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1169F" w14:textId="0B29E0CE" w:rsidR="005561BD" w:rsidRPr="007667D7" w:rsidRDefault="005561BD" w:rsidP="0006688B">
      <w:pPr>
        <w:spacing w:after="0" w:line="240" w:lineRule="auto"/>
        <w:jc w:val="center"/>
        <w:rPr>
          <w:rFonts w:asciiTheme="majorBidi" w:eastAsia="Times New Roman" w:hAnsiTheme="majorBidi" w:cstheme="majorBidi"/>
          <w:kern w:val="0"/>
          <w:sz w:val="28"/>
          <w:szCs w:val="28"/>
          <w:lang w:val="kk-KZ" w:eastAsia="ru-RU"/>
          <w14:ligatures w14:val="none"/>
        </w:rPr>
      </w:pPr>
      <w:bookmarkStart w:id="0" w:name="_GoBack"/>
      <w:bookmarkEnd w:id="0"/>
      <w:r w:rsidRPr="007667D7">
        <w:rPr>
          <w:rFonts w:asciiTheme="majorBidi" w:eastAsia="Times New Roman" w:hAnsiTheme="majorBidi" w:cstheme="majorBidi"/>
          <w:kern w:val="0"/>
          <w:sz w:val="28"/>
          <w:szCs w:val="28"/>
          <w:lang w:val="kk-KZ" w:eastAsia="ru-RU"/>
          <w14:ligatures w14:val="none"/>
        </w:rPr>
        <w:t>Л.Н. Гумилев атындағы Еуразия ұлттық университеті</w:t>
      </w:r>
    </w:p>
    <w:p w14:paraId="736DAAED" w14:textId="133038B0" w:rsidR="005561BD" w:rsidRPr="007667D7" w:rsidRDefault="005561BD" w:rsidP="0006688B">
      <w:pPr>
        <w:spacing w:line="240" w:lineRule="auto"/>
        <w:rPr>
          <w:rFonts w:asciiTheme="majorBidi" w:eastAsia="Calibri" w:hAnsiTheme="majorBidi" w:cstheme="majorBidi"/>
          <w:kern w:val="0"/>
          <w:sz w:val="28"/>
          <w:szCs w:val="28"/>
          <w:lang w:val="kk-KZ"/>
          <w14:ligatures w14:val="none"/>
        </w:rPr>
      </w:pPr>
    </w:p>
    <w:p w14:paraId="3BFB8111" w14:textId="77777777" w:rsidR="00A050DE" w:rsidRPr="007667D7" w:rsidRDefault="00A050DE" w:rsidP="0006688B">
      <w:pPr>
        <w:spacing w:line="240" w:lineRule="auto"/>
        <w:rPr>
          <w:rFonts w:asciiTheme="majorBidi" w:eastAsia="Calibri" w:hAnsiTheme="majorBidi" w:cstheme="majorBidi"/>
          <w:kern w:val="0"/>
          <w:sz w:val="28"/>
          <w:szCs w:val="28"/>
          <w:lang w:val="kk-KZ"/>
          <w14:ligatures w14:val="none"/>
        </w:rPr>
      </w:pPr>
    </w:p>
    <w:p w14:paraId="51433391" w14:textId="36802FC8"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Ә</w:t>
      </w:r>
      <w:r w:rsidR="001D625F" w:rsidRPr="007667D7">
        <w:rPr>
          <w:rFonts w:asciiTheme="majorBidi" w:eastAsia="Times New Roman" w:hAnsiTheme="majorBidi" w:cstheme="majorBidi"/>
          <w:kern w:val="0"/>
          <w:sz w:val="28"/>
          <w:szCs w:val="28"/>
          <w:lang w:val="kk-KZ" w:eastAsia="ru-RU"/>
          <w14:ligatures w14:val="none"/>
        </w:rPr>
        <w:t>О</w:t>
      </w:r>
      <w:r w:rsidRPr="007667D7">
        <w:rPr>
          <w:rFonts w:asciiTheme="majorBidi" w:eastAsia="Times New Roman" w:hAnsiTheme="majorBidi" w:cstheme="majorBidi"/>
          <w:kern w:val="0"/>
          <w:sz w:val="28"/>
          <w:szCs w:val="28"/>
          <w:lang w:val="kk-KZ" w:eastAsia="ru-RU"/>
          <w14:ligatures w14:val="none"/>
        </w:rPr>
        <w:t>Ж 81’25</w:t>
      </w:r>
      <w:r w:rsidRPr="007667D7">
        <w:rPr>
          <w:rFonts w:asciiTheme="majorBidi" w:eastAsia="Times New Roman" w:hAnsiTheme="majorBidi" w:cstheme="majorBidi"/>
          <w:kern w:val="0"/>
          <w:sz w:val="28"/>
          <w:szCs w:val="28"/>
          <w:lang w:val="kk-KZ" w:eastAsia="ru-RU"/>
          <w14:ligatures w14:val="none"/>
        </w:rPr>
        <w:tab/>
      </w:r>
      <w:r w:rsidRPr="007667D7">
        <w:rPr>
          <w:rFonts w:asciiTheme="majorBidi" w:eastAsia="Times New Roman" w:hAnsiTheme="majorBidi" w:cstheme="majorBidi"/>
          <w:kern w:val="0"/>
          <w:sz w:val="28"/>
          <w:szCs w:val="28"/>
          <w:lang w:val="kk-KZ" w:eastAsia="ru-RU"/>
          <w14:ligatures w14:val="none"/>
        </w:rPr>
        <w:tab/>
      </w:r>
      <w:r w:rsidRPr="007667D7">
        <w:rPr>
          <w:rFonts w:asciiTheme="majorBidi" w:eastAsia="Times New Roman" w:hAnsiTheme="majorBidi" w:cstheme="majorBidi"/>
          <w:kern w:val="0"/>
          <w:sz w:val="28"/>
          <w:szCs w:val="28"/>
          <w:lang w:val="kk-KZ" w:eastAsia="ru-RU"/>
          <w14:ligatures w14:val="none"/>
        </w:rPr>
        <w:tab/>
      </w:r>
      <w:r w:rsidRPr="007667D7">
        <w:rPr>
          <w:rFonts w:asciiTheme="majorBidi" w:eastAsia="Times New Roman" w:hAnsiTheme="majorBidi" w:cstheme="majorBidi"/>
          <w:kern w:val="0"/>
          <w:sz w:val="28"/>
          <w:szCs w:val="28"/>
          <w:lang w:val="kk-KZ" w:eastAsia="ru-RU"/>
          <w14:ligatures w14:val="none"/>
        </w:rPr>
        <w:tab/>
      </w:r>
      <w:r w:rsidRPr="007667D7">
        <w:rPr>
          <w:rFonts w:asciiTheme="majorBidi" w:eastAsia="Times New Roman" w:hAnsiTheme="majorBidi" w:cstheme="majorBidi"/>
          <w:kern w:val="0"/>
          <w:sz w:val="28"/>
          <w:szCs w:val="28"/>
          <w:lang w:val="kk-KZ" w:eastAsia="ru-RU"/>
          <w14:ligatures w14:val="none"/>
        </w:rPr>
        <w:tab/>
      </w:r>
      <w:r w:rsidRPr="007667D7">
        <w:rPr>
          <w:rFonts w:asciiTheme="majorBidi" w:eastAsia="Times New Roman" w:hAnsiTheme="majorBidi" w:cstheme="majorBidi"/>
          <w:kern w:val="0"/>
          <w:sz w:val="28"/>
          <w:szCs w:val="28"/>
          <w:lang w:val="kk-KZ" w:eastAsia="ru-RU"/>
          <w14:ligatures w14:val="none"/>
        </w:rPr>
        <w:tab/>
      </w:r>
      <w:r w:rsidRPr="007667D7">
        <w:rPr>
          <w:rFonts w:asciiTheme="majorBidi" w:eastAsia="Times New Roman" w:hAnsiTheme="majorBidi" w:cstheme="majorBidi"/>
          <w:kern w:val="0"/>
          <w:sz w:val="28"/>
          <w:szCs w:val="28"/>
          <w:lang w:val="kk-KZ" w:eastAsia="ru-RU"/>
          <w14:ligatures w14:val="none"/>
        </w:rPr>
        <w:tab/>
      </w:r>
      <w:r w:rsidR="00DE6A57"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Қолжазба құқығында</w:t>
      </w:r>
    </w:p>
    <w:p w14:paraId="1A1E2A0E" w14:textId="77777777" w:rsidR="005561BD" w:rsidRPr="007667D7" w:rsidRDefault="005561BD" w:rsidP="0006688B">
      <w:pPr>
        <w:spacing w:line="240" w:lineRule="auto"/>
        <w:rPr>
          <w:rFonts w:asciiTheme="majorBidi" w:eastAsia="Calibri" w:hAnsiTheme="majorBidi" w:cstheme="majorBidi"/>
          <w:kern w:val="0"/>
          <w:sz w:val="28"/>
          <w:szCs w:val="28"/>
          <w:lang w:val="kk-KZ"/>
          <w14:ligatures w14:val="none"/>
        </w:rPr>
      </w:pPr>
    </w:p>
    <w:p w14:paraId="12400F8A" w14:textId="77777777" w:rsidR="005561BD" w:rsidRPr="007667D7" w:rsidRDefault="005561BD" w:rsidP="0006688B">
      <w:pPr>
        <w:spacing w:line="240" w:lineRule="auto"/>
        <w:rPr>
          <w:rFonts w:asciiTheme="majorBidi" w:eastAsia="Calibri" w:hAnsiTheme="majorBidi" w:cstheme="majorBidi"/>
          <w:kern w:val="0"/>
          <w:sz w:val="28"/>
          <w:szCs w:val="28"/>
          <w:lang w:val="kk-KZ"/>
          <w14:ligatures w14:val="none"/>
        </w:rPr>
      </w:pPr>
    </w:p>
    <w:p w14:paraId="3EA0DA4E" w14:textId="77777777" w:rsidR="005561BD" w:rsidRPr="007667D7" w:rsidRDefault="005561BD" w:rsidP="0006688B">
      <w:pPr>
        <w:spacing w:line="240" w:lineRule="auto"/>
        <w:jc w:val="center"/>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КЕҢЕС БАРЫСГҮЛ ЕРЛАНҚЫЗЫ</w:t>
      </w:r>
    </w:p>
    <w:p w14:paraId="3BE3AC84" w14:textId="77777777" w:rsidR="005561BD" w:rsidRPr="007667D7" w:rsidRDefault="005561BD" w:rsidP="0006688B">
      <w:pPr>
        <w:spacing w:line="240" w:lineRule="auto"/>
        <w:jc w:val="center"/>
        <w:rPr>
          <w:rFonts w:asciiTheme="majorBidi" w:eastAsia="Calibri" w:hAnsiTheme="majorBidi" w:cstheme="majorBidi"/>
          <w:b/>
          <w:kern w:val="0"/>
          <w:sz w:val="28"/>
          <w:szCs w:val="28"/>
          <w:lang w:val="kk-KZ"/>
          <w14:ligatures w14:val="none"/>
        </w:rPr>
      </w:pPr>
    </w:p>
    <w:p w14:paraId="285E170D" w14:textId="77777777" w:rsidR="005561BD" w:rsidRPr="007667D7" w:rsidRDefault="005561BD" w:rsidP="0006688B">
      <w:pPr>
        <w:spacing w:line="240" w:lineRule="auto"/>
        <w:jc w:val="center"/>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 xml:space="preserve">Қазақ тілінің ақпараттық технология терминологиясы </w:t>
      </w:r>
    </w:p>
    <w:p w14:paraId="3CA7120F" w14:textId="77777777" w:rsidR="005561BD" w:rsidRPr="007667D7" w:rsidRDefault="005561BD" w:rsidP="0006688B">
      <w:pPr>
        <w:spacing w:line="240" w:lineRule="auto"/>
        <w:jc w:val="center"/>
        <w:rPr>
          <w:rFonts w:asciiTheme="majorBidi" w:eastAsia="Calibri" w:hAnsiTheme="majorBidi" w:cstheme="majorBidi"/>
          <w:b/>
          <w:kern w:val="0"/>
          <w:sz w:val="28"/>
          <w:szCs w:val="28"/>
          <w:lang w:val="kk-KZ"/>
          <w14:ligatures w14:val="none"/>
        </w:rPr>
      </w:pPr>
    </w:p>
    <w:p w14:paraId="5CA70A00" w14:textId="77777777" w:rsidR="001D625F" w:rsidRPr="007667D7" w:rsidRDefault="001D625F" w:rsidP="0006688B">
      <w:pPr>
        <w:spacing w:line="240" w:lineRule="auto"/>
        <w:jc w:val="center"/>
        <w:rPr>
          <w:rFonts w:asciiTheme="majorBidi" w:eastAsia="Calibri" w:hAnsiTheme="majorBidi" w:cstheme="majorBidi"/>
          <w:b/>
          <w:kern w:val="0"/>
          <w:sz w:val="28"/>
          <w:szCs w:val="28"/>
          <w:lang w:val="kk-KZ"/>
          <w14:ligatures w14:val="none"/>
        </w:rPr>
      </w:pPr>
    </w:p>
    <w:p w14:paraId="706C9619" w14:textId="77777777" w:rsidR="005561BD" w:rsidRPr="007667D7" w:rsidRDefault="005561BD" w:rsidP="0006688B">
      <w:pPr>
        <w:spacing w:line="240" w:lineRule="auto"/>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8D02305 – Филология </w:t>
      </w:r>
    </w:p>
    <w:p w14:paraId="5FD2EA8D" w14:textId="77777777" w:rsidR="001D625F" w:rsidRPr="007667D7" w:rsidRDefault="001D625F" w:rsidP="0006688B">
      <w:pPr>
        <w:spacing w:line="240" w:lineRule="auto"/>
        <w:jc w:val="center"/>
        <w:rPr>
          <w:rFonts w:asciiTheme="majorBidi" w:eastAsia="Calibri" w:hAnsiTheme="majorBidi" w:cstheme="majorBidi"/>
          <w:kern w:val="0"/>
          <w:sz w:val="28"/>
          <w:szCs w:val="28"/>
          <w:lang w:val="kk-KZ"/>
          <w14:ligatures w14:val="none"/>
        </w:rPr>
      </w:pPr>
    </w:p>
    <w:p w14:paraId="457B975E" w14:textId="77777777" w:rsidR="005561BD" w:rsidRPr="007667D7" w:rsidRDefault="005561BD" w:rsidP="0006688B">
      <w:pPr>
        <w:numPr>
          <w:ilvl w:val="0"/>
          <w:numId w:val="1"/>
        </w:numPr>
        <w:spacing w:after="0" w:line="240" w:lineRule="auto"/>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Философия докторы (PhD)</w:t>
      </w:r>
    </w:p>
    <w:p w14:paraId="316AD81A" w14:textId="77777777" w:rsidR="005561BD" w:rsidRPr="007667D7" w:rsidRDefault="005561BD" w:rsidP="0006688B">
      <w:pPr>
        <w:numPr>
          <w:ilvl w:val="0"/>
          <w:numId w:val="1"/>
        </w:numPr>
        <w:spacing w:after="0" w:line="240" w:lineRule="auto"/>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дәрежесін алу үшін дайындалған диссертация</w:t>
      </w:r>
    </w:p>
    <w:p w14:paraId="6AF126F3"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278AAE07"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0C02151B" w14:textId="77777777" w:rsidR="001D625F" w:rsidRPr="007667D7" w:rsidRDefault="001D625F"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0E430BD4" w14:textId="77777777" w:rsidR="005561BD" w:rsidRPr="007667D7" w:rsidRDefault="005561BD" w:rsidP="0006688B">
      <w:pPr>
        <w:spacing w:after="0" w:line="240" w:lineRule="auto"/>
        <w:jc w:val="right"/>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Ғылыми кеңесші</w:t>
      </w:r>
    </w:p>
    <w:p w14:paraId="3D2969DB" w14:textId="77777777"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филология ғылымдарының докторы, </w:t>
      </w:r>
    </w:p>
    <w:p w14:paraId="78CEC5FB" w14:textId="2BF8C0FE"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профессор, </w:t>
      </w:r>
      <w:r w:rsidR="000747E8" w:rsidRPr="007667D7">
        <w:rPr>
          <w:rFonts w:asciiTheme="majorBidi" w:eastAsia="Calibri" w:hAnsiTheme="majorBidi" w:cstheme="majorBidi"/>
          <w:kern w:val="0"/>
          <w:sz w:val="28"/>
          <w:szCs w:val="28"/>
          <w:lang w:val="kk-KZ"/>
          <w14:ligatures w14:val="none"/>
        </w:rPr>
        <w:t>ҚР ҰҒА академигі</w:t>
      </w:r>
    </w:p>
    <w:p w14:paraId="2F8E1CB4" w14:textId="77777777"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Құрманбайұлы Ш.</w:t>
      </w:r>
    </w:p>
    <w:p w14:paraId="79EFFC3B" w14:textId="77777777"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p>
    <w:p w14:paraId="06AC5148" w14:textId="77777777" w:rsidR="005561BD" w:rsidRPr="007667D7" w:rsidRDefault="005561BD" w:rsidP="0006688B">
      <w:pPr>
        <w:spacing w:after="0" w:line="240" w:lineRule="auto"/>
        <w:ind w:left="4248" w:firstLine="708"/>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Шетелдік кеңесші</w:t>
      </w:r>
    </w:p>
    <w:p w14:paraId="1BB6F5B9" w14:textId="77777777"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bookmarkStart w:id="1" w:name="_Hlk201416089"/>
      <w:r w:rsidRPr="007667D7">
        <w:rPr>
          <w:rFonts w:asciiTheme="majorBidi" w:eastAsia="Calibri" w:hAnsiTheme="majorBidi" w:cstheme="majorBidi"/>
          <w:kern w:val="0"/>
          <w:sz w:val="28"/>
          <w:szCs w:val="28"/>
          <w:lang w:val="kk-KZ"/>
          <w14:ligatures w14:val="none"/>
        </w:rPr>
        <w:t xml:space="preserve">филология ғылымдарының докторы, </w:t>
      </w:r>
    </w:p>
    <w:p w14:paraId="54FD8762" w14:textId="77777777"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профессор </w:t>
      </w:r>
    </w:p>
    <w:p w14:paraId="1D3F97E4" w14:textId="77777777"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Бирай Н.</w:t>
      </w:r>
    </w:p>
    <w:p w14:paraId="2BB2BEC6" w14:textId="20D363AE" w:rsidR="005561BD" w:rsidRPr="007667D7" w:rsidRDefault="005561BD" w:rsidP="0006688B">
      <w:pPr>
        <w:spacing w:after="0" w:line="240" w:lineRule="auto"/>
        <w:ind w:left="4956"/>
        <w:jc w:val="right"/>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(Памуккале Университеті, Түрки</w:t>
      </w:r>
      <w:r w:rsidR="007579B9" w:rsidRPr="007667D7">
        <w:rPr>
          <w:rFonts w:asciiTheme="majorBidi" w:eastAsia="Calibri" w:hAnsiTheme="majorBidi" w:cstheme="majorBidi"/>
          <w:kern w:val="0"/>
          <w:sz w:val="28"/>
          <w:szCs w:val="28"/>
          <w:lang w:val="kk-KZ"/>
          <w14:ligatures w14:val="none"/>
        </w:rPr>
        <w:t>я</w:t>
      </w:r>
      <w:bookmarkEnd w:id="1"/>
      <w:r w:rsidRPr="007667D7">
        <w:rPr>
          <w:rFonts w:asciiTheme="majorBidi" w:eastAsia="Calibri" w:hAnsiTheme="majorBidi" w:cstheme="majorBidi"/>
          <w:kern w:val="0"/>
          <w:sz w:val="28"/>
          <w:szCs w:val="28"/>
          <w:lang w:val="kk-KZ"/>
          <w14:ligatures w14:val="none"/>
        </w:rPr>
        <w:t>)</w:t>
      </w:r>
    </w:p>
    <w:p w14:paraId="034D8D92"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513CD322"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257CA8EE"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3A697A51"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7B8656AE"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401CAF81" w14:textId="77777777" w:rsidR="00A050DE" w:rsidRPr="007667D7" w:rsidRDefault="00A050DE"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4A848398" w14:textId="77777777" w:rsidR="005561BD" w:rsidRPr="007667D7" w:rsidRDefault="005561BD"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11BE3EC2" w14:textId="77777777" w:rsidR="001D625F" w:rsidRPr="007667D7" w:rsidRDefault="001D625F" w:rsidP="0006688B">
      <w:pPr>
        <w:spacing w:after="0" w:line="240" w:lineRule="auto"/>
        <w:jc w:val="both"/>
        <w:rPr>
          <w:rFonts w:asciiTheme="majorBidi" w:eastAsia="Times New Roman" w:hAnsiTheme="majorBidi" w:cstheme="majorBidi"/>
          <w:kern w:val="0"/>
          <w:sz w:val="28"/>
          <w:szCs w:val="28"/>
          <w:lang w:val="kk-KZ" w:eastAsia="ru-RU"/>
          <w14:ligatures w14:val="none"/>
        </w:rPr>
      </w:pPr>
    </w:p>
    <w:p w14:paraId="58B928FF" w14:textId="77777777" w:rsidR="005561BD" w:rsidRPr="007667D7" w:rsidRDefault="005561BD" w:rsidP="0006688B">
      <w:pPr>
        <w:spacing w:after="0" w:line="240" w:lineRule="auto"/>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Қазақстан Республикасы</w:t>
      </w:r>
    </w:p>
    <w:p w14:paraId="5266A31D" w14:textId="4E3162D1" w:rsidR="005561BD" w:rsidRPr="007667D7" w:rsidRDefault="005561BD" w:rsidP="0006688B">
      <w:pPr>
        <w:spacing w:after="0" w:line="240" w:lineRule="auto"/>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noProof/>
          <w:kern w:val="0"/>
          <w:sz w:val="28"/>
          <w:szCs w:val="28"/>
          <w:lang w:eastAsia="ru-RU"/>
          <w14:ligatures w14:val="none"/>
        </w:rPr>
        <mc:AlternateContent>
          <mc:Choice Requires="wps">
            <w:drawing>
              <wp:anchor distT="0" distB="0" distL="114300" distR="114300" simplePos="0" relativeHeight="251659264" behindDoc="0" locked="0" layoutInCell="1" allowOverlap="1" wp14:anchorId="469144EC" wp14:editId="4E0DEB33">
                <wp:simplePos x="0" y="0"/>
                <wp:positionH relativeFrom="margin">
                  <wp:align>center</wp:align>
                </wp:positionH>
                <wp:positionV relativeFrom="paragraph">
                  <wp:posOffset>271780</wp:posOffset>
                </wp:positionV>
                <wp:extent cx="559558" cy="272955"/>
                <wp:effectExtent l="0" t="0" r="0" b="0"/>
                <wp:wrapNone/>
                <wp:docPr id="49" name="Прямоугольник 49"/>
                <wp:cNvGraphicFramePr/>
                <a:graphic xmlns:a="http://schemas.openxmlformats.org/drawingml/2006/main">
                  <a:graphicData uri="http://schemas.microsoft.com/office/word/2010/wordprocessingShape">
                    <wps:wsp>
                      <wps:cNvSpPr/>
                      <wps:spPr>
                        <a:xfrm>
                          <a:off x="0" y="0"/>
                          <a:ext cx="559558" cy="27295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DEE8AA" id="Прямоугольник 49" o:spid="_x0000_s1026" style="position:absolute;margin-left:0;margin-top:21.4pt;width:44.05pt;height:21.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" fillcolor="window" stroked="f" strokeweight="1pt">
                <w10:wrap anchorx="margin"/>
              </v:rect>
            </w:pict>
          </mc:Fallback>
        </mc:AlternateContent>
      </w:r>
      <w:r w:rsidRPr="007667D7">
        <w:rPr>
          <w:rFonts w:asciiTheme="majorBidi" w:eastAsia="Calibri" w:hAnsiTheme="majorBidi" w:cstheme="majorBidi"/>
          <w:kern w:val="0"/>
          <w:sz w:val="28"/>
          <w:szCs w:val="28"/>
          <w:lang w:val="kk-KZ"/>
          <w14:ligatures w14:val="none"/>
        </w:rPr>
        <w:t>Астана, 202</w:t>
      </w:r>
      <w:r w:rsidR="005429E4" w:rsidRPr="007667D7">
        <w:rPr>
          <w:rFonts w:asciiTheme="majorBidi" w:eastAsia="Calibri" w:hAnsiTheme="majorBidi" w:cstheme="majorBidi"/>
          <w:kern w:val="0"/>
          <w:sz w:val="28"/>
          <w:szCs w:val="28"/>
          <w:lang w:val="kk-KZ"/>
          <w14:ligatures w14:val="none"/>
        </w:rPr>
        <w:t>6</w:t>
      </w:r>
    </w:p>
    <w:p w14:paraId="529C9188" w14:textId="77777777" w:rsidR="00DE6A57" w:rsidRPr="007667D7" w:rsidRDefault="00DE6A57" w:rsidP="0006688B">
      <w:pPr>
        <w:spacing w:after="0" w:line="240" w:lineRule="auto"/>
        <w:jc w:val="center"/>
        <w:rPr>
          <w:rFonts w:asciiTheme="majorBidi" w:eastAsia="Calibri" w:hAnsiTheme="majorBidi" w:cstheme="majorBidi"/>
          <w:kern w:val="0"/>
          <w:sz w:val="28"/>
          <w:szCs w:val="28"/>
          <w:lang w:val="kk-KZ"/>
          <w14:ligatures w14:val="none"/>
        </w:rPr>
      </w:pPr>
    </w:p>
    <w:p w14:paraId="6642C24C" w14:textId="252BED63" w:rsidR="006C7887" w:rsidRPr="007667D7" w:rsidRDefault="005561BD" w:rsidP="00224620">
      <w:pPr>
        <w:spacing w:after="0" w:line="240" w:lineRule="auto"/>
        <w:ind w:left="-142"/>
        <w:jc w:val="center"/>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lastRenderedPageBreak/>
        <w:t>МАЗМҰНЫ</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2"/>
        <w:gridCol w:w="703"/>
      </w:tblGrid>
      <w:tr w:rsidR="007667D7" w:rsidRPr="007667D7" w14:paraId="293E007F" w14:textId="77777777" w:rsidTr="00224620">
        <w:tc>
          <w:tcPr>
            <w:tcW w:w="8642" w:type="dxa"/>
          </w:tcPr>
          <w:p w14:paraId="3B5C300F" w14:textId="77777777" w:rsidR="00224620" w:rsidRPr="007667D7" w:rsidRDefault="00224620" w:rsidP="00224620">
            <w:pPr>
              <w:jc w:val="both"/>
              <w:rPr>
                <w:rFonts w:ascii="Times New Roman" w:eastAsia="Calibri" w:hAnsi="Times New Roman" w:cs="Times New Roman"/>
                <w:b/>
                <w:sz w:val="28"/>
                <w:szCs w:val="28"/>
                <w:lang w:val="kk-KZ"/>
              </w:rPr>
            </w:pPr>
            <w:bookmarkStart w:id="2" w:name="_Hlk208226275"/>
            <w:r w:rsidRPr="007667D7">
              <w:rPr>
                <w:rFonts w:ascii="Times New Roman" w:eastAsia="Aptos" w:hAnsi="Times New Roman" w:cs="Times New Roman"/>
                <w:b/>
                <w:bCs/>
                <w:sz w:val="28"/>
                <w:szCs w:val="28"/>
              </w:rPr>
              <w:t>НОРМАТИВТІК СІЛТЕМЕЛЕР</w:t>
            </w:r>
          </w:p>
        </w:tc>
        <w:tc>
          <w:tcPr>
            <w:tcW w:w="703" w:type="dxa"/>
          </w:tcPr>
          <w:p w14:paraId="5AAC90DB"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w:t>
            </w:r>
          </w:p>
        </w:tc>
      </w:tr>
      <w:tr w:rsidR="007667D7" w:rsidRPr="007667D7" w14:paraId="6E222261" w14:textId="77777777" w:rsidTr="00224620">
        <w:tc>
          <w:tcPr>
            <w:tcW w:w="8642" w:type="dxa"/>
          </w:tcPr>
          <w:p w14:paraId="4AA5C0EF" w14:textId="77777777" w:rsidR="00224620" w:rsidRPr="007667D7" w:rsidRDefault="00224620" w:rsidP="00224620">
            <w:pPr>
              <w:jc w:val="both"/>
              <w:rPr>
                <w:rFonts w:ascii="Times New Roman" w:eastAsia="Calibri" w:hAnsi="Times New Roman" w:cs="Times New Roman"/>
                <w:bCs/>
                <w:sz w:val="28"/>
                <w:szCs w:val="28"/>
                <w:lang w:val="kk-KZ"/>
              </w:rPr>
            </w:pPr>
            <w:bookmarkStart w:id="3" w:name="_Hlk199202999"/>
            <w:r w:rsidRPr="007667D7">
              <w:rPr>
                <w:rFonts w:ascii="Times New Roman" w:eastAsia="Calibri" w:hAnsi="Times New Roman" w:cs="Times New Roman"/>
                <w:b/>
                <w:sz w:val="28"/>
                <w:szCs w:val="28"/>
                <w:lang w:val="kk-KZ"/>
              </w:rPr>
              <w:t>АНЫҚТАМАЛАР</w:t>
            </w:r>
            <w:r w:rsidRPr="007667D7">
              <w:rPr>
                <w:rFonts w:ascii="Times New Roman" w:eastAsia="Calibri" w:hAnsi="Times New Roman" w:cs="Times New Roman"/>
                <w:bCs/>
                <w:sz w:val="28"/>
                <w:szCs w:val="28"/>
                <w:lang w:val="kk-KZ"/>
              </w:rPr>
              <w:t>.......................................................................................</w:t>
            </w:r>
          </w:p>
        </w:tc>
        <w:tc>
          <w:tcPr>
            <w:tcW w:w="703" w:type="dxa"/>
          </w:tcPr>
          <w:p w14:paraId="53E75E86"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w:t>
            </w:r>
          </w:p>
        </w:tc>
      </w:tr>
      <w:tr w:rsidR="007667D7" w:rsidRPr="007667D7" w14:paraId="24A75F95" w14:textId="77777777" w:rsidTr="00224620">
        <w:tc>
          <w:tcPr>
            <w:tcW w:w="8642" w:type="dxa"/>
          </w:tcPr>
          <w:p w14:paraId="2E8DCC10" w14:textId="77777777" w:rsidR="00224620" w:rsidRPr="007667D7" w:rsidRDefault="00224620" w:rsidP="00224620">
            <w:pPr>
              <w:jc w:val="both"/>
              <w:rPr>
                <w:rFonts w:ascii="Times New Roman" w:eastAsia="Calibri" w:hAnsi="Times New Roman" w:cs="Times New Roman"/>
                <w:b/>
                <w:sz w:val="28"/>
                <w:szCs w:val="28"/>
                <w:lang w:val="kk-KZ"/>
              </w:rPr>
            </w:pPr>
            <w:r w:rsidRPr="007667D7">
              <w:rPr>
                <w:rFonts w:ascii="Times New Roman" w:eastAsia="Calibri" w:hAnsi="Times New Roman" w:cs="Times New Roman"/>
                <w:b/>
                <w:sz w:val="28"/>
                <w:szCs w:val="28"/>
                <w:lang w:val="kk-KZ"/>
              </w:rPr>
              <w:t>БЕЛГІЛЕУЛЕР МЕН ҚЫСҚАРТУЛАР</w:t>
            </w:r>
            <w:r w:rsidRPr="007667D7">
              <w:rPr>
                <w:rFonts w:ascii="Times New Roman" w:eastAsia="Calibri" w:hAnsi="Times New Roman" w:cs="Times New Roman"/>
                <w:bCs/>
                <w:sz w:val="28"/>
                <w:szCs w:val="28"/>
                <w:lang w:val="kk-KZ"/>
              </w:rPr>
              <w:t>................................................</w:t>
            </w:r>
          </w:p>
        </w:tc>
        <w:tc>
          <w:tcPr>
            <w:tcW w:w="703" w:type="dxa"/>
          </w:tcPr>
          <w:p w14:paraId="10DA6027"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w:t>
            </w:r>
          </w:p>
        </w:tc>
      </w:tr>
      <w:tr w:rsidR="007667D7" w:rsidRPr="007667D7" w14:paraId="3B8BCD2E" w14:textId="77777777" w:rsidTr="00224620">
        <w:tc>
          <w:tcPr>
            <w:tcW w:w="8642" w:type="dxa"/>
          </w:tcPr>
          <w:p w14:paraId="440A9F6F" w14:textId="77777777" w:rsidR="00224620" w:rsidRPr="007667D7" w:rsidRDefault="00224620" w:rsidP="00224620">
            <w:pPr>
              <w:jc w:val="both"/>
              <w:rPr>
                <w:rFonts w:ascii="Times New Roman" w:eastAsia="Aptos" w:hAnsi="Times New Roman" w:cs="Times New Roman"/>
                <w:sz w:val="28"/>
                <w:szCs w:val="28"/>
              </w:rPr>
            </w:pPr>
            <w:r w:rsidRPr="007667D7">
              <w:rPr>
                <w:rFonts w:ascii="Times New Roman" w:eastAsia="Calibri" w:hAnsi="Times New Roman" w:cs="Times New Roman"/>
                <w:b/>
                <w:sz w:val="28"/>
                <w:szCs w:val="28"/>
                <w:lang w:val="kk-KZ"/>
              </w:rPr>
              <w:t>КІРІСПЕ</w:t>
            </w:r>
            <w:r w:rsidRPr="007667D7">
              <w:rPr>
                <w:rFonts w:ascii="Times New Roman" w:eastAsia="Calibri" w:hAnsi="Times New Roman" w:cs="Times New Roman"/>
                <w:bCs/>
                <w:sz w:val="28"/>
                <w:szCs w:val="28"/>
                <w:lang w:val="kk-KZ"/>
              </w:rPr>
              <w:t>.......................................................................................................</w:t>
            </w:r>
          </w:p>
        </w:tc>
        <w:tc>
          <w:tcPr>
            <w:tcW w:w="703" w:type="dxa"/>
          </w:tcPr>
          <w:p w14:paraId="66934A07"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w:t>
            </w:r>
          </w:p>
        </w:tc>
      </w:tr>
      <w:tr w:rsidR="007667D7" w:rsidRPr="007667D7" w14:paraId="108B0C32" w14:textId="77777777" w:rsidTr="00224620">
        <w:tc>
          <w:tcPr>
            <w:tcW w:w="8642" w:type="dxa"/>
          </w:tcPr>
          <w:p w14:paraId="7D4B20FE" w14:textId="77777777" w:rsidR="00224620" w:rsidRPr="007667D7" w:rsidRDefault="00224620" w:rsidP="00224620">
            <w:pPr>
              <w:jc w:val="both"/>
              <w:rPr>
                <w:rFonts w:ascii="Times New Roman" w:eastAsia="Aptos" w:hAnsi="Times New Roman" w:cs="Times New Roman"/>
                <w:sz w:val="28"/>
                <w:szCs w:val="28"/>
              </w:rPr>
            </w:pPr>
            <w:r w:rsidRPr="007667D7">
              <w:rPr>
                <w:rFonts w:ascii="Times New Roman" w:eastAsia="Calibri" w:hAnsi="Times New Roman" w:cs="Times New Roman"/>
                <w:b/>
                <w:sz w:val="28"/>
                <w:szCs w:val="28"/>
                <w:lang w:val="kk-KZ"/>
              </w:rPr>
              <w:t>1  АҚПАРАТТЫҚ ТЕХНОЛОГИЯ ТЕРМИНОЛОГИЯСЫНЫҢ ҚАЛЫПТАСУЫ МЕН  ДАМУ НЕГІЗДЕРІ</w:t>
            </w:r>
            <w:r w:rsidRPr="007667D7">
              <w:rPr>
                <w:rFonts w:ascii="Times New Roman" w:eastAsia="Calibri" w:hAnsi="Times New Roman" w:cs="Times New Roman"/>
                <w:bCs/>
                <w:sz w:val="28"/>
                <w:szCs w:val="28"/>
                <w:lang w:val="kk-KZ"/>
              </w:rPr>
              <w:t>..........................................</w:t>
            </w:r>
          </w:p>
        </w:tc>
        <w:tc>
          <w:tcPr>
            <w:tcW w:w="703" w:type="dxa"/>
          </w:tcPr>
          <w:p w14:paraId="463DB4D2" w14:textId="77777777" w:rsidR="00224620" w:rsidRPr="007667D7" w:rsidRDefault="00224620" w:rsidP="00224620">
            <w:pPr>
              <w:rPr>
                <w:rFonts w:ascii="Times New Roman" w:eastAsia="Aptos" w:hAnsi="Times New Roman" w:cs="Times New Roman"/>
                <w:sz w:val="28"/>
                <w:szCs w:val="28"/>
                <w:lang w:val="kk-KZ"/>
              </w:rPr>
            </w:pPr>
          </w:p>
          <w:p w14:paraId="484EC291"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w:t>
            </w:r>
          </w:p>
        </w:tc>
      </w:tr>
      <w:tr w:rsidR="007667D7" w:rsidRPr="007667D7" w14:paraId="0CC9EDE5" w14:textId="77777777" w:rsidTr="00224620">
        <w:tc>
          <w:tcPr>
            <w:tcW w:w="8642" w:type="dxa"/>
          </w:tcPr>
          <w:p w14:paraId="415F93A2" w14:textId="4254DC31" w:rsidR="00224620" w:rsidRPr="007667D7" w:rsidRDefault="00224620" w:rsidP="00224620">
            <w:pPr>
              <w:numPr>
                <w:ilvl w:val="1"/>
                <w:numId w:val="34"/>
              </w:numPr>
              <w:contextualSpacing/>
              <w:jc w:val="both"/>
              <w:rPr>
                <w:rFonts w:ascii="Times New Roman" w:eastAsia="Aptos" w:hAnsi="Times New Roman" w:cs="Times New Roman"/>
                <w:sz w:val="28"/>
                <w:szCs w:val="28"/>
                <w:lang w:val="kk-KZ"/>
              </w:rPr>
            </w:pPr>
            <w:r w:rsidRPr="007667D7">
              <w:rPr>
                <w:rFonts w:ascii="Times New Roman" w:eastAsia="Calibri" w:hAnsi="Times New Roman" w:cs="Times New Roman"/>
                <w:bCs/>
                <w:sz w:val="28"/>
                <w:szCs w:val="28"/>
                <w:lang w:val="kk-KZ"/>
              </w:rPr>
              <w:t>Отандық  және шетелдік терминтану тарихы...............</w:t>
            </w:r>
            <w:r w:rsidR="00CA3FAC" w:rsidRPr="007667D7">
              <w:rPr>
                <w:rFonts w:ascii="Times New Roman" w:eastAsia="Calibri" w:hAnsi="Times New Roman" w:cs="Times New Roman"/>
                <w:bCs/>
                <w:sz w:val="28"/>
                <w:szCs w:val="28"/>
              </w:rPr>
              <w:t>..................</w:t>
            </w:r>
          </w:p>
        </w:tc>
        <w:tc>
          <w:tcPr>
            <w:tcW w:w="703" w:type="dxa"/>
          </w:tcPr>
          <w:p w14:paraId="0AAF93E8"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w:t>
            </w:r>
          </w:p>
        </w:tc>
      </w:tr>
      <w:tr w:rsidR="007667D7" w:rsidRPr="007667D7" w14:paraId="18436E5A" w14:textId="77777777" w:rsidTr="00224620">
        <w:tc>
          <w:tcPr>
            <w:tcW w:w="8642" w:type="dxa"/>
          </w:tcPr>
          <w:p w14:paraId="39B83006" w14:textId="77777777" w:rsidR="00224620" w:rsidRPr="007667D7" w:rsidRDefault="00224620" w:rsidP="00224620">
            <w:pPr>
              <w:numPr>
                <w:ilvl w:val="1"/>
                <w:numId w:val="34"/>
              </w:numPr>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Термин ұғымы және оған қойылатын талаптар...............................</w:t>
            </w:r>
          </w:p>
        </w:tc>
        <w:tc>
          <w:tcPr>
            <w:tcW w:w="703" w:type="dxa"/>
          </w:tcPr>
          <w:p w14:paraId="6A173B1B"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25</w:t>
            </w:r>
          </w:p>
        </w:tc>
      </w:tr>
      <w:tr w:rsidR="007667D7" w:rsidRPr="007667D7" w14:paraId="61B10864" w14:textId="77777777" w:rsidTr="00224620">
        <w:tc>
          <w:tcPr>
            <w:tcW w:w="8642" w:type="dxa"/>
          </w:tcPr>
          <w:p w14:paraId="6DED299E" w14:textId="77777777" w:rsidR="00224620" w:rsidRPr="007667D7" w:rsidRDefault="00224620" w:rsidP="00224620">
            <w:pPr>
              <w:numPr>
                <w:ilvl w:val="1"/>
                <w:numId w:val="34"/>
              </w:numPr>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Ақпараттық технология терминологиясының қалыптасуы...........</w:t>
            </w:r>
          </w:p>
        </w:tc>
        <w:tc>
          <w:tcPr>
            <w:tcW w:w="703" w:type="dxa"/>
          </w:tcPr>
          <w:p w14:paraId="3E6271B5"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w:t>
            </w:r>
          </w:p>
        </w:tc>
      </w:tr>
      <w:tr w:rsidR="007667D7" w:rsidRPr="007667D7" w14:paraId="6A38A16F" w14:textId="77777777" w:rsidTr="00224620">
        <w:tc>
          <w:tcPr>
            <w:tcW w:w="8642" w:type="dxa"/>
          </w:tcPr>
          <w:p w14:paraId="5F9BC3C9"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 – бөлім бойынша тұжырым.......................................................................</w:t>
            </w:r>
          </w:p>
        </w:tc>
        <w:tc>
          <w:tcPr>
            <w:tcW w:w="703" w:type="dxa"/>
          </w:tcPr>
          <w:p w14:paraId="75B2DF97"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34</w:t>
            </w:r>
          </w:p>
        </w:tc>
      </w:tr>
      <w:tr w:rsidR="007667D7" w:rsidRPr="007667D7" w14:paraId="2BF6D608" w14:textId="77777777" w:rsidTr="00224620">
        <w:tc>
          <w:tcPr>
            <w:tcW w:w="8642" w:type="dxa"/>
          </w:tcPr>
          <w:p w14:paraId="199609A6" w14:textId="77777777" w:rsidR="00224620" w:rsidRPr="007667D7" w:rsidRDefault="00224620" w:rsidP="00224620">
            <w:pPr>
              <w:tabs>
                <w:tab w:val="left" w:pos="360"/>
                <w:tab w:val="left" w:pos="549"/>
              </w:tabs>
              <w:jc w:val="both"/>
              <w:rPr>
                <w:rFonts w:ascii="Times New Roman" w:eastAsia="Aptos" w:hAnsi="Times New Roman" w:cs="Times New Roman"/>
                <w:b/>
                <w:bCs/>
                <w:sz w:val="28"/>
                <w:szCs w:val="28"/>
                <w:lang w:val="kk-KZ"/>
              </w:rPr>
            </w:pPr>
            <w:r w:rsidRPr="007667D7">
              <w:rPr>
                <w:rFonts w:ascii="Times New Roman" w:eastAsia="Aptos" w:hAnsi="Times New Roman" w:cs="Times New Roman"/>
                <w:b/>
                <w:bCs/>
                <w:sz w:val="28"/>
                <w:szCs w:val="28"/>
              </w:rPr>
              <w:t>2</w:t>
            </w:r>
            <w:r w:rsidRPr="007667D7">
              <w:rPr>
                <w:rFonts w:ascii="Times New Roman" w:eastAsia="Aptos" w:hAnsi="Times New Roman" w:cs="Times New Roman"/>
                <w:b/>
                <w:bCs/>
                <w:sz w:val="28"/>
                <w:szCs w:val="28"/>
                <w:lang w:val="kk-KZ"/>
              </w:rPr>
              <w:t xml:space="preserve"> </w:t>
            </w:r>
            <w:r w:rsidRPr="007667D7">
              <w:rPr>
                <w:rFonts w:ascii="Times New Roman" w:eastAsia="Aptos" w:hAnsi="Times New Roman" w:cs="Times New Roman"/>
                <w:b/>
                <w:bCs/>
                <w:sz w:val="28"/>
                <w:szCs w:val="28"/>
              </w:rPr>
              <w:t>ҚАЗАҚ ТІЛІН</w:t>
            </w:r>
            <w:r w:rsidRPr="007667D7">
              <w:rPr>
                <w:rFonts w:ascii="Times New Roman" w:eastAsia="Aptos" w:hAnsi="Times New Roman" w:cs="Times New Roman"/>
                <w:b/>
                <w:bCs/>
                <w:sz w:val="28"/>
                <w:szCs w:val="28"/>
                <w:lang w:val="kk-KZ"/>
              </w:rPr>
              <w:t>ІҢ</w:t>
            </w:r>
            <w:r w:rsidRPr="007667D7">
              <w:rPr>
                <w:rFonts w:ascii="Times New Roman" w:eastAsia="Aptos" w:hAnsi="Times New Roman" w:cs="Times New Roman"/>
                <w:b/>
                <w:bCs/>
                <w:sz w:val="28"/>
                <w:szCs w:val="28"/>
              </w:rPr>
              <w:t xml:space="preserve"> </w:t>
            </w:r>
            <w:r w:rsidRPr="007667D7">
              <w:rPr>
                <w:rFonts w:ascii="Times New Roman" w:eastAsia="Aptos" w:hAnsi="Times New Roman" w:cs="Times New Roman"/>
                <w:b/>
                <w:bCs/>
                <w:sz w:val="28"/>
                <w:szCs w:val="28"/>
                <w:lang w:val="kk-KZ"/>
              </w:rPr>
              <w:t>АҚПАРАТТЫҚ ТЕХНОЛОГИЯ</w:t>
            </w:r>
            <w:r w:rsidRPr="007667D7">
              <w:rPr>
                <w:rFonts w:ascii="Times New Roman" w:eastAsia="Aptos" w:hAnsi="Times New Roman" w:cs="Times New Roman"/>
                <w:b/>
                <w:bCs/>
                <w:sz w:val="28"/>
                <w:szCs w:val="28"/>
              </w:rPr>
              <w:t xml:space="preserve"> ТЕРМИН</w:t>
            </w:r>
            <w:r w:rsidRPr="007667D7">
              <w:rPr>
                <w:rFonts w:ascii="Times New Roman" w:eastAsia="Aptos" w:hAnsi="Times New Roman" w:cs="Times New Roman"/>
                <w:b/>
                <w:bCs/>
                <w:sz w:val="28"/>
                <w:szCs w:val="28"/>
                <w:lang w:val="kk-KZ"/>
              </w:rPr>
              <w:t>ДЕРІНІҢ</w:t>
            </w:r>
            <w:r w:rsidRPr="007667D7">
              <w:rPr>
                <w:rFonts w:ascii="Times New Roman" w:eastAsia="Aptos" w:hAnsi="Times New Roman" w:cs="Times New Roman"/>
                <w:b/>
                <w:bCs/>
                <w:sz w:val="28"/>
                <w:szCs w:val="28"/>
              </w:rPr>
              <w:t xml:space="preserve"> ЖАСАЛЫМЫ</w:t>
            </w:r>
            <w:r w:rsidRPr="007667D7">
              <w:rPr>
                <w:rFonts w:ascii="Times New Roman" w:eastAsia="Aptos" w:hAnsi="Times New Roman" w:cs="Times New Roman"/>
                <w:sz w:val="28"/>
                <w:szCs w:val="28"/>
                <w:lang w:val="kk-KZ"/>
              </w:rPr>
              <w:t>.........................................................</w:t>
            </w:r>
          </w:p>
        </w:tc>
        <w:tc>
          <w:tcPr>
            <w:tcW w:w="703" w:type="dxa"/>
          </w:tcPr>
          <w:p w14:paraId="2BFCF57B" w14:textId="77777777" w:rsidR="00224620" w:rsidRPr="007667D7" w:rsidRDefault="00224620" w:rsidP="00224620">
            <w:pPr>
              <w:rPr>
                <w:rFonts w:ascii="Times New Roman" w:eastAsia="Aptos" w:hAnsi="Times New Roman" w:cs="Times New Roman"/>
                <w:sz w:val="28"/>
                <w:szCs w:val="28"/>
                <w:lang w:val="kk-KZ"/>
              </w:rPr>
            </w:pPr>
          </w:p>
          <w:p w14:paraId="226230CC"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36</w:t>
            </w:r>
          </w:p>
        </w:tc>
      </w:tr>
      <w:tr w:rsidR="007667D7" w:rsidRPr="007667D7" w14:paraId="36919F54" w14:textId="77777777" w:rsidTr="00224620">
        <w:tc>
          <w:tcPr>
            <w:tcW w:w="8642" w:type="dxa"/>
          </w:tcPr>
          <w:p w14:paraId="377DB52B" w14:textId="77777777" w:rsidR="00224620" w:rsidRPr="007667D7" w:rsidRDefault="00224620" w:rsidP="00224620">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 Терминологиядағы кірме терминдердің орны....................................</w:t>
            </w:r>
          </w:p>
        </w:tc>
        <w:tc>
          <w:tcPr>
            <w:tcW w:w="703" w:type="dxa"/>
          </w:tcPr>
          <w:p w14:paraId="6C9BF84D"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36</w:t>
            </w:r>
          </w:p>
        </w:tc>
      </w:tr>
      <w:tr w:rsidR="007667D7" w:rsidRPr="007667D7" w14:paraId="6106289E" w14:textId="77777777" w:rsidTr="00224620">
        <w:tc>
          <w:tcPr>
            <w:tcW w:w="8642" w:type="dxa"/>
          </w:tcPr>
          <w:p w14:paraId="0B9A2F03"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2.1.1. Латын-грек түбірлерінің қазақ тілінің ақпараттық технология терминологиясын қалыптастырудағы орны...............................................</w:t>
            </w:r>
          </w:p>
        </w:tc>
        <w:tc>
          <w:tcPr>
            <w:tcW w:w="703" w:type="dxa"/>
          </w:tcPr>
          <w:p w14:paraId="350A433B" w14:textId="77777777" w:rsidR="00224620" w:rsidRPr="007667D7" w:rsidRDefault="00224620" w:rsidP="00224620">
            <w:pPr>
              <w:rPr>
                <w:rFonts w:ascii="Times New Roman" w:eastAsia="Aptos" w:hAnsi="Times New Roman" w:cs="Times New Roman"/>
                <w:sz w:val="28"/>
                <w:szCs w:val="28"/>
                <w:lang w:val="kk-KZ"/>
              </w:rPr>
            </w:pPr>
          </w:p>
          <w:p w14:paraId="65C210AA"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38</w:t>
            </w:r>
          </w:p>
        </w:tc>
      </w:tr>
      <w:tr w:rsidR="007667D7" w:rsidRPr="007667D7" w14:paraId="22624B68" w14:textId="77777777" w:rsidTr="00224620">
        <w:tc>
          <w:tcPr>
            <w:tcW w:w="8642" w:type="dxa"/>
          </w:tcPr>
          <w:p w14:paraId="44510D97" w14:textId="77777777" w:rsidR="00224620" w:rsidRPr="007667D7" w:rsidRDefault="00224620" w:rsidP="00224620">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2.1.2. Қазақ тілінің ақпараттық технологиялар терминологиясындағы будан терминдер...........................................................................................</w:t>
            </w:r>
          </w:p>
        </w:tc>
        <w:tc>
          <w:tcPr>
            <w:tcW w:w="703" w:type="dxa"/>
          </w:tcPr>
          <w:p w14:paraId="74832BAD" w14:textId="77777777" w:rsidR="00224620" w:rsidRPr="007667D7" w:rsidRDefault="00224620" w:rsidP="00224620">
            <w:pPr>
              <w:rPr>
                <w:rFonts w:ascii="Times New Roman" w:eastAsia="Aptos" w:hAnsi="Times New Roman" w:cs="Times New Roman"/>
                <w:sz w:val="28"/>
                <w:szCs w:val="28"/>
                <w:lang w:val="kk-KZ"/>
              </w:rPr>
            </w:pPr>
          </w:p>
          <w:p w14:paraId="672F732C" w14:textId="35837292"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w:t>
            </w:r>
            <w:r w:rsidR="007D3503" w:rsidRPr="007667D7">
              <w:rPr>
                <w:rFonts w:ascii="Times New Roman" w:eastAsia="Aptos" w:hAnsi="Times New Roman" w:cs="Times New Roman"/>
                <w:sz w:val="28"/>
                <w:szCs w:val="28"/>
                <w:lang w:val="kk-KZ"/>
              </w:rPr>
              <w:t>7</w:t>
            </w:r>
          </w:p>
        </w:tc>
      </w:tr>
      <w:tr w:rsidR="007667D7" w:rsidRPr="007667D7" w14:paraId="2A53E202" w14:textId="77777777" w:rsidTr="00224620">
        <w:tc>
          <w:tcPr>
            <w:tcW w:w="8642" w:type="dxa"/>
          </w:tcPr>
          <w:p w14:paraId="2FF3A841" w14:textId="77777777" w:rsidR="00224620" w:rsidRPr="007667D7" w:rsidRDefault="00224620" w:rsidP="00224620">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   Метафора арқылы қалыптасқан IT терминдер.................................</w:t>
            </w:r>
          </w:p>
        </w:tc>
        <w:tc>
          <w:tcPr>
            <w:tcW w:w="703" w:type="dxa"/>
          </w:tcPr>
          <w:p w14:paraId="318A866D" w14:textId="3AA44A79"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w:t>
            </w:r>
            <w:r w:rsidR="007D3503" w:rsidRPr="007667D7">
              <w:rPr>
                <w:rFonts w:ascii="Times New Roman" w:eastAsia="Aptos" w:hAnsi="Times New Roman" w:cs="Times New Roman"/>
                <w:sz w:val="28"/>
                <w:szCs w:val="28"/>
                <w:lang w:val="kk-KZ"/>
              </w:rPr>
              <w:t>3</w:t>
            </w:r>
          </w:p>
        </w:tc>
      </w:tr>
      <w:tr w:rsidR="007667D7" w:rsidRPr="007667D7" w14:paraId="673D3862" w14:textId="77777777" w:rsidTr="00224620">
        <w:tc>
          <w:tcPr>
            <w:tcW w:w="8642" w:type="dxa"/>
          </w:tcPr>
          <w:p w14:paraId="6F123B78"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2.3. Қазақ тіліндегі ақпараттық технология терминдерін жасауда қолданылған жұрнақтар..............................................................................</w:t>
            </w:r>
          </w:p>
        </w:tc>
        <w:tc>
          <w:tcPr>
            <w:tcW w:w="703" w:type="dxa"/>
          </w:tcPr>
          <w:p w14:paraId="29805525" w14:textId="77777777" w:rsidR="00224620" w:rsidRPr="007667D7" w:rsidRDefault="00224620" w:rsidP="00224620">
            <w:pPr>
              <w:rPr>
                <w:rFonts w:ascii="Times New Roman" w:eastAsia="Aptos" w:hAnsi="Times New Roman" w:cs="Times New Roman"/>
                <w:sz w:val="28"/>
                <w:szCs w:val="28"/>
                <w:lang w:val="kk-KZ"/>
              </w:rPr>
            </w:pPr>
          </w:p>
          <w:p w14:paraId="3B4F2B4F"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59</w:t>
            </w:r>
          </w:p>
        </w:tc>
      </w:tr>
      <w:tr w:rsidR="007667D7" w:rsidRPr="007667D7" w14:paraId="4C24CAA4" w14:textId="77777777" w:rsidTr="00224620">
        <w:tc>
          <w:tcPr>
            <w:tcW w:w="8642" w:type="dxa"/>
          </w:tcPr>
          <w:p w14:paraId="32A8FAC4" w14:textId="2B35BD24"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2.4.  </w:t>
            </w:r>
            <w:bookmarkStart w:id="4" w:name="_Hlk210716155"/>
            <w:r w:rsidRPr="007667D7">
              <w:rPr>
                <w:rFonts w:ascii="Times New Roman" w:eastAsia="Aptos" w:hAnsi="Times New Roman" w:cs="Times New Roman"/>
                <w:sz w:val="28"/>
                <w:szCs w:val="28"/>
                <w:lang w:val="kk-KZ"/>
              </w:rPr>
              <w:t>Қысқарту тәсілі арқылы жасалған терминдер</w:t>
            </w:r>
            <w:bookmarkEnd w:id="4"/>
            <w:r w:rsidR="00AC4F3A" w:rsidRPr="007667D7">
              <w:rPr>
                <w:rFonts w:ascii="Times New Roman" w:eastAsia="Aptos" w:hAnsi="Times New Roman" w:cs="Times New Roman"/>
                <w:sz w:val="28"/>
                <w:szCs w:val="28"/>
                <w:lang w:val="kk-KZ"/>
              </w:rPr>
              <w:t>..................................</w:t>
            </w:r>
          </w:p>
        </w:tc>
        <w:tc>
          <w:tcPr>
            <w:tcW w:w="703" w:type="dxa"/>
          </w:tcPr>
          <w:p w14:paraId="17A91203"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69</w:t>
            </w:r>
          </w:p>
        </w:tc>
      </w:tr>
      <w:tr w:rsidR="007667D7" w:rsidRPr="007667D7" w14:paraId="4C15FCFF" w14:textId="77777777" w:rsidTr="00224620">
        <w:tc>
          <w:tcPr>
            <w:tcW w:w="8642" w:type="dxa"/>
          </w:tcPr>
          <w:p w14:paraId="3A7ECF58"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2-бөлім бойынша тұжырым........................................................................</w:t>
            </w:r>
          </w:p>
        </w:tc>
        <w:tc>
          <w:tcPr>
            <w:tcW w:w="703" w:type="dxa"/>
          </w:tcPr>
          <w:p w14:paraId="2DE52DAC"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73</w:t>
            </w:r>
          </w:p>
        </w:tc>
      </w:tr>
      <w:tr w:rsidR="007667D7" w:rsidRPr="007667D7" w14:paraId="763E9088" w14:textId="77777777" w:rsidTr="00224620">
        <w:tc>
          <w:tcPr>
            <w:tcW w:w="8642" w:type="dxa"/>
          </w:tcPr>
          <w:p w14:paraId="0297907E" w14:textId="77777777" w:rsidR="00224620" w:rsidRPr="007667D7" w:rsidRDefault="00224620" w:rsidP="00224620">
            <w:pPr>
              <w:jc w:val="both"/>
              <w:rPr>
                <w:rFonts w:ascii="Times New Roman" w:eastAsia="Aptos" w:hAnsi="Times New Roman" w:cs="Times New Roman"/>
                <w:b/>
                <w:bCs/>
                <w:sz w:val="28"/>
                <w:szCs w:val="28"/>
                <w:lang w:val="kk-KZ"/>
              </w:rPr>
            </w:pPr>
            <w:r w:rsidRPr="007667D7">
              <w:rPr>
                <w:rFonts w:ascii="Times New Roman" w:eastAsia="Aptos" w:hAnsi="Times New Roman" w:cs="Times New Roman"/>
                <w:b/>
                <w:bCs/>
                <w:sz w:val="28"/>
                <w:szCs w:val="28"/>
                <w:lang w:val="kk-KZ"/>
              </w:rPr>
              <w:t xml:space="preserve">3 </w:t>
            </w:r>
            <w:r w:rsidRPr="007667D7">
              <w:rPr>
                <w:rFonts w:ascii="Times New Roman" w:eastAsia="Calibri" w:hAnsi="Times New Roman" w:cs="Times New Roman"/>
                <w:b/>
                <w:bCs/>
                <w:sz w:val="28"/>
                <w:szCs w:val="28"/>
                <w:lang w:val="kk-KZ"/>
              </w:rPr>
              <w:t>ТҮРКІ ТІЛДЕРІНДЕГІ АҚПАРАТТЫҚ ТЕХНОЛОГИЯ ТЕРМИНОЛОГИЯСЫ</w:t>
            </w:r>
            <w:r w:rsidRPr="007667D7">
              <w:rPr>
                <w:rFonts w:ascii="Times New Roman" w:eastAsia="Calibri" w:hAnsi="Times New Roman" w:cs="Times New Roman"/>
                <w:sz w:val="28"/>
                <w:szCs w:val="28"/>
                <w:lang w:val="kk-KZ"/>
              </w:rPr>
              <w:t>..............................................................................</w:t>
            </w:r>
          </w:p>
        </w:tc>
        <w:tc>
          <w:tcPr>
            <w:tcW w:w="703" w:type="dxa"/>
          </w:tcPr>
          <w:p w14:paraId="0B8EDAB0" w14:textId="77777777" w:rsidR="00224620" w:rsidRPr="007667D7" w:rsidRDefault="00224620" w:rsidP="00224620">
            <w:pPr>
              <w:rPr>
                <w:rFonts w:ascii="Times New Roman" w:eastAsia="Aptos" w:hAnsi="Times New Roman" w:cs="Times New Roman"/>
                <w:sz w:val="28"/>
                <w:szCs w:val="28"/>
                <w:lang w:val="kk-KZ"/>
              </w:rPr>
            </w:pPr>
          </w:p>
          <w:p w14:paraId="02684C2A"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74</w:t>
            </w:r>
          </w:p>
        </w:tc>
      </w:tr>
      <w:tr w:rsidR="007667D7" w:rsidRPr="007667D7" w14:paraId="59BBCFF3" w14:textId="77777777" w:rsidTr="00224620">
        <w:tc>
          <w:tcPr>
            <w:tcW w:w="8642" w:type="dxa"/>
          </w:tcPr>
          <w:p w14:paraId="593BA593"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3.1. Түркі тілдеріндегі IT терминдердің қалыптасу көздері....................</w:t>
            </w:r>
          </w:p>
        </w:tc>
        <w:tc>
          <w:tcPr>
            <w:tcW w:w="703" w:type="dxa"/>
          </w:tcPr>
          <w:p w14:paraId="604BDF21"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74</w:t>
            </w:r>
          </w:p>
        </w:tc>
      </w:tr>
      <w:tr w:rsidR="007667D7" w:rsidRPr="007667D7" w14:paraId="6AA298C8" w14:textId="77777777" w:rsidTr="00224620">
        <w:tc>
          <w:tcPr>
            <w:tcW w:w="8642" w:type="dxa"/>
          </w:tcPr>
          <w:p w14:paraId="15258AC0" w14:textId="2C358EF4" w:rsidR="00224620" w:rsidRPr="007667D7" w:rsidRDefault="00224620" w:rsidP="00224620">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lang w:val="kk-KZ"/>
              </w:rPr>
              <w:t xml:space="preserve">3.2. Түркі тілдеріндегі сын есімдердің </w:t>
            </w:r>
            <w:r w:rsidRPr="007667D7">
              <w:rPr>
                <w:rFonts w:ascii="Times New Roman" w:eastAsia="Aptos" w:hAnsi="Times New Roman" w:cs="Times New Roman"/>
                <w:sz w:val="28"/>
                <w:szCs w:val="28"/>
                <w:lang w:val="en-US"/>
              </w:rPr>
              <w:t>IT</w:t>
            </w:r>
            <w:r w:rsidR="00AC4F3A"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bidi="ar-EG"/>
              </w:rPr>
              <w:t>терминдерін жасау әлеуеті</w:t>
            </w:r>
            <w:r w:rsidRPr="007667D7">
              <w:rPr>
                <w:rFonts w:ascii="Times New Roman" w:eastAsia="Aptos" w:hAnsi="Times New Roman" w:cs="Times New Roman"/>
                <w:sz w:val="28"/>
                <w:szCs w:val="28"/>
                <w:lang w:val="kk-KZ"/>
              </w:rPr>
              <w:t>...</w:t>
            </w:r>
          </w:p>
        </w:tc>
        <w:tc>
          <w:tcPr>
            <w:tcW w:w="703" w:type="dxa"/>
          </w:tcPr>
          <w:p w14:paraId="5C48A9AF"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86</w:t>
            </w:r>
          </w:p>
        </w:tc>
      </w:tr>
      <w:tr w:rsidR="007667D7" w:rsidRPr="007667D7" w14:paraId="6F199283" w14:textId="77777777" w:rsidTr="00224620">
        <w:tc>
          <w:tcPr>
            <w:tcW w:w="8642" w:type="dxa"/>
          </w:tcPr>
          <w:p w14:paraId="7ACC144F"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3.3. Қазақ және түрік тілдеріндегі ақпараттық технология (IT) терминологиясындағы синонимия құбылысы...........................................</w:t>
            </w:r>
          </w:p>
        </w:tc>
        <w:tc>
          <w:tcPr>
            <w:tcW w:w="703" w:type="dxa"/>
          </w:tcPr>
          <w:p w14:paraId="02340ADF" w14:textId="77777777" w:rsidR="00224620" w:rsidRPr="007667D7" w:rsidRDefault="00224620" w:rsidP="00224620">
            <w:pPr>
              <w:rPr>
                <w:rFonts w:ascii="Times New Roman" w:eastAsia="Aptos" w:hAnsi="Times New Roman" w:cs="Times New Roman"/>
                <w:sz w:val="28"/>
                <w:szCs w:val="28"/>
                <w:lang w:val="kk-KZ"/>
              </w:rPr>
            </w:pPr>
          </w:p>
          <w:p w14:paraId="2191BD58" w14:textId="7B48F415"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w:t>
            </w:r>
            <w:r w:rsidR="00E416CC" w:rsidRPr="007667D7">
              <w:rPr>
                <w:rFonts w:ascii="Times New Roman" w:eastAsia="Aptos" w:hAnsi="Times New Roman" w:cs="Times New Roman"/>
                <w:sz w:val="28"/>
                <w:szCs w:val="28"/>
                <w:lang w:val="kk-KZ"/>
              </w:rPr>
              <w:t>6</w:t>
            </w:r>
          </w:p>
        </w:tc>
      </w:tr>
      <w:tr w:rsidR="007667D7" w:rsidRPr="007667D7" w14:paraId="5AF8266D" w14:textId="77777777" w:rsidTr="00224620">
        <w:tc>
          <w:tcPr>
            <w:tcW w:w="8642" w:type="dxa"/>
          </w:tcPr>
          <w:p w14:paraId="4316AF9D"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Calibri" w:hAnsi="Times New Roman" w:cs="Times New Roman"/>
                <w:sz w:val="28"/>
                <w:szCs w:val="28"/>
                <w:lang w:val="kk-KZ"/>
              </w:rPr>
              <w:t>3 – бөлім бойынша тұжырым</w:t>
            </w:r>
          </w:p>
        </w:tc>
        <w:tc>
          <w:tcPr>
            <w:tcW w:w="703" w:type="dxa"/>
          </w:tcPr>
          <w:p w14:paraId="585BF5F9"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103</w:t>
            </w:r>
          </w:p>
        </w:tc>
      </w:tr>
      <w:tr w:rsidR="007667D7" w:rsidRPr="007667D7" w14:paraId="3F048CC3" w14:textId="77777777" w:rsidTr="00224620">
        <w:tc>
          <w:tcPr>
            <w:tcW w:w="8642" w:type="dxa"/>
          </w:tcPr>
          <w:p w14:paraId="7CE6FCAF" w14:textId="77777777" w:rsidR="00224620" w:rsidRPr="007667D7" w:rsidRDefault="00224620" w:rsidP="00224620">
            <w:pPr>
              <w:tabs>
                <w:tab w:val="left" w:pos="343"/>
                <w:tab w:val="left" w:pos="532"/>
              </w:tabs>
              <w:jc w:val="both"/>
              <w:rPr>
                <w:rFonts w:ascii="Times New Roman" w:eastAsia="Calibri" w:hAnsi="Times New Roman" w:cs="Times New Roman"/>
                <w:b/>
                <w:sz w:val="28"/>
                <w:szCs w:val="28"/>
                <w:lang w:val="kk-KZ"/>
              </w:rPr>
            </w:pPr>
            <w:r w:rsidRPr="007667D7">
              <w:rPr>
                <w:rFonts w:ascii="Times New Roman" w:eastAsia="Calibri" w:hAnsi="Times New Roman" w:cs="Times New Roman"/>
                <w:b/>
                <w:sz w:val="28"/>
                <w:szCs w:val="28"/>
                <w:lang w:val="kk-KZ"/>
              </w:rPr>
              <w:t>4 АҚПАРАТТЫҚ ТЕХНОЛОГИЯ ТЕРМИНДЕРІНІҢ ҚОЛДАНЫСЫ</w:t>
            </w:r>
            <w:r w:rsidRPr="007667D7">
              <w:rPr>
                <w:rFonts w:ascii="Times New Roman" w:eastAsia="Calibri" w:hAnsi="Times New Roman" w:cs="Times New Roman"/>
                <w:bCs/>
                <w:sz w:val="28"/>
                <w:szCs w:val="28"/>
                <w:lang w:val="kk-KZ"/>
              </w:rPr>
              <w:t>...........................................................................................</w:t>
            </w:r>
          </w:p>
        </w:tc>
        <w:tc>
          <w:tcPr>
            <w:tcW w:w="703" w:type="dxa"/>
          </w:tcPr>
          <w:p w14:paraId="4478C4A7" w14:textId="77777777" w:rsidR="00224620" w:rsidRPr="007667D7" w:rsidRDefault="00224620" w:rsidP="00224620">
            <w:pPr>
              <w:rPr>
                <w:rFonts w:ascii="Times New Roman" w:eastAsia="Aptos" w:hAnsi="Times New Roman" w:cs="Times New Roman"/>
                <w:sz w:val="28"/>
                <w:szCs w:val="28"/>
                <w:lang w:val="kk-KZ"/>
              </w:rPr>
            </w:pPr>
          </w:p>
          <w:p w14:paraId="681D16E7"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104</w:t>
            </w:r>
          </w:p>
        </w:tc>
      </w:tr>
      <w:tr w:rsidR="007667D7" w:rsidRPr="007667D7" w14:paraId="1A7BC671" w14:textId="77777777" w:rsidTr="00224620">
        <w:tc>
          <w:tcPr>
            <w:tcW w:w="8642" w:type="dxa"/>
          </w:tcPr>
          <w:p w14:paraId="2C98DD72"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4.1. Ақпараттық технология терминдерінің мектеп оқулықтарындағы қолданысы.....................................................................................................</w:t>
            </w:r>
          </w:p>
        </w:tc>
        <w:tc>
          <w:tcPr>
            <w:tcW w:w="703" w:type="dxa"/>
          </w:tcPr>
          <w:p w14:paraId="7F7438A0" w14:textId="77777777" w:rsidR="00224620" w:rsidRPr="007667D7" w:rsidRDefault="00224620" w:rsidP="00224620">
            <w:pPr>
              <w:rPr>
                <w:rFonts w:ascii="Times New Roman" w:eastAsia="Aptos" w:hAnsi="Times New Roman" w:cs="Times New Roman"/>
                <w:sz w:val="28"/>
                <w:szCs w:val="28"/>
                <w:lang w:val="kk-KZ"/>
              </w:rPr>
            </w:pPr>
          </w:p>
          <w:p w14:paraId="28AD46A4"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104</w:t>
            </w:r>
          </w:p>
        </w:tc>
      </w:tr>
      <w:tr w:rsidR="007667D7" w:rsidRPr="007667D7" w14:paraId="7FAEEEBB" w14:textId="77777777" w:rsidTr="00224620">
        <w:tc>
          <w:tcPr>
            <w:tcW w:w="8642" w:type="dxa"/>
          </w:tcPr>
          <w:p w14:paraId="19788DC2"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4.2. Ақпараттық технология терминдерінің әлеуметтік когнитивті сипаты...........................................................................................................</w:t>
            </w:r>
          </w:p>
        </w:tc>
        <w:tc>
          <w:tcPr>
            <w:tcW w:w="703" w:type="dxa"/>
          </w:tcPr>
          <w:p w14:paraId="40E30180" w14:textId="77777777" w:rsidR="00224620" w:rsidRPr="007667D7" w:rsidRDefault="00224620" w:rsidP="00224620">
            <w:pPr>
              <w:rPr>
                <w:rFonts w:ascii="Times New Roman" w:eastAsia="Aptos" w:hAnsi="Times New Roman" w:cs="Times New Roman"/>
                <w:sz w:val="28"/>
                <w:szCs w:val="28"/>
                <w:lang w:val="kk-KZ"/>
              </w:rPr>
            </w:pPr>
          </w:p>
          <w:p w14:paraId="5FBD63EA" w14:textId="7777777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112</w:t>
            </w:r>
          </w:p>
        </w:tc>
      </w:tr>
      <w:tr w:rsidR="007667D7" w:rsidRPr="007667D7" w14:paraId="7E2FCF87" w14:textId="77777777" w:rsidTr="00224620">
        <w:tc>
          <w:tcPr>
            <w:tcW w:w="8642" w:type="dxa"/>
          </w:tcPr>
          <w:p w14:paraId="75097D42"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4-бөлім бойынша тұжырым.........................................................................</w:t>
            </w:r>
          </w:p>
        </w:tc>
        <w:tc>
          <w:tcPr>
            <w:tcW w:w="703" w:type="dxa"/>
          </w:tcPr>
          <w:p w14:paraId="08173A9A" w14:textId="116CE091"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13</w:t>
            </w:r>
            <w:r w:rsidR="007D3503" w:rsidRPr="007667D7">
              <w:rPr>
                <w:rFonts w:ascii="Times New Roman" w:eastAsia="Aptos" w:hAnsi="Times New Roman" w:cs="Times New Roman"/>
                <w:sz w:val="28"/>
                <w:szCs w:val="28"/>
                <w:lang w:val="kk-KZ"/>
              </w:rPr>
              <w:t>2</w:t>
            </w:r>
          </w:p>
        </w:tc>
      </w:tr>
      <w:tr w:rsidR="007667D7" w:rsidRPr="007667D7" w14:paraId="3FA93FB0" w14:textId="77777777" w:rsidTr="00224620">
        <w:tc>
          <w:tcPr>
            <w:tcW w:w="8642" w:type="dxa"/>
          </w:tcPr>
          <w:p w14:paraId="0B3966FB" w14:textId="77777777" w:rsidR="00224620" w:rsidRPr="007667D7" w:rsidRDefault="00224620" w:rsidP="00224620">
            <w:pPr>
              <w:jc w:val="both"/>
              <w:rPr>
                <w:rFonts w:ascii="Times New Roman" w:eastAsia="Aptos" w:hAnsi="Times New Roman" w:cs="Times New Roman"/>
                <w:b/>
                <w:bCs/>
                <w:sz w:val="28"/>
                <w:szCs w:val="28"/>
              </w:rPr>
            </w:pPr>
            <w:r w:rsidRPr="007667D7">
              <w:rPr>
                <w:rFonts w:ascii="Times New Roman" w:eastAsia="Aptos" w:hAnsi="Times New Roman" w:cs="Times New Roman"/>
                <w:b/>
                <w:bCs/>
                <w:sz w:val="28"/>
                <w:szCs w:val="28"/>
              </w:rPr>
              <w:t>ҚОРЫТЫНДЫ</w:t>
            </w:r>
          </w:p>
        </w:tc>
        <w:tc>
          <w:tcPr>
            <w:tcW w:w="703" w:type="dxa"/>
          </w:tcPr>
          <w:p w14:paraId="34306541" w14:textId="467BF508"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13</w:t>
            </w:r>
            <w:r w:rsidR="007D3503" w:rsidRPr="007667D7">
              <w:rPr>
                <w:rFonts w:ascii="Times New Roman" w:eastAsia="Aptos" w:hAnsi="Times New Roman" w:cs="Times New Roman"/>
                <w:sz w:val="28"/>
                <w:szCs w:val="28"/>
                <w:lang w:val="kk-KZ"/>
              </w:rPr>
              <w:t>4</w:t>
            </w:r>
          </w:p>
        </w:tc>
      </w:tr>
      <w:tr w:rsidR="007667D7" w:rsidRPr="007667D7" w14:paraId="7AD19E24" w14:textId="77777777" w:rsidTr="00224620">
        <w:tc>
          <w:tcPr>
            <w:tcW w:w="8642" w:type="dxa"/>
          </w:tcPr>
          <w:p w14:paraId="5AFD0AF1" w14:textId="77777777" w:rsidR="00224620" w:rsidRPr="007667D7" w:rsidRDefault="00224620" w:rsidP="00224620">
            <w:pPr>
              <w:jc w:val="both"/>
              <w:rPr>
                <w:rFonts w:ascii="Times New Roman" w:eastAsia="Aptos" w:hAnsi="Times New Roman" w:cs="Times New Roman"/>
                <w:sz w:val="28"/>
                <w:szCs w:val="28"/>
                <w:lang w:val="kk-KZ"/>
              </w:rPr>
            </w:pPr>
            <w:r w:rsidRPr="007667D7">
              <w:rPr>
                <w:rFonts w:ascii="Times New Roman" w:eastAsia="Calibri" w:hAnsi="Times New Roman" w:cs="Times New Roman"/>
                <w:b/>
                <w:sz w:val="28"/>
                <w:szCs w:val="28"/>
                <w:lang w:val="kk-KZ"/>
              </w:rPr>
              <w:t>ПАЙДАЛАНЫЛҒАН ӘДЕБИЕТТЕР ТІЗІМІ</w:t>
            </w:r>
          </w:p>
        </w:tc>
        <w:tc>
          <w:tcPr>
            <w:tcW w:w="703" w:type="dxa"/>
          </w:tcPr>
          <w:p w14:paraId="3899AEBF" w14:textId="2DBB6D7B"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13</w:t>
            </w:r>
            <w:r w:rsidR="007D3503" w:rsidRPr="007667D7">
              <w:rPr>
                <w:rFonts w:ascii="Times New Roman" w:eastAsia="Aptos" w:hAnsi="Times New Roman" w:cs="Times New Roman"/>
                <w:sz w:val="28"/>
                <w:szCs w:val="28"/>
                <w:lang w:val="kk-KZ"/>
              </w:rPr>
              <w:t>7</w:t>
            </w:r>
          </w:p>
        </w:tc>
      </w:tr>
      <w:tr w:rsidR="007667D7" w:rsidRPr="007667D7" w14:paraId="4207493E" w14:textId="77777777" w:rsidTr="00224620">
        <w:tc>
          <w:tcPr>
            <w:tcW w:w="8642" w:type="dxa"/>
          </w:tcPr>
          <w:p w14:paraId="56ACB33A" w14:textId="77777777" w:rsidR="00224620" w:rsidRPr="007667D7" w:rsidRDefault="00224620" w:rsidP="00224620">
            <w:pPr>
              <w:jc w:val="both"/>
              <w:rPr>
                <w:rFonts w:ascii="Times New Roman" w:eastAsia="Calibri" w:hAnsi="Times New Roman" w:cs="Times New Roman"/>
                <w:b/>
                <w:sz w:val="28"/>
                <w:szCs w:val="28"/>
                <w:lang w:val="kk-KZ"/>
              </w:rPr>
            </w:pPr>
            <w:r w:rsidRPr="007667D7">
              <w:rPr>
                <w:rFonts w:ascii="Times New Roman" w:eastAsia="Calibri" w:hAnsi="Times New Roman" w:cs="Times New Roman"/>
                <w:b/>
                <w:sz w:val="28"/>
                <w:szCs w:val="28"/>
                <w:lang w:val="kk-KZ"/>
              </w:rPr>
              <w:t xml:space="preserve">ҚОСЫМША А – </w:t>
            </w:r>
            <w:r w:rsidRPr="007667D7">
              <w:rPr>
                <w:rFonts w:ascii="Times New Roman" w:eastAsia="Calibri" w:hAnsi="Times New Roman" w:cs="Times New Roman"/>
                <w:bCs/>
                <w:sz w:val="28"/>
                <w:szCs w:val="28"/>
                <w:lang w:val="kk-KZ"/>
              </w:rPr>
              <w:t>Пайдаланылған қосымша әдебиеттер тізімі</w:t>
            </w:r>
          </w:p>
        </w:tc>
        <w:tc>
          <w:tcPr>
            <w:tcW w:w="703" w:type="dxa"/>
          </w:tcPr>
          <w:p w14:paraId="3A64A47E" w14:textId="307CF525"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w:t>
            </w:r>
            <w:r w:rsidR="007D3503" w:rsidRPr="007667D7">
              <w:rPr>
                <w:rFonts w:ascii="Times New Roman" w:eastAsia="Aptos" w:hAnsi="Times New Roman" w:cs="Times New Roman"/>
                <w:sz w:val="28"/>
                <w:szCs w:val="28"/>
                <w:lang w:val="kk-KZ"/>
              </w:rPr>
              <w:t>9</w:t>
            </w:r>
          </w:p>
        </w:tc>
      </w:tr>
      <w:tr w:rsidR="007667D7" w:rsidRPr="007667D7" w14:paraId="3894D06F" w14:textId="77777777" w:rsidTr="00224620">
        <w:tc>
          <w:tcPr>
            <w:tcW w:w="8642" w:type="dxa"/>
          </w:tcPr>
          <w:p w14:paraId="2C91B6B4" w14:textId="77777777" w:rsidR="00224620" w:rsidRPr="007667D7" w:rsidRDefault="00224620" w:rsidP="00224620">
            <w:pPr>
              <w:jc w:val="both"/>
              <w:rPr>
                <w:rFonts w:ascii="Times New Roman" w:eastAsia="Aptos" w:hAnsi="Times New Roman" w:cs="Times New Roman"/>
                <w:sz w:val="28"/>
                <w:szCs w:val="28"/>
              </w:rPr>
            </w:pPr>
            <w:r w:rsidRPr="007667D7">
              <w:rPr>
                <w:rFonts w:ascii="Times New Roman" w:eastAsia="Calibri" w:hAnsi="Times New Roman" w:cs="Times New Roman"/>
                <w:b/>
                <w:sz w:val="28"/>
                <w:szCs w:val="28"/>
                <w:lang w:val="kk-KZ"/>
              </w:rPr>
              <w:t xml:space="preserve">ҚОСЫМША Ә –  </w:t>
            </w:r>
            <w:r w:rsidRPr="007667D7">
              <w:rPr>
                <w:rFonts w:ascii="Times New Roman" w:eastAsia="Calibri" w:hAnsi="Times New Roman" w:cs="Times New Roman"/>
                <w:bCs/>
                <w:sz w:val="28"/>
                <w:szCs w:val="28"/>
                <w:lang w:val="kk-KZ"/>
              </w:rPr>
              <w:t xml:space="preserve">ИжЕТ сөздігіндегі латын түбірлері кестесі </w:t>
            </w:r>
          </w:p>
        </w:tc>
        <w:tc>
          <w:tcPr>
            <w:tcW w:w="703" w:type="dxa"/>
          </w:tcPr>
          <w:p w14:paraId="6D1ACF6F" w14:textId="45FEB527"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r w:rsidR="007D3503" w:rsidRPr="007667D7">
              <w:rPr>
                <w:rFonts w:ascii="Times New Roman" w:eastAsia="Aptos" w:hAnsi="Times New Roman" w:cs="Times New Roman"/>
                <w:sz w:val="28"/>
                <w:szCs w:val="28"/>
                <w:lang w:val="kk-KZ"/>
              </w:rPr>
              <w:t>1</w:t>
            </w:r>
          </w:p>
        </w:tc>
      </w:tr>
      <w:tr w:rsidR="007667D7" w:rsidRPr="007667D7" w14:paraId="182CFB58" w14:textId="77777777" w:rsidTr="00224620">
        <w:tc>
          <w:tcPr>
            <w:tcW w:w="8642" w:type="dxa"/>
          </w:tcPr>
          <w:p w14:paraId="400CF696" w14:textId="77777777" w:rsidR="00224620" w:rsidRPr="007667D7" w:rsidRDefault="00224620" w:rsidP="00224620">
            <w:pPr>
              <w:jc w:val="both"/>
              <w:rPr>
                <w:rFonts w:ascii="Times New Roman" w:eastAsia="Aptos" w:hAnsi="Times New Roman" w:cs="Times New Roman"/>
                <w:sz w:val="28"/>
                <w:szCs w:val="28"/>
              </w:rPr>
            </w:pPr>
            <w:r w:rsidRPr="007667D7">
              <w:rPr>
                <w:rFonts w:ascii="Times New Roman" w:eastAsia="Calibri" w:hAnsi="Times New Roman" w:cs="Times New Roman"/>
                <w:b/>
                <w:sz w:val="28"/>
                <w:szCs w:val="28"/>
                <w:lang w:val="kk-KZ"/>
              </w:rPr>
              <w:t xml:space="preserve">ҚОСЫМША Б – </w:t>
            </w:r>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 xml:space="preserve">ИжЕТ сөздігіндегі </w:t>
            </w:r>
            <w:r w:rsidRPr="007667D7">
              <w:rPr>
                <w:rFonts w:ascii="Times New Roman" w:eastAsia="Calibri" w:hAnsi="Times New Roman" w:cs="Times New Roman"/>
                <w:bCs/>
                <w:sz w:val="28"/>
                <w:szCs w:val="28"/>
                <w:lang w:val="kk-KZ"/>
              </w:rPr>
              <w:t xml:space="preserve">грек түбірлері кестесі </w:t>
            </w:r>
          </w:p>
        </w:tc>
        <w:tc>
          <w:tcPr>
            <w:tcW w:w="703" w:type="dxa"/>
          </w:tcPr>
          <w:p w14:paraId="4C5C9E2D" w14:textId="42BB8714"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w:t>
            </w:r>
            <w:r w:rsidR="007D3503" w:rsidRPr="007667D7">
              <w:rPr>
                <w:rFonts w:ascii="Times New Roman" w:eastAsia="Aptos" w:hAnsi="Times New Roman" w:cs="Times New Roman"/>
                <w:sz w:val="28"/>
                <w:szCs w:val="28"/>
                <w:lang w:val="kk-KZ"/>
              </w:rPr>
              <w:t>1</w:t>
            </w:r>
          </w:p>
        </w:tc>
      </w:tr>
      <w:tr w:rsidR="007667D7" w:rsidRPr="007667D7" w14:paraId="39DFCAD5" w14:textId="77777777" w:rsidTr="00224620">
        <w:tc>
          <w:tcPr>
            <w:tcW w:w="8642" w:type="dxa"/>
          </w:tcPr>
          <w:p w14:paraId="10B30E07" w14:textId="7EA93166" w:rsidR="00224620" w:rsidRPr="007667D7" w:rsidRDefault="00224620" w:rsidP="00224620">
            <w:pPr>
              <w:jc w:val="both"/>
              <w:rPr>
                <w:rFonts w:ascii="Times New Roman" w:eastAsia="Aptos" w:hAnsi="Times New Roman" w:cs="Times New Roman"/>
                <w:sz w:val="28"/>
                <w:szCs w:val="28"/>
              </w:rPr>
            </w:pPr>
            <w:r w:rsidRPr="007667D7">
              <w:rPr>
                <w:rFonts w:ascii="Times New Roman" w:eastAsia="Calibri" w:hAnsi="Times New Roman" w:cs="Times New Roman"/>
                <w:b/>
                <w:sz w:val="28"/>
                <w:szCs w:val="28"/>
                <w:lang w:val="kk-KZ"/>
              </w:rPr>
              <w:t xml:space="preserve">ҚОСЫМША В – </w:t>
            </w:r>
            <w:r w:rsidRPr="007667D7">
              <w:rPr>
                <w:rFonts w:ascii="Times New Roman" w:eastAsia="Aptos" w:hAnsi="Times New Roman" w:cs="Times New Roman"/>
                <w:sz w:val="28"/>
                <w:szCs w:val="28"/>
              </w:rPr>
              <w:t xml:space="preserve"> </w:t>
            </w:r>
            <w:r w:rsidRPr="007667D7">
              <w:rPr>
                <w:rFonts w:ascii="Times New Roman" w:eastAsia="Calibri" w:hAnsi="Times New Roman" w:cs="Times New Roman"/>
                <w:bCs/>
                <w:sz w:val="28"/>
                <w:szCs w:val="28"/>
                <w:lang w:val="kk-KZ"/>
              </w:rPr>
              <w:t>Әлеуметт</w:t>
            </w:r>
            <w:r w:rsidR="00C95101" w:rsidRPr="007667D7">
              <w:rPr>
                <w:rFonts w:ascii="Times New Roman" w:eastAsia="Calibri" w:hAnsi="Times New Roman" w:cs="Times New Roman"/>
                <w:bCs/>
                <w:sz w:val="28"/>
                <w:szCs w:val="28"/>
                <w:lang w:val="kk-KZ"/>
              </w:rPr>
              <w:t>анулық</w:t>
            </w:r>
            <w:r w:rsidRPr="007667D7">
              <w:rPr>
                <w:rFonts w:ascii="Times New Roman" w:eastAsia="Calibri" w:hAnsi="Times New Roman" w:cs="Times New Roman"/>
                <w:bCs/>
                <w:sz w:val="28"/>
                <w:szCs w:val="28"/>
                <w:lang w:val="kk-KZ"/>
              </w:rPr>
              <w:t xml:space="preserve"> лингвистикалық сауалнама</w:t>
            </w:r>
          </w:p>
        </w:tc>
        <w:tc>
          <w:tcPr>
            <w:tcW w:w="703" w:type="dxa"/>
          </w:tcPr>
          <w:p w14:paraId="402DD8B7" w14:textId="5D26F800"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w:t>
            </w:r>
            <w:r w:rsidR="007D3503" w:rsidRPr="007667D7">
              <w:rPr>
                <w:rFonts w:ascii="Times New Roman" w:eastAsia="Aptos" w:hAnsi="Times New Roman" w:cs="Times New Roman"/>
                <w:sz w:val="28"/>
                <w:szCs w:val="28"/>
                <w:lang w:val="kk-KZ"/>
              </w:rPr>
              <w:t>1</w:t>
            </w:r>
          </w:p>
        </w:tc>
      </w:tr>
      <w:tr w:rsidR="007667D7" w:rsidRPr="007667D7" w14:paraId="209A5511" w14:textId="77777777" w:rsidTr="00224620">
        <w:tc>
          <w:tcPr>
            <w:tcW w:w="8642" w:type="dxa"/>
          </w:tcPr>
          <w:p w14:paraId="59752BDD" w14:textId="77777777" w:rsidR="00224620" w:rsidRPr="007667D7" w:rsidRDefault="00224620" w:rsidP="00224620">
            <w:pPr>
              <w:jc w:val="both"/>
              <w:rPr>
                <w:rFonts w:ascii="Times New Roman" w:eastAsia="Aptos" w:hAnsi="Times New Roman" w:cs="Times New Roman"/>
                <w:sz w:val="28"/>
                <w:szCs w:val="28"/>
              </w:rPr>
            </w:pPr>
            <w:r w:rsidRPr="007667D7">
              <w:rPr>
                <w:rFonts w:ascii="Times New Roman" w:eastAsia="Calibri" w:hAnsi="Times New Roman" w:cs="Times New Roman"/>
                <w:b/>
                <w:sz w:val="28"/>
                <w:szCs w:val="28"/>
                <w:lang w:val="kk-KZ"/>
              </w:rPr>
              <w:t xml:space="preserve">ҚОСЫМША Г </w:t>
            </w:r>
            <w:bookmarkStart w:id="5" w:name="_Hlk210825428"/>
            <w:r w:rsidRPr="007667D7">
              <w:rPr>
                <w:rFonts w:ascii="Times New Roman" w:eastAsia="Calibri" w:hAnsi="Times New Roman" w:cs="Times New Roman"/>
                <w:b/>
                <w:sz w:val="28"/>
                <w:szCs w:val="28"/>
                <w:lang w:val="kk-KZ"/>
              </w:rPr>
              <w:t xml:space="preserve">– </w:t>
            </w:r>
            <w:r w:rsidRPr="007667D7">
              <w:rPr>
                <w:rFonts w:ascii="Times New Roman" w:eastAsia="Aptos" w:hAnsi="Times New Roman" w:cs="Times New Roman"/>
                <w:sz w:val="28"/>
                <w:szCs w:val="28"/>
                <w:lang w:val="kk-KZ"/>
              </w:rPr>
              <w:t>Іріктемеге алынған  терминдердің  арифметикалық орташа мәні</w:t>
            </w:r>
            <w:bookmarkEnd w:id="5"/>
          </w:p>
        </w:tc>
        <w:tc>
          <w:tcPr>
            <w:tcW w:w="703" w:type="dxa"/>
          </w:tcPr>
          <w:p w14:paraId="7F2098FE" w14:textId="4C7E8012" w:rsidR="00224620" w:rsidRPr="007667D7" w:rsidRDefault="00224620" w:rsidP="00224620">
            <w:p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w:t>
            </w:r>
            <w:r w:rsidR="007D3503" w:rsidRPr="007667D7">
              <w:rPr>
                <w:rFonts w:ascii="Times New Roman" w:eastAsia="Aptos" w:hAnsi="Times New Roman" w:cs="Times New Roman"/>
                <w:sz w:val="28"/>
                <w:szCs w:val="28"/>
                <w:lang w:val="kk-KZ"/>
              </w:rPr>
              <w:t>7</w:t>
            </w:r>
          </w:p>
        </w:tc>
      </w:tr>
    </w:tbl>
    <w:bookmarkEnd w:id="2"/>
    <w:bookmarkEnd w:id="3"/>
    <w:p w14:paraId="6C409942" w14:textId="11C6D042" w:rsidR="00BC593D" w:rsidRPr="007667D7" w:rsidRDefault="00BC593D" w:rsidP="00224620">
      <w:pPr>
        <w:spacing w:after="0" w:line="240" w:lineRule="auto"/>
        <w:jc w:val="center"/>
        <w:rPr>
          <w:rFonts w:asciiTheme="majorBidi" w:eastAsia="Calibri" w:hAnsiTheme="majorBidi" w:cstheme="majorBidi"/>
          <w:b/>
          <w:kern w:val="0"/>
          <w:sz w:val="28"/>
          <w:szCs w:val="28"/>
          <w:lang w:val="kk-KZ" w:bidi="ar-EG"/>
          <w14:ligatures w14:val="none"/>
        </w:rPr>
      </w:pPr>
      <w:r w:rsidRPr="007667D7">
        <w:rPr>
          <w:rFonts w:asciiTheme="majorBidi" w:eastAsia="Calibri" w:hAnsiTheme="majorBidi" w:cstheme="majorBidi"/>
          <w:b/>
          <w:kern w:val="0"/>
          <w:sz w:val="28"/>
          <w:szCs w:val="28"/>
          <w:lang w:val="kk-KZ" w:bidi="ar-EG"/>
          <w14:ligatures w14:val="none"/>
        </w:rPr>
        <w:t>НОРМАТИВТІК СІЛТЕМЕЛЕР</w:t>
      </w:r>
      <w:r w:rsidR="00A050DE" w:rsidRPr="007667D7">
        <w:rPr>
          <w:rFonts w:asciiTheme="majorBidi" w:eastAsia="Calibri" w:hAnsiTheme="majorBidi" w:cstheme="majorBidi"/>
          <w:b/>
          <w:kern w:val="0"/>
          <w:sz w:val="28"/>
          <w:szCs w:val="28"/>
          <w:lang w:val="kk-KZ" w:bidi="ar-EG"/>
          <w14:ligatures w14:val="none"/>
        </w:rPr>
        <w:t xml:space="preserve"> </w:t>
      </w:r>
      <w:r w:rsidRPr="007667D7">
        <w:rPr>
          <w:rFonts w:asciiTheme="majorBidi" w:eastAsia="Calibri" w:hAnsiTheme="majorBidi" w:cstheme="majorBidi"/>
          <w:b/>
          <w:kern w:val="0"/>
          <w:sz w:val="28"/>
          <w:szCs w:val="28"/>
          <w:lang w:val="kk-KZ" w:bidi="ar-EG"/>
          <w14:ligatures w14:val="none"/>
        </w:rPr>
        <w:t>/</w:t>
      </w:r>
      <w:r w:rsidRPr="007667D7">
        <w:rPr>
          <w:rFonts w:asciiTheme="majorBidi" w:eastAsia="Calibri" w:hAnsiTheme="majorBidi" w:cstheme="majorBidi"/>
          <w:b/>
          <w:kern w:val="0"/>
          <w:sz w:val="28"/>
          <w:szCs w:val="28"/>
          <w:lang w:val="tr-TR" w:bidi="ar-EG"/>
          <w14:ligatures w14:val="none"/>
        </w:rPr>
        <w:t xml:space="preserve"> </w:t>
      </w:r>
      <w:r w:rsidRPr="007667D7">
        <w:rPr>
          <w:rFonts w:asciiTheme="majorBidi" w:eastAsia="Calibri" w:hAnsiTheme="majorBidi" w:cstheme="majorBidi"/>
          <w:b/>
          <w:kern w:val="0"/>
          <w:sz w:val="28"/>
          <w:szCs w:val="28"/>
          <w:lang w:val="kk-KZ" w:bidi="ar-EG"/>
          <w14:ligatures w14:val="none"/>
        </w:rPr>
        <w:t>ҚҰЖАТТАР</w:t>
      </w:r>
    </w:p>
    <w:p w14:paraId="42FDA625" w14:textId="77777777" w:rsidR="00DE6A57" w:rsidRPr="007667D7" w:rsidRDefault="00DE6A57" w:rsidP="00224620">
      <w:pPr>
        <w:spacing w:after="0" w:line="240" w:lineRule="auto"/>
        <w:jc w:val="center"/>
        <w:rPr>
          <w:rFonts w:asciiTheme="majorBidi" w:eastAsia="Calibri" w:hAnsiTheme="majorBidi" w:cstheme="majorBidi"/>
          <w:b/>
          <w:kern w:val="0"/>
          <w:sz w:val="28"/>
          <w:szCs w:val="28"/>
          <w:lang w:val="kk-KZ" w:bidi="ar-EG"/>
          <w14:ligatures w14:val="none"/>
        </w:rPr>
      </w:pPr>
    </w:p>
    <w:p w14:paraId="68500246" w14:textId="57464D17" w:rsidR="00516E2C" w:rsidRPr="007667D7" w:rsidRDefault="00516E2C" w:rsidP="00121356">
      <w:pPr>
        <w:pStyle w:val="a7"/>
        <w:numPr>
          <w:ilvl w:val="0"/>
          <w:numId w:val="38"/>
        </w:numPr>
        <w:spacing w:after="0" w:line="240" w:lineRule="auto"/>
        <w:ind w:left="0" w:firstLine="567"/>
        <w:jc w:val="both"/>
        <w:rPr>
          <w:rFonts w:asciiTheme="majorBidi" w:eastAsia="Calibri" w:hAnsiTheme="majorBidi" w:cstheme="majorBidi"/>
          <w:bCs/>
          <w:kern w:val="0"/>
          <w:sz w:val="28"/>
          <w:szCs w:val="28"/>
          <w:lang w:val="kk-KZ" w:bidi="ar-EG"/>
          <w14:ligatures w14:val="none"/>
        </w:rPr>
      </w:pPr>
      <w:bookmarkStart w:id="6" w:name="_Hlk208065365"/>
      <w:bookmarkStart w:id="7" w:name="_Hlk208065232"/>
      <w:r w:rsidRPr="007667D7">
        <w:rPr>
          <w:rFonts w:asciiTheme="majorBidi" w:eastAsia="Calibri" w:hAnsiTheme="majorBidi" w:cstheme="majorBidi"/>
          <w:bCs/>
          <w:kern w:val="0"/>
          <w:sz w:val="28"/>
          <w:szCs w:val="28"/>
          <w:lang w:val="kk-KZ" w:bidi="ar-EG"/>
          <w14:ligatures w14:val="none"/>
        </w:rPr>
        <w:t>Қазақстан Республикасындағы Тiл туралы Қазақстан Республикасының Заңы: 11.07.1997. № 151 (20.12.2004 №13; 01.21.2013 №72-V; 30.04.2021 №34 VII; 24.11.2021 №75-VII; 29.12.2021 №94-VII; 19.04.2023 №223-VII берілген өзгерістер мен толықтыруларымен)</w:t>
      </w:r>
      <w:bookmarkEnd w:id="6"/>
      <w:r w:rsidRPr="007667D7">
        <w:rPr>
          <w:rFonts w:asciiTheme="majorBidi" w:eastAsia="Calibri" w:hAnsiTheme="majorBidi" w:cstheme="majorBidi"/>
          <w:bCs/>
          <w:kern w:val="0"/>
          <w:sz w:val="28"/>
          <w:szCs w:val="28"/>
          <w:lang w:val="kk-KZ" w:bidi="ar-EG"/>
          <w14:ligatures w14:val="none"/>
        </w:rPr>
        <w:t>;</w:t>
      </w:r>
    </w:p>
    <w:p w14:paraId="7DAEB1C5" w14:textId="5FA7211B" w:rsidR="00251DC9" w:rsidRPr="007667D7" w:rsidRDefault="00251DC9" w:rsidP="00121356">
      <w:pPr>
        <w:pStyle w:val="a7"/>
        <w:numPr>
          <w:ilvl w:val="0"/>
          <w:numId w:val="38"/>
        </w:numPr>
        <w:spacing w:after="0" w:line="240" w:lineRule="auto"/>
        <w:ind w:left="0" w:firstLine="567"/>
        <w:jc w:val="both"/>
        <w:rPr>
          <w:rFonts w:asciiTheme="majorBidi" w:eastAsia="Calibri" w:hAnsiTheme="majorBidi" w:cstheme="majorBidi"/>
          <w:bCs/>
          <w:kern w:val="0"/>
          <w:sz w:val="28"/>
          <w:szCs w:val="28"/>
          <w:lang w:val="kk-KZ" w:bidi="ar-EG"/>
          <w14:ligatures w14:val="none"/>
        </w:rPr>
      </w:pPr>
      <w:bookmarkStart w:id="8" w:name="_Hlk208065439"/>
      <w:bookmarkEnd w:id="7"/>
      <w:r w:rsidRPr="007667D7">
        <w:rPr>
          <w:rFonts w:asciiTheme="majorBidi" w:eastAsia="Calibri" w:hAnsiTheme="majorBidi" w:cstheme="majorBidi"/>
          <w:bCs/>
          <w:kern w:val="0"/>
          <w:sz w:val="28"/>
          <w:szCs w:val="28"/>
          <w:lang w:val="kk-KZ" w:bidi="ar-EG"/>
          <w14:ligatures w14:val="none"/>
        </w:rPr>
        <w:t>Қазақстан Республикасында тіл саясатын дамытудың 2023 - 2029 жылдарға арналған тұжырымдамасын бекіту туралы Қазақстан Республикасы Үкіметінің 2023 жылғы 16 қазандағы № 914 Қаулысы</w:t>
      </w:r>
    </w:p>
    <w:bookmarkEnd w:id="8"/>
    <w:p w14:paraId="39D56C19" w14:textId="466DCF18" w:rsidR="00FD32AC" w:rsidRPr="007667D7" w:rsidRDefault="00F24907" w:rsidP="00121356">
      <w:pPr>
        <w:pStyle w:val="a7"/>
        <w:numPr>
          <w:ilvl w:val="0"/>
          <w:numId w:val="38"/>
        </w:numPr>
        <w:spacing w:after="0" w:line="240" w:lineRule="auto"/>
        <w:ind w:left="0" w:firstLine="567"/>
        <w:jc w:val="both"/>
        <w:rPr>
          <w:rFonts w:asciiTheme="majorBidi" w:eastAsia="Calibri" w:hAnsiTheme="majorBidi" w:cstheme="majorBidi"/>
          <w:b/>
          <w:kern w:val="0"/>
          <w:sz w:val="28"/>
          <w:szCs w:val="28"/>
          <w:lang w:val="kk-KZ" w:bidi="ar-EG"/>
          <w14:ligatures w14:val="none"/>
        </w:rPr>
      </w:pPr>
      <w:r w:rsidRPr="007667D7">
        <w:rPr>
          <w:rFonts w:asciiTheme="majorBidi" w:hAnsiTheme="majorBidi" w:cstheme="majorBidi"/>
          <w:sz w:val="28"/>
          <w:szCs w:val="28"/>
          <w:lang w:val="kk-KZ"/>
        </w:rPr>
        <w:t xml:space="preserve">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 Қазақстан Республикасы Білім және ғылым министрінің 2022 жылғы 5 сәуірдегі № 132 бұйрығы. Қазақстан Республикасының Әділет министрлігінде 2022 жылғы 5 сәуірде № 27415 болып тіркелді. </w:t>
      </w:r>
    </w:p>
    <w:p w14:paraId="1F215793" w14:textId="54D7F362" w:rsidR="00F24907" w:rsidRPr="007667D7" w:rsidRDefault="005D34BB" w:rsidP="00121356">
      <w:pPr>
        <w:pStyle w:val="a7"/>
        <w:numPr>
          <w:ilvl w:val="0"/>
          <w:numId w:val="38"/>
        </w:numPr>
        <w:spacing w:after="0" w:line="240" w:lineRule="auto"/>
        <w:ind w:left="0" w:firstLine="567"/>
        <w:jc w:val="both"/>
        <w:rPr>
          <w:rFonts w:asciiTheme="majorBidi" w:eastAsia="Calibri" w:hAnsiTheme="majorBidi" w:cstheme="majorBidi"/>
          <w:bCs/>
          <w:kern w:val="0"/>
          <w:sz w:val="28"/>
          <w:szCs w:val="28"/>
          <w:lang w:val="kk-KZ" w:bidi="ar-EG"/>
          <w14:ligatures w14:val="none"/>
        </w:rPr>
      </w:pPr>
      <w:bookmarkStart w:id="9" w:name="_Hlk208098465"/>
      <w:r w:rsidRPr="007667D7">
        <w:rPr>
          <w:rFonts w:asciiTheme="majorBidi" w:eastAsia="Calibri" w:hAnsiTheme="majorBidi" w:cstheme="majorBidi"/>
          <w:bCs/>
          <w:kern w:val="0"/>
          <w:sz w:val="28"/>
          <w:szCs w:val="28"/>
          <w:lang w:val="kk-KZ" w:bidi="ar-EG"/>
          <w14:ligatures w14:val="none"/>
        </w:rPr>
        <w:t xml:space="preserve">Мемлекеттік терминология комиссиясының 2022 жылғы 13 желтоқсандағы отырысында бекітілген терминдер </w:t>
      </w:r>
      <w:r w:rsidR="004621E4" w:rsidRPr="007667D7">
        <w:rPr>
          <w:rFonts w:asciiTheme="majorBidi" w:eastAsia="Calibri" w:hAnsiTheme="majorBidi" w:cstheme="majorBidi"/>
          <w:bCs/>
          <w:kern w:val="0"/>
          <w:sz w:val="28"/>
          <w:szCs w:val="28"/>
          <w:lang w:val="kk-KZ" w:bidi="ar-EG"/>
          <w14:ligatures w14:val="none"/>
        </w:rPr>
        <w:t xml:space="preserve">(2023 жылғы 8 ақпандағы № 23-1-23/5497) </w:t>
      </w:r>
      <w:hyperlink r:id="rId8" w:anchor="pos=27;-50" w:history="1">
        <w:r w:rsidR="004621E4" w:rsidRPr="007667D7">
          <w:rPr>
            <w:rStyle w:val="ad"/>
            <w:rFonts w:asciiTheme="majorBidi" w:eastAsia="Calibri" w:hAnsiTheme="majorBidi" w:cstheme="majorBidi"/>
            <w:bCs/>
            <w:color w:val="auto"/>
            <w:kern w:val="0"/>
            <w:sz w:val="28"/>
            <w:szCs w:val="28"/>
            <w:lang w:val="kk-KZ" w:bidi="ar-EG"/>
            <w14:ligatures w14:val="none"/>
          </w:rPr>
          <w:t>https://online.zakon.kz/Document/?doc_id=38415821&amp;pos=27;-50#pos=27;-50</w:t>
        </w:r>
      </w:hyperlink>
      <w:r w:rsidR="004621E4" w:rsidRPr="007667D7">
        <w:rPr>
          <w:rFonts w:asciiTheme="majorBidi" w:eastAsia="Calibri" w:hAnsiTheme="majorBidi" w:cstheme="majorBidi"/>
          <w:bCs/>
          <w:kern w:val="0"/>
          <w:sz w:val="28"/>
          <w:szCs w:val="28"/>
          <w:lang w:val="kk-KZ" w:bidi="ar-EG"/>
          <w14:ligatures w14:val="none"/>
        </w:rPr>
        <w:t xml:space="preserve"> </w:t>
      </w:r>
    </w:p>
    <w:p w14:paraId="413CE18F" w14:textId="2084C833" w:rsidR="005D34BB" w:rsidRPr="007667D7" w:rsidRDefault="005D34BB" w:rsidP="00121356">
      <w:pPr>
        <w:pStyle w:val="a7"/>
        <w:numPr>
          <w:ilvl w:val="0"/>
          <w:numId w:val="38"/>
        </w:numPr>
        <w:spacing w:after="0" w:line="240" w:lineRule="auto"/>
        <w:ind w:left="0" w:firstLine="567"/>
        <w:jc w:val="both"/>
        <w:rPr>
          <w:rFonts w:asciiTheme="majorBidi" w:eastAsia="Calibri" w:hAnsiTheme="majorBidi" w:cstheme="majorBidi"/>
          <w:bCs/>
          <w:kern w:val="0"/>
          <w:sz w:val="28"/>
          <w:szCs w:val="28"/>
          <w:lang w:val="kk-KZ" w:bidi="ar-EG"/>
          <w14:ligatures w14:val="none"/>
        </w:rPr>
      </w:pPr>
      <w:bookmarkStart w:id="10" w:name="_Hlk208098398"/>
      <w:bookmarkEnd w:id="9"/>
      <w:r w:rsidRPr="007667D7">
        <w:rPr>
          <w:rFonts w:asciiTheme="majorBidi" w:eastAsia="Calibri" w:hAnsiTheme="majorBidi" w:cstheme="majorBidi"/>
          <w:bCs/>
          <w:kern w:val="0"/>
          <w:sz w:val="28"/>
          <w:szCs w:val="28"/>
          <w:lang w:val="kk-KZ" w:bidi="ar-EG"/>
          <w14:ligatures w14:val="none"/>
        </w:rPr>
        <w:t>Республикалық терминология комиссиясының 2023 жылғы 2 маусымдағы отырысында бекітілген терминдер</w:t>
      </w:r>
      <w:r w:rsidR="004621E4" w:rsidRPr="007667D7">
        <w:rPr>
          <w:rFonts w:asciiTheme="majorBidi" w:eastAsia="Calibri" w:hAnsiTheme="majorBidi" w:cstheme="majorBidi"/>
          <w:bCs/>
          <w:kern w:val="0"/>
          <w:sz w:val="28"/>
          <w:szCs w:val="28"/>
          <w:lang w:val="kk-KZ" w:bidi="ar-EG"/>
          <w14:ligatures w14:val="none"/>
        </w:rPr>
        <w:t xml:space="preserve"> </w:t>
      </w:r>
      <w:r w:rsidRPr="007667D7">
        <w:rPr>
          <w:rFonts w:asciiTheme="majorBidi" w:eastAsia="Calibri" w:hAnsiTheme="majorBidi" w:cstheme="majorBidi"/>
          <w:bCs/>
          <w:kern w:val="0"/>
          <w:sz w:val="28"/>
          <w:szCs w:val="28"/>
          <w:lang w:val="kk-KZ" w:bidi="ar-EG"/>
          <w14:ligatures w14:val="none"/>
        </w:rPr>
        <w:t xml:space="preserve"> </w:t>
      </w:r>
      <w:r w:rsidR="004621E4" w:rsidRPr="007667D7">
        <w:rPr>
          <w:rFonts w:asciiTheme="majorBidi" w:eastAsia="Calibri" w:hAnsiTheme="majorBidi" w:cstheme="majorBidi"/>
          <w:bCs/>
          <w:kern w:val="0"/>
          <w:sz w:val="28"/>
          <w:szCs w:val="28"/>
          <w:lang w:val="kk-KZ" w:bidi="ar-EG"/>
          <w14:ligatures w14:val="none"/>
        </w:rPr>
        <w:t xml:space="preserve">(2023 жылғы 5 шілдедегі № 19-02/3634-И) </w:t>
      </w:r>
      <w:hyperlink r:id="rId9" w:history="1">
        <w:r w:rsidR="004621E4" w:rsidRPr="007667D7">
          <w:rPr>
            <w:rStyle w:val="ad"/>
            <w:rFonts w:asciiTheme="majorBidi" w:eastAsia="Calibri" w:hAnsiTheme="majorBidi" w:cstheme="majorBidi"/>
            <w:bCs/>
            <w:color w:val="auto"/>
            <w:kern w:val="0"/>
            <w:sz w:val="28"/>
            <w:szCs w:val="28"/>
            <w:lang w:val="kk-KZ" w:bidi="ar-EG"/>
            <w14:ligatures w14:val="none"/>
          </w:rPr>
          <w:t>https://online.zakon.kz/Document/?doc_id=37938818</w:t>
        </w:r>
      </w:hyperlink>
      <w:r w:rsidR="00225F45" w:rsidRPr="007667D7">
        <w:rPr>
          <w:lang w:val="kk-KZ"/>
        </w:rPr>
        <w:t xml:space="preserve"> </w:t>
      </w:r>
      <w:r w:rsidR="00224620" w:rsidRPr="007667D7">
        <w:rPr>
          <w:lang w:val="kk-KZ"/>
        </w:rPr>
        <w:t xml:space="preserve"> </w:t>
      </w:r>
      <w:r w:rsidR="004621E4" w:rsidRPr="007667D7">
        <w:rPr>
          <w:rFonts w:asciiTheme="majorBidi" w:eastAsia="Calibri" w:hAnsiTheme="majorBidi" w:cstheme="majorBidi"/>
          <w:bCs/>
          <w:kern w:val="0"/>
          <w:sz w:val="28"/>
          <w:szCs w:val="28"/>
          <w:lang w:val="kk-KZ" w:bidi="ar-EG"/>
          <w14:ligatures w14:val="none"/>
        </w:rPr>
        <w:t xml:space="preserve">  </w:t>
      </w:r>
    </w:p>
    <w:p w14:paraId="1C484939" w14:textId="77777777" w:rsidR="00F24907" w:rsidRPr="007667D7" w:rsidRDefault="00F24907" w:rsidP="00121356">
      <w:pPr>
        <w:spacing w:after="0" w:line="240" w:lineRule="auto"/>
        <w:ind w:left="720"/>
        <w:jc w:val="both"/>
        <w:rPr>
          <w:rFonts w:asciiTheme="majorBidi" w:eastAsia="Calibri" w:hAnsiTheme="majorBidi" w:cstheme="majorBidi"/>
          <w:b/>
          <w:kern w:val="0"/>
          <w:sz w:val="28"/>
          <w:szCs w:val="28"/>
          <w:lang w:val="kk-KZ" w:bidi="ar-EG"/>
          <w14:ligatures w14:val="none"/>
        </w:rPr>
      </w:pPr>
    </w:p>
    <w:bookmarkEnd w:id="10"/>
    <w:p w14:paraId="0A61EEEE"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3188F493"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2CEDFA13"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3E7B6F52"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31837712"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77771C14"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6EF6B7FA"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46EF0C96"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5666A4E3"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6B30BB53"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5D4AD16E"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3B5F99EE"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057771A0"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3389FE66"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7B8E4825"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573FC136" w14:textId="77777777" w:rsidR="00F24907" w:rsidRPr="007667D7" w:rsidRDefault="00F24907" w:rsidP="00F24907">
      <w:pPr>
        <w:spacing w:after="0" w:line="240" w:lineRule="auto"/>
        <w:jc w:val="both"/>
        <w:rPr>
          <w:rFonts w:asciiTheme="majorBidi" w:eastAsia="Calibri" w:hAnsiTheme="majorBidi" w:cstheme="majorBidi"/>
          <w:b/>
          <w:kern w:val="0"/>
          <w:sz w:val="28"/>
          <w:szCs w:val="28"/>
          <w:lang w:val="kk-KZ" w:bidi="ar-EG"/>
          <w14:ligatures w14:val="none"/>
        </w:rPr>
      </w:pPr>
    </w:p>
    <w:p w14:paraId="056D0732" w14:textId="77777777" w:rsidR="005832FD" w:rsidRPr="007667D7" w:rsidRDefault="005832FD" w:rsidP="00F24907">
      <w:pPr>
        <w:spacing w:after="0" w:line="240" w:lineRule="auto"/>
        <w:jc w:val="both"/>
        <w:rPr>
          <w:rFonts w:asciiTheme="majorBidi" w:eastAsia="Calibri" w:hAnsiTheme="majorBidi" w:cstheme="majorBidi"/>
          <w:b/>
          <w:kern w:val="0"/>
          <w:sz w:val="28"/>
          <w:szCs w:val="28"/>
          <w:lang w:val="kk-KZ" w:bidi="ar-EG"/>
          <w14:ligatures w14:val="none"/>
        </w:rPr>
      </w:pPr>
    </w:p>
    <w:p w14:paraId="6C6F5B43" w14:textId="77777777" w:rsidR="005832FD" w:rsidRPr="007667D7" w:rsidRDefault="005832FD" w:rsidP="00F24907">
      <w:pPr>
        <w:spacing w:after="0" w:line="240" w:lineRule="auto"/>
        <w:jc w:val="both"/>
        <w:rPr>
          <w:rFonts w:asciiTheme="majorBidi" w:eastAsia="Calibri" w:hAnsiTheme="majorBidi" w:cstheme="majorBidi"/>
          <w:b/>
          <w:kern w:val="0"/>
          <w:sz w:val="28"/>
          <w:szCs w:val="28"/>
          <w:lang w:val="kk-KZ" w:bidi="ar-EG"/>
          <w14:ligatures w14:val="none"/>
        </w:rPr>
      </w:pPr>
    </w:p>
    <w:p w14:paraId="1B074D5A" w14:textId="77777777" w:rsidR="005832FD" w:rsidRPr="007667D7" w:rsidRDefault="005832FD" w:rsidP="00F24907">
      <w:pPr>
        <w:spacing w:after="0" w:line="240" w:lineRule="auto"/>
        <w:jc w:val="both"/>
        <w:rPr>
          <w:rFonts w:asciiTheme="majorBidi" w:eastAsia="Calibri" w:hAnsiTheme="majorBidi" w:cstheme="majorBidi"/>
          <w:b/>
          <w:kern w:val="0"/>
          <w:sz w:val="28"/>
          <w:szCs w:val="28"/>
          <w:lang w:val="kk-KZ" w:bidi="ar-EG"/>
          <w14:ligatures w14:val="none"/>
        </w:rPr>
      </w:pPr>
    </w:p>
    <w:p w14:paraId="677EE0D1" w14:textId="77777777" w:rsidR="005832FD" w:rsidRPr="007667D7" w:rsidRDefault="005832FD" w:rsidP="00F24907">
      <w:pPr>
        <w:spacing w:after="0" w:line="240" w:lineRule="auto"/>
        <w:jc w:val="both"/>
        <w:rPr>
          <w:rFonts w:asciiTheme="majorBidi" w:eastAsia="Calibri" w:hAnsiTheme="majorBidi" w:cstheme="majorBidi"/>
          <w:b/>
          <w:kern w:val="0"/>
          <w:sz w:val="28"/>
          <w:szCs w:val="28"/>
          <w:lang w:val="kk-KZ" w:bidi="ar-EG"/>
          <w14:ligatures w14:val="none"/>
        </w:rPr>
      </w:pPr>
    </w:p>
    <w:p w14:paraId="09F2AF13" w14:textId="77777777" w:rsidR="005832FD" w:rsidRPr="007667D7" w:rsidRDefault="005832FD" w:rsidP="00F24907">
      <w:pPr>
        <w:spacing w:after="0" w:line="240" w:lineRule="auto"/>
        <w:jc w:val="both"/>
        <w:rPr>
          <w:rFonts w:asciiTheme="majorBidi" w:eastAsia="Calibri" w:hAnsiTheme="majorBidi" w:cstheme="majorBidi"/>
          <w:b/>
          <w:kern w:val="0"/>
          <w:sz w:val="28"/>
          <w:szCs w:val="28"/>
          <w:lang w:val="kk-KZ" w:bidi="ar-EG"/>
          <w14:ligatures w14:val="none"/>
        </w:rPr>
      </w:pPr>
    </w:p>
    <w:p w14:paraId="2B2FE3EF" w14:textId="77777777" w:rsidR="004621E4" w:rsidRPr="007667D7" w:rsidRDefault="004621E4" w:rsidP="00F24907">
      <w:pPr>
        <w:spacing w:after="0" w:line="240" w:lineRule="auto"/>
        <w:jc w:val="both"/>
        <w:rPr>
          <w:rFonts w:asciiTheme="majorBidi" w:eastAsia="Calibri" w:hAnsiTheme="majorBidi" w:cstheme="majorBidi"/>
          <w:b/>
          <w:kern w:val="0"/>
          <w:sz w:val="28"/>
          <w:szCs w:val="28"/>
          <w:lang w:val="kk-KZ" w:bidi="ar-EG"/>
          <w14:ligatures w14:val="none"/>
        </w:rPr>
      </w:pPr>
    </w:p>
    <w:p w14:paraId="3989763C" w14:textId="17DBC0C5" w:rsidR="00101018" w:rsidRPr="007667D7" w:rsidRDefault="00101018" w:rsidP="002D00A6">
      <w:pPr>
        <w:spacing w:after="0" w:line="240" w:lineRule="auto"/>
        <w:jc w:val="center"/>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АНЫҚТАМАЛАР</w:t>
      </w:r>
    </w:p>
    <w:p w14:paraId="647F0B8C" w14:textId="77777777" w:rsidR="00DE6A57" w:rsidRPr="007667D7" w:rsidRDefault="00DE6A57" w:rsidP="002D00A6">
      <w:pPr>
        <w:spacing w:after="0" w:line="240" w:lineRule="auto"/>
        <w:jc w:val="center"/>
        <w:rPr>
          <w:rFonts w:asciiTheme="majorBidi" w:eastAsia="Calibri" w:hAnsiTheme="majorBidi" w:cstheme="majorBidi"/>
          <w:b/>
          <w:kern w:val="0"/>
          <w:sz w:val="28"/>
          <w:szCs w:val="28"/>
          <w:lang w:val="kk-KZ"/>
          <w14:ligatures w14:val="none"/>
        </w:rPr>
      </w:pPr>
    </w:p>
    <w:p w14:paraId="69899D0F" w14:textId="77777777" w:rsidR="00101018" w:rsidRPr="007667D7" w:rsidRDefault="00101018" w:rsidP="00A050DE">
      <w:pPr>
        <w:spacing w:after="0" w:line="240" w:lineRule="auto"/>
        <w:ind w:firstLine="567"/>
        <w:jc w:val="both"/>
        <w:rPr>
          <w:rFonts w:asciiTheme="majorBidi" w:eastAsia="Calibri" w:hAnsiTheme="majorBidi" w:cstheme="majorBidi"/>
          <w:b/>
          <w:kern w:val="0"/>
          <w:sz w:val="28"/>
          <w:szCs w:val="28"/>
          <w:lang w:val="kk-KZ"/>
          <w14:ligatures w14:val="none"/>
        </w:rPr>
      </w:pPr>
      <w:r w:rsidRPr="007667D7">
        <w:rPr>
          <w:rFonts w:asciiTheme="majorBidi" w:eastAsia="Aptos" w:hAnsiTheme="majorBidi" w:cstheme="majorBidi"/>
          <w:sz w:val="28"/>
          <w:szCs w:val="28"/>
          <w:lang w:val="kk-KZ"/>
        </w:rPr>
        <w:t>Диссертациялық жұмыста келесі терминдер мен олардың анықтамалары қолданылады:</w:t>
      </w:r>
    </w:p>
    <w:p w14:paraId="5F5B2A4E" w14:textId="77777777" w:rsidR="00101018" w:rsidRPr="007667D7" w:rsidRDefault="0010101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Ақпараттық технология (IT)</w:t>
      </w:r>
      <w:r w:rsidRPr="007667D7">
        <w:rPr>
          <w:rFonts w:asciiTheme="majorBidi" w:eastAsia="Calibri" w:hAnsiTheme="majorBidi" w:cstheme="majorBidi"/>
          <w:kern w:val="0"/>
          <w:sz w:val="28"/>
          <w:szCs w:val="28"/>
          <w:lang w:val="kk-KZ"/>
          <w14:ligatures w14:val="none"/>
        </w:rPr>
        <w:t xml:space="preserve"> – бұл ақпаратты басқару, өңдеу және тарату үшін компьютерлерді, бағдарламалық қамтамасыз етуді, желілерді және басқа да цифрлық технологияларды пайдалануды қамтитын кең, әрі көпқырлы сала.</w:t>
      </w:r>
    </w:p>
    <w:p w14:paraId="4772D4B7" w14:textId="77777777" w:rsidR="00101018" w:rsidRPr="007667D7" w:rsidRDefault="0010101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kern w:val="0"/>
          <w:sz w:val="28"/>
          <w:szCs w:val="28"/>
          <w:lang w:val="kk-KZ" w:bidi="ar-EG"/>
          <w14:ligatures w14:val="none"/>
        </w:rPr>
        <w:t>Терминология</w:t>
      </w:r>
      <w:r w:rsidRPr="007667D7">
        <w:rPr>
          <w:rFonts w:asciiTheme="majorBidi" w:eastAsia="Calibri" w:hAnsiTheme="majorBidi" w:cstheme="majorBidi"/>
          <w:bCs/>
          <w:kern w:val="0"/>
          <w:sz w:val="28"/>
          <w:szCs w:val="28"/>
          <w:lang w:val="kk-KZ" w:bidi="ar-EG"/>
          <w14:ligatures w14:val="none"/>
        </w:rPr>
        <w:t xml:space="preserve"> –  бұл терминдерді жинау, сипаттау, өңдеу және ұсыну ісімен айналысатын сала, яғни бір немесе бірнеше тілде арнайы қолданылатын сөздер мен сөз тіркестерін зерттейтін сала.</w:t>
      </w:r>
    </w:p>
    <w:p w14:paraId="1B575D47" w14:textId="01F0772E" w:rsidR="00101018" w:rsidRPr="007667D7" w:rsidRDefault="0010101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 xml:space="preserve">Термин – </w:t>
      </w:r>
      <w:r w:rsidR="00D20F9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жалпы ұғымды атайтын арнайы лексема.</w:t>
      </w:r>
    </w:p>
    <w:p w14:paraId="2F9172DA" w14:textId="2A8F8FBD" w:rsidR="00B91621" w:rsidRPr="007667D7" w:rsidRDefault="00B91621"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Кірме сөз</w:t>
      </w:r>
      <w:r w:rsidRPr="007667D7">
        <w:rPr>
          <w:rFonts w:asciiTheme="majorBidi" w:eastAsia="Calibri" w:hAnsiTheme="majorBidi" w:cstheme="majorBidi"/>
          <w:kern w:val="0"/>
          <w:sz w:val="28"/>
          <w:szCs w:val="28"/>
          <w:lang w:val="kk-KZ"/>
          <w14:ligatures w14:val="none"/>
        </w:rPr>
        <w:t xml:space="preserve"> – бұл белгілі бір тіл иелерінің өз ана тіліне өзге тілдің элементтерін енгізуі арқылы жүзеге асатын үдеріс: бұл жағдайда ана тілі сақталады, бірақ оған енгізілген сыртқы тілдік ерекшеліктер арқылы өзгеріске ұшырайды.</w:t>
      </w:r>
    </w:p>
    <w:p w14:paraId="2C7753BA" w14:textId="06A07DE2" w:rsidR="00B91621" w:rsidRPr="007667D7" w:rsidRDefault="00B91621"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Диалектілік кірме</w:t>
      </w:r>
      <w:r w:rsidRPr="007667D7">
        <w:rPr>
          <w:rFonts w:asciiTheme="majorBidi" w:eastAsia="Calibri" w:hAnsiTheme="majorBidi" w:cstheme="majorBidi"/>
          <w:kern w:val="0"/>
          <w:sz w:val="28"/>
          <w:szCs w:val="28"/>
          <w:lang w:val="kk-KZ"/>
          <w14:ligatures w14:val="none"/>
        </w:rPr>
        <w:t xml:space="preserve"> – бір сөйлеу аумағының ішінде</w:t>
      </w:r>
      <w:r w:rsidR="00CA3FAC" w:rsidRPr="007667D7">
        <w:rPr>
          <w:rFonts w:asciiTheme="majorBidi" w:eastAsia="Calibri" w:hAnsiTheme="majorBidi" w:cstheme="majorBidi"/>
          <w:kern w:val="0"/>
          <w:sz w:val="28"/>
          <w:szCs w:val="28"/>
          <w:lang w:val="kk-KZ"/>
          <w14:ligatures w14:val="none"/>
        </w:rPr>
        <w:t xml:space="preserve"> болатын</w:t>
      </w:r>
      <w:r w:rsidRPr="007667D7">
        <w:rPr>
          <w:rFonts w:asciiTheme="majorBidi" w:eastAsia="Calibri" w:hAnsiTheme="majorBidi" w:cstheme="majorBidi"/>
          <w:kern w:val="0"/>
          <w:sz w:val="28"/>
          <w:szCs w:val="28"/>
          <w:lang w:val="kk-KZ"/>
          <w14:ligatures w14:val="none"/>
        </w:rPr>
        <w:t xml:space="preserve"> құбылыс.</w:t>
      </w:r>
    </w:p>
    <w:p w14:paraId="01A23CBF" w14:textId="77777777" w:rsidR="00101018" w:rsidRPr="007667D7" w:rsidRDefault="00101018" w:rsidP="00A050DE">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b/>
          <w:bCs/>
          <w:kern w:val="0"/>
          <w:sz w:val="28"/>
          <w:szCs w:val="28"/>
          <w:lang w:val="kk-KZ" w:eastAsia="zh-CN"/>
          <w14:ligatures w14:val="none"/>
        </w:rPr>
        <w:t>Мәдени кірме сөздер</w:t>
      </w:r>
      <w:r w:rsidRPr="007667D7">
        <w:rPr>
          <w:rFonts w:asciiTheme="majorBidi" w:eastAsia="DengXian" w:hAnsiTheme="majorBidi" w:cstheme="majorBidi"/>
          <w:kern w:val="0"/>
          <w:sz w:val="28"/>
          <w:szCs w:val="28"/>
          <w:lang w:val="kk-KZ" w:eastAsia="zh-CN"/>
          <w14:ligatures w14:val="none"/>
        </w:rPr>
        <w:t xml:space="preserve"> – жаңа мәдени ұғымдармен бірге енген сөздер.</w:t>
      </w:r>
    </w:p>
    <w:p w14:paraId="110EAA36" w14:textId="590230A3" w:rsidR="00B91621" w:rsidRPr="007667D7" w:rsidRDefault="00B91621" w:rsidP="00A050DE">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b/>
          <w:bCs/>
          <w:sz w:val="28"/>
          <w:szCs w:val="28"/>
          <w:lang w:val="kk-KZ" w:bidi="ar-EG"/>
        </w:rPr>
        <w:t>Компрессия</w:t>
      </w:r>
      <w:r w:rsidRPr="007667D7">
        <w:rPr>
          <w:rFonts w:ascii="Times New Roman" w:eastAsia="Aptos" w:hAnsi="Times New Roman" w:cs="Times New Roman"/>
          <w:sz w:val="28"/>
          <w:szCs w:val="28"/>
          <w:lang w:val="kk-KZ" w:bidi="ar-EG"/>
        </w:rPr>
        <w:t xml:space="preserve"> –  бұл тілдік бірліктің тұлғасын қысқартудың кез келген түрі</w:t>
      </w:r>
      <w:r w:rsidR="00C149F3">
        <w:rPr>
          <w:rFonts w:ascii="Times New Roman" w:eastAsia="Aptos" w:hAnsi="Times New Roman" w:cs="Times New Roman"/>
          <w:sz w:val="28"/>
          <w:szCs w:val="28"/>
          <w:lang w:val="kk-KZ" w:bidi="ar-EG"/>
        </w:rPr>
        <w:t>.</w:t>
      </w:r>
    </w:p>
    <w:p w14:paraId="3101456C" w14:textId="6DAC1CBF" w:rsidR="00B91621" w:rsidRPr="007667D7" w:rsidRDefault="00B91621" w:rsidP="00A050DE">
      <w:pPr>
        <w:spacing w:after="0" w:line="240" w:lineRule="auto"/>
        <w:ind w:firstLine="567"/>
        <w:rPr>
          <w:rFonts w:ascii="Times New Roman" w:eastAsia="DengXian" w:hAnsi="Times New Roman" w:cs="Times New Roman"/>
          <w:kern w:val="0"/>
          <w:sz w:val="28"/>
          <w:szCs w:val="28"/>
          <w:lang w:val="kk-KZ" w:eastAsia="zh-CN"/>
          <w14:ligatures w14:val="none"/>
        </w:rPr>
      </w:pPr>
      <w:r w:rsidRPr="007667D7">
        <w:rPr>
          <w:rFonts w:ascii="Times New Roman" w:eastAsia="Aptos" w:hAnsi="Times New Roman" w:cs="Times New Roman"/>
          <w:b/>
          <w:bCs/>
          <w:sz w:val="28"/>
          <w:szCs w:val="28"/>
          <w:lang w:val="kk-KZ" w:bidi="ar-EG"/>
        </w:rPr>
        <w:t>Инициализм</w:t>
      </w:r>
      <w:r w:rsidRPr="007667D7">
        <w:rPr>
          <w:rFonts w:ascii="Times New Roman" w:eastAsia="Aptos" w:hAnsi="Times New Roman" w:cs="Times New Roman"/>
          <w:sz w:val="28"/>
          <w:szCs w:val="28"/>
          <w:lang w:val="kk-KZ" w:bidi="ar-EG"/>
        </w:rPr>
        <w:t xml:space="preserve"> – бастапқы әріптермен қысқарту.</w:t>
      </w:r>
    </w:p>
    <w:p w14:paraId="620E634E" w14:textId="584901BA" w:rsidR="00B91621" w:rsidRPr="007667D7" w:rsidRDefault="00B91621" w:rsidP="00A050DE">
      <w:pPr>
        <w:spacing w:after="0" w:line="240" w:lineRule="auto"/>
        <w:ind w:firstLine="567"/>
        <w:jc w:val="both"/>
        <w:rPr>
          <w:rFonts w:ascii="Times New Roman" w:eastAsia="Times New Roman" w:hAnsi="Times New Roman" w:cs="Times New Roman"/>
          <w:kern w:val="0"/>
          <w:sz w:val="28"/>
          <w:szCs w:val="28"/>
          <w:lang w:val="kk-KZ"/>
          <w14:ligatures w14:val="none"/>
        </w:rPr>
      </w:pPr>
      <w:r w:rsidRPr="007667D7">
        <w:rPr>
          <w:rFonts w:ascii="Times New Roman" w:eastAsia="Times New Roman" w:hAnsi="Times New Roman" w:cs="Times New Roman"/>
          <w:b/>
          <w:bCs/>
          <w:kern w:val="0"/>
          <w:sz w:val="28"/>
          <w:szCs w:val="28"/>
          <w:lang w:val="kk-KZ"/>
          <w14:ligatures w14:val="none"/>
        </w:rPr>
        <w:t>Әлеуметтік лингвистика</w:t>
      </w:r>
      <w:r w:rsidRPr="007667D7">
        <w:rPr>
          <w:rFonts w:ascii="Times New Roman" w:eastAsia="Times New Roman" w:hAnsi="Times New Roman" w:cs="Times New Roman"/>
          <w:kern w:val="0"/>
          <w:sz w:val="28"/>
          <w:szCs w:val="28"/>
          <w:lang w:val="kk-KZ"/>
          <w14:ligatures w14:val="none"/>
        </w:rPr>
        <w:t xml:space="preserve"> –  тіл мен қоғамның өзара ықпалдастығын зерттейтін пәнаралық зерттеу саласы.</w:t>
      </w:r>
    </w:p>
    <w:p w14:paraId="5D048EE3" w14:textId="4844FF99" w:rsidR="00B91621" w:rsidRPr="007667D7" w:rsidRDefault="00B91621" w:rsidP="00A050DE">
      <w:pPr>
        <w:spacing w:after="0" w:line="240" w:lineRule="auto"/>
        <w:ind w:firstLine="567"/>
        <w:jc w:val="both"/>
        <w:rPr>
          <w:rFonts w:ascii="Times New Roman" w:eastAsia="Aptos" w:hAnsi="Times New Roman" w:cs="Times New Roman"/>
          <w:sz w:val="28"/>
          <w:szCs w:val="28"/>
          <w:shd w:val="clear" w:color="auto" w:fill="FFFFFF"/>
          <w:lang w:val="kk-KZ"/>
        </w:rPr>
      </w:pPr>
      <w:r w:rsidRPr="007667D7">
        <w:rPr>
          <w:rFonts w:ascii="Times New Roman" w:eastAsia="Aptos" w:hAnsi="Times New Roman" w:cs="Times New Roman"/>
          <w:b/>
          <w:bCs/>
          <w:sz w:val="28"/>
          <w:szCs w:val="28"/>
          <w:shd w:val="clear" w:color="auto" w:fill="FFFFFF"/>
          <w:lang w:val="kk-KZ"/>
        </w:rPr>
        <w:t>Әлеуметтік когнитивті  терминология</w:t>
      </w:r>
      <w:r w:rsidRPr="007667D7">
        <w:rPr>
          <w:rFonts w:ascii="Times New Roman" w:eastAsia="Aptos" w:hAnsi="Times New Roman" w:cs="Times New Roman"/>
          <w:sz w:val="28"/>
          <w:szCs w:val="28"/>
          <w:shd w:val="clear" w:color="auto" w:fill="FFFFFF"/>
          <w:lang w:val="kk-KZ"/>
        </w:rPr>
        <w:t xml:space="preserve"> – терминдерді прототиптік құрылым мен когнитивтік модельдерге сүйене отырып, олардың қолданыста (корпуста) қалыптасатын мағыналық-ұғымдық бейнесін және уақыт бойындағы (диахрониялық) өзгерісін зерттейтін, терминологиялық вариативтілікті контекспен ұштастыра талдайтын бағыт.</w:t>
      </w:r>
    </w:p>
    <w:p w14:paraId="40E3D9D9" w14:textId="421AA917" w:rsidR="00B91621" w:rsidRPr="007667D7" w:rsidRDefault="00B91621" w:rsidP="00A050DE">
      <w:pPr>
        <w:spacing w:after="0" w:line="240" w:lineRule="auto"/>
        <w:ind w:firstLine="567"/>
        <w:jc w:val="both"/>
        <w:rPr>
          <w:rFonts w:ascii="Times New Roman" w:eastAsia="Times New Roman" w:hAnsi="Times New Roman" w:cs="Times New Roman"/>
          <w:kern w:val="0"/>
          <w:sz w:val="28"/>
          <w:szCs w:val="28"/>
          <w:lang w:val="kk-KZ"/>
          <w14:ligatures w14:val="none"/>
        </w:rPr>
      </w:pPr>
      <w:r w:rsidRPr="007667D7">
        <w:rPr>
          <w:rFonts w:ascii="Times New Roman" w:eastAsia="Times New Roman" w:hAnsi="Times New Roman" w:cs="Times New Roman"/>
          <w:b/>
          <w:bCs/>
          <w:kern w:val="0"/>
          <w:sz w:val="28"/>
          <w:szCs w:val="28"/>
          <w:lang w:val="kk-KZ"/>
          <w14:ligatures w14:val="none"/>
        </w:rPr>
        <w:t>Когниция</w:t>
      </w:r>
      <w:r w:rsidRPr="007667D7">
        <w:rPr>
          <w:rFonts w:ascii="Times New Roman" w:eastAsia="Times New Roman" w:hAnsi="Times New Roman" w:cs="Times New Roman"/>
          <w:kern w:val="0"/>
          <w:sz w:val="28"/>
          <w:szCs w:val="28"/>
          <w:lang w:val="kk-KZ"/>
          <w14:ligatures w14:val="none"/>
        </w:rPr>
        <w:t xml:space="preserve"> – таным (cogitation – ойлау)  санамыздағы білім арқылы өрнектелетін ақпараттар жүйесі.</w:t>
      </w:r>
    </w:p>
    <w:p w14:paraId="4A921A79" w14:textId="77777777" w:rsidR="00B91621" w:rsidRPr="007667D7" w:rsidRDefault="00B91621" w:rsidP="00A050DE">
      <w:pPr>
        <w:spacing w:after="0" w:line="240" w:lineRule="auto"/>
        <w:ind w:firstLine="567"/>
        <w:jc w:val="both"/>
        <w:rPr>
          <w:rFonts w:asciiTheme="majorBidi" w:eastAsia="DengXian" w:hAnsiTheme="majorBidi" w:cstheme="majorBidi"/>
          <w:kern w:val="0"/>
          <w:sz w:val="28"/>
          <w:szCs w:val="28"/>
          <w:lang w:val="kk-KZ" w:eastAsia="zh-CN"/>
          <w14:ligatures w14:val="none"/>
        </w:rPr>
      </w:pPr>
    </w:p>
    <w:p w14:paraId="48011798" w14:textId="77777777" w:rsidR="00101018" w:rsidRPr="007667D7" w:rsidRDefault="00101018" w:rsidP="00101018">
      <w:pPr>
        <w:spacing w:after="0" w:line="240" w:lineRule="auto"/>
        <w:ind w:firstLine="720"/>
        <w:jc w:val="both"/>
        <w:rPr>
          <w:rFonts w:asciiTheme="majorBidi" w:eastAsia="Times New Roman" w:hAnsiTheme="majorBidi" w:cstheme="majorBidi"/>
          <w:b/>
          <w:bCs/>
          <w:kern w:val="0"/>
          <w:sz w:val="28"/>
          <w:szCs w:val="28"/>
          <w:lang w:val="kk-KZ"/>
          <w14:ligatures w14:val="none"/>
        </w:rPr>
      </w:pPr>
    </w:p>
    <w:p w14:paraId="0EDC6A1D" w14:textId="77777777" w:rsidR="00CA14E8" w:rsidRPr="007667D7" w:rsidRDefault="00CA14E8" w:rsidP="001D1455">
      <w:pPr>
        <w:spacing w:after="0" w:line="240" w:lineRule="auto"/>
        <w:jc w:val="center"/>
        <w:rPr>
          <w:rFonts w:asciiTheme="majorBidi" w:eastAsia="Calibri" w:hAnsiTheme="majorBidi" w:cstheme="majorBidi"/>
          <w:b/>
          <w:kern w:val="0"/>
          <w:sz w:val="28"/>
          <w:szCs w:val="28"/>
          <w:lang w:val="kk-KZ"/>
          <w14:ligatures w14:val="none"/>
        </w:rPr>
      </w:pPr>
    </w:p>
    <w:p w14:paraId="2B9D2901"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38FF12FF"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0CBB2D1A"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2BC55C14"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7BEDA7E6"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6023932C"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43C2226F"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36EC1B22" w14:textId="01D88CD5"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6B9F7229" w14:textId="77777777" w:rsidR="00A050DE" w:rsidRPr="007667D7" w:rsidRDefault="00A050DE" w:rsidP="001D1455">
      <w:pPr>
        <w:spacing w:after="0" w:line="240" w:lineRule="auto"/>
        <w:jc w:val="center"/>
        <w:rPr>
          <w:rFonts w:asciiTheme="majorBidi" w:eastAsia="Calibri" w:hAnsiTheme="majorBidi" w:cstheme="majorBidi"/>
          <w:b/>
          <w:kern w:val="0"/>
          <w:sz w:val="28"/>
          <w:szCs w:val="28"/>
          <w:lang w:val="kk-KZ"/>
          <w14:ligatures w14:val="none"/>
        </w:rPr>
      </w:pPr>
    </w:p>
    <w:p w14:paraId="2D5137EF" w14:textId="77777777" w:rsidR="00101018" w:rsidRPr="007667D7" w:rsidRDefault="00101018" w:rsidP="001D1455">
      <w:pPr>
        <w:spacing w:after="0" w:line="240" w:lineRule="auto"/>
        <w:jc w:val="center"/>
        <w:rPr>
          <w:rFonts w:asciiTheme="majorBidi" w:eastAsia="Calibri" w:hAnsiTheme="majorBidi" w:cstheme="majorBidi"/>
          <w:b/>
          <w:kern w:val="0"/>
          <w:sz w:val="28"/>
          <w:szCs w:val="28"/>
          <w:lang w:val="kk-KZ"/>
          <w14:ligatures w14:val="none"/>
        </w:rPr>
      </w:pPr>
    </w:p>
    <w:p w14:paraId="1BEDC6B8" w14:textId="77777777" w:rsidR="004621E4" w:rsidRPr="007667D7" w:rsidRDefault="004621E4" w:rsidP="001D1455">
      <w:pPr>
        <w:spacing w:after="0" w:line="240" w:lineRule="auto"/>
        <w:jc w:val="center"/>
        <w:rPr>
          <w:rFonts w:asciiTheme="majorBidi" w:eastAsia="Calibri" w:hAnsiTheme="majorBidi" w:cstheme="majorBidi"/>
          <w:b/>
          <w:kern w:val="0"/>
          <w:sz w:val="28"/>
          <w:szCs w:val="28"/>
          <w:lang w:val="kk-KZ"/>
          <w14:ligatures w14:val="none"/>
        </w:rPr>
      </w:pPr>
    </w:p>
    <w:p w14:paraId="68D35B8F" w14:textId="77777777" w:rsidR="00101018" w:rsidRPr="007667D7" w:rsidRDefault="00101018" w:rsidP="00B91621">
      <w:pPr>
        <w:spacing w:after="0" w:line="240" w:lineRule="auto"/>
        <w:rPr>
          <w:rFonts w:asciiTheme="majorBidi" w:eastAsia="Calibri" w:hAnsiTheme="majorBidi" w:cstheme="majorBidi"/>
          <w:b/>
          <w:kern w:val="0"/>
          <w:sz w:val="28"/>
          <w:szCs w:val="28"/>
          <w:lang w:val="kk-KZ"/>
          <w14:ligatures w14:val="none"/>
        </w:rPr>
      </w:pPr>
    </w:p>
    <w:p w14:paraId="3E414F37" w14:textId="77777777" w:rsidR="00CA3FAC" w:rsidRPr="007667D7" w:rsidRDefault="00CA3FAC" w:rsidP="00B91621">
      <w:pPr>
        <w:spacing w:after="0" w:line="240" w:lineRule="auto"/>
        <w:rPr>
          <w:rFonts w:asciiTheme="majorBidi" w:eastAsia="Calibri" w:hAnsiTheme="majorBidi" w:cstheme="majorBidi"/>
          <w:b/>
          <w:kern w:val="0"/>
          <w:sz w:val="28"/>
          <w:szCs w:val="28"/>
          <w:lang w:val="kk-KZ"/>
          <w14:ligatures w14:val="none"/>
        </w:rPr>
      </w:pPr>
    </w:p>
    <w:p w14:paraId="66CFC5C4" w14:textId="1FA5552E" w:rsidR="00101018" w:rsidRPr="007667D7" w:rsidRDefault="00101018" w:rsidP="001D1455">
      <w:pPr>
        <w:spacing w:after="0" w:line="240" w:lineRule="auto"/>
        <w:jc w:val="center"/>
        <w:rPr>
          <w:rFonts w:asciiTheme="majorBidi" w:hAnsiTheme="majorBidi" w:cstheme="majorBidi"/>
          <w:b/>
          <w:bCs/>
          <w:sz w:val="28"/>
          <w:szCs w:val="28"/>
          <w:lang w:val="kk-KZ"/>
        </w:rPr>
      </w:pPr>
      <w:r w:rsidRPr="007667D7">
        <w:rPr>
          <w:rFonts w:asciiTheme="majorBidi" w:hAnsiTheme="majorBidi" w:cstheme="majorBidi"/>
          <w:b/>
          <w:bCs/>
          <w:sz w:val="28"/>
          <w:szCs w:val="28"/>
          <w:lang w:val="kk-KZ"/>
        </w:rPr>
        <w:t xml:space="preserve"> БЕЛГІЛЕУЛЕР</w:t>
      </w:r>
      <w:r w:rsidR="008204B1" w:rsidRPr="007667D7">
        <w:rPr>
          <w:rFonts w:asciiTheme="majorBidi" w:hAnsiTheme="majorBidi" w:cstheme="majorBidi"/>
          <w:b/>
          <w:bCs/>
          <w:sz w:val="28"/>
          <w:szCs w:val="28"/>
          <w:lang w:val="kk-KZ"/>
        </w:rPr>
        <w:t xml:space="preserve"> МЕН ҚЫСҚАРТУЛАР</w:t>
      </w:r>
    </w:p>
    <w:p w14:paraId="53F0FC95" w14:textId="77777777" w:rsidR="001D625F" w:rsidRPr="007667D7" w:rsidRDefault="001D625F" w:rsidP="001D1455">
      <w:pPr>
        <w:spacing w:after="0" w:line="240" w:lineRule="auto"/>
        <w:jc w:val="center"/>
        <w:rPr>
          <w:rFonts w:asciiTheme="majorBidi" w:hAnsiTheme="majorBidi" w:cstheme="majorBidi"/>
          <w:b/>
          <w:bCs/>
          <w:sz w:val="28"/>
          <w:szCs w:val="28"/>
          <w:lang w:val="kk-KZ"/>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0"/>
        <w:gridCol w:w="7425"/>
      </w:tblGrid>
      <w:tr w:rsidR="007667D7" w:rsidRPr="007667D7" w14:paraId="248E4E83" w14:textId="77777777" w:rsidTr="001A5096">
        <w:tc>
          <w:tcPr>
            <w:tcW w:w="1920" w:type="dxa"/>
          </w:tcPr>
          <w:p w14:paraId="356AFFE4" w14:textId="77777777" w:rsidR="00334D55" w:rsidRPr="007667D7" w:rsidRDefault="00334D55" w:rsidP="00334D55">
            <w:pPr>
              <w:rPr>
                <w:rFonts w:ascii="Aptos" w:eastAsia="Aptos" w:hAnsi="Aptos" w:cs="Arial"/>
              </w:rPr>
            </w:pPr>
            <w:r w:rsidRPr="007667D7">
              <w:rPr>
                <w:rFonts w:ascii="Times New Roman" w:eastAsia="Calibri" w:hAnsi="Times New Roman" w:cs="Times New Roman"/>
                <w:b/>
                <w:sz w:val="28"/>
                <w:szCs w:val="28"/>
                <w:lang w:val="kk-KZ"/>
              </w:rPr>
              <w:t>IT</w:t>
            </w:r>
          </w:p>
        </w:tc>
        <w:tc>
          <w:tcPr>
            <w:tcW w:w="7425" w:type="dxa"/>
          </w:tcPr>
          <w:p w14:paraId="64E79D66" w14:textId="77777777" w:rsidR="00334D55" w:rsidRPr="007667D7" w:rsidRDefault="00334D55" w:rsidP="00334D55">
            <w:pPr>
              <w:numPr>
                <w:ilvl w:val="0"/>
                <w:numId w:val="36"/>
              </w:numPr>
              <w:ind w:left="607" w:hanging="247"/>
              <w:contextualSpacing/>
              <w:rPr>
                <w:rFonts w:ascii="Times New Roman" w:eastAsia="Calibri" w:hAnsi="Times New Roman" w:cs="Times New Roman"/>
                <w:bCs/>
                <w:sz w:val="28"/>
                <w:szCs w:val="28"/>
                <w:lang w:val="kk-KZ"/>
              </w:rPr>
            </w:pPr>
            <w:r w:rsidRPr="007667D7">
              <w:rPr>
                <w:rFonts w:ascii="Times New Roman" w:eastAsia="Calibri" w:hAnsi="Times New Roman" w:cs="Times New Roman"/>
                <w:bCs/>
                <w:sz w:val="28"/>
                <w:szCs w:val="28"/>
                <w:lang w:val="kk-KZ"/>
              </w:rPr>
              <w:t>Information Technology</w:t>
            </w:r>
          </w:p>
        </w:tc>
      </w:tr>
      <w:tr w:rsidR="007667D7" w:rsidRPr="007667D7" w14:paraId="7CB6BCC0" w14:textId="77777777" w:rsidTr="001A5096">
        <w:tc>
          <w:tcPr>
            <w:tcW w:w="1920" w:type="dxa"/>
          </w:tcPr>
          <w:p w14:paraId="0266C61E" w14:textId="77777777" w:rsidR="00334D55" w:rsidRPr="007667D7" w:rsidRDefault="00334D55" w:rsidP="00334D55">
            <w:pPr>
              <w:rPr>
                <w:rFonts w:ascii="Aptos" w:eastAsia="Aptos" w:hAnsi="Aptos" w:cs="Arial"/>
              </w:rPr>
            </w:pPr>
            <w:r w:rsidRPr="007667D7">
              <w:rPr>
                <w:rFonts w:ascii="Times New Roman" w:eastAsia="Calibri" w:hAnsi="Times New Roman" w:cs="Times New Roman"/>
                <w:b/>
                <w:bCs/>
                <w:sz w:val="28"/>
                <w:szCs w:val="28"/>
                <w:lang w:val="kk-KZ" w:bidi="ar-EG"/>
              </w:rPr>
              <w:t>АКТ</w:t>
            </w:r>
          </w:p>
        </w:tc>
        <w:tc>
          <w:tcPr>
            <w:tcW w:w="7425" w:type="dxa"/>
          </w:tcPr>
          <w:p w14:paraId="3BCB2E29" w14:textId="77777777" w:rsidR="00334D55" w:rsidRPr="007667D7" w:rsidRDefault="00334D55" w:rsidP="00334D55">
            <w:pPr>
              <w:numPr>
                <w:ilvl w:val="0"/>
                <w:numId w:val="35"/>
              </w:numPr>
              <w:ind w:left="607" w:hanging="247"/>
              <w:contextualSpacing/>
              <w:rPr>
                <w:rFonts w:ascii="Aptos" w:eastAsia="Aptos" w:hAnsi="Aptos" w:cs="Arial"/>
              </w:rPr>
            </w:pPr>
            <w:r w:rsidRPr="007667D7">
              <w:rPr>
                <w:rFonts w:ascii="Times New Roman" w:eastAsia="Calibri" w:hAnsi="Times New Roman" w:cs="Times New Roman"/>
                <w:sz w:val="28"/>
                <w:szCs w:val="28"/>
                <w:lang w:val="kk-KZ"/>
              </w:rPr>
              <w:t>ақпараттық-коммуникациялық технологиялар</w:t>
            </w:r>
          </w:p>
        </w:tc>
      </w:tr>
      <w:tr w:rsidR="007667D7" w:rsidRPr="007667D7" w14:paraId="693C2566" w14:textId="77777777" w:rsidTr="001A5096">
        <w:tc>
          <w:tcPr>
            <w:tcW w:w="1920" w:type="dxa"/>
          </w:tcPr>
          <w:p w14:paraId="09740B23" w14:textId="77777777" w:rsidR="00334D55" w:rsidRPr="007667D7" w:rsidRDefault="00334D55" w:rsidP="00334D55">
            <w:pPr>
              <w:rPr>
                <w:rFonts w:ascii="Aptos" w:eastAsia="Aptos" w:hAnsi="Aptos" w:cs="Arial"/>
              </w:rPr>
            </w:pPr>
            <w:r w:rsidRPr="007667D7">
              <w:rPr>
                <w:rFonts w:ascii="Times New Roman" w:eastAsia="Calibri" w:hAnsi="Times New Roman" w:cs="Times New Roman"/>
                <w:b/>
                <w:bCs/>
                <w:sz w:val="28"/>
                <w:szCs w:val="28"/>
                <w:lang w:val="kk-KZ" w:bidi="ar-EG"/>
              </w:rPr>
              <w:t>Қаз.</w:t>
            </w:r>
          </w:p>
        </w:tc>
        <w:tc>
          <w:tcPr>
            <w:tcW w:w="7425" w:type="dxa"/>
          </w:tcPr>
          <w:p w14:paraId="43DBFB15" w14:textId="77777777" w:rsidR="00334D55" w:rsidRPr="007667D7" w:rsidRDefault="00334D55" w:rsidP="00334D55">
            <w:pPr>
              <w:numPr>
                <w:ilvl w:val="0"/>
                <w:numId w:val="35"/>
              </w:numPr>
              <w:ind w:left="607" w:hanging="247"/>
              <w:contextualSpacing/>
              <w:jc w:val="both"/>
              <w:rPr>
                <w:rFonts w:ascii="Times New Roman" w:eastAsia="Calibri" w:hAnsi="Times New Roman" w:cs="Times New Roman"/>
                <w:sz w:val="28"/>
                <w:szCs w:val="28"/>
                <w:lang w:val="kk-KZ" w:bidi="ar-EG"/>
              </w:rPr>
            </w:pPr>
            <w:r w:rsidRPr="007667D7">
              <w:rPr>
                <w:rFonts w:ascii="Times New Roman" w:eastAsia="Calibri" w:hAnsi="Times New Roman" w:cs="Times New Roman"/>
                <w:sz w:val="28"/>
                <w:szCs w:val="28"/>
                <w:lang w:val="kk-KZ" w:bidi="ar-EG"/>
              </w:rPr>
              <w:t>қазақ тілі</w:t>
            </w:r>
          </w:p>
        </w:tc>
      </w:tr>
      <w:tr w:rsidR="007667D7" w:rsidRPr="007667D7" w14:paraId="467DFB69" w14:textId="77777777" w:rsidTr="001A5096">
        <w:tc>
          <w:tcPr>
            <w:tcW w:w="1920" w:type="dxa"/>
          </w:tcPr>
          <w:p w14:paraId="4373B2EA" w14:textId="77777777" w:rsidR="00334D55" w:rsidRPr="007667D7" w:rsidRDefault="00334D55" w:rsidP="00334D55">
            <w:pPr>
              <w:rPr>
                <w:rFonts w:ascii="Aptos" w:eastAsia="Aptos" w:hAnsi="Aptos" w:cs="Arial"/>
              </w:rPr>
            </w:pPr>
            <w:r w:rsidRPr="007667D7">
              <w:rPr>
                <w:rFonts w:ascii="Times New Roman" w:eastAsia="Calibri" w:hAnsi="Times New Roman" w:cs="Times New Roman"/>
                <w:b/>
                <w:bCs/>
                <w:sz w:val="28"/>
                <w:szCs w:val="28"/>
                <w:lang w:val="kk-KZ" w:bidi="ar-EG"/>
              </w:rPr>
              <w:t>Ағыл</w:t>
            </w:r>
            <w:r w:rsidRPr="007667D7">
              <w:rPr>
                <w:rFonts w:ascii="Times New Roman" w:eastAsia="Calibri" w:hAnsi="Times New Roman" w:cs="Times New Roman"/>
                <w:sz w:val="28"/>
                <w:szCs w:val="28"/>
                <w:lang w:val="kk-KZ" w:bidi="ar-EG"/>
              </w:rPr>
              <w:t>.</w:t>
            </w:r>
          </w:p>
        </w:tc>
        <w:tc>
          <w:tcPr>
            <w:tcW w:w="7425" w:type="dxa"/>
          </w:tcPr>
          <w:p w14:paraId="48A39452" w14:textId="77777777" w:rsidR="00334D55" w:rsidRPr="007667D7" w:rsidRDefault="00334D55" w:rsidP="00334D55">
            <w:pPr>
              <w:numPr>
                <w:ilvl w:val="0"/>
                <w:numId w:val="35"/>
              </w:numPr>
              <w:ind w:left="607" w:hanging="247"/>
              <w:contextualSpacing/>
              <w:jc w:val="both"/>
              <w:rPr>
                <w:rFonts w:ascii="Times New Roman" w:eastAsia="Calibri" w:hAnsi="Times New Roman" w:cs="Times New Roman"/>
                <w:sz w:val="28"/>
                <w:szCs w:val="28"/>
                <w:lang w:val="kk-KZ" w:bidi="ar-EG"/>
              </w:rPr>
            </w:pPr>
            <w:r w:rsidRPr="007667D7">
              <w:rPr>
                <w:rFonts w:ascii="Times New Roman" w:eastAsia="Calibri" w:hAnsi="Times New Roman" w:cs="Times New Roman"/>
                <w:sz w:val="28"/>
                <w:szCs w:val="28"/>
                <w:lang w:val="kk-KZ" w:bidi="ar-EG"/>
              </w:rPr>
              <w:t>ағылшын тілі</w:t>
            </w:r>
          </w:p>
        </w:tc>
      </w:tr>
      <w:tr w:rsidR="007667D7" w:rsidRPr="007667D7" w14:paraId="6FFE3F46" w14:textId="77777777" w:rsidTr="001A5096">
        <w:tc>
          <w:tcPr>
            <w:tcW w:w="1920" w:type="dxa"/>
          </w:tcPr>
          <w:p w14:paraId="6A22BB04" w14:textId="77777777" w:rsidR="00334D55" w:rsidRPr="007667D7" w:rsidRDefault="00334D55" w:rsidP="00334D55">
            <w:pPr>
              <w:rPr>
                <w:rFonts w:ascii="Aptos" w:eastAsia="Aptos" w:hAnsi="Aptos" w:cs="Arial"/>
              </w:rPr>
            </w:pPr>
            <w:r w:rsidRPr="007667D7">
              <w:rPr>
                <w:rFonts w:ascii="Times New Roman" w:eastAsia="Calibri" w:hAnsi="Times New Roman" w:cs="Times New Roman"/>
                <w:b/>
                <w:bCs/>
                <w:sz w:val="28"/>
                <w:szCs w:val="28"/>
                <w:lang w:val="kk-KZ" w:bidi="ar-EG"/>
              </w:rPr>
              <w:t>Пар.</w:t>
            </w:r>
          </w:p>
        </w:tc>
        <w:tc>
          <w:tcPr>
            <w:tcW w:w="7425" w:type="dxa"/>
          </w:tcPr>
          <w:p w14:paraId="516D7A6B" w14:textId="77777777" w:rsidR="00334D55" w:rsidRPr="007667D7" w:rsidRDefault="00334D55" w:rsidP="00334D55">
            <w:pPr>
              <w:numPr>
                <w:ilvl w:val="0"/>
                <w:numId w:val="35"/>
              </w:numPr>
              <w:ind w:left="607" w:hanging="247"/>
              <w:contextualSpacing/>
              <w:jc w:val="both"/>
              <w:rPr>
                <w:rFonts w:ascii="Times New Roman" w:eastAsia="Calibri" w:hAnsi="Times New Roman" w:cs="Times New Roman"/>
                <w:sz w:val="28"/>
                <w:szCs w:val="28"/>
                <w:lang w:val="kk-KZ" w:bidi="ar-EG"/>
              </w:rPr>
            </w:pPr>
            <w:r w:rsidRPr="007667D7">
              <w:rPr>
                <w:rFonts w:ascii="Times New Roman" w:eastAsia="Calibri" w:hAnsi="Times New Roman" w:cs="Times New Roman"/>
                <w:sz w:val="28"/>
                <w:szCs w:val="28"/>
                <w:lang w:val="kk-KZ" w:bidi="ar-EG"/>
              </w:rPr>
              <w:t>парсы тілі</w:t>
            </w:r>
          </w:p>
        </w:tc>
      </w:tr>
      <w:tr w:rsidR="007667D7" w:rsidRPr="007667D7" w14:paraId="6A5F7F9D" w14:textId="77777777" w:rsidTr="001A5096">
        <w:tc>
          <w:tcPr>
            <w:tcW w:w="1920" w:type="dxa"/>
          </w:tcPr>
          <w:p w14:paraId="07CE498F" w14:textId="77777777" w:rsidR="00334D55" w:rsidRPr="007667D7" w:rsidRDefault="00334D55" w:rsidP="00334D55">
            <w:pPr>
              <w:rPr>
                <w:rFonts w:ascii="Aptos" w:eastAsia="Aptos" w:hAnsi="Aptos" w:cs="Arial"/>
              </w:rPr>
            </w:pPr>
            <w:r w:rsidRPr="007667D7">
              <w:rPr>
                <w:rFonts w:ascii="Times New Roman" w:eastAsia="Calibri" w:hAnsi="Times New Roman" w:cs="Times New Roman"/>
                <w:b/>
                <w:bCs/>
                <w:sz w:val="28"/>
                <w:szCs w:val="28"/>
                <w:lang w:val="kk-KZ" w:bidi="ar-EG"/>
              </w:rPr>
              <w:t>Өзб.</w:t>
            </w:r>
          </w:p>
        </w:tc>
        <w:tc>
          <w:tcPr>
            <w:tcW w:w="7425" w:type="dxa"/>
          </w:tcPr>
          <w:p w14:paraId="0FE8A06F" w14:textId="77777777" w:rsidR="00334D55" w:rsidRPr="007667D7" w:rsidRDefault="00334D55" w:rsidP="00334D55">
            <w:pPr>
              <w:numPr>
                <w:ilvl w:val="0"/>
                <w:numId w:val="35"/>
              </w:numPr>
              <w:ind w:left="607" w:hanging="247"/>
              <w:contextualSpacing/>
              <w:jc w:val="both"/>
              <w:rPr>
                <w:rFonts w:ascii="Times New Roman" w:eastAsia="Calibri" w:hAnsi="Times New Roman" w:cs="Times New Roman"/>
                <w:sz w:val="28"/>
                <w:szCs w:val="28"/>
                <w:lang w:val="kk-KZ" w:bidi="ar-EG"/>
              </w:rPr>
            </w:pPr>
            <w:r w:rsidRPr="007667D7">
              <w:rPr>
                <w:rFonts w:ascii="Times New Roman" w:eastAsia="Calibri" w:hAnsi="Times New Roman" w:cs="Times New Roman"/>
                <w:sz w:val="28"/>
                <w:szCs w:val="28"/>
                <w:lang w:val="kk-KZ" w:bidi="ar-EG"/>
              </w:rPr>
              <w:t>өзбек тілі</w:t>
            </w:r>
          </w:p>
        </w:tc>
      </w:tr>
      <w:tr w:rsidR="007667D7" w:rsidRPr="007667D7" w14:paraId="6216BB2A" w14:textId="77777777" w:rsidTr="001A5096">
        <w:tc>
          <w:tcPr>
            <w:tcW w:w="1920" w:type="dxa"/>
          </w:tcPr>
          <w:p w14:paraId="6CAF9A33" w14:textId="77777777" w:rsidR="00334D55" w:rsidRPr="007667D7" w:rsidRDefault="00334D55" w:rsidP="00334D55">
            <w:pPr>
              <w:rPr>
                <w:rFonts w:ascii="Aptos" w:eastAsia="Aptos" w:hAnsi="Aptos" w:cs="Arial"/>
              </w:rPr>
            </w:pPr>
            <w:r w:rsidRPr="007667D7">
              <w:rPr>
                <w:rFonts w:ascii="Times New Roman" w:eastAsia="DengXian" w:hAnsi="Times New Roman" w:cs="Times New Roman"/>
                <w:b/>
                <w:bCs/>
                <w:sz w:val="28"/>
                <w:szCs w:val="28"/>
                <w:lang w:val="kk-KZ" w:bidi="ar-EG"/>
              </w:rPr>
              <w:t>Түрікм.</w:t>
            </w:r>
          </w:p>
        </w:tc>
        <w:tc>
          <w:tcPr>
            <w:tcW w:w="7425" w:type="dxa"/>
          </w:tcPr>
          <w:p w14:paraId="27BB9382" w14:textId="77777777" w:rsidR="00334D55" w:rsidRPr="007667D7" w:rsidRDefault="00334D55" w:rsidP="00334D55">
            <w:pPr>
              <w:numPr>
                <w:ilvl w:val="0"/>
                <w:numId w:val="35"/>
              </w:numPr>
              <w:ind w:left="607" w:hanging="247"/>
              <w:contextualSpacing/>
              <w:jc w:val="both"/>
              <w:rPr>
                <w:rFonts w:ascii="Times New Roman" w:eastAsia="DengXian" w:hAnsi="Times New Roman" w:cs="Times New Roman"/>
                <w:sz w:val="28"/>
                <w:szCs w:val="28"/>
                <w:lang w:val="kk-KZ" w:bidi="ar-EG"/>
              </w:rPr>
            </w:pPr>
            <w:r w:rsidRPr="007667D7">
              <w:rPr>
                <w:rFonts w:ascii="Times New Roman" w:eastAsia="DengXian" w:hAnsi="Times New Roman" w:cs="Times New Roman"/>
                <w:sz w:val="28"/>
                <w:szCs w:val="28"/>
                <w:lang w:val="kk-KZ" w:bidi="ar-EG"/>
              </w:rPr>
              <w:t>түрікмен тілі</w:t>
            </w:r>
          </w:p>
        </w:tc>
      </w:tr>
      <w:tr w:rsidR="007667D7" w:rsidRPr="007667D7" w14:paraId="29FB6D80" w14:textId="77777777" w:rsidTr="001A5096">
        <w:tc>
          <w:tcPr>
            <w:tcW w:w="1920" w:type="dxa"/>
          </w:tcPr>
          <w:p w14:paraId="1D172B67" w14:textId="77777777" w:rsidR="00334D55" w:rsidRPr="007667D7" w:rsidRDefault="00334D55" w:rsidP="00334D55">
            <w:pPr>
              <w:rPr>
                <w:rFonts w:ascii="Aptos" w:eastAsia="Aptos" w:hAnsi="Aptos" w:cs="Arial"/>
              </w:rPr>
            </w:pPr>
            <w:r w:rsidRPr="007667D7">
              <w:rPr>
                <w:rFonts w:ascii="Times New Roman" w:eastAsia="DengXian" w:hAnsi="Times New Roman" w:cs="Times New Roman"/>
                <w:b/>
                <w:bCs/>
                <w:sz w:val="28"/>
                <w:szCs w:val="28"/>
                <w:lang w:val="kk-KZ" w:bidi="ar-EG"/>
              </w:rPr>
              <w:t>Қырғ.</w:t>
            </w:r>
          </w:p>
        </w:tc>
        <w:tc>
          <w:tcPr>
            <w:tcW w:w="7425" w:type="dxa"/>
          </w:tcPr>
          <w:p w14:paraId="1CE8CC89" w14:textId="77777777" w:rsidR="00334D55" w:rsidRPr="007667D7" w:rsidRDefault="00334D55" w:rsidP="00334D55">
            <w:pPr>
              <w:numPr>
                <w:ilvl w:val="0"/>
                <w:numId w:val="35"/>
              </w:numPr>
              <w:ind w:left="607" w:hanging="247"/>
              <w:contextualSpacing/>
              <w:rPr>
                <w:rFonts w:ascii="Aptos" w:eastAsia="Aptos" w:hAnsi="Aptos" w:cs="Arial"/>
              </w:rPr>
            </w:pPr>
            <w:r w:rsidRPr="007667D7">
              <w:rPr>
                <w:rFonts w:ascii="Times New Roman" w:eastAsia="DengXian" w:hAnsi="Times New Roman" w:cs="Times New Roman"/>
                <w:sz w:val="28"/>
                <w:szCs w:val="28"/>
                <w:lang w:val="kk-KZ" w:bidi="ar-EG"/>
              </w:rPr>
              <w:t>қырғыз тілі</w:t>
            </w:r>
          </w:p>
        </w:tc>
      </w:tr>
      <w:tr w:rsidR="007667D7" w:rsidRPr="007667D7" w14:paraId="34B5340E" w14:textId="77777777" w:rsidTr="001A5096">
        <w:tc>
          <w:tcPr>
            <w:tcW w:w="1920" w:type="dxa"/>
          </w:tcPr>
          <w:p w14:paraId="2DA49726" w14:textId="77777777" w:rsidR="00334D55" w:rsidRPr="007667D7" w:rsidRDefault="00334D55" w:rsidP="00334D55">
            <w:pPr>
              <w:rPr>
                <w:rFonts w:ascii="Aptos" w:eastAsia="Aptos" w:hAnsi="Aptos" w:cs="Arial"/>
              </w:rPr>
            </w:pPr>
            <w:r w:rsidRPr="007667D7">
              <w:rPr>
                <w:rFonts w:ascii="Times New Roman" w:eastAsia="DengXian" w:hAnsi="Times New Roman" w:cs="Times New Roman"/>
                <w:b/>
                <w:bCs/>
                <w:sz w:val="28"/>
                <w:szCs w:val="28"/>
                <w:lang w:val="kk-KZ" w:bidi="ar-EG"/>
              </w:rPr>
              <w:t>Әзір.</w:t>
            </w:r>
          </w:p>
        </w:tc>
        <w:tc>
          <w:tcPr>
            <w:tcW w:w="7425" w:type="dxa"/>
          </w:tcPr>
          <w:p w14:paraId="1E4769DE" w14:textId="77777777" w:rsidR="00334D55" w:rsidRPr="007667D7" w:rsidRDefault="00334D55" w:rsidP="00334D55">
            <w:pPr>
              <w:numPr>
                <w:ilvl w:val="0"/>
                <w:numId w:val="35"/>
              </w:numPr>
              <w:ind w:left="607" w:hanging="247"/>
              <w:contextualSpacing/>
              <w:jc w:val="both"/>
              <w:rPr>
                <w:rFonts w:ascii="Times New Roman" w:eastAsia="DengXian" w:hAnsi="Times New Roman" w:cs="Times New Roman"/>
                <w:sz w:val="28"/>
                <w:szCs w:val="28"/>
                <w:lang w:val="kk-KZ" w:bidi="ar-EG"/>
              </w:rPr>
            </w:pPr>
            <w:r w:rsidRPr="007667D7">
              <w:rPr>
                <w:rFonts w:ascii="Times New Roman" w:eastAsia="DengXian" w:hAnsi="Times New Roman" w:cs="Times New Roman"/>
                <w:sz w:val="28"/>
                <w:szCs w:val="28"/>
                <w:lang w:val="kk-KZ" w:bidi="ar-EG"/>
              </w:rPr>
              <w:t>әзірбайжан тілі</w:t>
            </w:r>
          </w:p>
        </w:tc>
      </w:tr>
      <w:tr w:rsidR="007667D7" w:rsidRPr="007667D7" w14:paraId="4F0FAB45" w14:textId="77777777" w:rsidTr="001A5096">
        <w:tc>
          <w:tcPr>
            <w:tcW w:w="1920" w:type="dxa"/>
          </w:tcPr>
          <w:p w14:paraId="269ABEBA" w14:textId="77777777" w:rsidR="00334D55" w:rsidRPr="007667D7" w:rsidRDefault="00334D55" w:rsidP="00334D55">
            <w:pPr>
              <w:rPr>
                <w:rFonts w:ascii="Aptos" w:eastAsia="Aptos" w:hAnsi="Aptos" w:cs="Arial"/>
              </w:rPr>
            </w:pPr>
            <w:bookmarkStart w:id="11" w:name="_Hlk208164848"/>
            <w:r w:rsidRPr="007667D7">
              <w:rPr>
                <w:rFonts w:ascii="Times New Roman" w:eastAsia="Aptos" w:hAnsi="Times New Roman" w:cs="Times New Roman"/>
                <w:b/>
                <w:bCs/>
                <w:sz w:val="28"/>
                <w:szCs w:val="28"/>
                <w:lang w:val="kk-KZ"/>
              </w:rPr>
              <w:t>ҚТКСС</w:t>
            </w:r>
            <w:bookmarkEnd w:id="11"/>
          </w:p>
        </w:tc>
        <w:tc>
          <w:tcPr>
            <w:tcW w:w="7425" w:type="dxa"/>
          </w:tcPr>
          <w:p w14:paraId="19939D8B" w14:textId="77777777" w:rsidR="00334D55" w:rsidRPr="007667D7" w:rsidRDefault="00334D55" w:rsidP="00334D55">
            <w:pPr>
              <w:numPr>
                <w:ilvl w:val="0"/>
                <w:numId w:val="35"/>
              </w:numPr>
              <w:ind w:left="607" w:hanging="247"/>
              <w:contextualSpacing/>
              <w:jc w:val="both"/>
              <w:rPr>
                <w:rFonts w:ascii="Aptos" w:eastAsia="Aptos" w:hAnsi="Aptos" w:cs="Arial"/>
                <w:i/>
                <w:iCs/>
                <w:lang w:val="kk-KZ"/>
              </w:rPr>
            </w:pPr>
            <w:r w:rsidRPr="007667D7">
              <w:rPr>
                <w:rFonts w:ascii="Times New Roman" w:eastAsia="Aptos" w:hAnsi="Times New Roman" w:cs="Times New Roman"/>
                <w:sz w:val="28"/>
                <w:szCs w:val="28"/>
                <w:lang w:val="kk-KZ"/>
              </w:rPr>
              <w:t>Қазақ тілінің кірме сөздер сөздігі</w:t>
            </w:r>
          </w:p>
        </w:tc>
      </w:tr>
      <w:tr w:rsidR="007667D7" w:rsidRPr="001E5D8A" w14:paraId="399A8FA3" w14:textId="77777777" w:rsidTr="001A5096">
        <w:tc>
          <w:tcPr>
            <w:tcW w:w="1920" w:type="dxa"/>
          </w:tcPr>
          <w:p w14:paraId="272A64BD" w14:textId="77777777" w:rsidR="00334D55" w:rsidRPr="007667D7" w:rsidRDefault="00334D55" w:rsidP="00334D55">
            <w:pPr>
              <w:rPr>
                <w:rFonts w:ascii="Times New Roman" w:eastAsia="Aptos" w:hAnsi="Times New Roman" w:cs="Times New Roman"/>
                <w:b/>
                <w:bCs/>
                <w:sz w:val="28"/>
                <w:szCs w:val="28"/>
                <w:lang w:val="kk-KZ"/>
              </w:rPr>
            </w:pPr>
            <w:bookmarkStart w:id="12" w:name="_Hlk208165260"/>
            <w:bookmarkStart w:id="13" w:name="_Hlk208164941"/>
            <w:r w:rsidRPr="007667D7">
              <w:rPr>
                <w:rFonts w:ascii="Times New Roman" w:eastAsia="Calibri" w:hAnsi="Times New Roman" w:cs="Times New Roman"/>
                <w:b/>
                <w:bCs/>
                <w:sz w:val="28"/>
                <w:szCs w:val="28"/>
                <w:lang w:val="kk-KZ" w:bidi="ar-EG"/>
              </w:rPr>
              <w:t>ҚТТСҒТС</w:t>
            </w:r>
            <w:bookmarkEnd w:id="12"/>
            <w:r w:rsidRPr="007667D7">
              <w:rPr>
                <w:rFonts w:ascii="Times New Roman" w:eastAsia="Calibri" w:hAnsi="Times New Roman" w:cs="Times New Roman"/>
                <w:b/>
                <w:bCs/>
                <w:sz w:val="28"/>
                <w:szCs w:val="28"/>
                <w:lang w:val="kk-KZ"/>
              </w:rPr>
              <w:t xml:space="preserve"> </w:t>
            </w:r>
            <w:bookmarkEnd w:id="13"/>
          </w:p>
        </w:tc>
        <w:tc>
          <w:tcPr>
            <w:tcW w:w="7425" w:type="dxa"/>
          </w:tcPr>
          <w:p w14:paraId="20676501"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тілі терминдерінің салалық ғылыми түсіндірме сөздігі, Информатика және компьютерлік техника</w:t>
            </w:r>
          </w:p>
        </w:tc>
      </w:tr>
      <w:tr w:rsidR="007667D7" w:rsidRPr="007667D7" w14:paraId="08F2F6DB" w14:textId="77777777" w:rsidTr="001A5096">
        <w:tc>
          <w:tcPr>
            <w:tcW w:w="1920" w:type="dxa"/>
          </w:tcPr>
          <w:p w14:paraId="7985237F" w14:textId="77777777" w:rsidR="00334D55" w:rsidRPr="007667D7" w:rsidRDefault="00334D55" w:rsidP="00334D55">
            <w:pPr>
              <w:rPr>
                <w:rFonts w:ascii="Times New Roman" w:eastAsia="Aptos" w:hAnsi="Times New Roman" w:cs="Times New Roman"/>
                <w:b/>
                <w:bCs/>
                <w:sz w:val="28"/>
                <w:szCs w:val="28"/>
                <w:lang w:val="kk-KZ"/>
              </w:rPr>
            </w:pPr>
            <w:r w:rsidRPr="007667D7">
              <w:rPr>
                <w:rFonts w:ascii="Times New Roman" w:eastAsia="Aptos" w:hAnsi="Times New Roman" w:cs="Times New Roman"/>
                <w:b/>
                <w:bCs/>
                <w:sz w:val="28"/>
                <w:szCs w:val="28"/>
                <w:lang w:val="kk-KZ"/>
              </w:rPr>
              <w:t>ҚӘТС</w:t>
            </w:r>
          </w:p>
        </w:tc>
        <w:tc>
          <w:tcPr>
            <w:tcW w:w="7425" w:type="dxa"/>
          </w:tcPr>
          <w:p w14:paraId="03AFC3B0"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әдеби тілінің сөздігі</w:t>
            </w:r>
          </w:p>
        </w:tc>
      </w:tr>
      <w:tr w:rsidR="007667D7" w:rsidRPr="001E5D8A" w14:paraId="1AE8A168" w14:textId="77777777" w:rsidTr="001A5096">
        <w:tc>
          <w:tcPr>
            <w:tcW w:w="1920" w:type="dxa"/>
          </w:tcPr>
          <w:p w14:paraId="6BF4E0B6" w14:textId="77777777" w:rsidR="00334D55" w:rsidRPr="007667D7" w:rsidRDefault="00334D55" w:rsidP="00334D55">
            <w:pPr>
              <w:rPr>
                <w:rFonts w:ascii="Times New Roman" w:eastAsia="Aptos" w:hAnsi="Times New Roman" w:cs="Times New Roman"/>
                <w:b/>
                <w:bCs/>
                <w:sz w:val="28"/>
                <w:szCs w:val="28"/>
                <w:lang w:val="kk-KZ"/>
              </w:rPr>
            </w:pPr>
            <w:bookmarkStart w:id="14" w:name="_Hlk208164706"/>
            <w:r w:rsidRPr="007667D7">
              <w:rPr>
                <w:rFonts w:ascii="Times New Roman" w:eastAsia="Aptos" w:hAnsi="Times New Roman" w:cs="Times New Roman"/>
                <w:b/>
                <w:bCs/>
                <w:sz w:val="28"/>
                <w:szCs w:val="28"/>
                <w:lang w:val="kk-KZ"/>
              </w:rPr>
              <w:t>ИжЕТ</w:t>
            </w:r>
            <w:bookmarkEnd w:id="14"/>
          </w:p>
        </w:tc>
        <w:tc>
          <w:tcPr>
            <w:tcW w:w="7425" w:type="dxa"/>
          </w:tcPr>
          <w:p w14:paraId="2C5D85F4"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Қазақша-орысша, орысша-қазақша терминологиялық сөздік, Информатика және есептеуіш техника</w:t>
            </w:r>
          </w:p>
        </w:tc>
      </w:tr>
      <w:tr w:rsidR="007667D7" w:rsidRPr="007667D7" w14:paraId="7DD4F670" w14:textId="77777777" w:rsidTr="001A5096">
        <w:tc>
          <w:tcPr>
            <w:tcW w:w="1920" w:type="dxa"/>
          </w:tcPr>
          <w:p w14:paraId="6984DC5C" w14:textId="77777777" w:rsidR="00334D55" w:rsidRPr="007667D7" w:rsidRDefault="00334D55" w:rsidP="00334D55">
            <w:pPr>
              <w:rPr>
                <w:rFonts w:ascii="Times New Roman" w:eastAsia="Aptos" w:hAnsi="Times New Roman" w:cs="Times New Roman"/>
                <w:b/>
                <w:bCs/>
                <w:sz w:val="28"/>
                <w:szCs w:val="28"/>
                <w:lang w:val="kk-KZ"/>
              </w:rPr>
            </w:pPr>
            <w:r w:rsidRPr="007667D7">
              <w:rPr>
                <w:rFonts w:ascii="Times New Roman" w:eastAsia="Aptos" w:hAnsi="Times New Roman" w:cs="Times New Roman"/>
                <w:b/>
                <w:bCs/>
                <w:sz w:val="28"/>
                <w:szCs w:val="28"/>
                <w:lang w:val="kk-KZ"/>
              </w:rPr>
              <w:t>BTKK</w:t>
            </w:r>
          </w:p>
        </w:tc>
        <w:tc>
          <w:tcPr>
            <w:tcW w:w="7425" w:type="dxa"/>
          </w:tcPr>
          <w:p w14:paraId="29069D80"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Bilgisayar Terimleri Karşılıklar  Kılavuzu</w:t>
            </w:r>
          </w:p>
        </w:tc>
      </w:tr>
      <w:tr w:rsidR="007667D7" w:rsidRPr="001E5D8A" w14:paraId="7F95F173" w14:textId="77777777" w:rsidTr="001A5096">
        <w:tc>
          <w:tcPr>
            <w:tcW w:w="1920" w:type="dxa"/>
          </w:tcPr>
          <w:p w14:paraId="6DFF16B4" w14:textId="77777777" w:rsidR="00334D55" w:rsidRPr="007667D7" w:rsidRDefault="00334D55" w:rsidP="00334D55">
            <w:pPr>
              <w:rPr>
                <w:rFonts w:ascii="Times New Roman" w:eastAsia="Aptos" w:hAnsi="Times New Roman" w:cs="Times New Roman"/>
                <w:b/>
                <w:bCs/>
                <w:sz w:val="28"/>
                <w:szCs w:val="28"/>
                <w:lang w:val="kk-KZ"/>
              </w:rPr>
            </w:pPr>
            <w:r w:rsidRPr="007667D7">
              <w:rPr>
                <w:rFonts w:ascii="Times New Roman" w:eastAsia="Aptos" w:hAnsi="Times New Roman" w:cs="Times New Roman"/>
                <w:b/>
                <w:bCs/>
                <w:sz w:val="28"/>
                <w:szCs w:val="28"/>
                <w:lang w:val="kk-KZ"/>
              </w:rPr>
              <w:t>Etymonline</w:t>
            </w:r>
          </w:p>
        </w:tc>
        <w:tc>
          <w:tcPr>
            <w:tcW w:w="7425" w:type="dxa"/>
          </w:tcPr>
          <w:p w14:paraId="6E16E682" w14:textId="34009C56" w:rsidR="00334D55" w:rsidRPr="007667D7" w:rsidRDefault="004D1AAF"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Online Etymology Dictionary.  </w:t>
            </w:r>
            <w:hyperlink r:id="rId10" w:history="1">
              <w:r w:rsidRPr="007667D7">
                <w:rPr>
                  <w:rStyle w:val="ad"/>
                  <w:rFonts w:ascii="Times New Roman" w:eastAsia="Aptos" w:hAnsi="Times New Roman" w:cs="Times New Roman"/>
                  <w:color w:val="auto"/>
                  <w:sz w:val="28"/>
                  <w:szCs w:val="28"/>
                  <w:lang w:val="kk-KZ"/>
                </w:rPr>
                <w:t>URL:https://www.etymonline.com/</w:t>
              </w:r>
            </w:hyperlink>
            <w:r w:rsidRPr="007667D7">
              <w:rPr>
                <w:rFonts w:ascii="Times New Roman" w:eastAsia="Aptos" w:hAnsi="Times New Roman" w:cs="Times New Roman"/>
                <w:sz w:val="28"/>
                <w:szCs w:val="28"/>
                <w:lang w:val="kk-KZ"/>
              </w:rPr>
              <w:t xml:space="preserve"> </w:t>
            </w:r>
          </w:p>
        </w:tc>
      </w:tr>
      <w:tr w:rsidR="007667D7" w:rsidRPr="007667D7" w14:paraId="480863A0" w14:textId="77777777" w:rsidTr="001A5096">
        <w:tc>
          <w:tcPr>
            <w:tcW w:w="1920" w:type="dxa"/>
          </w:tcPr>
          <w:p w14:paraId="365CBC18" w14:textId="77777777" w:rsidR="00334D55" w:rsidRPr="007667D7" w:rsidRDefault="00334D55" w:rsidP="00334D55">
            <w:pPr>
              <w:rPr>
                <w:rFonts w:ascii="Times New Roman" w:eastAsia="Aptos" w:hAnsi="Times New Roman" w:cs="Times New Roman"/>
                <w:b/>
                <w:bCs/>
                <w:sz w:val="28"/>
                <w:szCs w:val="28"/>
                <w:lang w:val="kk-KZ"/>
              </w:rPr>
            </w:pPr>
            <w:bookmarkStart w:id="15" w:name="_Hlk208155867"/>
            <w:r w:rsidRPr="007667D7">
              <w:rPr>
                <w:rFonts w:ascii="Times New Roman" w:eastAsia="Aptos" w:hAnsi="Times New Roman" w:cs="Times New Roman"/>
                <w:b/>
                <w:bCs/>
                <w:sz w:val="28"/>
                <w:szCs w:val="28"/>
                <w:lang w:val="en-US"/>
              </w:rPr>
              <w:t>B</w:t>
            </w:r>
            <w:r w:rsidRPr="007667D7">
              <w:rPr>
                <w:rFonts w:ascii="Times New Roman" w:eastAsia="Aptos" w:hAnsi="Times New Roman" w:cs="Times New Roman"/>
                <w:b/>
                <w:bCs/>
                <w:sz w:val="28"/>
                <w:szCs w:val="28"/>
                <w:lang w:val="kk-KZ"/>
              </w:rPr>
              <w:t>ritannica</w:t>
            </w:r>
            <w:bookmarkEnd w:id="15"/>
          </w:p>
        </w:tc>
        <w:tc>
          <w:tcPr>
            <w:tcW w:w="7425" w:type="dxa"/>
          </w:tcPr>
          <w:p w14:paraId="1EA8AD2D" w14:textId="1592EBEF" w:rsidR="00334D55" w:rsidRPr="007667D7" w:rsidRDefault="004D1AAF" w:rsidP="004D1AAF">
            <w:pPr>
              <w:pStyle w:val="a7"/>
              <w:numPr>
                <w:ilvl w:val="0"/>
                <w:numId w:val="35"/>
              </w:num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Британ энциклопедиясы. URL: </w:t>
            </w:r>
            <w:hyperlink r:id="rId11" w:history="1">
              <w:r w:rsidRPr="007667D7">
                <w:rPr>
                  <w:rStyle w:val="ad"/>
                  <w:rFonts w:ascii="Times New Roman" w:eastAsia="Aptos" w:hAnsi="Times New Roman" w:cs="Times New Roman"/>
                  <w:color w:val="auto"/>
                  <w:sz w:val="28"/>
                  <w:szCs w:val="28"/>
                  <w:lang w:val="kk-KZ"/>
                </w:rPr>
                <w:t>https://www.britannica.com/</w:t>
              </w:r>
            </w:hyperlink>
            <w:r w:rsidRPr="007667D7">
              <w:rPr>
                <w:rFonts w:ascii="Times New Roman" w:eastAsia="Aptos" w:hAnsi="Times New Roman" w:cs="Times New Roman"/>
                <w:sz w:val="28"/>
                <w:szCs w:val="28"/>
                <w:lang w:val="kk-KZ"/>
              </w:rPr>
              <w:t xml:space="preserve"> </w:t>
            </w:r>
          </w:p>
        </w:tc>
      </w:tr>
      <w:tr w:rsidR="007667D7" w:rsidRPr="001E5D8A" w14:paraId="0C603CD7" w14:textId="77777777" w:rsidTr="001A5096">
        <w:tc>
          <w:tcPr>
            <w:tcW w:w="1920" w:type="dxa"/>
          </w:tcPr>
          <w:p w14:paraId="04E2C785" w14:textId="77777777" w:rsidR="00334D55" w:rsidRPr="007667D7" w:rsidRDefault="00334D55" w:rsidP="00334D55">
            <w:pPr>
              <w:rPr>
                <w:rFonts w:ascii="Times New Roman" w:eastAsia="Aptos" w:hAnsi="Times New Roman" w:cs="Times New Roman"/>
                <w:b/>
                <w:bCs/>
                <w:sz w:val="28"/>
                <w:szCs w:val="28"/>
                <w:lang w:val="kk-KZ"/>
              </w:rPr>
            </w:pPr>
            <w:bookmarkStart w:id="16" w:name="_Hlk208155926"/>
            <w:r w:rsidRPr="007667D7">
              <w:rPr>
                <w:rFonts w:ascii="Times New Roman" w:eastAsia="Aptos" w:hAnsi="Times New Roman" w:cs="Times New Roman"/>
                <w:b/>
                <w:bCs/>
                <w:sz w:val="28"/>
                <w:szCs w:val="28"/>
                <w:lang w:val="en-US"/>
              </w:rPr>
              <w:t>L</w:t>
            </w:r>
            <w:r w:rsidRPr="007667D7">
              <w:rPr>
                <w:rFonts w:ascii="Times New Roman" w:eastAsia="Aptos" w:hAnsi="Times New Roman" w:cs="Times New Roman"/>
                <w:b/>
                <w:bCs/>
                <w:sz w:val="28"/>
                <w:szCs w:val="28"/>
                <w:lang w:val="kk-KZ"/>
              </w:rPr>
              <w:t>ugatim</w:t>
            </w:r>
            <w:bookmarkEnd w:id="16"/>
          </w:p>
        </w:tc>
        <w:tc>
          <w:tcPr>
            <w:tcW w:w="7425" w:type="dxa"/>
          </w:tcPr>
          <w:p w14:paraId="0B0CFD5B" w14:textId="6FF903B5" w:rsidR="00334D55" w:rsidRPr="007667D7" w:rsidRDefault="004D1AAF" w:rsidP="004D1AAF">
            <w:pPr>
              <w:pStyle w:val="a7"/>
              <w:numPr>
                <w:ilvl w:val="0"/>
                <w:numId w:val="35"/>
              </w:num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Kubbealtı lugatı. – URL: </w:t>
            </w:r>
            <w:hyperlink r:id="rId12" w:history="1">
              <w:r w:rsidRPr="007667D7">
                <w:rPr>
                  <w:rStyle w:val="ad"/>
                  <w:rFonts w:ascii="Times New Roman" w:eastAsia="Aptos" w:hAnsi="Times New Roman" w:cs="Times New Roman"/>
                  <w:color w:val="auto"/>
                  <w:sz w:val="28"/>
                  <w:szCs w:val="28"/>
                  <w:lang w:val="kk-KZ"/>
                </w:rPr>
                <w:t>https://lugatim.com/s/S%C3%9CRUR</w:t>
              </w:r>
            </w:hyperlink>
            <w:r w:rsidRPr="007667D7">
              <w:rPr>
                <w:rFonts w:ascii="Times New Roman" w:eastAsia="Aptos" w:hAnsi="Times New Roman" w:cs="Times New Roman"/>
                <w:sz w:val="28"/>
                <w:szCs w:val="28"/>
                <w:lang w:val="kk-KZ"/>
              </w:rPr>
              <w:t xml:space="preserve"> </w:t>
            </w:r>
          </w:p>
        </w:tc>
      </w:tr>
      <w:tr w:rsidR="007667D7" w:rsidRPr="001E5D8A" w14:paraId="18E139FB" w14:textId="77777777" w:rsidTr="001A5096">
        <w:tc>
          <w:tcPr>
            <w:tcW w:w="1920" w:type="dxa"/>
          </w:tcPr>
          <w:p w14:paraId="630AC118" w14:textId="0F4BE4F5" w:rsidR="00334D55" w:rsidRPr="007667D7" w:rsidRDefault="004D1AAF" w:rsidP="00334D55">
            <w:pPr>
              <w:rPr>
                <w:rFonts w:ascii="Times New Roman" w:eastAsia="Aptos" w:hAnsi="Times New Roman" w:cs="Times New Roman"/>
                <w:b/>
                <w:bCs/>
                <w:sz w:val="28"/>
                <w:szCs w:val="28"/>
                <w:lang w:val="en-US"/>
              </w:rPr>
            </w:pPr>
            <w:r w:rsidRPr="007667D7">
              <w:rPr>
                <w:rFonts w:ascii="Times New Roman" w:eastAsia="Aptos" w:hAnsi="Times New Roman" w:cs="Times New Roman"/>
                <w:b/>
                <w:bCs/>
                <w:sz w:val="28"/>
                <w:szCs w:val="28"/>
                <w:lang w:val="en-US"/>
              </w:rPr>
              <w:t xml:space="preserve">CD </w:t>
            </w:r>
          </w:p>
        </w:tc>
        <w:tc>
          <w:tcPr>
            <w:tcW w:w="7425" w:type="dxa"/>
          </w:tcPr>
          <w:p w14:paraId="2E9EB061" w14:textId="7B3D8BC6" w:rsidR="00334D55" w:rsidRPr="007667D7" w:rsidRDefault="004D1AAF" w:rsidP="004D1AAF">
            <w:pPr>
              <w:pStyle w:val="a7"/>
              <w:numPr>
                <w:ilvl w:val="0"/>
                <w:numId w:val="35"/>
              </w:numPr>
              <w:rPr>
                <w:rFonts w:ascii="Times New Roman" w:eastAsia="Aptos" w:hAnsi="Times New Roman" w:cs="Times New Roman"/>
                <w:sz w:val="28"/>
                <w:szCs w:val="28"/>
                <w:lang w:val="en-US"/>
              </w:rPr>
            </w:pPr>
            <w:r w:rsidRPr="007667D7">
              <w:rPr>
                <w:rFonts w:ascii="Times New Roman" w:eastAsia="Aptos" w:hAnsi="Times New Roman" w:cs="Times New Roman"/>
                <w:sz w:val="28"/>
                <w:szCs w:val="28"/>
                <w:lang w:val="en-US"/>
              </w:rPr>
              <w:t xml:space="preserve"> Cambridge dictionary. – URL:  </w:t>
            </w:r>
            <w:hyperlink r:id="rId13" w:history="1">
              <w:r w:rsidRPr="007667D7">
                <w:rPr>
                  <w:rStyle w:val="ad"/>
                  <w:rFonts w:ascii="Times New Roman" w:eastAsia="Aptos" w:hAnsi="Times New Roman" w:cs="Times New Roman"/>
                  <w:color w:val="auto"/>
                  <w:sz w:val="28"/>
                  <w:szCs w:val="28"/>
                  <w:lang w:val="en-US"/>
                </w:rPr>
                <w:t>https://dictionary.cambridge.org</w:t>
              </w:r>
            </w:hyperlink>
            <w:r w:rsidRPr="007667D7">
              <w:rPr>
                <w:rFonts w:ascii="Times New Roman" w:eastAsia="Aptos" w:hAnsi="Times New Roman" w:cs="Times New Roman"/>
                <w:sz w:val="28"/>
                <w:szCs w:val="28"/>
                <w:lang w:val="en-US"/>
              </w:rPr>
              <w:t xml:space="preserve"> </w:t>
            </w:r>
          </w:p>
        </w:tc>
      </w:tr>
      <w:tr w:rsidR="007667D7" w:rsidRPr="001E5D8A" w14:paraId="741A8710" w14:textId="77777777" w:rsidTr="001A5096">
        <w:tc>
          <w:tcPr>
            <w:tcW w:w="1920" w:type="dxa"/>
          </w:tcPr>
          <w:p w14:paraId="137A0344" w14:textId="77777777" w:rsidR="00334D55" w:rsidRPr="007667D7" w:rsidRDefault="00334D55" w:rsidP="00334D55">
            <w:pPr>
              <w:rPr>
                <w:rFonts w:ascii="Times New Roman" w:eastAsia="Aptos" w:hAnsi="Times New Roman" w:cs="Times New Roman"/>
                <w:b/>
                <w:bCs/>
                <w:sz w:val="28"/>
                <w:szCs w:val="28"/>
                <w:lang w:val="kk-KZ"/>
              </w:rPr>
            </w:pPr>
            <w:r w:rsidRPr="007667D7">
              <w:rPr>
                <w:rFonts w:ascii="Times New Roman" w:eastAsia="Aptos" w:hAnsi="Times New Roman" w:cs="Times New Roman"/>
                <w:b/>
                <w:bCs/>
                <w:sz w:val="28"/>
                <w:szCs w:val="28"/>
                <w:lang w:val="kk-KZ"/>
              </w:rPr>
              <w:t>Sozdikqor</w:t>
            </w:r>
          </w:p>
        </w:tc>
        <w:tc>
          <w:tcPr>
            <w:tcW w:w="7425" w:type="dxa"/>
          </w:tcPr>
          <w:p w14:paraId="4ADBFA34" w14:textId="67C731CB" w:rsidR="00334D55" w:rsidRPr="007667D7" w:rsidRDefault="004D1AAF" w:rsidP="004D1AAF">
            <w:pPr>
              <w:pStyle w:val="a7"/>
              <w:numPr>
                <w:ilvl w:val="0"/>
                <w:numId w:val="35"/>
              </w:num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Sozdikqor.kz порталы. – URL: https://sozdikqor.kz/ </w:t>
            </w:r>
          </w:p>
        </w:tc>
      </w:tr>
      <w:tr w:rsidR="007667D7" w:rsidRPr="001E5D8A" w14:paraId="3690F175" w14:textId="77777777" w:rsidTr="001A5096">
        <w:tc>
          <w:tcPr>
            <w:tcW w:w="1920" w:type="dxa"/>
          </w:tcPr>
          <w:p w14:paraId="38BC596A" w14:textId="77777777" w:rsidR="00334D55" w:rsidRPr="007667D7" w:rsidRDefault="00334D55" w:rsidP="00334D55">
            <w:pPr>
              <w:rPr>
                <w:rFonts w:ascii="Times New Roman" w:eastAsia="Aptos" w:hAnsi="Times New Roman" w:cs="Times New Roman"/>
                <w:b/>
                <w:bCs/>
                <w:sz w:val="28"/>
                <w:szCs w:val="28"/>
                <w:lang w:val="en-US"/>
              </w:rPr>
            </w:pPr>
            <w:bookmarkStart w:id="17" w:name="_Hlk208164341"/>
            <w:r w:rsidRPr="007667D7">
              <w:rPr>
                <w:rFonts w:ascii="Times New Roman" w:eastAsia="Aptos" w:hAnsi="Times New Roman" w:cs="Times New Roman"/>
                <w:b/>
                <w:bCs/>
                <w:sz w:val="28"/>
                <w:szCs w:val="28"/>
                <w:lang w:val="en-US"/>
              </w:rPr>
              <w:t>ITIL</w:t>
            </w:r>
            <w:bookmarkEnd w:id="17"/>
          </w:p>
        </w:tc>
        <w:tc>
          <w:tcPr>
            <w:tcW w:w="7425" w:type="dxa"/>
          </w:tcPr>
          <w:p w14:paraId="2CBF00DD"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İnformatika  terminlərinin izahli  lüğəti (ingiliscə-rusca-türkcə-azərbaycanca)</w:t>
            </w:r>
          </w:p>
        </w:tc>
      </w:tr>
      <w:tr w:rsidR="007667D7" w:rsidRPr="007667D7" w14:paraId="05B3322F" w14:textId="77777777" w:rsidTr="001A5096">
        <w:tc>
          <w:tcPr>
            <w:tcW w:w="1920" w:type="dxa"/>
          </w:tcPr>
          <w:p w14:paraId="718BE0CE" w14:textId="77777777" w:rsidR="00334D55" w:rsidRPr="007667D7" w:rsidRDefault="00334D55" w:rsidP="00334D55">
            <w:pPr>
              <w:rPr>
                <w:rFonts w:ascii="Times New Roman" w:eastAsia="Aptos" w:hAnsi="Times New Roman" w:cs="Times New Roman"/>
                <w:b/>
                <w:bCs/>
                <w:sz w:val="28"/>
                <w:szCs w:val="28"/>
                <w:lang w:val="kk-KZ" w:bidi="ar-EG"/>
              </w:rPr>
            </w:pPr>
            <w:r w:rsidRPr="007667D7">
              <w:rPr>
                <w:rFonts w:ascii="Times New Roman" w:eastAsia="Aptos" w:hAnsi="Times New Roman" w:cs="Times New Roman"/>
                <w:b/>
                <w:bCs/>
                <w:sz w:val="28"/>
                <w:szCs w:val="28"/>
                <w:lang w:val="kk-KZ" w:bidi="ar-EG"/>
              </w:rPr>
              <w:t>АРУ</w:t>
            </w:r>
          </w:p>
        </w:tc>
        <w:tc>
          <w:tcPr>
            <w:tcW w:w="7425" w:type="dxa"/>
          </w:tcPr>
          <w:p w14:paraId="1E3C2DBB"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Англо-Русско-Узбекский толковый словарь терминов операционных систем информационных технологий</w:t>
            </w:r>
          </w:p>
        </w:tc>
      </w:tr>
      <w:tr w:rsidR="007667D7" w:rsidRPr="001E5D8A" w14:paraId="67FE759F" w14:textId="77777777" w:rsidTr="001A5096">
        <w:tc>
          <w:tcPr>
            <w:tcW w:w="1920" w:type="dxa"/>
          </w:tcPr>
          <w:p w14:paraId="4698E0FB" w14:textId="77777777" w:rsidR="00334D55" w:rsidRPr="007667D7" w:rsidRDefault="00334D55" w:rsidP="00334D55">
            <w:pPr>
              <w:rPr>
                <w:rFonts w:ascii="Times New Roman" w:eastAsia="Aptos" w:hAnsi="Times New Roman" w:cs="Times New Roman"/>
                <w:b/>
                <w:bCs/>
                <w:sz w:val="28"/>
                <w:szCs w:val="28"/>
                <w:lang w:val="en-US"/>
              </w:rPr>
            </w:pPr>
            <w:bookmarkStart w:id="18" w:name="_Hlk208164115"/>
            <w:r w:rsidRPr="007667D7">
              <w:rPr>
                <w:rFonts w:ascii="Times New Roman" w:eastAsia="Aptos" w:hAnsi="Times New Roman" w:cs="Times New Roman"/>
                <w:b/>
                <w:bCs/>
                <w:sz w:val="28"/>
                <w:szCs w:val="28"/>
                <w:lang w:val="en-US"/>
              </w:rPr>
              <w:t>ITBTS</w:t>
            </w:r>
            <w:bookmarkEnd w:id="18"/>
          </w:p>
        </w:tc>
        <w:tc>
          <w:tcPr>
            <w:tcW w:w="7425" w:type="dxa"/>
          </w:tcPr>
          <w:p w14:paraId="71FBE7F4" w14:textId="77777777" w:rsidR="00334D55" w:rsidRPr="007667D7" w:rsidRDefault="00334D55"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İngilizce-türkçe Bilişim terimleri sözlüğü</w:t>
            </w:r>
          </w:p>
        </w:tc>
      </w:tr>
      <w:tr w:rsidR="007667D7" w:rsidRPr="007667D7" w14:paraId="5099469B" w14:textId="77777777" w:rsidTr="001A5096">
        <w:tc>
          <w:tcPr>
            <w:tcW w:w="1920" w:type="dxa"/>
          </w:tcPr>
          <w:p w14:paraId="1F91F097" w14:textId="7A95730E" w:rsidR="004D1AAF" w:rsidRPr="007667D7" w:rsidRDefault="004D1AAF" w:rsidP="00334D55">
            <w:pPr>
              <w:rPr>
                <w:rFonts w:ascii="Times New Roman" w:eastAsia="Aptos" w:hAnsi="Times New Roman" w:cs="Times New Roman"/>
                <w:b/>
                <w:bCs/>
                <w:sz w:val="28"/>
                <w:szCs w:val="28"/>
                <w:lang w:val="en-US"/>
              </w:rPr>
            </w:pPr>
            <w:r w:rsidRPr="007667D7">
              <w:rPr>
                <w:rFonts w:ascii="Times New Roman" w:eastAsia="Aptos" w:hAnsi="Times New Roman" w:cs="Times New Roman"/>
                <w:b/>
                <w:bCs/>
                <w:sz w:val="28"/>
                <w:szCs w:val="28"/>
                <w:lang w:val="en-US"/>
              </w:rPr>
              <w:t>Lexicography</w:t>
            </w:r>
          </w:p>
        </w:tc>
        <w:tc>
          <w:tcPr>
            <w:tcW w:w="7425" w:type="dxa"/>
          </w:tcPr>
          <w:p w14:paraId="3CC79B30" w14:textId="6596446E" w:rsidR="004D1AAF" w:rsidRPr="007667D7" w:rsidRDefault="004D1AAF" w:rsidP="00334D55">
            <w:pPr>
              <w:numPr>
                <w:ilvl w:val="0"/>
                <w:numId w:val="35"/>
              </w:numPr>
              <w:ind w:left="607" w:hanging="24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Лексикографический интернет-портал: онлайн-словари русского языка. – URL: </w:t>
            </w:r>
            <w:hyperlink r:id="rId14" w:history="1">
              <w:r w:rsidRPr="007667D7">
                <w:rPr>
                  <w:rStyle w:val="ad"/>
                  <w:rFonts w:ascii="Times New Roman" w:eastAsia="Aptos" w:hAnsi="Times New Roman" w:cs="Times New Roman"/>
                  <w:color w:val="auto"/>
                  <w:sz w:val="28"/>
                  <w:szCs w:val="28"/>
                  <w:lang w:val="kk-KZ"/>
                </w:rPr>
                <w:t>https://lexicography.online/</w:t>
              </w:r>
            </w:hyperlink>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 xml:space="preserve">   </w:t>
            </w:r>
          </w:p>
        </w:tc>
      </w:tr>
      <w:tr w:rsidR="007667D7" w:rsidRPr="001E5D8A" w14:paraId="2C1020E3" w14:textId="77777777" w:rsidTr="001A5096">
        <w:tc>
          <w:tcPr>
            <w:tcW w:w="1920" w:type="dxa"/>
          </w:tcPr>
          <w:p w14:paraId="364D6241" w14:textId="3EA019CE" w:rsidR="004D1AAF" w:rsidRPr="007667D7" w:rsidRDefault="004D1AAF" w:rsidP="00334D55">
            <w:pPr>
              <w:rPr>
                <w:rFonts w:ascii="Times New Roman" w:eastAsia="Aptos" w:hAnsi="Times New Roman" w:cs="Times New Roman"/>
                <w:b/>
                <w:bCs/>
                <w:sz w:val="28"/>
                <w:szCs w:val="28"/>
                <w:lang w:val="en-US"/>
              </w:rPr>
            </w:pPr>
            <w:r w:rsidRPr="007667D7">
              <w:rPr>
                <w:rFonts w:ascii="Times New Roman" w:eastAsia="Aptos" w:hAnsi="Times New Roman" w:cs="Times New Roman"/>
                <w:b/>
                <w:bCs/>
                <w:sz w:val="28"/>
                <w:szCs w:val="28"/>
                <w:lang w:val="en-US"/>
              </w:rPr>
              <w:t>Termincom</w:t>
            </w:r>
          </w:p>
        </w:tc>
        <w:tc>
          <w:tcPr>
            <w:tcW w:w="7425" w:type="dxa"/>
          </w:tcPr>
          <w:p w14:paraId="51BF1EDF" w14:textId="17E54DBA" w:rsidR="004D1AAF" w:rsidRPr="007667D7" w:rsidRDefault="004D1AAF" w:rsidP="004D1AAF">
            <w:pPr>
              <w:pStyle w:val="a7"/>
              <w:numPr>
                <w:ilvl w:val="0"/>
                <w:numId w:val="35"/>
              </w:num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Қазақ тілінің терминдер қоры. – URL: </w:t>
            </w:r>
            <w:hyperlink r:id="rId15" w:history="1">
              <w:r w:rsidRPr="007667D7">
                <w:rPr>
                  <w:rStyle w:val="ad"/>
                  <w:rFonts w:ascii="Times New Roman" w:eastAsia="Aptos" w:hAnsi="Times New Roman" w:cs="Times New Roman"/>
                  <w:color w:val="auto"/>
                  <w:sz w:val="28"/>
                  <w:szCs w:val="28"/>
                  <w:lang w:val="kk-KZ"/>
                </w:rPr>
                <w:t>https://termincom.kz/</w:t>
              </w:r>
            </w:hyperlink>
            <w:r w:rsidRPr="007667D7">
              <w:rPr>
                <w:rFonts w:ascii="Times New Roman" w:eastAsia="Aptos" w:hAnsi="Times New Roman" w:cs="Times New Roman"/>
                <w:sz w:val="28"/>
                <w:szCs w:val="28"/>
                <w:lang w:val="en-US"/>
              </w:rPr>
              <w:t xml:space="preserve"> </w:t>
            </w:r>
          </w:p>
        </w:tc>
      </w:tr>
      <w:tr w:rsidR="007667D7" w:rsidRPr="001E5D8A" w14:paraId="68496E90" w14:textId="77777777" w:rsidTr="001A5096">
        <w:tc>
          <w:tcPr>
            <w:tcW w:w="1920" w:type="dxa"/>
          </w:tcPr>
          <w:p w14:paraId="2700B6E5" w14:textId="019FCB9B" w:rsidR="004D1AAF" w:rsidRPr="007667D7" w:rsidRDefault="004D1AAF" w:rsidP="00334D55">
            <w:pPr>
              <w:rPr>
                <w:rFonts w:ascii="Times New Roman" w:eastAsia="Aptos" w:hAnsi="Times New Roman" w:cs="Times New Roman"/>
                <w:b/>
                <w:bCs/>
                <w:sz w:val="28"/>
                <w:szCs w:val="28"/>
                <w:lang w:val="en-US"/>
              </w:rPr>
            </w:pPr>
            <w:r w:rsidRPr="007667D7">
              <w:rPr>
                <w:rFonts w:ascii="Times New Roman" w:eastAsia="Aptos" w:hAnsi="Times New Roman" w:cs="Times New Roman"/>
                <w:b/>
                <w:bCs/>
                <w:sz w:val="28"/>
                <w:szCs w:val="28"/>
                <w:lang w:val="en-US"/>
              </w:rPr>
              <w:t>El-sozduk</w:t>
            </w:r>
          </w:p>
        </w:tc>
        <w:tc>
          <w:tcPr>
            <w:tcW w:w="7425" w:type="dxa"/>
          </w:tcPr>
          <w:p w14:paraId="61753399" w14:textId="4B062604" w:rsidR="004D1AAF" w:rsidRPr="007667D7" w:rsidRDefault="004D1AAF" w:rsidP="004D1AAF">
            <w:pPr>
              <w:pStyle w:val="a7"/>
              <w:numPr>
                <w:ilvl w:val="0"/>
                <w:numId w:val="35"/>
              </w:numP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Қырғыз тілінің сөздіктер базасы. – URL: </w:t>
            </w:r>
            <w:hyperlink r:id="rId16" w:history="1">
              <w:r w:rsidRPr="007667D7">
                <w:rPr>
                  <w:rStyle w:val="ad"/>
                  <w:rFonts w:ascii="Times New Roman" w:eastAsia="Aptos" w:hAnsi="Times New Roman" w:cs="Times New Roman"/>
                  <w:color w:val="auto"/>
                  <w:sz w:val="28"/>
                  <w:szCs w:val="28"/>
                  <w:lang w:val="kk-KZ"/>
                </w:rPr>
                <w:t>https://el-sozduk.kg/</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tc>
      </w:tr>
    </w:tbl>
    <w:p w14:paraId="08AC50F5" w14:textId="77777777" w:rsidR="001D625F" w:rsidRPr="007667D7" w:rsidRDefault="001D625F" w:rsidP="001D1455">
      <w:pPr>
        <w:spacing w:after="0" w:line="240" w:lineRule="auto"/>
        <w:jc w:val="center"/>
        <w:rPr>
          <w:rFonts w:asciiTheme="majorBidi" w:hAnsiTheme="majorBidi" w:cstheme="majorBidi"/>
          <w:b/>
          <w:bCs/>
          <w:sz w:val="28"/>
          <w:szCs w:val="28"/>
          <w:lang w:val="en-US"/>
        </w:rPr>
      </w:pPr>
    </w:p>
    <w:p w14:paraId="05A5AF54" w14:textId="77777777" w:rsidR="001D625F" w:rsidRPr="007667D7" w:rsidRDefault="001D625F" w:rsidP="001D1455">
      <w:pPr>
        <w:spacing w:after="0" w:line="240" w:lineRule="auto"/>
        <w:jc w:val="center"/>
        <w:rPr>
          <w:rFonts w:asciiTheme="majorBidi" w:hAnsiTheme="majorBidi" w:cstheme="majorBidi"/>
          <w:b/>
          <w:bCs/>
          <w:sz w:val="28"/>
          <w:szCs w:val="28"/>
          <w:lang w:val="kk-KZ"/>
        </w:rPr>
      </w:pPr>
    </w:p>
    <w:p w14:paraId="06CC8A96" w14:textId="77777777" w:rsidR="001D625F" w:rsidRPr="007667D7" w:rsidRDefault="001D625F" w:rsidP="001D1455">
      <w:pPr>
        <w:spacing w:after="0" w:line="240" w:lineRule="auto"/>
        <w:jc w:val="center"/>
        <w:rPr>
          <w:rFonts w:asciiTheme="majorBidi" w:hAnsiTheme="majorBidi" w:cstheme="majorBidi"/>
          <w:b/>
          <w:bCs/>
          <w:sz w:val="28"/>
          <w:szCs w:val="28"/>
          <w:lang w:val="kk-KZ"/>
        </w:rPr>
      </w:pPr>
    </w:p>
    <w:p w14:paraId="28D807A0" w14:textId="77777777" w:rsidR="00334D55" w:rsidRPr="007667D7" w:rsidRDefault="00334D55" w:rsidP="0006688B">
      <w:pPr>
        <w:spacing w:after="0" w:line="240" w:lineRule="auto"/>
        <w:jc w:val="both"/>
        <w:rPr>
          <w:rFonts w:asciiTheme="majorBidi" w:eastAsia="Calibri" w:hAnsiTheme="majorBidi" w:cstheme="majorBidi"/>
          <w:b/>
          <w:kern w:val="0"/>
          <w:sz w:val="28"/>
          <w:szCs w:val="28"/>
          <w:lang w:val="en-US"/>
          <w14:ligatures w14:val="none"/>
        </w:rPr>
      </w:pPr>
    </w:p>
    <w:p w14:paraId="0B7CB008" w14:textId="77777777" w:rsidR="001A5096" w:rsidRPr="007667D7" w:rsidRDefault="001A5096" w:rsidP="0006688B">
      <w:pPr>
        <w:spacing w:after="0" w:line="240" w:lineRule="auto"/>
        <w:jc w:val="both"/>
        <w:rPr>
          <w:rFonts w:asciiTheme="majorBidi" w:eastAsia="Calibri" w:hAnsiTheme="majorBidi" w:cstheme="majorBidi"/>
          <w:b/>
          <w:kern w:val="0"/>
          <w:sz w:val="28"/>
          <w:szCs w:val="28"/>
          <w:lang w:val="en-US"/>
          <w14:ligatures w14:val="none"/>
        </w:rPr>
      </w:pPr>
    </w:p>
    <w:p w14:paraId="45FE36BA" w14:textId="77777777" w:rsidR="005F31BC" w:rsidRPr="007667D7" w:rsidRDefault="005F31BC" w:rsidP="005F31BC">
      <w:pPr>
        <w:spacing w:after="0" w:line="240" w:lineRule="auto"/>
        <w:rPr>
          <w:rFonts w:asciiTheme="majorBidi" w:eastAsia="Calibri" w:hAnsiTheme="majorBidi" w:cstheme="majorBidi"/>
          <w:b/>
          <w:kern w:val="0"/>
          <w:sz w:val="28"/>
          <w:szCs w:val="28"/>
          <w:lang w:val="kk-KZ"/>
          <w14:ligatures w14:val="none"/>
        </w:rPr>
      </w:pPr>
      <w:bookmarkStart w:id="19" w:name="_Hlk199178566"/>
    </w:p>
    <w:p w14:paraId="46EFC1A7" w14:textId="78EAECB9" w:rsidR="005A0198" w:rsidRPr="007667D7" w:rsidRDefault="005A0198" w:rsidP="005F31BC">
      <w:pPr>
        <w:spacing w:after="0" w:line="240" w:lineRule="auto"/>
        <w:jc w:val="center"/>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КІРІСПЕ</w:t>
      </w:r>
    </w:p>
    <w:p w14:paraId="67886081" w14:textId="77777777" w:rsidR="00DE6A57" w:rsidRPr="007667D7" w:rsidRDefault="00DE6A57" w:rsidP="005F31BC">
      <w:pPr>
        <w:spacing w:after="0" w:line="240" w:lineRule="auto"/>
        <w:jc w:val="center"/>
        <w:rPr>
          <w:rFonts w:asciiTheme="majorBidi" w:eastAsia="Calibri" w:hAnsiTheme="majorBidi" w:cstheme="majorBidi"/>
          <w:b/>
          <w:kern w:val="0"/>
          <w:sz w:val="28"/>
          <w:szCs w:val="28"/>
          <w:lang w:val="kk-KZ"/>
          <w14:ligatures w14:val="none"/>
        </w:rPr>
      </w:pPr>
    </w:p>
    <w:p w14:paraId="76E50752" w14:textId="10587DAF"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 xml:space="preserve">Жұмыстың жалпы сипаттамасы. </w:t>
      </w:r>
      <w:r w:rsidRPr="007667D7">
        <w:rPr>
          <w:rFonts w:asciiTheme="majorBidi" w:eastAsia="Calibri" w:hAnsiTheme="majorBidi" w:cstheme="majorBidi"/>
          <w:bCs/>
          <w:kern w:val="0"/>
          <w:sz w:val="28"/>
          <w:szCs w:val="28"/>
          <w:lang w:val="kk-KZ"/>
          <w14:ligatures w14:val="none"/>
        </w:rPr>
        <w:t>Тіл білімінің терминология саласы  қолданбалы сипатының басымдығымен ерекшеленеді. Диссертация қазіргі таңда адамзат тіршілігінде аса маңызды рөлге ие болып отырған  ғылым сала</w:t>
      </w:r>
      <w:r w:rsidR="00FB6221" w:rsidRPr="007667D7">
        <w:rPr>
          <w:rFonts w:asciiTheme="majorBidi" w:eastAsia="Calibri" w:hAnsiTheme="majorBidi" w:cstheme="majorBidi"/>
          <w:bCs/>
          <w:kern w:val="0"/>
          <w:sz w:val="28"/>
          <w:szCs w:val="28"/>
          <w:lang w:val="kk-KZ"/>
          <w14:ligatures w14:val="none"/>
        </w:rPr>
        <w:t>ла</w:t>
      </w:r>
      <w:r w:rsidRPr="007667D7">
        <w:rPr>
          <w:rFonts w:asciiTheme="majorBidi" w:eastAsia="Calibri" w:hAnsiTheme="majorBidi" w:cstheme="majorBidi"/>
          <w:bCs/>
          <w:kern w:val="0"/>
          <w:sz w:val="28"/>
          <w:szCs w:val="28"/>
          <w:lang w:val="kk-KZ"/>
          <w14:ligatures w14:val="none"/>
        </w:rPr>
        <w:t>рының бірі ақпараттық технология тілін, оның терминжүйесін зерттеуге арналып отыр. Ақпараттық технология саласы – деректерді жинау, сақтау, өңдеу және тарату үдерістерін қамтамасыз ететін ғылым мен техниканың жиынтығы. Бұл сала заманауи қоғамның барлық дерлік аспектілерінде, әсіресе білім беру, медицина, өндіріс және коммуникацияда маңызды рөл атқарады.</w:t>
      </w:r>
    </w:p>
    <w:p w14:paraId="4B56C4F5" w14:textId="77777777"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Зерттеу жұмысы –  қазақ тіліндегі ақпараттық технология терминдерінің жасалымын және қазіргі қазақ тіліндегі ақпараттық технология терминдерінің қалыптасу тарихы мен олардың жасалымындағы ерекшеліктерін түркі тілдерімен салыстыра отырып зерделеуге, қолданыс деңгейлерін  анықтауға бағытталған. </w:t>
      </w:r>
    </w:p>
    <w:p w14:paraId="5ACEC1B2" w14:textId="00C6D322"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Диссертациялық</w:t>
      </w:r>
      <w:r w:rsidRPr="007667D7">
        <w:rPr>
          <w:rFonts w:asciiTheme="majorBidi" w:eastAsia="Calibri" w:hAnsiTheme="majorBidi" w:cstheme="majorBidi"/>
          <w:bCs/>
          <w:kern w:val="0"/>
          <w:sz w:val="28"/>
          <w:szCs w:val="28"/>
          <w:lang w:val="kk-KZ"/>
          <w14:ligatures w14:val="none"/>
        </w:rPr>
        <w:t xml:space="preserve"> жұмыс барысында отандық және шетелдік терминтану тарихына шолу жасалып, осы саланың әлеуметтік терминология, әлеуметтік когнитивті терминология сынды жаңа бағыттарының дәстүрлі терминологиядан ерекшеліктері сипатталды. Қазақ тілінің ақпараттық технология терминдерін жасауда латын және грек</w:t>
      </w:r>
      <w:r w:rsidR="00CF62CB" w:rsidRPr="007667D7">
        <w:rPr>
          <w:rFonts w:asciiTheme="majorBidi" w:eastAsia="Calibri" w:hAnsiTheme="majorBidi" w:cstheme="majorBidi"/>
          <w:bCs/>
          <w:kern w:val="0"/>
          <w:sz w:val="28"/>
          <w:szCs w:val="28"/>
          <w:lang w:val="kk-KZ"/>
          <w14:ligatures w14:val="none"/>
        </w:rPr>
        <w:t xml:space="preserve"> тілдері элементтерінің</w:t>
      </w:r>
      <w:r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strike/>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сандық үлесі</w:t>
      </w:r>
      <w:r w:rsidR="001D625F" w:rsidRPr="007667D7">
        <w:rPr>
          <w:rFonts w:asciiTheme="majorBidi" w:eastAsia="Calibri" w:hAnsiTheme="majorBidi" w:cstheme="majorBidi"/>
          <w:bCs/>
          <w:kern w:val="0"/>
          <w:sz w:val="28"/>
          <w:szCs w:val="28"/>
          <w:lang w:val="kk-KZ"/>
          <w14:ligatures w14:val="none"/>
        </w:rPr>
        <w:t xml:space="preserve"> </w:t>
      </w:r>
      <w:r w:rsidR="00D07428"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29</w:t>
      </w:r>
      <w:bookmarkStart w:id="20" w:name="_Hlk199098518"/>
      <w:r w:rsidRPr="007667D7">
        <w:rPr>
          <w:rFonts w:asciiTheme="majorBidi" w:eastAsia="Calibri" w:hAnsiTheme="majorBidi" w:cstheme="majorBidi"/>
          <w:bCs/>
          <w:kern w:val="0"/>
          <w:sz w:val="28"/>
          <w:szCs w:val="28"/>
          <w:lang w:val="kk-KZ"/>
          <w14:ligatures w14:val="none"/>
        </w:rPr>
        <w:t>%</w:t>
      </w:r>
      <w:bookmarkEnd w:id="20"/>
      <w:r w:rsidR="00CF62CB" w:rsidRPr="007667D7">
        <w:rPr>
          <w:rFonts w:asciiTheme="majorBidi" w:eastAsia="Calibri" w:hAnsiTheme="majorBidi" w:cstheme="majorBidi"/>
          <w:bCs/>
          <w:kern w:val="0"/>
          <w:sz w:val="28"/>
          <w:szCs w:val="28"/>
          <w:lang w:val="kk-KZ"/>
          <w14:ligatures w14:val="none"/>
        </w:rPr>
        <w:t xml:space="preserve"> екені</w:t>
      </w:r>
      <w:r w:rsidRPr="007667D7">
        <w:rPr>
          <w:rFonts w:asciiTheme="majorBidi" w:eastAsia="Calibri" w:hAnsiTheme="majorBidi" w:cstheme="majorBidi"/>
          <w:bCs/>
          <w:kern w:val="0"/>
          <w:sz w:val="28"/>
          <w:szCs w:val="28"/>
          <w:lang w:val="kk-KZ"/>
          <w14:ligatures w14:val="none"/>
        </w:rPr>
        <w:t xml:space="preserve"> </w:t>
      </w:r>
      <w:r w:rsidR="001D625F" w:rsidRPr="007667D7">
        <w:rPr>
          <w:rFonts w:asciiTheme="majorBidi" w:eastAsia="Calibri" w:hAnsiTheme="majorBidi" w:cstheme="majorBidi"/>
          <w:bCs/>
          <w:kern w:val="0"/>
          <w:sz w:val="28"/>
          <w:szCs w:val="28"/>
          <w:lang w:val="kk-KZ" w:bidi="ar-EG"/>
          <w14:ligatures w14:val="none"/>
        </w:rPr>
        <w:t xml:space="preserve"> </w:t>
      </w:r>
      <w:r w:rsidRPr="007667D7">
        <w:rPr>
          <w:rFonts w:asciiTheme="majorBidi" w:eastAsia="Calibri" w:hAnsiTheme="majorBidi" w:cstheme="majorBidi"/>
          <w:bCs/>
          <w:kern w:val="0"/>
          <w:sz w:val="28"/>
          <w:szCs w:val="28"/>
          <w:lang w:val="kk-KZ" w:bidi="ar-EG"/>
          <w14:ligatures w14:val="none"/>
        </w:rPr>
        <w:t xml:space="preserve">анықталды. Оның ішінде  латын тілінің үлесі </w:t>
      </w:r>
      <w:r w:rsidR="00CF62CB"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bidi="ar-EG"/>
          <w14:ligatures w14:val="none"/>
        </w:rPr>
        <w:t xml:space="preserve"> 17,6</w:t>
      </w:r>
      <w:r w:rsidRPr="007667D7">
        <w:rPr>
          <w:rFonts w:asciiTheme="majorBidi" w:eastAsia="Calibri" w:hAnsiTheme="majorBidi" w:cstheme="majorBidi"/>
          <w:bCs/>
          <w:kern w:val="0"/>
          <w:sz w:val="28"/>
          <w:szCs w:val="28"/>
          <w:lang w:val="kk-KZ"/>
          <w14:ligatures w14:val="none"/>
        </w:rPr>
        <w:t>%</w:t>
      </w:r>
      <w:r w:rsidR="001D625F"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грек тілінің үлесі </w:t>
      </w:r>
      <w:r w:rsidR="00CF62CB" w:rsidRPr="007667D7">
        <w:rPr>
          <w:rFonts w:asciiTheme="majorBidi" w:eastAsia="Calibri" w:hAnsiTheme="majorBidi" w:cstheme="majorBidi"/>
          <w:bCs/>
          <w:kern w:val="0"/>
          <w:sz w:val="28"/>
          <w:szCs w:val="28"/>
          <w:lang w:val="kk-KZ" w:bidi="ar-EG"/>
          <w14:ligatures w14:val="none"/>
        </w:rPr>
        <w:t xml:space="preserve"> </w:t>
      </w:r>
      <w:r w:rsidR="00CF62CB" w:rsidRPr="007667D7">
        <w:rPr>
          <w:rFonts w:asciiTheme="majorBidi" w:eastAsia="Calibri" w:hAnsiTheme="majorBidi" w:cstheme="majorBidi"/>
          <w:bCs/>
          <w:kern w:val="0"/>
          <w:sz w:val="28"/>
          <w:szCs w:val="28"/>
          <w:lang w:val="kk-KZ"/>
          <w14:ligatures w14:val="none"/>
        </w:rPr>
        <w:t>–</w:t>
      </w:r>
      <w:r w:rsidR="00FE17E5"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11,5%</w:t>
      </w:r>
      <w:r w:rsidR="001D625F"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bidi="ar-EG"/>
          <w14:ligatures w14:val="none"/>
        </w:rPr>
        <w:t xml:space="preserve">Сондай-ақ осы  классикалық тілдерден енген кірме терминдердің қазақ тіліне бейімделу ерекшелігі </w:t>
      </w:r>
      <w:r w:rsidR="00CF62CB" w:rsidRPr="007667D7">
        <w:rPr>
          <w:rFonts w:asciiTheme="majorBidi" w:eastAsia="Calibri" w:hAnsiTheme="majorBidi" w:cstheme="majorBidi"/>
          <w:bCs/>
          <w:kern w:val="0"/>
          <w:sz w:val="28"/>
          <w:szCs w:val="28"/>
          <w:lang w:val="kk-KZ" w:bidi="ar-EG"/>
          <w14:ligatures w14:val="none"/>
        </w:rPr>
        <w:t xml:space="preserve">көрсетілді </w:t>
      </w:r>
      <w:r w:rsidRPr="007667D7">
        <w:rPr>
          <w:rFonts w:asciiTheme="majorBidi" w:eastAsia="Calibri" w:hAnsiTheme="majorBidi" w:cstheme="majorBidi"/>
          <w:bCs/>
          <w:kern w:val="0"/>
          <w:sz w:val="28"/>
          <w:szCs w:val="28"/>
          <w:lang w:val="kk-KZ" w:bidi="ar-EG"/>
          <w14:ligatures w14:val="none"/>
        </w:rPr>
        <w:t xml:space="preserve">және </w:t>
      </w:r>
      <w:r w:rsidR="00CF62CB" w:rsidRPr="007667D7">
        <w:rPr>
          <w:rFonts w:asciiTheme="majorBidi" w:eastAsia="Calibri" w:hAnsiTheme="majorBidi" w:cstheme="majorBidi"/>
          <w:bCs/>
          <w:kern w:val="0"/>
          <w:sz w:val="28"/>
          <w:szCs w:val="28"/>
          <w:lang w:val="kk-KZ" w:bidi="ar-EG"/>
          <w14:ligatures w14:val="none"/>
        </w:rPr>
        <w:t xml:space="preserve">олар </w:t>
      </w:r>
      <w:r w:rsidRPr="007667D7">
        <w:rPr>
          <w:rFonts w:asciiTheme="majorBidi" w:eastAsia="Calibri" w:hAnsiTheme="majorBidi" w:cstheme="majorBidi"/>
          <w:bCs/>
          <w:kern w:val="0"/>
          <w:sz w:val="28"/>
          <w:szCs w:val="28"/>
          <w:lang w:val="kk-KZ" w:bidi="ar-EG"/>
          <w14:ligatures w14:val="none"/>
        </w:rPr>
        <w:t xml:space="preserve">қандай аралық тілдер арқылы енгендігі зерттеу жұмысының қосымшаларында берілді. </w:t>
      </w:r>
      <w:r w:rsidRPr="007872D4">
        <w:rPr>
          <w:rFonts w:asciiTheme="majorBidi" w:eastAsia="Calibri" w:hAnsiTheme="majorBidi" w:cstheme="majorBidi"/>
          <w:bCs/>
          <w:kern w:val="0"/>
          <w:sz w:val="28"/>
          <w:szCs w:val="28"/>
          <w:lang w:val="kk-KZ" w:bidi="ar-EG"/>
          <w14:ligatures w14:val="none"/>
        </w:rPr>
        <w:t xml:space="preserve">IT терминологиясындағы будан терминдердің тілдер </w:t>
      </w:r>
      <w:r w:rsidR="00C149F3" w:rsidRPr="007872D4">
        <w:rPr>
          <w:rFonts w:asciiTheme="majorBidi" w:eastAsia="Calibri" w:hAnsiTheme="majorBidi" w:cstheme="majorBidi"/>
          <w:bCs/>
          <w:kern w:val="0"/>
          <w:sz w:val="28"/>
          <w:szCs w:val="28"/>
          <w:lang w:val="kk-KZ" w:bidi="ar-EG"/>
          <w14:ligatures w14:val="none"/>
        </w:rPr>
        <w:t>қатыстылығына</w:t>
      </w:r>
      <w:r w:rsidRPr="007872D4">
        <w:rPr>
          <w:rFonts w:asciiTheme="majorBidi" w:eastAsia="Calibri" w:hAnsiTheme="majorBidi" w:cstheme="majorBidi"/>
          <w:bCs/>
          <w:kern w:val="0"/>
          <w:sz w:val="28"/>
          <w:szCs w:val="28"/>
          <w:lang w:val="kk-KZ" w:bidi="ar-EG"/>
          <w14:ligatures w14:val="none"/>
        </w:rPr>
        <w:t xml:space="preserve"> сәйкес жіктемесі ұсынылды.</w:t>
      </w:r>
      <w:r w:rsidRPr="007667D7">
        <w:rPr>
          <w:rFonts w:asciiTheme="majorBidi" w:eastAsia="Calibri" w:hAnsiTheme="majorBidi" w:cstheme="majorBidi"/>
          <w:bCs/>
          <w:kern w:val="0"/>
          <w:sz w:val="28"/>
          <w:szCs w:val="28"/>
          <w:lang w:val="kk-KZ" w:bidi="ar-EG"/>
          <w14:ligatures w14:val="none"/>
        </w:rPr>
        <w:t xml:space="preserve"> Терминжасамдағы метафора тәсілінің ерекшелігі қызметіне, орналасу жеріне, формасына қарай болатын ұқсастықтар негізінде жасалатыны көрсетілді. Сонымен қатар қазақ тілінің </w:t>
      </w:r>
      <w:r w:rsidR="00386147" w:rsidRPr="007667D7">
        <w:rPr>
          <w:rFonts w:asciiTheme="majorBidi" w:eastAsia="Calibri" w:hAnsiTheme="majorBidi" w:cstheme="majorBidi"/>
          <w:bCs/>
          <w:kern w:val="0"/>
          <w:sz w:val="28"/>
          <w:szCs w:val="28"/>
          <w:lang w:val="kk-KZ" w:bidi="ar-EG"/>
          <w14:ligatures w14:val="none"/>
        </w:rPr>
        <w:t xml:space="preserve">10000-нан астам терминді қамтитын </w:t>
      </w:r>
      <w:r w:rsidRPr="007667D7">
        <w:rPr>
          <w:rFonts w:asciiTheme="majorBidi" w:eastAsia="Calibri" w:hAnsiTheme="majorBidi" w:cstheme="majorBidi"/>
          <w:bCs/>
          <w:kern w:val="0"/>
          <w:sz w:val="28"/>
          <w:szCs w:val="28"/>
          <w:lang w:val="kk-KZ" w:bidi="ar-EG"/>
          <w14:ligatures w14:val="none"/>
        </w:rPr>
        <w:t xml:space="preserve">«Информатика және есептеуіш техника» (2014, 3-том) сөздігіндегі барлық терминдер морфологиялық аспектіде қарастырылып, </w:t>
      </w:r>
      <w:r w:rsidR="00386147" w:rsidRPr="007667D7">
        <w:rPr>
          <w:rFonts w:asciiTheme="majorBidi" w:eastAsia="Calibri" w:hAnsiTheme="majorBidi" w:cstheme="majorBidi"/>
          <w:bCs/>
          <w:kern w:val="0"/>
          <w:sz w:val="28"/>
          <w:szCs w:val="28"/>
          <w:lang w:val="kk-KZ" w:bidi="ar-EG"/>
          <w14:ligatures w14:val="none"/>
        </w:rPr>
        <w:t xml:space="preserve">осы </w:t>
      </w:r>
      <w:r w:rsidRPr="007667D7">
        <w:rPr>
          <w:rFonts w:asciiTheme="majorBidi" w:eastAsia="Calibri" w:hAnsiTheme="majorBidi" w:cstheme="majorBidi"/>
          <w:bCs/>
          <w:kern w:val="0"/>
          <w:sz w:val="28"/>
          <w:szCs w:val="28"/>
          <w:lang w:val="kk-KZ" w:bidi="ar-EG"/>
          <w14:ligatures w14:val="none"/>
        </w:rPr>
        <w:t xml:space="preserve">терминдерді жасауда қолданылған жұрнақтардың барлығы дерлік сипатталды. Сонымен қатар түрік тіліндегі </w:t>
      </w:r>
      <w:r w:rsidRPr="007667D7">
        <w:rPr>
          <w:rFonts w:asciiTheme="majorBidi" w:eastAsia="DengXian" w:hAnsiTheme="majorBidi" w:cstheme="majorBidi"/>
          <w:sz w:val="28"/>
          <w:szCs w:val="28"/>
          <w:lang w:val="kk-KZ"/>
        </w:rPr>
        <w:t xml:space="preserve">«Bilgisayar Terimleri Karşılıklar  Kılavuzu» (2013) </w:t>
      </w:r>
      <w:r w:rsidRPr="007667D7">
        <w:rPr>
          <w:rFonts w:asciiTheme="majorBidi" w:eastAsia="Calibri" w:hAnsiTheme="majorBidi" w:cstheme="majorBidi"/>
          <w:bCs/>
          <w:kern w:val="0"/>
          <w:sz w:val="28"/>
          <w:szCs w:val="28"/>
          <w:lang w:val="kk-KZ" w:bidi="ar-EG"/>
          <w14:ligatures w14:val="none"/>
        </w:rPr>
        <w:t xml:space="preserve">сөздігіне талдау жасай отырып, </w:t>
      </w:r>
      <w:r w:rsidR="00133596" w:rsidRPr="007667D7">
        <w:rPr>
          <w:rFonts w:asciiTheme="majorBidi" w:eastAsia="Calibri" w:hAnsiTheme="majorBidi" w:cstheme="majorBidi"/>
          <w:bCs/>
          <w:kern w:val="0"/>
          <w:sz w:val="28"/>
          <w:szCs w:val="28"/>
          <w:lang w:val="kk-KZ" w:bidi="ar-EG"/>
          <w14:ligatures w14:val="none"/>
        </w:rPr>
        <w:t xml:space="preserve">қазақ және түрік </w:t>
      </w:r>
      <w:r w:rsidRPr="007667D7">
        <w:rPr>
          <w:rFonts w:asciiTheme="majorBidi" w:eastAsia="Calibri" w:hAnsiTheme="majorBidi" w:cstheme="majorBidi"/>
          <w:bCs/>
          <w:kern w:val="0"/>
          <w:sz w:val="28"/>
          <w:szCs w:val="28"/>
          <w:lang w:val="kk-KZ" w:bidi="ar-EG"/>
          <w14:ligatures w14:val="none"/>
        </w:rPr>
        <w:t>тілд</w:t>
      </w:r>
      <w:r w:rsidR="00133596" w:rsidRPr="007667D7">
        <w:rPr>
          <w:rFonts w:asciiTheme="majorBidi" w:eastAsia="Calibri" w:hAnsiTheme="majorBidi" w:cstheme="majorBidi"/>
          <w:bCs/>
          <w:kern w:val="0"/>
          <w:sz w:val="28"/>
          <w:szCs w:val="28"/>
          <w:lang w:val="kk-KZ" w:bidi="ar-EG"/>
          <w14:ligatures w14:val="none"/>
        </w:rPr>
        <w:t xml:space="preserve">ерінің </w:t>
      </w:r>
      <w:r w:rsidRPr="007667D7">
        <w:rPr>
          <w:rFonts w:asciiTheme="majorBidi" w:eastAsia="Calibri" w:hAnsiTheme="majorBidi" w:cstheme="majorBidi"/>
          <w:bCs/>
          <w:kern w:val="0"/>
          <w:sz w:val="28"/>
          <w:szCs w:val="28"/>
          <w:lang w:val="kk-KZ" w:bidi="ar-EG"/>
          <w14:ligatures w14:val="none"/>
        </w:rPr>
        <w:t>компьютер терминдерін жасауда қолданылған жұрнақтар</w:t>
      </w:r>
      <w:r w:rsidR="00133596" w:rsidRPr="007667D7">
        <w:rPr>
          <w:rFonts w:asciiTheme="majorBidi" w:eastAsia="Calibri" w:hAnsiTheme="majorBidi" w:cstheme="majorBidi"/>
          <w:bCs/>
          <w:kern w:val="0"/>
          <w:sz w:val="28"/>
          <w:szCs w:val="28"/>
          <w:lang w:val="kk-KZ" w:bidi="ar-EG"/>
          <w14:ligatures w14:val="none"/>
        </w:rPr>
        <w:t xml:space="preserve"> өзара</w:t>
      </w:r>
      <w:r w:rsidRPr="007667D7">
        <w:rPr>
          <w:rFonts w:asciiTheme="majorBidi" w:eastAsia="Calibri" w:hAnsiTheme="majorBidi" w:cstheme="majorBidi"/>
          <w:bCs/>
          <w:kern w:val="0"/>
          <w:sz w:val="28"/>
          <w:szCs w:val="28"/>
          <w:lang w:val="kk-KZ" w:bidi="ar-EG"/>
          <w14:ligatures w14:val="none"/>
        </w:rPr>
        <w:t xml:space="preserve"> салыстырылды. </w:t>
      </w:r>
    </w:p>
    <w:p w14:paraId="48E9A992" w14:textId="1645E114"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 xml:space="preserve"> Осы зерттеу жұмысында 1926 жылы  Бакуде өткен I Түркология Құрылтайынан бастау алатын туыстас түркі тілдерінің терминология</w:t>
      </w:r>
      <w:r w:rsidR="00FE17E5" w:rsidRPr="007667D7">
        <w:rPr>
          <w:rFonts w:asciiTheme="majorBidi" w:eastAsia="Calibri" w:hAnsiTheme="majorBidi" w:cstheme="majorBidi"/>
          <w:bCs/>
          <w:kern w:val="0"/>
          <w:sz w:val="28"/>
          <w:szCs w:val="28"/>
          <w:lang w:val="kk-KZ" w:bidi="ar-EG"/>
          <w14:ligatures w14:val="none"/>
        </w:rPr>
        <w:t>сына</w:t>
      </w:r>
      <w:r w:rsidRPr="007667D7">
        <w:rPr>
          <w:rFonts w:asciiTheme="majorBidi" w:eastAsia="Calibri" w:hAnsiTheme="majorBidi" w:cstheme="majorBidi"/>
          <w:bCs/>
          <w:kern w:val="0"/>
          <w:sz w:val="28"/>
          <w:szCs w:val="28"/>
          <w:lang w:val="kk-KZ" w:bidi="ar-EG"/>
          <w14:ligatures w14:val="none"/>
        </w:rPr>
        <w:t xml:space="preserve"> қатысты жүргізілген зерттеу</w:t>
      </w:r>
      <w:r w:rsidR="001D625F" w:rsidRPr="007667D7">
        <w:rPr>
          <w:rFonts w:asciiTheme="majorBidi" w:eastAsia="Calibri" w:hAnsiTheme="majorBidi" w:cstheme="majorBidi"/>
          <w:bCs/>
          <w:kern w:val="0"/>
          <w:sz w:val="28"/>
          <w:szCs w:val="28"/>
          <w:lang w:val="kk-KZ" w:bidi="ar-EG"/>
          <w14:ligatures w14:val="none"/>
        </w:rPr>
        <w:t xml:space="preserve"> </w:t>
      </w:r>
      <w:r w:rsidR="00026BE7" w:rsidRPr="007667D7">
        <w:rPr>
          <w:rFonts w:asciiTheme="majorBidi" w:eastAsia="Calibri" w:hAnsiTheme="majorBidi" w:cstheme="majorBidi"/>
          <w:bCs/>
          <w:kern w:val="0"/>
          <w:sz w:val="28"/>
          <w:szCs w:val="28"/>
          <w:lang w:val="kk-KZ" w:bidi="ar-EG"/>
          <w14:ligatures w14:val="none"/>
        </w:rPr>
        <w:t xml:space="preserve"> </w:t>
      </w:r>
      <w:r w:rsidRPr="007667D7">
        <w:rPr>
          <w:rFonts w:asciiTheme="majorBidi" w:eastAsia="Calibri" w:hAnsiTheme="majorBidi" w:cstheme="majorBidi"/>
          <w:bCs/>
          <w:kern w:val="0"/>
          <w:sz w:val="28"/>
          <w:szCs w:val="28"/>
          <w:lang w:val="kk-KZ" w:bidi="ar-EG"/>
          <w14:ligatures w14:val="none"/>
        </w:rPr>
        <w:t>жұмыстарына  шолу жасалды. Сол алғашқы құрылтайда ұсынылған Б.С. Чо</w:t>
      </w:r>
      <w:r w:rsidR="00CF62CB" w:rsidRPr="007667D7">
        <w:rPr>
          <w:rFonts w:asciiTheme="majorBidi" w:eastAsia="Calibri" w:hAnsiTheme="majorBidi" w:cstheme="majorBidi"/>
          <w:bCs/>
          <w:kern w:val="0"/>
          <w:sz w:val="28"/>
          <w:szCs w:val="28"/>
          <w:lang w:val="kk-KZ" w:bidi="ar-EG"/>
          <w14:ligatures w14:val="none"/>
        </w:rPr>
        <w:t>б</w:t>
      </w:r>
      <w:r w:rsidRPr="007667D7">
        <w:rPr>
          <w:rFonts w:asciiTheme="majorBidi" w:eastAsia="Calibri" w:hAnsiTheme="majorBidi" w:cstheme="majorBidi"/>
          <w:bCs/>
          <w:kern w:val="0"/>
          <w:sz w:val="28"/>
          <w:szCs w:val="28"/>
          <w:lang w:val="kk-KZ" w:bidi="ar-EG"/>
          <w14:ligatures w14:val="none"/>
        </w:rPr>
        <w:t>анзаденің «Ғылыми терминологияның жүйесі туралы», Х.Б. Одабаштың «Түркі тілдеріндегі терминология», Х.Б. Зейналлының «Түркі тілдерінің ғылыми терминология жүйесі туралы», А.Р. Зифел</w:t>
      </w:r>
      <w:r w:rsidR="00CF62CB" w:rsidRPr="007667D7">
        <w:rPr>
          <w:rFonts w:asciiTheme="majorBidi" w:eastAsia="Calibri" w:hAnsiTheme="majorBidi" w:cstheme="majorBidi"/>
          <w:bCs/>
          <w:kern w:val="0"/>
          <w:sz w:val="28"/>
          <w:szCs w:val="28"/>
          <w:lang w:val="kk-KZ" w:bidi="ar-EG"/>
          <w14:ligatures w14:val="none"/>
        </w:rPr>
        <w:t>ь</w:t>
      </w:r>
      <w:r w:rsidRPr="007667D7">
        <w:rPr>
          <w:rFonts w:asciiTheme="majorBidi" w:eastAsia="Calibri" w:hAnsiTheme="majorBidi" w:cstheme="majorBidi"/>
          <w:bCs/>
          <w:kern w:val="0"/>
          <w:sz w:val="28"/>
          <w:szCs w:val="28"/>
          <w:lang w:val="kk-KZ" w:bidi="ar-EG"/>
          <w14:ligatures w14:val="none"/>
        </w:rPr>
        <w:t>дттің «Түркі тілдеріндегі ғылыми терминологияның қалыптасу принциптері туралы</w:t>
      </w:r>
      <w:r w:rsidR="00CF62CB" w:rsidRPr="007667D7">
        <w:rPr>
          <w:rFonts w:asciiTheme="majorBidi" w:eastAsia="Calibri" w:hAnsiTheme="majorBidi" w:cstheme="majorBidi"/>
          <w:bCs/>
          <w:kern w:val="0"/>
          <w:sz w:val="28"/>
          <w:szCs w:val="28"/>
          <w:lang w:val="kk-KZ" w:bidi="ar-EG"/>
          <w14:ligatures w14:val="none"/>
        </w:rPr>
        <w:t xml:space="preserve"> </w:t>
      </w:r>
      <w:r w:rsidRPr="007667D7">
        <w:rPr>
          <w:rFonts w:asciiTheme="majorBidi" w:eastAsia="Calibri" w:hAnsiTheme="majorBidi" w:cstheme="majorBidi"/>
          <w:bCs/>
          <w:kern w:val="0"/>
          <w:sz w:val="28"/>
          <w:szCs w:val="28"/>
          <w:lang w:val="kk-KZ" w:bidi="ar-EG"/>
          <w14:ligatures w14:val="none"/>
        </w:rPr>
        <w:t xml:space="preserve"> және А. Байтұрсынұлының «Қазақ жазба тіліндегі терминологияны қалыптастыру мәселелері»  баяндамалары қазіргі таңда өзінің өзектілігін жоғалтпағанын IT терминдеріне жасалған жұмыстардың нәтижелерінен де көруге болады. Диссертацияда түркі тілдері IT терминжасамына ортақ 3 негізгі көзі көрсетілді.  Сын есімнің сөз табы ретінде терминжасамдағы рөлі сипатталды. </w:t>
      </w:r>
    </w:p>
    <w:p w14:paraId="471B330F" w14:textId="73551186"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Қазақ тілінің ақпараттық технология терминологиясындағы  қатыстық сын есімдер дұрыс</w:t>
      </w:r>
      <w:r w:rsidR="001D625F" w:rsidRPr="007667D7">
        <w:rPr>
          <w:rFonts w:asciiTheme="majorBidi" w:eastAsia="Calibri" w:hAnsiTheme="majorBidi" w:cstheme="majorBidi"/>
          <w:bCs/>
          <w:kern w:val="0"/>
          <w:sz w:val="28"/>
          <w:szCs w:val="28"/>
          <w:lang w:val="kk-KZ" w:bidi="ar-EG"/>
          <w14:ligatures w14:val="none"/>
        </w:rPr>
        <w:t xml:space="preserve"> </w:t>
      </w:r>
      <w:r w:rsidRPr="007667D7">
        <w:rPr>
          <w:rFonts w:asciiTheme="majorBidi" w:eastAsia="Calibri" w:hAnsiTheme="majorBidi" w:cstheme="majorBidi"/>
          <w:bCs/>
          <w:kern w:val="0"/>
          <w:sz w:val="28"/>
          <w:szCs w:val="28"/>
          <w:lang w:val="kk-KZ" w:bidi="ar-EG"/>
          <w14:ligatures w14:val="none"/>
        </w:rPr>
        <w:t xml:space="preserve">берілмей жүргендігі өзбек, түрік, әзірбайжан тілдеріндегі жасалу формаларымен салыстыра отырып түсіндірілді. </w:t>
      </w:r>
    </w:p>
    <w:p w14:paraId="7982AB4D" w14:textId="19C8B661"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 xml:space="preserve">Барлық информатика пәні бойынша </w:t>
      </w:r>
      <w:r w:rsidR="00B237BD" w:rsidRPr="007667D7">
        <w:rPr>
          <w:rFonts w:asciiTheme="majorBidi" w:eastAsia="Calibri" w:hAnsiTheme="majorBidi" w:cstheme="majorBidi"/>
          <w:bCs/>
          <w:kern w:val="0"/>
          <w:sz w:val="28"/>
          <w:szCs w:val="28"/>
          <w:lang w:val="kk-KZ" w:bidi="ar-EG"/>
          <w14:ligatures w14:val="none"/>
        </w:rPr>
        <w:t xml:space="preserve">қазақ тілінде </w:t>
      </w:r>
      <w:r w:rsidRPr="007667D7">
        <w:rPr>
          <w:rFonts w:asciiTheme="majorBidi" w:eastAsia="Calibri" w:hAnsiTheme="majorBidi" w:cstheme="majorBidi"/>
          <w:bCs/>
          <w:kern w:val="0"/>
          <w:sz w:val="28"/>
          <w:szCs w:val="28"/>
          <w:lang w:val="kk-KZ" w:bidi="ar-EG"/>
          <w14:ligatures w14:val="none"/>
        </w:rPr>
        <w:t xml:space="preserve">жазылған мектеп оқулықтарында қолданылған терминдер терминком бекіткен терминдермен салыстырылды. Салыстыру нәтижесінде информатика оқулықтарындағы кейбір терминдердің терминком базасында қамтылмайтындығы және терминком бекіткен терминдердің оқулықтарда қолданылмайтындығы анықталды. Сол себепті оқулықтарға сараптама жасау барысында құзыретті органдар терминдерге міндетті түрде назар аударуы керек деген ұсыныс жасалды. </w:t>
      </w:r>
    </w:p>
    <w:p w14:paraId="24F2958C" w14:textId="06FBBF25"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 xml:space="preserve">Алғаш рет зерттеу жұмысында бекітілген терминдер мен кірме терминдер әлеуметтік когнитивті аспектіде қарастырылды. Осы аспекті аясында  тілдік санада  белгілі бір концепттердің өзектілігін тексеруге бағытталған верификация әдісіне негізделген </w:t>
      </w:r>
      <w:r w:rsidR="00F86987" w:rsidRPr="007667D7">
        <w:rPr>
          <w:rFonts w:asciiTheme="majorBidi" w:eastAsia="Calibri" w:hAnsiTheme="majorBidi" w:cstheme="majorBidi"/>
          <w:bCs/>
          <w:kern w:val="0"/>
          <w:sz w:val="28"/>
          <w:szCs w:val="28"/>
          <w:lang w:val="kk-KZ" w:bidi="ar-EG"/>
          <w14:ligatures w14:val="none"/>
        </w:rPr>
        <w:t xml:space="preserve">әлеуметтанулық </w:t>
      </w:r>
      <w:r w:rsidRPr="007667D7">
        <w:rPr>
          <w:rFonts w:asciiTheme="majorBidi" w:eastAsia="Calibri" w:hAnsiTheme="majorBidi" w:cstheme="majorBidi"/>
          <w:bCs/>
          <w:kern w:val="0"/>
          <w:sz w:val="28"/>
          <w:szCs w:val="28"/>
          <w:lang w:val="kk-KZ" w:bidi="ar-EG"/>
          <w14:ligatures w14:val="none"/>
        </w:rPr>
        <w:t>сауалнама өткізілді және осы сауалнама ішінде көпшіліктің кірме сөздерге қатысты ойын анықтау үшін Л</w:t>
      </w:r>
      <w:r w:rsidR="00133596" w:rsidRPr="007667D7">
        <w:rPr>
          <w:rFonts w:asciiTheme="majorBidi" w:eastAsia="Calibri" w:hAnsiTheme="majorBidi" w:cstheme="majorBidi"/>
          <w:bCs/>
          <w:kern w:val="0"/>
          <w:sz w:val="28"/>
          <w:szCs w:val="28"/>
          <w:lang w:val="kk-KZ" w:bidi="ar-EG"/>
          <w14:ligatures w14:val="none"/>
        </w:rPr>
        <w:t>а</w:t>
      </w:r>
      <w:r w:rsidRPr="007667D7">
        <w:rPr>
          <w:rFonts w:asciiTheme="majorBidi" w:eastAsia="Calibri" w:hAnsiTheme="majorBidi" w:cstheme="majorBidi"/>
          <w:bCs/>
          <w:kern w:val="0"/>
          <w:sz w:val="28"/>
          <w:szCs w:val="28"/>
          <w:lang w:val="kk-KZ" w:bidi="ar-EG"/>
          <w14:ligatures w14:val="none"/>
        </w:rPr>
        <w:t>йкерт шкаласының 5 баллдық бағалау көрсеткіші</w:t>
      </w:r>
      <w:r w:rsidR="00C82B76" w:rsidRPr="007667D7">
        <w:rPr>
          <w:rFonts w:asciiTheme="majorBidi" w:eastAsia="Calibri" w:hAnsiTheme="majorBidi" w:cstheme="majorBidi"/>
          <w:bCs/>
          <w:kern w:val="0"/>
          <w:sz w:val="28"/>
          <w:szCs w:val="28"/>
          <w:lang w:val="kk-KZ" w:bidi="ar-EG"/>
          <w14:ligatures w14:val="none"/>
        </w:rPr>
        <w:t xml:space="preserve">не </w:t>
      </w:r>
      <w:r w:rsidRPr="007667D7">
        <w:rPr>
          <w:rFonts w:asciiTheme="majorBidi" w:eastAsia="Calibri" w:hAnsiTheme="majorBidi" w:cstheme="majorBidi"/>
          <w:bCs/>
          <w:kern w:val="0"/>
          <w:sz w:val="28"/>
          <w:szCs w:val="28"/>
          <w:lang w:val="kk-KZ" w:bidi="ar-EG"/>
          <w14:ligatures w14:val="none"/>
        </w:rPr>
        <w:t xml:space="preserve"> </w:t>
      </w:r>
      <w:r w:rsidR="00C82B76" w:rsidRPr="007667D7">
        <w:rPr>
          <w:rFonts w:asciiTheme="majorBidi" w:eastAsia="Calibri" w:hAnsiTheme="majorBidi" w:cstheme="majorBidi"/>
          <w:bCs/>
          <w:kern w:val="0"/>
          <w:sz w:val="28"/>
          <w:szCs w:val="28"/>
          <w:lang w:val="kk-KZ" w:bidi="ar-EG"/>
          <w14:ligatures w14:val="none"/>
        </w:rPr>
        <w:t xml:space="preserve">негізделген </w:t>
      </w:r>
      <w:r w:rsidRPr="007667D7">
        <w:rPr>
          <w:rFonts w:asciiTheme="majorBidi" w:eastAsia="Calibri" w:hAnsiTheme="majorBidi" w:cstheme="majorBidi"/>
          <w:bCs/>
          <w:kern w:val="0"/>
          <w:sz w:val="28"/>
          <w:szCs w:val="28"/>
          <w:lang w:val="kk-KZ" w:bidi="ar-EG"/>
          <w14:ligatures w14:val="none"/>
        </w:rPr>
        <w:t>пікірлер  берілді. Верификация әдісіне негізделген сұрақтар нәтижесінде ұлт тілінде жасалған терминдер қолданысқа ену үстінде</w:t>
      </w:r>
      <w:r w:rsidR="00C82B76" w:rsidRPr="007667D7">
        <w:rPr>
          <w:rFonts w:asciiTheme="majorBidi" w:eastAsia="Calibri" w:hAnsiTheme="majorBidi" w:cstheme="majorBidi"/>
          <w:bCs/>
          <w:kern w:val="0"/>
          <w:sz w:val="28"/>
          <w:szCs w:val="28"/>
          <w:lang w:val="kk-KZ" w:bidi="ar-EG"/>
          <w14:ligatures w14:val="none"/>
        </w:rPr>
        <w:t xml:space="preserve"> екендігі анықталды.</w:t>
      </w:r>
      <w:r w:rsidRPr="007667D7">
        <w:rPr>
          <w:rFonts w:asciiTheme="majorBidi" w:eastAsia="Calibri" w:hAnsiTheme="majorBidi" w:cstheme="majorBidi"/>
          <w:bCs/>
          <w:kern w:val="0"/>
          <w:sz w:val="28"/>
          <w:szCs w:val="28"/>
          <w:lang w:val="kk-KZ" w:bidi="ar-EG"/>
          <w14:ligatures w14:val="none"/>
        </w:rPr>
        <w:t xml:space="preserve"> Кірме сөздерге қатысты пікірлерге сауалнамаға қатысушылар жауабының бейтараптық көрсеткіші </w:t>
      </w:r>
      <w:r w:rsidR="00493407">
        <w:rPr>
          <w:rFonts w:asciiTheme="majorBidi" w:eastAsia="Calibri" w:hAnsiTheme="majorBidi" w:cstheme="majorBidi"/>
          <w:bCs/>
          <w:kern w:val="0"/>
          <w:sz w:val="28"/>
          <w:szCs w:val="28"/>
          <w:lang w:val="kk-KZ" w:bidi="ar-EG"/>
          <w14:ligatures w14:val="none"/>
        </w:rPr>
        <w:t>25</w:t>
      </w:r>
      <w:r w:rsidR="00493407" w:rsidRPr="00493407">
        <w:rPr>
          <w:rFonts w:asciiTheme="majorBidi" w:eastAsia="Calibri" w:hAnsiTheme="majorBidi" w:cstheme="majorBidi"/>
          <w:bCs/>
          <w:kern w:val="0"/>
          <w:sz w:val="28"/>
          <w:szCs w:val="28"/>
          <w:lang w:val="kk-KZ" w:bidi="ar-EG"/>
          <w14:ligatures w14:val="none"/>
        </w:rPr>
        <w:t>%-</w:t>
      </w:r>
      <w:r w:rsidR="00493407">
        <w:rPr>
          <w:rFonts w:asciiTheme="majorBidi" w:eastAsia="Calibri" w:hAnsiTheme="majorBidi" w:cstheme="majorBidi"/>
          <w:bCs/>
          <w:kern w:val="0"/>
          <w:sz w:val="28"/>
          <w:szCs w:val="28"/>
          <w:lang w:val="kk-KZ" w:bidi="ar-EG"/>
          <w14:ligatures w14:val="none"/>
        </w:rPr>
        <w:t>пен 30% аралығын</w:t>
      </w:r>
      <w:r w:rsidR="00C82B76" w:rsidRPr="007667D7">
        <w:rPr>
          <w:rFonts w:asciiTheme="majorBidi" w:eastAsia="Calibri" w:hAnsiTheme="majorBidi" w:cstheme="majorBidi"/>
          <w:bCs/>
          <w:kern w:val="0"/>
          <w:sz w:val="28"/>
          <w:szCs w:val="28"/>
          <w:lang w:val="kk-KZ"/>
          <w14:ligatures w14:val="none"/>
        </w:rPr>
        <w:t xml:space="preserve"> </w:t>
      </w:r>
      <w:r w:rsidR="00493407">
        <w:rPr>
          <w:rFonts w:asciiTheme="majorBidi" w:eastAsia="Calibri" w:hAnsiTheme="majorBidi" w:cstheme="majorBidi"/>
          <w:bCs/>
          <w:kern w:val="0"/>
          <w:sz w:val="28"/>
          <w:szCs w:val="28"/>
          <w:lang w:val="kk-KZ"/>
          <w14:ligatures w14:val="none"/>
        </w:rPr>
        <w:t>құрайтындығы анықталды</w:t>
      </w:r>
      <w:r w:rsidR="00C82B76" w:rsidRPr="007667D7">
        <w:rPr>
          <w:rFonts w:asciiTheme="majorBidi" w:eastAsia="Calibri" w:hAnsiTheme="majorBidi" w:cstheme="majorBidi"/>
          <w:bCs/>
          <w:kern w:val="0"/>
          <w:sz w:val="28"/>
          <w:szCs w:val="28"/>
          <w:lang w:val="kk-KZ"/>
          <w14:ligatures w14:val="none"/>
        </w:rPr>
        <w:t xml:space="preserve">. </w:t>
      </w:r>
      <w:r w:rsidR="00C82B76" w:rsidRPr="007667D7">
        <w:rPr>
          <w:rFonts w:asciiTheme="majorBidi" w:eastAsia="Calibri" w:hAnsiTheme="majorBidi" w:cstheme="majorBidi"/>
          <w:bCs/>
          <w:kern w:val="0"/>
          <w:sz w:val="28"/>
          <w:szCs w:val="28"/>
          <w:lang w:val="kk-KZ" w:bidi="ar-EG"/>
          <w14:ligatures w14:val="none"/>
        </w:rPr>
        <w:t>Сауалнама к</w:t>
      </w:r>
      <w:r w:rsidRPr="007667D7">
        <w:rPr>
          <w:rFonts w:asciiTheme="majorBidi" w:eastAsia="Calibri" w:hAnsiTheme="majorBidi" w:cstheme="majorBidi"/>
          <w:bCs/>
          <w:kern w:val="0"/>
          <w:sz w:val="28"/>
          <w:szCs w:val="28"/>
          <w:lang w:val="kk-KZ" w:bidi="ar-EG"/>
          <w14:ligatures w14:val="none"/>
        </w:rPr>
        <w:t>өпшілік халық</w:t>
      </w:r>
      <w:r w:rsidR="00C82B76" w:rsidRPr="007667D7">
        <w:rPr>
          <w:rFonts w:asciiTheme="majorBidi" w:eastAsia="Calibri" w:hAnsiTheme="majorBidi" w:cstheme="majorBidi"/>
          <w:bCs/>
          <w:kern w:val="0"/>
          <w:sz w:val="28"/>
          <w:szCs w:val="28"/>
          <w:lang w:val="kk-KZ" w:bidi="ar-EG"/>
          <w14:ligatures w14:val="none"/>
        </w:rPr>
        <w:t>тың</w:t>
      </w:r>
      <w:r w:rsidRPr="007667D7">
        <w:rPr>
          <w:rFonts w:asciiTheme="majorBidi" w:eastAsia="Calibri" w:hAnsiTheme="majorBidi" w:cstheme="majorBidi"/>
          <w:bCs/>
          <w:kern w:val="0"/>
          <w:sz w:val="28"/>
          <w:szCs w:val="28"/>
          <w:lang w:val="kk-KZ" w:bidi="ar-EG"/>
          <w14:ligatures w14:val="none"/>
        </w:rPr>
        <w:t xml:space="preserve">  кірме сөздердің тіл тазалығын сақтауға кері әсері</w:t>
      </w:r>
      <w:r w:rsidR="00C82B76" w:rsidRPr="007667D7">
        <w:rPr>
          <w:rFonts w:asciiTheme="majorBidi" w:eastAsia="Calibri" w:hAnsiTheme="majorBidi" w:cstheme="majorBidi"/>
          <w:bCs/>
          <w:kern w:val="0"/>
          <w:sz w:val="28"/>
          <w:szCs w:val="28"/>
          <w:lang w:val="kk-KZ" w:bidi="ar-EG"/>
          <w14:ligatures w14:val="none"/>
        </w:rPr>
        <w:t xml:space="preserve"> болатындығы жөнінде мәліметі </w:t>
      </w:r>
      <w:r w:rsidR="006E4C68" w:rsidRPr="007667D7">
        <w:rPr>
          <w:rFonts w:asciiTheme="majorBidi" w:eastAsia="Calibri" w:hAnsiTheme="majorBidi" w:cstheme="majorBidi"/>
          <w:bCs/>
          <w:kern w:val="0"/>
          <w:sz w:val="28"/>
          <w:szCs w:val="28"/>
          <w:lang w:val="kk-KZ" w:bidi="ar-EG"/>
          <w14:ligatures w14:val="none"/>
        </w:rPr>
        <w:t xml:space="preserve">өте </w:t>
      </w:r>
      <w:r w:rsidR="00C82B76" w:rsidRPr="007667D7">
        <w:rPr>
          <w:rFonts w:asciiTheme="majorBidi" w:eastAsia="Calibri" w:hAnsiTheme="majorBidi" w:cstheme="majorBidi"/>
          <w:bCs/>
          <w:kern w:val="0"/>
          <w:sz w:val="28"/>
          <w:szCs w:val="28"/>
          <w:lang w:val="kk-KZ" w:bidi="ar-EG"/>
          <w14:ligatures w14:val="none"/>
        </w:rPr>
        <w:t>аз</w:t>
      </w:r>
      <w:r w:rsidRPr="007667D7">
        <w:rPr>
          <w:rFonts w:asciiTheme="majorBidi" w:eastAsia="Calibri" w:hAnsiTheme="majorBidi" w:cstheme="majorBidi"/>
          <w:bCs/>
          <w:kern w:val="0"/>
          <w:sz w:val="28"/>
          <w:szCs w:val="28"/>
          <w:lang w:val="kk-KZ" w:bidi="ar-EG"/>
          <w14:ligatures w14:val="none"/>
        </w:rPr>
        <w:t xml:space="preserve"> </w:t>
      </w:r>
      <w:r w:rsidR="006E4C68" w:rsidRPr="007667D7">
        <w:rPr>
          <w:rFonts w:asciiTheme="majorBidi" w:eastAsia="Calibri" w:hAnsiTheme="majorBidi" w:cstheme="majorBidi"/>
          <w:bCs/>
          <w:kern w:val="0"/>
          <w:sz w:val="28"/>
          <w:szCs w:val="28"/>
          <w:lang w:val="kk-KZ" w:bidi="ar-EG"/>
          <w14:ligatures w14:val="none"/>
        </w:rPr>
        <w:t xml:space="preserve">екенін көрсетті. </w:t>
      </w:r>
    </w:p>
    <w:p w14:paraId="095FD6FB" w14:textId="77777777" w:rsidR="005A0198" w:rsidRPr="007667D7" w:rsidRDefault="005A0198" w:rsidP="00A050DE">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Зерттеу нәтижелері ақпараттық технология саласындағы ұлттық терминологияны жетілдіруге, қазақ тілінің осы саладағы ғылыми әлеуетін арттыруға және жаңа IT ұғымдарының атауларын ана тілімізге бейімдеудің тиімді тәсілдерін ұсынуға мүмкіндік береді. Сонымен қатар алынған нәтижелер ақпараттық технологиялар бойынша білім беру үдерісінде, ғылыми-зерттеу еңбектер мен оқу құралдарын әзірлеуде кеңінен пайдаланылуы мүмкін. Бұл зерттеудің тұжырымдары IT терминологиясының дамуына ықпал етіп, қазақ тілінің ақпараттық технологиялар кеңістігіндегі қолданыс аясын кеңейтуге үлес қосады.</w:t>
      </w:r>
    </w:p>
    <w:p w14:paraId="3CC71AB9"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bookmarkStart w:id="21" w:name="_Hlk201416625"/>
      <w:r w:rsidRPr="007667D7">
        <w:rPr>
          <w:rFonts w:asciiTheme="majorBidi" w:eastAsia="Calibri" w:hAnsiTheme="majorBidi" w:cstheme="majorBidi"/>
          <w:b/>
          <w:kern w:val="0"/>
          <w:sz w:val="28"/>
          <w:szCs w:val="28"/>
          <w:lang w:val="kk-KZ"/>
          <w14:ligatures w14:val="none"/>
        </w:rPr>
        <w:t xml:space="preserve">Зерттеу  жұмысының  өзектілігі. </w:t>
      </w:r>
      <w:bookmarkStart w:id="22" w:name="_Hlk201418221"/>
      <w:r w:rsidRPr="007667D7">
        <w:rPr>
          <w:rFonts w:asciiTheme="majorBidi" w:eastAsia="Calibri" w:hAnsiTheme="majorBidi" w:cstheme="majorBidi"/>
          <w:kern w:val="0"/>
          <w:sz w:val="28"/>
          <w:szCs w:val="28"/>
          <w:lang w:val="kk-KZ"/>
          <w14:ligatures w14:val="none"/>
        </w:rPr>
        <w:t xml:space="preserve">Бүгін әлемде инновация, жаңа технологиялар, жасанды интеллект алға шықты. Төртінші өнеркәсіптік революция жағдайында  ІТ-дің алатын орны айрықша болып отыр. Сондықтан бұл саланың тілін, терминологиясын жан-жақты зерттеп, оны қазіргі заман сұранысына қарай жетілдіруді уақыттың  өзі талап етуде.  </w:t>
      </w:r>
    </w:p>
    <w:p w14:paraId="4D373938" w14:textId="77777777" w:rsidR="002E37E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Қай халық тілінің болсын терминдер қорына шет тілдерінің атауларын, халықаралық терминдерді қабылдаудың өзіндік қиындықтары мен өзгешеліктері,  басшылыққа алған ұстанымдары болады. Алайда кез келген тіл иесі ұлттық терминқорын қалыптастыруда өз тілінің әлеуетіне жүгініп, өзіндік терминжасам тәсілдерін басшылыққа алатынын әлемдік тәжірибе көрсетіп отыр. </w:t>
      </w:r>
      <w:r w:rsidR="0044433C" w:rsidRPr="007667D7">
        <w:rPr>
          <w:rFonts w:asciiTheme="majorBidi" w:eastAsia="Calibri" w:hAnsiTheme="majorBidi" w:cstheme="majorBidi"/>
          <w:kern w:val="0"/>
          <w:sz w:val="28"/>
          <w:szCs w:val="28"/>
          <w:lang w:val="kk-KZ"/>
          <w14:ligatures w14:val="none"/>
        </w:rPr>
        <w:t xml:space="preserve"> </w:t>
      </w:r>
    </w:p>
    <w:p w14:paraId="1B516CF7" w14:textId="6FD6CC96" w:rsidR="005A0198" w:rsidRPr="007667D7" w:rsidRDefault="0044433C" w:rsidP="00A050DE">
      <w:pPr>
        <w:pStyle w:val="pc"/>
        <w:ind w:firstLine="567"/>
        <w:jc w:val="both"/>
        <w:rPr>
          <w:rFonts w:asciiTheme="majorBidi" w:eastAsia="Calibri" w:hAnsiTheme="majorBidi" w:cstheme="majorBidi"/>
          <w:color w:val="auto"/>
          <w:sz w:val="28"/>
          <w:szCs w:val="28"/>
          <w:lang w:val="kk-KZ" w:bidi="ar-EG"/>
        </w:rPr>
      </w:pPr>
      <w:r w:rsidRPr="007667D7">
        <w:rPr>
          <w:rFonts w:asciiTheme="majorBidi" w:eastAsia="Calibri" w:hAnsiTheme="majorBidi" w:cstheme="majorBidi"/>
          <w:color w:val="auto"/>
          <w:sz w:val="28"/>
          <w:szCs w:val="28"/>
          <w:lang w:val="kk-KZ"/>
        </w:rPr>
        <w:t xml:space="preserve">Қазақстан Республикасындағы тiл туралы заңның Тілдерді дамыту саласындағы мемлекеттік реттеудің негізгі міндеттері атты 3-2-бабында </w:t>
      </w:r>
      <w:r w:rsidRPr="007667D7">
        <w:rPr>
          <w:rFonts w:ascii="Courier New" w:hAnsi="Courier New" w:cs="Courier New"/>
          <w:color w:val="auto"/>
          <w:spacing w:val="2"/>
          <w:sz w:val="20"/>
          <w:szCs w:val="20"/>
          <w:shd w:val="clear" w:color="auto" w:fill="FFFFFF"/>
          <w:lang w:val="kk-KZ"/>
        </w:rPr>
        <w:t xml:space="preserve"> </w:t>
      </w:r>
      <w:r w:rsidRPr="007667D7">
        <w:rPr>
          <w:rFonts w:asciiTheme="majorBidi" w:hAnsiTheme="majorBidi" w:cstheme="majorBidi"/>
          <w:color w:val="auto"/>
          <w:spacing w:val="2"/>
          <w:sz w:val="28"/>
          <w:szCs w:val="28"/>
          <w:shd w:val="clear" w:color="auto" w:fill="FFFFFF"/>
          <w:lang w:val="kk-KZ"/>
        </w:rPr>
        <w:t>қазақ тілінің мемлекеттік тіл ретінде қолданылуын кеңейтуді қамтамасыз ету қажет екені жазылған</w:t>
      </w:r>
      <w:r w:rsidR="002E37E8" w:rsidRPr="007667D7">
        <w:rPr>
          <w:rFonts w:asciiTheme="majorBidi" w:hAnsiTheme="majorBidi" w:cstheme="majorBidi"/>
          <w:color w:val="auto"/>
          <w:spacing w:val="2"/>
          <w:sz w:val="28"/>
          <w:szCs w:val="28"/>
          <w:shd w:val="clear" w:color="auto" w:fill="FFFFFF"/>
          <w:lang w:val="kk-KZ"/>
        </w:rPr>
        <w:t xml:space="preserve"> </w:t>
      </w:r>
      <w:r w:rsidR="002E37E8" w:rsidRPr="007667D7">
        <w:rPr>
          <w:rFonts w:asciiTheme="majorBidi" w:hAnsiTheme="majorBidi" w:cstheme="majorBidi"/>
          <w:color w:val="auto"/>
          <w:spacing w:val="2"/>
          <w:sz w:val="28"/>
          <w:szCs w:val="28"/>
          <w:shd w:val="clear" w:color="auto" w:fill="FFFFFF"/>
          <w:lang w:val="kk-KZ" w:bidi="ar-EG"/>
        </w:rPr>
        <w:t>[1]</w:t>
      </w:r>
      <w:r w:rsidRPr="007667D7">
        <w:rPr>
          <w:rFonts w:asciiTheme="majorBidi" w:hAnsiTheme="majorBidi" w:cstheme="majorBidi"/>
          <w:color w:val="auto"/>
          <w:spacing w:val="2"/>
          <w:sz w:val="28"/>
          <w:szCs w:val="28"/>
          <w:shd w:val="clear" w:color="auto" w:fill="FFFFFF"/>
          <w:lang w:val="kk-KZ"/>
        </w:rPr>
        <w:t>. Осы заңға сәйкес мемлекеттік тілдің дамуы тікелей ғылым тілін дамытумен</w:t>
      </w:r>
      <w:r w:rsidR="002E37E8" w:rsidRPr="007667D7">
        <w:rPr>
          <w:rFonts w:asciiTheme="majorBidi" w:hAnsiTheme="majorBidi" w:cstheme="majorBidi"/>
          <w:color w:val="auto"/>
          <w:spacing w:val="2"/>
          <w:sz w:val="28"/>
          <w:szCs w:val="28"/>
          <w:shd w:val="clear" w:color="auto" w:fill="FFFFFF"/>
          <w:lang w:val="kk-KZ"/>
        </w:rPr>
        <w:t>, яғни терминдермен, терминжүйемен</w:t>
      </w:r>
      <w:r w:rsidRPr="007667D7">
        <w:rPr>
          <w:rFonts w:asciiTheme="majorBidi" w:hAnsiTheme="majorBidi" w:cstheme="majorBidi"/>
          <w:color w:val="auto"/>
          <w:spacing w:val="2"/>
          <w:sz w:val="28"/>
          <w:szCs w:val="28"/>
          <w:shd w:val="clear" w:color="auto" w:fill="FFFFFF"/>
          <w:lang w:val="kk-KZ"/>
        </w:rPr>
        <w:t xml:space="preserve"> байланысты екені белгілі.  </w:t>
      </w:r>
      <w:r w:rsidR="005A0198" w:rsidRPr="007667D7">
        <w:rPr>
          <w:rFonts w:asciiTheme="majorBidi" w:eastAsia="Calibri" w:hAnsiTheme="majorBidi" w:cstheme="majorBidi"/>
          <w:color w:val="auto"/>
          <w:sz w:val="28"/>
          <w:szCs w:val="28"/>
          <w:lang w:val="kk-KZ"/>
        </w:rPr>
        <w:t>Қазіргі  ақпараттық технология</w:t>
      </w:r>
      <w:r w:rsidR="00514C3D" w:rsidRPr="007667D7">
        <w:rPr>
          <w:rFonts w:asciiTheme="majorBidi" w:eastAsia="Calibri" w:hAnsiTheme="majorBidi" w:cstheme="majorBidi"/>
          <w:color w:val="auto"/>
          <w:sz w:val="28"/>
          <w:szCs w:val="28"/>
          <w:lang w:val="kk-KZ"/>
        </w:rPr>
        <w:t xml:space="preserve"> </w:t>
      </w:r>
      <w:r w:rsidRPr="007667D7">
        <w:rPr>
          <w:rFonts w:asciiTheme="majorBidi" w:eastAsia="Calibri" w:hAnsiTheme="majorBidi" w:cstheme="majorBidi"/>
          <w:color w:val="auto"/>
          <w:sz w:val="28"/>
          <w:szCs w:val="28"/>
          <w:lang w:val="kk-KZ"/>
        </w:rPr>
        <w:t xml:space="preserve"> саласы</w:t>
      </w:r>
      <w:r w:rsidR="00514C3D" w:rsidRPr="007667D7">
        <w:rPr>
          <w:rFonts w:asciiTheme="majorBidi" w:eastAsia="Calibri" w:hAnsiTheme="majorBidi" w:cstheme="majorBidi"/>
          <w:color w:val="auto"/>
          <w:sz w:val="28"/>
          <w:szCs w:val="28"/>
          <w:lang w:val="kk-KZ"/>
        </w:rPr>
        <w:t>ның</w:t>
      </w:r>
      <w:r w:rsidR="005A0198" w:rsidRPr="007667D7">
        <w:rPr>
          <w:rFonts w:asciiTheme="majorBidi" w:eastAsia="Calibri" w:hAnsiTheme="majorBidi" w:cstheme="majorBidi"/>
          <w:color w:val="auto"/>
          <w:sz w:val="28"/>
          <w:szCs w:val="28"/>
          <w:lang w:val="kk-KZ"/>
        </w:rPr>
        <w:t xml:space="preserve"> қазақ тілі</w:t>
      </w:r>
      <w:r w:rsidR="00514C3D" w:rsidRPr="007667D7">
        <w:rPr>
          <w:rFonts w:asciiTheme="majorBidi" w:eastAsia="Calibri" w:hAnsiTheme="majorBidi" w:cstheme="majorBidi"/>
          <w:color w:val="auto"/>
          <w:sz w:val="28"/>
          <w:szCs w:val="28"/>
          <w:lang w:val="kk-KZ"/>
        </w:rPr>
        <w:t>нде</w:t>
      </w:r>
      <w:r w:rsidR="005A0198" w:rsidRPr="007667D7">
        <w:rPr>
          <w:rFonts w:asciiTheme="majorBidi" w:eastAsia="Calibri" w:hAnsiTheme="majorBidi" w:cstheme="majorBidi"/>
          <w:color w:val="auto"/>
          <w:sz w:val="28"/>
          <w:szCs w:val="28"/>
          <w:lang w:val="kk-KZ"/>
        </w:rPr>
        <w:t xml:space="preserve"> термин</w:t>
      </w:r>
      <w:r w:rsidR="00514C3D" w:rsidRPr="007667D7">
        <w:rPr>
          <w:rFonts w:asciiTheme="majorBidi" w:eastAsia="Calibri" w:hAnsiTheme="majorBidi" w:cstheme="majorBidi"/>
          <w:color w:val="auto"/>
          <w:sz w:val="28"/>
          <w:szCs w:val="28"/>
          <w:lang w:val="kk-KZ"/>
        </w:rPr>
        <w:t xml:space="preserve">ологиясының </w:t>
      </w:r>
      <w:r w:rsidR="005A0198" w:rsidRPr="007667D7">
        <w:rPr>
          <w:rFonts w:asciiTheme="majorBidi" w:eastAsia="Calibri" w:hAnsiTheme="majorBidi" w:cstheme="majorBidi"/>
          <w:color w:val="auto"/>
          <w:sz w:val="28"/>
          <w:szCs w:val="28"/>
          <w:lang w:val="kk-KZ"/>
        </w:rPr>
        <w:t xml:space="preserve">қалай дамып, қалыптасып, қолданысқа еніп жатқандығын жан-жақты зерттеу, негізгі үрдістерді  қадағалау, терминжүйенің басты ерекшеліктерін айқындап, кетіп жатқан </w:t>
      </w:r>
      <w:r w:rsidR="00E9098D" w:rsidRPr="007667D7">
        <w:rPr>
          <w:rFonts w:asciiTheme="majorBidi" w:eastAsia="Calibri" w:hAnsiTheme="majorBidi" w:cstheme="majorBidi"/>
          <w:color w:val="auto"/>
          <w:sz w:val="28"/>
          <w:szCs w:val="28"/>
          <w:lang w:val="kk-KZ"/>
        </w:rPr>
        <w:t>олқылықтарын</w:t>
      </w:r>
      <w:r w:rsidR="005A0198" w:rsidRPr="007667D7">
        <w:rPr>
          <w:rFonts w:asciiTheme="majorBidi" w:eastAsia="Calibri" w:hAnsiTheme="majorBidi" w:cstheme="majorBidi"/>
          <w:color w:val="auto"/>
          <w:sz w:val="28"/>
          <w:szCs w:val="28"/>
          <w:lang w:val="kk-KZ"/>
        </w:rPr>
        <w:t xml:space="preserve"> көрсету, терминдерді біріздендіру – диссертациялық жұмыстың өзектілігі.</w:t>
      </w:r>
      <w:r w:rsidR="00843CBB" w:rsidRPr="007667D7">
        <w:rPr>
          <w:rFonts w:asciiTheme="majorBidi" w:eastAsia="Calibri" w:hAnsiTheme="majorBidi" w:cstheme="majorBidi"/>
          <w:color w:val="auto"/>
          <w:sz w:val="28"/>
          <w:szCs w:val="28"/>
          <w:lang w:val="kk-KZ"/>
        </w:rPr>
        <w:t xml:space="preserve">  </w:t>
      </w:r>
      <w:r w:rsidR="00333707" w:rsidRPr="007667D7">
        <w:rPr>
          <w:rFonts w:asciiTheme="majorBidi" w:eastAsia="Calibri" w:hAnsiTheme="majorBidi" w:cstheme="majorBidi"/>
          <w:color w:val="auto"/>
          <w:sz w:val="28"/>
          <w:szCs w:val="28"/>
          <w:lang w:val="kk-KZ" w:bidi="ar-EG"/>
        </w:rPr>
        <w:t>Сонымен қатар</w:t>
      </w:r>
      <w:r w:rsidR="00E9098D" w:rsidRPr="007667D7">
        <w:rPr>
          <w:rFonts w:asciiTheme="majorBidi" w:eastAsia="Calibri" w:hAnsiTheme="majorBidi" w:cstheme="majorBidi"/>
          <w:color w:val="auto"/>
          <w:sz w:val="28"/>
          <w:szCs w:val="28"/>
          <w:lang w:val="kk-KZ" w:bidi="ar-EG"/>
        </w:rPr>
        <w:t xml:space="preserve"> диссертациялық жұмыстың маңыздылығы</w:t>
      </w:r>
      <w:r w:rsidR="00333707" w:rsidRPr="007667D7">
        <w:rPr>
          <w:rFonts w:asciiTheme="majorBidi" w:eastAsia="Calibri" w:hAnsiTheme="majorBidi" w:cstheme="majorBidi"/>
          <w:color w:val="auto"/>
          <w:sz w:val="28"/>
          <w:szCs w:val="28"/>
          <w:lang w:val="kk-KZ" w:bidi="ar-EG"/>
        </w:rPr>
        <w:t xml:space="preserve"> </w:t>
      </w:r>
      <w:r w:rsidR="00E9098D" w:rsidRPr="007667D7">
        <w:rPr>
          <w:rFonts w:asciiTheme="majorBidi" w:eastAsia="Calibri" w:hAnsiTheme="majorBidi" w:cstheme="majorBidi"/>
          <w:color w:val="auto"/>
          <w:sz w:val="28"/>
          <w:szCs w:val="28"/>
          <w:lang w:val="kk-KZ" w:bidi="ar-EG"/>
        </w:rPr>
        <w:t xml:space="preserve">– </w:t>
      </w:r>
      <w:r w:rsidR="00843CBB" w:rsidRPr="007667D7">
        <w:rPr>
          <w:color w:val="auto"/>
          <w:sz w:val="28"/>
          <w:szCs w:val="28"/>
          <w:lang w:val="kk-KZ"/>
        </w:rPr>
        <w:t>Қазақстан Республикасында тіл саясатын дамытудың 2023-2029 жылдарға арналған тұжырымдамасын бекіту туралы</w:t>
      </w:r>
      <w:r w:rsidR="00843CBB" w:rsidRPr="007667D7">
        <w:rPr>
          <w:color w:val="auto"/>
          <w:sz w:val="28"/>
          <w:szCs w:val="28"/>
          <w:lang w:val="kk-KZ"/>
        </w:rPr>
        <w:br/>
        <w:t>Қазақстан Республикасы Үкіметінің 2023 жылғы 16 қазандағы № 914 Қаулысын</w:t>
      </w:r>
      <w:r w:rsidR="00251DC9" w:rsidRPr="007667D7">
        <w:rPr>
          <w:color w:val="auto"/>
          <w:sz w:val="28"/>
          <w:szCs w:val="28"/>
          <w:lang w:val="kk-KZ"/>
        </w:rPr>
        <w:t xml:space="preserve">дағы </w:t>
      </w:r>
      <w:r w:rsidR="00843CBB" w:rsidRPr="007667D7">
        <w:rPr>
          <w:color w:val="auto"/>
          <w:sz w:val="28"/>
          <w:szCs w:val="28"/>
          <w:lang w:val="kk-KZ"/>
        </w:rPr>
        <w:t xml:space="preserve">бекітілген терминдерге мониторинг жүргізу, Қазақстан Республикасындағы тіл саясаты мәселелері бойынша әлеуметтану және талдамалық зерттеу жүргізу, </w:t>
      </w:r>
      <w:r w:rsidR="00333707" w:rsidRPr="007667D7">
        <w:rPr>
          <w:color w:val="auto"/>
          <w:sz w:val="28"/>
          <w:szCs w:val="28"/>
          <w:lang w:val="kk-KZ"/>
        </w:rPr>
        <w:t>қазақ тілі терминологиясының ғылыми негіздерін жетілдіру жөніндегі шаралар қабылдау (қазақ тілінің сөзжасамдық, фонетика-морфологиялық табиғатына сай кірме терминдерді игерудің тиімді модельдерін әзірлеу және процесті автоматтандыру) [2] секілді</w:t>
      </w:r>
      <w:r w:rsidR="00251DC9" w:rsidRPr="007667D7">
        <w:rPr>
          <w:color w:val="auto"/>
          <w:sz w:val="28"/>
          <w:szCs w:val="28"/>
          <w:lang w:val="kk-KZ"/>
        </w:rPr>
        <w:t xml:space="preserve"> іс-қимыл жоспарындағы бірқатар тармақтардың орындалуына</w:t>
      </w:r>
      <w:r w:rsidR="00333707" w:rsidRPr="007667D7">
        <w:rPr>
          <w:color w:val="auto"/>
          <w:sz w:val="28"/>
          <w:szCs w:val="28"/>
          <w:lang w:val="kk-KZ"/>
        </w:rPr>
        <w:t xml:space="preserve"> </w:t>
      </w:r>
      <w:r w:rsidR="00251DC9" w:rsidRPr="007667D7">
        <w:rPr>
          <w:color w:val="auto"/>
          <w:sz w:val="28"/>
          <w:szCs w:val="28"/>
          <w:lang w:val="kk-KZ"/>
        </w:rPr>
        <w:t xml:space="preserve">үлес қосу. </w:t>
      </w:r>
    </w:p>
    <w:bookmarkEnd w:id="21"/>
    <w:bookmarkEnd w:id="22"/>
    <w:p w14:paraId="1DCDFD8C" w14:textId="0ADFD474" w:rsidR="005A0198" w:rsidRPr="007667D7" w:rsidRDefault="005A0198" w:rsidP="00A050DE">
      <w:pPr>
        <w:spacing w:after="0" w:line="240" w:lineRule="auto"/>
        <w:ind w:firstLine="567"/>
        <w:jc w:val="both"/>
        <w:rPr>
          <w:rFonts w:asciiTheme="majorBidi" w:eastAsia="Calibri" w:hAnsiTheme="majorBidi" w:cstheme="majorBidi"/>
          <w:i/>
          <w:iCs/>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Зерттеудің    нысаны –</w:t>
      </w:r>
      <w:r w:rsidRPr="007667D7">
        <w:rPr>
          <w:rFonts w:asciiTheme="majorBidi" w:eastAsia="Calibri" w:hAnsiTheme="majorBidi" w:cstheme="majorBidi"/>
          <w:kern w:val="0"/>
          <w:sz w:val="28"/>
          <w:szCs w:val="28"/>
          <w:lang w:val="kk-KZ"/>
          <w14:ligatures w14:val="none"/>
        </w:rPr>
        <w:t xml:space="preserve"> </w:t>
      </w:r>
      <w:bookmarkStart w:id="23" w:name="_Hlk201416505"/>
      <w:r w:rsidRPr="007667D7">
        <w:rPr>
          <w:rFonts w:asciiTheme="majorBidi" w:eastAsia="Calibri" w:hAnsiTheme="majorBidi" w:cstheme="majorBidi"/>
          <w:kern w:val="0"/>
          <w:sz w:val="28"/>
          <w:szCs w:val="28"/>
          <w:lang w:val="kk-KZ"/>
          <w14:ligatures w14:val="none"/>
        </w:rPr>
        <w:t>қазақ тілінің ақпараттық технология (IT) термин</w:t>
      </w:r>
      <w:r w:rsidR="00245994" w:rsidRPr="007667D7">
        <w:rPr>
          <w:rFonts w:asciiTheme="majorBidi" w:eastAsia="Calibri" w:hAnsiTheme="majorBidi" w:cstheme="majorBidi"/>
          <w:kern w:val="0"/>
          <w:sz w:val="28"/>
          <w:szCs w:val="28"/>
          <w:lang w:val="kk-KZ"/>
          <w14:ligatures w14:val="none"/>
        </w:rPr>
        <w:t>жүйесі</w:t>
      </w:r>
      <w:r w:rsidR="000F299A" w:rsidRPr="007667D7">
        <w:rPr>
          <w:rFonts w:asciiTheme="majorBidi" w:eastAsia="Calibri" w:hAnsiTheme="majorBidi" w:cstheme="majorBidi"/>
          <w:kern w:val="0"/>
          <w:sz w:val="28"/>
          <w:szCs w:val="28"/>
          <w:lang w:val="kk-KZ"/>
          <w14:ligatures w14:val="none"/>
        </w:rPr>
        <w:t>.</w:t>
      </w:r>
      <w:r w:rsidR="00245994" w:rsidRPr="007667D7">
        <w:rPr>
          <w:rFonts w:asciiTheme="majorBidi" w:eastAsia="Calibri" w:hAnsiTheme="majorBidi" w:cstheme="majorBidi"/>
          <w:kern w:val="0"/>
          <w:sz w:val="28"/>
          <w:szCs w:val="28"/>
          <w:lang w:val="kk-KZ"/>
          <w14:ligatures w14:val="none"/>
        </w:rPr>
        <w:t xml:space="preserve"> </w:t>
      </w:r>
    </w:p>
    <w:bookmarkEnd w:id="23"/>
    <w:p w14:paraId="0284B815" w14:textId="1E73828B"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 xml:space="preserve">Зерттеу жұмысының пәні – </w:t>
      </w:r>
      <w:r w:rsidR="00FC5E06" w:rsidRPr="007667D7">
        <w:rPr>
          <w:rFonts w:asciiTheme="majorBidi" w:eastAsia="Calibri" w:hAnsiTheme="majorBidi" w:cstheme="majorBidi"/>
          <w:bCs/>
          <w:kern w:val="0"/>
          <w:sz w:val="28"/>
          <w:szCs w:val="28"/>
          <w:lang w:val="kk-KZ"/>
          <w14:ligatures w14:val="none"/>
        </w:rPr>
        <w:t>ақпараттық технология терминдерінің жасал</w:t>
      </w:r>
      <w:r w:rsidR="003253C9" w:rsidRPr="007667D7">
        <w:rPr>
          <w:rFonts w:asciiTheme="majorBidi" w:eastAsia="Calibri" w:hAnsiTheme="majorBidi" w:cstheme="majorBidi"/>
          <w:bCs/>
          <w:kern w:val="0"/>
          <w:sz w:val="28"/>
          <w:szCs w:val="28"/>
          <w:lang w:val="kk-KZ"/>
          <w14:ligatures w14:val="none"/>
        </w:rPr>
        <w:t>у</w:t>
      </w:r>
      <w:r w:rsidR="006232B6" w:rsidRPr="007667D7">
        <w:rPr>
          <w:rFonts w:asciiTheme="majorBidi" w:eastAsia="Calibri" w:hAnsiTheme="majorBidi" w:cstheme="majorBidi"/>
          <w:bCs/>
          <w:kern w:val="0"/>
          <w:sz w:val="28"/>
          <w:szCs w:val="28"/>
          <w:lang w:val="kk-KZ"/>
          <w14:ligatures w14:val="none"/>
        </w:rPr>
        <w:t>ы</w:t>
      </w:r>
      <w:r w:rsidR="00403DE1" w:rsidRPr="007667D7">
        <w:rPr>
          <w:rFonts w:asciiTheme="majorBidi" w:eastAsia="Calibri" w:hAnsiTheme="majorBidi" w:cstheme="majorBidi"/>
          <w:bCs/>
          <w:kern w:val="0"/>
          <w:sz w:val="28"/>
          <w:szCs w:val="28"/>
          <w:lang w:val="kk-KZ"/>
          <w14:ligatures w14:val="none"/>
        </w:rPr>
        <w:t xml:space="preserve"> </w:t>
      </w:r>
      <w:r w:rsidR="006232B6" w:rsidRPr="007667D7">
        <w:rPr>
          <w:rFonts w:asciiTheme="majorBidi" w:eastAsia="Calibri" w:hAnsiTheme="majorBidi" w:cstheme="majorBidi"/>
          <w:bCs/>
          <w:kern w:val="0"/>
          <w:sz w:val="28"/>
          <w:szCs w:val="28"/>
          <w:lang w:val="kk-KZ"/>
          <w14:ligatures w14:val="none"/>
        </w:rPr>
        <w:t xml:space="preserve">мен </w:t>
      </w:r>
      <w:r w:rsidR="00FC5E06" w:rsidRPr="007667D7">
        <w:rPr>
          <w:rFonts w:asciiTheme="majorBidi" w:eastAsia="Calibri" w:hAnsiTheme="majorBidi" w:cstheme="majorBidi"/>
          <w:bCs/>
          <w:kern w:val="0"/>
          <w:sz w:val="28"/>
          <w:szCs w:val="28"/>
          <w:lang w:val="kk-KZ"/>
          <w14:ligatures w14:val="none"/>
        </w:rPr>
        <w:t xml:space="preserve"> қолдан</w:t>
      </w:r>
      <w:r w:rsidR="003253C9" w:rsidRPr="007667D7">
        <w:rPr>
          <w:rFonts w:asciiTheme="majorBidi" w:eastAsia="Calibri" w:hAnsiTheme="majorBidi" w:cstheme="majorBidi"/>
          <w:bCs/>
          <w:kern w:val="0"/>
          <w:sz w:val="28"/>
          <w:szCs w:val="28"/>
          <w:lang w:val="kk-KZ"/>
          <w14:ligatures w14:val="none"/>
        </w:rPr>
        <w:t>ы</w:t>
      </w:r>
      <w:r w:rsidR="006232B6" w:rsidRPr="007667D7">
        <w:rPr>
          <w:rFonts w:asciiTheme="majorBidi" w:eastAsia="Calibri" w:hAnsiTheme="majorBidi" w:cstheme="majorBidi"/>
          <w:bCs/>
          <w:kern w:val="0"/>
          <w:sz w:val="28"/>
          <w:szCs w:val="28"/>
          <w:lang w:val="kk-KZ"/>
          <w14:ligatures w14:val="none"/>
        </w:rPr>
        <w:t xml:space="preserve">с </w:t>
      </w:r>
      <w:r w:rsidR="00FC5E06" w:rsidRPr="007667D7">
        <w:rPr>
          <w:rFonts w:asciiTheme="majorBidi" w:eastAsia="Calibri" w:hAnsiTheme="majorBidi" w:cstheme="majorBidi"/>
          <w:bCs/>
          <w:kern w:val="0"/>
          <w:sz w:val="28"/>
          <w:szCs w:val="28"/>
          <w:lang w:val="kk-KZ"/>
          <w14:ligatures w14:val="none"/>
        </w:rPr>
        <w:t xml:space="preserve"> ерекшеліктер</w:t>
      </w:r>
      <w:r w:rsidR="006232B6" w:rsidRPr="007667D7">
        <w:rPr>
          <w:rFonts w:asciiTheme="majorBidi" w:eastAsia="Calibri" w:hAnsiTheme="majorBidi" w:cstheme="majorBidi"/>
          <w:bCs/>
          <w:kern w:val="0"/>
          <w:sz w:val="28"/>
          <w:szCs w:val="28"/>
          <w:lang w:val="kk-KZ"/>
          <w14:ligatures w14:val="none"/>
        </w:rPr>
        <w:t>і</w:t>
      </w:r>
      <w:r w:rsidR="003253C9" w:rsidRPr="007667D7">
        <w:rPr>
          <w:rFonts w:asciiTheme="majorBidi" w:eastAsia="Calibri" w:hAnsiTheme="majorBidi" w:cstheme="majorBidi"/>
          <w:bCs/>
          <w:kern w:val="0"/>
          <w:sz w:val="28"/>
          <w:szCs w:val="28"/>
          <w:lang w:val="kk-KZ"/>
          <w14:ligatures w14:val="none"/>
        </w:rPr>
        <w:t xml:space="preserve">. </w:t>
      </w:r>
    </w:p>
    <w:p w14:paraId="3896B766" w14:textId="48E9191B" w:rsidR="005A0198" w:rsidRPr="007667D7" w:rsidRDefault="005A0198" w:rsidP="00A050DE">
      <w:pPr>
        <w:spacing w:after="0" w:line="240" w:lineRule="auto"/>
        <w:ind w:firstLine="567"/>
        <w:jc w:val="both"/>
        <w:rPr>
          <w:rFonts w:asciiTheme="majorBidi" w:eastAsia="Calibri" w:hAnsiTheme="majorBidi" w:cstheme="majorBidi"/>
          <w:b/>
          <w:kern w:val="0"/>
          <w:sz w:val="28"/>
          <w:szCs w:val="28"/>
          <w:lang w:val="kk-KZ"/>
          <w14:ligatures w14:val="none"/>
        </w:rPr>
      </w:pPr>
      <w:bookmarkStart w:id="24" w:name="_Hlk201416672"/>
      <w:r w:rsidRPr="007667D7">
        <w:rPr>
          <w:rFonts w:asciiTheme="majorBidi" w:eastAsia="Calibri" w:hAnsiTheme="majorBidi" w:cstheme="majorBidi"/>
          <w:b/>
          <w:kern w:val="0"/>
          <w:sz w:val="28"/>
          <w:szCs w:val="28"/>
          <w:lang w:val="kk-KZ"/>
          <w14:ligatures w14:val="none"/>
        </w:rPr>
        <w:t>Зерттеудің мақсаты мен міндеттері</w:t>
      </w:r>
      <w:r w:rsidR="000F6905">
        <w:rPr>
          <w:rFonts w:asciiTheme="majorBidi" w:eastAsia="Calibri" w:hAnsiTheme="majorBidi" w:cstheme="majorBidi"/>
          <w:b/>
          <w:kern w:val="0"/>
          <w:sz w:val="28"/>
          <w:szCs w:val="28"/>
          <w:lang w:val="kk-KZ"/>
          <w14:ligatures w14:val="none"/>
        </w:rPr>
        <w:t>.</w:t>
      </w:r>
    </w:p>
    <w:p w14:paraId="09069FA0" w14:textId="0C8EC625"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Зерттеу  жұмысының</w:t>
      </w:r>
      <w:r w:rsidRPr="007667D7">
        <w:rPr>
          <w:rFonts w:asciiTheme="majorBidi" w:eastAsia="Calibri" w:hAnsiTheme="majorBidi" w:cstheme="majorBidi"/>
          <w:b/>
          <w:kern w:val="0"/>
          <w:sz w:val="28"/>
          <w:szCs w:val="28"/>
          <w:lang w:val="kk-KZ"/>
          <w14:ligatures w14:val="none"/>
        </w:rPr>
        <w:t xml:space="preserve">  мақсаты – </w:t>
      </w:r>
      <w:r w:rsidRPr="007667D7">
        <w:rPr>
          <w:rFonts w:asciiTheme="majorBidi" w:eastAsia="Calibri" w:hAnsiTheme="majorBidi" w:cstheme="majorBidi"/>
          <w:kern w:val="0"/>
          <w:sz w:val="28"/>
          <w:szCs w:val="28"/>
          <w:lang w:val="kk-KZ"/>
          <w14:ligatures w14:val="none"/>
        </w:rPr>
        <w:t xml:space="preserve"> қазақ тілінің ақпараттық технология термин</w:t>
      </w:r>
      <w:r w:rsidR="00840241" w:rsidRPr="007667D7">
        <w:rPr>
          <w:rFonts w:asciiTheme="majorBidi" w:eastAsia="Calibri" w:hAnsiTheme="majorBidi" w:cstheme="majorBidi"/>
          <w:kern w:val="0"/>
          <w:sz w:val="28"/>
          <w:szCs w:val="28"/>
          <w:lang w:val="kk-KZ"/>
          <w14:ligatures w14:val="none"/>
        </w:rPr>
        <w:t xml:space="preserve">жүйесіндегі </w:t>
      </w:r>
      <w:r w:rsidRPr="007667D7">
        <w:rPr>
          <w:rFonts w:asciiTheme="majorBidi" w:eastAsia="Calibri" w:hAnsiTheme="majorBidi" w:cstheme="majorBidi"/>
          <w:kern w:val="0"/>
          <w:sz w:val="28"/>
          <w:szCs w:val="28"/>
          <w:lang w:val="kk-KZ"/>
          <w14:ligatures w14:val="none"/>
        </w:rPr>
        <w:t>ерекшеліктер</w:t>
      </w:r>
      <w:r w:rsidR="00840241" w:rsidRPr="007667D7">
        <w:rPr>
          <w:rFonts w:asciiTheme="majorBidi" w:eastAsia="Calibri" w:hAnsiTheme="majorBidi" w:cstheme="majorBidi"/>
          <w:kern w:val="0"/>
          <w:sz w:val="28"/>
          <w:szCs w:val="28"/>
          <w:lang w:val="kk-KZ"/>
          <w14:ligatures w14:val="none"/>
        </w:rPr>
        <w:t>ді анықтау</w:t>
      </w:r>
      <w:r w:rsidRPr="007667D7">
        <w:rPr>
          <w:rFonts w:asciiTheme="majorBidi" w:eastAsia="Calibri" w:hAnsiTheme="majorBidi" w:cstheme="majorBidi"/>
          <w:kern w:val="0"/>
          <w:sz w:val="28"/>
          <w:szCs w:val="28"/>
          <w:lang w:val="kk-KZ"/>
          <w14:ligatures w14:val="none"/>
        </w:rPr>
        <w:t xml:space="preserve"> </w:t>
      </w:r>
      <w:r w:rsidR="00840241" w:rsidRPr="007667D7">
        <w:rPr>
          <w:rFonts w:asciiTheme="majorBidi" w:eastAsia="Calibri" w:hAnsiTheme="majorBidi" w:cstheme="majorBidi"/>
          <w:kern w:val="0"/>
          <w:sz w:val="28"/>
          <w:szCs w:val="28"/>
          <w:lang w:val="kk-KZ"/>
          <w14:ligatures w14:val="none"/>
        </w:rPr>
        <w:t>және</w:t>
      </w:r>
      <w:r w:rsidRPr="007667D7">
        <w:rPr>
          <w:rFonts w:asciiTheme="majorBidi" w:eastAsia="Calibri" w:hAnsiTheme="majorBidi" w:cstheme="majorBidi"/>
          <w:kern w:val="0"/>
          <w:sz w:val="28"/>
          <w:szCs w:val="28"/>
          <w:lang w:val="kk-KZ"/>
          <w14:ligatures w14:val="none"/>
        </w:rPr>
        <w:t xml:space="preserve"> </w:t>
      </w:r>
      <w:r w:rsidR="00840241" w:rsidRPr="007667D7">
        <w:rPr>
          <w:rFonts w:asciiTheme="majorBidi" w:eastAsia="Calibri" w:hAnsiTheme="majorBidi" w:cstheme="majorBidi"/>
          <w:kern w:val="0"/>
          <w:sz w:val="28"/>
          <w:szCs w:val="28"/>
          <w:lang w:val="kk-KZ"/>
          <w14:ligatures w14:val="none"/>
        </w:rPr>
        <w:t>олардың қазіргі</w:t>
      </w:r>
      <w:r w:rsidRPr="007667D7">
        <w:rPr>
          <w:rFonts w:asciiTheme="majorBidi" w:eastAsia="Calibri" w:hAnsiTheme="majorBidi" w:cstheme="majorBidi"/>
          <w:kern w:val="0"/>
          <w:sz w:val="28"/>
          <w:szCs w:val="28"/>
          <w:lang w:val="kk-KZ"/>
          <w14:ligatures w14:val="none"/>
        </w:rPr>
        <w:t xml:space="preserve"> қолданыс</w:t>
      </w:r>
      <w:r w:rsidR="00840241" w:rsidRPr="007667D7">
        <w:rPr>
          <w:rFonts w:asciiTheme="majorBidi" w:eastAsia="Calibri" w:hAnsiTheme="majorBidi" w:cstheme="majorBidi"/>
          <w:kern w:val="0"/>
          <w:sz w:val="28"/>
          <w:szCs w:val="28"/>
          <w:lang w:val="kk-KZ"/>
          <w14:ligatures w14:val="none"/>
        </w:rPr>
        <w:t xml:space="preserve">тағы </w:t>
      </w:r>
      <w:r w:rsidRPr="007667D7">
        <w:rPr>
          <w:rFonts w:asciiTheme="majorBidi" w:eastAsia="Calibri" w:hAnsiTheme="majorBidi" w:cstheme="majorBidi"/>
          <w:kern w:val="0"/>
          <w:sz w:val="28"/>
          <w:szCs w:val="28"/>
          <w:lang w:val="kk-KZ"/>
          <w14:ligatures w14:val="none"/>
        </w:rPr>
        <w:t>жай-күйіне лингвистикалық сараптама жаса</w:t>
      </w:r>
      <w:r w:rsidR="00840241" w:rsidRPr="007667D7">
        <w:rPr>
          <w:rFonts w:asciiTheme="majorBidi" w:eastAsia="Calibri" w:hAnsiTheme="majorBidi" w:cstheme="majorBidi"/>
          <w:kern w:val="0"/>
          <w:sz w:val="28"/>
          <w:szCs w:val="28"/>
          <w:lang w:val="kk-KZ"/>
          <w14:ligatures w14:val="none"/>
        </w:rPr>
        <w:t>у. Сонымен қатар</w:t>
      </w:r>
      <w:r w:rsidRPr="007667D7">
        <w:rPr>
          <w:rFonts w:asciiTheme="majorBidi" w:eastAsia="Calibri" w:hAnsiTheme="majorBidi" w:cstheme="majorBidi"/>
          <w:kern w:val="0"/>
          <w:sz w:val="28"/>
          <w:szCs w:val="28"/>
          <w:lang w:val="kk-KZ"/>
          <w14:ligatures w14:val="none"/>
        </w:rPr>
        <w:t xml:space="preserve"> бекітілген терминдерді түркі тілдерімен салыстыра талдап-зерттеу.</w:t>
      </w:r>
    </w:p>
    <w:p w14:paraId="5E265FE4"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Қойылған   мақсатқа    қол    жеткізу    үшін</w:t>
      </w:r>
      <w:r w:rsidRPr="007667D7">
        <w:rPr>
          <w:rFonts w:asciiTheme="majorBidi" w:eastAsia="Calibri" w:hAnsiTheme="majorBidi" w:cstheme="majorBidi"/>
          <w:b/>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төмендегідей</w:t>
      </w:r>
      <w:r w:rsidRPr="007667D7">
        <w:rPr>
          <w:rFonts w:asciiTheme="majorBidi" w:eastAsia="Calibri" w:hAnsiTheme="majorBidi" w:cstheme="majorBidi"/>
          <w:b/>
          <w:kern w:val="0"/>
          <w:sz w:val="28"/>
          <w:szCs w:val="28"/>
          <w:lang w:val="kk-KZ"/>
          <w14:ligatures w14:val="none"/>
        </w:rPr>
        <w:t xml:space="preserve"> міндеттердің </w:t>
      </w:r>
      <w:r w:rsidRPr="007667D7">
        <w:rPr>
          <w:rFonts w:asciiTheme="majorBidi" w:eastAsia="Calibri" w:hAnsiTheme="majorBidi" w:cstheme="majorBidi"/>
          <w:kern w:val="0"/>
          <w:sz w:val="28"/>
          <w:szCs w:val="28"/>
          <w:lang w:val="kk-KZ"/>
          <w14:ligatures w14:val="none"/>
        </w:rPr>
        <w:t xml:space="preserve">шешілуі көзделеді: </w:t>
      </w:r>
    </w:p>
    <w:p w14:paraId="01399276"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bookmarkStart w:id="25" w:name="_Hlk210840290"/>
      <w:r w:rsidRPr="007667D7">
        <w:rPr>
          <w:rFonts w:asciiTheme="majorBidi" w:eastAsia="Calibri" w:hAnsiTheme="majorBidi" w:cstheme="majorBidi"/>
          <w:kern w:val="0"/>
          <w:sz w:val="28"/>
          <w:szCs w:val="28"/>
          <w:lang w:val="kk-KZ"/>
          <w14:ligatures w14:val="none"/>
        </w:rPr>
        <w:t xml:space="preserve">-  </w:t>
      </w:r>
      <w:bookmarkStart w:id="26" w:name="_Hlk210815396"/>
      <w:r w:rsidRPr="007667D7">
        <w:rPr>
          <w:rFonts w:asciiTheme="majorBidi" w:eastAsia="Calibri" w:hAnsiTheme="majorBidi" w:cstheme="majorBidi"/>
          <w:kern w:val="0"/>
          <w:sz w:val="28"/>
          <w:szCs w:val="28"/>
          <w:lang w:val="kk-KZ"/>
          <w14:ligatures w14:val="none"/>
        </w:rPr>
        <w:t>терминтану саласының қалыптасу тарихын, теориялық негіздерін қарастыра отырып, ақпараттық технология терминологиясының қазақ тілінде  қалыптасуына шолу жасау;</w:t>
      </w:r>
    </w:p>
    <w:p w14:paraId="18B46A2C" w14:textId="7918AC72"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w:t>
      </w:r>
      <w:bookmarkStart w:id="27" w:name="_Hlk198413903"/>
      <w:r w:rsidRPr="007667D7">
        <w:rPr>
          <w:rFonts w:asciiTheme="majorBidi" w:eastAsia="Calibri" w:hAnsiTheme="majorBidi" w:cstheme="majorBidi"/>
          <w:kern w:val="0"/>
          <w:sz w:val="28"/>
          <w:szCs w:val="28"/>
          <w:lang w:val="kk-KZ"/>
          <w14:ligatures w14:val="none"/>
        </w:rPr>
        <w:t>қазақ тілінің ақпараттық технология терминологиясын қалыптастыруда қолданылған терминжасам тәсілдері мен сала терминжүйесін түзуде пайдаланылатын негізгі  көздерді көрсету;</w:t>
      </w:r>
    </w:p>
    <w:p w14:paraId="5C59E164" w14:textId="536D5084"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bookmarkStart w:id="28" w:name="_Hlk198417375"/>
      <w:bookmarkEnd w:id="27"/>
      <w:r w:rsidRPr="007667D7">
        <w:rPr>
          <w:rFonts w:asciiTheme="majorBidi" w:eastAsia="Calibri" w:hAnsiTheme="majorBidi" w:cstheme="majorBidi"/>
          <w:kern w:val="0"/>
          <w:sz w:val="28"/>
          <w:szCs w:val="28"/>
          <w:lang w:val="kk-KZ"/>
          <w14:ligatures w14:val="none"/>
        </w:rPr>
        <w:t>- түркі тілдерінің ортақ терминқорын қалыптастыруға үлес қосу үшін, түркі тілдерінің терминологиясына қатысты жасалынған ғылыми зерттеу жұмыстарына шолу жасай отырып, осы тілдердегі ақпараттық технология терминдерін жасаудағы ерекшеліктерді анықтау;</w:t>
      </w:r>
    </w:p>
    <w:p w14:paraId="7F28A2A3" w14:textId="23B6C36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тіл біліміндегі дәстүрлі терминология мектебінің теориясына сәйкес  терминологияда болмауға тиіс синонимия үдерісін</w:t>
      </w:r>
      <w:r w:rsidR="006E4C68" w:rsidRPr="007667D7">
        <w:rPr>
          <w:rFonts w:asciiTheme="majorBidi" w:eastAsia="Calibri" w:hAnsiTheme="majorBidi" w:cstheme="majorBidi"/>
          <w:kern w:val="0"/>
          <w:sz w:val="28"/>
          <w:szCs w:val="28"/>
          <w:lang w:val="kk-KZ"/>
          <w14:ligatures w14:val="none"/>
        </w:rPr>
        <w:t>е қатысты</w:t>
      </w:r>
      <w:r w:rsidRPr="007667D7">
        <w:rPr>
          <w:rFonts w:asciiTheme="majorBidi" w:eastAsia="Calibri" w:hAnsiTheme="majorBidi" w:cstheme="majorBidi"/>
          <w:kern w:val="0"/>
          <w:sz w:val="28"/>
          <w:szCs w:val="28"/>
          <w:lang w:val="kk-KZ"/>
          <w14:ligatures w14:val="none"/>
        </w:rPr>
        <w:t xml:space="preserve"> түркі тілдері</w:t>
      </w:r>
      <w:r w:rsidR="006E4C68" w:rsidRPr="007667D7">
        <w:rPr>
          <w:rFonts w:asciiTheme="majorBidi" w:eastAsia="Calibri" w:hAnsiTheme="majorBidi" w:cstheme="majorBidi"/>
          <w:kern w:val="0"/>
          <w:sz w:val="28"/>
          <w:szCs w:val="28"/>
          <w:lang w:val="kk-KZ"/>
          <w14:ligatures w14:val="none"/>
        </w:rPr>
        <w:t xml:space="preserve"> деректерін өзара </w:t>
      </w:r>
      <w:r w:rsidRPr="007667D7">
        <w:rPr>
          <w:rFonts w:asciiTheme="majorBidi" w:eastAsia="Calibri" w:hAnsiTheme="majorBidi" w:cstheme="majorBidi"/>
          <w:kern w:val="0"/>
          <w:sz w:val="28"/>
          <w:szCs w:val="28"/>
          <w:lang w:val="kk-KZ"/>
          <w14:ligatures w14:val="none"/>
        </w:rPr>
        <w:t xml:space="preserve"> салыстыра отырып зерттеу</w:t>
      </w:r>
      <w:r w:rsidR="006E4C68" w:rsidRPr="007667D7">
        <w:rPr>
          <w:rFonts w:asciiTheme="majorBidi" w:eastAsia="Calibri" w:hAnsiTheme="majorBidi" w:cstheme="majorBidi"/>
          <w:kern w:val="0"/>
          <w:sz w:val="28"/>
          <w:szCs w:val="28"/>
          <w:lang w:val="kk-KZ"/>
          <w14:ligatures w14:val="none"/>
        </w:rPr>
        <w:t xml:space="preserve"> негізінде тұжырым жасау</w:t>
      </w:r>
      <w:r w:rsidRPr="007667D7">
        <w:rPr>
          <w:rFonts w:asciiTheme="majorBidi" w:eastAsia="Calibri" w:hAnsiTheme="majorBidi" w:cstheme="majorBidi"/>
          <w:kern w:val="0"/>
          <w:sz w:val="28"/>
          <w:szCs w:val="28"/>
          <w:lang w:val="kk-KZ"/>
          <w14:ligatures w14:val="none"/>
        </w:rPr>
        <w:t>;</w:t>
      </w:r>
    </w:p>
    <w:bookmarkEnd w:id="28"/>
    <w:p w14:paraId="54F43F8C"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қазақ тілінің ақпараттық технология терминдерінің қолданыс ерекшеліктерін  анықтау.</w:t>
      </w:r>
    </w:p>
    <w:bookmarkEnd w:id="24"/>
    <w:bookmarkEnd w:id="25"/>
    <w:bookmarkEnd w:id="26"/>
    <w:p w14:paraId="3936D346" w14:textId="3174F315" w:rsidR="005A0198" w:rsidRPr="007667D7" w:rsidRDefault="005A0198" w:rsidP="00A050DE">
      <w:pPr>
        <w:spacing w:after="0" w:line="240" w:lineRule="auto"/>
        <w:ind w:firstLine="567"/>
        <w:jc w:val="both"/>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Зерттеу жұмысының дереккөздері</w:t>
      </w:r>
      <w:r w:rsidR="000F6905">
        <w:rPr>
          <w:rFonts w:asciiTheme="majorBidi" w:eastAsia="Calibri" w:hAnsiTheme="majorBidi" w:cstheme="majorBidi"/>
          <w:b/>
          <w:kern w:val="0"/>
          <w:sz w:val="28"/>
          <w:szCs w:val="28"/>
          <w:lang w:val="kk-KZ"/>
          <w14:ligatures w14:val="none"/>
        </w:rPr>
        <w:t>.</w:t>
      </w:r>
    </w:p>
    <w:p w14:paraId="0753F01C" w14:textId="77777777" w:rsidR="005A0198" w:rsidRPr="007667D7" w:rsidRDefault="005A0198" w:rsidP="00A050DE">
      <w:pPr>
        <w:spacing w:after="0" w:line="240" w:lineRule="auto"/>
        <w:ind w:firstLine="567"/>
        <w:jc w:val="both"/>
        <w:rPr>
          <w:rFonts w:asciiTheme="majorBidi" w:eastAsia="DengXian" w:hAnsiTheme="majorBidi" w:cstheme="majorBidi"/>
          <w:i/>
          <w:iCs/>
          <w:sz w:val="28"/>
          <w:szCs w:val="28"/>
          <w:lang w:val="kk-KZ"/>
        </w:rPr>
      </w:pPr>
      <w:bookmarkStart w:id="29" w:name="_Hlk201416719"/>
      <w:r w:rsidRPr="007667D7">
        <w:rPr>
          <w:rFonts w:asciiTheme="majorBidi" w:eastAsia="DengXian" w:hAnsiTheme="majorBidi" w:cstheme="majorBidi"/>
          <w:sz w:val="28"/>
          <w:szCs w:val="28"/>
          <w:lang w:val="kk-KZ" w:bidi="ar-EG"/>
        </w:rPr>
        <w:t xml:space="preserve">Зерттеу жұмысында материал ретінде қолданылған сөздіктер: қазақ тілінің </w:t>
      </w:r>
      <w:r w:rsidRPr="007667D7">
        <w:rPr>
          <w:rFonts w:asciiTheme="majorBidi" w:eastAsia="DengXian" w:hAnsiTheme="majorBidi" w:cstheme="majorBidi"/>
          <w:sz w:val="28"/>
          <w:szCs w:val="28"/>
          <w:lang w:val="kk-KZ"/>
        </w:rPr>
        <w:t xml:space="preserve">30 томдық «Қазақша-орысша, орысша-қазақша терминологиялық сөздіктер» топтамасындағы (3 том) «Информатика және есептеуіш техника» саласына қатысты сөздігі (2014),  </w:t>
      </w:r>
      <w:r w:rsidRPr="007667D7">
        <w:rPr>
          <w:rFonts w:asciiTheme="majorBidi" w:eastAsia="Aptos" w:hAnsiTheme="majorBidi" w:cstheme="majorBidi"/>
          <w:sz w:val="28"/>
          <w:szCs w:val="28"/>
          <w:lang w:val="kk-KZ"/>
        </w:rPr>
        <w:t xml:space="preserve">«Ақпараттану және есептеу техникасы терминдерінің орысша-қазақша-ағылшынша сөздігі» (Ж.С. Сарыпбеков, Б.Қ.Шенсізбаева, С.Ғ. Ахметова, Ж.Б. Нәлібаев, 2017)   және Қазақ тілі терминдерінің салалық ғылыми түсіндірме сөздігі  «Информатика және компьютерлік техника» (2002), </w:t>
      </w:r>
      <w:r w:rsidRPr="007667D7">
        <w:rPr>
          <w:rFonts w:asciiTheme="majorBidi" w:eastAsia="DengXian" w:hAnsiTheme="majorBidi" w:cstheme="majorBidi"/>
          <w:sz w:val="28"/>
          <w:szCs w:val="28"/>
          <w:lang w:val="kk-KZ"/>
        </w:rPr>
        <w:t xml:space="preserve">өзбек тілінің «Ахборот-коммуникация технологиялари изоҳли луғати» (2010), әзірбайжан тілінің «İnformatika  terminlərinin  izahli  lüğəti (ingiliscə-rusca-türkcə-azərbaycanca)» (2017), түрік тілінің «Bilgisayar Terimleri Karşılıklar  Kılavuzu» (2013). </w:t>
      </w:r>
    </w:p>
    <w:p w14:paraId="3A2F272E" w14:textId="77777777" w:rsidR="005A0198" w:rsidRPr="007667D7" w:rsidRDefault="005A0198" w:rsidP="00A050D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Дереккөз ретінде қолданылған онлайн сөздіктер: қазақ тілінің termincom.kz терминдер базасы және </w:t>
      </w:r>
      <w:hyperlink r:id="rId17" w:history="1">
        <w:r w:rsidRPr="007667D7">
          <w:rPr>
            <w:rFonts w:asciiTheme="majorBidi" w:eastAsia="DengXian" w:hAnsiTheme="majorBidi" w:cstheme="majorBidi"/>
            <w:sz w:val="28"/>
            <w:szCs w:val="28"/>
            <w:u w:val="single"/>
            <w:lang w:val="kk-KZ"/>
          </w:rPr>
          <w:t>https://sozdikqor.kz/</w:t>
        </w:r>
      </w:hyperlink>
      <w:r w:rsidRPr="007667D7">
        <w:rPr>
          <w:rFonts w:asciiTheme="majorBidi" w:eastAsia="DengXian" w:hAnsiTheme="majorBidi" w:cstheme="majorBidi"/>
          <w:sz w:val="28"/>
          <w:szCs w:val="28"/>
          <w:lang w:val="kk-KZ"/>
        </w:rPr>
        <w:t xml:space="preserve">    сөздік қор сайты, қырғыз тілінің el-sozduk.kg  сөздіктер базасы, түрік тілінің lugatim.com  сайты,  орыс тіліндегі сөздердің этимологиясын анықтау үшін  lexicography.online    сөздіктер базасы және ағылшын тілінен енген сөздердің этимологиясын анықтау үшін www.etymonline.com базасы, терминдердің анықтамасын беру үшін </w:t>
      </w:r>
      <w:hyperlink r:id="rId18" w:history="1">
        <w:r w:rsidRPr="007667D7">
          <w:rPr>
            <w:rFonts w:asciiTheme="majorBidi" w:eastAsia="DengXian" w:hAnsiTheme="majorBidi" w:cstheme="majorBidi"/>
            <w:sz w:val="28"/>
            <w:szCs w:val="28"/>
            <w:u w:val="single"/>
            <w:lang w:val="kk-KZ"/>
          </w:rPr>
          <w:t>https://dictionary.cambridge.org</w:t>
        </w:r>
      </w:hyperlink>
      <w:r w:rsidRPr="007667D7">
        <w:rPr>
          <w:rFonts w:asciiTheme="majorBidi" w:eastAsia="DengXian" w:hAnsiTheme="majorBidi" w:cstheme="majorBidi"/>
          <w:sz w:val="28"/>
          <w:szCs w:val="28"/>
          <w:lang w:val="kk-KZ"/>
        </w:rPr>
        <w:t xml:space="preserve"> .</w:t>
      </w:r>
    </w:p>
    <w:p w14:paraId="78FEE49F" w14:textId="56B44E5E" w:rsidR="005A0198" w:rsidRPr="007667D7" w:rsidRDefault="005A0198" w:rsidP="00A050DE">
      <w:pPr>
        <w:spacing w:after="0" w:line="240" w:lineRule="auto"/>
        <w:ind w:firstLine="567"/>
        <w:jc w:val="both"/>
        <w:rPr>
          <w:rFonts w:asciiTheme="majorBidi" w:eastAsia="Aptos" w:hAnsiTheme="majorBidi" w:cstheme="majorBidi"/>
          <w:sz w:val="28"/>
          <w:szCs w:val="28"/>
          <w:lang w:val="kk-KZ"/>
        </w:rPr>
      </w:pPr>
      <w:r w:rsidRPr="007667D7">
        <w:rPr>
          <w:rFonts w:asciiTheme="majorBidi" w:eastAsia="DengXian" w:hAnsiTheme="majorBidi" w:cstheme="majorBidi"/>
          <w:sz w:val="28"/>
          <w:szCs w:val="28"/>
          <w:lang w:val="kk-KZ"/>
        </w:rPr>
        <w:t>Зерттеу барысында пайдаланылған мектеп оқулықтары: Қазақстан Республикасы Білім және ғылым министрлігі ұсынған   «Ақпараттық-коммуникациялық технологиялар» 4-сынып («Арман – ПВ» баспасы, 2019),  «Информатика» 5-сынып («Алматыкітап баспасы», 2020),  «Информатика» 6-сынып («Алматыкітап баспасы», 2020), «Информатика» 7-сынып («Алматыкітап баспасы», 2021), «Информатика» 7-сынып  «Атамұра» баспасы (2021), «Информатика» 7-сынып (</w:t>
      </w:r>
      <w:bookmarkStart w:id="30" w:name="_Hlk199091100"/>
      <w:r w:rsidRPr="007667D7">
        <w:rPr>
          <w:rFonts w:asciiTheme="majorBidi" w:eastAsia="DengXian" w:hAnsiTheme="majorBidi" w:cstheme="majorBidi"/>
          <w:sz w:val="28"/>
          <w:szCs w:val="28"/>
          <w:lang w:val="kk-KZ"/>
        </w:rPr>
        <w:t xml:space="preserve">«Арман – ПВ» баспасы, </w:t>
      </w:r>
      <w:bookmarkEnd w:id="30"/>
      <w:r w:rsidRPr="007667D7">
        <w:rPr>
          <w:rFonts w:asciiTheme="majorBidi" w:eastAsia="DengXian" w:hAnsiTheme="majorBidi" w:cstheme="majorBidi"/>
          <w:sz w:val="28"/>
          <w:szCs w:val="28"/>
          <w:lang w:val="kk-KZ"/>
        </w:rPr>
        <w:t xml:space="preserve">2021), </w:t>
      </w:r>
      <w:r w:rsidRPr="007667D7">
        <w:rPr>
          <w:rFonts w:asciiTheme="majorBidi" w:eastAsia="Aptos" w:hAnsiTheme="majorBidi" w:cstheme="majorBidi"/>
          <w:sz w:val="28"/>
          <w:szCs w:val="28"/>
          <w:lang w:val="kk-KZ"/>
        </w:rPr>
        <w:t>«Информатика» 8-сынып (2021).</w:t>
      </w:r>
      <w:r w:rsidR="00D21264" w:rsidRPr="007667D7">
        <w:rPr>
          <w:rFonts w:asciiTheme="majorBidi" w:eastAsia="Aptos" w:hAnsiTheme="majorBidi" w:cstheme="majorBidi"/>
          <w:sz w:val="28"/>
          <w:szCs w:val="28"/>
          <w:lang w:val="kk-KZ"/>
        </w:rPr>
        <w:t xml:space="preserve"> </w:t>
      </w:r>
      <w:r w:rsidRPr="007667D7">
        <w:rPr>
          <w:rFonts w:asciiTheme="majorBidi" w:eastAsia="Aptos" w:hAnsiTheme="majorBidi" w:cstheme="majorBidi"/>
          <w:sz w:val="28"/>
          <w:szCs w:val="28"/>
          <w:lang w:val="kk-KZ"/>
        </w:rPr>
        <w:t xml:space="preserve">Салыстырмалы зерттеу үшін қолданылған түркі тілдерінің мектеп оқулықтары: </w:t>
      </w:r>
      <w:r w:rsidRPr="007667D7">
        <w:rPr>
          <w:rFonts w:asciiTheme="majorBidi" w:eastAsia="DengXian" w:hAnsiTheme="majorBidi" w:cstheme="majorBidi"/>
          <w:sz w:val="28"/>
          <w:szCs w:val="28"/>
          <w:lang w:val="kk-KZ"/>
        </w:rPr>
        <w:t xml:space="preserve">түрікмен тілінде жазылған «Kompýuter tehnologiýasy (Ýokary okuw mekdepler üçin okuw kitaby)» (2007), «Informatika we informasiýa tehnologiýalary Orta mekdepleriň VIII synpy üçin synag okuw kitaby» (2009), </w:t>
      </w:r>
      <w:r w:rsidRPr="007667D7">
        <w:rPr>
          <w:rFonts w:asciiTheme="majorBidi" w:eastAsia="Aptos" w:hAnsiTheme="majorBidi" w:cstheme="majorBidi"/>
          <w:sz w:val="28"/>
          <w:szCs w:val="28"/>
          <w:lang w:val="kk-KZ"/>
        </w:rPr>
        <w:t>Mesleki ve teknik anadolu lisesi 9 сынып оқулығы (2020), Programlama temelleri  9 сынып ders kitabı (2020).</w:t>
      </w:r>
    </w:p>
    <w:p w14:paraId="799B85D2" w14:textId="0EC78372" w:rsidR="00731AE2" w:rsidRPr="007667D7" w:rsidRDefault="00731AE2" w:rsidP="00A050DE">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Зерттеу үшін түрлі мамандық иелері арасында  арнайы жүргізілген </w:t>
      </w:r>
      <w:r w:rsidR="00C95101" w:rsidRPr="007667D7">
        <w:rPr>
          <w:rFonts w:asciiTheme="majorBidi" w:eastAsia="Aptos" w:hAnsiTheme="majorBidi" w:cstheme="majorBidi"/>
          <w:sz w:val="28"/>
          <w:szCs w:val="28"/>
          <w:lang w:val="kk-KZ"/>
        </w:rPr>
        <w:t>828</w:t>
      </w:r>
      <w:r w:rsidRPr="007667D7">
        <w:rPr>
          <w:rFonts w:asciiTheme="majorBidi" w:eastAsia="Aptos" w:hAnsiTheme="majorBidi" w:cstheme="majorBidi"/>
          <w:sz w:val="28"/>
          <w:szCs w:val="28"/>
          <w:lang w:val="kk-KZ"/>
        </w:rPr>
        <w:t xml:space="preserve"> респондентті қамтыған әлеуметт</w:t>
      </w:r>
      <w:r w:rsidR="00C95101" w:rsidRPr="007667D7">
        <w:rPr>
          <w:rFonts w:asciiTheme="majorBidi" w:eastAsia="Aptos" w:hAnsiTheme="majorBidi" w:cstheme="majorBidi"/>
          <w:sz w:val="28"/>
          <w:szCs w:val="28"/>
          <w:lang w:val="kk-KZ"/>
        </w:rPr>
        <w:t>анулық</w:t>
      </w:r>
      <w:r w:rsidRPr="007667D7">
        <w:rPr>
          <w:rFonts w:asciiTheme="majorBidi" w:eastAsia="Aptos" w:hAnsiTheme="majorBidi" w:cstheme="majorBidi"/>
          <w:sz w:val="28"/>
          <w:szCs w:val="28"/>
          <w:lang w:val="kk-KZ"/>
        </w:rPr>
        <w:t xml:space="preserve"> лингвистикалық сауалнама деректері және SCOPUS базасындағы 1978-2024 жылдар арал</w:t>
      </w:r>
      <w:r w:rsidR="008E5F0D" w:rsidRPr="007667D7">
        <w:rPr>
          <w:rFonts w:asciiTheme="majorBidi" w:eastAsia="Aptos" w:hAnsiTheme="majorBidi" w:cstheme="majorBidi"/>
          <w:sz w:val="28"/>
          <w:szCs w:val="28"/>
          <w:lang w:val="kk-KZ"/>
        </w:rPr>
        <w:t>ы</w:t>
      </w:r>
      <w:r w:rsidRPr="007667D7">
        <w:rPr>
          <w:rFonts w:asciiTheme="majorBidi" w:eastAsia="Aptos" w:hAnsiTheme="majorBidi" w:cstheme="majorBidi"/>
          <w:sz w:val="28"/>
          <w:szCs w:val="28"/>
          <w:lang w:val="kk-KZ"/>
        </w:rPr>
        <w:t xml:space="preserve">ғында жарияланған </w:t>
      </w:r>
      <w:r w:rsidR="008E5F0D" w:rsidRPr="007667D7">
        <w:rPr>
          <w:rFonts w:asciiTheme="majorBidi" w:eastAsia="Aptos" w:hAnsiTheme="majorBidi" w:cstheme="majorBidi"/>
          <w:sz w:val="28"/>
          <w:szCs w:val="28"/>
          <w:lang w:val="kk-KZ"/>
        </w:rPr>
        <w:t xml:space="preserve">118 </w:t>
      </w:r>
      <w:r w:rsidRPr="007667D7">
        <w:rPr>
          <w:rFonts w:asciiTheme="majorBidi" w:eastAsia="Aptos" w:hAnsiTheme="majorBidi" w:cstheme="majorBidi"/>
          <w:sz w:val="28"/>
          <w:szCs w:val="28"/>
          <w:lang w:val="kk-KZ"/>
        </w:rPr>
        <w:t>жариял</w:t>
      </w:r>
      <w:r w:rsidR="008E5F0D" w:rsidRPr="007667D7">
        <w:rPr>
          <w:rFonts w:asciiTheme="majorBidi" w:eastAsia="Aptos" w:hAnsiTheme="majorBidi" w:cstheme="majorBidi"/>
          <w:sz w:val="28"/>
          <w:szCs w:val="28"/>
          <w:lang w:val="kk-KZ"/>
        </w:rPr>
        <w:t>аным зерттеу жүргізу үшін қолданылды.</w:t>
      </w:r>
    </w:p>
    <w:p w14:paraId="6595A74A"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Тақырыптың зерттелуінің  әдіснамалық негізі</w:t>
      </w:r>
      <w:r w:rsidRPr="007667D7">
        <w:rPr>
          <w:rFonts w:asciiTheme="majorBidi" w:eastAsia="Calibri" w:hAnsiTheme="majorBidi" w:cstheme="majorBidi"/>
          <w:kern w:val="0"/>
          <w:sz w:val="28"/>
          <w:szCs w:val="28"/>
          <w:lang w:val="kk-KZ"/>
          <w14:ligatures w14:val="none"/>
        </w:rPr>
        <w:t xml:space="preserve">  ретінде отандық және </w:t>
      </w:r>
    </w:p>
    <w:p w14:paraId="393FA1B8"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шетелдік зерттеушілердің терминтану,  жалпы терминология мәселелеріне арналған зерттеулері мен негізгі теориялық тұжырымдары алынды. </w:t>
      </w:r>
    </w:p>
    <w:p w14:paraId="592BCF88" w14:textId="680EB631"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Зерттеулері мен еңбектері  басшылыққа  алынған  отандық  ғалымдар:  А.Байтұрсынұлы, </w:t>
      </w:r>
      <w:r w:rsidR="00E36FAC">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Е.Омарұлы, Н.Төреқұлұлы,  Қ.Жұбанов,  Ә.Қайдаров, Ө.Айтбаев, </w:t>
      </w:r>
      <w:r w:rsidR="00C149F3" w:rsidRPr="007667D7">
        <w:rPr>
          <w:rFonts w:asciiTheme="majorBidi" w:eastAsia="Calibri" w:hAnsiTheme="majorBidi" w:cstheme="majorBidi"/>
          <w:kern w:val="0"/>
          <w:sz w:val="28"/>
          <w:szCs w:val="28"/>
          <w:lang w:val="kk-KZ"/>
          <w14:ligatures w14:val="none"/>
        </w:rPr>
        <w:t xml:space="preserve">Д. Ысқақұлы, </w:t>
      </w:r>
      <w:r w:rsidRPr="007667D7">
        <w:rPr>
          <w:rFonts w:asciiTheme="majorBidi" w:eastAsia="Calibri" w:hAnsiTheme="majorBidi" w:cstheme="majorBidi"/>
          <w:kern w:val="0"/>
          <w:sz w:val="28"/>
          <w:szCs w:val="28"/>
          <w:lang w:val="kk-KZ"/>
          <w14:ligatures w14:val="none"/>
        </w:rPr>
        <w:t xml:space="preserve">Ш. Құрманбайұлы, С.С.Исакова, С.Әлісжан, </w:t>
      </w:r>
      <w:r w:rsidR="00C149F3">
        <w:rPr>
          <w:rFonts w:asciiTheme="majorBidi" w:eastAsia="Calibri" w:hAnsiTheme="majorBidi" w:cstheme="majorBidi"/>
          <w:kern w:val="0"/>
          <w:sz w:val="28"/>
          <w:szCs w:val="28"/>
          <w:lang w:val="kk-KZ"/>
          <w14:ligatures w14:val="none"/>
        </w:rPr>
        <w:t xml:space="preserve">Қ.Ж.Айдарбек, </w:t>
      </w:r>
      <w:r w:rsidRPr="007667D7">
        <w:rPr>
          <w:rFonts w:asciiTheme="majorBidi" w:eastAsia="Calibri" w:hAnsiTheme="majorBidi" w:cstheme="majorBidi"/>
          <w:kern w:val="0"/>
          <w:sz w:val="28"/>
          <w:szCs w:val="28"/>
          <w:lang w:val="kk-KZ"/>
          <w14:ligatures w14:val="none"/>
        </w:rPr>
        <w:t>Ә.Ж.Әміров, С.Құлманов, А.Мустафаева, А.Б.Жиекбаева, И.С.Мұратбаева, Г.О.Заурбекова, Г.А.Бегимова,</w:t>
      </w:r>
      <w:r w:rsidR="00E36FAC">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Г.З.Бейсембаева, Н.А.</w:t>
      </w:r>
      <w:r w:rsidRPr="007667D7">
        <w:rPr>
          <w:rFonts w:asciiTheme="majorBidi" w:eastAsia="Aptos" w:hAnsiTheme="majorBidi" w:cstheme="majorBidi"/>
          <w:kern w:val="0"/>
          <w:sz w:val="28"/>
          <w:szCs w:val="28"/>
          <w:lang w:val="kk-KZ"/>
          <w14:ligatures w14:val="none"/>
        </w:rPr>
        <w:t xml:space="preserve">Утемгалиева, </w:t>
      </w:r>
      <w:r w:rsidR="00C149F3">
        <w:rPr>
          <w:rFonts w:asciiTheme="majorBidi" w:eastAsia="Aptos" w:hAnsiTheme="majorBidi" w:cstheme="majorBidi"/>
          <w:kern w:val="0"/>
          <w:sz w:val="28"/>
          <w:szCs w:val="28"/>
          <w:lang w:val="kk-KZ"/>
          <w14:ligatures w14:val="none"/>
        </w:rPr>
        <w:t xml:space="preserve">Н.Ұ. Абдуллина </w:t>
      </w:r>
      <w:r w:rsidRPr="007667D7">
        <w:rPr>
          <w:rFonts w:asciiTheme="majorBidi" w:eastAsia="Calibri" w:hAnsiTheme="majorBidi" w:cstheme="majorBidi"/>
          <w:kern w:val="0"/>
          <w:sz w:val="28"/>
          <w:szCs w:val="28"/>
          <w:lang w:val="kk-KZ"/>
          <w14:ligatures w14:val="none"/>
        </w:rPr>
        <w:t>және т.б.</w:t>
      </w:r>
    </w:p>
    <w:p w14:paraId="00C57D63" w14:textId="4D4C7BCE"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Көрнекті шетелдік  ғалымдар:  О.Вюстер,  Х.К.Сагер, М.Т.Кабре, Г.Рондо, П. Фабер, </w:t>
      </w:r>
      <w:r w:rsidR="00334D55" w:rsidRPr="007667D7">
        <w:rPr>
          <w:rFonts w:asciiTheme="majorBidi" w:eastAsia="Calibri" w:hAnsiTheme="majorBidi" w:cstheme="majorBidi"/>
          <w:kern w:val="0"/>
          <w:sz w:val="28"/>
          <w:szCs w:val="28"/>
          <w:lang w:val="kk-KZ"/>
          <w14:ligatures w14:val="none"/>
        </w:rPr>
        <w:t xml:space="preserve"> Х.Зулфикар, </w:t>
      </w:r>
      <w:r w:rsidRPr="007667D7">
        <w:rPr>
          <w:rFonts w:asciiTheme="majorBidi" w:eastAsia="Calibri" w:hAnsiTheme="majorBidi" w:cstheme="majorBidi"/>
          <w:kern w:val="0"/>
          <w:sz w:val="28"/>
          <w:szCs w:val="28"/>
          <w:lang w:val="kk-KZ"/>
          <w14:ligatures w14:val="none"/>
        </w:rPr>
        <w:t>Р.Теммерман</w:t>
      </w:r>
      <w:r w:rsidR="002D4DA9"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және т.б. </w:t>
      </w:r>
    </w:p>
    <w:p w14:paraId="32CD2D41" w14:textId="7CB413A4" w:rsidR="005A0198" w:rsidRPr="007667D7" w:rsidRDefault="005A0198" w:rsidP="00D34485">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Ресейлік  ғалымдар: О.С. Ахманова,  А.А.Реформатский,  В.М.Лейчик, </w:t>
      </w:r>
      <w:r w:rsidR="00D34485">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В.П.Даниленко, Т.Л.Канделаки, А.В.Суперанская, Б.Н. Головин, Р.А. Будагов, С.В. Гринев,  И. Атанасова, С.В. Гринев - Гриневич, Д.С.Лотте, Э.А. Сорокина,  М.А. Молчанова, Т.В. Акуликина, Н.З. Котелова және т.б.</w:t>
      </w:r>
    </w:p>
    <w:bookmarkEnd w:id="29"/>
    <w:p w14:paraId="044DEF4B"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Диссертациялық зерттеуде  қолданылған әдіс-тәсілдер.</w:t>
      </w:r>
    </w:p>
    <w:p w14:paraId="76AA080B" w14:textId="36B355DC" w:rsidR="001B5A65"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bookmarkStart w:id="31" w:name="_Hlk201416774"/>
      <w:r w:rsidRPr="007667D7">
        <w:rPr>
          <w:rFonts w:asciiTheme="majorBidi" w:eastAsia="Calibri" w:hAnsiTheme="majorBidi" w:cstheme="majorBidi"/>
          <w:kern w:val="0"/>
          <w:sz w:val="28"/>
          <w:szCs w:val="28"/>
          <w:lang w:val="kk-KZ"/>
          <w14:ligatures w14:val="none"/>
        </w:rPr>
        <w:t>Зерттеу жұмысында  ақпараттық технология  терминологиясын зерделеу үшін  сипаттамалы  әдіс, салыстырмалы  және салғастырмалы әдіс, сауалнама</w:t>
      </w:r>
      <w:r w:rsidR="00386147"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әдісі</w:t>
      </w:r>
      <w:r w:rsidR="00FF7325" w:rsidRPr="007667D7">
        <w:rPr>
          <w:rFonts w:asciiTheme="majorBidi" w:eastAsia="Calibri" w:hAnsiTheme="majorBidi" w:cstheme="majorBidi"/>
          <w:kern w:val="0"/>
          <w:sz w:val="28"/>
          <w:szCs w:val="28"/>
          <w:lang w:val="kk-KZ"/>
          <w14:ligatures w14:val="none"/>
        </w:rPr>
        <w:t xml:space="preserve"> және терминдердің тілдік санадағы өзектілігін анықтау үшін верификация әдісі, </w:t>
      </w:r>
      <w:r w:rsidR="00386147" w:rsidRPr="007667D7">
        <w:rPr>
          <w:rFonts w:asciiTheme="majorBidi" w:eastAsia="Calibri" w:hAnsiTheme="majorBidi" w:cstheme="majorBidi"/>
          <w:kern w:val="0"/>
          <w:sz w:val="28"/>
          <w:szCs w:val="28"/>
          <w:lang w:val="kk-KZ"/>
          <w14:ligatures w14:val="none"/>
        </w:rPr>
        <w:t xml:space="preserve"> деректерді математикалық және статистикалық өңдеу әдісі</w:t>
      </w:r>
      <w:r w:rsidRPr="007667D7">
        <w:rPr>
          <w:rFonts w:asciiTheme="majorBidi" w:eastAsia="Calibri" w:hAnsiTheme="majorBidi" w:cstheme="majorBidi"/>
          <w:kern w:val="0"/>
          <w:sz w:val="28"/>
          <w:szCs w:val="28"/>
          <w:lang w:val="kk-KZ"/>
          <w14:ligatures w14:val="none"/>
        </w:rPr>
        <w:t xml:space="preserve"> қолданылды. Сондай-ақ терминдерді топтау, сұрыптау</w:t>
      </w:r>
      <w:r w:rsidR="00FF7325" w:rsidRPr="007667D7">
        <w:rPr>
          <w:rFonts w:asciiTheme="majorBidi" w:eastAsia="Calibri" w:hAnsiTheme="majorBidi" w:cstheme="majorBidi"/>
          <w:kern w:val="0"/>
          <w:sz w:val="28"/>
          <w:szCs w:val="28"/>
          <w:lang w:val="kk-KZ"/>
          <w14:ligatures w14:val="none"/>
        </w:rPr>
        <w:t xml:space="preserve"> </w:t>
      </w:r>
      <w:r w:rsidR="00386147" w:rsidRPr="007667D7">
        <w:rPr>
          <w:rFonts w:asciiTheme="majorBidi" w:eastAsia="Calibri" w:hAnsiTheme="majorBidi" w:cstheme="majorBidi"/>
          <w:kern w:val="0"/>
          <w:sz w:val="28"/>
          <w:szCs w:val="28"/>
          <w:lang w:val="kk-KZ"/>
          <w14:ligatures w14:val="none"/>
        </w:rPr>
        <w:t xml:space="preserve"> секілді </w:t>
      </w:r>
      <w:r w:rsidRPr="007667D7">
        <w:rPr>
          <w:rFonts w:asciiTheme="majorBidi" w:eastAsia="Calibri" w:hAnsiTheme="majorBidi" w:cstheme="majorBidi"/>
          <w:kern w:val="0"/>
          <w:sz w:val="28"/>
          <w:szCs w:val="28"/>
          <w:lang w:val="kk-KZ"/>
          <w14:ligatures w14:val="none"/>
        </w:rPr>
        <w:t>тәсілдер пайдаланылды.</w:t>
      </w:r>
    </w:p>
    <w:bookmarkEnd w:id="31"/>
    <w:p w14:paraId="3ED492A6" w14:textId="6E9E3109" w:rsidR="005A0198" w:rsidRPr="007667D7" w:rsidRDefault="005A0198" w:rsidP="00A050DE">
      <w:pPr>
        <w:spacing w:after="0" w:line="240" w:lineRule="auto"/>
        <w:ind w:firstLine="567"/>
        <w:jc w:val="both"/>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Жұмыстың теориялық маңыздылығы</w:t>
      </w:r>
      <w:r w:rsidR="000F6905">
        <w:rPr>
          <w:rFonts w:asciiTheme="majorBidi" w:eastAsia="Calibri" w:hAnsiTheme="majorBidi" w:cstheme="majorBidi"/>
          <w:b/>
          <w:kern w:val="0"/>
          <w:sz w:val="28"/>
          <w:szCs w:val="28"/>
          <w:lang w:val="kk-KZ"/>
          <w14:ligatures w14:val="none"/>
        </w:rPr>
        <w:t>.</w:t>
      </w:r>
    </w:p>
    <w:p w14:paraId="7C0AB2AF" w14:textId="77777777"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Зерттеу жұмысы барысында қазақ тіліндегі ақпараттық технология терминдер жүйесіне кешенді талдау жасалды. Зерттеудің  нәтижелері  қазақ  тіл  білімінде  терминология, терминжасам мен сөзжасам теориясына өз үлесін қосады. Зерттеу барысында жасалынған тұжырымдамалар мен нәтижелер қазіргі терминологияның кейбір мәселелерінің шешімін табуға, сала тілінің дамуына, қалыптасуына септігін тигізеді.</w:t>
      </w:r>
    </w:p>
    <w:p w14:paraId="4175CF3F" w14:textId="45CC2041" w:rsidR="005A0198" w:rsidRPr="007667D7" w:rsidRDefault="005A0198" w:rsidP="00A050DE">
      <w:pPr>
        <w:spacing w:after="0" w:line="240" w:lineRule="auto"/>
        <w:ind w:firstLine="567"/>
        <w:jc w:val="both"/>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Жұмыстың  практикалық  құндылығы</w:t>
      </w:r>
      <w:r w:rsidR="000F6905">
        <w:rPr>
          <w:rFonts w:asciiTheme="majorBidi" w:eastAsia="Calibri" w:hAnsiTheme="majorBidi" w:cstheme="majorBidi"/>
          <w:b/>
          <w:kern w:val="0"/>
          <w:sz w:val="28"/>
          <w:szCs w:val="28"/>
          <w:lang w:val="kk-KZ"/>
          <w14:ligatures w14:val="none"/>
        </w:rPr>
        <w:t>.</w:t>
      </w:r>
    </w:p>
    <w:p w14:paraId="5F9C7E79" w14:textId="48B6BBDE" w:rsidR="005A0198" w:rsidRPr="007667D7"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Зерттеудің нәтижелері қазіргі қазақ терминологиясы жөнінде жаңа ой-пайымдаулар жасауға мүмкіндік береді. </w:t>
      </w:r>
      <w:bookmarkStart w:id="32" w:name="_Hlk201418157"/>
      <w:r w:rsidRPr="007667D7">
        <w:rPr>
          <w:rFonts w:asciiTheme="majorBidi" w:eastAsia="Calibri" w:hAnsiTheme="majorBidi" w:cstheme="majorBidi"/>
          <w:kern w:val="0"/>
          <w:sz w:val="28"/>
          <w:szCs w:val="28"/>
          <w:lang w:val="kk-KZ"/>
          <w14:ligatures w14:val="none"/>
        </w:rPr>
        <w:t xml:space="preserve">Диссертацияның негізгі материалдары мен теориялық тұжырымдарын жоғары оқу орындарында  қазақ  терминологиясының теориясы салаларынан оқулықтар мен оқу құралдарын жасауда, арнайы семинар мен арнайы курстық, аудиториялық дәріс оқуда пайдалануға болады. Зерттеу нәтижелерін «Терминжасам», «Салалық терминология», «Түркі терминологиясы» сияқты арнаулы курстарда кеңінен пайдалануға болады.  </w:t>
      </w:r>
    </w:p>
    <w:bookmarkEnd w:id="32"/>
    <w:p w14:paraId="11ACD8F4" w14:textId="42FE2C5D" w:rsidR="005A0198" w:rsidRPr="007667D7" w:rsidRDefault="005A0198" w:rsidP="00A050DE">
      <w:pPr>
        <w:spacing w:after="0" w:line="240" w:lineRule="auto"/>
        <w:ind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Зерттеу жұмысының ғылыми жаңалығы</w:t>
      </w:r>
      <w:r w:rsidR="000F6905">
        <w:rPr>
          <w:rFonts w:asciiTheme="majorBidi" w:eastAsia="Calibri" w:hAnsiTheme="majorBidi" w:cstheme="majorBidi"/>
          <w:b/>
          <w:bCs/>
          <w:kern w:val="0"/>
          <w:sz w:val="28"/>
          <w:szCs w:val="28"/>
          <w:lang w:val="kk-KZ"/>
          <w14:ligatures w14:val="none"/>
        </w:rPr>
        <w:t>.</w:t>
      </w:r>
    </w:p>
    <w:p w14:paraId="2F0BB8D2" w14:textId="77777777" w:rsidR="005A0198" w:rsidRPr="007667D7" w:rsidRDefault="005A0198" w:rsidP="00A050DE">
      <w:pPr>
        <w:spacing w:after="0" w:line="240" w:lineRule="auto"/>
        <w:ind w:firstLine="567"/>
        <w:jc w:val="both"/>
        <w:rPr>
          <w:rFonts w:ascii="Times New Roman" w:eastAsia="Calibri" w:hAnsi="Times New Roman" w:cs="Times New Roman"/>
          <w:strike/>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ab/>
      </w:r>
      <w:r w:rsidRPr="007667D7">
        <w:rPr>
          <w:rFonts w:ascii="Times New Roman" w:eastAsia="Calibri" w:hAnsi="Times New Roman" w:cs="Times New Roman"/>
          <w:kern w:val="0"/>
          <w:sz w:val="28"/>
          <w:szCs w:val="28"/>
          <w:lang w:val="kk-KZ"/>
          <w14:ligatures w14:val="none"/>
        </w:rPr>
        <w:t xml:space="preserve">Зерттеу жұмысының негізгі ғылыми жаңалықтары ретінде төмендегілерді атауға болады: </w:t>
      </w:r>
    </w:p>
    <w:p w14:paraId="6FBE2242" w14:textId="4E888836" w:rsidR="005A0198" w:rsidRPr="007667D7" w:rsidRDefault="005A0198" w:rsidP="00A050DE">
      <w:pPr>
        <w:pStyle w:val="a7"/>
        <w:numPr>
          <w:ilvl w:val="0"/>
          <w:numId w:val="31"/>
        </w:numPr>
        <w:spacing w:after="0" w:line="240" w:lineRule="auto"/>
        <w:ind w:left="0" w:firstLine="567"/>
        <w:jc w:val="both"/>
        <w:rPr>
          <w:rFonts w:ascii="Times New Roman" w:eastAsia="Calibri" w:hAnsi="Times New Roman" w:cs="Times New Roman"/>
          <w:kern w:val="0"/>
          <w:sz w:val="28"/>
          <w:szCs w:val="28"/>
          <w:lang w:val="kk-KZ"/>
          <w14:ligatures w14:val="none"/>
        </w:rPr>
      </w:pPr>
      <w:bookmarkStart w:id="33" w:name="_Hlk210815183"/>
      <w:r w:rsidRPr="007667D7">
        <w:rPr>
          <w:rFonts w:ascii="Times New Roman" w:eastAsia="Calibri" w:hAnsi="Times New Roman" w:cs="Times New Roman"/>
          <w:kern w:val="0"/>
          <w:sz w:val="28"/>
          <w:szCs w:val="28"/>
          <w:lang w:val="kk-KZ"/>
          <w14:ligatures w14:val="none"/>
        </w:rPr>
        <w:t xml:space="preserve">Алғаш рет қазақ тілінің ақпараттық технология саласына қатысты зерттеулерге  кеңінен шолу жасалып, дәстүрлі терминология теориясынан өзге де  теориялық ұстанымдар мен </w:t>
      </w:r>
      <w:r w:rsidR="00E4175E" w:rsidRPr="007667D7">
        <w:rPr>
          <w:rFonts w:ascii="Times New Roman" w:eastAsia="Calibri" w:hAnsi="Times New Roman" w:cs="Times New Roman"/>
          <w:kern w:val="0"/>
          <w:sz w:val="28"/>
          <w:szCs w:val="28"/>
          <w:lang w:val="kk-KZ"/>
          <w14:ligatures w14:val="none"/>
        </w:rPr>
        <w:t xml:space="preserve">терминологияның әлеуметтік когнитивті терминология, социотерминология сынды </w:t>
      </w:r>
      <w:r w:rsidRPr="007667D7">
        <w:rPr>
          <w:rFonts w:ascii="Times New Roman" w:eastAsia="Calibri" w:hAnsi="Times New Roman" w:cs="Times New Roman"/>
          <w:kern w:val="0"/>
          <w:sz w:val="28"/>
          <w:szCs w:val="28"/>
          <w:lang w:val="kk-KZ"/>
          <w14:ligatures w14:val="none"/>
        </w:rPr>
        <w:t>жаңа бағыттар</w:t>
      </w:r>
      <w:r w:rsidR="00E4175E" w:rsidRPr="007667D7">
        <w:rPr>
          <w:rFonts w:ascii="Times New Roman" w:eastAsia="Calibri" w:hAnsi="Times New Roman" w:cs="Times New Roman"/>
          <w:kern w:val="0"/>
          <w:sz w:val="28"/>
          <w:szCs w:val="28"/>
          <w:lang w:val="kk-KZ"/>
          <w14:ligatures w14:val="none"/>
        </w:rPr>
        <w:t>ының</w:t>
      </w:r>
      <w:r w:rsidRPr="007667D7">
        <w:rPr>
          <w:rFonts w:ascii="Times New Roman" w:eastAsia="Calibri" w:hAnsi="Times New Roman" w:cs="Times New Roman"/>
          <w:kern w:val="0"/>
          <w:sz w:val="28"/>
          <w:szCs w:val="28"/>
          <w:lang w:val="kk-KZ"/>
          <w14:ligatures w14:val="none"/>
        </w:rPr>
        <w:t xml:space="preserve"> ерекшеліктері </w:t>
      </w:r>
      <w:r w:rsidR="008321C4" w:rsidRPr="007667D7">
        <w:rPr>
          <w:rFonts w:ascii="Times New Roman" w:eastAsia="Calibri" w:hAnsi="Times New Roman" w:cs="Times New Roman"/>
          <w:kern w:val="0"/>
          <w:sz w:val="28"/>
          <w:szCs w:val="28"/>
          <w:lang w:val="kk-KZ"/>
          <w14:ligatures w14:val="none"/>
        </w:rPr>
        <w:t>ескеріле отырып,</w:t>
      </w:r>
      <w:r w:rsidR="001D625F" w:rsidRPr="007667D7">
        <w:rPr>
          <w:rFonts w:ascii="Times New Roman" w:eastAsia="Calibri" w:hAnsi="Times New Roman" w:cs="Times New Roman"/>
          <w:kern w:val="0"/>
          <w:sz w:val="28"/>
          <w:szCs w:val="28"/>
          <w:lang w:val="kk-KZ"/>
          <w14:ligatures w14:val="none"/>
        </w:rPr>
        <w:t xml:space="preserve"> </w:t>
      </w:r>
      <w:r w:rsidR="008321C4" w:rsidRPr="007667D7">
        <w:rPr>
          <w:rFonts w:ascii="Times New Roman" w:eastAsia="Calibri" w:hAnsi="Times New Roman" w:cs="Times New Roman"/>
          <w:kern w:val="0"/>
          <w:sz w:val="28"/>
          <w:szCs w:val="28"/>
          <w:lang w:val="kk-KZ"/>
          <w14:ligatures w14:val="none"/>
        </w:rPr>
        <w:t xml:space="preserve">тың мәліметтер беріліп, жаңаша тұжырымдар </w:t>
      </w:r>
      <w:r w:rsidRPr="007667D7">
        <w:rPr>
          <w:rFonts w:ascii="Times New Roman" w:eastAsia="Calibri" w:hAnsi="Times New Roman" w:cs="Times New Roman"/>
          <w:kern w:val="0"/>
          <w:sz w:val="28"/>
          <w:szCs w:val="28"/>
          <w:lang w:val="kk-KZ"/>
          <w14:ligatures w14:val="none"/>
        </w:rPr>
        <w:t>ұсынылды</w:t>
      </w:r>
      <w:bookmarkEnd w:id="33"/>
      <w:r w:rsidRPr="007667D7">
        <w:rPr>
          <w:rFonts w:ascii="Times New Roman" w:eastAsia="Calibri" w:hAnsi="Times New Roman" w:cs="Times New Roman"/>
          <w:kern w:val="0"/>
          <w:sz w:val="28"/>
          <w:szCs w:val="28"/>
          <w:lang w:val="kk-KZ"/>
          <w14:ligatures w14:val="none"/>
        </w:rPr>
        <w:t>.</w:t>
      </w:r>
    </w:p>
    <w:p w14:paraId="6C35333D" w14:textId="683A5E26" w:rsidR="005A0198" w:rsidRPr="007667D7" w:rsidRDefault="005A0198"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 xml:space="preserve"> </w:t>
      </w:r>
      <w:bookmarkStart w:id="34" w:name="_Hlk210815215"/>
      <w:r w:rsidRPr="007667D7">
        <w:rPr>
          <w:rFonts w:ascii="Times New Roman" w:eastAsia="Calibri" w:hAnsi="Times New Roman" w:cs="Times New Roman"/>
          <w:kern w:val="0"/>
          <w:sz w:val="28"/>
          <w:szCs w:val="28"/>
          <w:lang w:val="kk-KZ"/>
          <w14:ligatures w14:val="none"/>
        </w:rPr>
        <w:t xml:space="preserve">Қазақ тілінің ақпараттық технология терминологиясындағы латын және грек тілдерінен енген кірме түбірлердің сандық үлесі анықталды және олардың қолданылу жиілігі </w:t>
      </w:r>
      <w:r w:rsidR="00BC2235" w:rsidRPr="007667D7">
        <w:rPr>
          <w:rFonts w:ascii="Times New Roman" w:eastAsia="Calibri" w:hAnsi="Times New Roman" w:cs="Times New Roman"/>
          <w:kern w:val="0"/>
          <w:sz w:val="28"/>
          <w:szCs w:val="28"/>
          <w:lang w:val="kk-KZ"/>
          <w14:ligatures w14:val="none"/>
        </w:rPr>
        <w:t xml:space="preserve">өзара </w:t>
      </w:r>
      <w:r w:rsidRPr="007667D7">
        <w:rPr>
          <w:rFonts w:ascii="Times New Roman" w:eastAsia="Calibri" w:hAnsi="Times New Roman" w:cs="Times New Roman"/>
          <w:kern w:val="0"/>
          <w:sz w:val="28"/>
          <w:szCs w:val="28"/>
          <w:lang w:val="kk-KZ"/>
          <w14:ligatures w14:val="none"/>
        </w:rPr>
        <w:t>салыстырылды</w:t>
      </w:r>
      <w:bookmarkEnd w:id="34"/>
      <w:r w:rsidRPr="007667D7">
        <w:rPr>
          <w:rFonts w:ascii="Times New Roman" w:eastAsia="Calibri" w:hAnsi="Times New Roman" w:cs="Times New Roman"/>
          <w:kern w:val="0"/>
          <w:sz w:val="28"/>
          <w:szCs w:val="28"/>
          <w:lang w:val="kk-KZ"/>
          <w14:ligatures w14:val="none"/>
        </w:rPr>
        <w:t>.</w:t>
      </w:r>
    </w:p>
    <w:p w14:paraId="4FFB8F57" w14:textId="0E45CB3A" w:rsidR="005A0198" w:rsidRPr="007667D7" w:rsidRDefault="005A0198"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 xml:space="preserve"> </w:t>
      </w:r>
      <w:bookmarkStart w:id="35" w:name="_Hlk210815255"/>
      <w:r w:rsidRPr="007667D7">
        <w:rPr>
          <w:rFonts w:ascii="Times New Roman" w:eastAsia="Calibri" w:hAnsi="Times New Roman" w:cs="Times New Roman"/>
          <w:kern w:val="0"/>
          <w:sz w:val="28"/>
          <w:szCs w:val="28"/>
          <w:lang w:val="kk-KZ" w:bidi="ar-EG"/>
          <w14:ligatures w14:val="none"/>
        </w:rPr>
        <w:t>Осы зерттеу жұмысы</w:t>
      </w:r>
      <w:r w:rsidR="00EA5922" w:rsidRPr="007667D7">
        <w:rPr>
          <w:rFonts w:ascii="Times New Roman" w:eastAsia="Calibri" w:hAnsi="Times New Roman" w:cs="Times New Roman"/>
          <w:kern w:val="0"/>
          <w:sz w:val="28"/>
          <w:szCs w:val="28"/>
          <w:lang w:val="kk-KZ" w:bidi="ar-EG"/>
          <w14:ligatures w14:val="none"/>
        </w:rPr>
        <w:t xml:space="preserve">нда </w:t>
      </w:r>
      <w:r w:rsidRPr="007667D7">
        <w:rPr>
          <w:rFonts w:ascii="Times New Roman" w:eastAsia="Calibri" w:hAnsi="Times New Roman" w:cs="Times New Roman"/>
          <w:kern w:val="0"/>
          <w:sz w:val="28"/>
          <w:szCs w:val="28"/>
          <w:lang w:val="kk-KZ" w:bidi="ar-EG"/>
          <w14:ligatures w14:val="none"/>
        </w:rPr>
        <w:t xml:space="preserve"> </w:t>
      </w:r>
      <w:r w:rsidRPr="007667D7">
        <w:rPr>
          <w:rFonts w:ascii="Times New Roman" w:eastAsia="Calibri" w:hAnsi="Times New Roman" w:cs="Times New Roman"/>
          <w:kern w:val="0"/>
          <w:sz w:val="28"/>
          <w:szCs w:val="28"/>
          <w:lang w:val="kk-KZ"/>
          <w14:ligatures w14:val="none"/>
        </w:rPr>
        <w:t>будан терминдер тілдер</w:t>
      </w:r>
      <w:r w:rsidR="00BA2E17" w:rsidRPr="007667D7">
        <w:rPr>
          <w:rFonts w:ascii="Times New Roman" w:eastAsia="Calibri" w:hAnsi="Times New Roman" w:cs="Times New Roman"/>
          <w:kern w:val="0"/>
          <w:sz w:val="28"/>
          <w:szCs w:val="28"/>
          <w:lang w:val="kk-KZ"/>
          <w14:ligatures w14:val="none"/>
        </w:rPr>
        <w:t>дің термин жасаудағы қатыстылығына</w:t>
      </w:r>
      <w:r w:rsidRPr="007667D7">
        <w:rPr>
          <w:rFonts w:ascii="Times New Roman" w:eastAsia="Calibri" w:hAnsi="Times New Roman" w:cs="Times New Roman"/>
          <w:kern w:val="0"/>
          <w:sz w:val="28"/>
          <w:szCs w:val="28"/>
          <w:lang w:val="kk-KZ"/>
          <w14:ligatures w14:val="none"/>
        </w:rPr>
        <w:t xml:space="preserve"> </w:t>
      </w:r>
      <w:r w:rsidR="00BA2E17" w:rsidRPr="007667D7">
        <w:rPr>
          <w:rFonts w:ascii="Times New Roman" w:eastAsia="Calibri" w:hAnsi="Times New Roman" w:cs="Times New Roman"/>
          <w:kern w:val="0"/>
          <w:sz w:val="28"/>
          <w:szCs w:val="28"/>
          <w:lang w:val="kk-KZ"/>
          <w14:ligatures w14:val="none"/>
        </w:rPr>
        <w:t xml:space="preserve"> сәйкес жіктелді</w:t>
      </w:r>
      <w:bookmarkEnd w:id="35"/>
      <w:r w:rsidR="00BA2E17" w:rsidRPr="007667D7">
        <w:rPr>
          <w:rFonts w:ascii="Times New Roman" w:eastAsia="Calibri" w:hAnsi="Times New Roman" w:cs="Times New Roman"/>
          <w:kern w:val="0"/>
          <w:sz w:val="28"/>
          <w:szCs w:val="28"/>
          <w:lang w:val="kk-KZ"/>
          <w14:ligatures w14:val="none"/>
        </w:rPr>
        <w:t>.</w:t>
      </w:r>
    </w:p>
    <w:p w14:paraId="00B6D0E7" w14:textId="77777777" w:rsidR="005A0198" w:rsidRPr="007667D7" w:rsidRDefault="005A0198"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Қазақ тілінің ақпараттық технология терминдерін жасауда қолданылған жұрнақтар түрік тілінің компьютер терминдерін жасауда қолданылған жұрнақтарымен салыстырылды.</w:t>
      </w:r>
    </w:p>
    <w:p w14:paraId="4159E372" w14:textId="121ED433" w:rsidR="006F5DA1" w:rsidRPr="007667D7" w:rsidRDefault="006F5DA1"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Түркі тілдеріндегі (қазақ, өзбек, түрік, түрікмен, қырғыз, әзірбайжан) IT терминологиясы орыс және ағылшын тілдерімен салғастырыла отырып, олардың терминжасам көздері айқындалды.</w:t>
      </w:r>
    </w:p>
    <w:p w14:paraId="3A687A79" w14:textId="3DE5EDAA" w:rsidR="005A0198" w:rsidRPr="007667D7" w:rsidRDefault="003832ED"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IT терминологиясындағы сын есімдердің ағылшын тілінен түркі тілдеріне ену және бейімделу механизмдері алғаш рет кешенді түрде салыстырылып, транслитерация, төл балама жасау және сөзжасамдық жұрнақтар арқылы сын есім тудырудың типтік үлгілері а</w:t>
      </w:r>
      <w:r w:rsidR="000F293A" w:rsidRPr="007667D7">
        <w:rPr>
          <w:rFonts w:ascii="Times New Roman" w:eastAsia="Calibri" w:hAnsi="Times New Roman" w:cs="Times New Roman"/>
          <w:kern w:val="0"/>
          <w:sz w:val="28"/>
          <w:szCs w:val="28"/>
          <w:lang w:val="kk-KZ"/>
          <w14:ligatures w14:val="none"/>
        </w:rPr>
        <w:t>нықталды</w:t>
      </w:r>
      <w:r w:rsidRPr="007667D7">
        <w:rPr>
          <w:rFonts w:ascii="Times New Roman" w:eastAsia="Calibri" w:hAnsi="Times New Roman" w:cs="Times New Roman"/>
          <w:kern w:val="0"/>
          <w:sz w:val="28"/>
          <w:szCs w:val="28"/>
          <w:lang w:val="kk-KZ"/>
          <w14:ligatures w14:val="none"/>
        </w:rPr>
        <w:t xml:space="preserve">. </w:t>
      </w:r>
    </w:p>
    <w:p w14:paraId="552F5852" w14:textId="77777777" w:rsidR="005A0198" w:rsidRPr="007667D7" w:rsidRDefault="005A0198"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 xml:space="preserve">Қазақ және түрік тілдеріндегі ақпараттық технология (IT) терминологиясындағы синонимия құбылысына талдау жасалды. </w:t>
      </w:r>
    </w:p>
    <w:p w14:paraId="145C23A6" w14:textId="036A367D" w:rsidR="005A0198" w:rsidRPr="007667D7" w:rsidRDefault="005A0198" w:rsidP="00A050DE">
      <w:pPr>
        <w:numPr>
          <w:ilvl w:val="0"/>
          <w:numId w:val="31"/>
        </w:numPr>
        <w:spacing w:after="0" w:line="240" w:lineRule="auto"/>
        <w:ind w:left="0" w:firstLine="567"/>
        <w:contextualSpacing/>
        <w:jc w:val="both"/>
        <w:rPr>
          <w:rFonts w:ascii="Times New Roman" w:eastAsia="Calibri" w:hAnsi="Times New Roman" w:cs="Times New Roman"/>
          <w:kern w:val="0"/>
          <w:sz w:val="28"/>
          <w:szCs w:val="28"/>
          <w:lang w:val="kk-KZ"/>
          <w14:ligatures w14:val="none"/>
        </w:rPr>
      </w:pPr>
      <w:bookmarkStart w:id="36" w:name="_Hlk210815287"/>
      <w:r w:rsidRPr="007667D7">
        <w:rPr>
          <w:rFonts w:ascii="Times New Roman" w:eastAsia="Calibri" w:hAnsi="Times New Roman" w:cs="Times New Roman"/>
          <w:kern w:val="0"/>
          <w:sz w:val="28"/>
          <w:szCs w:val="28"/>
          <w:lang w:val="kk-KZ"/>
          <w14:ligatures w14:val="none"/>
        </w:rPr>
        <w:t>«Информатика» пәні бойынша жазылған барлық мектеп оқулықтарындағы бекітілген терминдердің қолданысына жүргізілген талдау нәтижесінде терминдердің қолданыл</w:t>
      </w:r>
      <w:r w:rsidR="00151662" w:rsidRPr="007667D7">
        <w:rPr>
          <w:rFonts w:ascii="Times New Roman" w:eastAsia="Calibri" w:hAnsi="Times New Roman" w:cs="Times New Roman"/>
          <w:kern w:val="0"/>
          <w:sz w:val="28"/>
          <w:szCs w:val="28"/>
          <w:lang w:val="kk-KZ"/>
          <w14:ligatures w14:val="none"/>
        </w:rPr>
        <w:t>у</w:t>
      </w:r>
      <w:r w:rsidRPr="007667D7">
        <w:rPr>
          <w:rFonts w:ascii="Times New Roman" w:eastAsia="Calibri" w:hAnsi="Times New Roman" w:cs="Times New Roman"/>
          <w:kern w:val="0"/>
          <w:sz w:val="28"/>
          <w:szCs w:val="28"/>
          <w:lang w:val="kk-KZ"/>
          <w14:ligatures w14:val="none"/>
        </w:rPr>
        <w:t>ына қатысты нақты мәселелер анықталды және осы мәселелерді шешу үшін ұсыныстар берілді.</w:t>
      </w:r>
    </w:p>
    <w:bookmarkEnd w:id="36"/>
    <w:p w14:paraId="104596B0" w14:textId="77777777" w:rsidR="00570D22" w:rsidRPr="007667D7" w:rsidRDefault="00570D22" w:rsidP="00A050DE">
      <w:pPr>
        <w:numPr>
          <w:ilvl w:val="0"/>
          <w:numId w:val="31"/>
        </w:numPr>
        <w:spacing w:after="0" w:line="240" w:lineRule="auto"/>
        <w:ind w:left="0" w:firstLine="567"/>
        <w:contextualSpacing/>
        <w:jc w:val="both"/>
        <w:rPr>
          <w:rFonts w:asciiTheme="majorBidi" w:eastAsia="Calibri" w:hAnsiTheme="majorBidi" w:cstheme="majorBidi"/>
          <w:b/>
          <w:bCs/>
          <w:kern w:val="0"/>
          <w:sz w:val="28"/>
          <w:szCs w:val="28"/>
          <w:lang w:val="kk-KZ"/>
          <w14:ligatures w14:val="none"/>
        </w:rPr>
      </w:pPr>
      <w:r w:rsidRPr="007667D7">
        <w:rPr>
          <w:rFonts w:ascii="Times New Roman" w:eastAsia="Aptos" w:hAnsi="Times New Roman" w:cs="Times New Roman"/>
          <w:sz w:val="28"/>
          <w:szCs w:val="28"/>
          <w:lang w:val="kk-KZ"/>
        </w:rPr>
        <w:t xml:space="preserve">Зерттеу жұмысында ақпараттық технология терминдері алғаш рет әлеуметтік-когнитивтік аспектіде қарастырылып, олардың қолданысы верификация әдісі арқылы бағаланды. </w:t>
      </w:r>
      <w:bookmarkStart w:id="37" w:name="_Hlk201416802"/>
    </w:p>
    <w:p w14:paraId="2C195D96" w14:textId="7D9D229B" w:rsidR="005A0198" w:rsidRPr="007667D7" w:rsidRDefault="005A0198" w:rsidP="00A050DE">
      <w:pPr>
        <w:spacing w:after="0" w:line="240" w:lineRule="auto"/>
        <w:ind w:firstLine="567"/>
        <w:contextualSpacing/>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Қорғауға ұсынылатын тұжырымдар</w:t>
      </w:r>
      <w:r w:rsidR="004E4A8F" w:rsidRPr="007667D7">
        <w:rPr>
          <w:rFonts w:asciiTheme="majorBidi" w:eastAsia="Calibri" w:hAnsiTheme="majorBidi" w:cstheme="majorBidi"/>
          <w:b/>
          <w:bCs/>
          <w:kern w:val="0"/>
          <w:sz w:val="28"/>
          <w:szCs w:val="28"/>
          <w:lang w:val="kk-KZ"/>
          <w14:ligatures w14:val="none"/>
        </w:rPr>
        <w:t>:</w:t>
      </w:r>
    </w:p>
    <w:p w14:paraId="3261ED90" w14:textId="068DD574" w:rsidR="004E4A8F" w:rsidRPr="007667D7" w:rsidRDefault="00D76455" w:rsidP="00A050DE">
      <w:pPr>
        <w:pStyle w:val="a7"/>
        <w:numPr>
          <w:ilvl w:val="0"/>
          <w:numId w:val="31"/>
        </w:numPr>
        <w:spacing w:after="0" w:line="240" w:lineRule="auto"/>
        <w:ind w:left="0"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Ұлт тілінде термин қалыптастыру үдерісінде ең алдымен сала бойынша жиі қолданылатын шет тілдік терминдерді анықтау және оларға қазақша балама табу</w:t>
      </w:r>
      <w:r w:rsidR="001A7C5E" w:rsidRPr="007667D7">
        <w:rPr>
          <w:rFonts w:ascii="Times New Roman" w:eastAsia="Aptos" w:hAnsi="Times New Roman" w:cs="Times New Roman"/>
          <w:sz w:val="28"/>
          <w:szCs w:val="28"/>
          <w:lang w:val="kk-KZ" w:bidi="ar-EG"/>
        </w:rPr>
        <w:t>;</w:t>
      </w:r>
      <w:r w:rsidR="00BC2235" w:rsidRPr="007667D7">
        <w:rPr>
          <w:rFonts w:ascii="Times New Roman" w:eastAsia="Aptos" w:hAnsi="Times New Roman" w:cs="Times New Roman"/>
          <w:sz w:val="28"/>
          <w:szCs w:val="28"/>
          <w:lang w:val="kk-KZ" w:bidi="ar-EG"/>
        </w:rPr>
        <w:t xml:space="preserve">  </w:t>
      </w:r>
      <w:r w:rsidR="005A0198" w:rsidRPr="007667D7">
        <w:rPr>
          <w:rFonts w:ascii="Times New Roman" w:eastAsia="Aptos" w:hAnsi="Times New Roman" w:cs="Times New Roman"/>
          <w:sz w:val="28"/>
          <w:szCs w:val="28"/>
          <w:lang w:val="kk-KZ" w:bidi="ar-EG"/>
        </w:rPr>
        <w:t xml:space="preserve"> </w:t>
      </w:r>
    </w:p>
    <w:p w14:paraId="6A2D93A2" w14:textId="588E7E74" w:rsidR="004E4A8F" w:rsidRPr="007667D7" w:rsidRDefault="005A0198" w:rsidP="00A050DE">
      <w:pPr>
        <w:pStyle w:val="a7"/>
        <w:numPr>
          <w:ilvl w:val="0"/>
          <w:numId w:val="31"/>
        </w:numPr>
        <w:spacing w:after="0" w:line="240" w:lineRule="auto"/>
        <w:ind w:left="0" w:firstLine="567"/>
        <w:jc w:val="both"/>
        <w:rPr>
          <w:rFonts w:ascii="Times New Roman" w:eastAsia="Aptos" w:hAnsi="Times New Roman" w:cs="Times New Roman"/>
          <w:sz w:val="28"/>
          <w:szCs w:val="28"/>
          <w:lang w:val="kk-KZ" w:bidi="ar-EG"/>
        </w:rPr>
      </w:pPr>
      <w:bookmarkStart w:id="38" w:name="_Hlk210807412"/>
      <w:r w:rsidRPr="007667D7">
        <w:rPr>
          <w:rFonts w:ascii="Times New Roman" w:eastAsia="Aptos" w:hAnsi="Times New Roman" w:cs="Times New Roman"/>
          <w:sz w:val="28"/>
          <w:szCs w:val="28"/>
          <w:lang w:val="kk-KZ" w:bidi="ar-EG"/>
        </w:rPr>
        <w:t>Ақпараттық технология саласындағы қатыстық сын есімнің формасына қатысты мынадай тұжырым жасалды: кірме сөздің зат есім тұлғасын алып, сол сөзге сын есімнің жұрнағын жалғау қажет немесе сындық мағына беретін кірме сөзді ешқандай жалғау жалғамай-ақ  алу керек.</w:t>
      </w:r>
    </w:p>
    <w:bookmarkEnd w:id="38"/>
    <w:p w14:paraId="2953ED23" w14:textId="2EECD37B" w:rsidR="004E4A8F" w:rsidRPr="007667D7" w:rsidRDefault="00D76455" w:rsidP="00A050DE">
      <w:pPr>
        <w:pStyle w:val="a7"/>
        <w:numPr>
          <w:ilvl w:val="0"/>
          <w:numId w:val="31"/>
        </w:numPr>
        <w:spacing w:after="0" w:line="240" w:lineRule="auto"/>
        <w:ind w:left="0"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 xml:space="preserve">Зерттеу нәтижелері түркі тілдеріндегі терминжасамда төл сөздермен қатар араб, парсы, грек және әсіресе латын тілінен енген түбірлердің маңызды рөл атқаратынын көрсетті. </w:t>
      </w:r>
    </w:p>
    <w:p w14:paraId="552ACEAE" w14:textId="06284079" w:rsidR="004E4A8F" w:rsidRPr="007667D7" w:rsidRDefault="00D76455" w:rsidP="00A050DE">
      <w:pPr>
        <w:pStyle w:val="a7"/>
        <w:numPr>
          <w:ilvl w:val="0"/>
          <w:numId w:val="31"/>
        </w:numPr>
        <w:spacing w:after="0" w:line="240" w:lineRule="auto"/>
        <w:ind w:left="0"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 xml:space="preserve">Оқулықтарға жасалған талдау нәтижелері қазақ тіліндегі IT терминологиясында синонимдік қатардың екі формасы бар екенін көрсетті: төл терминдердің өзара  мәндесімдік қатар құруы және қазақ тілі  мен кірме терминдердің араласуы. </w:t>
      </w:r>
    </w:p>
    <w:p w14:paraId="1C426F51" w14:textId="77777777" w:rsidR="00A50A53" w:rsidRPr="007667D7" w:rsidRDefault="00D76455" w:rsidP="00A050DE">
      <w:pPr>
        <w:pStyle w:val="a7"/>
        <w:numPr>
          <w:ilvl w:val="0"/>
          <w:numId w:val="31"/>
        </w:numPr>
        <w:spacing w:after="0" w:line="240" w:lineRule="auto"/>
        <w:ind w:left="0" w:firstLine="567"/>
        <w:jc w:val="both"/>
        <w:rPr>
          <w:rFonts w:asciiTheme="majorBidi" w:hAnsiTheme="majorBidi" w:cstheme="majorBidi"/>
          <w:b/>
          <w:bCs/>
          <w:sz w:val="28"/>
          <w:szCs w:val="28"/>
          <w:lang w:val="kk-KZ"/>
        </w:rPr>
      </w:pPr>
      <w:r w:rsidRPr="007667D7">
        <w:rPr>
          <w:rFonts w:ascii="Times New Roman" w:eastAsia="Aptos" w:hAnsi="Times New Roman" w:cs="Times New Roman"/>
          <w:sz w:val="28"/>
          <w:szCs w:val="28"/>
          <w:lang w:val="kk-KZ" w:bidi="ar-EG"/>
        </w:rPr>
        <w:t>Жүргізілген зерттеу кірме сөздердің тіл тазалығына әсері жөніндегі түсініктің қоғамда жеткілікті дәрежеде қалыптаспағанын көрсетті. Бұл жағдай ұлттық терминжасамды жетілдіру мен тілдік сананы дамытуға бағытталған мемлекеттік деңгейдегі жүйелі шараларды талап етеді</w:t>
      </w:r>
      <w:bookmarkEnd w:id="37"/>
      <w:r w:rsidR="00A50A53" w:rsidRPr="007667D7">
        <w:rPr>
          <w:rFonts w:ascii="Times New Roman" w:eastAsia="Aptos" w:hAnsi="Times New Roman" w:cs="Times New Roman"/>
          <w:sz w:val="28"/>
          <w:szCs w:val="28"/>
          <w:lang w:val="kk-KZ" w:bidi="ar-EG"/>
        </w:rPr>
        <w:t>.</w:t>
      </w:r>
    </w:p>
    <w:p w14:paraId="2A5B72F0" w14:textId="1C87AE9D" w:rsidR="005A0198" w:rsidRPr="007667D7" w:rsidRDefault="005A0198" w:rsidP="00A050DE">
      <w:pPr>
        <w:pStyle w:val="a7"/>
        <w:spacing w:after="0" w:line="240" w:lineRule="auto"/>
        <w:ind w:left="0" w:firstLine="567"/>
        <w:jc w:val="both"/>
        <w:rPr>
          <w:rFonts w:asciiTheme="majorBidi" w:hAnsiTheme="majorBidi" w:cstheme="majorBidi"/>
          <w:b/>
          <w:bCs/>
          <w:sz w:val="28"/>
          <w:szCs w:val="28"/>
          <w:lang w:val="kk-KZ"/>
        </w:rPr>
      </w:pPr>
      <w:r w:rsidRPr="007667D7">
        <w:rPr>
          <w:rFonts w:asciiTheme="majorBidi" w:hAnsiTheme="majorBidi" w:cstheme="majorBidi"/>
          <w:b/>
          <w:bCs/>
          <w:sz w:val="28"/>
          <w:szCs w:val="28"/>
          <w:lang w:val="kk-KZ"/>
        </w:rPr>
        <w:t>Жұмыстың талқылануы мен  мақұлдануы.</w:t>
      </w:r>
    </w:p>
    <w:p w14:paraId="11553170" w14:textId="4C28B5B9"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Зерттеу  жұмысының негізгі  ғылыми  нәтижелері  мен  қорытындылары  отандық  және  шетелдік басылымдарда,  халықаралық  ғылыми-теориялық  және тәжірибелік конференцияларда 1</w:t>
      </w:r>
      <w:r w:rsidR="006C4E7F">
        <w:rPr>
          <w:rFonts w:asciiTheme="majorBidi" w:eastAsia="Calibri" w:hAnsiTheme="majorBidi" w:cstheme="majorBidi"/>
          <w:kern w:val="0"/>
          <w:sz w:val="28"/>
          <w:szCs w:val="28"/>
          <w:lang w:val="kk-KZ"/>
          <w14:ligatures w14:val="none"/>
        </w:rPr>
        <w:t>6</w:t>
      </w:r>
      <w:r w:rsidRPr="007667D7">
        <w:rPr>
          <w:rFonts w:asciiTheme="majorBidi" w:eastAsia="Calibri" w:hAnsiTheme="majorBidi" w:cstheme="majorBidi"/>
          <w:kern w:val="0"/>
          <w:sz w:val="28"/>
          <w:szCs w:val="28"/>
          <w:lang w:val="kk-KZ"/>
          <w14:ligatures w14:val="none"/>
        </w:rPr>
        <w:t xml:space="preserve"> ғылыми мақала жарияланды. Оның ішінде ҚР  Ғылым және жоғары білім министрлігінің Ғылым  және  жоғары білім саласындағы сапаны қамтамасыз ету комитеті ұсынған тізімге енетін </w:t>
      </w:r>
      <w:r w:rsidRPr="00D21D80">
        <w:rPr>
          <w:rFonts w:asciiTheme="majorBidi" w:eastAsia="Calibri" w:hAnsiTheme="majorBidi" w:cstheme="majorBidi"/>
          <w:kern w:val="0"/>
          <w:sz w:val="28"/>
          <w:szCs w:val="28"/>
          <w:lang w:val="kk-KZ"/>
          <w14:ligatures w14:val="none"/>
        </w:rPr>
        <w:t xml:space="preserve">журналдарда  </w:t>
      </w:r>
      <w:r w:rsidR="006C4E7F" w:rsidRPr="00D21D80">
        <w:rPr>
          <w:rFonts w:asciiTheme="majorBidi" w:eastAsia="Calibri" w:hAnsiTheme="majorBidi" w:cstheme="majorBidi"/>
          <w:kern w:val="0"/>
          <w:sz w:val="28"/>
          <w:szCs w:val="28"/>
          <w:lang w:val="kk-KZ"/>
          <w14:ligatures w14:val="none"/>
        </w:rPr>
        <w:t>8</w:t>
      </w:r>
      <w:r w:rsidRPr="00D21D80">
        <w:rPr>
          <w:rFonts w:asciiTheme="majorBidi" w:eastAsia="Calibri" w:hAnsiTheme="majorBidi" w:cstheme="majorBidi"/>
          <w:kern w:val="0"/>
          <w:sz w:val="28"/>
          <w:szCs w:val="28"/>
          <w:lang w:val="kk-KZ"/>
          <w14:ligatures w14:val="none"/>
        </w:rPr>
        <w:t xml:space="preserve"> мақала, </w:t>
      </w:r>
      <w:bookmarkStart w:id="39" w:name="_Hlk210805648"/>
      <w:r w:rsidRPr="00D21D80">
        <w:rPr>
          <w:rFonts w:asciiTheme="majorBidi" w:eastAsia="Calibri" w:hAnsiTheme="majorBidi" w:cstheme="majorBidi"/>
          <w:kern w:val="0"/>
          <w:sz w:val="28"/>
          <w:szCs w:val="28"/>
          <w:lang w:val="kk-KZ"/>
          <w14:ligatures w14:val="none"/>
        </w:rPr>
        <w:t>отандық және  халықаралық  конференциялар  жинағында  7 мақала</w:t>
      </w:r>
      <w:r w:rsidR="00D21264" w:rsidRPr="00D21D80">
        <w:rPr>
          <w:rFonts w:asciiTheme="majorBidi" w:eastAsia="Calibri" w:hAnsiTheme="majorBidi" w:cstheme="majorBidi"/>
          <w:kern w:val="0"/>
          <w:sz w:val="28"/>
          <w:szCs w:val="28"/>
          <w:lang w:val="kk-KZ"/>
          <w14:ligatures w14:val="none"/>
        </w:rPr>
        <w:t xml:space="preserve">, отандық журналда 1 мақала </w:t>
      </w:r>
      <w:r w:rsidRPr="00D21D80">
        <w:rPr>
          <w:rFonts w:asciiTheme="majorBidi" w:eastAsia="Calibri" w:hAnsiTheme="majorBidi" w:cstheme="majorBidi"/>
          <w:kern w:val="0"/>
          <w:sz w:val="28"/>
          <w:szCs w:val="28"/>
          <w:lang w:val="kk-KZ"/>
          <w14:ligatures w14:val="none"/>
        </w:rPr>
        <w:t xml:space="preserve"> жарық көрді.</w:t>
      </w:r>
    </w:p>
    <w:p w14:paraId="0C565DC6"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bookmarkStart w:id="40" w:name="_Hlk201418064"/>
      <w:bookmarkEnd w:id="39"/>
      <w:r w:rsidRPr="00D21D80">
        <w:rPr>
          <w:rFonts w:asciiTheme="majorBidi" w:eastAsia="Calibri" w:hAnsiTheme="majorBidi" w:cstheme="majorBidi"/>
          <w:kern w:val="0"/>
          <w:sz w:val="28"/>
          <w:szCs w:val="28"/>
          <w:lang w:val="kk-KZ"/>
          <w14:ligatures w14:val="none"/>
        </w:rPr>
        <w:t>ҚР  Ғылым және жоғары білім министрлігінің Ғылым  және  жоғары білім саласындағы сапаны қамтамасыз ету комитеті ұсынған басылымдар тізіміндегі журналға жарияланған мақалалар:</w:t>
      </w:r>
    </w:p>
    <w:p w14:paraId="68581E5D"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bidi="ar-EG"/>
          <w14:ligatures w14:val="none"/>
        </w:rPr>
      </w:pPr>
      <w:r w:rsidRPr="00D21D80">
        <w:rPr>
          <w:rFonts w:asciiTheme="majorBidi" w:eastAsia="Calibri" w:hAnsiTheme="majorBidi" w:cstheme="majorBidi"/>
          <w:kern w:val="0"/>
          <w:sz w:val="28"/>
          <w:szCs w:val="28"/>
          <w:lang w:val="kk-KZ"/>
          <w14:ligatures w14:val="none"/>
        </w:rPr>
        <w:t xml:space="preserve">       1. Қазақ тіліндегі метафоралау әдісі арқылы жасалған компьютер терминдері // Әл-Фараби атындағы Қазақ ұлттық университетінің  Хабаршысы. Филология сериясы. – 2022. – №1 (185). – </w:t>
      </w:r>
      <w:r w:rsidRPr="00D21D80">
        <w:rPr>
          <w:rFonts w:asciiTheme="majorBidi" w:eastAsia="Calibri" w:hAnsiTheme="majorBidi" w:cstheme="majorBidi"/>
          <w:kern w:val="0"/>
          <w:sz w:val="28"/>
          <w:szCs w:val="28"/>
          <w:lang w:val="kk-KZ" w:bidi="ar-EG"/>
          <w14:ligatures w14:val="none"/>
        </w:rPr>
        <w:t>Б. 4-10.</w:t>
      </w:r>
    </w:p>
    <w:p w14:paraId="1791C0C9"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rtl/>
          <w:lang w:val="kk-KZ" w:bidi="ar-EG"/>
          <w14:ligatures w14:val="none"/>
        </w:rPr>
      </w:pPr>
      <w:r w:rsidRPr="00D21D80">
        <w:rPr>
          <w:rFonts w:asciiTheme="majorBidi" w:eastAsia="Calibri" w:hAnsiTheme="majorBidi" w:cstheme="majorBidi"/>
          <w:kern w:val="0"/>
          <w:sz w:val="28"/>
          <w:szCs w:val="28"/>
          <w:lang w:val="kk-KZ"/>
          <w14:ligatures w14:val="none"/>
        </w:rPr>
        <w:t xml:space="preserve">       2. Қазақ тіліндегі ақпараттық технология (IT) терминдерінің қолданысы </w:t>
      </w:r>
      <w:bookmarkStart w:id="41" w:name="_Hlk199094662"/>
      <w:r w:rsidRPr="00D21D80">
        <w:rPr>
          <w:rFonts w:asciiTheme="majorBidi" w:eastAsia="Calibri" w:hAnsiTheme="majorBidi" w:cstheme="majorBidi"/>
          <w:kern w:val="0"/>
          <w:sz w:val="28"/>
          <w:szCs w:val="28"/>
          <w:lang w:val="kk-KZ"/>
          <w14:ligatures w14:val="none"/>
        </w:rPr>
        <w:t>//</w:t>
      </w:r>
      <w:bookmarkEnd w:id="41"/>
      <w:r w:rsidRPr="00D21D80">
        <w:rPr>
          <w:rFonts w:asciiTheme="majorBidi" w:eastAsia="Calibri" w:hAnsiTheme="majorBidi" w:cstheme="majorBidi"/>
          <w:kern w:val="0"/>
          <w:sz w:val="28"/>
          <w:szCs w:val="28"/>
          <w:lang w:val="kk-KZ"/>
          <w14:ligatures w14:val="none"/>
        </w:rPr>
        <w:t xml:space="preserve"> Tıltanym. – 2023. – № 1 (89). – Б. 169-181.</w:t>
      </w:r>
    </w:p>
    <w:p w14:paraId="4D9DA12E"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 xml:space="preserve">  3. Hybrid terms in the information technology terminology of the kazakh language // Торайғыров университетінің хабаршысы. Филологиялық серия. № 3. – 2023. – Б. 169-180.</w:t>
      </w:r>
    </w:p>
    <w:p w14:paraId="333D4A76"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 xml:space="preserve"> 4.  Suffixes used in creating information technology terms in the Kazakh and Turkish languages // Tiltanym. – 2025. – № 97(1). – Б. 172-185.</w:t>
      </w:r>
    </w:p>
    <w:p w14:paraId="2DCEB7D3" w14:textId="3501FF61"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 xml:space="preserve"> 5.  Қазақ тілінің ақпараттық технология терминологиясындағы қатыстық сын есімдердің жасалымы // Ш. Уәлиханов атындағы КУ хабаршысы. Филология сериясы. – 2025. – № 1. – Б. 92–104. </w:t>
      </w:r>
    </w:p>
    <w:p w14:paraId="6E6EE5B4" w14:textId="5AC5DEC0" w:rsidR="005A0198" w:rsidRPr="00D21D80" w:rsidRDefault="00D21264"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6</w:t>
      </w:r>
      <w:r w:rsidR="005A0198" w:rsidRPr="00D21D80">
        <w:rPr>
          <w:rFonts w:asciiTheme="majorBidi" w:eastAsia="Calibri" w:hAnsiTheme="majorBidi" w:cstheme="majorBidi"/>
          <w:kern w:val="0"/>
          <w:sz w:val="28"/>
          <w:szCs w:val="28"/>
          <w:lang w:val="kk-KZ"/>
          <w14:ligatures w14:val="none"/>
        </w:rPr>
        <w:t xml:space="preserve">. </w:t>
      </w:r>
      <w:bookmarkStart w:id="42" w:name="_Hlk198484203"/>
      <w:r w:rsidR="005A0198" w:rsidRPr="00D21D80">
        <w:rPr>
          <w:rFonts w:asciiTheme="majorBidi" w:eastAsia="Calibri" w:hAnsiTheme="majorBidi" w:cstheme="majorBidi"/>
          <w:kern w:val="0"/>
          <w:sz w:val="28"/>
          <w:szCs w:val="28"/>
          <w:lang w:val="kk-KZ"/>
          <w14:ligatures w14:val="none"/>
        </w:rPr>
        <w:t>The Influence of Latin and Greek Elements on the Development of IT Terminology in the Kazakh Language</w:t>
      </w:r>
      <w:bookmarkEnd w:id="42"/>
      <w:r w:rsidR="005A0198" w:rsidRPr="00D21D80">
        <w:rPr>
          <w:rFonts w:asciiTheme="majorBidi" w:eastAsia="Calibri" w:hAnsiTheme="majorBidi" w:cstheme="majorBidi"/>
          <w:kern w:val="0"/>
          <w:sz w:val="28"/>
          <w:szCs w:val="28"/>
          <w:lang w:val="kk-KZ"/>
          <w14:ligatures w14:val="none"/>
        </w:rPr>
        <w:t xml:space="preserve"> // Қарағанды университетінің хабаршысы. Филология сериясы. – 2025.  – № 30, 2 (118).</w:t>
      </w:r>
    </w:p>
    <w:p w14:paraId="2F6F123E" w14:textId="63FD5BDE" w:rsidR="005A0198" w:rsidRPr="00D21D80" w:rsidRDefault="00D21264"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 xml:space="preserve"> 7</w:t>
      </w:r>
      <w:r w:rsidR="005A0198" w:rsidRPr="00D21D80">
        <w:rPr>
          <w:rFonts w:asciiTheme="majorBidi" w:eastAsia="Calibri" w:hAnsiTheme="majorBidi" w:cstheme="majorBidi"/>
          <w:kern w:val="0"/>
          <w:sz w:val="28"/>
          <w:szCs w:val="28"/>
          <w:lang w:val="kk-KZ"/>
          <w14:ligatures w14:val="none"/>
        </w:rPr>
        <w:t>.  Computer science terminology: analysis of scientific publications in the scopus database // Торайғыров университетінің хабаршысы. Филологиялық серия. № 2. – 2025.</w:t>
      </w:r>
      <w:r w:rsidRPr="00D21D80">
        <w:rPr>
          <w:rFonts w:asciiTheme="majorBidi" w:eastAsia="Calibri" w:hAnsiTheme="majorBidi" w:cstheme="majorBidi"/>
          <w:kern w:val="0"/>
          <w:sz w:val="28"/>
          <w:szCs w:val="28"/>
          <w:lang w:val="kk-KZ"/>
          <w14:ligatures w14:val="none"/>
        </w:rPr>
        <w:t xml:space="preserve"> </w:t>
      </w:r>
      <w:r w:rsidR="00B257C7" w:rsidRPr="00D21D80">
        <w:rPr>
          <w:rFonts w:asciiTheme="majorBidi" w:eastAsia="Calibri" w:hAnsiTheme="majorBidi" w:cstheme="majorBidi"/>
          <w:kern w:val="0"/>
          <w:sz w:val="28"/>
          <w:szCs w:val="28"/>
          <w:lang w:val="kk-KZ"/>
          <w14:ligatures w14:val="none"/>
        </w:rPr>
        <w:t>– Б.227-235.</w:t>
      </w:r>
    </w:p>
    <w:p w14:paraId="2F8B9B7B" w14:textId="62E6F321" w:rsidR="0033213A" w:rsidRPr="00D21D80" w:rsidRDefault="0033213A"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8.</w:t>
      </w:r>
      <w:r w:rsidR="00A01ABF" w:rsidRPr="00D21D80">
        <w:rPr>
          <w:rFonts w:asciiTheme="majorBidi" w:eastAsia="Calibri" w:hAnsiTheme="majorBidi" w:cstheme="majorBidi"/>
          <w:kern w:val="0"/>
          <w:sz w:val="28"/>
          <w:szCs w:val="28"/>
          <w:lang w:val="kk-KZ"/>
          <w14:ligatures w14:val="none"/>
        </w:rPr>
        <w:t xml:space="preserve"> Түркі  тілдеріндегі  компьютерлік терминология: аппараттық қамтым  атауларының  жасалымы// Ясауи  университетінің  хабаршысы.  – 2025. – № 4(138). –Б. 187–199.</w:t>
      </w:r>
    </w:p>
    <w:p w14:paraId="531BA512" w14:textId="3920E578"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Халықаралық конференция</w:t>
      </w:r>
      <w:r w:rsidR="00C640E3" w:rsidRPr="00D21D80">
        <w:rPr>
          <w:rFonts w:asciiTheme="majorBidi" w:eastAsia="Calibri" w:hAnsiTheme="majorBidi" w:cstheme="majorBidi"/>
          <w:kern w:val="0"/>
          <w:sz w:val="28"/>
          <w:szCs w:val="28"/>
          <w:lang w:val="kk-KZ"/>
          <w14:ligatures w14:val="none"/>
        </w:rPr>
        <w:t xml:space="preserve"> жинақтарында</w:t>
      </w:r>
      <w:r w:rsidRPr="00D21D80">
        <w:rPr>
          <w:rFonts w:asciiTheme="majorBidi" w:eastAsia="Calibri" w:hAnsiTheme="majorBidi" w:cstheme="majorBidi"/>
          <w:kern w:val="0"/>
          <w:sz w:val="28"/>
          <w:szCs w:val="28"/>
          <w:lang w:val="kk-KZ"/>
          <w14:ligatures w14:val="none"/>
        </w:rPr>
        <w:t xml:space="preserve"> жарияланған мақалалар: </w:t>
      </w:r>
    </w:p>
    <w:p w14:paraId="6698877E"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1.</w:t>
      </w:r>
      <w:r w:rsidRPr="00D21D80">
        <w:rPr>
          <w:rFonts w:asciiTheme="majorBidi" w:eastAsia="Calibri" w:hAnsiTheme="majorBidi" w:cstheme="majorBidi"/>
          <w:kern w:val="0"/>
          <w:sz w:val="28"/>
          <w:szCs w:val="28"/>
          <w:lang w:val="kk-KZ"/>
          <w14:ligatures w14:val="none"/>
        </w:rPr>
        <w:tab/>
        <w:t>Қазақ тілінің ақпараттық технология саласындағы кірме терминдердің шыққан төркіні  // Дәстүр мен жаңашылдық тоғысындағы тіл және әдебиет мәселелері: халықаралық ғылыми конференция материалдары (Нұр-Сұлтан: Л.Н.Гумилев атындағы Еуразия ұлттық университеті, 2021. – Б.159-163.</w:t>
      </w:r>
    </w:p>
    <w:p w14:paraId="0492D275"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2.</w:t>
      </w:r>
      <w:r w:rsidRPr="00D21D80">
        <w:rPr>
          <w:rFonts w:asciiTheme="majorBidi" w:eastAsia="Calibri" w:hAnsiTheme="majorBidi" w:cstheme="majorBidi"/>
          <w:kern w:val="0"/>
          <w:sz w:val="28"/>
          <w:szCs w:val="28"/>
          <w:lang w:val="kk-KZ"/>
          <w14:ligatures w14:val="none"/>
        </w:rPr>
        <w:tab/>
        <w:t>Информатика саласындағы аппараттық қамтым (hardware) терминдерінің түркі тілдерінде жасалуы (қазақ, түрік, әзірбайжан тілдері негізінде) // IX Халықаралық түркология конгресі. Түркі мәдениеті мен өркениетінің сабақтастығы (20-22 Қазан 2021) материалдардың жинағы (Қожа Ахмет Ясауи атындағы Халықаралық қазақ-түрік университеті басылымдары. – Б. 1277- 1284).</w:t>
      </w:r>
    </w:p>
    <w:p w14:paraId="0FA07247"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3.</w:t>
      </w:r>
      <w:r w:rsidRPr="00D21D80">
        <w:rPr>
          <w:rFonts w:asciiTheme="majorBidi" w:eastAsia="Calibri" w:hAnsiTheme="majorBidi" w:cstheme="majorBidi"/>
          <w:kern w:val="0"/>
          <w:sz w:val="28"/>
          <w:szCs w:val="28"/>
          <w:lang w:val="kk-KZ"/>
          <w14:ligatures w14:val="none"/>
        </w:rPr>
        <w:tab/>
        <w:t>Қазақ тілі мен түрік тілінің термин жасау қағидаттарының ұқсастықтары //  International congress of  Kazakh history, culture and language (27-28 December 2021, Ankara, Türkiye.  – P. 224-231)</w:t>
      </w:r>
    </w:p>
    <w:p w14:paraId="194CC1DF"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4.</w:t>
      </w:r>
      <w:r w:rsidRPr="00D21D80">
        <w:rPr>
          <w:rFonts w:asciiTheme="majorBidi" w:eastAsia="Calibri" w:hAnsiTheme="majorBidi" w:cstheme="majorBidi"/>
          <w:kern w:val="0"/>
          <w:sz w:val="28"/>
          <w:szCs w:val="28"/>
          <w:lang w:val="kk-KZ"/>
          <w14:ligatures w14:val="none"/>
        </w:rPr>
        <w:tab/>
        <w:t>Kazakça ve türkçede bilgi teknolojisi terimlerinin gelişimi // Türklük bilimi araştırmaları (Türk Dünyasından Makaleler) (Denizli, 2023. – S.140-152. e-kitab).</w:t>
      </w:r>
    </w:p>
    <w:p w14:paraId="30B644B4"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5.</w:t>
      </w:r>
      <w:r w:rsidRPr="00D21D80">
        <w:rPr>
          <w:rFonts w:asciiTheme="majorBidi" w:eastAsia="Calibri" w:hAnsiTheme="majorBidi" w:cstheme="majorBidi"/>
          <w:kern w:val="0"/>
          <w:sz w:val="28"/>
          <w:szCs w:val="28"/>
          <w:lang w:val="kk-KZ"/>
          <w14:ligatures w14:val="none"/>
        </w:rPr>
        <w:tab/>
        <w:t>Bilişim Teknolojisi Terminolojisindeki Eş Anlamlılık Olgusunun</w:t>
      </w:r>
    </w:p>
    <w:p w14:paraId="5B768C2C"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Kazakça ve Türkçedeki Görünüşü // 14. Uluslararasi dünya dili türkçe sempozyumu, Bildiri kitabi (Alanya-Antalya, 2022. – S. 128-135).</w:t>
      </w:r>
    </w:p>
    <w:p w14:paraId="6DEC6B91"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bidi="ar-EG"/>
          <w14:ligatures w14:val="none"/>
        </w:rPr>
      </w:pPr>
      <w:r w:rsidRPr="00D21D80">
        <w:rPr>
          <w:rFonts w:asciiTheme="majorBidi" w:eastAsia="Calibri" w:hAnsiTheme="majorBidi" w:cstheme="majorBidi"/>
          <w:kern w:val="0"/>
          <w:sz w:val="28"/>
          <w:szCs w:val="28"/>
          <w:lang w:val="kk-KZ"/>
          <w14:ligatures w14:val="none"/>
        </w:rPr>
        <w:t xml:space="preserve">      6.  Қазақ, өзбек, түрік, әзірбайжан тілдерінің ақпараттық технология терминологиясында сын есімдердің жасалымы // X Халықаралық түркі әлемі зерттеулері симпозиум </w:t>
      </w:r>
      <w:r w:rsidRPr="00D21D80">
        <w:rPr>
          <w:rFonts w:asciiTheme="majorBidi" w:eastAsia="Calibri" w:hAnsiTheme="majorBidi" w:cstheme="majorBidi"/>
          <w:kern w:val="0"/>
          <w:sz w:val="28"/>
          <w:szCs w:val="28"/>
          <w:lang w:val="kk-KZ" w:bidi="ar-EG"/>
          <w14:ligatures w14:val="none"/>
        </w:rPr>
        <w:t xml:space="preserve">жинағы  I том (Алматы, 2023. </w:t>
      </w:r>
      <w:r w:rsidRPr="00D21D80">
        <w:rPr>
          <w:rFonts w:asciiTheme="majorBidi" w:eastAsia="Calibri" w:hAnsiTheme="majorBidi" w:cstheme="majorBidi"/>
          <w:kern w:val="0"/>
          <w:sz w:val="28"/>
          <w:szCs w:val="28"/>
          <w:lang w:val="kk-KZ"/>
          <w14:ligatures w14:val="none"/>
        </w:rPr>
        <w:t>– Б. 123-130</w:t>
      </w:r>
      <w:r w:rsidRPr="00D21D80">
        <w:rPr>
          <w:rFonts w:asciiTheme="majorBidi" w:eastAsia="Calibri" w:hAnsiTheme="majorBidi" w:cstheme="majorBidi"/>
          <w:kern w:val="0"/>
          <w:sz w:val="28"/>
          <w:szCs w:val="28"/>
          <w:lang w:val="kk-KZ" w:bidi="ar-EG"/>
          <w14:ligatures w14:val="none"/>
        </w:rPr>
        <w:t>)</w:t>
      </w:r>
    </w:p>
    <w:p w14:paraId="21E795FC" w14:textId="77777777"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 xml:space="preserve">     7.  </w:t>
      </w:r>
      <w:r w:rsidRPr="00D21D80">
        <w:rPr>
          <w:rFonts w:asciiTheme="majorBidi" w:eastAsia="Calibri" w:hAnsiTheme="majorBidi" w:cstheme="majorBidi"/>
          <w:kern w:val="0"/>
          <w:sz w:val="28"/>
          <w:szCs w:val="28"/>
          <w:lang w:val="kk-KZ" w:bidi="ar-EG"/>
          <w14:ligatures w14:val="none"/>
        </w:rPr>
        <w:t xml:space="preserve">Bilişim teknolojisi alanina ait kazakça ve türkçe terminolojideki alinti sözcükler </w:t>
      </w:r>
      <w:r w:rsidRPr="00D21D80">
        <w:rPr>
          <w:rFonts w:asciiTheme="majorBidi" w:eastAsia="Calibri" w:hAnsiTheme="majorBidi" w:cstheme="majorBidi"/>
          <w:kern w:val="0"/>
          <w:sz w:val="28"/>
          <w:szCs w:val="28"/>
          <w:lang w:val="kk-KZ"/>
          <w14:ligatures w14:val="none"/>
        </w:rPr>
        <w:t xml:space="preserve"> // 1. Hitit üniversitesi türk dili, edebiyati ve kültürü sempozyumu bildirileri kitabi  (Kut yayinlari, 2023. – S. 333-338)</w:t>
      </w:r>
    </w:p>
    <w:p w14:paraId="7079ECB8" w14:textId="77777777" w:rsidR="00D21264" w:rsidRPr="00D21D80" w:rsidRDefault="00D21264" w:rsidP="00A050DE">
      <w:pPr>
        <w:spacing w:after="0" w:line="240" w:lineRule="auto"/>
        <w:ind w:firstLine="567"/>
        <w:jc w:val="both"/>
        <w:rPr>
          <w:sz w:val="28"/>
          <w:szCs w:val="28"/>
          <w:lang w:val="kk-KZ"/>
        </w:rPr>
      </w:pPr>
      <w:r w:rsidRPr="00D21D80">
        <w:rPr>
          <w:rFonts w:asciiTheme="majorBidi" w:eastAsia="Calibri" w:hAnsiTheme="majorBidi" w:cstheme="majorBidi"/>
          <w:kern w:val="0"/>
          <w:sz w:val="28"/>
          <w:szCs w:val="28"/>
          <w:lang w:val="kk-KZ"/>
          <w14:ligatures w14:val="none"/>
        </w:rPr>
        <w:t>Отандық журналда жарияланған мақала:</w:t>
      </w:r>
      <w:r w:rsidRPr="00D21D80">
        <w:rPr>
          <w:sz w:val="28"/>
          <w:szCs w:val="28"/>
          <w:lang w:val="kk-KZ"/>
        </w:rPr>
        <w:t xml:space="preserve"> </w:t>
      </w:r>
    </w:p>
    <w:p w14:paraId="5C8C9964" w14:textId="72A4AADE" w:rsidR="00D21264" w:rsidRPr="00D21D80" w:rsidRDefault="00D21264" w:rsidP="00A050DE">
      <w:pPr>
        <w:pStyle w:val="a7"/>
        <w:numPr>
          <w:ilvl w:val="0"/>
          <w:numId w:val="37"/>
        </w:numPr>
        <w:spacing w:after="0" w:line="240" w:lineRule="auto"/>
        <w:ind w:left="0" w:firstLine="567"/>
        <w:jc w:val="both"/>
        <w:rPr>
          <w:rFonts w:asciiTheme="majorBidi" w:eastAsia="Calibri" w:hAnsiTheme="majorBidi" w:cstheme="majorBidi"/>
          <w:kern w:val="0"/>
          <w:sz w:val="28"/>
          <w:szCs w:val="28"/>
          <w:lang w:val="kk-KZ" w:bidi="ar-EG"/>
          <w14:ligatures w14:val="none"/>
        </w:rPr>
      </w:pPr>
      <w:r w:rsidRPr="00D21D80">
        <w:rPr>
          <w:rFonts w:asciiTheme="majorBidi" w:eastAsia="Calibri" w:hAnsiTheme="majorBidi" w:cstheme="majorBidi"/>
          <w:kern w:val="0"/>
          <w:sz w:val="28"/>
          <w:szCs w:val="28"/>
          <w:lang w:val="kk-KZ"/>
          <w14:ligatures w14:val="none"/>
        </w:rPr>
        <w:t>Информатика саласына қатысты мектеп оқулықтарында терминдердің қолданылуы // Ы. Алтынсарин атындағы Ұлттық білім академиясының «Білім-Образование» ғылыми-педагогикалық журналы. – 2024. – №108(1). – Б.19-28.</w:t>
      </w:r>
    </w:p>
    <w:bookmarkEnd w:id="40"/>
    <w:p w14:paraId="4C71A536" w14:textId="77777777" w:rsidR="005A0198" w:rsidRPr="00D21D80" w:rsidRDefault="005A0198" w:rsidP="00A050DE">
      <w:pPr>
        <w:spacing w:after="0" w:line="240" w:lineRule="auto"/>
        <w:ind w:firstLine="567"/>
        <w:jc w:val="both"/>
        <w:rPr>
          <w:rFonts w:asciiTheme="majorBidi" w:eastAsia="Calibri" w:hAnsiTheme="majorBidi" w:cstheme="majorBidi"/>
          <w:b/>
          <w:kern w:val="0"/>
          <w:sz w:val="28"/>
          <w:szCs w:val="28"/>
          <w:lang w:val="kk-KZ"/>
          <w14:ligatures w14:val="none"/>
        </w:rPr>
      </w:pPr>
      <w:r w:rsidRPr="00D21D80">
        <w:rPr>
          <w:rFonts w:asciiTheme="majorBidi" w:eastAsia="Calibri" w:hAnsiTheme="majorBidi" w:cstheme="majorBidi"/>
          <w:b/>
          <w:kern w:val="0"/>
          <w:sz w:val="28"/>
          <w:szCs w:val="28"/>
          <w:lang w:val="kk-KZ"/>
          <w14:ligatures w14:val="none"/>
        </w:rPr>
        <w:t>Диссертацияның құрылымы.</w:t>
      </w:r>
    </w:p>
    <w:p w14:paraId="07D74C27" w14:textId="4421CF65" w:rsidR="005A0198" w:rsidRPr="00D21D80" w:rsidRDefault="005A0198" w:rsidP="00A050DE">
      <w:pPr>
        <w:spacing w:after="0" w:line="240" w:lineRule="auto"/>
        <w:ind w:firstLine="567"/>
        <w:jc w:val="both"/>
        <w:rPr>
          <w:rFonts w:asciiTheme="majorBidi" w:eastAsia="Calibri" w:hAnsiTheme="majorBidi" w:cstheme="majorBidi"/>
          <w:kern w:val="0"/>
          <w:sz w:val="28"/>
          <w:szCs w:val="28"/>
          <w:lang w:val="kk-KZ"/>
          <w14:ligatures w14:val="none"/>
        </w:rPr>
      </w:pPr>
      <w:r w:rsidRPr="00D21D80">
        <w:rPr>
          <w:rFonts w:asciiTheme="majorBidi" w:eastAsia="Calibri" w:hAnsiTheme="majorBidi" w:cstheme="majorBidi"/>
          <w:kern w:val="0"/>
          <w:sz w:val="28"/>
          <w:szCs w:val="28"/>
          <w:lang w:val="kk-KZ"/>
          <w14:ligatures w14:val="none"/>
        </w:rPr>
        <w:t xml:space="preserve">Диссертациялық  жұмыс  кіріспеден, 4 бөлімнен, қорытынды мен пайдаланылған әдебиеттер тізімінен, </w:t>
      </w:r>
      <w:r w:rsidR="002807EB">
        <w:rPr>
          <w:rFonts w:asciiTheme="majorBidi" w:eastAsia="Calibri" w:hAnsiTheme="majorBidi" w:cstheme="majorBidi"/>
          <w:kern w:val="0"/>
          <w:sz w:val="28"/>
          <w:szCs w:val="28"/>
          <w:lang w:val="kk-KZ"/>
          <w14:ligatures w14:val="none"/>
        </w:rPr>
        <w:t xml:space="preserve"> 5</w:t>
      </w:r>
      <w:r w:rsidRPr="00D21D80">
        <w:rPr>
          <w:rFonts w:asciiTheme="majorBidi" w:eastAsia="Calibri" w:hAnsiTheme="majorBidi" w:cstheme="majorBidi"/>
          <w:kern w:val="0"/>
          <w:sz w:val="28"/>
          <w:szCs w:val="28"/>
          <w:lang w:val="kk-KZ"/>
          <w14:ligatures w14:val="none"/>
        </w:rPr>
        <w:t xml:space="preserve"> қосымшадан тұрады.</w:t>
      </w:r>
      <w:bookmarkEnd w:id="19"/>
    </w:p>
    <w:p w14:paraId="7800A549" w14:textId="77777777" w:rsidR="00573F9D" w:rsidRPr="007667D7" w:rsidRDefault="00573F9D" w:rsidP="00A050DE">
      <w:pPr>
        <w:spacing w:after="0" w:line="240" w:lineRule="auto"/>
        <w:ind w:firstLine="567"/>
        <w:jc w:val="both"/>
        <w:rPr>
          <w:rFonts w:asciiTheme="majorBidi" w:eastAsia="Calibri" w:hAnsiTheme="majorBidi" w:cstheme="majorBidi"/>
          <w:kern w:val="0"/>
          <w:sz w:val="28"/>
          <w:szCs w:val="28"/>
          <w:lang w:val="kk-KZ"/>
          <w14:ligatures w14:val="none"/>
        </w:rPr>
      </w:pPr>
    </w:p>
    <w:p w14:paraId="331A90EA" w14:textId="77777777" w:rsidR="008204B1" w:rsidRPr="007667D7" w:rsidRDefault="008204B1" w:rsidP="00A050DE">
      <w:pPr>
        <w:spacing w:after="0" w:line="240" w:lineRule="auto"/>
        <w:ind w:firstLine="567"/>
        <w:jc w:val="both"/>
        <w:rPr>
          <w:rFonts w:asciiTheme="majorBidi" w:eastAsia="Calibri" w:hAnsiTheme="majorBidi" w:cstheme="majorBidi"/>
          <w:kern w:val="0"/>
          <w:sz w:val="28"/>
          <w:szCs w:val="28"/>
          <w:lang w:val="kk-KZ"/>
          <w14:ligatures w14:val="none"/>
        </w:rPr>
      </w:pPr>
    </w:p>
    <w:p w14:paraId="4054D85B"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2EC4FED1"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30791884"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2C640AA9"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4BEF60BB"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03A7D854"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261FB772"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470DA152"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28CF3DBA"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1234A6C9"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597C3146"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6A95C376"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3E498E68"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511F9DBF"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508C5210"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1C1A653A"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093CD430"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3A266F14"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2117F147"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65904A8F"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09DB27A0"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0B185C96"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0671483C"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12C2AAD4"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3AD979A6" w14:textId="77777777" w:rsidR="008204B1" w:rsidRPr="007667D7" w:rsidRDefault="008204B1" w:rsidP="00843CBB">
      <w:pPr>
        <w:spacing w:after="0" w:line="240" w:lineRule="auto"/>
        <w:jc w:val="both"/>
        <w:rPr>
          <w:rFonts w:asciiTheme="majorBidi" w:eastAsia="Calibri" w:hAnsiTheme="majorBidi" w:cstheme="majorBidi"/>
          <w:kern w:val="0"/>
          <w:sz w:val="28"/>
          <w:szCs w:val="28"/>
          <w:lang w:val="kk-KZ"/>
          <w14:ligatures w14:val="none"/>
        </w:rPr>
      </w:pPr>
    </w:p>
    <w:p w14:paraId="172BBF70" w14:textId="77777777" w:rsidR="005832FD" w:rsidRPr="007667D7" w:rsidRDefault="005832FD" w:rsidP="00843CBB">
      <w:pPr>
        <w:spacing w:after="0" w:line="240" w:lineRule="auto"/>
        <w:jc w:val="both"/>
        <w:rPr>
          <w:rFonts w:asciiTheme="majorBidi" w:eastAsia="Calibri" w:hAnsiTheme="majorBidi" w:cstheme="majorBidi"/>
          <w:kern w:val="0"/>
          <w:sz w:val="28"/>
          <w:szCs w:val="28"/>
          <w:lang w:val="kk-KZ"/>
          <w14:ligatures w14:val="none"/>
        </w:rPr>
      </w:pPr>
    </w:p>
    <w:p w14:paraId="2757E480" w14:textId="09930271" w:rsidR="00E317AD" w:rsidRPr="007667D7" w:rsidRDefault="00DE6A57" w:rsidP="00DE6A57">
      <w:pPr>
        <w:pStyle w:val="a7"/>
        <w:numPr>
          <w:ilvl w:val="0"/>
          <w:numId w:val="40"/>
        </w:numPr>
        <w:tabs>
          <w:tab w:val="left" w:pos="993"/>
        </w:tabs>
        <w:spacing w:after="0" w:line="240" w:lineRule="auto"/>
        <w:ind w:left="0" w:firstLine="567"/>
        <w:jc w:val="both"/>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АҚПАРАТТЫҚ ТЕХНОЛОГИЯ ТЕРМИНОЛОГИЯСЫНЫҢ ҚАЛЫПТАСУЫ МЕН  ДАМУ НЕГІЗДЕРІ</w:t>
      </w:r>
    </w:p>
    <w:p w14:paraId="583BCF78" w14:textId="77777777" w:rsidR="00DE6A57" w:rsidRPr="007667D7" w:rsidRDefault="00DE6A57" w:rsidP="00DE6A57">
      <w:pPr>
        <w:pStyle w:val="a7"/>
        <w:spacing w:after="0" w:line="240" w:lineRule="auto"/>
        <w:ind w:left="1296"/>
        <w:jc w:val="both"/>
        <w:rPr>
          <w:rFonts w:asciiTheme="majorBidi" w:eastAsia="Calibri" w:hAnsiTheme="majorBidi" w:cstheme="majorBidi"/>
          <w:b/>
          <w:kern w:val="0"/>
          <w:sz w:val="28"/>
          <w:szCs w:val="28"/>
          <w:lang w:val="kk-KZ"/>
          <w14:ligatures w14:val="none"/>
        </w:rPr>
      </w:pPr>
    </w:p>
    <w:p w14:paraId="71E5D166" w14:textId="6D7C18DF" w:rsidR="00E317AD" w:rsidRPr="007667D7" w:rsidRDefault="00E317AD" w:rsidP="004F710F">
      <w:pPr>
        <w:numPr>
          <w:ilvl w:val="1"/>
          <w:numId w:val="3"/>
        </w:numPr>
        <w:spacing w:after="0" w:line="240" w:lineRule="auto"/>
        <w:ind w:left="0" w:firstLine="567"/>
        <w:jc w:val="both"/>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 xml:space="preserve"> Отандық  және шетелдік терминтану </w:t>
      </w:r>
      <w:r w:rsidR="00F81C99" w:rsidRPr="007667D7">
        <w:rPr>
          <w:rFonts w:asciiTheme="majorBidi" w:eastAsia="Calibri" w:hAnsiTheme="majorBidi" w:cstheme="majorBidi"/>
          <w:b/>
          <w:kern w:val="0"/>
          <w:sz w:val="28"/>
          <w:szCs w:val="28"/>
          <w:lang w:val="kk-KZ"/>
          <w14:ligatures w14:val="none"/>
        </w:rPr>
        <w:t xml:space="preserve"> тарихы</w:t>
      </w:r>
    </w:p>
    <w:p w14:paraId="4CD31B59" w14:textId="77777777" w:rsidR="00874C72" w:rsidRPr="007667D7" w:rsidRDefault="00874C72" w:rsidP="00874C72">
      <w:pPr>
        <w:spacing w:after="0" w:line="240" w:lineRule="auto"/>
        <w:ind w:left="567"/>
        <w:rPr>
          <w:rFonts w:asciiTheme="majorBidi" w:eastAsia="Calibri" w:hAnsiTheme="majorBidi" w:cstheme="majorBidi"/>
          <w:b/>
          <w:kern w:val="0"/>
          <w:sz w:val="28"/>
          <w:szCs w:val="28"/>
          <w:lang w:val="kk-KZ"/>
          <w14:ligatures w14:val="none"/>
        </w:rPr>
      </w:pPr>
    </w:p>
    <w:p w14:paraId="511D2328" w14:textId="61441735" w:rsidR="00BB4ABD" w:rsidRPr="007667D7" w:rsidRDefault="006C1DAC" w:rsidP="00DE6A57">
      <w:pPr>
        <w:spacing w:after="0" w:line="240" w:lineRule="auto"/>
        <w:ind w:firstLine="567"/>
        <w:jc w:val="both"/>
        <w:rPr>
          <w:rFonts w:asciiTheme="majorBidi" w:eastAsia="Calibri" w:hAnsiTheme="majorBidi" w:cstheme="majorBidi"/>
          <w:bCs/>
          <w:kern w:val="0"/>
          <w:sz w:val="28"/>
          <w:szCs w:val="28"/>
          <w:lang w:val="kk-KZ" w:bidi="ar-EG"/>
          <w14:ligatures w14:val="none"/>
        </w:rPr>
      </w:pPr>
      <w:bookmarkStart w:id="43" w:name="_Hlk198428636"/>
      <w:r w:rsidRPr="007667D7">
        <w:rPr>
          <w:rFonts w:asciiTheme="majorBidi" w:eastAsia="Calibri" w:hAnsiTheme="majorBidi" w:cstheme="majorBidi"/>
          <w:bCs/>
          <w:kern w:val="0"/>
          <w:sz w:val="28"/>
          <w:szCs w:val="28"/>
          <w:lang w:val="kk-KZ" w:bidi="ar-EG"/>
          <w14:ligatures w14:val="none"/>
        </w:rPr>
        <w:t xml:space="preserve">Терминтану </w:t>
      </w:r>
      <w:r w:rsidR="00FE5C20" w:rsidRPr="007667D7">
        <w:rPr>
          <w:rFonts w:asciiTheme="majorBidi" w:eastAsia="Calibri" w:hAnsiTheme="majorBidi" w:cstheme="majorBidi"/>
          <w:bCs/>
          <w:kern w:val="0"/>
          <w:sz w:val="28"/>
          <w:szCs w:val="28"/>
          <w:lang w:val="kk-KZ" w:bidi="ar-EG"/>
          <w14:ligatures w14:val="none"/>
        </w:rPr>
        <w:t xml:space="preserve">– </w:t>
      </w:r>
      <w:r w:rsidR="00F81C99" w:rsidRPr="007667D7">
        <w:rPr>
          <w:rFonts w:asciiTheme="majorBidi" w:eastAsia="Calibri" w:hAnsiTheme="majorBidi" w:cstheme="majorBidi"/>
          <w:bCs/>
          <w:kern w:val="0"/>
          <w:sz w:val="28"/>
          <w:szCs w:val="28"/>
          <w:lang w:val="kk-KZ" w:bidi="ar-EG"/>
          <w14:ligatures w14:val="none"/>
        </w:rPr>
        <w:t xml:space="preserve"> бұл </w:t>
      </w:r>
      <w:r w:rsidRPr="007667D7">
        <w:rPr>
          <w:rFonts w:asciiTheme="majorBidi" w:eastAsia="Calibri" w:hAnsiTheme="majorBidi" w:cstheme="majorBidi"/>
          <w:bCs/>
          <w:kern w:val="0"/>
          <w:sz w:val="28"/>
          <w:szCs w:val="28"/>
          <w:lang w:val="kk-KZ" w:bidi="ar-EG"/>
          <w14:ligatures w14:val="none"/>
        </w:rPr>
        <w:t xml:space="preserve"> термин жасау, терминалмасым, </w:t>
      </w:r>
      <w:r w:rsidR="00F81C99" w:rsidRPr="007667D7">
        <w:rPr>
          <w:rFonts w:asciiTheme="majorBidi" w:eastAsia="Calibri" w:hAnsiTheme="majorBidi" w:cstheme="majorBidi"/>
          <w:bCs/>
          <w:kern w:val="0"/>
          <w:sz w:val="28"/>
          <w:szCs w:val="28"/>
          <w:lang w:val="kk-KZ" w:bidi="ar-EG"/>
          <w14:ligatures w14:val="none"/>
        </w:rPr>
        <w:t xml:space="preserve">терминдерді жинау, </w:t>
      </w:r>
      <w:r w:rsidRPr="007667D7">
        <w:rPr>
          <w:rFonts w:asciiTheme="majorBidi" w:eastAsia="Calibri" w:hAnsiTheme="majorBidi" w:cstheme="majorBidi"/>
          <w:bCs/>
          <w:kern w:val="0"/>
          <w:sz w:val="28"/>
          <w:szCs w:val="28"/>
          <w:lang w:val="kk-KZ" w:bidi="ar-EG"/>
          <w14:ligatures w14:val="none"/>
        </w:rPr>
        <w:t xml:space="preserve">түгендеу, түрлі типтегі терминологиялық сөздіктер түзу, </w:t>
      </w:r>
      <w:r w:rsidR="00F81C99" w:rsidRPr="007667D7">
        <w:rPr>
          <w:rFonts w:asciiTheme="majorBidi" w:eastAsia="Calibri" w:hAnsiTheme="majorBidi" w:cstheme="majorBidi"/>
          <w:bCs/>
          <w:kern w:val="0"/>
          <w:sz w:val="28"/>
          <w:szCs w:val="28"/>
          <w:lang w:val="kk-KZ" w:bidi="ar-EG"/>
          <w14:ligatures w14:val="none"/>
        </w:rPr>
        <w:t>сипаттау, өңдеу</w:t>
      </w:r>
      <w:r w:rsidRPr="007667D7">
        <w:rPr>
          <w:rFonts w:asciiTheme="majorBidi" w:eastAsia="Calibri" w:hAnsiTheme="majorBidi" w:cstheme="majorBidi"/>
          <w:bCs/>
          <w:kern w:val="0"/>
          <w:sz w:val="28"/>
          <w:szCs w:val="28"/>
          <w:lang w:val="kk-KZ" w:bidi="ar-EG"/>
          <w14:ligatures w14:val="none"/>
        </w:rPr>
        <w:t>,</w:t>
      </w:r>
      <w:r w:rsidR="00F81C99" w:rsidRPr="007667D7">
        <w:rPr>
          <w:rFonts w:asciiTheme="majorBidi" w:eastAsia="Calibri" w:hAnsiTheme="majorBidi" w:cstheme="majorBidi"/>
          <w:bCs/>
          <w:kern w:val="0"/>
          <w:sz w:val="28"/>
          <w:szCs w:val="28"/>
          <w:lang w:val="kk-KZ" w:bidi="ar-EG"/>
          <w14:ligatures w14:val="none"/>
        </w:rPr>
        <w:t xml:space="preserve"> </w:t>
      </w:r>
      <w:r w:rsidRPr="007667D7">
        <w:rPr>
          <w:rFonts w:asciiTheme="majorBidi" w:eastAsia="Calibri" w:hAnsiTheme="majorBidi" w:cstheme="majorBidi"/>
          <w:bCs/>
          <w:kern w:val="0"/>
          <w:sz w:val="28"/>
          <w:szCs w:val="28"/>
          <w:lang w:val="kk-KZ" w:bidi="ar-EG"/>
          <w14:ligatures w14:val="none"/>
        </w:rPr>
        <w:t xml:space="preserve">ұсыну, бекіту </w:t>
      </w:r>
      <w:r w:rsidR="00F81C99" w:rsidRPr="007667D7">
        <w:rPr>
          <w:rFonts w:asciiTheme="majorBidi" w:eastAsia="Calibri" w:hAnsiTheme="majorBidi" w:cstheme="majorBidi"/>
          <w:bCs/>
          <w:kern w:val="0"/>
          <w:sz w:val="28"/>
          <w:szCs w:val="28"/>
          <w:lang w:val="kk-KZ" w:bidi="ar-EG"/>
          <w14:ligatures w14:val="none"/>
        </w:rPr>
        <w:t xml:space="preserve">және </w:t>
      </w:r>
      <w:r w:rsidRPr="007667D7">
        <w:rPr>
          <w:rFonts w:asciiTheme="majorBidi" w:eastAsia="Calibri" w:hAnsiTheme="majorBidi" w:cstheme="majorBidi"/>
          <w:bCs/>
          <w:kern w:val="0"/>
          <w:sz w:val="28"/>
          <w:szCs w:val="28"/>
          <w:lang w:val="kk-KZ" w:bidi="ar-EG"/>
          <w14:ligatures w14:val="none"/>
        </w:rPr>
        <w:t xml:space="preserve">стандарттау сияқты түрлі терминологиялық жұмыстардың жүргізілуін ғылыми-әдістемелік, ұйымдастырушылық тұрғыдан қамтамасыз етумен қатар осы алуан түрлі арнаулы сала атауларын, ұлттық терминдер қорын кешенді түрде </w:t>
      </w:r>
      <w:r w:rsidR="00F248AB" w:rsidRPr="007667D7">
        <w:rPr>
          <w:rFonts w:asciiTheme="majorBidi" w:eastAsia="Calibri" w:hAnsiTheme="majorBidi" w:cstheme="majorBidi"/>
          <w:bCs/>
          <w:kern w:val="0"/>
          <w:sz w:val="28"/>
          <w:szCs w:val="28"/>
          <w:lang w:val="kk-KZ" w:bidi="ar-EG"/>
          <w14:ligatures w14:val="none"/>
        </w:rPr>
        <w:t xml:space="preserve">зерттейтін ғылым саласы. </w:t>
      </w:r>
      <w:r w:rsidRPr="007667D7">
        <w:rPr>
          <w:rFonts w:asciiTheme="majorBidi" w:eastAsia="Calibri" w:hAnsiTheme="majorBidi" w:cstheme="majorBidi"/>
          <w:bCs/>
          <w:kern w:val="0"/>
          <w:sz w:val="28"/>
          <w:szCs w:val="28"/>
          <w:lang w:val="kk-KZ" w:bidi="ar-EG"/>
          <w14:ligatures w14:val="none"/>
        </w:rPr>
        <w:t xml:space="preserve"> </w:t>
      </w:r>
      <w:bookmarkEnd w:id="43"/>
    </w:p>
    <w:p w14:paraId="7DF8336C" w14:textId="0C3B4903" w:rsidR="00F81C99" w:rsidRPr="007667D7" w:rsidRDefault="00BB4ABD" w:rsidP="00DE6A57">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Терминдерді тіркеу, ұғымдардың анықтамасы мен өзге тілдердегі аудармаларын, баламаларын беру тәрізді анықтамалық, практикалық қызметі тұрғысынан терминология тармағы терминография л</w:t>
      </w:r>
      <w:r w:rsidR="00F81C99" w:rsidRPr="007667D7">
        <w:rPr>
          <w:rFonts w:asciiTheme="majorBidi" w:eastAsia="Calibri" w:hAnsiTheme="majorBidi" w:cstheme="majorBidi"/>
          <w:bCs/>
          <w:kern w:val="0"/>
          <w:sz w:val="28"/>
          <w:szCs w:val="28"/>
          <w:lang w:val="kk-KZ" w:bidi="ar-EG"/>
          <w14:ligatures w14:val="none"/>
        </w:rPr>
        <w:t>ексикографияға ұқсас болып келеді</w:t>
      </w:r>
      <w:r w:rsidRPr="007667D7">
        <w:rPr>
          <w:rFonts w:asciiTheme="majorBidi" w:eastAsia="Calibri" w:hAnsiTheme="majorBidi" w:cstheme="majorBidi"/>
          <w:bCs/>
          <w:kern w:val="0"/>
          <w:sz w:val="28"/>
          <w:szCs w:val="28"/>
          <w:lang w:val="kk-KZ" w:bidi="ar-EG"/>
          <w14:ligatures w14:val="none"/>
        </w:rPr>
        <w:t>. Ө</w:t>
      </w:r>
      <w:r w:rsidR="00F81C99" w:rsidRPr="007667D7">
        <w:rPr>
          <w:rFonts w:asciiTheme="majorBidi" w:eastAsia="Calibri" w:hAnsiTheme="majorBidi" w:cstheme="majorBidi"/>
          <w:bCs/>
          <w:kern w:val="0"/>
          <w:sz w:val="28"/>
          <w:szCs w:val="28"/>
          <w:lang w:val="kk-KZ" w:bidi="ar-EG"/>
          <w14:ligatures w14:val="none"/>
        </w:rPr>
        <w:t xml:space="preserve">йткені лексикография екі негізгі мақсатты қамтиды: тілдің лексикасы туралы мәліметтер жинау және тіл қолданушыларына ақпараттық қызмет көрсету, кейде тіпті кеңес беру. Оны лексикографиядан бөлек сала ретінде қарастырудың негізі </w:t>
      </w:r>
      <w:r w:rsidR="00FE5C20" w:rsidRPr="007667D7">
        <w:rPr>
          <w:rFonts w:asciiTheme="majorBidi" w:eastAsia="Calibri" w:hAnsiTheme="majorBidi" w:cstheme="majorBidi"/>
          <w:bCs/>
          <w:kern w:val="0"/>
          <w:sz w:val="28"/>
          <w:szCs w:val="28"/>
          <w:lang w:val="kk-KZ" w:bidi="ar-EG"/>
          <w14:ligatures w14:val="none"/>
        </w:rPr>
        <w:t>–</w:t>
      </w:r>
      <w:r w:rsidR="00F81C99" w:rsidRPr="007667D7">
        <w:rPr>
          <w:rFonts w:asciiTheme="majorBidi" w:eastAsia="Calibri" w:hAnsiTheme="majorBidi" w:cstheme="majorBidi"/>
          <w:bCs/>
          <w:kern w:val="0"/>
          <w:sz w:val="28"/>
          <w:szCs w:val="28"/>
          <w:lang w:val="kk-KZ" w:bidi="ar-EG"/>
          <w14:ligatures w14:val="none"/>
        </w:rPr>
        <w:t xml:space="preserve"> жиналатын деректердің табиғатының ерекшелігі</w:t>
      </w:r>
      <w:r w:rsidR="00FE5C20" w:rsidRPr="007667D7">
        <w:rPr>
          <w:rFonts w:asciiTheme="majorBidi" w:eastAsia="Calibri" w:hAnsiTheme="majorBidi" w:cstheme="majorBidi"/>
          <w:bCs/>
          <w:kern w:val="0"/>
          <w:sz w:val="28"/>
          <w:szCs w:val="28"/>
          <w:lang w:val="kk-KZ" w:bidi="ar-EG"/>
          <w14:ligatures w14:val="none"/>
        </w:rPr>
        <w:t>не</w:t>
      </w:r>
      <w:r w:rsidR="00F81C99" w:rsidRPr="007667D7">
        <w:rPr>
          <w:rFonts w:asciiTheme="majorBidi" w:eastAsia="Calibri" w:hAnsiTheme="majorBidi" w:cstheme="majorBidi"/>
          <w:bCs/>
          <w:kern w:val="0"/>
          <w:sz w:val="28"/>
          <w:szCs w:val="28"/>
          <w:lang w:val="kk-KZ" w:bidi="ar-EG"/>
          <w14:ligatures w14:val="none"/>
        </w:rPr>
        <w:t>, осы жұмыспен айналысатын адамдардың білімі мен тәжірибесінің айырмашылығы</w:t>
      </w:r>
      <w:r w:rsidR="00FE5C20" w:rsidRPr="007667D7">
        <w:rPr>
          <w:rFonts w:asciiTheme="majorBidi" w:eastAsia="Calibri" w:hAnsiTheme="majorBidi" w:cstheme="majorBidi"/>
          <w:bCs/>
          <w:kern w:val="0"/>
          <w:sz w:val="28"/>
          <w:szCs w:val="28"/>
          <w:lang w:val="kk-KZ" w:bidi="ar-EG"/>
          <w14:ligatures w14:val="none"/>
        </w:rPr>
        <w:t>на</w:t>
      </w:r>
      <w:r w:rsidR="00F81C99" w:rsidRPr="007667D7">
        <w:rPr>
          <w:rFonts w:asciiTheme="majorBidi" w:eastAsia="Calibri" w:hAnsiTheme="majorBidi" w:cstheme="majorBidi"/>
          <w:bCs/>
          <w:kern w:val="0"/>
          <w:sz w:val="28"/>
          <w:szCs w:val="28"/>
          <w:lang w:val="kk-KZ" w:bidi="ar-EG"/>
          <w14:ligatures w14:val="none"/>
        </w:rPr>
        <w:t xml:space="preserve"> және белгілі бір әдістердің қолданылуы</w:t>
      </w:r>
      <w:r w:rsidR="00FE5C20" w:rsidRPr="007667D7">
        <w:rPr>
          <w:rFonts w:asciiTheme="majorBidi" w:eastAsia="Calibri" w:hAnsiTheme="majorBidi" w:cstheme="majorBidi"/>
          <w:bCs/>
          <w:kern w:val="0"/>
          <w:sz w:val="28"/>
          <w:szCs w:val="28"/>
          <w:lang w:val="kk-KZ" w:bidi="ar-EG"/>
          <w14:ligatures w14:val="none"/>
        </w:rPr>
        <w:t>на байланысты</w:t>
      </w:r>
      <w:r w:rsidR="00F81C99" w:rsidRPr="007667D7">
        <w:rPr>
          <w:rFonts w:asciiTheme="majorBidi" w:eastAsia="Calibri" w:hAnsiTheme="majorBidi" w:cstheme="majorBidi"/>
          <w:bCs/>
          <w:kern w:val="0"/>
          <w:sz w:val="28"/>
          <w:szCs w:val="28"/>
          <w:lang w:val="kk-KZ" w:bidi="ar-EG"/>
          <w14:ligatures w14:val="none"/>
        </w:rPr>
        <w:t>.</w:t>
      </w:r>
      <w:r w:rsidR="006C1DAC" w:rsidRPr="007667D7">
        <w:rPr>
          <w:rFonts w:asciiTheme="majorBidi" w:eastAsia="Calibri" w:hAnsiTheme="majorBidi" w:cstheme="majorBidi"/>
          <w:bCs/>
          <w:kern w:val="0"/>
          <w:sz w:val="28"/>
          <w:szCs w:val="28"/>
          <w:lang w:val="kk-KZ" w:bidi="ar-EG"/>
          <w14:ligatures w14:val="none"/>
        </w:rPr>
        <w:t xml:space="preserve"> </w:t>
      </w:r>
    </w:p>
    <w:p w14:paraId="6685ED78" w14:textId="41FEF002" w:rsidR="00F81C99" w:rsidRPr="007667D7" w:rsidRDefault="00F81C99" w:rsidP="00DE6A57">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 xml:space="preserve">Терминологиялық жұмыс, кейде қолданбалы терминология немесе терминография деп аталатын, арнайы салада </w:t>
      </w:r>
      <w:r w:rsidR="00FE5C20" w:rsidRPr="007667D7">
        <w:rPr>
          <w:rFonts w:asciiTheme="majorBidi" w:eastAsia="Calibri" w:hAnsiTheme="majorBidi" w:cstheme="majorBidi"/>
          <w:bCs/>
          <w:kern w:val="0"/>
          <w:sz w:val="28"/>
          <w:szCs w:val="28"/>
          <w:lang w:val="kk-KZ" w:bidi="ar-EG"/>
          <w14:ligatures w14:val="none"/>
        </w:rPr>
        <w:t>концепт</w:t>
      </w:r>
      <w:r w:rsidRPr="007667D7">
        <w:rPr>
          <w:rFonts w:asciiTheme="majorBidi" w:eastAsia="Calibri" w:hAnsiTheme="majorBidi" w:cstheme="majorBidi"/>
          <w:bCs/>
          <w:kern w:val="0"/>
          <w:sz w:val="28"/>
          <w:szCs w:val="28"/>
          <w:lang w:val="kk-KZ" w:bidi="ar-EG"/>
          <w14:ligatures w14:val="none"/>
        </w:rPr>
        <w:t>-термин бірліктерін анықтауға, сипаттауға қатысты қызметтерді білдіреді. Ол монотілді ортада, мысалы, техникалық жазуда қолданылуы мүмкін болса да, терминологияның аударма саласымен тығыз байланысы бар. Терминология зерттеу саласы басқа кіші салалармен, мысалы, аударма теориясы, арнайы мақсаттағы тіл, лексикография сияқты салалармен және негізгі салалармен, мысалы, лингвистика, когнитивті зерттеулер, социология және ғылым философиясымен тығыз байланысты</w:t>
      </w:r>
      <w:r w:rsidR="00FE5C20" w:rsidRPr="007667D7">
        <w:rPr>
          <w:rFonts w:asciiTheme="majorBidi" w:eastAsia="Calibri" w:hAnsiTheme="majorBidi" w:cstheme="majorBidi"/>
          <w:bCs/>
          <w:kern w:val="0"/>
          <w:sz w:val="28"/>
          <w:szCs w:val="28"/>
          <w:lang w:val="kk-KZ" w:bidi="ar-EG"/>
          <w14:ligatures w14:val="none"/>
        </w:rPr>
        <w:t xml:space="preserve"> [</w:t>
      </w:r>
      <w:r w:rsidR="00121356" w:rsidRPr="007667D7">
        <w:rPr>
          <w:rFonts w:asciiTheme="majorBidi" w:eastAsia="Calibri" w:hAnsiTheme="majorBidi" w:cstheme="majorBidi"/>
          <w:bCs/>
          <w:kern w:val="0"/>
          <w:sz w:val="28"/>
          <w:szCs w:val="28"/>
          <w:lang w:val="kk-KZ" w:bidi="ar-EG"/>
          <w14:ligatures w14:val="none"/>
        </w:rPr>
        <w:t>3</w:t>
      </w:r>
      <w:r w:rsidR="00605A04" w:rsidRPr="007667D7">
        <w:rPr>
          <w:rFonts w:asciiTheme="majorBidi" w:eastAsia="Calibri" w:hAnsiTheme="majorBidi" w:cstheme="majorBidi"/>
          <w:bCs/>
          <w:kern w:val="0"/>
          <w:sz w:val="28"/>
          <w:szCs w:val="28"/>
          <w:lang w:val="kk-KZ" w:bidi="ar-EG"/>
          <w14:ligatures w14:val="none"/>
        </w:rPr>
        <w:t xml:space="preserve">, </w:t>
      </w:r>
      <w:r w:rsidR="00200790" w:rsidRPr="007667D7">
        <w:rPr>
          <w:rFonts w:asciiTheme="majorBidi" w:eastAsia="Calibri" w:hAnsiTheme="majorBidi" w:cstheme="majorBidi"/>
          <w:bCs/>
          <w:kern w:val="0"/>
          <w:sz w:val="28"/>
          <w:szCs w:val="28"/>
          <w:lang w:val="kk-KZ" w:bidi="ar-EG"/>
          <w14:ligatures w14:val="none"/>
        </w:rPr>
        <w:t xml:space="preserve">p. </w:t>
      </w:r>
      <w:r w:rsidR="00FE5C20" w:rsidRPr="007667D7">
        <w:rPr>
          <w:rFonts w:asciiTheme="majorBidi" w:eastAsia="Calibri" w:hAnsiTheme="majorBidi" w:cstheme="majorBidi"/>
          <w:bCs/>
          <w:kern w:val="0"/>
          <w:sz w:val="28"/>
          <w:szCs w:val="28"/>
          <w:lang w:val="kk-KZ" w:bidi="ar-EG"/>
          <w14:ligatures w14:val="none"/>
        </w:rPr>
        <w:t>112]</w:t>
      </w:r>
      <w:r w:rsidR="00605A04" w:rsidRPr="007667D7">
        <w:rPr>
          <w:rFonts w:asciiTheme="majorBidi" w:eastAsia="Calibri" w:hAnsiTheme="majorBidi" w:cstheme="majorBidi"/>
          <w:bCs/>
          <w:kern w:val="0"/>
          <w:sz w:val="28"/>
          <w:szCs w:val="28"/>
          <w:lang w:val="kk-KZ" w:bidi="ar-EG"/>
          <w14:ligatures w14:val="none"/>
        </w:rPr>
        <w:t>.</w:t>
      </w:r>
    </w:p>
    <w:p w14:paraId="189F1A29" w14:textId="69BA9362" w:rsidR="00E317AD" w:rsidRPr="007667D7" w:rsidRDefault="00E317AD" w:rsidP="00DE6A57">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 xml:space="preserve">Қазақ терминологиясының  мәселесі 1924 жылы Қазақстанның сол кездегі астанасы Орынборда өткен ғылыми қызметкерлердің I съезінде кеңінен сөз </w:t>
      </w:r>
      <w:r w:rsidR="008A204A" w:rsidRPr="007667D7">
        <w:rPr>
          <w:rFonts w:asciiTheme="majorBidi" w:eastAsia="Calibri" w:hAnsiTheme="majorBidi" w:cstheme="majorBidi"/>
          <w:bCs/>
          <w:kern w:val="0"/>
          <w:sz w:val="28"/>
          <w:szCs w:val="28"/>
          <w:lang w:val="kk-KZ" w:bidi="ar-EG"/>
          <w14:ligatures w14:val="none"/>
        </w:rPr>
        <w:t xml:space="preserve">болды. </w:t>
      </w:r>
      <w:r w:rsidRPr="007667D7">
        <w:rPr>
          <w:rFonts w:asciiTheme="majorBidi" w:eastAsia="Calibri" w:hAnsiTheme="majorBidi" w:cstheme="majorBidi"/>
          <w:bCs/>
          <w:kern w:val="0"/>
          <w:sz w:val="28"/>
          <w:szCs w:val="28"/>
          <w:lang w:val="kk-KZ" w:bidi="ar-EG"/>
          <w14:ligatures w14:val="none"/>
        </w:rPr>
        <w:t xml:space="preserve"> Мұнда болған сали</w:t>
      </w:r>
      <w:r w:rsidR="005C5539" w:rsidRPr="007667D7">
        <w:rPr>
          <w:rFonts w:asciiTheme="majorBidi" w:eastAsia="Calibri" w:hAnsiTheme="majorBidi" w:cstheme="majorBidi"/>
          <w:bCs/>
          <w:kern w:val="0"/>
          <w:sz w:val="28"/>
          <w:szCs w:val="28"/>
          <w:lang w:val="kk-KZ" w:bidi="ar-EG"/>
          <w14:ligatures w14:val="none"/>
        </w:rPr>
        <w:t>қ</w:t>
      </w:r>
      <w:r w:rsidRPr="007667D7">
        <w:rPr>
          <w:rFonts w:asciiTheme="majorBidi" w:eastAsia="Calibri" w:hAnsiTheme="majorBidi" w:cstheme="majorBidi"/>
          <w:bCs/>
          <w:kern w:val="0"/>
          <w:sz w:val="28"/>
          <w:szCs w:val="28"/>
          <w:lang w:val="kk-KZ" w:bidi="ar-EG"/>
          <w14:ligatures w14:val="none"/>
        </w:rPr>
        <w:t>алы әңгімелер  термин жасау ісіндегі кейбір принципті  мәселелерді күн тәртібіне қойып, пікір түйіндеуге мүмкіндік</w:t>
      </w:r>
      <w:r w:rsidR="008A204A" w:rsidRPr="007667D7">
        <w:rPr>
          <w:rFonts w:asciiTheme="majorBidi" w:eastAsia="Calibri" w:hAnsiTheme="majorBidi" w:cstheme="majorBidi"/>
          <w:bCs/>
          <w:kern w:val="0"/>
          <w:sz w:val="28"/>
          <w:szCs w:val="28"/>
          <w:lang w:val="kk-KZ" w:bidi="ar-EG"/>
          <w14:ligatures w14:val="none"/>
        </w:rPr>
        <w:t xml:space="preserve"> берді</w:t>
      </w:r>
      <w:r w:rsidR="001B37C0" w:rsidRPr="007667D7">
        <w:rPr>
          <w:rFonts w:asciiTheme="majorBidi" w:eastAsia="Calibri" w:hAnsiTheme="majorBidi" w:cstheme="majorBidi"/>
          <w:bCs/>
          <w:kern w:val="0"/>
          <w:sz w:val="28"/>
          <w:szCs w:val="28"/>
          <w:lang w:val="kk-KZ" w:bidi="ar-EG"/>
          <w14:ligatures w14:val="none"/>
        </w:rPr>
        <w:t>.</w:t>
      </w:r>
      <w:r w:rsidRPr="007667D7">
        <w:rPr>
          <w:rFonts w:asciiTheme="majorBidi" w:eastAsia="Calibri" w:hAnsiTheme="majorBidi" w:cstheme="majorBidi"/>
          <w:bCs/>
          <w:kern w:val="0"/>
          <w:sz w:val="28"/>
          <w:szCs w:val="28"/>
          <w:lang w:val="kk-KZ" w:bidi="ar-EG"/>
          <w14:ligatures w14:val="none"/>
        </w:rPr>
        <w:t xml:space="preserve">  Сөйті</w:t>
      </w:r>
      <w:r w:rsidR="008A204A" w:rsidRPr="007667D7">
        <w:rPr>
          <w:rFonts w:asciiTheme="majorBidi" w:eastAsia="Calibri" w:hAnsiTheme="majorBidi" w:cstheme="majorBidi"/>
          <w:bCs/>
          <w:kern w:val="0"/>
          <w:sz w:val="28"/>
          <w:szCs w:val="28"/>
          <w:lang w:val="kk-KZ" w:bidi="ar-EG"/>
          <w14:ligatures w14:val="none"/>
        </w:rPr>
        <w:t>п</w:t>
      </w:r>
      <w:r w:rsidRPr="007667D7">
        <w:rPr>
          <w:rFonts w:asciiTheme="majorBidi" w:eastAsia="Calibri" w:hAnsiTheme="majorBidi" w:cstheme="majorBidi"/>
          <w:bCs/>
          <w:kern w:val="0"/>
          <w:sz w:val="28"/>
          <w:szCs w:val="28"/>
          <w:lang w:val="kk-KZ" w:bidi="ar-EG"/>
          <w14:ligatures w14:val="none"/>
        </w:rPr>
        <w:t xml:space="preserve"> қазақ </w:t>
      </w:r>
      <w:r w:rsidR="008A204A" w:rsidRPr="007667D7">
        <w:rPr>
          <w:rFonts w:asciiTheme="majorBidi" w:eastAsia="Calibri" w:hAnsiTheme="majorBidi" w:cstheme="majorBidi"/>
          <w:bCs/>
          <w:kern w:val="0"/>
          <w:sz w:val="28"/>
          <w:szCs w:val="28"/>
          <w:lang w:val="kk-KZ" w:bidi="ar-EG"/>
          <w14:ligatures w14:val="none"/>
        </w:rPr>
        <w:t xml:space="preserve">білімпаздары термин, терминология мәселелерін жан-жақты талқылап, </w:t>
      </w:r>
      <w:r w:rsidR="003249DD" w:rsidRPr="007667D7">
        <w:rPr>
          <w:rFonts w:asciiTheme="majorBidi" w:eastAsia="Calibri" w:hAnsiTheme="majorBidi" w:cstheme="majorBidi"/>
          <w:bCs/>
          <w:kern w:val="0"/>
          <w:sz w:val="28"/>
          <w:szCs w:val="28"/>
          <w:lang w:val="kk-KZ" w:bidi="ar-EG"/>
          <w14:ligatures w14:val="none"/>
        </w:rPr>
        <w:t xml:space="preserve">одан кейінгі болған алқалы халықаралық ғылыми жиындарға үлкен дайындықпен барды. </w:t>
      </w:r>
      <w:r w:rsidRPr="007667D7">
        <w:rPr>
          <w:rFonts w:asciiTheme="majorBidi" w:eastAsia="Calibri" w:hAnsiTheme="majorBidi" w:cstheme="majorBidi"/>
          <w:bCs/>
          <w:kern w:val="0"/>
          <w:sz w:val="28"/>
          <w:szCs w:val="28"/>
          <w:lang w:val="kk-KZ" w:bidi="ar-EG"/>
          <w14:ligatures w14:val="none"/>
        </w:rPr>
        <w:t xml:space="preserve">1926 жылы  Баку қаласында </w:t>
      </w:r>
      <w:r w:rsidR="008A204A" w:rsidRPr="007667D7">
        <w:rPr>
          <w:rFonts w:asciiTheme="majorBidi" w:eastAsia="Calibri" w:hAnsiTheme="majorBidi" w:cstheme="majorBidi"/>
          <w:bCs/>
          <w:kern w:val="0"/>
          <w:sz w:val="28"/>
          <w:szCs w:val="28"/>
          <w:lang w:val="kk-KZ" w:bidi="ar-EG"/>
          <w14:ligatures w14:val="none"/>
        </w:rPr>
        <w:t>өткен</w:t>
      </w:r>
      <w:r w:rsidRPr="007667D7">
        <w:rPr>
          <w:rFonts w:asciiTheme="majorBidi" w:eastAsia="Calibri" w:hAnsiTheme="majorBidi" w:cstheme="majorBidi"/>
          <w:bCs/>
          <w:kern w:val="0"/>
          <w:sz w:val="28"/>
          <w:szCs w:val="28"/>
          <w:lang w:val="kk-KZ" w:bidi="ar-EG"/>
          <w14:ligatures w14:val="none"/>
        </w:rPr>
        <w:t xml:space="preserve">  түркологтердің Бүкілодақтық I съез</w:t>
      </w:r>
      <w:r w:rsidR="008A204A" w:rsidRPr="007667D7">
        <w:rPr>
          <w:rFonts w:asciiTheme="majorBidi" w:eastAsia="Calibri" w:hAnsiTheme="majorBidi" w:cstheme="majorBidi"/>
          <w:bCs/>
          <w:kern w:val="0"/>
          <w:sz w:val="28"/>
          <w:szCs w:val="28"/>
          <w:lang w:val="kk-KZ" w:bidi="ar-EG"/>
          <w14:ligatures w14:val="none"/>
        </w:rPr>
        <w:t>інде де түркі тілдерінің терминология мәселелері</w:t>
      </w:r>
      <w:r w:rsidR="003249DD" w:rsidRPr="007667D7">
        <w:rPr>
          <w:rFonts w:asciiTheme="majorBidi" w:eastAsia="Calibri" w:hAnsiTheme="majorBidi" w:cstheme="majorBidi"/>
          <w:bCs/>
          <w:kern w:val="0"/>
          <w:sz w:val="28"/>
          <w:szCs w:val="28"/>
          <w:lang w:val="kk-KZ" w:bidi="ar-EG"/>
          <w14:ligatures w14:val="none"/>
        </w:rPr>
        <w:t xml:space="preserve"> назардан тыс қалмады. </w:t>
      </w:r>
      <w:r w:rsidRPr="007667D7">
        <w:rPr>
          <w:rFonts w:asciiTheme="majorBidi" w:eastAsia="Calibri" w:hAnsiTheme="majorBidi" w:cstheme="majorBidi"/>
          <w:bCs/>
          <w:kern w:val="0"/>
          <w:sz w:val="28"/>
          <w:szCs w:val="28"/>
          <w:lang w:val="kk-KZ" w:bidi="ar-EG"/>
          <w14:ligatures w14:val="none"/>
        </w:rPr>
        <w:t xml:space="preserve"> Мұнда арнайы жасалған  бес баяндаманың  бесеуінде де алфавит, орфография және терминология мәселелері арнайы сөз болды. </w:t>
      </w:r>
    </w:p>
    <w:p w14:paraId="7B254188" w14:textId="6859679B" w:rsidR="004046FA" w:rsidRPr="007667D7" w:rsidRDefault="00E317AD" w:rsidP="00DE6A57">
      <w:pPr>
        <w:spacing w:after="0" w:line="240" w:lineRule="auto"/>
        <w:ind w:firstLine="567"/>
        <w:jc w:val="both"/>
        <w:rPr>
          <w:rFonts w:asciiTheme="majorBidi" w:eastAsia="Calibri" w:hAnsiTheme="majorBidi" w:cstheme="majorBidi"/>
          <w:bCs/>
          <w:kern w:val="0"/>
          <w:sz w:val="28"/>
          <w:szCs w:val="28"/>
          <w:lang w:val="kk-KZ" w:bidi="ar-EG"/>
          <w14:ligatures w14:val="none"/>
        </w:rPr>
      </w:pPr>
      <w:r w:rsidRPr="007667D7">
        <w:rPr>
          <w:rFonts w:asciiTheme="majorBidi" w:eastAsia="Calibri" w:hAnsiTheme="majorBidi" w:cstheme="majorBidi"/>
          <w:bCs/>
          <w:kern w:val="0"/>
          <w:sz w:val="28"/>
          <w:szCs w:val="28"/>
          <w:lang w:val="kk-KZ" w:bidi="ar-EG"/>
          <w14:ligatures w14:val="none"/>
        </w:rPr>
        <w:t xml:space="preserve">1930 жылы Мәскеу қаласында халық ағарту ісін арнайы қараған партияның бүкілодақтық мәжілісінде де КСРО халықтары тілінде термин жасаудың  ғылыми принциптері қарастырылды. Қазақ терминологиясына қатысты деректерді қарап отырсақ, Қазақстанда терминология мәселесіне 1925-1935 жылдар аралығында  Қазақ ССР Оқу халық комиссариаты жанындағы Әдістемелік бюро және осы кезде құрылған Терминология </w:t>
      </w:r>
      <w:r w:rsidR="004B36DA" w:rsidRPr="007667D7">
        <w:rPr>
          <w:rFonts w:asciiTheme="majorBidi" w:eastAsia="Calibri" w:hAnsiTheme="majorBidi" w:cstheme="majorBidi"/>
          <w:bCs/>
          <w:kern w:val="0"/>
          <w:sz w:val="28"/>
          <w:szCs w:val="28"/>
          <w:lang w:val="kk-KZ" w:bidi="ar-EG"/>
          <w14:ligatures w14:val="none"/>
        </w:rPr>
        <w:t>комиссиясы</w:t>
      </w:r>
      <w:r w:rsidRPr="007667D7">
        <w:rPr>
          <w:rFonts w:asciiTheme="majorBidi" w:eastAsia="Calibri" w:hAnsiTheme="majorBidi" w:cstheme="majorBidi"/>
          <w:bCs/>
          <w:kern w:val="0"/>
          <w:sz w:val="28"/>
          <w:szCs w:val="28"/>
          <w:lang w:val="kk-KZ" w:bidi="ar-EG"/>
          <w14:ligatures w14:val="none"/>
        </w:rPr>
        <w:t xml:space="preserve"> жетекшілік</w:t>
      </w:r>
      <w:r w:rsidR="003249DD" w:rsidRPr="007667D7">
        <w:rPr>
          <w:rFonts w:asciiTheme="majorBidi" w:eastAsia="Calibri" w:hAnsiTheme="majorBidi" w:cstheme="majorBidi"/>
          <w:bCs/>
          <w:kern w:val="0"/>
          <w:sz w:val="28"/>
          <w:szCs w:val="28"/>
          <w:lang w:val="kk-KZ" w:bidi="ar-EG"/>
          <w14:ligatures w14:val="none"/>
        </w:rPr>
        <w:t xml:space="preserve"> еткенін көреміз.</w:t>
      </w:r>
      <w:r w:rsidRPr="007667D7">
        <w:rPr>
          <w:rFonts w:asciiTheme="majorBidi" w:eastAsia="Calibri" w:hAnsiTheme="majorBidi" w:cstheme="majorBidi"/>
          <w:bCs/>
          <w:kern w:val="0"/>
          <w:sz w:val="28"/>
          <w:szCs w:val="28"/>
          <w:lang w:val="kk-KZ" w:bidi="ar-EG"/>
          <w14:ligatures w14:val="none"/>
        </w:rPr>
        <w:t xml:space="preserve"> 1931 жылы басылып шыққан </w:t>
      </w:r>
      <w:r w:rsidR="004046FA" w:rsidRPr="007667D7">
        <w:rPr>
          <w:rFonts w:asciiTheme="majorBidi" w:eastAsia="Calibri" w:hAnsiTheme="majorBidi" w:cstheme="majorBidi"/>
          <w:bCs/>
          <w:kern w:val="0"/>
          <w:sz w:val="28"/>
          <w:szCs w:val="28"/>
          <w:lang w:val="kk-KZ" w:bidi="ar-EG"/>
          <w14:ligatures w14:val="none"/>
        </w:rPr>
        <w:t>«</w:t>
      </w:r>
      <w:r w:rsidRPr="007667D7">
        <w:rPr>
          <w:rFonts w:asciiTheme="majorBidi" w:eastAsia="Calibri" w:hAnsiTheme="majorBidi" w:cstheme="majorBidi"/>
          <w:bCs/>
          <w:kern w:val="0"/>
          <w:sz w:val="28"/>
          <w:szCs w:val="28"/>
          <w:lang w:val="kk-KZ" w:bidi="ar-EG"/>
          <w14:ligatures w14:val="none"/>
        </w:rPr>
        <w:t>Атаулар сөздігі</w:t>
      </w:r>
      <w:r w:rsidR="004046FA" w:rsidRPr="007667D7">
        <w:rPr>
          <w:rFonts w:asciiTheme="majorBidi" w:eastAsia="Calibri" w:hAnsiTheme="majorBidi" w:cstheme="majorBidi"/>
          <w:bCs/>
          <w:kern w:val="0"/>
          <w:sz w:val="28"/>
          <w:szCs w:val="28"/>
          <w:lang w:val="kk-KZ" w:bidi="ar-EG"/>
          <w14:ligatures w14:val="none"/>
        </w:rPr>
        <w:t>»</w:t>
      </w:r>
      <w:r w:rsidRPr="007667D7">
        <w:rPr>
          <w:rFonts w:asciiTheme="majorBidi" w:eastAsia="Calibri" w:hAnsiTheme="majorBidi" w:cstheme="majorBidi"/>
          <w:bCs/>
          <w:kern w:val="0"/>
          <w:sz w:val="28"/>
          <w:szCs w:val="28"/>
          <w:lang w:val="kk-KZ" w:bidi="ar-EG"/>
          <w14:ligatures w14:val="none"/>
        </w:rPr>
        <w:t xml:space="preserve"> </w:t>
      </w:r>
      <w:r w:rsidR="005C5539"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bCs/>
          <w:kern w:val="0"/>
          <w:sz w:val="28"/>
          <w:szCs w:val="28"/>
          <w:lang w:val="kk-KZ" w:bidi="ar-EG"/>
          <w14:ligatures w14:val="none"/>
        </w:rPr>
        <w:t xml:space="preserve"> сол жылдар жемісі</w:t>
      </w:r>
      <w:r w:rsidR="004046FA" w:rsidRPr="007667D7">
        <w:rPr>
          <w:rFonts w:asciiTheme="majorBidi" w:eastAsia="Calibri" w:hAnsiTheme="majorBidi" w:cstheme="majorBidi"/>
          <w:bCs/>
          <w:kern w:val="0"/>
          <w:sz w:val="28"/>
          <w:szCs w:val="28"/>
          <w:lang w:val="kk-KZ" w:bidi="ar-EG"/>
          <w14:ligatures w14:val="none"/>
        </w:rPr>
        <w:t xml:space="preserve"> [</w:t>
      </w:r>
      <w:r w:rsidR="00121356" w:rsidRPr="007667D7">
        <w:rPr>
          <w:rFonts w:asciiTheme="majorBidi" w:eastAsia="Calibri" w:hAnsiTheme="majorBidi" w:cstheme="majorBidi"/>
          <w:bCs/>
          <w:kern w:val="0"/>
          <w:sz w:val="28"/>
          <w:szCs w:val="28"/>
          <w:lang w:val="kk-KZ" w:bidi="ar-EG"/>
          <w14:ligatures w14:val="none"/>
        </w:rPr>
        <w:t>4</w:t>
      </w:r>
      <w:r w:rsidR="004046FA" w:rsidRPr="007667D7">
        <w:rPr>
          <w:rFonts w:asciiTheme="majorBidi" w:eastAsia="Calibri" w:hAnsiTheme="majorBidi" w:cstheme="majorBidi"/>
          <w:bCs/>
          <w:kern w:val="0"/>
          <w:sz w:val="28"/>
          <w:szCs w:val="28"/>
          <w:lang w:val="kk-KZ" w:bidi="ar-EG"/>
          <w14:ligatures w14:val="none"/>
        </w:rPr>
        <w:t xml:space="preserve">, </w:t>
      </w:r>
      <w:r w:rsidR="00200790" w:rsidRPr="007667D7">
        <w:rPr>
          <w:rFonts w:asciiTheme="majorBidi" w:eastAsia="Calibri" w:hAnsiTheme="majorBidi" w:cstheme="majorBidi"/>
          <w:bCs/>
          <w:kern w:val="0"/>
          <w:sz w:val="28"/>
          <w:szCs w:val="28"/>
          <w:lang w:val="kk-KZ" w:bidi="ar-EG"/>
          <w14:ligatures w14:val="none"/>
        </w:rPr>
        <w:t>б.</w:t>
      </w:r>
      <w:r w:rsidR="004046FA" w:rsidRPr="007667D7">
        <w:rPr>
          <w:rFonts w:asciiTheme="majorBidi" w:eastAsia="Calibri" w:hAnsiTheme="majorBidi" w:cstheme="majorBidi"/>
          <w:bCs/>
          <w:kern w:val="0"/>
          <w:sz w:val="28"/>
          <w:szCs w:val="28"/>
          <w:lang w:val="kk-KZ" w:bidi="ar-EG"/>
          <w14:ligatures w14:val="none"/>
        </w:rPr>
        <w:t>53]</w:t>
      </w:r>
      <w:r w:rsidRPr="007667D7">
        <w:rPr>
          <w:rFonts w:asciiTheme="majorBidi" w:eastAsia="Calibri" w:hAnsiTheme="majorBidi" w:cstheme="majorBidi"/>
          <w:bCs/>
          <w:kern w:val="0"/>
          <w:sz w:val="28"/>
          <w:szCs w:val="28"/>
          <w:lang w:val="kk-KZ" w:bidi="ar-EG"/>
          <w14:ligatures w14:val="none"/>
        </w:rPr>
        <w:t xml:space="preserve">.  </w:t>
      </w:r>
    </w:p>
    <w:p w14:paraId="2F495EDA" w14:textId="0C803C61" w:rsidR="00E317AD" w:rsidRPr="007667D7" w:rsidRDefault="00E317AD" w:rsidP="00DE6A57">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bidi="ar-EG"/>
          <w14:ligatures w14:val="none"/>
        </w:rPr>
        <w:t xml:space="preserve">Түрлі тарихи-саяси өзгерістерді бастан кешірген қазақ елінің  тіл білімі саласында да  өзгерістер болды.  Қазақ терминологиясы тіл білімінің бір саласы ретінде түрлі кезеңдерді басынан өткерді және әр кезеңде әртүрлі бағытта дамыды.  </w:t>
      </w:r>
      <w:r w:rsidRPr="007667D7">
        <w:rPr>
          <w:rFonts w:asciiTheme="majorBidi" w:eastAsia="Calibri" w:hAnsiTheme="majorBidi" w:cstheme="majorBidi"/>
          <w:bCs/>
          <w:kern w:val="0"/>
          <w:sz w:val="28"/>
          <w:szCs w:val="28"/>
          <w:lang w:val="kk-KZ"/>
          <w14:ligatures w14:val="none"/>
        </w:rPr>
        <w:t xml:space="preserve">Ғалым Ш. Құрманбайұлы қазақ </w:t>
      </w:r>
      <w:r w:rsidR="001D5AB0" w:rsidRPr="007667D7">
        <w:rPr>
          <w:rFonts w:asciiTheme="majorBidi" w:eastAsia="Calibri" w:hAnsiTheme="majorBidi" w:cstheme="majorBidi"/>
          <w:bCs/>
          <w:kern w:val="0"/>
          <w:sz w:val="28"/>
          <w:szCs w:val="28"/>
          <w:lang w:val="kk-KZ"/>
          <w14:ligatures w14:val="none"/>
        </w:rPr>
        <w:t>терминологиясы</w:t>
      </w:r>
      <w:r w:rsidRPr="007667D7">
        <w:rPr>
          <w:rFonts w:asciiTheme="majorBidi" w:eastAsia="Calibri" w:hAnsiTheme="majorBidi" w:cstheme="majorBidi"/>
          <w:bCs/>
          <w:kern w:val="0"/>
          <w:sz w:val="28"/>
          <w:szCs w:val="28"/>
          <w:lang w:val="kk-KZ"/>
          <w14:ligatures w14:val="none"/>
        </w:rPr>
        <w:t xml:space="preserve"> дамуын 4 кезеңге жіктейді.</w:t>
      </w:r>
    </w:p>
    <w:p w14:paraId="2CC8AD49" w14:textId="3ECF895A" w:rsidR="00E317AD" w:rsidRPr="007667D7" w:rsidRDefault="00E317AD" w:rsidP="00DE6A57">
      <w:pPr>
        <w:numPr>
          <w:ilvl w:val="0"/>
          <w:numId w:val="4"/>
        </w:num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алғашқы кезең  </w:t>
      </w:r>
      <w:r w:rsidR="001D5AB0"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ХІХ-ғасырдың екінші жартысынан 1910 жылдарға дейінгі мерзім.  Бұл кезеңнің ерекшелігі алғашқы қазақ басылымдары мен кітаптардың, аударма әдебиеттердің шыға бастауына байланысты әр саланың жекелеген терминдері жасалып, қолданысқа түсті. Нәтижесінде салалық терминдер жүйесін қалыптастырудың алғышарттары жасала бастады. </w:t>
      </w:r>
    </w:p>
    <w:p w14:paraId="29AC8610" w14:textId="68B05AFC" w:rsidR="00E317AD" w:rsidRPr="007667D7" w:rsidRDefault="00E317AD" w:rsidP="00DE6A57">
      <w:pPr>
        <w:numPr>
          <w:ilvl w:val="0"/>
          <w:numId w:val="4"/>
        </w:num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кезең </w:t>
      </w:r>
      <w:r w:rsidR="004046F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Алаш кезеңі 1910-1930 жылдар аралығын қамтиды. Бұл кезеңнің ерекшелігі ұлттық ғылыми-шығармашылық қауым қалыптасты. Қазақ тіліндегі оқулықтар мен ғылыми-көпшілік, ғылыми әдебиеттер жазылды. Қазақ тілі оқу-ағарту, білім мен ғылым салаларында мүмкіндігінше қолданылып, ұлт тілінде термин жасауға ерекше мән берілді.  Нәтижесінде терминологияны дамытудың ғылыми қағидаттары алғаш рет жасалып, оны дамыту бағдары айқындалды. Сондай-ақ бірнеше салалық терминдер жүйесі жасалып, ұлттық ғылыми терминологияның негізі қалана бастады. Жекелеген ғылым салаларының тірек терминдері  қалыптасты.</w:t>
      </w:r>
    </w:p>
    <w:p w14:paraId="5A9FE4A9" w14:textId="1692C8D3" w:rsidR="00E317AD" w:rsidRPr="007667D7" w:rsidRDefault="00E317AD" w:rsidP="00DE6A57">
      <w:pPr>
        <w:numPr>
          <w:ilvl w:val="0"/>
          <w:numId w:val="4"/>
        </w:num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bidi="ar-EG"/>
          <w14:ligatures w14:val="none"/>
        </w:rPr>
        <w:t>к</w:t>
      </w:r>
      <w:r w:rsidRPr="007667D7">
        <w:rPr>
          <w:rFonts w:asciiTheme="majorBidi" w:eastAsia="Calibri" w:hAnsiTheme="majorBidi" w:cstheme="majorBidi"/>
          <w:kern w:val="0"/>
          <w:sz w:val="28"/>
          <w:szCs w:val="28"/>
          <w:lang w:val="kk-KZ"/>
          <w14:ligatures w14:val="none"/>
        </w:rPr>
        <w:t xml:space="preserve">езең </w:t>
      </w:r>
      <w:r w:rsidR="004046F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Pr="007667D7">
        <w:rPr>
          <w:rFonts w:asciiTheme="majorBidi" w:eastAsia="SimSun" w:hAnsiTheme="majorBidi" w:cstheme="majorBidi"/>
          <w:kern w:val="0"/>
          <w:sz w:val="28"/>
          <w:szCs w:val="28"/>
          <w:lang w:val="kk-KZ"/>
          <w14:ligatures w14:val="none"/>
        </w:rPr>
        <w:t xml:space="preserve">1930-1990 жылдар аралығы </w:t>
      </w:r>
      <w:r w:rsidRPr="007667D7">
        <w:rPr>
          <w:rFonts w:asciiTheme="majorBidi" w:eastAsia="SimSun" w:hAnsiTheme="majorBidi" w:cstheme="majorBidi"/>
          <w:kern w:val="0"/>
          <w:sz w:val="28"/>
          <w:szCs w:val="28"/>
          <w:lang w:val="kk-KZ" w:bidi="ar-EG"/>
          <w14:ligatures w14:val="none"/>
        </w:rPr>
        <w:t>К</w:t>
      </w:r>
      <w:r w:rsidRPr="007667D7">
        <w:rPr>
          <w:rFonts w:asciiTheme="majorBidi" w:eastAsia="SimSun" w:hAnsiTheme="majorBidi" w:cstheme="majorBidi"/>
          <w:kern w:val="0"/>
          <w:sz w:val="28"/>
          <w:szCs w:val="28"/>
          <w:lang w:val="kk-KZ"/>
          <w14:ligatures w14:val="none"/>
        </w:rPr>
        <w:t xml:space="preserve">еңестік кезең. Бұл кезеңнің ерекшелігі орыс тілінің терминологиясын өзге халықтарға үлгі ете отырып, </w:t>
      </w:r>
      <w:r w:rsidRPr="007667D7">
        <w:rPr>
          <w:rFonts w:asciiTheme="majorBidi" w:eastAsia="SimSun" w:hAnsiTheme="majorBidi" w:cstheme="majorBidi"/>
          <w:kern w:val="0"/>
          <w:sz w:val="28"/>
          <w:szCs w:val="28"/>
          <w:lang w:val="kk-KZ" w:bidi="ar-EG"/>
          <w14:ligatures w14:val="none"/>
        </w:rPr>
        <w:t>К</w:t>
      </w:r>
      <w:r w:rsidRPr="007667D7">
        <w:rPr>
          <w:rFonts w:asciiTheme="majorBidi" w:eastAsia="SimSun" w:hAnsiTheme="majorBidi" w:cstheme="majorBidi"/>
          <w:kern w:val="0"/>
          <w:sz w:val="28"/>
          <w:szCs w:val="28"/>
          <w:lang w:val="kk-KZ"/>
          <w14:ligatures w14:val="none"/>
        </w:rPr>
        <w:t>еңес халқына ортақ терминологиялық қор (жалпыкеңестік терминқор) қалыптастыру мақсаты көзделді. Ұлттық республикалардағы терминологияны дамытудың негізгі бағыттарын, қағидаттарын КСРО орталығы белгіледі. Нәтижесінде орыс тілі қазақ тілінің терминдер қорын қалыптастыратын бірден-бір сыртқы көзге айналды. Қазақ терминологиясының орыс терминологиясымен ортақтығы барынша артты. Қазақ тіліндегі термин шығармашылығы тоқырап, қазақ тілі жаңа терминдер жасалмайтын термин қабылдаушы тілге айнала бастады.</w:t>
      </w:r>
    </w:p>
    <w:p w14:paraId="7171CD1D" w14:textId="797CC67D" w:rsidR="00E317AD" w:rsidRPr="007667D7" w:rsidRDefault="00E317AD" w:rsidP="00DE6A57">
      <w:pPr>
        <w:numPr>
          <w:ilvl w:val="0"/>
          <w:numId w:val="4"/>
        </w:numPr>
        <w:spacing w:after="0" w:line="240" w:lineRule="auto"/>
        <w:ind w:firstLine="567"/>
        <w:jc w:val="both"/>
        <w:rPr>
          <w:rFonts w:asciiTheme="majorBidi" w:eastAsia="SimSun" w:hAnsiTheme="majorBidi" w:cstheme="majorBidi"/>
          <w:kern w:val="0"/>
          <w:sz w:val="28"/>
          <w:szCs w:val="28"/>
          <w:lang w:val="kk-KZ"/>
          <w14:ligatures w14:val="none"/>
        </w:rPr>
      </w:pPr>
      <w:r w:rsidRPr="007667D7">
        <w:rPr>
          <w:rFonts w:asciiTheme="majorBidi" w:eastAsia="SimSun" w:hAnsiTheme="majorBidi" w:cstheme="majorBidi"/>
          <w:kern w:val="0"/>
          <w:sz w:val="28"/>
          <w:szCs w:val="28"/>
          <w:lang w:val="kk-KZ"/>
          <w14:ligatures w14:val="none"/>
        </w:rPr>
        <w:t xml:space="preserve">кезең </w:t>
      </w:r>
      <w:r w:rsidR="004046FA" w:rsidRPr="007667D7">
        <w:rPr>
          <w:rFonts w:asciiTheme="majorBidi" w:eastAsia="SimSun" w:hAnsiTheme="majorBidi" w:cstheme="majorBidi"/>
          <w:kern w:val="0"/>
          <w:sz w:val="28"/>
          <w:szCs w:val="28"/>
          <w:lang w:val="kk-KZ"/>
          <w14:ligatures w14:val="none"/>
        </w:rPr>
        <w:t>–</w:t>
      </w:r>
      <w:r w:rsidRPr="007667D7">
        <w:rPr>
          <w:rFonts w:asciiTheme="majorBidi" w:eastAsia="SimSun" w:hAnsiTheme="majorBidi" w:cstheme="majorBidi"/>
          <w:kern w:val="0"/>
          <w:sz w:val="28"/>
          <w:szCs w:val="28"/>
          <w:lang w:val="kk-KZ"/>
          <w14:ligatures w14:val="none"/>
        </w:rPr>
        <w:t xml:space="preserve"> 1990 жылдардан басталатын қазіргі уақытқа дейінгі Тәуелсіздік кезеңі.  </w:t>
      </w:r>
      <w:r w:rsidR="004046FA" w:rsidRPr="007667D7">
        <w:rPr>
          <w:rFonts w:asciiTheme="majorBidi" w:eastAsia="SimSun" w:hAnsiTheme="majorBidi" w:cstheme="majorBidi"/>
          <w:kern w:val="0"/>
          <w:sz w:val="28"/>
          <w:szCs w:val="28"/>
          <w:lang w:val="kk-KZ"/>
          <w14:ligatures w14:val="none"/>
        </w:rPr>
        <w:t xml:space="preserve"> </w:t>
      </w:r>
      <w:r w:rsidRPr="007667D7">
        <w:rPr>
          <w:rFonts w:asciiTheme="majorBidi" w:eastAsia="SimSun" w:hAnsiTheme="majorBidi" w:cstheme="majorBidi"/>
          <w:kern w:val="0"/>
          <w:sz w:val="28"/>
          <w:szCs w:val="28"/>
          <w:lang w:val="kk-KZ" w:bidi="ar-EG"/>
          <w14:ligatures w14:val="none"/>
        </w:rPr>
        <w:t>Бұл кезең қ</w:t>
      </w:r>
      <w:r w:rsidRPr="007667D7">
        <w:rPr>
          <w:rFonts w:asciiTheme="majorBidi" w:eastAsia="SimSun" w:hAnsiTheme="majorBidi" w:cstheme="majorBidi"/>
          <w:kern w:val="0"/>
          <w:sz w:val="28"/>
          <w:szCs w:val="28"/>
          <w:lang w:val="kk-KZ"/>
          <w14:ligatures w14:val="none"/>
        </w:rPr>
        <w:t>оғамдық-саяси өмірдегі түбегейлі өзгерістер нәтижесінде қазақ тілі мемлекеттік тіл мәртебесіне ие болуымен ерекшеленеді.</w:t>
      </w:r>
      <w:r w:rsidRPr="007667D7">
        <w:rPr>
          <w:rFonts w:asciiTheme="majorBidi" w:eastAsia="SimSun" w:hAnsiTheme="majorBidi" w:cstheme="majorBidi"/>
          <w:i/>
          <w:iCs/>
          <w:kern w:val="0"/>
          <w:sz w:val="28"/>
          <w:szCs w:val="28"/>
          <w:lang w:val="kk-KZ"/>
          <w14:ligatures w14:val="none"/>
        </w:rPr>
        <w:t xml:space="preserve"> </w:t>
      </w:r>
      <w:r w:rsidRPr="007667D7">
        <w:rPr>
          <w:rFonts w:asciiTheme="majorBidi" w:eastAsia="SimSun" w:hAnsiTheme="majorBidi" w:cstheme="majorBidi"/>
          <w:kern w:val="0"/>
          <w:sz w:val="28"/>
          <w:szCs w:val="28"/>
          <w:lang w:val="kk-KZ"/>
          <w14:ligatures w14:val="none"/>
        </w:rPr>
        <w:t xml:space="preserve"> Қазақ тілінің білім беру мен ғылым және басқа да түрлі салалардағы қолданыс аясы </w:t>
      </w:r>
      <w:r w:rsidR="00063C70" w:rsidRPr="007667D7">
        <w:rPr>
          <w:rFonts w:asciiTheme="majorBidi" w:eastAsia="SimSun" w:hAnsiTheme="majorBidi" w:cstheme="majorBidi"/>
          <w:kern w:val="0"/>
          <w:sz w:val="28"/>
          <w:szCs w:val="28"/>
          <w:lang w:val="kk-KZ"/>
          <w14:ligatures w14:val="none"/>
        </w:rPr>
        <w:t xml:space="preserve">кеңейе </w:t>
      </w:r>
      <w:r w:rsidRPr="007667D7">
        <w:rPr>
          <w:rFonts w:asciiTheme="majorBidi" w:eastAsia="SimSun" w:hAnsiTheme="majorBidi" w:cstheme="majorBidi"/>
          <w:kern w:val="0"/>
          <w:sz w:val="28"/>
          <w:szCs w:val="28"/>
          <w:lang w:val="kk-KZ"/>
          <w14:ligatures w14:val="none"/>
        </w:rPr>
        <w:t>түсті. Соған сәйкес ұлт тілінде термин жасау қажеттілігі туындап, қазақ тіліндегі термин шығармашылығы едәуір өріс ала бастады. Қазақ терминологиясын қалыптастырудың қағидаттары мен даму бағытын айқындауды отандық ғалымдар өз қолына алды. Бұрынғыдай сырттан белгіленбейтін болды. Нәтижесінде қазақ терминологиясы дамуының өткен кезеңдеріне ғылыми талдау жасалып, қазіргі даму бағыты айқындала бастады. Терминтанушы ғылыми кадрлар шоғыры қалыптасып, терминология мәселелерін жүйелі түрде зерттеу жолға қойылып келеді. Терминтануға арналған ғылыми монографиялар, диссертациялар, оқулықтар жазылып, көптеген салалық терминологиялық сөздіктер шықты. Терминологиялық әдебиеттер қоры қалыптасып, толықтырылып жатыр.  Терминологиялық жұмыстарды республикалық деңгейде жүргізу, үйлестіру тетігі жетіліп келеді</w:t>
      </w:r>
      <w:r w:rsidR="004046FA" w:rsidRPr="007667D7">
        <w:rPr>
          <w:rFonts w:asciiTheme="majorBidi" w:eastAsia="SimSun" w:hAnsiTheme="majorBidi" w:cstheme="majorBidi"/>
          <w:kern w:val="0"/>
          <w:sz w:val="28"/>
          <w:szCs w:val="28"/>
          <w:lang w:val="kk-KZ"/>
          <w14:ligatures w14:val="none"/>
        </w:rPr>
        <w:t xml:space="preserve"> [</w:t>
      </w:r>
      <w:r w:rsidR="00121356" w:rsidRPr="007667D7">
        <w:rPr>
          <w:rFonts w:asciiTheme="majorBidi" w:eastAsia="SimSun" w:hAnsiTheme="majorBidi" w:cstheme="majorBidi"/>
          <w:kern w:val="0"/>
          <w:sz w:val="28"/>
          <w:szCs w:val="28"/>
          <w:lang w:val="kk-KZ"/>
          <w14:ligatures w14:val="none"/>
        </w:rPr>
        <w:t>5</w:t>
      </w:r>
      <w:r w:rsidR="004046FA" w:rsidRPr="007667D7">
        <w:rPr>
          <w:rFonts w:asciiTheme="majorBidi" w:eastAsia="SimSun" w:hAnsiTheme="majorBidi" w:cstheme="majorBidi"/>
          <w:kern w:val="0"/>
          <w:sz w:val="28"/>
          <w:szCs w:val="28"/>
          <w:lang w:val="kk-KZ"/>
          <w14:ligatures w14:val="none"/>
        </w:rPr>
        <w:t xml:space="preserve">, </w:t>
      </w:r>
      <w:r w:rsidR="00C119D7" w:rsidRPr="007667D7">
        <w:rPr>
          <w:rFonts w:asciiTheme="majorBidi" w:eastAsia="SimSun" w:hAnsiTheme="majorBidi" w:cstheme="majorBidi"/>
          <w:kern w:val="0"/>
          <w:sz w:val="28"/>
          <w:szCs w:val="28"/>
          <w:lang w:val="kk-KZ"/>
          <w14:ligatures w14:val="none"/>
        </w:rPr>
        <w:t xml:space="preserve">б. </w:t>
      </w:r>
      <w:r w:rsidR="004046FA" w:rsidRPr="007667D7">
        <w:rPr>
          <w:rFonts w:asciiTheme="majorBidi" w:eastAsia="SimSun" w:hAnsiTheme="majorBidi" w:cstheme="majorBidi"/>
          <w:kern w:val="0"/>
          <w:sz w:val="28"/>
          <w:szCs w:val="28"/>
          <w:lang w:val="kk-KZ"/>
          <w14:ligatures w14:val="none"/>
        </w:rPr>
        <w:t>904].</w:t>
      </w:r>
      <w:r w:rsidRPr="007667D7">
        <w:rPr>
          <w:rFonts w:asciiTheme="majorBidi" w:eastAsia="SimSun" w:hAnsiTheme="majorBidi" w:cstheme="majorBidi"/>
          <w:kern w:val="0"/>
          <w:sz w:val="28"/>
          <w:szCs w:val="28"/>
          <w:lang w:val="kk-KZ"/>
          <w14:ligatures w14:val="none"/>
        </w:rPr>
        <w:t xml:space="preserve"> </w:t>
      </w:r>
    </w:p>
    <w:p w14:paraId="2BB27EB4" w14:textId="3BA554F6" w:rsidR="006A5E0A"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SimSun" w:hAnsiTheme="majorBidi" w:cstheme="majorBidi"/>
          <w:kern w:val="0"/>
          <w:sz w:val="28"/>
          <w:szCs w:val="28"/>
          <w:lang w:val="kk-KZ"/>
          <w14:ligatures w14:val="none"/>
        </w:rPr>
        <w:t xml:space="preserve">Алаш кезеңі </w:t>
      </w:r>
      <w:r w:rsidRPr="007667D7">
        <w:rPr>
          <w:rFonts w:asciiTheme="majorBidi" w:eastAsia="Calibri" w:hAnsiTheme="majorBidi" w:cstheme="majorBidi"/>
          <w:kern w:val="0"/>
          <w:sz w:val="28"/>
          <w:szCs w:val="28"/>
          <w:lang w:val="kk-KZ"/>
          <w14:ligatures w14:val="none"/>
        </w:rPr>
        <w:t xml:space="preserve"> көрнекті ғалым, ұлт ұстазы Ахмет Байтұрсынұлының  есімімен тығыз байланысты. </w:t>
      </w:r>
      <w:r w:rsidR="00230883" w:rsidRPr="007667D7">
        <w:rPr>
          <w:rFonts w:asciiTheme="majorBidi" w:eastAsia="Calibri" w:hAnsiTheme="majorBidi" w:cstheme="majorBidi"/>
          <w:kern w:val="0"/>
          <w:sz w:val="28"/>
          <w:szCs w:val="28"/>
          <w:lang w:val="kk-KZ"/>
          <w14:ligatures w14:val="none"/>
        </w:rPr>
        <w:t>Ғалым е</w:t>
      </w:r>
      <w:r w:rsidRPr="007667D7">
        <w:rPr>
          <w:rFonts w:asciiTheme="majorBidi" w:eastAsia="Calibri" w:hAnsiTheme="majorBidi" w:cstheme="majorBidi"/>
          <w:kern w:val="0"/>
          <w:sz w:val="28"/>
          <w:szCs w:val="28"/>
          <w:lang w:val="kk-KZ"/>
          <w14:ligatures w14:val="none"/>
        </w:rPr>
        <w:t xml:space="preserve">ң алғаш өзінің </w:t>
      </w:r>
      <w:r w:rsidR="00230883" w:rsidRPr="007667D7">
        <w:rPr>
          <w:rFonts w:asciiTheme="majorBidi" w:eastAsia="Calibri" w:hAnsiTheme="majorBidi" w:cstheme="majorBidi"/>
          <w:kern w:val="0"/>
          <w:sz w:val="28"/>
          <w:szCs w:val="28"/>
          <w:lang w:val="kk-KZ"/>
          <w14:ligatures w14:val="none"/>
        </w:rPr>
        <w:t xml:space="preserve">оқулық, оқу құралдары, мақалалары мен </w:t>
      </w:r>
      <w:r w:rsidRPr="007667D7">
        <w:rPr>
          <w:rFonts w:asciiTheme="majorBidi" w:eastAsia="Calibri" w:hAnsiTheme="majorBidi" w:cstheme="majorBidi"/>
          <w:kern w:val="0"/>
          <w:sz w:val="28"/>
          <w:szCs w:val="28"/>
          <w:lang w:val="kk-KZ"/>
          <w14:ligatures w14:val="none"/>
        </w:rPr>
        <w:t xml:space="preserve"> зерттеу еңбектерінде ұлт танымына сәйкес терминдерді жасап, термин жасаудағы үлгілерді қалыптастырды. </w:t>
      </w:r>
      <w:r w:rsidR="004B36D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А. Байтұрсынұлының Орынбор қаласында жарық көрген «Тіл – құрал» атты үш бөлімнен тұратын еңбегі қазақ тілі білімінің және терминологиясының іргетасы</w:t>
      </w:r>
      <w:r w:rsidR="006A5E0A" w:rsidRPr="007667D7">
        <w:rPr>
          <w:rFonts w:asciiTheme="majorBidi" w:eastAsia="Calibri" w:hAnsiTheme="majorBidi" w:cstheme="majorBidi"/>
          <w:kern w:val="0"/>
          <w:sz w:val="28"/>
          <w:szCs w:val="28"/>
          <w:lang w:val="kk-KZ"/>
          <w14:ligatures w14:val="none"/>
        </w:rPr>
        <w:t xml:space="preserve"> [</w:t>
      </w:r>
      <w:r w:rsidR="008B3758" w:rsidRPr="007667D7">
        <w:rPr>
          <w:rFonts w:asciiTheme="majorBidi" w:eastAsia="Calibri" w:hAnsiTheme="majorBidi" w:cstheme="majorBidi"/>
          <w:kern w:val="0"/>
          <w:sz w:val="28"/>
          <w:szCs w:val="28"/>
          <w:lang w:val="kk-KZ"/>
          <w14:ligatures w14:val="none"/>
        </w:rPr>
        <w:t>6</w:t>
      </w:r>
      <w:r w:rsidR="006A5E0A" w:rsidRPr="007667D7">
        <w:rPr>
          <w:rFonts w:asciiTheme="majorBidi" w:eastAsia="Calibri" w:hAnsiTheme="majorBidi" w:cstheme="majorBidi"/>
          <w:kern w:val="0"/>
          <w:sz w:val="28"/>
          <w:szCs w:val="28"/>
          <w:lang w:val="kk-KZ"/>
          <w14:ligatures w14:val="none"/>
        </w:rPr>
        <w:t>].</w:t>
      </w:r>
    </w:p>
    <w:p w14:paraId="068C2656" w14:textId="6CAEB605"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Замандастары Міржақып Дулатовтың «Есеп құралы» (Орынбор: «Дин уа мағишат», 1914; 1918, 1925), Мағжан Жұмабаевтың «Педагогика (Баланы тәрбие қылу жолдары)» (1922, 1923),  Халел Досмұхамедовтың «Жануарлар» (1922), «Табиғаттану» (1922), «Адамның тән тірлігі» (1927), Жүсіпбек Аймауытовтың «Тәрбие жетекшісі» (1924), Елдес Омаровтың «Пішіндеме» (1924, 1928), «Физика» (1930), Қаныш Сәтбаевт</w:t>
      </w:r>
      <w:r w:rsidR="0065790A" w:rsidRPr="007667D7">
        <w:rPr>
          <w:rFonts w:asciiTheme="majorBidi" w:eastAsia="Calibri" w:hAnsiTheme="majorBidi" w:cstheme="majorBidi"/>
          <w:kern w:val="0"/>
          <w:sz w:val="28"/>
          <w:szCs w:val="28"/>
          <w:lang w:val="kk-KZ"/>
          <w14:ligatures w14:val="none"/>
        </w:rPr>
        <w:t>ы</w:t>
      </w:r>
      <w:r w:rsidRPr="007667D7">
        <w:rPr>
          <w:rFonts w:asciiTheme="majorBidi" w:eastAsia="Calibri" w:hAnsiTheme="majorBidi" w:cstheme="majorBidi"/>
          <w:kern w:val="0"/>
          <w:sz w:val="28"/>
          <w:szCs w:val="28"/>
          <w:lang w:val="kk-KZ"/>
          <w14:ligatures w14:val="none"/>
        </w:rPr>
        <w:t>ң «Алгебра» (1924, 1929)</w:t>
      </w:r>
      <w:r w:rsidR="006A5E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Сұлтанбек Қожановтың «Есептану құралы» (1924)</w:t>
      </w:r>
      <w:r w:rsidR="006A5E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Қыр баласы</w:t>
      </w:r>
      <w:r w:rsidR="006A5E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Ә</w:t>
      </w:r>
      <w:r w:rsidR="006A5E0A" w:rsidRPr="007667D7">
        <w:rPr>
          <w:rFonts w:asciiTheme="majorBidi" w:eastAsia="Calibri" w:hAnsiTheme="majorBidi" w:cstheme="majorBidi"/>
          <w:kern w:val="0"/>
          <w:sz w:val="28"/>
          <w:szCs w:val="28"/>
          <w:lang w:val="kk-KZ"/>
          <w14:ligatures w14:val="none"/>
        </w:rPr>
        <w:t>лихан Бөкейханның</w:t>
      </w:r>
      <w:r w:rsidRPr="007667D7">
        <w:rPr>
          <w:rFonts w:asciiTheme="majorBidi" w:eastAsia="Calibri" w:hAnsiTheme="majorBidi" w:cstheme="majorBidi"/>
          <w:kern w:val="0"/>
          <w:sz w:val="28"/>
          <w:szCs w:val="28"/>
          <w:lang w:val="kk-KZ"/>
          <w14:ligatures w14:val="none"/>
        </w:rPr>
        <w:t xml:space="preserve"> «Астрономия әліп-биі (К.</w:t>
      </w:r>
      <w:r w:rsidR="006A5E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Фламмарионнан аударған)»  (Мәскеу, 1924. –225 бет), «Дүниенің құрылысы (Д.</w:t>
      </w:r>
      <w:r w:rsidR="006A5E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Граведен аударған)», «Жердің қысқаша тарихы (Т.</w:t>
      </w:r>
      <w:r w:rsidR="001D5AB0"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Тутковскийден аударған)», «Мұғалімдерге хат: Пыланеттер» (Ж.М., 1926. №14-15. –21-25-бб.), Жүсіпбек Аймауытовтың «Психология» (1926), «Жан жүйесі және өнер таңдауы» (1926), Жұмақан Күдериннің «Өсімдіктану» (Мәскеу, 1927), Қошке Кемеңгеровт</w:t>
      </w:r>
      <w:r w:rsidR="00230883" w:rsidRPr="007667D7">
        <w:rPr>
          <w:rFonts w:asciiTheme="majorBidi" w:eastAsia="Calibri" w:hAnsiTheme="majorBidi" w:cstheme="majorBidi"/>
          <w:kern w:val="0"/>
          <w:sz w:val="28"/>
          <w:szCs w:val="28"/>
          <w:lang w:val="kk-KZ"/>
          <w14:ligatures w14:val="none"/>
        </w:rPr>
        <w:t>і</w:t>
      </w:r>
      <w:r w:rsidRPr="007667D7">
        <w:rPr>
          <w:rFonts w:asciiTheme="majorBidi" w:eastAsia="Calibri" w:hAnsiTheme="majorBidi" w:cstheme="majorBidi"/>
          <w:kern w:val="0"/>
          <w:sz w:val="28"/>
          <w:szCs w:val="28"/>
          <w:lang w:val="kk-KZ"/>
          <w14:ligatures w14:val="none"/>
        </w:rPr>
        <w:t>ң «Оқу құралы» (1928), «Қазақша-орысша тілмаш» (1927), «Химия. Жеті жылдық мектептің 5-інші, 6-ыншы жылдарында оқылатын кітапты (П.</w:t>
      </w:r>
      <w:r w:rsidR="006A5E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Лебедевтің Химия оқулығынан аударған)», «Жабыропалықтар үшін оқу құралы» (Қызылорда, 1929), «Қазақ тілінің грамматикасы» (1927), Әлімхан Ермековт</w:t>
      </w:r>
      <w:r w:rsidR="00230883" w:rsidRPr="007667D7">
        <w:rPr>
          <w:rFonts w:asciiTheme="majorBidi" w:eastAsia="Calibri" w:hAnsiTheme="majorBidi" w:cstheme="majorBidi"/>
          <w:kern w:val="0"/>
          <w:sz w:val="28"/>
          <w:szCs w:val="28"/>
          <w:lang w:val="kk-KZ"/>
          <w14:ligatures w14:val="none"/>
        </w:rPr>
        <w:t>і</w:t>
      </w:r>
      <w:r w:rsidRPr="007667D7">
        <w:rPr>
          <w:rFonts w:asciiTheme="majorBidi" w:eastAsia="Calibri" w:hAnsiTheme="majorBidi" w:cstheme="majorBidi"/>
          <w:kern w:val="0"/>
          <w:sz w:val="28"/>
          <w:szCs w:val="28"/>
          <w:lang w:val="kk-KZ"/>
          <w14:ligatures w14:val="none"/>
        </w:rPr>
        <w:t xml:space="preserve">ң «Ұлы математика курсы» (Қызылорда: Қазақстан, 1935), «Қазақ тілінің математика терминдері» (Алматы, 1935) және т.б. ғылымның әртүрлі салаларына арнаған еңбектері. </w:t>
      </w:r>
      <w:r w:rsidR="006A5E0A" w:rsidRPr="007667D7">
        <w:rPr>
          <w:rFonts w:asciiTheme="majorBidi" w:hAnsiTheme="majorBidi" w:cstheme="majorBidi"/>
          <w:sz w:val="28"/>
          <w:szCs w:val="28"/>
          <w:lang w:val="kk-KZ"/>
        </w:rPr>
        <w:t>Бұл еңбектердің жариялануы терминология ғылымының қазақ тіл біліміндегі маңызын нақтылай түсті. Қазақ тіл білімінде термин мәселесіне қатысты зерттеулер осы оқулықтардан бастау алғаны айқын көрінеді [</w:t>
      </w:r>
      <w:r w:rsidR="00733543" w:rsidRPr="007667D7">
        <w:rPr>
          <w:rFonts w:asciiTheme="majorBidi" w:hAnsiTheme="majorBidi" w:cstheme="majorBidi"/>
          <w:sz w:val="28"/>
          <w:szCs w:val="28"/>
          <w:lang w:val="kk-KZ"/>
        </w:rPr>
        <w:t>7</w:t>
      </w:r>
      <w:r w:rsidR="006A5E0A" w:rsidRPr="007667D7">
        <w:rPr>
          <w:rFonts w:asciiTheme="majorBidi" w:hAnsiTheme="majorBidi" w:cstheme="majorBidi"/>
          <w:sz w:val="28"/>
          <w:szCs w:val="28"/>
          <w:lang w:val="kk-KZ"/>
        </w:rPr>
        <w:t>].</w:t>
      </w:r>
    </w:p>
    <w:p w14:paraId="49A76AB6" w14:textId="42596874"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14:ligatures w14:val="none"/>
        </w:rPr>
        <w:t xml:space="preserve">Н. Төреқұлұлының </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Қазақшадағы жат сөздердің өзгерілу заңы</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Е. Омарұлының </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Қазақша пән сөздер</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атты баяндамасы (1925),  М. Әуезовтің </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Қайсысын қолданамыз?</w:t>
      </w:r>
      <w:r w:rsidR="000A5F68" w:rsidRPr="007667D7">
        <w:rPr>
          <w:rFonts w:asciiTheme="majorBidi" w:eastAsia="Calibri" w:hAnsiTheme="majorBidi" w:cstheme="majorBidi"/>
          <w:kern w:val="0"/>
          <w:sz w:val="28"/>
          <w:szCs w:val="28"/>
          <w:lang w:val="kk-KZ"/>
          <w14:ligatures w14:val="none"/>
        </w:rPr>
        <w:t>»</w:t>
      </w:r>
      <w:r w:rsidR="000A5F68" w:rsidRPr="007667D7">
        <w:rPr>
          <w:rFonts w:asciiTheme="majorBidi" w:hAnsiTheme="majorBidi" w:cstheme="majorBidi"/>
          <w:sz w:val="28"/>
          <w:szCs w:val="28"/>
          <w:lang w:val="kk-KZ"/>
        </w:rPr>
        <w:t xml:space="preserve"> </w:t>
      </w:r>
      <w:r w:rsidR="000A5F68" w:rsidRPr="007667D7">
        <w:rPr>
          <w:rFonts w:asciiTheme="majorBidi" w:eastAsia="Calibri" w:hAnsiTheme="majorBidi" w:cstheme="majorBidi"/>
          <w:kern w:val="0"/>
          <w:sz w:val="28"/>
          <w:szCs w:val="28"/>
          <w:lang w:val="kk-KZ"/>
          <w14:ligatures w14:val="none"/>
        </w:rPr>
        <w:t>(</w:t>
      </w:r>
      <w:r w:rsidR="00F605C6" w:rsidRPr="007667D7">
        <w:rPr>
          <w:rFonts w:asciiTheme="majorBidi" w:eastAsia="Calibri" w:hAnsiTheme="majorBidi" w:cstheme="majorBidi"/>
          <w:kern w:val="0"/>
          <w:sz w:val="28"/>
          <w:szCs w:val="28"/>
          <w:lang w:val="kk-KZ" w:bidi="ar-EG"/>
          <w14:ligatures w14:val="none"/>
        </w:rPr>
        <w:t>«</w:t>
      </w:r>
      <w:r w:rsidR="000A5F68" w:rsidRPr="007667D7">
        <w:rPr>
          <w:rFonts w:asciiTheme="majorBidi" w:eastAsia="Calibri" w:hAnsiTheme="majorBidi" w:cstheme="majorBidi"/>
          <w:kern w:val="0"/>
          <w:sz w:val="28"/>
          <w:szCs w:val="28"/>
          <w:lang w:val="kk-KZ"/>
          <w14:ligatures w14:val="none"/>
        </w:rPr>
        <w:t>Сарыарқа</w:t>
      </w:r>
      <w:r w:rsidR="00F605C6" w:rsidRPr="007667D7">
        <w:rPr>
          <w:rFonts w:asciiTheme="majorBidi" w:eastAsia="Calibri" w:hAnsiTheme="majorBidi" w:cstheme="majorBidi"/>
          <w:kern w:val="0"/>
          <w:sz w:val="28"/>
          <w:szCs w:val="28"/>
          <w:lang w:val="kk-KZ" w:bidi="ar-EG"/>
          <w14:ligatures w14:val="none"/>
        </w:rPr>
        <w:t>»</w:t>
      </w:r>
      <w:r w:rsidR="000A5F68" w:rsidRPr="007667D7">
        <w:rPr>
          <w:rFonts w:asciiTheme="majorBidi" w:eastAsia="Calibri" w:hAnsiTheme="majorBidi" w:cstheme="majorBidi"/>
          <w:kern w:val="0"/>
          <w:sz w:val="28"/>
          <w:szCs w:val="28"/>
          <w:lang w:val="kk-KZ"/>
          <w14:ligatures w14:val="none"/>
        </w:rPr>
        <w:t xml:space="preserve"> газеті, 1917), </w:t>
      </w:r>
      <w:r w:rsidRPr="007667D7">
        <w:rPr>
          <w:rFonts w:asciiTheme="majorBidi" w:eastAsia="Calibri" w:hAnsiTheme="majorBidi" w:cstheme="majorBidi"/>
          <w:kern w:val="0"/>
          <w:sz w:val="28"/>
          <w:szCs w:val="28"/>
          <w:lang w:val="kk-KZ"/>
          <w14:ligatures w14:val="none"/>
        </w:rPr>
        <w:t xml:space="preserve"> </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Ғылым тілі (научный термин)</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(Абай</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14:ligatures w14:val="none"/>
        </w:rPr>
        <w:t xml:space="preserve"> журналы, 1918),  М. Дулатұлының </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Жауыздық низамнамасы</w:t>
      </w:r>
      <w:r w:rsidR="000A5F6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14:ligatures w14:val="none"/>
        </w:rPr>
        <w:t>Ақ жол</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14:ligatures w14:val="none"/>
        </w:rPr>
        <w:t>, 1924)</w:t>
      </w:r>
      <w:r w:rsidRPr="007667D7">
        <w:rPr>
          <w:rFonts w:asciiTheme="majorBidi" w:eastAsia="Calibri" w:hAnsiTheme="majorBidi" w:cstheme="majorBidi"/>
          <w:kern w:val="0"/>
          <w:sz w:val="28"/>
          <w:szCs w:val="28"/>
          <w:lang w:val="kk-KZ" w:bidi="ar-EG"/>
          <w14:ligatures w14:val="none"/>
        </w:rPr>
        <w:t xml:space="preserve">,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Қазақ тілін жүргізетін коммиссияның құлағына алтын сырға</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Еңбекші қазақ</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1925),   Ә. Бөкейханның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Кітап сыны. Пизикелік жағырапия</w:t>
      </w:r>
      <w:r w:rsidR="000A5F68"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(Еңбекші қазақ</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1925),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Кітап сыны. Жаңа кітап</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Еңбекші қазақ</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1925),  Қ. Кемеңгерұлының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Қотыр</w:t>
      </w:r>
      <w:r w:rsidR="000A5F68"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сөздер</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Жаңа мектеп</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журналы, 1926), Ж. Аймауытұлының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Тіл туралы</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Еңбекші қазақ</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1926),  С. Сейфуллиннің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О терминах и терминологии</w:t>
      </w:r>
      <w:r w:rsidR="000A5F68"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Советская степь</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1928),  А. Мамытұлының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Емле, пән атаулары туралы</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Еңбекші қазақ</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1929),  Ә. Марғұлан </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Мынау пән атаулары дұрыс па?</w:t>
      </w:r>
      <w:r w:rsidR="000A5F6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xml:space="preserve"> (</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Еңбекші қазақ</w:t>
      </w:r>
      <w:r w:rsidR="00F605C6"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 1930)  секілді мақалалары сол замандағы бұқаралық ақпарат құралдары газет-журналдарда жарық көрді</w:t>
      </w:r>
      <w:r w:rsidR="00CA5FF8" w:rsidRPr="007667D7">
        <w:rPr>
          <w:rFonts w:asciiTheme="majorBidi" w:eastAsia="Calibri" w:hAnsiTheme="majorBidi" w:cstheme="majorBidi"/>
          <w:kern w:val="0"/>
          <w:sz w:val="28"/>
          <w:szCs w:val="28"/>
          <w:lang w:val="kk-KZ" w:bidi="ar-EG"/>
          <w14:ligatures w14:val="none"/>
        </w:rPr>
        <w:t xml:space="preserve"> [</w:t>
      </w:r>
      <w:r w:rsidR="00733543" w:rsidRPr="007667D7">
        <w:rPr>
          <w:rFonts w:asciiTheme="majorBidi" w:eastAsia="Calibri" w:hAnsiTheme="majorBidi" w:cstheme="majorBidi"/>
          <w:kern w:val="0"/>
          <w:sz w:val="28"/>
          <w:szCs w:val="28"/>
          <w:lang w:val="kk-KZ" w:bidi="ar-EG"/>
          <w14:ligatures w14:val="none"/>
        </w:rPr>
        <w:t>8</w:t>
      </w:r>
      <w:r w:rsidR="00CA5FF8" w:rsidRPr="007667D7">
        <w:rPr>
          <w:rFonts w:asciiTheme="majorBidi" w:eastAsia="Calibri" w:hAnsiTheme="majorBidi" w:cstheme="majorBidi"/>
          <w:kern w:val="0"/>
          <w:sz w:val="28"/>
          <w:szCs w:val="28"/>
          <w:lang w:val="kk-KZ" w:bidi="ar-EG"/>
          <w14:ligatures w14:val="none"/>
        </w:rPr>
        <w:t>]</w:t>
      </w:r>
      <w:r w:rsidRPr="007667D7">
        <w:rPr>
          <w:rFonts w:asciiTheme="majorBidi" w:eastAsia="Calibri" w:hAnsiTheme="majorBidi" w:cstheme="majorBidi"/>
          <w:kern w:val="0"/>
          <w:sz w:val="28"/>
          <w:szCs w:val="28"/>
          <w:lang w:val="kk-KZ" w:bidi="ar-EG"/>
          <w14:ligatures w14:val="none"/>
        </w:rPr>
        <w:t>.</w:t>
      </w:r>
      <w:r w:rsidR="000A5F68" w:rsidRPr="007667D7">
        <w:rPr>
          <w:rFonts w:asciiTheme="majorBidi" w:eastAsia="Calibri" w:hAnsiTheme="majorBidi" w:cstheme="majorBidi"/>
          <w:kern w:val="0"/>
          <w:sz w:val="28"/>
          <w:szCs w:val="28"/>
          <w:lang w:val="kk-KZ" w:bidi="ar-EG"/>
          <w14:ligatures w14:val="none"/>
        </w:rPr>
        <w:t xml:space="preserve"> </w:t>
      </w:r>
    </w:p>
    <w:p w14:paraId="36B5AE2C" w14:textId="77777777"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Алаш қайраткерлерінің әрқайсысы да өз мүмкіндіктерінше термин қалыптастыруға үлес қосып, қазақ терминологиясының дамуына дұрыс бағыт-бағдар сілтеп, қазақ тіліндегі немесе қазақ тілінің табиғатына жақын терминдермен толықтырды. </w:t>
      </w:r>
    </w:p>
    <w:p w14:paraId="72E79098" w14:textId="21407A5A"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1930-1990 жылдар аралығындағы Кеңестік кезеңде Қ.Жұбанов, Ә.Ермеков, С.Бәйішев, С.Аманжолов, М.Балақаев, Ғ.Мұсабаев, Ә.Қайдаров, Ә.Айтбаев, Т.Жанұзақов, Е.Жанпейісов, Б.Қалиев,</w:t>
      </w:r>
      <w:r w:rsidR="00726375">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А.Әбдірахманов, Р.Барлыбаев, И.Шәріпов, Т.Мұсакұлов, Ә.Сатыбалдиев, Ж.Молдажанов, Е.Аққошқаров сынды ғалымдар терминология мәселелеріне араласып, қалам тартқан. Кеңестік кезеңде біршама кандидаттық диссертациялар қорғалған. Оларға: М.О.Исамбаев  «О формировании терминов при составлении русско-латинско-казахского медицинского терминологического словаря» (1961),  Е. Рамазанов  «Формирование ботанических терминов на казахском языке и русско-казахский словарь по ботанике» (1964), Ж.М. Молдажаров  «Қазақ лингвистикалық терминологиясының қалыптасуы мен дамуы» (1972), К.Т.Оспанова  «Лексико-грамматические способы образования химических терминов в современном казахском языке» (1987), К.Г. Аяпбергенова  «Истоки формирования и развития медицинской терминологии в казахском языке» (1987), Джансеитова С.С. «Терминология казахской музыки (на материале казахского и русского языков)»  (1989).</w:t>
      </w:r>
    </w:p>
    <w:p w14:paraId="38A3036A" w14:textId="764B1BC2"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1959</w:t>
      </w:r>
      <w:r w:rsidR="008C4E4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1963 жылдары Қазақ КСР Ғылым академиясының Тіл білімі институтының басшылығымен металлургия, география, математика, физика, геология, педагогика және психология, құқықтану, медицина, іс жүргізу, экономика, философия, лингвистика, әдебиеттану, спорт, құрылыс және құрылыс материалдары, теміржол көлігі, ботаника, топырақтану, тау-кен ісі бойынша 12 томдық орыс-қазақ терминологиялық сөздіктері жарық көрді. </w:t>
      </w:r>
      <w:r w:rsidR="001C7EAC" w:rsidRPr="007667D7">
        <w:rPr>
          <w:rFonts w:asciiTheme="majorBidi" w:eastAsia="Calibri" w:hAnsiTheme="majorBidi" w:cstheme="majorBidi"/>
          <w:kern w:val="0"/>
          <w:sz w:val="28"/>
          <w:szCs w:val="28"/>
          <w:lang w:val="kk-KZ"/>
          <w14:ligatures w14:val="none"/>
        </w:rPr>
        <w:t>Бұл сөздіктердің ж</w:t>
      </w:r>
      <w:r w:rsidRPr="007667D7">
        <w:rPr>
          <w:rFonts w:asciiTheme="majorBidi" w:eastAsia="Calibri" w:hAnsiTheme="majorBidi" w:cstheme="majorBidi"/>
          <w:kern w:val="0"/>
          <w:sz w:val="28"/>
          <w:szCs w:val="28"/>
          <w:lang w:val="kk-KZ"/>
          <w14:ligatures w14:val="none"/>
        </w:rPr>
        <w:t>алпы көлемі 160 баспа табақты құрады. Кейінгі жылдары (1981 жылға дейін) механизмдер мен машиналар, барлау бұрғылауы, педагогика және психология, физика, география, химия, балық шаруашылығы, машина жасау, орыс-қазақ қоғамдық-саяси терминологиялық сөздігі және тағы басқалары бойынша терминологиялық сөздіктер басылып шықты</w:t>
      </w:r>
      <w:r w:rsidR="009632BA" w:rsidRPr="007667D7">
        <w:rPr>
          <w:rFonts w:asciiTheme="majorBidi" w:eastAsia="Calibri" w:hAnsiTheme="majorBidi" w:cstheme="majorBidi"/>
          <w:kern w:val="0"/>
          <w:sz w:val="28"/>
          <w:szCs w:val="28"/>
          <w:lang w:val="kk-KZ"/>
          <w14:ligatures w14:val="none"/>
        </w:rPr>
        <w:t xml:space="preserve"> [</w:t>
      </w:r>
      <w:r w:rsidR="00733543" w:rsidRPr="007667D7">
        <w:rPr>
          <w:rFonts w:asciiTheme="majorBidi" w:eastAsia="Calibri" w:hAnsiTheme="majorBidi" w:cstheme="majorBidi"/>
          <w:kern w:val="0"/>
          <w:sz w:val="28"/>
          <w:szCs w:val="28"/>
          <w:lang w:val="kk-KZ"/>
          <w14:ligatures w14:val="none"/>
        </w:rPr>
        <w:t>9</w:t>
      </w:r>
      <w:r w:rsidR="009632B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p>
    <w:p w14:paraId="168EA84A" w14:textId="6B030CE7" w:rsidR="009632BA" w:rsidRPr="007667D7" w:rsidRDefault="009632BA"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Кеңестік кезеңде </w:t>
      </w:r>
      <w:r w:rsidR="00E317AD" w:rsidRPr="007667D7">
        <w:rPr>
          <w:rFonts w:asciiTheme="majorBidi" w:eastAsia="Calibri" w:hAnsiTheme="majorBidi" w:cstheme="majorBidi"/>
          <w:kern w:val="0"/>
          <w:sz w:val="28"/>
          <w:szCs w:val="28"/>
          <w:lang w:val="kk-KZ"/>
          <w14:ligatures w14:val="none"/>
        </w:rPr>
        <w:t>Қ.Жұбанов «Физика терминдері жайынан», «Математика терминдері жөнінде» (Қазақстан Мемлекеттік термин коммиссиясы бюллетеньі, 1935),  «Термин сөздердің спецификасы жөнінде» (Қазақстан мұғалімі, 1958), М.Қайыпназарұлы «Қазақ тілін өркендетуге басшылық күшейтілсін» (</w:t>
      </w:r>
      <w:r w:rsidR="00F605C6" w:rsidRPr="007667D7">
        <w:rPr>
          <w:rFonts w:asciiTheme="majorBidi" w:eastAsia="Calibri" w:hAnsiTheme="majorBidi" w:cstheme="majorBidi"/>
          <w:kern w:val="0"/>
          <w:sz w:val="28"/>
          <w:szCs w:val="28"/>
          <w:lang w:val="kk-KZ" w:bidi="ar-EG"/>
          <w14:ligatures w14:val="none"/>
        </w:rPr>
        <w:t>«</w:t>
      </w:r>
      <w:r w:rsidR="00E317AD" w:rsidRPr="007667D7">
        <w:rPr>
          <w:rFonts w:asciiTheme="majorBidi" w:eastAsia="Calibri" w:hAnsiTheme="majorBidi" w:cstheme="majorBidi"/>
          <w:kern w:val="0"/>
          <w:sz w:val="28"/>
          <w:szCs w:val="28"/>
          <w:lang w:val="kk-KZ"/>
          <w14:ligatures w14:val="none"/>
        </w:rPr>
        <w:t>Әдебиет майданы</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1932), Р.Момынұлы «Қазақ тіліндегі қайсыбір терминдер туралы»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Политехникалық  мектеп</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1933),   М. Балақаев «Қазақ тілінің емлесі мен терминологиясының кейбір мәселелері туралы» (Вестник Академии наук Казахской ССР, 1947),  «Терминдердің жазылуы туралы» (Социалистік Қазақстан, 1948), С.Нұрышев «Терминология жөніндегі ғылыми-зерттеу жұмысын күшейту керек»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Социалистік Қазақстан</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1947), Ә.Ермеков «Емле мен терминологияның  кейбір мәселелері» (Халық мұғалімі, 1948), И.Шарипов «Терминология тәртібі берік сақталсын» (Социалистік Қазақстан, 1948), С.Баишев «Қазақ тілінің терминологиясын жасаудың негізгі принциптері мен міндеттері»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Халық мұғалімі</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1948), Тіліміздің терминология мәселелері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Әдебиет және искусство</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1954), Т.Баймурзин «Термин сөздер туралы»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Қазақстан мұғалімі</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1953), Т. Жанұзақов «Кейбір грамматикалық терминдер жөнінде»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Қазақстан мұғалімі</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1955), «Терминдер жайында»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Қазақ әдебиеті</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1956), М.Нұрышев, Қ. Мақашев «Ғылыми терминдерді аударудағы кемшіліктер»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Социалистік Қазақстан, 1955), Е.Меирманов «Кейбір ғылыми терминдер түсініктемесіндегі кемшіліктер»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Социалистік Қазақстан</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1955), Ғ. Мұсабаев «Тағыда терминдер туралы»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Қазақ әдебиеті</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xml:space="preserve">, 1956),  Ғ. Қалиев «Бір термин жөнінде» (Социалистік Қазақстан, 1957), </w:t>
      </w:r>
      <w:r w:rsidR="000B7B75" w:rsidRPr="007667D7">
        <w:rPr>
          <w:rFonts w:asciiTheme="majorBidi" w:eastAsia="Calibri" w:hAnsiTheme="majorBidi" w:cstheme="majorBidi"/>
          <w:kern w:val="0"/>
          <w:sz w:val="28"/>
          <w:szCs w:val="28"/>
          <w:lang w:val="kk-KZ"/>
          <w14:ligatures w14:val="none"/>
        </w:rPr>
        <w:t>Е.</w:t>
      </w:r>
      <w:r w:rsidR="00E317AD" w:rsidRPr="007667D7">
        <w:rPr>
          <w:rFonts w:asciiTheme="majorBidi" w:eastAsia="Calibri" w:hAnsiTheme="majorBidi" w:cstheme="majorBidi"/>
          <w:kern w:val="0"/>
          <w:sz w:val="28"/>
          <w:szCs w:val="28"/>
          <w:lang w:val="kk-KZ"/>
          <w14:ligatures w14:val="none"/>
        </w:rPr>
        <w:t xml:space="preserve">Жанпейісов, </w:t>
      </w:r>
      <w:r w:rsidR="000B7B75" w:rsidRPr="007667D7">
        <w:rPr>
          <w:rFonts w:asciiTheme="majorBidi" w:eastAsia="Calibri" w:hAnsiTheme="majorBidi" w:cstheme="majorBidi"/>
          <w:kern w:val="0"/>
          <w:sz w:val="28"/>
          <w:szCs w:val="28"/>
          <w:lang w:val="kk-KZ"/>
          <w14:ligatures w14:val="none"/>
        </w:rPr>
        <w:t>М.</w:t>
      </w:r>
      <w:r w:rsidR="00E317AD" w:rsidRPr="007667D7">
        <w:rPr>
          <w:rFonts w:asciiTheme="majorBidi" w:eastAsia="Calibri" w:hAnsiTheme="majorBidi" w:cstheme="majorBidi"/>
          <w:kern w:val="0"/>
          <w:sz w:val="28"/>
          <w:szCs w:val="28"/>
          <w:lang w:val="kk-KZ"/>
          <w14:ligatures w14:val="none"/>
        </w:rPr>
        <w:t>Томанов  «Термин қалыптастыру жайлы бірер сөз»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Лениншіл жас</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1957), С.Аманжолов, А.Әбдірахманов «Қазақ тіліндегі ғылыми терминология мен аударма мәселесі туралы»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Социалистік Қазақстан</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1958),  «Терминология мәселелеріне арналған бүкіл одақтық мәжіліс» (Қазақ ССР Ғылым академиясының хабаршысы, 1959), Е.Жанпейісов «Ғылыми терминологиядағы кейбір араб-парсы элементтері туралы» (Қазақ ССР Ғылым академиясының хабаршысы, 1960), Е.Аққошқаров «Физикалық байырғы терминдер»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Білім және еңбек</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1968), «Қалыптасқан терминдерді аудару керек пе?»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Білім және еңбек</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xml:space="preserve">, 1971), Б. Қалиев «Өсімдік атауларының түсіндірме сөздікте берілуі» (Қазақ ССР ҒА Хабарлары, 1973), Ө. Айтбаев «Қазақ әдеби тілі  терминологиясының кейбір мәселелері» (Қазақ ССР ҒА Хабарлары, Филология </w:t>
      </w:r>
      <w:r w:rsidR="00AB7476" w:rsidRPr="007667D7">
        <w:rPr>
          <w:rFonts w:asciiTheme="majorBidi" w:eastAsia="Calibri" w:hAnsiTheme="majorBidi" w:cstheme="majorBidi"/>
          <w:kern w:val="0"/>
          <w:sz w:val="28"/>
          <w:szCs w:val="28"/>
          <w:lang w:val="kk-KZ"/>
          <w14:ligatures w14:val="none"/>
        </w:rPr>
        <w:t>сериясы</w:t>
      </w:r>
      <w:r w:rsidR="00E317AD" w:rsidRPr="007667D7">
        <w:rPr>
          <w:rFonts w:asciiTheme="majorBidi" w:eastAsia="Calibri" w:hAnsiTheme="majorBidi" w:cstheme="majorBidi"/>
          <w:kern w:val="0"/>
          <w:sz w:val="28"/>
          <w:szCs w:val="28"/>
          <w:lang w:val="kk-KZ"/>
          <w14:ligatures w14:val="none"/>
        </w:rPr>
        <w:t>, 1984), А.Есжанов «Компьютерлік терминдер» (</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Қазақстан мұғалімі</w:t>
      </w:r>
      <w:r w:rsidR="0065790A" w:rsidRPr="007667D7">
        <w:rPr>
          <w:rFonts w:asciiTheme="majorBidi" w:eastAsia="Calibri" w:hAnsiTheme="majorBidi" w:cstheme="majorBidi"/>
          <w:kern w:val="0"/>
          <w:sz w:val="28"/>
          <w:szCs w:val="28"/>
          <w:lang w:val="kk-KZ"/>
          <w14:ligatures w14:val="none"/>
        </w:rPr>
        <w:t>»</w:t>
      </w:r>
      <w:r w:rsidR="00E317AD" w:rsidRPr="007667D7">
        <w:rPr>
          <w:rFonts w:asciiTheme="majorBidi" w:eastAsia="Calibri" w:hAnsiTheme="majorBidi" w:cstheme="majorBidi"/>
          <w:kern w:val="0"/>
          <w:sz w:val="28"/>
          <w:szCs w:val="28"/>
          <w:lang w:val="kk-KZ"/>
          <w14:ligatures w14:val="none"/>
        </w:rPr>
        <w:t>, 1985) сынды мақалалар</w:t>
      </w:r>
      <w:r w:rsidRPr="007667D7">
        <w:rPr>
          <w:rFonts w:asciiTheme="majorBidi" w:eastAsia="Calibri" w:hAnsiTheme="majorBidi" w:cstheme="majorBidi"/>
          <w:kern w:val="0"/>
          <w:sz w:val="28"/>
          <w:szCs w:val="28"/>
          <w:lang w:val="kk-KZ"/>
          <w14:ligatures w14:val="none"/>
        </w:rPr>
        <w:t>ы</w:t>
      </w:r>
      <w:r w:rsidR="00E317AD" w:rsidRPr="007667D7">
        <w:rPr>
          <w:rFonts w:asciiTheme="majorBidi" w:eastAsia="Calibri" w:hAnsiTheme="majorBidi" w:cstheme="majorBidi"/>
          <w:kern w:val="0"/>
          <w:sz w:val="28"/>
          <w:szCs w:val="28"/>
          <w:lang w:val="kk-KZ"/>
          <w14:ligatures w14:val="none"/>
        </w:rPr>
        <w:t xml:space="preserve"> баспасөз беттерінде жарық көр</w:t>
      </w:r>
      <w:r w:rsidRPr="007667D7">
        <w:rPr>
          <w:rFonts w:asciiTheme="majorBidi" w:eastAsia="Calibri" w:hAnsiTheme="majorBidi" w:cstheme="majorBidi"/>
          <w:kern w:val="0"/>
          <w:sz w:val="28"/>
          <w:szCs w:val="28"/>
          <w:lang w:val="kk-KZ"/>
          <w14:ligatures w14:val="none"/>
        </w:rPr>
        <w:t>ді</w:t>
      </w:r>
      <w:r w:rsidR="00E317AD" w:rsidRPr="007667D7">
        <w:rPr>
          <w:rFonts w:asciiTheme="majorBidi" w:eastAsia="Calibri" w:hAnsiTheme="majorBidi" w:cstheme="majorBidi"/>
          <w:kern w:val="0"/>
          <w:sz w:val="28"/>
          <w:szCs w:val="28"/>
          <w:lang w:val="kk-KZ"/>
          <w14:ligatures w14:val="none"/>
        </w:rPr>
        <w:t>.</w:t>
      </w:r>
    </w:p>
    <w:p w14:paraId="55A64259" w14:textId="3D248CF0" w:rsidR="00E317AD" w:rsidRPr="007667D7" w:rsidRDefault="00E317AD" w:rsidP="00E36FAC">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4-кезең </w:t>
      </w:r>
      <w:r w:rsidR="009632B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1990 жылдардан басталатын қазіргі уақытқа дейінгі Тәуелсіздік кезеңі. Бұл кезеңде қазақ терминологиясының принциптері мен қағидаттары, ұстанымдары</w:t>
      </w:r>
      <w:r w:rsidR="009632BA" w:rsidRPr="007667D7">
        <w:rPr>
          <w:rFonts w:asciiTheme="majorBidi" w:eastAsia="Calibri" w:hAnsiTheme="majorBidi" w:cstheme="majorBidi"/>
          <w:kern w:val="0"/>
          <w:sz w:val="28"/>
          <w:szCs w:val="28"/>
          <w:lang w:val="kk-KZ"/>
          <w14:ligatures w14:val="none"/>
        </w:rPr>
        <w:t xml:space="preserve"> қайтадан жаңғырып, термин қалыптастыруда</w:t>
      </w:r>
      <w:r w:rsidRPr="007667D7">
        <w:rPr>
          <w:rFonts w:asciiTheme="majorBidi" w:eastAsia="Calibri" w:hAnsiTheme="majorBidi" w:cstheme="majorBidi"/>
          <w:kern w:val="0"/>
          <w:sz w:val="28"/>
          <w:szCs w:val="28"/>
          <w:lang w:val="kk-KZ"/>
          <w14:ligatures w14:val="none"/>
        </w:rPr>
        <w:t xml:space="preserve"> ұлттық бағыт</w:t>
      </w:r>
      <w:r w:rsidR="009632BA" w:rsidRPr="007667D7">
        <w:rPr>
          <w:rFonts w:asciiTheme="majorBidi" w:eastAsia="Calibri" w:hAnsiTheme="majorBidi" w:cstheme="majorBidi"/>
          <w:kern w:val="0"/>
          <w:sz w:val="28"/>
          <w:szCs w:val="28"/>
          <w:lang w:val="kk-KZ"/>
          <w14:ligatures w14:val="none"/>
        </w:rPr>
        <w:t>қа бе</w:t>
      </w:r>
      <w:r w:rsidR="001D1050" w:rsidRPr="007667D7">
        <w:rPr>
          <w:rFonts w:asciiTheme="majorBidi" w:eastAsia="Calibri" w:hAnsiTheme="majorBidi" w:cstheme="majorBidi"/>
          <w:kern w:val="0"/>
          <w:sz w:val="28"/>
          <w:szCs w:val="28"/>
          <w:lang w:val="kk-KZ"/>
          <w14:ligatures w14:val="none"/>
        </w:rPr>
        <w:t>т</w:t>
      </w:r>
      <w:r w:rsidR="009632BA" w:rsidRPr="007667D7">
        <w:rPr>
          <w:rFonts w:asciiTheme="majorBidi" w:eastAsia="Calibri" w:hAnsiTheme="majorBidi" w:cstheme="majorBidi"/>
          <w:kern w:val="0"/>
          <w:sz w:val="28"/>
          <w:szCs w:val="28"/>
          <w:lang w:val="kk-KZ"/>
          <w14:ligatures w14:val="none"/>
        </w:rPr>
        <w:t xml:space="preserve"> бұрды</w:t>
      </w:r>
      <w:r w:rsidRPr="007667D7">
        <w:rPr>
          <w:rFonts w:asciiTheme="majorBidi" w:eastAsia="Calibri" w:hAnsiTheme="majorBidi" w:cstheme="majorBidi"/>
          <w:kern w:val="0"/>
          <w:sz w:val="28"/>
          <w:szCs w:val="28"/>
          <w:lang w:val="kk-KZ"/>
          <w14:ligatures w14:val="none"/>
        </w:rPr>
        <w:t>. Осы кезеңнен бастап докторлық диссертациялар қорғала бастады.  Ө.Айтбаев «Қоғамдық ғылымдар терминологиялық лексикасының қалыптасуы мен дамуы» (1992) және  Ш. Құрманбайұлы «Қазақ лексикасының терминдену үрдісі»  (1999), С.Қ.Әлісжанов «Ғылыми тіл синтаксисінің құрылымдық-коммуникативтік негіздері» (2007), Ж.С.Бейсенова «Отраслевая терминология: типология, классификация, функционирование» (2009),  Қ.Ж.Айдарбек «</w:t>
      </w:r>
      <w:r w:rsidRPr="007667D7">
        <w:rPr>
          <w:rFonts w:asciiTheme="majorBidi" w:eastAsia="sans-serif" w:hAnsiTheme="majorBidi" w:cstheme="majorBidi"/>
          <w:kern w:val="0"/>
          <w:sz w:val="28"/>
          <w:szCs w:val="28"/>
          <w:shd w:val="clear" w:color="auto" w:fill="FFFFFF"/>
          <w:lang w:val="kk-KZ"/>
          <w14:ligatures w14:val="none"/>
        </w:rPr>
        <w:t>Қазақ терминологиялық аталымының ономасиологиялық аспектісі</w:t>
      </w:r>
      <w:r w:rsidRPr="007667D7">
        <w:rPr>
          <w:rFonts w:asciiTheme="majorBidi" w:eastAsia="Calibri" w:hAnsiTheme="majorBidi" w:cstheme="majorBidi"/>
          <w:kern w:val="0"/>
          <w:sz w:val="28"/>
          <w:szCs w:val="28"/>
          <w:lang w:val="kk-KZ"/>
          <w14:ligatures w14:val="none"/>
        </w:rPr>
        <w:t>» (2009) атты тақырыпта докторлық диссертациялар қорғады.  Осы кезеңде қорғалған кандидаттық диссертациялар: Ш. Құрманбайұлы  «Өсімдік мүшелері мен құрылым-құрылысына қатысты терминдер» (1994), Г.Жұмашева «Жаңа мектеп» журналының тіліндегі терминдер» (1996), С.Қ.Әлісжанов «Қазіргі қазақ тіліндегі философиялық терминдердің қалыптасу процесі»,</w:t>
      </w:r>
      <w:r w:rsidR="00E36FAC">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Б.Ақшалова «Макроэкономикалық терминдердің лексика-грамматикалық сипаты» (1998), А.Исанова «Қазіргі қазақ әдеби тіліндегі заң терминдері» (1998),  Г.Е.Омарова «Термины синтаксиса в учебной литературе»  (1998), А.Төрениязова</w:t>
      </w:r>
      <w:r w:rsidR="000B7B7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«Қазақ әдеби тілі синонимдер жүйесінің терминжасамдағы рөлі» (1999), Е.Әбдірәсілов  «Лингвистикалық терминдердің семантикалық қатынастары» (1999), М.Миров «Профессор Қ.</w:t>
      </w:r>
      <w:r w:rsidR="009632B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Жұбановтың ұлттық ғылым тілін қалыптастырудағы рөлі» (1999),  Е.Г.Дәулетов  «Қазақ тіліндегі мемлекеттік құрылыс терминологиясының қалыптасуы»  (1999), Ә.Нұржанова  «Қазақ тіліндегі мұнай терминдерінің лексика-грамматикалық ерекшеліктері» (2000), </w:t>
      </w:r>
      <w:r w:rsidR="009632BA" w:rsidRPr="007667D7">
        <w:rPr>
          <w:rFonts w:asciiTheme="majorBidi" w:eastAsia="Calibri" w:hAnsiTheme="majorBidi" w:cstheme="majorBidi"/>
          <w:kern w:val="0"/>
          <w:sz w:val="28"/>
          <w:szCs w:val="28"/>
          <w:lang w:val="kk-KZ"/>
          <w14:ligatures w14:val="none"/>
        </w:rPr>
        <w:t>Қ.</w:t>
      </w:r>
      <w:r w:rsidRPr="007667D7">
        <w:rPr>
          <w:rFonts w:asciiTheme="majorBidi" w:eastAsia="Calibri" w:hAnsiTheme="majorBidi" w:cstheme="majorBidi"/>
          <w:kern w:val="0"/>
          <w:sz w:val="28"/>
          <w:szCs w:val="28"/>
          <w:lang w:val="kk-KZ"/>
          <w14:ligatures w14:val="none"/>
        </w:rPr>
        <w:t>Қабатаева</w:t>
      </w:r>
      <w:r w:rsidR="009632B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«Х. Досмұхамедұлы еңбектеріндегі қоғамдық-саяси, мәдени-әлеуметтік терминдер» (2000), С.Исақова «Қазақ тіліндегі психология терминдері» (2000), </w:t>
      </w:r>
      <w:r w:rsidR="009632BA" w:rsidRPr="007667D7">
        <w:rPr>
          <w:rFonts w:asciiTheme="majorBidi" w:eastAsia="Calibri" w:hAnsiTheme="majorBidi" w:cstheme="majorBidi"/>
          <w:kern w:val="0"/>
          <w:sz w:val="28"/>
          <w:szCs w:val="28"/>
          <w:lang w:val="kk-KZ"/>
          <w14:ligatures w14:val="none"/>
        </w:rPr>
        <w:t xml:space="preserve">И. </w:t>
      </w:r>
      <w:r w:rsidRPr="007667D7">
        <w:rPr>
          <w:rFonts w:asciiTheme="majorBidi" w:eastAsia="Calibri" w:hAnsiTheme="majorBidi" w:cstheme="majorBidi"/>
          <w:kern w:val="0"/>
          <w:sz w:val="28"/>
          <w:szCs w:val="28"/>
          <w:lang w:val="kk-KZ"/>
          <w14:ligatures w14:val="none"/>
        </w:rPr>
        <w:t>Мұратбаева</w:t>
      </w:r>
      <w:r w:rsidR="009632B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Қазіргі қазақ және орыс тілдеріндегі метафораланған терминдердің семантикасы (2000), Ә.Әміров  «Қазақ баспасөзінің 1990-2000 жылдар аралығында терминологияны қалыптастырудағы рөлі» (2002), С.Е.Сәрсенова «Қазақ тіліндегі физика және астрономия терминдерінің құрамы мен құрылымы» (2002), А.Т.Қоңырова «Қазақ тіліндегі филологиялық терминдердің дамуы мен қалыптасу тарихы» (2003), К.Н.Бухарбаева </w:t>
      </w:r>
      <w:r w:rsidR="009632B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Компьютерная терминология и ее лексико-графическое описание</w:t>
      </w:r>
      <w:r w:rsidR="009632B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(2003), Ә.Ә.Әбдірахман «Құран кәрімдегі тұрақты тіркестер мен термин сөздердің қазақ тілінде берілуі (лингвомәдени аспектісі)» (2004), К.А.Ашинова «Қазақ және ағылшын тілдеріндегі дипломатиялық терминдердің жасалымы» (2006), Қ.Қожағұлова «Қазақ тіліндегі әскери лексиканың мағыналық құрылымы» (2006),  Ж.Б.Оразалиев </w:t>
      </w:r>
      <w:r w:rsidR="009632B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Когнитивно-семантические и структурные основы фразеологизации спортивных терминологических словосочетаний (на материале английского, немецкого, русского и казахского языков)</w:t>
      </w:r>
      <w:r w:rsidR="009632B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(2006), М.Т.Қожаева «Аударматану терминдерінің когнитивтік-семантикалық құрылымы» (2007), Г.С.Сүлеева «Халықаралық терминдердің салалық терминологияға қабылдануы мен қолданысы (мәдениет және өнер терминологиясы негізінде)» (2007),  Г.А.Бегимова «</w:t>
      </w:r>
      <w:r w:rsidR="00807474" w:rsidRPr="007667D7">
        <w:rPr>
          <w:rFonts w:asciiTheme="majorBidi" w:eastAsia="Calibri" w:hAnsiTheme="majorBidi" w:cstheme="majorBidi"/>
          <w:kern w:val="0"/>
          <w:sz w:val="28"/>
          <w:szCs w:val="28"/>
          <w:lang w:val="kk-KZ"/>
          <w14:ligatures w14:val="none"/>
        </w:rPr>
        <w:t>Қазақ және түрік тілдеріндегі дипломатиялық терминдер мен атаулардың мағынасы, қолданыстағы қызметі</w:t>
      </w:r>
      <w:r w:rsidRPr="007667D7">
        <w:rPr>
          <w:rFonts w:asciiTheme="majorBidi" w:eastAsia="Calibri" w:hAnsiTheme="majorBidi" w:cstheme="majorBidi"/>
          <w:kern w:val="0"/>
          <w:sz w:val="28"/>
          <w:szCs w:val="28"/>
          <w:lang w:val="kk-KZ"/>
          <w14:ligatures w14:val="none"/>
        </w:rPr>
        <w:t>» (2007), Г.О.Заурбекова «Компьютер технологиясы атауларының қазақ тіліндегі фонетика-лексикалық игерілімі» (2009), А.Н.Досмаилова «Қазақ терминологиялық дефиниция метамәтiнiнiң семантикалық- құрылымдық сипаты» (2009),  К.А.Қарабаева «Авторлық терминдер: пәрменді, пәрменсіз қолданылу динамикасы (А.Байтұрсынұлы, Қ.Жұбанов, С.Аманжолов, Н.Сауранбаев еңбектері негізінде)» (2010),  А.Ә. Әбділманов «Арнаулы сала тілін қалыптастырудың ғылыми-практикалық негіздері (мұнай және газ кенорындарын игеру мен пайдалану саласы терминдері бойынша)» (2010), Л.А.Турумбетова «Математическая терминология в разноструктурных языках (на материале казахского и английского языков)» (2010), М.Кахраман «Түрік, қазақ тілдері терминологиясының даму жолдары және лингвистикалық терминдер» (2010), А. Б.Жиекбаева «Қазақ тіліндегі араб, парсы сөздерінің терминденуі» (2010), Н.С.Искакова «Исторический опыт развития военной терминологии на государственном языке в Вооруженных Силах Республики Казахстан» (2010) сынды жұмыстар қорғалды.</w:t>
      </w:r>
    </w:p>
    <w:p w14:paraId="664C2BF8" w14:textId="78D92F35"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i/>
          <w:iCs/>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Сала</w:t>
      </w:r>
      <w:r w:rsidR="00636AF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мамандар</w:t>
      </w:r>
      <w:r w:rsidR="00F605C6" w:rsidRPr="007667D7">
        <w:rPr>
          <w:rFonts w:asciiTheme="majorBidi" w:eastAsia="Calibri" w:hAnsiTheme="majorBidi" w:cstheme="majorBidi"/>
          <w:kern w:val="0"/>
          <w:sz w:val="28"/>
          <w:szCs w:val="28"/>
          <w:lang w:val="kk-KZ"/>
          <w14:ligatures w14:val="none"/>
        </w:rPr>
        <w:t>ы</w:t>
      </w:r>
      <w:r w:rsidRPr="007667D7">
        <w:rPr>
          <w:rFonts w:asciiTheme="majorBidi" w:eastAsia="Calibri" w:hAnsiTheme="majorBidi" w:cstheme="majorBidi"/>
          <w:kern w:val="0"/>
          <w:sz w:val="28"/>
          <w:szCs w:val="28"/>
          <w:lang w:val="kk-KZ"/>
          <w14:ligatures w14:val="none"/>
        </w:rPr>
        <w:t xml:space="preserve"> </w:t>
      </w:r>
      <w:r w:rsidR="00551075" w:rsidRPr="007667D7">
        <w:rPr>
          <w:rFonts w:asciiTheme="majorBidi" w:eastAsia="Calibri" w:hAnsiTheme="majorBidi" w:cstheme="majorBidi"/>
          <w:kern w:val="0"/>
          <w:sz w:val="28"/>
          <w:szCs w:val="28"/>
          <w:lang w:val="kk-KZ"/>
          <w14:ligatures w14:val="none"/>
        </w:rPr>
        <w:t xml:space="preserve">М.М. </w:t>
      </w:r>
      <w:r w:rsidRPr="007667D7">
        <w:rPr>
          <w:rFonts w:asciiTheme="majorBidi" w:eastAsia="Calibri" w:hAnsiTheme="majorBidi" w:cstheme="majorBidi"/>
          <w:kern w:val="0"/>
          <w:sz w:val="28"/>
          <w:szCs w:val="28"/>
          <w:lang w:val="kk-KZ"/>
          <w14:ligatures w14:val="none"/>
        </w:rPr>
        <w:t>Нугуманов</w:t>
      </w:r>
      <w:r w:rsidR="0055107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(1993)</w:t>
      </w:r>
      <w:r w:rsidR="00807474" w:rsidRPr="007667D7">
        <w:rPr>
          <w:rFonts w:asciiTheme="majorBidi" w:eastAsia="Calibri" w:hAnsiTheme="majorBidi" w:cstheme="majorBidi"/>
          <w:kern w:val="0"/>
          <w:sz w:val="28"/>
          <w:szCs w:val="28"/>
          <w:lang w:val="kk-KZ"/>
          <w14:ligatures w14:val="none"/>
        </w:rPr>
        <w:t xml:space="preserve">, </w:t>
      </w:r>
      <w:r w:rsidR="00551075" w:rsidRPr="007667D7">
        <w:rPr>
          <w:rFonts w:asciiTheme="majorBidi" w:eastAsia="Calibri" w:hAnsiTheme="majorBidi" w:cstheme="majorBidi"/>
          <w:kern w:val="0"/>
          <w:sz w:val="28"/>
          <w:szCs w:val="28"/>
          <w:lang w:val="kk-KZ"/>
          <w14:ligatures w14:val="none"/>
        </w:rPr>
        <w:t xml:space="preserve">Ш. </w:t>
      </w:r>
      <w:r w:rsidRPr="007667D7">
        <w:rPr>
          <w:rFonts w:asciiTheme="majorBidi" w:eastAsia="Calibri" w:hAnsiTheme="majorBidi" w:cstheme="majorBidi"/>
          <w:kern w:val="0"/>
          <w:sz w:val="28"/>
          <w:szCs w:val="28"/>
          <w:lang w:val="kk-KZ"/>
          <w14:ligatures w14:val="none"/>
        </w:rPr>
        <w:t>Біләлов</w:t>
      </w:r>
      <w:r w:rsidR="0055107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(1997), </w:t>
      </w:r>
      <w:r w:rsidR="00551075" w:rsidRPr="007667D7">
        <w:rPr>
          <w:rFonts w:asciiTheme="majorBidi" w:eastAsia="Calibri" w:hAnsiTheme="majorBidi" w:cstheme="majorBidi"/>
          <w:kern w:val="0"/>
          <w:sz w:val="28"/>
          <w:szCs w:val="28"/>
          <w:lang w:val="kk-KZ"/>
          <w14:ligatures w14:val="none"/>
        </w:rPr>
        <w:t xml:space="preserve">С. </w:t>
      </w:r>
      <w:r w:rsidRPr="007667D7">
        <w:rPr>
          <w:rFonts w:asciiTheme="majorBidi" w:eastAsia="Calibri" w:hAnsiTheme="majorBidi" w:cstheme="majorBidi"/>
          <w:kern w:val="0"/>
          <w:sz w:val="28"/>
          <w:szCs w:val="28"/>
          <w:lang w:val="kk-KZ"/>
          <w14:ligatures w14:val="none"/>
        </w:rPr>
        <w:t>Ақаев</w:t>
      </w:r>
      <w:r w:rsidR="0055107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(2002)</w:t>
      </w:r>
      <w:r w:rsidR="0037633C" w:rsidRPr="007667D7">
        <w:rPr>
          <w:rFonts w:asciiTheme="majorBidi" w:eastAsia="Calibri" w:hAnsiTheme="majorBidi" w:cstheme="majorBidi"/>
          <w:kern w:val="0"/>
          <w:sz w:val="28"/>
          <w:szCs w:val="28"/>
          <w:lang w:val="kk-KZ"/>
          <w14:ligatures w14:val="none"/>
        </w:rPr>
        <w:t xml:space="preserve"> сынды ғалымдар докторлық диссертация қорғады. </w:t>
      </w:r>
    </w:p>
    <w:p w14:paraId="133FA88E" w14:textId="6777D242"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14:ligatures w14:val="none"/>
        </w:rPr>
        <w:t xml:space="preserve">2011 жылдан бастап Phd </w:t>
      </w:r>
      <w:r w:rsidRPr="007667D7">
        <w:rPr>
          <w:rFonts w:asciiTheme="majorBidi" w:eastAsia="Calibri" w:hAnsiTheme="majorBidi" w:cstheme="majorBidi"/>
          <w:kern w:val="0"/>
          <w:sz w:val="28"/>
          <w:szCs w:val="28"/>
          <w:lang w:val="kk-KZ" w:bidi="ar-EG"/>
          <w14:ligatures w14:val="none"/>
        </w:rPr>
        <w:t>(философия докторы) дәрежесін алу үшін қорғалған диссертациялар:</w:t>
      </w:r>
      <w:r w:rsidR="0037633C" w:rsidRPr="007667D7">
        <w:rPr>
          <w:rFonts w:asciiTheme="majorBidi" w:eastAsia="Calibri" w:hAnsiTheme="majorBidi" w:cstheme="majorBidi"/>
          <w:i/>
          <w:iCs/>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Г.З.</w:t>
      </w:r>
      <w:r w:rsidR="001F44C8"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Бейсембаева</w:t>
      </w:r>
      <w:r w:rsidR="0037633C"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14:ligatures w14:val="none"/>
        </w:rPr>
        <w:t>Многоступенчатая вариативность технической терминологии: системно-динамический анализ и межъязыковая корреляция (на материале разноструктурных языков)</w:t>
      </w:r>
      <w:r w:rsidR="0037633C"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(2016), А.Ж. Құрманаева </w:t>
      </w:r>
      <w:r w:rsidR="0037633C"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Сұлулық индустриясы терминжүйесінің қалыптасу жүйесі</w:t>
      </w:r>
      <w:r w:rsidR="0037633C"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(2020), А.К. Мусагулова </w:t>
      </w:r>
      <w:r w:rsidR="0037633C"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Қазіргі қазақ тіліндегі бизнес терминдерінің даму үрдісі</w:t>
      </w:r>
      <w:r w:rsidR="0037633C"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(2014),</w:t>
      </w:r>
      <w:r w:rsidRPr="007667D7">
        <w:rPr>
          <w:rFonts w:asciiTheme="majorBidi" w:eastAsia="Calibri" w:hAnsiTheme="majorBidi" w:cstheme="majorBidi"/>
          <w:i/>
          <w:iCs/>
          <w:kern w:val="0"/>
          <w:sz w:val="28"/>
          <w:szCs w:val="28"/>
          <w:lang w:val="kk-KZ"/>
          <w14:ligatures w14:val="none"/>
        </w:rPr>
        <w:t xml:space="preserve"> </w:t>
      </w:r>
      <w:r w:rsidRPr="007667D7">
        <w:rPr>
          <w:rFonts w:asciiTheme="majorBidi" w:eastAsia="Calibri" w:hAnsiTheme="majorBidi" w:cstheme="majorBidi"/>
          <w:kern w:val="0"/>
          <w:sz w:val="28"/>
          <w:szCs w:val="28"/>
          <w:lang w:val="kk-KZ" w:bidi="ar-EG"/>
          <w14:ligatures w14:val="none"/>
        </w:rPr>
        <w:t>А.Т.</w:t>
      </w:r>
      <w:r w:rsidR="0037633C"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Баекеева «Қазақ тіліндегі тау кен терминологиясының қалыптасуы және ағылшын, орыс тілдеріне аударылу ерекшеліктері» (2021), Н.У.</w:t>
      </w:r>
      <w:r w:rsidR="0037633C"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 xml:space="preserve">Абдуллина «Қазақ тіліндегі терминологиялық бірліктерді қалыптастырудағы когнитивтік құрылымдар репрезентациясы» (2022), </w:t>
      </w:r>
      <w:r w:rsidR="0037633C"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 xml:space="preserve">Н.А. Утемгалиева «Білім беру дискурсындағы қазіргі академиялық терминология: семантикалануы және бейімделуі» (2023), А.Б. Орманова «Терминологиялық корпус интерференциясының дифференциалдық белгілері (ағылшын, қазақ және орыс тілдерінде)» (2024). </w:t>
      </w:r>
    </w:p>
    <w:p w14:paraId="6F15E4EF" w14:textId="66A8AFEE"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 xml:space="preserve">90-жылдары Тәуелсіздік орнаған тұста, </w:t>
      </w:r>
      <w:r w:rsidR="007A774B" w:rsidRPr="007667D7">
        <w:rPr>
          <w:rFonts w:asciiTheme="majorBidi" w:eastAsia="Calibri" w:hAnsiTheme="majorBidi" w:cstheme="majorBidi"/>
          <w:kern w:val="0"/>
          <w:sz w:val="28"/>
          <w:szCs w:val="28"/>
          <w:lang w:val="kk-KZ" w:bidi="ar-EG"/>
          <w14:ligatures w14:val="none"/>
        </w:rPr>
        <w:t xml:space="preserve">саналы </w:t>
      </w:r>
      <w:r w:rsidRPr="007667D7">
        <w:rPr>
          <w:rFonts w:asciiTheme="majorBidi" w:eastAsia="Calibri" w:hAnsiTheme="majorBidi" w:cstheme="majorBidi"/>
          <w:kern w:val="0"/>
          <w:sz w:val="28"/>
          <w:szCs w:val="28"/>
          <w:lang w:val="kk-KZ" w:bidi="ar-EG"/>
          <w14:ligatures w14:val="none"/>
        </w:rPr>
        <w:t>ғұмырын тіл біліміне арнаған ғалым, академик, ф.ғ.д., профессор Ә.Т.</w:t>
      </w:r>
      <w:r w:rsidR="005A370E"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 xml:space="preserve">Қайдар </w:t>
      </w:r>
      <w:r w:rsidR="007A774B" w:rsidRPr="007667D7">
        <w:rPr>
          <w:rFonts w:asciiTheme="majorBidi" w:eastAsia="Calibri" w:hAnsiTheme="majorBidi" w:cstheme="majorBidi"/>
          <w:kern w:val="0"/>
          <w:sz w:val="28"/>
          <w:szCs w:val="28"/>
          <w:lang w:val="kk-KZ" w:bidi="ar-EG"/>
          <w14:ligatures w14:val="none"/>
        </w:rPr>
        <w:t xml:space="preserve">90-жылдардың басында </w:t>
      </w:r>
      <w:r w:rsidRPr="007667D7">
        <w:rPr>
          <w:rFonts w:asciiTheme="majorBidi" w:eastAsia="Calibri" w:hAnsiTheme="majorBidi" w:cstheme="majorBidi"/>
          <w:kern w:val="0"/>
          <w:sz w:val="28"/>
          <w:szCs w:val="28"/>
          <w:lang w:val="kk-KZ" w:bidi="ar-EG"/>
          <w14:ligatures w14:val="none"/>
        </w:rPr>
        <w:t>термин қалыптастыру</w:t>
      </w:r>
      <w:r w:rsidR="0074040E" w:rsidRPr="007667D7">
        <w:rPr>
          <w:rFonts w:asciiTheme="majorBidi" w:eastAsia="Calibri" w:hAnsiTheme="majorBidi" w:cstheme="majorBidi"/>
          <w:kern w:val="0"/>
          <w:sz w:val="28"/>
          <w:szCs w:val="28"/>
          <w:lang w:val="kk-KZ" w:bidi="ar-EG"/>
          <w14:ligatures w14:val="none"/>
        </w:rPr>
        <w:t xml:space="preserve"> </w:t>
      </w:r>
      <w:r w:rsidR="001B37C0"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қағидаттар</w:t>
      </w:r>
      <w:r w:rsidR="00B57749" w:rsidRPr="007667D7">
        <w:rPr>
          <w:rFonts w:asciiTheme="majorBidi" w:eastAsia="Calibri" w:hAnsiTheme="majorBidi" w:cstheme="majorBidi"/>
          <w:kern w:val="0"/>
          <w:sz w:val="28"/>
          <w:szCs w:val="28"/>
          <w:lang w:val="kk-KZ" w:bidi="ar-EG"/>
          <w14:ligatures w14:val="none"/>
        </w:rPr>
        <w:t>ын</w:t>
      </w:r>
      <w:r w:rsidRPr="007667D7">
        <w:rPr>
          <w:rFonts w:asciiTheme="majorBidi" w:eastAsia="Calibri" w:hAnsiTheme="majorBidi" w:cstheme="majorBidi"/>
          <w:kern w:val="0"/>
          <w:sz w:val="28"/>
          <w:szCs w:val="28"/>
          <w:lang w:val="kk-KZ" w:bidi="ar-EG"/>
          <w14:ligatures w14:val="none"/>
        </w:rPr>
        <w:t xml:space="preserve"> ұсынды. </w:t>
      </w:r>
    </w:p>
    <w:p w14:paraId="35FCA3C1"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1-принцип: Егеменді ел, тәуелсіз мемлекеттің басты белгілерінің (атрибуттарының) бірі – мемлекеттік тіл десек, оның негізгі тіректерінің бірі – терминологияны жан-жақты дамытуға, реттеуге, қалыптастыруға, кеңінен қолдануға сол мемлекеттің өзі қамқорлық жасауы керек.</w:t>
      </w:r>
    </w:p>
    <w:p w14:paraId="3822F190"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2-принцип: Қазақ тілі терминологиясының жақсы дәстүрлерін жалғастыра, өскелең өмірдің биік талап-талғамына сай жүз беріп отырған бұқаралық үрдістің тіл үшін тиімді де қажетті жақтарын саналы түрде пайдалану.</w:t>
      </w:r>
    </w:p>
    <w:p w14:paraId="2F9A01F9"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3-принцип: Салалық терминдер мен атауларды жаңадан жасауда, өзгертуде, ауыстыруда ең алдымен қазақ тілінің төл және бұрыннан қалыптасқан байырғы лексикалық байлығын сарқа пайдалану.</w:t>
      </w:r>
    </w:p>
    <w:p w14:paraId="424A6D12"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4-принцип: (қазақ терминологиясы үшін жаңа бағыт): Термин шығармашылығында бұдан кейін туысқан түркі тілдерінің (әсіресе терминология дәстүріне бай жазба тілдердің) озық тәжірибелерінен, терминдік өрнек-үлгілерінен, оңтайлы да үйлесімді сөз жасау модельдерінен мүмкіндігіне қарай пайдалану.</w:t>
      </w:r>
    </w:p>
    <w:p w14:paraId="3C472D8C"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5-принцип: (бұрынғы принциптің жаңаша баяндалуы): Тіліміз үшін қажет, бірақ дәл баламасы жоқ, аударуға келе бермейтін интернационалдық терминдер мен атауларды қазақ тілінің өз ерекшеліктеріне икемдеп қабылдау.</w:t>
      </w:r>
    </w:p>
    <w:p w14:paraId="11AB1DD1"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6-принцип: Орыс тілінен (жалпы славян тілдерінен) енген термин-атауларды мүмкін болғанынша қазақша аударып қолдану; аударуға келмейтіндерін бұрынғыдай сол қалпында емес, қазақ тілінің фоно-морфологиялық ерекшеліктеріне үйлестіре қабылдау.</w:t>
      </w:r>
    </w:p>
    <w:p w14:paraId="6CA3991D"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7-принцип: (қысқартылған терминдер мен атаулар жайында): Салалық</w:t>
      </w:r>
    </w:p>
    <w:p w14:paraId="5B35E498"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күрделі терминдер мен атауларды қазақ тілінің өз негізінде алғашқы әріптері мен буындары бойынша (сөз араластырылып та) кеңестік-интернационалдық термин-атаулардың үлгісімен қысқартып қолдануды заңдастыру.</w:t>
      </w:r>
    </w:p>
    <w:p w14:paraId="3D8F8D2F"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8-принцип: Күн санап толассыз туындап жатқан терминдік ұғымдарға тілімізден дәл балама іздеуде де, термин-атауларды жаңадан жасауда да жалпы терминдерге тән талаптарды сақтай отыра, дәстүр мен шарттылық заңдылығын мойындау.</w:t>
      </w:r>
    </w:p>
    <w:p w14:paraId="4728287A"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9-принцип: Тілімізге қабылданатын терминдер мен атаулардың мағыналық, тұлғалық жағынан жақындарын өзара топтастырып, салыстыра отырып, лексикалық байлығымызды салалық жүйе бойынша жіктеп, саралап пайдалану.</w:t>
      </w:r>
    </w:p>
    <w:p w14:paraId="6AA5B971" w14:textId="77777777" w:rsidR="00301EAA"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10-принцип: Тіліміздегі ұлттық және интернационалдық термин- атаулардың сандық және сапалық ара салмағын табиғи қалыпта сақтаудың жолдарын іздестіру.</w:t>
      </w:r>
    </w:p>
    <w:p w14:paraId="244E3C1F" w14:textId="1333A115" w:rsidR="005A370E" w:rsidRPr="007667D7" w:rsidRDefault="00301EAA" w:rsidP="00DE6A57">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bidi="ar-EG"/>
          <w14:ligatures w14:val="none"/>
        </w:rPr>
        <w:t>11-принцип: Терминдер мен атаулардың емлесін тіл заңына, жазу дәстүріне сәйкес реттеу</w:t>
      </w:r>
      <w:r w:rsidR="005A370E"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w:t>
      </w:r>
      <w:r w:rsidR="004A3FEB" w:rsidRPr="007667D7">
        <w:rPr>
          <w:rFonts w:asciiTheme="majorBidi" w:eastAsia="Calibri" w:hAnsiTheme="majorBidi" w:cstheme="majorBidi"/>
          <w:kern w:val="0"/>
          <w:sz w:val="28"/>
          <w:szCs w:val="28"/>
          <w:lang w:val="kk-KZ" w:bidi="ar-EG"/>
          <w14:ligatures w14:val="none"/>
        </w:rPr>
        <w:t>5</w:t>
      </w:r>
      <w:r w:rsidRPr="007667D7">
        <w:rPr>
          <w:rFonts w:asciiTheme="majorBidi" w:eastAsia="Calibri" w:hAnsiTheme="majorBidi" w:cstheme="majorBidi"/>
          <w:kern w:val="0"/>
          <w:sz w:val="28"/>
          <w:szCs w:val="28"/>
          <w:lang w:val="kk-KZ" w:bidi="ar-EG"/>
          <w14:ligatures w14:val="none"/>
        </w:rPr>
        <w:t>,</w:t>
      </w:r>
      <w:r w:rsidR="00C119D7" w:rsidRPr="007667D7">
        <w:rPr>
          <w:rFonts w:asciiTheme="majorBidi" w:eastAsia="Calibri" w:hAnsiTheme="majorBidi" w:cstheme="majorBidi"/>
          <w:kern w:val="0"/>
          <w:sz w:val="28"/>
          <w:szCs w:val="28"/>
          <w:lang w:val="kk-KZ" w:bidi="ar-EG"/>
          <w14:ligatures w14:val="none"/>
        </w:rPr>
        <w:t xml:space="preserve"> б. </w:t>
      </w:r>
      <w:r w:rsidRPr="007667D7">
        <w:rPr>
          <w:rFonts w:asciiTheme="majorBidi" w:eastAsia="Calibri" w:hAnsiTheme="majorBidi" w:cstheme="majorBidi"/>
          <w:kern w:val="0"/>
          <w:sz w:val="28"/>
          <w:szCs w:val="28"/>
          <w:lang w:val="kk-KZ" w:bidi="ar-EG"/>
          <w14:ligatures w14:val="none"/>
        </w:rPr>
        <w:t>246]</w:t>
      </w:r>
      <w:r w:rsidR="005A370E"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Ә.</w:t>
      </w:r>
      <w:r w:rsidR="001C7EAC" w:rsidRPr="007667D7">
        <w:rPr>
          <w:rFonts w:asciiTheme="majorBidi" w:eastAsia="Calibri" w:hAnsiTheme="majorBidi" w:cstheme="majorBidi"/>
          <w:kern w:val="0"/>
          <w:sz w:val="28"/>
          <w:szCs w:val="28"/>
          <w:lang w:val="kk-KZ" w:bidi="ar-EG"/>
          <w14:ligatures w14:val="none"/>
        </w:rPr>
        <w:t xml:space="preserve"> Қайдардың</w:t>
      </w:r>
      <w:r w:rsidR="0041285A" w:rsidRPr="007667D7">
        <w:rPr>
          <w:rFonts w:asciiTheme="majorBidi" w:eastAsia="Calibri" w:hAnsiTheme="majorBidi" w:cstheme="majorBidi"/>
          <w:kern w:val="0"/>
          <w:sz w:val="28"/>
          <w:szCs w:val="28"/>
          <w:lang w:val="kk-KZ" w:bidi="ar-EG"/>
          <w14:ligatures w14:val="none"/>
        </w:rPr>
        <w:t xml:space="preserve"> </w:t>
      </w:r>
      <w:r w:rsidRPr="007667D7">
        <w:rPr>
          <w:rFonts w:asciiTheme="majorBidi" w:eastAsia="Calibri" w:hAnsiTheme="majorBidi" w:cstheme="majorBidi"/>
          <w:kern w:val="0"/>
          <w:sz w:val="28"/>
          <w:szCs w:val="28"/>
          <w:lang w:val="kk-KZ" w:bidi="ar-EG"/>
          <w14:ligatures w14:val="none"/>
        </w:rPr>
        <w:t>ұсынған принциптері заңды түрде бекітілмесе де, терминология саласына өзіндік әсерін тигізді.</w:t>
      </w:r>
    </w:p>
    <w:p w14:paraId="7807F353" w14:textId="602DADB1" w:rsidR="00E317AD" w:rsidRPr="007667D7" w:rsidRDefault="00E317AD" w:rsidP="00E36FAC">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20 ғасырдың 30 жылдары Кеңес Одағы (Ресей), Австрия, Германия, Чехословакияда терминология ғылымын теориялық тұрғыдан зерттеу жұмыстары басталды. Осы жасалған іс-шаралардың нәтижесінде австриялық (веналық), чех (прагалық), кеңестік «классикалық терминтаным мектептері» қалыптасты. Терминтанымның пән ретінде негізін салушы ғалымдар – австриялық Е.</w:t>
      </w:r>
      <w:r w:rsidR="00E36FAC">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Вюстер (Eugene Wuster) және ресейлік </w:t>
      </w:r>
      <w:bookmarkStart w:id="44" w:name="_Hlk198246466"/>
      <w:r w:rsidRPr="007667D7">
        <w:rPr>
          <w:rFonts w:asciiTheme="majorBidi" w:eastAsia="Calibri" w:hAnsiTheme="majorBidi" w:cstheme="majorBidi"/>
          <w:kern w:val="0"/>
          <w:sz w:val="28"/>
          <w:szCs w:val="28"/>
          <w:lang w:val="kk-KZ"/>
          <w14:ligatures w14:val="none"/>
        </w:rPr>
        <w:t xml:space="preserve">Д.С. Лотте </w:t>
      </w:r>
      <w:bookmarkEnd w:id="44"/>
      <w:r w:rsidRPr="007667D7">
        <w:rPr>
          <w:rFonts w:asciiTheme="majorBidi" w:eastAsia="Calibri" w:hAnsiTheme="majorBidi" w:cstheme="majorBidi"/>
          <w:kern w:val="0"/>
          <w:sz w:val="28"/>
          <w:szCs w:val="28"/>
          <w:lang w:val="kk-KZ"/>
          <w14:ligatures w14:val="none"/>
        </w:rPr>
        <w:t>мен Э.К.</w:t>
      </w:r>
      <w:r w:rsidR="00E36FAC">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Дрезен. Кейіннен Шығыс Германия (Дрезден,  Лейпциг), Канада (Квебек), Скандинавия елдері, Ұлыбритания (Манчестер) университеттерінде терминдерді зерттеу жұмыстары басталды және аудармашылармен лексикографтарға терминтаным теориясынан курстар жүргізілді [</w:t>
      </w:r>
      <w:r w:rsidR="004A3FEB" w:rsidRPr="007667D7">
        <w:rPr>
          <w:rFonts w:asciiTheme="majorBidi" w:eastAsia="Calibri" w:hAnsiTheme="majorBidi" w:cstheme="majorBidi"/>
          <w:kern w:val="0"/>
          <w:sz w:val="28"/>
          <w:szCs w:val="28"/>
          <w:lang w:val="kk-KZ"/>
          <w14:ligatures w14:val="none"/>
        </w:rPr>
        <w:t>10</w:t>
      </w:r>
      <w:r w:rsidR="00492858" w:rsidRPr="007667D7">
        <w:rPr>
          <w:rFonts w:asciiTheme="majorBidi" w:eastAsia="Calibri" w:hAnsiTheme="majorBidi" w:cstheme="majorBidi"/>
          <w:kern w:val="0"/>
          <w:sz w:val="28"/>
          <w:szCs w:val="28"/>
          <w:lang w:val="kk-KZ"/>
          <w14:ligatures w14:val="none"/>
        </w:rPr>
        <w:t xml:space="preserve">, </w:t>
      </w:r>
      <w:r w:rsidR="00C119D7" w:rsidRPr="007667D7">
        <w:rPr>
          <w:rFonts w:asciiTheme="majorBidi" w:eastAsia="Calibri" w:hAnsiTheme="majorBidi" w:cstheme="majorBidi"/>
          <w:kern w:val="0"/>
          <w:sz w:val="28"/>
          <w:szCs w:val="28"/>
          <w:lang w:val="kk-KZ" w:bidi="ar-EG"/>
          <w14:ligatures w14:val="none"/>
        </w:rPr>
        <w:t xml:space="preserve">с. </w:t>
      </w:r>
      <w:r w:rsidRPr="007667D7">
        <w:rPr>
          <w:rFonts w:asciiTheme="majorBidi" w:eastAsia="Calibri" w:hAnsiTheme="majorBidi" w:cstheme="majorBidi"/>
          <w:kern w:val="0"/>
          <w:sz w:val="28"/>
          <w:szCs w:val="28"/>
          <w:lang w:val="kk-KZ"/>
          <w14:ligatures w14:val="none"/>
        </w:rPr>
        <w:t xml:space="preserve">89]. </w:t>
      </w:r>
      <w:bookmarkStart w:id="45" w:name="_Hlk196319411"/>
    </w:p>
    <w:bookmarkEnd w:id="45"/>
    <w:p w14:paraId="640EA179" w14:textId="5043AD9C" w:rsidR="00E317AD" w:rsidRPr="007667D7" w:rsidRDefault="00E317AD"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Г. Рондоның пікірінше, терминология ғылыми пән ретінде Ресейде қалыптасты, ал басқа елдерде негізінен терминологиялық деректерді өңдеу әдістерімен айналысты</w:t>
      </w:r>
      <w:r w:rsidR="00492858"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w:t>
      </w:r>
      <w:r w:rsidR="00605A04" w:rsidRPr="007667D7">
        <w:rPr>
          <w:rFonts w:asciiTheme="majorBidi" w:eastAsia="Calibri" w:hAnsiTheme="majorBidi" w:cstheme="majorBidi"/>
          <w:kern w:val="0"/>
          <w:sz w:val="28"/>
          <w:szCs w:val="28"/>
          <w:lang w:val="kk-KZ"/>
          <w14:ligatures w14:val="none"/>
        </w:rPr>
        <w:t>1</w:t>
      </w:r>
      <w:r w:rsidR="004A3FEB" w:rsidRPr="007667D7">
        <w:rPr>
          <w:rFonts w:asciiTheme="majorBidi" w:eastAsia="Calibri" w:hAnsiTheme="majorBidi" w:cstheme="majorBidi"/>
          <w:kern w:val="0"/>
          <w:sz w:val="28"/>
          <w:szCs w:val="28"/>
          <w:lang w:val="kk-KZ"/>
          <w14:ligatures w14:val="none"/>
        </w:rPr>
        <w:t>1</w:t>
      </w:r>
      <w:r w:rsidR="00492858" w:rsidRPr="007667D7">
        <w:rPr>
          <w:rFonts w:asciiTheme="majorBidi" w:eastAsia="Calibri" w:hAnsiTheme="majorBidi" w:cstheme="majorBidi"/>
          <w:kern w:val="0"/>
          <w:sz w:val="28"/>
          <w:szCs w:val="28"/>
          <w:lang w:val="kk-KZ"/>
          <w14:ligatures w14:val="none"/>
        </w:rPr>
        <w:t>,</w:t>
      </w:r>
      <w:r w:rsidR="00C119D7" w:rsidRPr="007667D7">
        <w:rPr>
          <w:rFonts w:asciiTheme="majorBidi" w:eastAsia="Calibri" w:hAnsiTheme="majorBidi" w:cstheme="majorBidi"/>
          <w:kern w:val="0"/>
          <w:sz w:val="28"/>
          <w:szCs w:val="28"/>
          <w:lang w:val="kk-KZ"/>
          <w14:ligatures w14:val="none"/>
        </w:rPr>
        <w:t xml:space="preserve"> p.</w:t>
      </w:r>
      <w:r w:rsidRPr="007667D7">
        <w:rPr>
          <w:rFonts w:asciiTheme="majorBidi" w:eastAsia="Calibri" w:hAnsiTheme="majorBidi" w:cstheme="majorBidi"/>
          <w:kern w:val="0"/>
          <w:sz w:val="28"/>
          <w:szCs w:val="28"/>
          <w:lang w:val="kk-KZ"/>
          <w14:ligatures w14:val="none"/>
        </w:rPr>
        <w:t>13]</w:t>
      </w:r>
      <w:r w:rsidR="001D1050" w:rsidRPr="007667D7">
        <w:rPr>
          <w:rFonts w:asciiTheme="majorBidi" w:eastAsia="Calibri" w:hAnsiTheme="majorBidi" w:cstheme="majorBidi"/>
          <w:kern w:val="0"/>
          <w:sz w:val="28"/>
          <w:szCs w:val="28"/>
          <w:lang w:val="kk-KZ"/>
          <w14:ligatures w14:val="none"/>
        </w:rPr>
        <w:t>. Ресей терминология мектебінің қазақ терминология саласына әсері зор. Терминология</w:t>
      </w:r>
      <w:r w:rsidR="00F92FDE" w:rsidRPr="007667D7">
        <w:rPr>
          <w:rFonts w:asciiTheme="majorBidi" w:eastAsia="Calibri" w:hAnsiTheme="majorBidi" w:cstheme="majorBidi"/>
          <w:kern w:val="0"/>
          <w:sz w:val="28"/>
          <w:szCs w:val="28"/>
          <w:lang w:val="kk-KZ"/>
          <w14:ligatures w14:val="none"/>
        </w:rPr>
        <w:t xml:space="preserve">ның теориясына </w:t>
      </w:r>
      <w:r w:rsidR="001D1050" w:rsidRPr="007667D7">
        <w:rPr>
          <w:rFonts w:asciiTheme="majorBidi" w:eastAsia="Calibri" w:hAnsiTheme="majorBidi" w:cstheme="majorBidi"/>
          <w:kern w:val="0"/>
          <w:sz w:val="28"/>
          <w:szCs w:val="28"/>
          <w:lang w:val="kk-KZ"/>
          <w14:ligatures w14:val="none"/>
        </w:rPr>
        <w:t xml:space="preserve"> қатысты жазылған </w:t>
      </w:r>
      <w:r w:rsidR="00F92FDE" w:rsidRPr="007667D7">
        <w:rPr>
          <w:rFonts w:asciiTheme="majorBidi" w:eastAsia="Calibri" w:hAnsiTheme="majorBidi" w:cstheme="majorBidi"/>
          <w:kern w:val="0"/>
          <w:sz w:val="28"/>
          <w:szCs w:val="28"/>
          <w:lang w:val="kk-KZ"/>
          <w14:ligatures w14:val="none"/>
        </w:rPr>
        <w:t xml:space="preserve">еңбектердің көбі дерлік осы Ресей </w:t>
      </w:r>
      <w:r w:rsidR="00F20FB1" w:rsidRPr="007667D7">
        <w:rPr>
          <w:rFonts w:asciiTheme="majorBidi" w:eastAsia="Calibri" w:hAnsiTheme="majorBidi" w:cstheme="majorBidi"/>
          <w:kern w:val="0"/>
          <w:sz w:val="28"/>
          <w:szCs w:val="28"/>
          <w:lang w:val="kk-KZ"/>
          <w14:ligatures w14:val="none"/>
        </w:rPr>
        <w:t xml:space="preserve">ғалымдарының еңбектерін негізге алды. </w:t>
      </w:r>
    </w:p>
    <w:p w14:paraId="3E96BE18" w14:textId="58A2B22C" w:rsidR="007424FF" w:rsidRPr="007667D7" w:rsidRDefault="00492858"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Ғалым </w:t>
      </w:r>
      <w:r w:rsidR="007424FF" w:rsidRPr="007667D7">
        <w:rPr>
          <w:rFonts w:asciiTheme="majorBidi" w:eastAsia="Calibri" w:hAnsiTheme="majorBidi" w:cstheme="majorBidi"/>
          <w:kern w:val="0"/>
          <w:sz w:val="28"/>
          <w:szCs w:val="28"/>
          <w:lang w:val="kk-KZ"/>
          <w14:ligatures w14:val="none"/>
        </w:rPr>
        <w:t>В. Гринёв-Гриневич Ресей терминологиясының тарихын төрт кезеңге бөліп қарастырады</w:t>
      </w:r>
      <w:r w:rsidR="008E273E" w:rsidRPr="007667D7">
        <w:rPr>
          <w:rFonts w:asciiTheme="majorBidi" w:eastAsia="Calibri" w:hAnsiTheme="majorBidi" w:cstheme="majorBidi"/>
          <w:kern w:val="0"/>
          <w:sz w:val="28"/>
          <w:szCs w:val="28"/>
          <w:lang w:val="kk-KZ"/>
          <w14:ligatures w14:val="none"/>
        </w:rPr>
        <w:t>:</w:t>
      </w:r>
    </w:p>
    <w:p w14:paraId="0E953B0F" w14:textId="1FC229A0" w:rsidR="007424FF" w:rsidRPr="007667D7" w:rsidRDefault="007424FF"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 Дайындық кезеңі (XVIII ғ. басы – 1920 ж.) терминология ұғымының қалыптасуымен ерекшеленеді. Бұл кезеңде «термин» және «терминология» ұғымдары пайда болып, алғашқы терминологиялық сөздік жарық көрді (1780). Ломоносов пен Карамзиннің еңбектері орыс терминологиясының негізін қалады.</w:t>
      </w:r>
    </w:p>
    <w:p w14:paraId="4EB176D6" w14:textId="596D0227" w:rsidR="007424FF" w:rsidRPr="007667D7" w:rsidRDefault="007424FF"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2. Бірінші кезең – қалыптасу кезеңі (1930–1960 жж.) терминологиялық теорияның негізі қаланды. Д.С. Лотте техникалық терминдерге арналған мақалаларында терминдерді құрылымдық және семантикалық топтарға бөлді, терминге қойылатын талаптарды ұсынды. Оның әдіснамалық негіздері (лингвистикалық, семантикалық, фонетикалық әдістер) кейінгі зерттеулерге жол ашты. К.Э. Дрезен интерлингвистика және интернационалдандыру мәселелерін көтерді. Бұл кезеңде Лотте мектебі мен оның оппоненттері арасында көзқарас қайшылығы байқалды: бір топ терминді ерекше тіл бірлігі ретінде, екінші топ – қарапайым сөз ретінде қарастырды. Винокур терминді номинациялық функциясы бар сөз ретінде сипаттады.</w:t>
      </w:r>
    </w:p>
    <w:p w14:paraId="7B8DF906" w14:textId="7637B589" w:rsidR="007424FF" w:rsidRPr="007667D7" w:rsidRDefault="007424FF"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3. Екінші кезең – нақтылау кезеңі</w:t>
      </w:r>
      <w:r w:rsidR="008E273E"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(1970–1980 жж.)</w:t>
      </w:r>
      <w:r w:rsidR="008E273E" w:rsidRPr="007667D7">
        <w:rPr>
          <w:rFonts w:asciiTheme="majorBidi" w:eastAsia="Calibri" w:hAnsiTheme="majorBidi" w:cstheme="majorBidi"/>
          <w:kern w:val="0"/>
          <w:sz w:val="28"/>
          <w:szCs w:val="28"/>
          <w:lang w:val="kk-KZ"/>
          <w14:ligatures w14:val="none"/>
        </w:rPr>
        <w:t>. Бұл кезең</w:t>
      </w:r>
      <w:r w:rsidRPr="007667D7">
        <w:rPr>
          <w:rFonts w:asciiTheme="majorBidi" w:eastAsia="Calibri" w:hAnsiTheme="majorBidi" w:cstheme="majorBidi"/>
          <w:kern w:val="0"/>
          <w:sz w:val="28"/>
          <w:szCs w:val="28"/>
          <w:lang w:val="kk-KZ"/>
          <w14:ligatures w14:val="none"/>
        </w:rPr>
        <w:t xml:space="preserve"> терминологияның ғылыми пән ретінде қалыптасуымен ерекшеленді. Термин мен жалпы қолданыстағы сөзді ажырату критерийлері нақтыланды. </w:t>
      </w:r>
      <w:r w:rsidR="002B7D8A" w:rsidRPr="007667D7">
        <w:rPr>
          <w:rFonts w:asciiTheme="majorBidi" w:eastAsia="Calibri" w:hAnsiTheme="majorBidi" w:cstheme="majorBidi"/>
          <w:kern w:val="0"/>
          <w:sz w:val="28"/>
          <w:szCs w:val="28"/>
          <w:lang w:val="kk-KZ"/>
          <w14:ligatures w14:val="none"/>
        </w:rPr>
        <w:t xml:space="preserve"> О.С. </w:t>
      </w:r>
      <w:r w:rsidRPr="007667D7">
        <w:rPr>
          <w:rFonts w:asciiTheme="majorBidi" w:eastAsia="Calibri" w:hAnsiTheme="majorBidi" w:cstheme="majorBidi"/>
          <w:kern w:val="0"/>
          <w:sz w:val="28"/>
          <w:szCs w:val="28"/>
          <w:lang w:val="kk-KZ"/>
          <w14:ligatures w14:val="none"/>
        </w:rPr>
        <w:t>Ахманова терминді арнайы ұғымдарды дәл жеткізетін сөз немесе сөз тіркесі ретінде анықтады. Бұл кезеңде</w:t>
      </w:r>
      <w:r w:rsidR="008E273E"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w:t>
      </w:r>
      <w:r w:rsidR="000B7B75" w:rsidRPr="007667D7">
        <w:rPr>
          <w:rFonts w:asciiTheme="majorBidi" w:eastAsia="Calibri" w:hAnsiTheme="majorBidi" w:cstheme="majorBidi"/>
          <w:kern w:val="0"/>
          <w:sz w:val="28"/>
          <w:szCs w:val="28"/>
          <w:lang w:val="kk-KZ"/>
          <w14:ligatures w14:val="none"/>
        </w:rPr>
        <w:t xml:space="preserve">О.С. </w:t>
      </w:r>
      <w:r w:rsidR="008E273E" w:rsidRPr="007667D7">
        <w:rPr>
          <w:rFonts w:asciiTheme="majorBidi" w:eastAsia="Calibri" w:hAnsiTheme="majorBidi" w:cstheme="majorBidi"/>
          <w:kern w:val="0"/>
          <w:sz w:val="28"/>
          <w:szCs w:val="28"/>
          <w:lang w:val="kk-KZ"/>
          <w14:ligatures w14:val="none"/>
        </w:rPr>
        <w:t xml:space="preserve">Ахманова, </w:t>
      </w:r>
      <w:r w:rsidR="000D5D9A" w:rsidRPr="007667D7">
        <w:rPr>
          <w:rFonts w:asciiTheme="majorBidi" w:eastAsia="Calibri" w:hAnsiTheme="majorBidi" w:cstheme="majorBidi"/>
          <w:kern w:val="0"/>
          <w:sz w:val="28"/>
          <w:szCs w:val="28"/>
          <w:lang w:val="kk-KZ"/>
          <w14:ligatures w14:val="none"/>
        </w:rPr>
        <w:t xml:space="preserve">Б.Н. </w:t>
      </w:r>
      <w:r w:rsidR="008E273E" w:rsidRPr="007667D7">
        <w:rPr>
          <w:rFonts w:asciiTheme="majorBidi" w:eastAsia="Calibri" w:hAnsiTheme="majorBidi" w:cstheme="majorBidi"/>
          <w:kern w:val="0"/>
          <w:sz w:val="28"/>
          <w:szCs w:val="28"/>
          <w:lang w:val="kk-KZ"/>
          <w14:ligatures w14:val="none"/>
        </w:rPr>
        <w:t xml:space="preserve">Головин, </w:t>
      </w:r>
      <w:r w:rsidR="000D5D9A" w:rsidRPr="007667D7">
        <w:rPr>
          <w:rFonts w:asciiTheme="majorBidi" w:eastAsia="Calibri" w:hAnsiTheme="majorBidi" w:cstheme="majorBidi"/>
          <w:kern w:val="0"/>
          <w:sz w:val="28"/>
          <w:szCs w:val="28"/>
          <w:lang w:val="kk-KZ"/>
          <w14:ligatures w14:val="none"/>
        </w:rPr>
        <w:t xml:space="preserve">В.П. </w:t>
      </w:r>
      <w:r w:rsidR="008E273E" w:rsidRPr="007667D7">
        <w:rPr>
          <w:rFonts w:asciiTheme="majorBidi" w:eastAsia="Calibri" w:hAnsiTheme="majorBidi" w:cstheme="majorBidi"/>
          <w:kern w:val="0"/>
          <w:sz w:val="28"/>
          <w:szCs w:val="28"/>
          <w:lang w:val="kk-KZ"/>
          <w14:ligatures w14:val="none"/>
        </w:rPr>
        <w:t xml:space="preserve">Даниленко, </w:t>
      </w:r>
      <w:r w:rsidR="000B7B75" w:rsidRPr="007667D7">
        <w:rPr>
          <w:rFonts w:asciiTheme="majorBidi" w:eastAsia="Calibri" w:hAnsiTheme="majorBidi" w:cstheme="majorBidi"/>
          <w:kern w:val="0"/>
          <w:sz w:val="28"/>
          <w:szCs w:val="28"/>
          <w:lang w:val="kk-KZ"/>
          <w14:ligatures w14:val="none"/>
        </w:rPr>
        <w:t xml:space="preserve">В.М. </w:t>
      </w:r>
      <w:r w:rsidR="008E273E" w:rsidRPr="007667D7">
        <w:rPr>
          <w:rFonts w:asciiTheme="majorBidi" w:eastAsia="Calibri" w:hAnsiTheme="majorBidi" w:cstheme="majorBidi"/>
          <w:kern w:val="0"/>
          <w:sz w:val="28"/>
          <w:szCs w:val="28"/>
          <w:lang w:val="kk-KZ"/>
          <w14:ligatures w14:val="none"/>
        </w:rPr>
        <w:t xml:space="preserve">Лейчик т.б. </w:t>
      </w:r>
      <w:r w:rsidRPr="007667D7">
        <w:rPr>
          <w:rFonts w:asciiTheme="majorBidi" w:eastAsia="Calibri" w:hAnsiTheme="majorBidi" w:cstheme="majorBidi"/>
          <w:kern w:val="0"/>
          <w:sz w:val="28"/>
          <w:szCs w:val="28"/>
          <w:lang w:val="kk-KZ"/>
          <w14:ligatures w14:val="none"/>
        </w:rPr>
        <w:t>көптеген зерттеулер жүргізілді салалық терминологиялар құрылымдық-семантикалық жағынан талданды.</w:t>
      </w:r>
    </w:p>
    <w:p w14:paraId="00BCC483" w14:textId="61CCD53E" w:rsidR="007424FF" w:rsidRPr="007667D7" w:rsidRDefault="007424FF"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4. Үшінші кезең – даму кезеңі (1980 жж. соңы – бүгінге дейін) жаңа теориялық бағыттардың (лингво-терминологиялық, когнитивтік және логикалық) дамуына жол ашты. Терминография дербес сала ретінде қалыптасты. Ресей терминологиялық қоғамы (Росстерм) құрылып, ұлттық және салалық терминологияны жүйелеу жұмыстары белсенді жүргізді. Когнитивтік бағыт аясында </w:t>
      </w:r>
      <w:r w:rsidR="00E213DF" w:rsidRPr="007667D7">
        <w:rPr>
          <w:rFonts w:asciiTheme="majorBidi" w:eastAsia="Calibri" w:hAnsiTheme="majorBidi" w:cstheme="majorBidi"/>
          <w:kern w:val="0"/>
          <w:sz w:val="28"/>
          <w:szCs w:val="28"/>
          <w:lang w:val="kk-KZ"/>
          <w14:ligatures w14:val="none"/>
        </w:rPr>
        <w:t xml:space="preserve">Л.М. </w:t>
      </w:r>
      <w:r w:rsidRPr="007667D7">
        <w:rPr>
          <w:rFonts w:asciiTheme="majorBidi" w:eastAsia="Calibri" w:hAnsiTheme="majorBidi" w:cstheme="majorBidi"/>
          <w:kern w:val="0"/>
          <w:sz w:val="28"/>
          <w:szCs w:val="28"/>
          <w:lang w:val="kk-KZ"/>
          <w14:ligatures w14:val="none"/>
        </w:rPr>
        <w:t>Алексеев</w:t>
      </w:r>
      <w:r w:rsidR="00E213DF" w:rsidRPr="007667D7">
        <w:rPr>
          <w:rFonts w:asciiTheme="majorBidi" w:eastAsia="Calibri" w:hAnsiTheme="majorBidi" w:cstheme="majorBidi"/>
          <w:kern w:val="0"/>
          <w:sz w:val="28"/>
          <w:szCs w:val="28"/>
          <w:lang w:val="kk-KZ"/>
          <w14:ligatures w14:val="none"/>
        </w:rPr>
        <w:t>а</w:t>
      </w:r>
      <w:r w:rsidRPr="007667D7">
        <w:rPr>
          <w:rFonts w:asciiTheme="majorBidi" w:eastAsia="Calibri" w:hAnsiTheme="majorBidi" w:cstheme="majorBidi"/>
          <w:kern w:val="0"/>
          <w:sz w:val="28"/>
          <w:szCs w:val="28"/>
          <w:lang w:val="kk-KZ"/>
          <w14:ligatures w14:val="none"/>
        </w:rPr>
        <w:t xml:space="preserve">, </w:t>
      </w:r>
      <w:r w:rsidR="00E213DF" w:rsidRPr="007667D7">
        <w:rPr>
          <w:rFonts w:asciiTheme="majorBidi" w:eastAsia="Calibri" w:hAnsiTheme="majorBidi" w:cstheme="majorBidi"/>
          <w:kern w:val="0"/>
          <w:sz w:val="28"/>
          <w:szCs w:val="28"/>
          <w:lang w:val="kk-KZ"/>
          <w14:ligatures w14:val="none"/>
        </w:rPr>
        <w:t xml:space="preserve">М.Н. </w:t>
      </w:r>
      <w:r w:rsidRPr="007667D7">
        <w:rPr>
          <w:rFonts w:asciiTheme="majorBidi" w:eastAsia="Calibri" w:hAnsiTheme="majorBidi" w:cstheme="majorBidi"/>
          <w:kern w:val="0"/>
          <w:sz w:val="28"/>
          <w:szCs w:val="28"/>
          <w:lang w:val="kk-KZ"/>
          <w14:ligatures w14:val="none"/>
        </w:rPr>
        <w:t>Володина,</w:t>
      </w:r>
      <w:r w:rsidR="00E213DF" w:rsidRPr="007667D7">
        <w:rPr>
          <w:rFonts w:asciiTheme="majorBidi" w:eastAsia="Calibri" w:hAnsiTheme="majorBidi" w:cstheme="majorBidi"/>
          <w:kern w:val="0"/>
          <w:sz w:val="28"/>
          <w:szCs w:val="28"/>
          <w:lang w:val="kk-KZ"/>
          <w14:ligatures w14:val="none"/>
        </w:rPr>
        <w:t xml:space="preserve"> Е.И. </w:t>
      </w:r>
      <w:r w:rsidRPr="007667D7">
        <w:rPr>
          <w:rFonts w:asciiTheme="majorBidi" w:eastAsia="Calibri" w:hAnsiTheme="majorBidi" w:cstheme="majorBidi"/>
          <w:kern w:val="0"/>
          <w:sz w:val="28"/>
          <w:szCs w:val="28"/>
          <w:lang w:val="kk-KZ"/>
          <w14:ligatures w14:val="none"/>
        </w:rPr>
        <w:t xml:space="preserve">Голованова, </w:t>
      </w:r>
      <w:r w:rsidR="00E213DF" w:rsidRPr="007667D7">
        <w:rPr>
          <w:rFonts w:asciiTheme="majorBidi" w:eastAsia="Calibri" w:hAnsiTheme="majorBidi" w:cstheme="majorBidi"/>
          <w:kern w:val="0"/>
          <w:sz w:val="28"/>
          <w:szCs w:val="28"/>
          <w:lang w:val="kk-KZ"/>
          <w14:ligatures w14:val="none"/>
        </w:rPr>
        <w:t xml:space="preserve">О.А. </w:t>
      </w:r>
      <w:r w:rsidRPr="007667D7">
        <w:rPr>
          <w:rFonts w:asciiTheme="majorBidi" w:eastAsia="Calibri" w:hAnsiTheme="majorBidi" w:cstheme="majorBidi"/>
          <w:kern w:val="0"/>
          <w:sz w:val="28"/>
          <w:szCs w:val="28"/>
          <w:lang w:val="kk-KZ"/>
          <w14:ligatures w14:val="none"/>
        </w:rPr>
        <w:t xml:space="preserve">Зяблова, </w:t>
      </w:r>
      <w:r w:rsidR="00E213DF" w:rsidRPr="007667D7">
        <w:rPr>
          <w:rFonts w:asciiTheme="majorBidi" w:eastAsia="Calibri" w:hAnsiTheme="majorBidi" w:cstheme="majorBidi"/>
          <w:kern w:val="0"/>
          <w:sz w:val="28"/>
          <w:szCs w:val="28"/>
          <w:lang w:val="kk-KZ"/>
          <w14:ligatures w14:val="none"/>
        </w:rPr>
        <w:t xml:space="preserve">С.Л. </w:t>
      </w:r>
      <w:r w:rsidRPr="007667D7">
        <w:rPr>
          <w:rFonts w:asciiTheme="majorBidi" w:eastAsia="Calibri" w:hAnsiTheme="majorBidi" w:cstheme="majorBidi"/>
          <w:kern w:val="0"/>
          <w:sz w:val="28"/>
          <w:szCs w:val="28"/>
          <w:lang w:val="kk-KZ"/>
          <w14:ligatures w14:val="none"/>
        </w:rPr>
        <w:t xml:space="preserve">Мишланова, </w:t>
      </w:r>
      <w:r w:rsidR="00E213DF" w:rsidRPr="007667D7">
        <w:rPr>
          <w:rFonts w:asciiTheme="majorBidi" w:eastAsia="Calibri" w:hAnsiTheme="majorBidi" w:cstheme="majorBidi"/>
          <w:kern w:val="0"/>
          <w:sz w:val="28"/>
          <w:szCs w:val="28"/>
          <w:lang w:val="kk-KZ"/>
          <w14:ligatures w14:val="none"/>
        </w:rPr>
        <w:t xml:space="preserve">В.Ф. </w:t>
      </w:r>
      <w:r w:rsidRPr="007667D7">
        <w:rPr>
          <w:rFonts w:asciiTheme="majorBidi" w:eastAsia="Calibri" w:hAnsiTheme="majorBidi" w:cstheme="majorBidi"/>
          <w:kern w:val="0"/>
          <w:sz w:val="28"/>
          <w:szCs w:val="28"/>
          <w:lang w:val="kk-KZ"/>
          <w14:ligatures w14:val="none"/>
        </w:rPr>
        <w:t xml:space="preserve">Новодранова, </w:t>
      </w:r>
      <w:r w:rsidR="00E213DF" w:rsidRPr="007667D7">
        <w:rPr>
          <w:rFonts w:asciiTheme="majorBidi" w:eastAsia="Calibri" w:hAnsiTheme="majorBidi" w:cstheme="majorBidi"/>
          <w:kern w:val="0"/>
          <w:sz w:val="28"/>
          <w:szCs w:val="28"/>
          <w:lang w:val="kk-KZ"/>
          <w14:ligatures w14:val="none"/>
        </w:rPr>
        <w:t xml:space="preserve">Н.С. </w:t>
      </w:r>
      <w:r w:rsidRPr="007667D7">
        <w:rPr>
          <w:rFonts w:asciiTheme="majorBidi" w:eastAsia="Calibri" w:hAnsiTheme="majorBidi" w:cstheme="majorBidi"/>
          <w:kern w:val="0"/>
          <w:sz w:val="28"/>
          <w:szCs w:val="28"/>
          <w:lang w:val="kk-KZ"/>
          <w14:ligatures w14:val="none"/>
        </w:rPr>
        <w:t>Шарафутдинова сынды зерттеушілер іргелі еңбектер жасады</w:t>
      </w:r>
      <w:r w:rsidR="00492858" w:rsidRPr="007667D7">
        <w:rPr>
          <w:rFonts w:asciiTheme="majorBidi" w:eastAsia="Calibri" w:hAnsiTheme="majorBidi" w:cstheme="majorBidi"/>
          <w:kern w:val="0"/>
          <w:sz w:val="28"/>
          <w:szCs w:val="28"/>
          <w:lang w:val="kk-KZ"/>
          <w14:ligatures w14:val="none"/>
        </w:rPr>
        <w:t xml:space="preserve"> [</w:t>
      </w:r>
      <w:r w:rsidR="002F38FF" w:rsidRPr="007667D7">
        <w:rPr>
          <w:rFonts w:asciiTheme="majorBidi" w:eastAsia="Calibri" w:hAnsiTheme="majorBidi" w:cstheme="majorBidi"/>
          <w:kern w:val="0"/>
          <w:sz w:val="28"/>
          <w:szCs w:val="28"/>
          <w:lang w:val="kk-KZ"/>
          <w14:ligatures w14:val="none"/>
        </w:rPr>
        <w:t>1</w:t>
      </w:r>
      <w:r w:rsidR="004A3FEB" w:rsidRPr="007667D7">
        <w:rPr>
          <w:rFonts w:asciiTheme="majorBidi" w:eastAsia="Calibri" w:hAnsiTheme="majorBidi" w:cstheme="majorBidi"/>
          <w:kern w:val="0"/>
          <w:sz w:val="28"/>
          <w:szCs w:val="28"/>
          <w:lang w:val="kk-KZ"/>
          <w14:ligatures w14:val="none"/>
        </w:rPr>
        <w:t>2</w:t>
      </w:r>
      <w:r w:rsidR="00492858" w:rsidRPr="007667D7">
        <w:rPr>
          <w:rFonts w:asciiTheme="majorBidi" w:eastAsia="Calibri" w:hAnsiTheme="majorBidi" w:cstheme="majorBidi"/>
          <w:kern w:val="0"/>
          <w:sz w:val="28"/>
          <w:szCs w:val="28"/>
          <w:lang w:val="kk-KZ"/>
          <w14:ligatures w14:val="none"/>
        </w:rPr>
        <w:t>,</w:t>
      </w:r>
      <w:r w:rsidR="00C119D7" w:rsidRPr="007667D7">
        <w:rPr>
          <w:rFonts w:asciiTheme="majorBidi" w:eastAsia="Calibri" w:hAnsiTheme="majorBidi" w:cstheme="majorBidi"/>
          <w:kern w:val="0"/>
          <w:sz w:val="28"/>
          <w:szCs w:val="28"/>
          <w:lang w:val="kk-KZ"/>
          <w14:ligatures w14:val="none"/>
        </w:rPr>
        <w:t xml:space="preserve"> с. </w:t>
      </w:r>
      <w:r w:rsidR="00492858" w:rsidRPr="007667D7">
        <w:rPr>
          <w:rFonts w:asciiTheme="majorBidi" w:eastAsia="Calibri" w:hAnsiTheme="majorBidi" w:cstheme="majorBidi"/>
          <w:kern w:val="0"/>
          <w:sz w:val="28"/>
          <w:szCs w:val="28"/>
          <w:lang w:val="kk-KZ"/>
          <w14:ligatures w14:val="none"/>
        </w:rPr>
        <w:t>9-14]</w:t>
      </w:r>
      <w:r w:rsidRPr="007667D7">
        <w:rPr>
          <w:rFonts w:asciiTheme="majorBidi" w:eastAsia="Calibri" w:hAnsiTheme="majorBidi" w:cstheme="majorBidi"/>
          <w:kern w:val="0"/>
          <w:sz w:val="28"/>
          <w:szCs w:val="28"/>
          <w:lang w:val="kk-KZ"/>
          <w14:ligatures w14:val="none"/>
        </w:rPr>
        <w:t>.</w:t>
      </w:r>
    </w:p>
    <w:p w14:paraId="5E174A2A" w14:textId="5ADDFE2B" w:rsidR="00E32F15" w:rsidRPr="007667D7" w:rsidRDefault="00E32F15"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Терминология ғылымының негізін қалау</w:t>
      </w:r>
      <w:r w:rsidR="00D97AE4" w:rsidRPr="007667D7">
        <w:rPr>
          <w:rFonts w:asciiTheme="majorBidi" w:eastAsia="Calibri" w:hAnsiTheme="majorBidi" w:cstheme="majorBidi"/>
          <w:kern w:val="0"/>
          <w:sz w:val="28"/>
          <w:szCs w:val="28"/>
          <w:lang w:val="kk-KZ"/>
          <w14:ligatures w14:val="none"/>
        </w:rPr>
        <w:t>да</w:t>
      </w:r>
      <w:r w:rsidRPr="007667D7">
        <w:rPr>
          <w:rFonts w:asciiTheme="majorBidi" w:eastAsia="Calibri" w:hAnsiTheme="majorBidi" w:cstheme="majorBidi"/>
          <w:kern w:val="0"/>
          <w:sz w:val="28"/>
          <w:szCs w:val="28"/>
          <w:lang w:val="kk-KZ"/>
          <w14:ligatures w14:val="none"/>
        </w:rPr>
        <w:t xml:space="preserve"> Веналық мектеп пен </w:t>
      </w:r>
      <w:r w:rsidR="00F20FB1"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Е. Вюстердің еңбегі айрықша маңызды. 1931 жылы инженер Е. Вюстер «Технологиядағы тілдің халықаралық стандартталуы» атты еңбегін жариялап, онда терминологиялық жұмыстың қағидаттарын айқындады. Бұл еңбек терминологияның жалпы теориясын жасауға негіз болды: терминдердің сипаттамасы, ғылыми ұғымдар мен олардың өзара байланысы, терминдердің </w:t>
      </w:r>
      <w:r w:rsidR="00D97AE4" w:rsidRPr="007667D7">
        <w:rPr>
          <w:rFonts w:asciiTheme="majorBidi" w:eastAsia="Calibri" w:hAnsiTheme="majorBidi" w:cstheme="majorBidi"/>
          <w:kern w:val="0"/>
          <w:sz w:val="28"/>
          <w:szCs w:val="28"/>
          <w:lang w:val="kk-KZ"/>
          <w14:ligatures w14:val="none"/>
        </w:rPr>
        <w:t>халықаралық сипаты</w:t>
      </w:r>
      <w:r w:rsidRPr="007667D7">
        <w:rPr>
          <w:rFonts w:asciiTheme="majorBidi" w:eastAsia="Calibri" w:hAnsiTheme="majorBidi" w:cstheme="majorBidi"/>
          <w:kern w:val="0"/>
          <w:sz w:val="28"/>
          <w:szCs w:val="28"/>
          <w:lang w:val="kk-KZ"/>
          <w14:ligatures w14:val="none"/>
        </w:rPr>
        <w:t xml:space="preserve"> сияқты мәселелер алғаш рет кешенді түрде қарастырылды. </w:t>
      </w:r>
      <w:r w:rsidR="00D97AE4" w:rsidRPr="007667D7">
        <w:rPr>
          <w:rFonts w:asciiTheme="majorBidi" w:eastAsia="Calibri" w:hAnsiTheme="majorBidi" w:cstheme="majorBidi"/>
          <w:kern w:val="0"/>
          <w:sz w:val="28"/>
          <w:szCs w:val="28"/>
          <w:lang w:val="kk-KZ"/>
          <w14:ligatures w14:val="none"/>
        </w:rPr>
        <w:t xml:space="preserve"> Бұл еңбек </w:t>
      </w:r>
      <w:r w:rsidRPr="007667D7">
        <w:rPr>
          <w:rFonts w:asciiTheme="majorBidi" w:eastAsia="Calibri" w:hAnsiTheme="majorBidi" w:cstheme="majorBidi"/>
          <w:kern w:val="0"/>
          <w:sz w:val="28"/>
          <w:szCs w:val="28"/>
          <w:lang w:val="kk-KZ"/>
          <w14:ligatures w14:val="none"/>
        </w:rPr>
        <w:t>1935 жылы орыс тіліне аударылды.</w:t>
      </w:r>
    </w:p>
    <w:p w14:paraId="11962E70" w14:textId="47DD50FD" w:rsidR="00E32F15" w:rsidRPr="007667D7" w:rsidRDefault="00E32F15"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1971 жылы Венада ЮНЕСКО қолдауымен Infoterm орталығы құрылып, 1975 жылы алғашқы халықаралық симпозиум өткізілді. Инфотерм терминологиялық қызметті үйлестіріп, ұлттық стандарттарды жүйелеумен айналысады. 1996 жылдан бастап  тәуелсіз коммерциялық емес ұйым</w:t>
      </w:r>
      <w:r w:rsidR="00873BA3" w:rsidRPr="007667D7">
        <w:rPr>
          <w:rFonts w:asciiTheme="majorBidi" w:eastAsia="Calibri" w:hAnsiTheme="majorBidi" w:cstheme="majorBidi"/>
          <w:kern w:val="0"/>
          <w:sz w:val="28"/>
          <w:szCs w:val="28"/>
          <w:lang w:val="kk-KZ"/>
          <w14:ligatures w14:val="none"/>
        </w:rPr>
        <w:t xml:space="preserve"> ретінде</w:t>
      </w:r>
      <w:r w:rsidRPr="007667D7">
        <w:rPr>
          <w:rFonts w:asciiTheme="majorBidi" w:eastAsia="Calibri" w:hAnsiTheme="majorBidi" w:cstheme="majorBidi"/>
          <w:kern w:val="0"/>
          <w:sz w:val="28"/>
          <w:szCs w:val="28"/>
          <w:lang w:val="kk-KZ"/>
          <w14:ligatures w14:val="none"/>
        </w:rPr>
        <w:t>, ал 2000 жылдан «виртуалды» орталық ретінде жұмысын жалғастыру</w:t>
      </w:r>
      <w:r w:rsidR="00873BA3" w:rsidRPr="007667D7">
        <w:rPr>
          <w:rFonts w:asciiTheme="majorBidi" w:eastAsia="Calibri" w:hAnsiTheme="majorBidi" w:cstheme="majorBidi"/>
          <w:kern w:val="0"/>
          <w:sz w:val="28"/>
          <w:szCs w:val="28"/>
          <w:lang w:val="kk-KZ"/>
          <w14:ligatures w14:val="none"/>
        </w:rPr>
        <w:t xml:space="preserve"> үстінде</w:t>
      </w:r>
      <w:r w:rsidRPr="007667D7">
        <w:rPr>
          <w:rFonts w:asciiTheme="majorBidi" w:eastAsia="Calibri" w:hAnsiTheme="majorBidi" w:cstheme="majorBidi"/>
          <w:kern w:val="0"/>
          <w:sz w:val="28"/>
          <w:szCs w:val="28"/>
          <w:lang w:val="kk-KZ"/>
          <w14:ligatures w14:val="none"/>
        </w:rPr>
        <w:t>. Ұйым БҰҰ жанындағы үкіметтік емес ұйым мәртебесіне ие болды.</w:t>
      </w:r>
    </w:p>
    <w:p w14:paraId="39BC2159" w14:textId="2C70F17A" w:rsidR="00E317AD" w:rsidRPr="007667D7" w:rsidRDefault="00E32F15"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Вена мекте</w:t>
      </w:r>
      <w:r w:rsidR="00176016" w:rsidRPr="007667D7">
        <w:rPr>
          <w:rFonts w:asciiTheme="majorBidi" w:eastAsia="Calibri" w:hAnsiTheme="majorBidi" w:cstheme="majorBidi"/>
          <w:kern w:val="0"/>
          <w:sz w:val="28"/>
          <w:szCs w:val="28"/>
          <w:lang w:val="kk-KZ"/>
          <w14:ligatures w14:val="none"/>
        </w:rPr>
        <w:t>бінің</w:t>
      </w:r>
      <w:r w:rsidRPr="007667D7">
        <w:rPr>
          <w:rFonts w:asciiTheme="majorBidi" w:eastAsia="Calibri" w:hAnsiTheme="majorBidi" w:cstheme="majorBidi"/>
          <w:kern w:val="0"/>
          <w:sz w:val="28"/>
          <w:szCs w:val="28"/>
          <w:lang w:val="kk-KZ"/>
          <w14:ligatures w14:val="none"/>
        </w:rPr>
        <w:t xml:space="preserve"> маңыздылығы </w:t>
      </w:r>
      <w:r w:rsidR="00873BA3"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терминологиялық жұмыстардың жүйелі қағидаттары мен әдістерін жасап, ғылым мен техника салаларындағы мамандарға тиімді кәсіби коммуникация мүмкіндігін қамтамасыз етуінде. Бұл қағидаттар көптеген еуропалық елдердің ресми құжаттарында қолданыс тапқан.</w:t>
      </w:r>
      <w:r w:rsidR="0025510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Е. Вюстер терминологияны пәнаралық ғылым ретінде қарастырды. Оның логика, гносеология, лингвистика, информатика және кибернетикамен байланысы қазіргі таңда когнитивтік бағыттағы зерттеулермен толықтырылуда. Бұл бағыттар терминологиялық бірліктерді жаңаша сипаттауға және талдауға жол ашад</w:t>
      </w:r>
      <w:r w:rsidR="00894753" w:rsidRPr="007667D7">
        <w:rPr>
          <w:rFonts w:asciiTheme="majorBidi" w:eastAsia="Calibri" w:hAnsiTheme="majorBidi" w:cstheme="majorBidi"/>
          <w:kern w:val="0"/>
          <w:sz w:val="28"/>
          <w:szCs w:val="28"/>
          <w:lang w:val="kk-KZ"/>
          <w14:ligatures w14:val="none"/>
        </w:rPr>
        <w:t xml:space="preserve">ы </w:t>
      </w:r>
      <w:r w:rsidR="00E317AD" w:rsidRPr="007667D7">
        <w:rPr>
          <w:rFonts w:asciiTheme="majorBidi" w:eastAsia="Calibri" w:hAnsiTheme="majorBidi" w:cstheme="majorBidi"/>
          <w:kern w:val="0"/>
          <w:sz w:val="28"/>
          <w:szCs w:val="28"/>
          <w:lang w:val="kk-KZ"/>
          <w14:ligatures w14:val="none"/>
        </w:rPr>
        <w:t>[</w:t>
      </w:r>
      <w:r w:rsidR="004A3FEB" w:rsidRPr="007667D7">
        <w:rPr>
          <w:rFonts w:asciiTheme="majorBidi" w:eastAsia="Calibri" w:hAnsiTheme="majorBidi" w:cstheme="majorBidi"/>
          <w:kern w:val="0"/>
          <w:sz w:val="28"/>
          <w:szCs w:val="28"/>
          <w:lang w:val="kk-KZ"/>
          <w14:ligatures w14:val="none"/>
        </w:rPr>
        <w:t>10</w:t>
      </w:r>
      <w:r w:rsidR="00894753" w:rsidRPr="007667D7">
        <w:rPr>
          <w:rFonts w:asciiTheme="majorBidi" w:eastAsia="Calibri" w:hAnsiTheme="majorBidi" w:cstheme="majorBidi"/>
          <w:kern w:val="0"/>
          <w:sz w:val="28"/>
          <w:szCs w:val="28"/>
          <w:lang w:val="kk-KZ"/>
          <w14:ligatures w14:val="none"/>
        </w:rPr>
        <w:t xml:space="preserve">, </w:t>
      </w:r>
      <w:r w:rsidR="00C119D7" w:rsidRPr="007667D7">
        <w:rPr>
          <w:rFonts w:asciiTheme="majorBidi" w:eastAsia="Calibri" w:hAnsiTheme="majorBidi" w:cstheme="majorBidi"/>
          <w:kern w:val="0"/>
          <w:sz w:val="28"/>
          <w:szCs w:val="28"/>
          <w:lang w:val="kk-KZ" w:bidi="ar-EG"/>
          <w14:ligatures w14:val="none"/>
        </w:rPr>
        <w:t xml:space="preserve">с. </w:t>
      </w:r>
      <w:r w:rsidR="00E317AD" w:rsidRPr="007667D7">
        <w:rPr>
          <w:rFonts w:asciiTheme="majorBidi" w:eastAsia="Calibri" w:hAnsiTheme="majorBidi" w:cstheme="majorBidi"/>
          <w:kern w:val="0"/>
          <w:sz w:val="28"/>
          <w:szCs w:val="28"/>
          <w:lang w:val="kk-KZ"/>
          <w14:ligatures w14:val="none"/>
        </w:rPr>
        <w:t>95</w:t>
      </w:r>
      <w:r w:rsidR="00894753" w:rsidRPr="007667D7">
        <w:rPr>
          <w:rFonts w:asciiTheme="majorBidi" w:eastAsia="Calibri" w:hAnsiTheme="majorBidi" w:cstheme="majorBidi"/>
          <w:kern w:val="0"/>
          <w:sz w:val="28"/>
          <w:szCs w:val="28"/>
          <w:lang w:val="kk-KZ"/>
          <w14:ligatures w14:val="none"/>
        </w:rPr>
        <w:t>].</w:t>
      </w:r>
    </w:p>
    <w:p w14:paraId="1B366474" w14:textId="1E294757" w:rsidR="00176016" w:rsidRPr="007667D7" w:rsidRDefault="00176016"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Фабер және Лопес Родригес (2012, 11-31) терминология теорияларын былайша жіктеген:</w:t>
      </w:r>
    </w:p>
    <w:p w14:paraId="30A287A2" w14:textId="552F6ACB" w:rsidR="004F710F" w:rsidRPr="007667D7" w:rsidRDefault="004F710F" w:rsidP="00DE6A57">
      <w:pPr>
        <w:spacing w:after="0" w:line="240" w:lineRule="auto"/>
        <w:ind w:firstLine="567"/>
        <w:jc w:val="both"/>
        <w:rPr>
          <w:rFonts w:asciiTheme="majorBidi" w:eastAsia="Calibri" w:hAnsiTheme="majorBidi" w:cstheme="majorBidi"/>
          <w:kern w:val="0"/>
          <w:sz w:val="28"/>
          <w:szCs w:val="28"/>
          <w:lang w:val="kk-KZ"/>
          <w14:ligatures w14:val="none"/>
        </w:rPr>
      </w:pPr>
    </w:p>
    <w:p w14:paraId="1720CEA2" w14:textId="60A3CB01" w:rsidR="004F710F" w:rsidRPr="007667D7" w:rsidRDefault="004F710F" w:rsidP="00DE6A57">
      <w:pPr>
        <w:spacing w:after="0" w:line="240" w:lineRule="auto"/>
        <w:ind w:firstLine="567"/>
        <w:jc w:val="both"/>
        <w:rPr>
          <w:rFonts w:asciiTheme="majorBidi" w:eastAsia="Calibri" w:hAnsiTheme="majorBidi" w:cstheme="majorBidi"/>
          <w:kern w:val="0"/>
          <w:sz w:val="28"/>
          <w:szCs w:val="28"/>
          <w:lang w:val="kk-KZ"/>
          <w14:ligatures w14:val="none"/>
        </w:rPr>
      </w:pPr>
    </w:p>
    <w:p w14:paraId="06AFE160" w14:textId="77777777" w:rsidR="004F710F" w:rsidRPr="007667D7" w:rsidRDefault="004F710F" w:rsidP="00DE6A57">
      <w:pPr>
        <w:spacing w:after="0" w:line="240" w:lineRule="auto"/>
        <w:ind w:firstLine="567"/>
        <w:jc w:val="both"/>
        <w:rPr>
          <w:rFonts w:asciiTheme="majorBidi" w:eastAsia="Calibri" w:hAnsiTheme="majorBidi" w:cstheme="majorBidi"/>
          <w:kern w:val="0"/>
          <w:sz w:val="28"/>
          <w:szCs w:val="28"/>
          <w:lang w:val="kk-KZ"/>
          <w14:ligatures w14:val="none"/>
        </w:rPr>
      </w:pPr>
    </w:p>
    <w:p w14:paraId="10B87C94" w14:textId="669C6E43" w:rsidR="00176016" w:rsidRPr="007667D7" w:rsidRDefault="00176016"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w:t>
      </w:r>
      <w:r w:rsidRPr="007667D7">
        <w:rPr>
          <w:rFonts w:asciiTheme="majorBidi" w:eastAsia="Calibri" w:hAnsiTheme="majorBidi" w:cstheme="majorBidi"/>
          <w:kern w:val="0"/>
          <w:sz w:val="28"/>
          <w:szCs w:val="28"/>
          <w:lang w:val="kk-KZ"/>
          <w14:ligatures w14:val="none"/>
        </w:rPr>
        <w:tab/>
        <w:t>Жалпы терминологиялық теория (Вена мектебі)</w:t>
      </w:r>
    </w:p>
    <w:p w14:paraId="108FE35B" w14:textId="77777777" w:rsidR="00176016" w:rsidRPr="007667D7" w:rsidRDefault="00176016"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2.</w:t>
      </w:r>
      <w:r w:rsidRPr="007667D7">
        <w:rPr>
          <w:rFonts w:asciiTheme="majorBidi" w:eastAsia="Calibri" w:hAnsiTheme="majorBidi" w:cstheme="majorBidi"/>
          <w:kern w:val="0"/>
          <w:sz w:val="28"/>
          <w:szCs w:val="28"/>
          <w:lang w:val="kk-KZ"/>
          <w14:ligatures w14:val="none"/>
        </w:rPr>
        <w:tab/>
        <w:t>Әлеуметтік және коммуникативті аспектіге негізделген терминология теориялары: социотерминология, терминологияның коммуникативті теориясы.</w:t>
      </w:r>
    </w:p>
    <w:p w14:paraId="7B11C643" w14:textId="16B6D03E" w:rsidR="00176016" w:rsidRPr="007667D7" w:rsidRDefault="00176016"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3.</w:t>
      </w:r>
      <w:r w:rsidRPr="007667D7">
        <w:rPr>
          <w:rFonts w:asciiTheme="majorBidi" w:eastAsia="Calibri" w:hAnsiTheme="majorBidi" w:cstheme="majorBidi"/>
          <w:kern w:val="0"/>
          <w:sz w:val="28"/>
          <w:szCs w:val="28"/>
          <w:lang w:val="kk-KZ"/>
          <w14:ligatures w14:val="none"/>
        </w:rPr>
        <w:tab/>
        <w:t>Когнитивті аспектіге негізделген терминология теориялары: социокогнитивті терминология, фреймдік негіздегі терминология</w:t>
      </w:r>
      <w:r w:rsidR="005A0198"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w:t>
      </w:r>
      <w:r w:rsidR="00B97B7C" w:rsidRPr="007667D7">
        <w:rPr>
          <w:rFonts w:asciiTheme="majorBidi" w:eastAsia="Calibri" w:hAnsiTheme="majorBidi" w:cstheme="majorBidi"/>
          <w:kern w:val="0"/>
          <w:sz w:val="28"/>
          <w:szCs w:val="28"/>
          <w:lang w:val="kk-KZ"/>
          <w14:ligatures w14:val="none"/>
        </w:rPr>
        <w:t>3</w:t>
      </w:r>
      <w:r w:rsidR="00605A04" w:rsidRPr="007667D7">
        <w:rPr>
          <w:rFonts w:asciiTheme="majorBidi" w:eastAsia="Calibri" w:hAnsiTheme="majorBidi" w:cstheme="majorBidi"/>
          <w:kern w:val="0"/>
          <w:sz w:val="28"/>
          <w:szCs w:val="28"/>
          <w:lang w:val="kk-KZ"/>
          <w14:ligatures w14:val="none"/>
        </w:rPr>
        <w:t>,</w:t>
      </w:r>
      <w:r w:rsidR="00C119D7" w:rsidRPr="007667D7">
        <w:rPr>
          <w:rFonts w:asciiTheme="majorBidi" w:eastAsia="Calibri" w:hAnsiTheme="majorBidi" w:cstheme="majorBidi"/>
          <w:kern w:val="0"/>
          <w:sz w:val="28"/>
          <w:szCs w:val="28"/>
          <w:lang w:val="kk-KZ"/>
          <w14:ligatures w14:val="none"/>
        </w:rPr>
        <w:t xml:space="preserve"> p.</w:t>
      </w:r>
      <w:r w:rsidRPr="007667D7">
        <w:rPr>
          <w:rFonts w:asciiTheme="majorBidi" w:eastAsia="Calibri" w:hAnsiTheme="majorBidi" w:cstheme="majorBidi"/>
          <w:kern w:val="0"/>
          <w:sz w:val="28"/>
          <w:szCs w:val="28"/>
          <w:lang w:val="kk-KZ"/>
          <w14:ligatures w14:val="none"/>
        </w:rPr>
        <w:t>114]</w:t>
      </w:r>
      <w:r w:rsidR="005A0198" w:rsidRPr="007667D7">
        <w:rPr>
          <w:rFonts w:asciiTheme="majorBidi" w:eastAsia="Calibri" w:hAnsiTheme="majorBidi" w:cstheme="majorBidi"/>
          <w:kern w:val="0"/>
          <w:sz w:val="28"/>
          <w:szCs w:val="28"/>
          <w:lang w:val="kk-KZ"/>
          <w14:ligatures w14:val="none"/>
        </w:rPr>
        <w:t>.</w:t>
      </w:r>
    </w:p>
    <w:p w14:paraId="73EEA901" w14:textId="76810154" w:rsidR="004E66F1" w:rsidRPr="007667D7" w:rsidRDefault="004E66F1" w:rsidP="00DE6A57">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1970</w:t>
      </w:r>
      <w:r w:rsidR="002E77C0"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1980 жылдардан бастап Вюстер негізін қалаған Терминологияның жалпы теориясы  сынға ұшырап, оны қайта қарастыру қажеттілігі туындады. Терминдердің ұғымдарға негізделген нормативтік ұйымдастырылуы нақты коммуникациялық жағдаяттарда тиімді бола бермейтінін көрсеткен бірқатар ғалымдар контекст</w:t>
      </w:r>
      <w:r w:rsidR="001D5AB0" w:rsidRPr="007667D7">
        <w:rPr>
          <w:rFonts w:asciiTheme="majorBidi" w:eastAsia="Calibri" w:hAnsiTheme="majorBidi" w:cstheme="majorBidi"/>
          <w:kern w:val="0"/>
          <w:sz w:val="28"/>
          <w:szCs w:val="28"/>
          <w:lang w:val="kk-KZ"/>
          <w14:ligatures w14:val="none"/>
        </w:rPr>
        <w:t>ті</w:t>
      </w:r>
      <w:r w:rsidRPr="007667D7">
        <w:rPr>
          <w:rFonts w:asciiTheme="majorBidi" w:eastAsia="Calibri" w:hAnsiTheme="majorBidi" w:cstheme="majorBidi"/>
          <w:kern w:val="0"/>
          <w:sz w:val="28"/>
          <w:szCs w:val="28"/>
          <w:lang w:val="kk-KZ"/>
          <w14:ligatures w14:val="none"/>
        </w:rPr>
        <w:t>, когнитивтік және әлеуметтік факторларды ескеруге шақырды. Осыған байланысты социотерминология, коммуникативтік (М.Т. Кабре), фреймдік (П. Фабер) және социо-танымдық (Р. Теммерман) теориялар қалыптасты. Бұл теориялар терминдерді статикалық мағына бірліктері емес, қолдану жағдайына тәуелді түсінік бірліктері ретінде қарастыру қажеттігін алға тартады. Сонымен қатар</w:t>
      </w:r>
      <w:r w:rsidR="00865F6F"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Лоуренс Барсалу мен М.-К. Л’Ом еңбектерінде ұғымдардың көпқырлылығы мен динамикасы аударма мен терминологиялық сипаттамада шешуші мәнге ие екені көрсетіледі [</w:t>
      </w:r>
      <w:r w:rsidR="00605A04" w:rsidRPr="007667D7">
        <w:rPr>
          <w:rFonts w:asciiTheme="majorBidi" w:eastAsia="Calibri" w:hAnsiTheme="majorBidi" w:cstheme="majorBidi"/>
          <w:kern w:val="0"/>
          <w:sz w:val="28"/>
          <w:szCs w:val="28"/>
          <w:lang w:val="kk-KZ"/>
          <w14:ligatures w14:val="none"/>
        </w:rPr>
        <w:t>1</w:t>
      </w:r>
      <w:r w:rsidR="0036086B" w:rsidRPr="007667D7">
        <w:rPr>
          <w:rFonts w:asciiTheme="majorBidi" w:eastAsia="Calibri" w:hAnsiTheme="majorBidi" w:cstheme="majorBidi"/>
          <w:kern w:val="0"/>
          <w:sz w:val="28"/>
          <w:szCs w:val="28"/>
          <w:lang w:val="kk-KZ"/>
          <w14:ligatures w14:val="none"/>
        </w:rPr>
        <w:t>3</w:t>
      </w:r>
      <w:r w:rsidR="00605A04" w:rsidRPr="007667D7">
        <w:rPr>
          <w:rFonts w:asciiTheme="majorBidi" w:eastAsia="Calibri" w:hAnsiTheme="majorBidi" w:cstheme="majorBidi"/>
          <w:kern w:val="0"/>
          <w:sz w:val="28"/>
          <w:szCs w:val="28"/>
          <w:lang w:val="kk-KZ"/>
          <w14:ligatures w14:val="none"/>
        </w:rPr>
        <w:t xml:space="preserve">, </w:t>
      </w:r>
      <w:r w:rsidR="00B97B7C" w:rsidRPr="007667D7">
        <w:rPr>
          <w:rFonts w:asciiTheme="majorBidi" w:eastAsia="Calibri" w:hAnsiTheme="majorBidi" w:cstheme="majorBidi"/>
          <w:kern w:val="0"/>
          <w:sz w:val="28"/>
          <w:szCs w:val="28"/>
          <w:lang w:val="kk-KZ"/>
          <w14:ligatures w14:val="none"/>
        </w:rPr>
        <w:t>p</w:t>
      </w:r>
      <w:r w:rsidR="00C119D7"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69].</w:t>
      </w:r>
    </w:p>
    <w:p w14:paraId="25475442" w14:textId="37A97F36" w:rsidR="00E317AD" w:rsidRPr="007667D7" w:rsidRDefault="00335A79" w:rsidP="00DE6A57">
      <w:pPr>
        <w:spacing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Р. Тиммерман  дәстүрлі терминология деп саналатын Вена мектебіне балама социокогнитивті терминология ұғымын енгізді.</w:t>
      </w:r>
      <w:r w:rsidR="00F20FB1" w:rsidRPr="007667D7">
        <w:rPr>
          <w:rFonts w:asciiTheme="majorBidi" w:eastAsia="Calibri" w:hAnsiTheme="majorBidi" w:cstheme="majorBidi"/>
          <w:kern w:val="0"/>
          <w:sz w:val="28"/>
          <w:szCs w:val="28"/>
          <w:lang w:val="kk-KZ"/>
          <w14:ligatures w14:val="none"/>
        </w:rPr>
        <w:t xml:space="preserve"> </w:t>
      </w:r>
      <w:r w:rsidR="00504337" w:rsidRPr="007667D7">
        <w:rPr>
          <w:rFonts w:asciiTheme="majorBidi" w:eastAsia="Calibri" w:hAnsiTheme="majorBidi" w:cstheme="majorBidi"/>
          <w:kern w:val="0"/>
          <w:sz w:val="28"/>
          <w:szCs w:val="28"/>
          <w:lang w:val="kk-KZ"/>
          <w14:ligatures w14:val="none"/>
        </w:rPr>
        <w:t xml:space="preserve">Ғалым өзінің </w:t>
      </w:r>
      <w:r w:rsidR="00107DDD" w:rsidRPr="007667D7">
        <w:rPr>
          <w:rFonts w:asciiTheme="majorBidi" w:eastAsia="Calibri" w:hAnsiTheme="majorBidi" w:cstheme="majorBidi"/>
          <w:kern w:val="0"/>
          <w:sz w:val="28"/>
          <w:szCs w:val="28"/>
          <w:lang w:val="kk-KZ"/>
          <w14:ligatures w14:val="none"/>
        </w:rPr>
        <w:t>«Approaches to terminology. Now that the dust has settled» мақаласында дәстүрлі терминология мен социокогнитивті терминологияның айырмашылықтарына тоқтал</w:t>
      </w:r>
      <w:r w:rsidR="00816864" w:rsidRPr="007667D7">
        <w:rPr>
          <w:rFonts w:asciiTheme="majorBidi" w:eastAsia="Calibri" w:hAnsiTheme="majorBidi" w:cstheme="majorBidi"/>
          <w:kern w:val="0"/>
          <w:sz w:val="28"/>
          <w:szCs w:val="28"/>
          <w:lang w:val="kk-KZ"/>
          <w14:ligatures w14:val="none"/>
        </w:rPr>
        <w:t>а</w:t>
      </w:r>
      <w:r w:rsidR="00107DDD" w:rsidRPr="007667D7">
        <w:rPr>
          <w:rFonts w:asciiTheme="majorBidi" w:eastAsia="Calibri" w:hAnsiTheme="majorBidi" w:cstheme="majorBidi"/>
          <w:kern w:val="0"/>
          <w:sz w:val="28"/>
          <w:szCs w:val="28"/>
          <w:lang w:val="kk-KZ"/>
          <w14:ligatures w14:val="none"/>
        </w:rPr>
        <w:t>ды</w:t>
      </w:r>
      <w:r w:rsidR="00816864" w:rsidRPr="007667D7">
        <w:rPr>
          <w:rFonts w:asciiTheme="majorBidi" w:eastAsia="Calibri" w:hAnsiTheme="majorBidi" w:cstheme="majorBidi"/>
          <w:kern w:val="0"/>
          <w:sz w:val="28"/>
          <w:szCs w:val="28"/>
          <w:lang w:val="kk-KZ"/>
          <w14:ligatures w14:val="none"/>
        </w:rPr>
        <w:t xml:space="preserve"> (Төменде </w:t>
      </w:r>
      <w:r w:rsidR="00BB75B7" w:rsidRPr="007667D7">
        <w:rPr>
          <w:rFonts w:asciiTheme="majorBidi" w:eastAsia="Calibri" w:hAnsiTheme="majorBidi" w:cstheme="majorBidi"/>
          <w:kern w:val="0"/>
          <w:sz w:val="28"/>
          <w:szCs w:val="28"/>
          <w:lang w:val="kk-KZ"/>
          <w14:ligatures w14:val="none"/>
        </w:rPr>
        <w:t>1-</w:t>
      </w:r>
      <w:r w:rsidR="00816864" w:rsidRPr="007667D7">
        <w:rPr>
          <w:rFonts w:asciiTheme="majorBidi" w:eastAsia="Calibri" w:hAnsiTheme="majorBidi" w:cstheme="majorBidi"/>
          <w:kern w:val="0"/>
          <w:sz w:val="28"/>
          <w:szCs w:val="28"/>
          <w:lang w:val="kk-KZ"/>
          <w14:ligatures w14:val="none"/>
        </w:rPr>
        <w:t>кестеде айырмашылықтары берілген)</w:t>
      </w:r>
      <w:r w:rsidR="00107DDD" w:rsidRPr="007667D7">
        <w:rPr>
          <w:rFonts w:asciiTheme="majorBidi" w:eastAsia="Calibri" w:hAnsiTheme="majorBidi" w:cstheme="majorBidi"/>
          <w:kern w:val="0"/>
          <w:sz w:val="28"/>
          <w:szCs w:val="28"/>
          <w:lang w:val="kk-KZ"/>
          <w14:ligatures w14:val="none"/>
        </w:rPr>
        <w:t xml:space="preserve">. </w:t>
      </w:r>
      <w:r w:rsidR="002578CF" w:rsidRPr="007667D7">
        <w:rPr>
          <w:rFonts w:asciiTheme="majorBidi" w:eastAsia="Calibri" w:hAnsiTheme="majorBidi" w:cstheme="majorBidi"/>
          <w:kern w:val="0"/>
          <w:sz w:val="28"/>
          <w:szCs w:val="28"/>
          <w:lang w:val="kk-KZ"/>
          <w14:ligatures w14:val="none"/>
        </w:rPr>
        <w:t>Сондай-ақ мақалада Вюстердің техникалық тілдегі екіұштылықты жоюы үшін терминологияны халықаралық деңгейде стандарттау арқылы тиімді қатынас құралы</w:t>
      </w:r>
      <w:r w:rsidR="00816864" w:rsidRPr="007667D7">
        <w:rPr>
          <w:rFonts w:asciiTheme="majorBidi" w:eastAsia="Calibri" w:hAnsiTheme="majorBidi" w:cstheme="majorBidi"/>
          <w:kern w:val="0"/>
          <w:sz w:val="28"/>
          <w:szCs w:val="28"/>
          <w:lang w:val="kk-KZ"/>
          <w14:ligatures w14:val="none"/>
        </w:rPr>
        <w:t>н</w:t>
      </w:r>
      <w:r w:rsidR="002578CF" w:rsidRPr="007667D7">
        <w:rPr>
          <w:rFonts w:asciiTheme="majorBidi" w:eastAsia="Calibri" w:hAnsiTheme="majorBidi" w:cstheme="majorBidi"/>
          <w:kern w:val="0"/>
          <w:sz w:val="28"/>
          <w:szCs w:val="28"/>
          <w:lang w:val="kk-KZ"/>
          <w14:ligatures w14:val="none"/>
        </w:rPr>
        <w:t xml:space="preserve"> құруға және терминологияны тек практика мен өндірістік қажеттілік ретінде емес, сондай-ақ ғылыми пән ретінде институционализациялауға ұмтылғандығы айтылады. Вюстердің бүкіл өмірлік еңбегі үлкен ықпалға ие болып және халықаралық деңгейдегі стандарттау ұйымдары аясында жалғастырылғандығы, әсіресе неміс және скандинав тілдерінде сөйлейтін елдерде бірнеше университеттердің зерттеушілері «Жалпы терминология теориясы» деп аталатын бағытты дамытуды жалғастырғандығы олардың қатарында Герхард Будин, Кристер Лаурен, Хериберт Пихт және Анита Нуоппонен болғандығы айтылады. Алайда Вюстердің немесе Веналық мектептің тәсілі сынға ұшырайды. 1979 жылы Рей және 1981 жылы Коцоурек тарапынан алғаш рет сын айтылған. Ғалым Кабренің айтуы бойынша, бастапқы сын Вен</w:t>
      </w:r>
      <w:r w:rsidR="001B37C0" w:rsidRPr="007667D7">
        <w:rPr>
          <w:rFonts w:asciiTheme="majorBidi" w:eastAsia="Calibri" w:hAnsiTheme="majorBidi" w:cstheme="majorBidi"/>
          <w:kern w:val="0"/>
          <w:sz w:val="28"/>
          <w:szCs w:val="28"/>
          <w:lang w:val="kk-KZ"/>
          <w14:ligatures w14:val="none"/>
        </w:rPr>
        <w:t xml:space="preserve">а </w:t>
      </w:r>
      <w:r w:rsidR="002578CF" w:rsidRPr="007667D7">
        <w:rPr>
          <w:rFonts w:asciiTheme="majorBidi" w:eastAsia="Calibri" w:hAnsiTheme="majorBidi" w:cstheme="majorBidi"/>
          <w:kern w:val="0"/>
          <w:sz w:val="28"/>
          <w:szCs w:val="28"/>
          <w:lang w:val="kk-KZ"/>
          <w14:ligatures w14:val="none"/>
        </w:rPr>
        <w:t>мекте</w:t>
      </w:r>
      <w:r w:rsidR="0065790A" w:rsidRPr="007667D7">
        <w:rPr>
          <w:rFonts w:asciiTheme="majorBidi" w:eastAsia="Calibri" w:hAnsiTheme="majorBidi" w:cstheme="majorBidi"/>
          <w:kern w:val="0"/>
          <w:sz w:val="28"/>
          <w:szCs w:val="28"/>
          <w:lang w:val="kk-KZ"/>
          <w14:ligatures w14:val="none"/>
        </w:rPr>
        <w:t xml:space="preserve">бінің </w:t>
      </w:r>
      <w:r w:rsidR="002578CF" w:rsidRPr="007667D7">
        <w:rPr>
          <w:rFonts w:asciiTheme="majorBidi" w:eastAsia="Calibri" w:hAnsiTheme="majorBidi" w:cstheme="majorBidi"/>
          <w:kern w:val="0"/>
          <w:sz w:val="28"/>
          <w:szCs w:val="28"/>
          <w:lang w:val="kk-KZ"/>
          <w14:ligatures w14:val="none"/>
        </w:rPr>
        <w:t>жақтастары арасында ескерусіз қалды. 1990 жылдары Вена</w:t>
      </w:r>
      <w:r w:rsidR="001B37C0" w:rsidRPr="007667D7">
        <w:rPr>
          <w:rFonts w:asciiTheme="majorBidi" w:eastAsia="Calibri" w:hAnsiTheme="majorBidi" w:cstheme="majorBidi"/>
          <w:kern w:val="0"/>
          <w:sz w:val="28"/>
          <w:szCs w:val="28"/>
          <w:lang w:val="kk-KZ"/>
          <w14:ligatures w14:val="none"/>
        </w:rPr>
        <w:t xml:space="preserve"> </w:t>
      </w:r>
      <w:r w:rsidR="002578CF" w:rsidRPr="007667D7">
        <w:rPr>
          <w:rFonts w:asciiTheme="majorBidi" w:eastAsia="Calibri" w:hAnsiTheme="majorBidi" w:cstheme="majorBidi"/>
          <w:kern w:val="0"/>
          <w:sz w:val="28"/>
          <w:szCs w:val="28"/>
          <w:lang w:val="kk-KZ"/>
          <w14:ligatures w14:val="none"/>
        </w:rPr>
        <w:t>мекте</w:t>
      </w:r>
      <w:r w:rsidR="0065790A" w:rsidRPr="007667D7">
        <w:rPr>
          <w:rFonts w:asciiTheme="majorBidi" w:eastAsia="Calibri" w:hAnsiTheme="majorBidi" w:cstheme="majorBidi"/>
          <w:kern w:val="0"/>
          <w:sz w:val="28"/>
          <w:szCs w:val="28"/>
          <w:lang w:val="kk-KZ"/>
          <w14:ligatures w14:val="none"/>
        </w:rPr>
        <w:t>бін</w:t>
      </w:r>
      <w:r w:rsidR="002578CF" w:rsidRPr="007667D7">
        <w:rPr>
          <w:rFonts w:asciiTheme="majorBidi" w:eastAsia="Calibri" w:hAnsiTheme="majorBidi" w:cstheme="majorBidi"/>
          <w:kern w:val="0"/>
          <w:sz w:val="28"/>
          <w:szCs w:val="28"/>
          <w:lang w:val="kk-KZ"/>
          <w14:ligatures w14:val="none"/>
        </w:rPr>
        <w:t>ің қағидаттары түрлі ғылыми салалардың өкілдері жүргізген эмпирикалық зерттеулердің негізінде сынға алынды. 1990 жылы Сагер өзінің «A Practical Course in Terminology Processing» атты іргелі еңбегін жариялап, онда ол концептуалдық терминологиялық талдауды мәтін корпустарына негізделген лингвистикалық және коммуникативтік талдаумен толықтырды. Бұл идеяларды кейінірек Кабре (1999) одан әрі дамытты. Сын пікірлер компьютерлік лингвистика мен корпус талдауына қызығушылық танытқан терминологтар тарапынан (Pearson 1998; Condamines 1995), сондай-ақ компьютерлік лингвистика мен білімді басқару салаларын байланыстырған зерттеушілер</w:t>
      </w:r>
      <w:r w:rsidR="00816864" w:rsidRPr="007667D7">
        <w:rPr>
          <w:rFonts w:asciiTheme="majorBidi" w:eastAsia="Calibri" w:hAnsiTheme="majorBidi" w:cstheme="majorBidi"/>
          <w:kern w:val="0"/>
          <w:sz w:val="28"/>
          <w:szCs w:val="28"/>
          <w:lang w:val="kk-KZ"/>
          <w14:ligatures w14:val="none"/>
        </w:rPr>
        <w:t xml:space="preserve"> тарапынан</w:t>
      </w:r>
      <w:r w:rsidR="002578CF" w:rsidRPr="007667D7">
        <w:rPr>
          <w:rFonts w:asciiTheme="majorBidi" w:eastAsia="Calibri" w:hAnsiTheme="majorBidi" w:cstheme="majorBidi"/>
          <w:kern w:val="0"/>
          <w:sz w:val="28"/>
          <w:szCs w:val="28"/>
          <w:lang w:val="kk-KZ"/>
          <w14:ligatures w14:val="none"/>
        </w:rPr>
        <w:t xml:space="preserve"> (Meyer 1992)  айтылды. Француз зерттеушілері де көптеген зерттеулер жүргізді, нәтижесінде, мысалы</w:t>
      </w:r>
      <w:r w:rsidR="00816864" w:rsidRPr="007667D7">
        <w:rPr>
          <w:rFonts w:asciiTheme="majorBidi" w:eastAsia="Calibri" w:hAnsiTheme="majorBidi" w:cstheme="majorBidi"/>
          <w:kern w:val="0"/>
          <w:sz w:val="28"/>
          <w:szCs w:val="28"/>
          <w:lang w:val="kk-KZ"/>
          <w14:ligatures w14:val="none"/>
        </w:rPr>
        <w:t xml:space="preserve"> үшін</w:t>
      </w:r>
      <w:r w:rsidR="002578CF" w:rsidRPr="007667D7">
        <w:rPr>
          <w:rFonts w:asciiTheme="majorBidi" w:eastAsia="Calibri" w:hAnsiTheme="majorBidi" w:cstheme="majorBidi"/>
          <w:kern w:val="0"/>
          <w:sz w:val="28"/>
          <w:szCs w:val="28"/>
          <w:lang w:val="kk-KZ"/>
          <w14:ligatures w14:val="none"/>
        </w:rPr>
        <w:t xml:space="preserve"> социотерминология (Годен, 1993) және терминология теориясы мен ғылым философиясы арасындағы тығыз байланысты зерттеу (Слодзян, 1995) пайда болды. </w:t>
      </w:r>
      <w:r w:rsidR="00787660" w:rsidRPr="007667D7">
        <w:rPr>
          <w:rFonts w:asciiTheme="majorBidi" w:eastAsia="Calibri" w:hAnsiTheme="majorBidi" w:cstheme="majorBidi"/>
          <w:kern w:val="0"/>
          <w:sz w:val="28"/>
          <w:szCs w:val="28"/>
          <w:lang w:val="kk-KZ"/>
          <w14:ligatures w14:val="none"/>
        </w:rPr>
        <w:t>Ғалым Теммерман</w:t>
      </w:r>
      <w:r w:rsidR="002578CF" w:rsidRPr="007667D7">
        <w:rPr>
          <w:rFonts w:asciiTheme="majorBidi" w:eastAsia="Calibri" w:hAnsiTheme="majorBidi" w:cstheme="majorBidi"/>
          <w:kern w:val="0"/>
          <w:sz w:val="28"/>
          <w:szCs w:val="28"/>
          <w:lang w:val="kk-KZ"/>
          <w14:ligatures w14:val="none"/>
        </w:rPr>
        <w:t xml:space="preserve"> социокогнитивтік терминологияны дамыта отырып, Веналық мектептің қағидаттарына балама іздеу мүмкіндіктерін зертте</w:t>
      </w:r>
      <w:r w:rsidR="00787660" w:rsidRPr="007667D7">
        <w:rPr>
          <w:rFonts w:asciiTheme="majorBidi" w:eastAsia="Calibri" w:hAnsiTheme="majorBidi" w:cstheme="majorBidi"/>
          <w:kern w:val="0"/>
          <w:sz w:val="28"/>
          <w:szCs w:val="28"/>
          <w:lang w:val="kk-KZ"/>
          <w14:ligatures w14:val="none"/>
        </w:rPr>
        <w:t>йді</w:t>
      </w:r>
      <w:r w:rsidR="002578CF" w:rsidRPr="007667D7">
        <w:rPr>
          <w:rFonts w:asciiTheme="majorBidi" w:eastAsia="Calibri" w:hAnsiTheme="majorBidi" w:cstheme="majorBidi"/>
          <w:kern w:val="0"/>
          <w:sz w:val="28"/>
          <w:szCs w:val="28"/>
          <w:lang w:val="kk-KZ"/>
          <w14:ligatures w14:val="none"/>
        </w:rPr>
        <w:t>.</w:t>
      </w:r>
    </w:p>
    <w:p w14:paraId="6E7F17FE" w14:textId="169FC9C5" w:rsidR="00BB75B7" w:rsidRPr="007667D7" w:rsidRDefault="00DE6A57" w:rsidP="00DE6A57">
      <w:pPr>
        <w:spacing w:after="0" w:line="240" w:lineRule="auto"/>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К</w:t>
      </w:r>
      <w:r w:rsidR="00BB75B7" w:rsidRPr="007667D7">
        <w:rPr>
          <w:rFonts w:asciiTheme="majorBidi" w:eastAsia="Calibri" w:hAnsiTheme="majorBidi" w:cstheme="majorBidi"/>
          <w:kern w:val="0"/>
          <w:sz w:val="28"/>
          <w:szCs w:val="28"/>
          <w:lang w:val="kk-KZ"/>
          <w14:ligatures w14:val="none"/>
        </w:rPr>
        <w:t>есте</w:t>
      </w:r>
      <w:r w:rsidRPr="007667D7">
        <w:rPr>
          <w:rFonts w:asciiTheme="majorBidi" w:eastAsia="Calibri" w:hAnsiTheme="majorBidi" w:cstheme="majorBidi"/>
          <w:kern w:val="0"/>
          <w:sz w:val="28"/>
          <w:szCs w:val="28"/>
          <w:lang w:val="kk-KZ"/>
          <w14:ligatures w14:val="none"/>
        </w:rPr>
        <w:t xml:space="preserve"> 1 - </w:t>
      </w:r>
      <w:r w:rsidR="00BB75B7" w:rsidRPr="007667D7">
        <w:rPr>
          <w:rFonts w:asciiTheme="majorBidi" w:eastAsia="Calibri" w:hAnsiTheme="majorBidi" w:cstheme="majorBidi"/>
          <w:kern w:val="0"/>
          <w:sz w:val="28"/>
          <w:szCs w:val="28"/>
          <w:lang w:val="kk-KZ"/>
          <w14:ligatures w14:val="none"/>
        </w:rPr>
        <w:t xml:space="preserve"> Дәстүрлі терминология мен </w:t>
      </w:r>
      <w:r w:rsidR="001B37C0" w:rsidRPr="007667D7">
        <w:rPr>
          <w:rFonts w:asciiTheme="majorBidi" w:eastAsia="Calibri" w:hAnsiTheme="majorBidi" w:cstheme="majorBidi"/>
          <w:kern w:val="0"/>
          <w:sz w:val="28"/>
          <w:szCs w:val="28"/>
          <w:lang w:val="kk-KZ"/>
          <w14:ligatures w14:val="none"/>
        </w:rPr>
        <w:t xml:space="preserve"> әлеуметтік </w:t>
      </w:r>
      <w:r w:rsidR="00BB75B7" w:rsidRPr="007667D7">
        <w:rPr>
          <w:rFonts w:asciiTheme="majorBidi" w:eastAsia="Calibri" w:hAnsiTheme="majorBidi" w:cstheme="majorBidi"/>
          <w:kern w:val="0"/>
          <w:sz w:val="28"/>
          <w:szCs w:val="28"/>
          <w:lang w:val="kk-KZ"/>
          <w14:ligatures w14:val="none"/>
        </w:rPr>
        <w:t>когнитивті терминологияның айырмашылықтары</w:t>
      </w:r>
    </w:p>
    <w:p w14:paraId="0B0C422B" w14:textId="77777777" w:rsidR="00DE6A57" w:rsidRPr="007667D7" w:rsidRDefault="00DE6A57" w:rsidP="00DE6A57">
      <w:pPr>
        <w:spacing w:after="0" w:line="240" w:lineRule="auto"/>
        <w:jc w:val="both"/>
        <w:rPr>
          <w:rFonts w:asciiTheme="majorBidi" w:eastAsia="Calibri" w:hAnsiTheme="majorBidi" w:cstheme="majorBidi"/>
          <w:kern w:val="0"/>
          <w:sz w:val="28"/>
          <w:szCs w:val="28"/>
          <w:lang w:val="kk-KZ"/>
          <w14:ligatures w14:val="none"/>
        </w:rPr>
      </w:pPr>
    </w:p>
    <w:tbl>
      <w:tblPr>
        <w:tblStyle w:val="31"/>
        <w:tblW w:w="9238" w:type="dxa"/>
        <w:tblLook w:val="04A0" w:firstRow="1" w:lastRow="0" w:firstColumn="1" w:lastColumn="0" w:noHBand="0" w:noVBand="1"/>
      </w:tblPr>
      <w:tblGrid>
        <w:gridCol w:w="4673"/>
        <w:gridCol w:w="4565"/>
      </w:tblGrid>
      <w:tr w:rsidR="007667D7" w:rsidRPr="001E5D8A" w14:paraId="1A1EAC88" w14:textId="77777777" w:rsidTr="00DE6A57">
        <w:trPr>
          <w:trHeight w:val="867"/>
        </w:trPr>
        <w:tc>
          <w:tcPr>
            <w:tcW w:w="4673" w:type="dxa"/>
          </w:tcPr>
          <w:p w14:paraId="626553D4" w14:textId="37B60CF2" w:rsidR="00787660" w:rsidRPr="007667D7" w:rsidRDefault="00787660"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 xml:space="preserve">Дәстүрлі терминология қағидаттары </w:t>
            </w:r>
          </w:p>
        </w:tc>
        <w:tc>
          <w:tcPr>
            <w:tcW w:w="4565" w:type="dxa"/>
          </w:tcPr>
          <w:p w14:paraId="644DDCDB" w14:textId="45F86E54" w:rsidR="00787660" w:rsidRPr="007667D7" w:rsidRDefault="00787660"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Пәнге тән тілдің терминологиясына қатысты бақылауларымыз (өмір туралы ғылымдар саласы)</w:t>
            </w:r>
          </w:p>
        </w:tc>
      </w:tr>
      <w:tr w:rsidR="007667D7" w:rsidRPr="001E5D8A" w14:paraId="723039C5" w14:textId="77777777" w:rsidTr="00DE6A57">
        <w:trPr>
          <w:trHeight w:val="867"/>
        </w:trPr>
        <w:tc>
          <w:tcPr>
            <w:tcW w:w="4673" w:type="dxa"/>
          </w:tcPr>
          <w:p w14:paraId="25CD9142" w14:textId="73DC00C4" w:rsidR="00787660" w:rsidRPr="007667D7" w:rsidRDefault="00787660"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Бірінші қағида</w:t>
            </w:r>
            <w:r w:rsidR="009177B0" w:rsidRPr="007667D7">
              <w:rPr>
                <w:rFonts w:asciiTheme="majorBidi" w:hAnsiTheme="majorBidi" w:cstheme="majorBidi"/>
                <w:sz w:val="26"/>
                <w:szCs w:val="26"/>
                <w:lang w:val="kk-KZ"/>
              </w:rPr>
              <w:t>т</w:t>
            </w:r>
            <w:r w:rsidRPr="007667D7">
              <w:rPr>
                <w:rFonts w:asciiTheme="majorBidi" w:hAnsiTheme="majorBidi" w:cstheme="majorBidi"/>
                <w:sz w:val="26"/>
                <w:szCs w:val="26"/>
                <w:lang w:val="kk-KZ"/>
              </w:rPr>
              <w:t>: терминология тілді ескермей, алдымен ұғымнан басталады</w:t>
            </w:r>
            <w:r w:rsidR="00C7297A" w:rsidRPr="007667D7">
              <w:rPr>
                <w:rFonts w:asciiTheme="majorBidi" w:hAnsiTheme="majorBidi" w:cstheme="majorBidi"/>
                <w:sz w:val="26"/>
                <w:szCs w:val="26"/>
                <w:lang w:val="kk-KZ"/>
              </w:rPr>
              <w:t>.</w:t>
            </w:r>
          </w:p>
        </w:tc>
        <w:tc>
          <w:tcPr>
            <w:tcW w:w="4565" w:type="dxa"/>
          </w:tcPr>
          <w:p w14:paraId="5A4A5F20" w14:textId="18CD006B" w:rsidR="00787660" w:rsidRPr="007667D7" w:rsidRDefault="00B328F8"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Тіл категориялар</w:t>
            </w:r>
            <w:r w:rsidR="00C7297A" w:rsidRPr="007667D7">
              <w:rPr>
                <w:rFonts w:asciiTheme="majorBidi" w:hAnsiTheme="majorBidi" w:cstheme="majorBidi"/>
                <w:sz w:val="26"/>
                <w:szCs w:val="26"/>
                <w:lang w:val="kk-KZ"/>
              </w:rPr>
              <w:t xml:space="preserve"> мен ұғымдарды</w:t>
            </w:r>
            <w:r w:rsidRPr="007667D7">
              <w:rPr>
                <w:rFonts w:asciiTheme="majorBidi" w:hAnsiTheme="majorBidi" w:cstheme="majorBidi"/>
                <w:sz w:val="26"/>
                <w:szCs w:val="26"/>
                <w:lang w:val="kk-KZ"/>
              </w:rPr>
              <w:t xml:space="preserve"> түсін</w:t>
            </w:r>
            <w:r w:rsidR="00C7297A" w:rsidRPr="007667D7">
              <w:rPr>
                <w:rFonts w:asciiTheme="majorBidi" w:hAnsiTheme="majorBidi" w:cstheme="majorBidi"/>
                <w:sz w:val="26"/>
                <w:szCs w:val="26"/>
                <w:lang w:val="kk-KZ"/>
              </w:rPr>
              <w:t>уде және</w:t>
            </w:r>
            <w:r w:rsidRPr="007667D7">
              <w:rPr>
                <w:rFonts w:asciiTheme="majorBidi" w:hAnsiTheme="majorBidi" w:cstheme="majorBidi"/>
                <w:sz w:val="26"/>
                <w:szCs w:val="26"/>
                <w:lang w:val="kk-KZ"/>
              </w:rPr>
              <w:t xml:space="preserve"> </w:t>
            </w:r>
            <w:r w:rsidR="00BB2ECC" w:rsidRPr="007667D7">
              <w:rPr>
                <w:rFonts w:asciiTheme="majorBidi" w:hAnsiTheme="majorBidi" w:cstheme="majorBidi"/>
                <w:sz w:val="26"/>
                <w:szCs w:val="26"/>
                <w:lang w:val="kk-KZ"/>
              </w:rPr>
              <w:t>оларды ұғындыру</w:t>
            </w:r>
            <w:r w:rsidRPr="007667D7">
              <w:rPr>
                <w:rFonts w:asciiTheme="majorBidi" w:hAnsiTheme="majorBidi" w:cstheme="majorBidi"/>
                <w:sz w:val="26"/>
                <w:szCs w:val="26"/>
                <w:lang w:val="kk-KZ"/>
              </w:rPr>
              <w:t xml:space="preserve"> процесінде рөл атқарады</w:t>
            </w:r>
            <w:r w:rsidR="00C7297A" w:rsidRPr="007667D7">
              <w:rPr>
                <w:rFonts w:asciiTheme="majorBidi" w:hAnsiTheme="majorBidi" w:cstheme="majorBidi"/>
                <w:sz w:val="26"/>
                <w:szCs w:val="26"/>
                <w:lang w:val="kk-KZ"/>
              </w:rPr>
              <w:t>.</w:t>
            </w:r>
          </w:p>
        </w:tc>
      </w:tr>
      <w:tr w:rsidR="007667D7" w:rsidRPr="001E5D8A" w14:paraId="18AF3CA3" w14:textId="77777777" w:rsidTr="00DE6A57">
        <w:trPr>
          <w:trHeight w:val="1503"/>
        </w:trPr>
        <w:tc>
          <w:tcPr>
            <w:tcW w:w="4673" w:type="dxa"/>
          </w:tcPr>
          <w:p w14:paraId="3F253107" w14:textId="1ABBAEBE" w:rsidR="00787660" w:rsidRPr="007667D7" w:rsidRDefault="00B328F8"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Екінші қағида</w:t>
            </w:r>
            <w:r w:rsidR="009177B0" w:rsidRPr="007667D7">
              <w:rPr>
                <w:rFonts w:asciiTheme="majorBidi" w:hAnsiTheme="majorBidi" w:cstheme="majorBidi"/>
                <w:sz w:val="26"/>
                <w:szCs w:val="26"/>
                <w:lang w:val="kk-KZ"/>
              </w:rPr>
              <w:t>т</w:t>
            </w:r>
            <w:r w:rsidRPr="007667D7">
              <w:rPr>
                <w:rFonts w:asciiTheme="majorBidi" w:hAnsiTheme="majorBidi" w:cstheme="majorBidi"/>
                <w:sz w:val="26"/>
                <w:szCs w:val="26"/>
                <w:lang w:val="kk-KZ"/>
              </w:rPr>
              <w:t>: ұғым анық шектелген және оны логикалық немесе онтологиялық тұрғыда құрылымданған ұғымдар жүйесіндегі белгілі бір орынға орналастыруға болады</w:t>
            </w:r>
            <w:r w:rsidR="00C7297A" w:rsidRPr="007667D7">
              <w:rPr>
                <w:rFonts w:asciiTheme="majorBidi" w:hAnsiTheme="majorBidi" w:cstheme="majorBidi"/>
                <w:sz w:val="26"/>
                <w:szCs w:val="26"/>
                <w:lang w:val="kk-KZ"/>
              </w:rPr>
              <w:t>.</w:t>
            </w:r>
          </w:p>
        </w:tc>
        <w:tc>
          <w:tcPr>
            <w:tcW w:w="4565" w:type="dxa"/>
          </w:tcPr>
          <w:p w14:paraId="10D6BA21" w14:textId="59B7634A" w:rsidR="00787660" w:rsidRPr="007667D7" w:rsidRDefault="00B328F8" w:rsidP="00DE6A57">
            <w:pPr>
              <w:spacing w:before="100" w:beforeAutospacing="1" w:after="100" w:afterAutospacing="1"/>
              <w:jc w:val="both"/>
              <w:rPr>
                <w:rFonts w:asciiTheme="majorBidi" w:hAnsiTheme="majorBidi" w:cstheme="majorBidi"/>
                <w:sz w:val="26"/>
                <w:szCs w:val="26"/>
                <w:lang w:val="kk-KZ"/>
              </w:rPr>
            </w:pPr>
            <w:r w:rsidRPr="007667D7">
              <w:rPr>
                <w:rFonts w:asciiTheme="majorBidi" w:eastAsia="Times New Roman" w:hAnsiTheme="majorBidi" w:cstheme="majorBidi"/>
                <w:kern w:val="0"/>
                <w:sz w:val="26"/>
                <w:szCs w:val="26"/>
                <w:lang w:val="kk-KZ" w:eastAsia="ru-RU"/>
                <w14:ligatures w14:val="none"/>
              </w:rPr>
              <w:t>Көптеген категориялар айқын емес және оларды логикалық әрі онтологиялық құралдармен толық әрі дәл классификациялауға болмайды</w:t>
            </w:r>
            <w:r w:rsidR="00C7297A" w:rsidRPr="007667D7">
              <w:rPr>
                <w:rFonts w:asciiTheme="majorBidi" w:eastAsia="Times New Roman" w:hAnsiTheme="majorBidi" w:cstheme="majorBidi"/>
                <w:kern w:val="0"/>
                <w:sz w:val="26"/>
                <w:szCs w:val="26"/>
                <w:lang w:val="kk-KZ" w:eastAsia="ru-RU"/>
                <w14:ligatures w14:val="none"/>
              </w:rPr>
              <w:t>.</w:t>
            </w:r>
          </w:p>
        </w:tc>
      </w:tr>
      <w:tr w:rsidR="007667D7" w:rsidRPr="001E5D8A" w14:paraId="6394E6EA" w14:textId="77777777" w:rsidTr="00DE6A57">
        <w:trPr>
          <w:trHeight w:val="569"/>
        </w:trPr>
        <w:tc>
          <w:tcPr>
            <w:tcW w:w="4673" w:type="dxa"/>
          </w:tcPr>
          <w:p w14:paraId="15B5F8FB" w14:textId="744D632D" w:rsidR="00787660" w:rsidRPr="007667D7" w:rsidRDefault="00B328F8"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Үшінші қағида</w:t>
            </w:r>
            <w:r w:rsidR="009177B0" w:rsidRPr="007667D7">
              <w:rPr>
                <w:rFonts w:asciiTheme="majorBidi" w:hAnsiTheme="majorBidi" w:cstheme="majorBidi"/>
                <w:sz w:val="26"/>
                <w:szCs w:val="26"/>
                <w:lang w:val="kk-KZ"/>
              </w:rPr>
              <w:t>т</w:t>
            </w:r>
            <w:r w:rsidRPr="007667D7">
              <w:rPr>
                <w:rFonts w:asciiTheme="majorBidi" w:hAnsiTheme="majorBidi" w:cstheme="majorBidi"/>
                <w:sz w:val="26"/>
                <w:szCs w:val="26"/>
                <w:lang w:val="kk-KZ"/>
              </w:rPr>
              <w:t>: ұғым</w:t>
            </w:r>
            <w:r w:rsidR="00C7297A" w:rsidRPr="007667D7">
              <w:rPr>
                <w:rFonts w:asciiTheme="majorBidi" w:hAnsiTheme="majorBidi" w:cstheme="majorBidi"/>
                <w:sz w:val="26"/>
                <w:szCs w:val="26"/>
                <w:lang w:val="kk-KZ"/>
              </w:rPr>
              <w:t>ға</w:t>
            </w:r>
            <w:r w:rsidRPr="007667D7">
              <w:rPr>
                <w:rFonts w:asciiTheme="majorBidi" w:hAnsiTheme="majorBidi" w:cstheme="majorBidi"/>
                <w:sz w:val="26"/>
                <w:szCs w:val="26"/>
                <w:lang w:val="kk-KZ"/>
              </w:rPr>
              <w:t xml:space="preserve"> идеалды түрде </w:t>
            </w:r>
            <w:r w:rsidR="00C7297A" w:rsidRPr="007667D7">
              <w:rPr>
                <w:rFonts w:asciiTheme="majorBidi" w:hAnsiTheme="majorBidi" w:cstheme="majorBidi"/>
                <w:sz w:val="26"/>
                <w:szCs w:val="26"/>
                <w:lang w:val="kk-KZ"/>
              </w:rPr>
              <w:t>мазмұндық</w:t>
            </w:r>
            <w:r w:rsidRPr="007667D7">
              <w:rPr>
                <w:rFonts w:asciiTheme="majorBidi" w:hAnsiTheme="majorBidi" w:cstheme="majorBidi"/>
                <w:sz w:val="26"/>
                <w:szCs w:val="26"/>
                <w:lang w:val="kk-KZ"/>
              </w:rPr>
              <w:t xml:space="preserve"> анықтама беріледі.</w:t>
            </w:r>
          </w:p>
        </w:tc>
        <w:tc>
          <w:tcPr>
            <w:tcW w:w="4565" w:type="dxa"/>
          </w:tcPr>
          <w:p w14:paraId="011D7EC4" w14:textId="6C502D1C" w:rsidR="00787660" w:rsidRPr="007667D7" w:rsidRDefault="00C7297A"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Мазмұндық</w:t>
            </w:r>
            <w:r w:rsidR="00B328F8" w:rsidRPr="007667D7">
              <w:rPr>
                <w:rFonts w:asciiTheme="majorBidi" w:hAnsiTheme="majorBidi" w:cstheme="majorBidi"/>
                <w:sz w:val="26"/>
                <w:szCs w:val="26"/>
                <w:lang w:val="kk-KZ"/>
              </w:rPr>
              <w:t xml:space="preserve"> анықтама</w:t>
            </w:r>
            <w:r w:rsidR="002923A2" w:rsidRPr="007667D7">
              <w:rPr>
                <w:rFonts w:asciiTheme="majorBidi" w:hAnsiTheme="majorBidi" w:cstheme="majorBidi"/>
                <w:sz w:val="26"/>
                <w:szCs w:val="26"/>
                <w:lang w:val="kk-KZ"/>
              </w:rPr>
              <w:t xml:space="preserve">лар көп жағдайда  </w:t>
            </w:r>
            <w:r w:rsidR="00B328F8" w:rsidRPr="007667D7">
              <w:rPr>
                <w:rFonts w:asciiTheme="majorBidi" w:hAnsiTheme="majorBidi" w:cstheme="majorBidi"/>
                <w:sz w:val="26"/>
                <w:szCs w:val="26"/>
                <w:lang w:val="kk-KZ"/>
              </w:rPr>
              <w:t>қажет</w:t>
            </w:r>
            <w:r w:rsidR="002923A2" w:rsidRPr="007667D7">
              <w:rPr>
                <w:rFonts w:asciiTheme="majorBidi" w:hAnsiTheme="majorBidi" w:cstheme="majorBidi"/>
                <w:sz w:val="26"/>
                <w:szCs w:val="26"/>
                <w:lang w:val="kk-KZ"/>
              </w:rPr>
              <w:t xml:space="preserve"> емес</w:t>
            </w:r>
            <w:r w:rsidR="00B328F8" w:rsidRPr="007667D7">
              <w:rPr>
                <w:rFonts w:asciiTheme="majorBidi" w:hAnsiTheme="majorBidi" w:cstheme="majorBidi"/>
                <w:sz w:val="26"/>
                <w:szCs w:val="26"/>
                <w:lang w:val="kk-KZ"/>
              </w:rPr>
              <w:t>.</w:t>
            </w:r>
            <w:r w:rsidR="00F5144B" w:rsidRPr="007667D7">
              <w:rPr>
                <w:rFonts w:asciiTheme="majorBidi" w:hAnsiTheme="majorBidi" w:cstheme="majorBidi"/>
                <w:sz w:val="26"/>
                <w:szCs w:val="26"/>
                <w:lang w:val="kk-KZ"/>
              </w:rPr>
              <w:t xml:space="preserve"> </w:t>
            </w:r>
          </w:p>
        </w:tc>
      </w:tr>
      <w:tr w:rsidR="007667D7" w:rsidRPr="001E5D8A" w14:paraId="4522B9BD" w14:textId="77777777" w:rsidTr="00DE6A57">
        <w:trPr>
          <w:trHeight w:val="939"/>
        </w:trPr>
        <w:tc>
          <w:tcPr>
            <w:tcW w:w="4673" w:type="dxa"/>
          </w:tcPr>
          <w:p w14:paraId="626B844F" w14:textId="47C2E443" w:rsidR="00787660" w:rsidRPr="007667D7" w:rsidRDefault="00B328F8"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Төртінші қағида</w:t>
            </w:r>
            <w:r w:rsidR="009177B0" w:rsidRPr="007667D7">
              <w:rPr>
                <w:rFonts w:asciiTheme="majorBidi" w:hAnsiTheme="majorBidi" w:cstheme="majorBidi"/>
                <w:sz w:val="26"/>
                <w:szCs w:val="26"/>
                <w:lang w:val="kk-KZ"/>
              </w:rPr>
              <w:t>т</w:t>
            </w:r>
            <w:r w:rsidRPr="007667D7">
              <w:rPr>
                <w:rFonts w:asciiTheme="majorBidi" w:hAnsiTheme="majorBidi" w:cstheme="majorBidi"/>
                <w:sz w:val="26"/>
                <w:szCs w:val="26"/>
                <w:lang w:val="kk-KZ"/>
              </w:rPr>
              <w:t>: ұғым бір терминмен белгіленеді және бір термин тек бір ғана ұғымды білдіреді.</w:t>
            </w:r>
          </w:p>
        </w:tc>
        <w:tc>
          <w:tcPr>
            <w:tcW w:w="4565" w:type="dxa"/>
          </w:tcPr>
          <w:p w14:paraId="51BFC62E" w14:textId="6B68EADE" w:rsidR="00787660" w:rsidRPr="007667D7" w:rsidRDefault="00B328F8" w:rsidP="00DE6A57">
            <w:pPr>
              <w:spacing w:before="100" w:beforeAutospacing="1" w:after="100" w:afterAutospacing="1"/>
              <w:jc w:val="both"/>
              <w:rPr>
                <w:rFonts w:asciiTheme="majorBidi" w:hAnsiTheme="majorBidi" w:cstheme="majorBidi"/>
                <w:sz w:val="26"/>
                <w:szCs w:val="26"/>
                <w:lang w:val="kk-KZ"/>
              </w:rPr>
            </w:pPr>
            <w:r w:rsidRPr="007667D7">
              <w:rPr>
                <w:rFonts w:asciiTheme="majorBidi" w:eastAsia="Times New Roman" w:hAnsiTheme="majorBidi" w:cstheme="majorBidi"/>
                <w:kern w:val="0"/>
                <w:sz w:val="26"/>
                <w:szCs w:val="26"/>
                <w:lang w:val="kk-KZ" w:eastAsia="ru-RU"/>
                <w14:ligatures w14:val="none"/>
              </w:rPr>
              <w:t>Полисемия, синонимия және тілдің образдылығы арнайы тілде кездеседі және функционалды рөл атқарады.</w:t>
            </w:r>
          </w:p>
        </w:tc>
      </w:tr>
      <w:tr w:rsidR="00787660" w:rsidRPr="007667D7" w14:paraId="5F56E60A" w14:textId="77777777" w:rsidTr="00DE6A57">
        <w:trPr>
          <w:trHeight w:val="942"/>
        </w:trPr>
        <w:tc>
          <w:tcPr>
            <w:tcW w:w="4673" w:type="dxa"/>
          </w:tcPr>
          <w:p w14:paraId="105390BA" w14:textId="77777777" w:rsidR="00787660" w:rsidRPr="007667D7" w:rsidRDefault="00B328F8" w:rsidP="0006688B">
            <w:pPr>
              <w:jc w:val="both"/>
              <w:rPr>
                <w:rFonts w:asciiTheme="majorBidi" w:hAnsiTheme="majorBidi" w:cstheme="majorBidi"/>
                <w:sz w:val="26"/>
                <w:szCs w:val="26"/>
                <w:lang w:val="kk-KZ"/>
              </w:rPr>
            </w:pPr>
            <w:r w:rsidRPr="007667D7">
              <w:rPr>
                <w:rFonts w:asciiTheme="majorBidi" w:hAnsiTheme="majorBidi" w:cstheme="majorBidi"/>
                <w:sz w:val="26"/>
                <w:szCs w:val="26"/>
                <w:lang w:val="kk-KZ"/>
              </w:rPr>
              <w:t>Бесінші қағида</w:t>
            </w:r>
            <w:r w:rsidR="009177B0" w:rsidRPr="007667D7">
              <w:rPr>
                <w:rFonts w:asciiTheme="majorBidi" w:hAnsiTheme="majorBidi" w:cstheme="majorBidi"/>
                <w:sz w:val="26"/>
                <w:szCs w:val="26"/>
                <w:lang w:val="kk-KZ"/>
              </w:rPr>
              <w:t>т</w:t>
            </w:r>
            <w:r w:rsidRPr="007667D7">
              <w:rPr>
                <w:rFonts w:asciiTheme="majorBidi" w:hAnsiTheme="majorBidi" w:cstheme="majorBidi"/>
                <w:sz w:val="26"/>
                <w:szCs w:val="26"/>
                <w:lang w:val="kk-KZ"/>
              </w:rPr>
              <w:t>: тапсырманың түсінігі  тұрақты.</w:t>
            </w:r>
          </w:p>
          <w:p w14:paraId="603C5822" w14:textId="1191ED20" w:rsidR="00BB75B7" w:rsidRPr="007667D7" w:rsidRDefault="00BB75B7" w:rsidP="0006688B">
            <w:pPr>
              <w:jc w:val="both"/>
              <w:rPr>
                <w:rFonts w:asciiTheme="majorBidi" w:hAnsiTheme="majorBidi" w:cstheme="majorBidi"/>
                <w:sz w:val="26"/>
                <w:szCs w:val="26"/>
                <w:lang w:val="kk-KZ"/>
              </w:rPr>
            </w:pPr>
          </w:p>
        </w:tc>
        <w:tc>
          <w:tcPr>
            <w:tcW w:w="4565" w:type="dxa"/>
          </w:tcPr>
          <w:p w14:paraId="060DED57" w14:textId="39775BBB" w:rsidR="00787660" w:rsidRPr="007667D7" w:rsidRDefault="00B328F8" w:rsidP="0006688B">
            <w:pPr>
              <w:spacing w:before="100" w:beforeAutospacing="1" w:after="100" w:afterAutospacing="1"/>
              <w:jc w:val="both"/>
              <w:rPr>
                <w:rFonts w:asciiTheme="majorBidi" w:hAnsiTheme="majorBidi" w:cstheme="majorBidi"/>
                <w:sz w:val="26"/>
                <w:szCs w:val="26"/>
                <w:lang w:val="kk-KZ"/>
              </w:rPr>
            </w:pPr>
            <w:r w:rsidRPr="007667D7">
              <w:rPr>
                <w:rFonts w:asciiTheme="majorBidi" w:eastAsia="Times New Roman" w:hAnsiTheme="majorBidi" w:cstheme="majorBidi"/>
                <w:kern w:val="0"/>
                <w:sz w:val="26"/>
                <w:szCs w:val="26"/>
                <w:lang w:val="kk-KZ" w:eastAsia="ru-RU"/>
                <w14:ligatures w14:val="none"/>
              </w:rPr>
              <w:t>Категориялар дамиды, терминдер мағыналарын өзгертеді, ал түсіну процестері дамып отырады.</w:t>
            </w:r>
          </w:p>
        </w:tc>
      </w:tr>
    </w:tbl>
    <w:p w14:paraId="273F5F20" w14:textId="77777777" w:rsidR="00BB75B7" w:rsidRPr="007667D7" w:rsidRDefault="00BB75B7" w:rsidP="00BB75B7">
      <w:pPr>
        <w:spacing w:after="0" w:line="240" w:lineRule="auto"/>
        <w:jc w:val="both"/>
        <w:rPr>
          <w:rFonts w:asciiTheme="majorBidi" w:eastAsia="Calibri" w:hAnsiTheme="majorBidi" w:cstheme="majorBidi"/>
          <w:kern w:val="0"/>
          <w:sz w:val="28"/>
          <w:szCs w:val="28"/>
          <w:lang w:val="kk-KZ"/>
          <w14:ligatures w14:val="none"/>
        </w:rPr>
      </w:pPr>
    </w:p>
    <w:p w14:paraId="64971714" w14:textId="79825A62" w:rsidR="00E317AD" w:rsidRPr="007667D7" w:rsidRDefault="00787660" w:rsidP="00D02CC9">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Дәстүрлі терминология қағидаттары мен мәтіндердегі терминологияның шынайылығы арасындағы қарама-қарсылық: өмір туралы ғылымдар саласының арнайы тілін эмпириялық зерттеу негізінде (Теммерман, 2000)</w:t>
      </w:r>
      <w:r w:rsidR="00B328F8" w:rsidRPr="007667D7">
        <w:rPr>
          <w:rFonts w:asciiTheme="majorBidi" w:eastAsia="Calibri" w:hAnsiTheme="majorBidi" w:cstheme="majorBidi"/>
          <w:kern w:val="0"/>
          <w:sz w:val="28"/>
          <w:szCs w:val="28"/>
          <w:lang w:val="kk-KZ"/>
          <w14:ligatures w14:val="none"/>
        </w:rPr>
        <w:t xml:space="preserve"> [</w:t>
      </w:r>
      <w:r w:rsidR="00605A04" w:rsidRPr="007667D7">
        <w:rPr>
          <w:rFonts w:asciiTheme="majorBidi" w:eastAsia="Calibri" w:hAnsiTheme="majorBidi" w:cstheme="majorBidi"/>
          <w:kern w:val="0"/>
          <w:sz w:val="28"/>
          <w:szCs w:val="28"/>
          <w:lang w:val="kk-KZ"/>
          <w14:ligatures w14:val="none"/>
        </w:rPr>
        <w:t>1</w:t>
      </w:r>
      <w:r w:rsidR="0036086B" w:rsidRPr="007667D7">
        <w:rPr>
          <w:rFonts w:asciiTheme="majorBidi" w:eastAsia="Calibri" w:hAnsiTheme="majorBidi" w:cstheme="majorBidi"/>
          <w:kern w:val="0"/>
          <w:sz w:val="28"/>
          <w:szCs w:val="28"/>
          <w:lang w:val="kk-KZ"/>
          <w14:ligatures w14:val="none"/>
        </w:rPr>
        <w:t>4</w:t>
      </w:r>
      <w:r w:rsidR="00605A04" w:rsidRPr="007667D7">
        <w:rPr>
          <w:rFonts w:asciiTheme="majorBidi" w:eastAsia="Calibri" w:hAnsiTheme="majorBidi" w:cstheme="majorBidi"/>
          <w:kern w:val="0"/>
          <w:sz w:val="28"/>
          <w:szCs w:val="28"/>
          <w:lang w:val="kk-KZ"/>
          <w14:ligatures w14:val="none"/>
        </w:rPr>
        <w:t xml:space="preserve">, </w:t>
      </w:r>
      <w:r w:rsidR="0036086B" w:rsidRPr="007667D7">
        <w:rPr>
          <w:rFonts w:asciiTheme="majorBidi" w:eastAsia="Calibri" w:hAnsiTheme="majorBidi" w:cstheme="majorBidi"/>
          <w:kern w:val="0"/>
          <w:sz w:val="28"/>
          <w:szCs w:val="28"/>
          <w:lang w:val="kk-KZ"/>
          <w14:ligatures w14:val="none"/>
        </w:rPr>
        <w:t>p</w:t>
      </w:r>
      <w:r w:rsidR="00C119D7" w:rsidRPr="007667D7">
        <w:rPr>
          <w:rFonts w:asciiTheme="majorBidi" w:eastAsia="Calibri" w:hAnsiTheme="majorBidi" w:cstheme="majorBidi"/>
          <w:kern w:val="0"/>
          <w:sz w:val="28"/>
          <w:szCs w:val="28"/>
          <w:lang w:val="kk-KZ"/>
          <w14:ligatures w14:val="none"/>
        </w:rPr>
        <w:t xml:space="preserve">. </w:t>
      </w:r>
      <w:r w:rsidR="00B328F8" w:rsidRPr="007667D7">
        <w:rPr>
          <w:rFonts w:asciiTheme="majorBidi" w:eastAsia="Calibri" w:hAnsiTheme="majorBidi" w:cstheme="majorBidi"/>
          <w:kern w:val="0"/>
          <w:sz w:val="28"/>
          <w:szCs w:val="28"/>
          <w:lang w:val="kk-KZ"/>
          <w14:ligatures w14:val="none"/>
        </w:rPr>
        <w:t>29]</w:t>
      </w:r>
      <w:r w:rsidR="000F21B5" w:rsidRPr="007667D7">
        <w:rPr>
          <w:rFonts w:asciiTheme="majorBidi" w:eastAsia="Calibri" w:hAnsiTheme="majorBidi" w:cstheme="majorBidi"/>
          <w:kern w:val="0"/>
          <w:sz w:val="28"/>
          <w:szCs w:val="28"/>
          <w:lang w:val="kk-KZ"/>
          <w14:ligatures w14:val="none"/>
        </w:rPr>
        <w:t xml:space="preserve">. </w:t>
      </w:r>
      <w:r w:rsidR="00D02CC9" w:rsidRPr="007667D7">
        <w:rPr>
          <w:rFonts w:asciiTheme="majorBidi" w:eastAsia="Calibri" w:hAnsiTheme="majorBidi" w:cstheme="majorBidi"/>
          <w:kern w:val="0"/>
          <w:sz w:val="28"/>
          <w:szCs w:val="28"/>
          <w:lang w:val="kk-KZ"/>
          <w14:ligatures w14:val="none"/>
        </w:rPr>
        <w:t xml:space="preserve"> </w:t>
      </w:r>
    </w:p>
    <w:p w14:paraId="31893F16" w14:textId="142E73F0" w:rsidR="004F20EC" w:rsidRPr="007667D7" w:rsidRDefault="00660358" w:rsidP="0006688B">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Қорытындылай келгенде</w:t>
      </w:r>
      <w:r w:rsidR="00F76F9F"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тілі білімі </w:t>
      </w:r>
      <w:r w:rsidR="00DC6DA9" w:rsidRPr="007667D7">
        <w:rPr>
          <w:rFonts w:asciiTheme="majorBidi" w:eastAsia="Calibri" w:hAnsiTheme="majorBidi" w:cstheme="majorBidi"/>
          <w:kern w:val="0"/>
          <w:sz w:val="28"/>
          <w:szCs w:val="28"/>
          <w:lang w:val="kk-KZ"/>
          <w14:ligatures w14:val="none"/>
        </w:rPr>
        <w:t xml:space="preserve"> негізінде </w:t>
      </w:r>
      <w:r w:rsidRPr="007667D7">
        <w:rPr>
          <w:rFonts w:asciiTheme="majorBidi" w:eastAsia="Calibri" w:hAnsiTheme="majorBidi" w:cstheme="majorBidi"/>
          <w:kern w:val="0"/>
          <w:sz w:val="28"/>
          <w:szCs w:val="28"/>
          <w:lang w:val="kk-KZ"/>
          <w14:ligatures w14:val="none"/>
        </w:rPr>
        <w:t xml:space="preserve">қалыптасқан </w:t>
      </w:r>
      <w:r w:rsidR="00DC6DA9" w:rsidRPr="007667D7">
        <w:rPr>
          <w:rFonts w:asciiTheme="majorBidi" w:eastAsia="Calibri" w:hAnsiTheme="majorBidi" w:cstheme="majorBidi"/>
          <w:kern w:val="0"/>
          <w:sz w:val="28"/>
          <w:szCs w:val="28"/>
          <w:lang w:val="kk-KZ"/>
          <w14:ligatures w14:val="none"/>
        </w:rPr>
        <w:t xml:space="preserve">терминтану ғылымы </w:t>
      </w:r>
      <w:r w:rsidRPr="007667D7">
        <w:rPr>
          <w:rFonts w:asciiTheme="majorBidi" w:eastAsia="Calibri" w:hAnsiTheme="majorBidi" w:cstheme="majorBidi"/>
          <w:kern w:val="0"/>
          <w:sz w:val="28"/>
          <w:szCs w:val="28"/>
          <w:lang w:val="kk-KZ"/>
          <w14:ligatures w14:val="none"/>
        </w:rPr>
        <w:t xml:space="preserve"> заман ағымы  </w:t>
      </w:r>
      <w:r w:rsidR="00DC6DA9" w:rsidRPr="007667D7">
        <w:rPr>
          <w:rFonts w:asciiTheme="majorBidi" w:eastAsia="Calibri" w:hAnsiTheme="majorBidi" w:cstheme="majorBidi"/>
          <w:kern w:val="0"/>
          <w:sz w:val="28"/>
          <w:szCs w:val="28"/>
          <w:lang w:val="kk-KZ"/>
          <w14:ligatures w14:val="none"/>
        </w:rPr>
        <w:t>мен</w:t>
      </w:r>
      <w:r w:rsidR="00D43075" w:rsidRPr="007667D7">
        <w:rPr>
          <w:rFonts w:asciiTheme="majorBidi" w:eastAsia="Calibri" w:hAnsiTheme="majorBidi" w:cstheme="majorBidi"/>
          <w:kern w:val="0"/>
          <w:sz w:val="28"/>
          <w:szCs w:val="28"/>
          <w:lang w:val="kk-KZ"/>
          <w14:ligatures w14:val="none"/>
        </w:rPr>
        <w:t xml:space="preserve"> ғылымның,</w:t>
      </w:r>
      <w:r w:rsidR="0041285A" w:rsidRPr="007667D7">
        <w:rPr>
          <w:rFonts w:asciiTheme="majorBidi" w:eastAsia="Calibri" w:hAnsiTheme="majorBidi" w:cstheme="majorBidi"/>
          <w:kern w:val="0"/>
          <w:sz w:val="28"/>
          <w:szCs w:val="28"/>
          <w:lang w:val="kk-KZ"/>
          <w14:ligatures w14:val="none"/>
        </w:rPr>
        <w:t xml:space="preserve"> </w:t>
      </w:r>
      <w:r w:rsidR="00DC6DA9" w:rsidRPr="007667D7">
        <w:rPr>
          <w:rFonts w:asciiTheme="majorBidi" w:eastAsia="Calibri" w:hAnsiTheme="majorBidi" w:cstheme="majorBidi"/>
          <w:kern w:val="0"/>
          <w:sz w:val="28"/>
          <w:szCs w:val="28"/>
          <w:lang w:val="kk-KZ"/>
          <w14:ligatures w14:val="none"/>
        </w:rPr>
        <w:t xml:space="preserve">технологияның қарқынды </w:t>
      </w:r>
      <w:r w:rsidRPr="007667D7">
        <w:rPr>
          <w:rFonts w:asciiTheme="majorBidi" w:eastAsia="Calibri" w:hAnsiTheme="majorBidi" w:cstheme="majorBidi"/>
          <w:kern w:val="0"/>
          <w:sz w:val="28"/>
          <w:szCs w:val="28"/>
          <w:lang w:val="kk-KZ"/>
          <w14:ligatures w14:val="none"/>
        </w:rPr>
        <w:t xml:space="preserve"> дамуына қарай түрлі аспектіде талданып, сынға ұшырап, </w:t>
      </w:r>
      <w:r w:rsidR="00DC6DA9" w:rsidRPr="007667D7">
        <w:rPr>
          <w:rFonts w:asciiTheme="majorBidi" w:eastAsia="Calibri" w:hAnsiTheme="majorBidi" w:cstheme="majorBidi"/>
          <w:kern w:val="0"/>
          <w:sz w:val="28"/>
          <w:szCs w:val="28"/>
          <w:lang w:val="kk-KZ"/>
          <w14:ligatures w14:val="none"/>
        </w:rPr>
        <w:t xml:space="preserve">жаңа жолдар ұсынылып, </w:t>
      </w:r>
      <w:r w:rsidRPr="007667D7">
        <w:rPr>
          <w:rFonts w:asciiTheme="majorBidi" w:eastAsia="Calibri" w:hAnsiTheme="majorBidi" w:cstheme="majorBidi"/>
          <w:kern w:val="0"/>
          <w:sz w:val="28"/>
          <w:szCs w:val="28"/>
          <w:lang w:val="kk-KZ"/>
          <w14:ligatures w14:val="none"/>
        </w:rPr>
        <w:t>түрлі бағыты қалыптасу үстінде. Қазақ терминологиясының тарихына көз жүгіртсек, осы уақытқа дейін</w:t>
      </w:r>
      <w:r w:rsidR="006B7D13" w:rsidRPr="007667D7">
        <w:rPr>
          <w:rFonts w:asciiTheme="majorBidi" w:eastAsia="Calibri" w:hAnsiTheme="majorBidi" w:cstheme="majorBidi"/>
          <w:kern w:val="0"/>
          <w:sz w:val="28"/>
          <w:szCs w:val="28"/>
          <w:lang w:val="kk-KZ"/>
          <w14:ligatures w14:val="none"/>
        </w:rPr>
        <w:t>гі терминология саласында жазылған еңбектер</w:t>
      </w:r>
      <w:r w:rsidRPr="007667D7">
        <w:rPr>
          <w:rFonts w:asciiTheme="majorBidi" w:eastAsia="Calibri" w:hAnsiTheme="majorBidi" w:cstheme="majorBidi"/>
          <w:kern w:val="0"/>
          <w:sz w:val="28"/>
          <w:szCs w:val="28"/>
          <w:lang w:val="kk-KZ"/>
          <w14:ligatures w14:val="none"/>
        </w:rPr>
        <w:t xml:space="preserve"> халықаралық зерттеулерден еш қалыс қалған емес.  Алаш кезеңінен бастап ұлт тілінде термин қалыптастыру, ұлт танымына сәйкес термин жасау</w:t>
      </w:r>
      <w:r w:rsidR="006B7D13" w:rsidRPr="007667D7">
        <w:rPr>
          <w:rFonts w:asciiTheme="majorBidi" w:eastAsia="Calibri" w:hAnsiTheme="majorBidi" w:cstheme="majorBidi"/>
          <w:kern w:val="0"/>
          <w:sz w:val="28"/>
          <w:szCs w:val="28"/>
          <w:lang w:val="kk-KZ"/>
          <w14:ligatures w14:val="none"/>
        </w:rPr>
        <w:t>, олардың қолданысы деген мәселелер түрлі аспектіде қарастырылып келеді.</w:t>
      </w:r>
      <w:r w:rsidR="00F92FDE" w:rsidRPr="007667D7">
        <w:rPr>
          <w:rFonts w:asciiTheme="majorBidi" w:eastAsia="Calibri" w:hAnsiTheme="majorBidi" w:cstheme="majorBidi"/>
          <w:kern w:val="0"/>
          <w:sz w:val="28"/>
          <w:szCs w:val="28"/>
          <w:lang w:val="kk-KZ"/>
          <w14:ligatures w14:val="none"/>
        </w:rPr>
        <w:t xml:space="preserve"> Осы зерттеу жұмысында қазақ тілінің ақпараттық технология терминологиясын әртүрлі аспектіде қарастыратын боламыз. </w:t>
      </w:r>
    </w:p>
    <w:p w14:paraId="393F070F" w14:textId="77777777" w:rsidR="007720D0" w:rsidRPr="007667D7" w:rsidRDefault="007720D0" w:rsidP="0006688B">
      <w:pPr>
        <w:spacing w:after="0" w:line="240" w:lineRule="auto"/>
        <w:ind w:firstLine="567"/>
        <w:jc w:val="both"/>
        <w:rPr>
          <w:rFonts w:asciiTheme="majorBidi" w:eastAsia="Calibri" w:hAnsiTheme="majorBidi" w:cstheme="majorBidi"/>
          <w:kern w:val="0"/>
          <w:sz w:val="28"/>
          <w:szCs w:val="28"/>
          <w:lang w:val="kk-KZ"/>
          <w14:ligatures w14:val="none"/>
        </w:rPr>
      </w:pPr>
    </w:p>
    <w:p w14:paraId="746FCA6E" w14:textId="474F014F" w:rsidR="00E317AD" w:rsidRPr="007667D7" w:rsidRDefault="004F710F" w:rsidP="004F710F">
      <w:pPr>
        <w:pStyle w:val="a7"/>
        <w:numPr>
          <w:ilvl w:val="1"/>
          <w:numId w:val="40"/>
        </w:numPr>
        <w:spacing w:after="0" w:line="240" w:lineRule="auto"/>
        <w:ind w:left="0" w:firstLine="567"/>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bidi="ar-EG"/>
          <w14:ligatures w14:val="none"/>
        </w:rPr>
        <w:t xml:space="preserve"> </w:t>
      </w:r>
      <w:r w:rsidR="00E317AD" w:rsidRPr="007667D7">
        <w:rPr>
          <w:rFonts w:asciiTheme="majorBidi" w:eastAsia="Calibri" w:hAnsiTheme="majorBidi" w:cstheme="majorBidi"/>
          <w:b/>
          <w:bCs/>
          <w:kern w:val="0"/>
          <w:sz w:val="28"/>
          <w:szCs w:val="28"/>
          <w:lang w:val="kk-KZ" w:bidi="ar-EG"/>
          <w14:ligatures w14:val="none"/>
        </w:rPr>
        <w:t>Термин ұғымы және оған қойылатын талаптар</w:t>
      </w:r>
    </w:p>
    <w:p w14:paraId="3CF21DF3" w14:textId="77777777" w:rsidR="004F710F" w:rsidRPr="007667D7" w:rsidRDefault="004F710F" w:rsidP="004F710F">
      <w:pPr>
        <w:pStyle w:val="a7"/>
        <w:spacing w:after="0" w:line="240" w:lineRule="auto"/>
        <w:ind w:left="567"/>
        <w:rPr>
          <w:rFonts w:asciiTheme="majorBidi" w:eastAsia="Calibri" w:hAnsiTheme="majorBidi" w:cstheme="majorBidi"/>
          <w:b/>
          <w:bCs/>
          <w:kern w:val="0"/>
          <w:sz w:val="28"/>
          <w:szCs w:val="28"/>
          <w:lang w:val="kk-KZ"/>
          <w14:ligatures w14:val="none"/>
        </w:rPr>
      </w:pPr>
    </w:p>
    <w:p w14:paraId="7FB5CF66" w14:textId="2C6AD6AA"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Осы уақытқа дейін терминге терминологияның зерттеу пәні ретінде көптеген  анықтамалар берілді. Ғалымдар терминді белгілі бір білім саласының немесе кәсіби қызмет ұғымымен байланысты сөз немесе сөз тіркесі ретінде түсінуді ұстанады [</w:t>
      </w:r>
      <w:r w:rsidR="0036086B" w:rsidRPr="007667D7">
        <w:rPr>
          <w:rFonts w:asciiTheme="majorBidi" w:eastAsia="Calibri" w:hAnsiTheme="majorBidi" w:cstheme="majorBidi"/>
          <w:kern w:val="0"/>
          <w:sz w:val="28"/>
          <w:szCs w:val="28"/>
          <w:lang w:val="kk-KZ"/>
          <w14:ligatures w14:val="none"/>
        </w:rPr>
        <w:t>10</w:t>
      </w:r>
      <w:r w:rsidR="000F21B5" w:rsidRPr="007667D7">
        <w:rPr>
          <w:rFonts w:asciiTheme="majorBidi" w:eastAsia="Calibri" w:hAnsiTheme="majorBidi" w:cstheme="majorBidi"/>
          <w:kern w:val="0"/>
          <w:sz w:val="28"/>
          <w:szCs w:val="28"/>
          <w:lang w:val="kk-KZ"/>
          <w14:ligatures w14:val="none"/>
        </w:rPr>
        <w:t xml:space="preserve">, </w:t>
      </w:r>
      <w:r w:rsidR="00C119D7" w:rsidRPr="007667D7">
        <w:rPr>
          <w:rFonts w:asciiTheme="majorBidi" w:eastAsia="Calibri" w:hAnsiTheme="majorBidi" w:cstheme="majorBidi"/>
          <w:kern w:val="0"/>
          <w:sz w:val="28"/>
          <w:szCs w:val="28"/>
          <w:lang w:val="kk-KZ"/>
          <w14:ligatures w14:val="none"/>
        </w:rPr>
        <w:t xml:space="preserve">с. </w:t>
      </w:r>
      <w:r w:rsidRPr="007667D7">
        <w:rPr>
          <w:rFonts w:asciiTheme="majorBidi" w:eastAsia="Calibri" w:hAnsiTheme="majorBidi" w:cstheme="majorBidi"/>
          <w:kern w:val="0"/>
          <w:sz w:val="28"/>
          <w:szCs w:val="28"/>
          <w:lang w:val="kk-KZ"/>
          <w14:ligatures w14:val="none"/>
        </w:rPr>
        <w:t>25].</w:t>
      </w:r>
    </w:p>
    <w:p w14:paraId="7CE27C8E" w14:textId="0F2C1B23"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Бір қарағанда қарапайым болып көрінетін «термин» ұғымының осы күнге дейін бірыңғай тұжырымдамасы жоқ. Терминтанушы И. Атанасова терминнің барлық анықтамаларын қарастыруға тырысып, олардың саны 3000-нан асады деген қорытындыға келеді. Бірыңғай анықтаманың болмауы бірнеше факторларға байланысты болуы мүмкін: көптеген анықтамалардың толық мәнді жеткізе алмауы; ғылымның дамуымен терминнің анықтамасы кеңейеді; әртүрлі ғылымдар үшін анықтаманың түрліше берілуі,  яғни лингвист ұсынған анықтама әлеуметтанушының анықтамасынан өзгеше немесе логика, философ және т.б.; бір лингвистикалық өрісте әртүрлі анықтамалардың болуы. Тіпті зерттеуші ғалымдар В.П.Даниленко 12 анықтама берсе, Б.Н.Головин 7 анықтама береді [</w:t>
      </w:r>
      <w:r w:rsidR="0087629D" w:rsidRPr="007667D7">
        <w:rPr>
          <w:rFonts w:asciiTheme="majorBidi" w:eastAsia="Calibri" w:hAnsiTheme="majorBidi" w:cstheme="majorBidi"/>
          <w:kern w:val="0"/>
          <w:sz w:val="28"/>
          <w:szCs w:val="28"/>
          <w:lang w:val="kk-KZ"/>
          <w14:ligatures w14:val="none"/>
        </w:rPr>
        <w:t>1</w:t>
      </w:r>
      <w:r w:rsidR="0036086B" w:rsidRPr="007667D7">
        <w:rPr>
          <w:rFonts w:asciiTheme="majorBidi" w:eastAsia="Calibri" w:hAnsiTheme="majorBidi" w:cstheme="majorBidi"/>
          <w:kern w:val="0"/>
          <w:sz w:val="28"/>
          <w:szCs w:val="28"/>
          <w:lang w:val="kk-KZ"/>
          <w14:ligatures w14:val="none"/>
        </w:rPr>
        <w:t>5</w:t>
      </w:r>
      <w:r w:rsidR="0087629D" w:rsidRPr="007667D7">
        <w:rPr>
          <w:rFonts w:asciiTheme="majorBidi" w:eastAsia="Calibri" w:hAnsiTheme="majorBidi" w:cstheme="majorBidi"/>
          <w:kern w:val="0"/>
          <w:sz w:val="28"/>
          <w:szCs w:val="28"/>
          <w:lang w:val="kk-KZ"/>
          <w14:ligatures w14:val="none"/>
        </w:rPr>
        <w:t>,</w:t>
      </w:r>
      <w:r w:rsidR="00C119D7" w:rsidRPr="007667D7">
        <w:rPr>
          <w:rFonts w:asciiTheme="majorBidi" w:eastAsia="Calibri" w:hAnsiTheme="majorBidi" w:cstheme="majorBidi"/>
          <w:kern w:val="0"/>
          <w:sz w:val="28"/>
          <w:szCs w:val="28"/>
          <w:lang w:val="kk-KZ"/>
          <w14:ligatures w14:val="none"/>
        </w:rPr>
        <w:t xml:space="preserve"> с.</w:t>
      </w:r>
      <w:r w:rsidRPr="007667D7">
        <w:rPr>
          <w:rFonts w:asciiTheme="majorBidi" w:eastAsia="Calibri" w:hAnsiTheme="majorBidi" w:cstheme="majorBidi"/>
          <w:kern w:val="0"/>
          <w:sz w:val="28"/>
          <w:szCs w:val="28"/>
          <w:lang w:val="kk-KZ"/>
          <w14:ligatures w14:val="none"/>
        </w:rPr>
        <w:t xml:space="preserve"> 34]. </w:t>
      </w:r>
    </w:p>
    <w:p w14:paraId="17D14135" w14:textId="37902189"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Тіл білімінің белгілі мамандарының бірі</w:t>
      </w:r>
      <w:bookmarkStart w:id="46" w:name="_Hlk202018149"/>
      <w:r w:rsidR="00D4307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А.Реформаторский </w:t>
      </w:r>
      <w:bookmarkEnd w:id="46"/>
      <w:r w:rsidRPr="007667D7">
        <w:rPr>
          <w:rFonts w:asciiTheme="majorBidi" w:eastAsia="Calibri" w:hAnsiTheme="majorBidi" w:cstheme="majorBidi"/>
          <w:kern w:val="0"/>
          <w:sz w:val="28"/>
          <w:szCs w:val="28"/>
          <w:lang w:val="kk-KZ"/>
          <w14:ligatures w14:val="none"/>
        </w:rPr>
        <w:t>де термин мен терминология ұғымының теориялық мəнін ашып беруге тырысады. Ол термин, ұғым, сөз түсініктерінің өзара байланысы жөніндегі түрлі пікірлерді сүзіп шығып, екі түрлі бағытқа ден қояды: бірі – терминді белгілі бір затпен байланысты қарайтындар да, екіншісі – ұғыммен байланысты қарайтындар. А.А.Реформатский терминді ұғыммен байланыстыра қарайтын бағыттың белең алып келе жатқанына назар аударады</w:t>
      </w:r>
      <w:r w:rsidR="009C0B27" w:rsidRPr="007667D7">
        <w:rPr>
          <w:rFonts w:asciiTheme="majorBidi" w:eastAsia="Calibri" w:hAnsiTheme="majorBidi" w:cstheme="majorBidi"/>
          <w:kern w:val="0"/>
          <w:sz w:val="28"/>
          <w:szCs w:val="28"/>
          <w:lang w:val="kk-KZ"/>
          <w14:ligatures w14:val="none"/>
        </w:rPr>
        <w:t xml:space="preserve"> </w:t>
      </w:r>
      <w:r w:rsidR="00D05DAA" w:rsidRPr="007667D7">
        <w:rPr>
          <w:rFonts w:asciiTheme="majorBidi" w:eastAsia="Calibri" w:hAnsiTheme="majorBidi" w:cstheme="majorBidi"/>
          <w:kern w:val="0"/>
          <w:sz w:val="28"/>
          <w:szCs w:val="28"/>
          <w:lang w:val="kk-KZ"/>
          <w14:ligatures w14:val="none"/>
        </w:rPr>
        <w:t xml:space="preserve">[16]. </w:t>
      </w:r>
    </w:p>
    <w:p w14:paraId="51BF5E34" w14:textId="48BE9388"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Зерттеуші Н.А.Утемгалиева «Білім беру дискурсындағы қазіргі академиялық терминология:  семантикалануы және бейімделуі» атты ғылыми еңбегінде «терминология» және «термин» атауларына зерттеушілердің осы уақытқа дейін берген анықтамаларына шолу жасайды</w:t>
      </w:r>
      <w:r w:rsidR="006B78F6" w:rsidRPr="007667D7">
        <w:rPr>
          <w:rFonts w:asciiTheme="majorBidi" w:eastAsia="Calibri" w:hAnsiTheme="majorBidi" w:cstheme="majorBidi"/>
          <w:kern w:val="0"/>
          <w:sz w:val="28"/>
          <w:szCs w:val="28"/>
          <w:lang w:val="kk-KZ"/>
          <w14:ligatures w14:val="none"/>
        </w:rPr>
        <w:t xml:space="preserve"> [</w:t>
      </w:r>
      <w:r w:rsidR="00D05DAA" w:rsidRPr="007667D7">
        <w:rPr>
          <w:rFonts w:asciiTheme="majorBidi" w:eastAsia="Calibri" w:hAnsiTheme="majorBidi" w:cstheme="majorBidi"/>
          <w:kern w:val="0"/>
          <w:sz w:val="28"/>
          <w:szCs w:val="28"/>
          <w:lang w:val="kk-KZ"/>
          <w14:ligatures w14:val="none"/>
        </w:rPr>
        <w:t>17</w:t>
      </w:r>
      <w:r w:rsidR="006B78F6"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p>
    <w:p w14:paraId="358DC376" w14:textId="3A8A113A"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С.В.Гринев-Гриневич, </w:t>
      </w:r>
      <w:bookmarkStart w:id="47" w:name="_Hlk198246588"/>
      <w:r w:rsidRPr="007667D7">
        <w:rPr>
          <w:rFonts w:asciiTheme="majorBidi" w:eastAsia="Calibri" w:hAnsiTheme="majorBidi" w:cstheme="majorBidi"/>
          <w:kern w:val="0"/>
          <w:sz w:val="28"/>
          <w:szCs w:val="28"/>
          <w:lang w:val="kk-KZ"/>
          <w14:ligatures w14:val="none"/>
        </w:rPr>
        <w:t xml:space="preserve">Э.А.Сорокина, және М.А.Молчанованың </w:t>
      </w:r>
      <w:bookmarkEnd w:id="47"/>
      <w:r w:rsidRPr="007667D7">
        <w:rPr>
          <w:rFonts w:asciiTheme="majorBidi" w:eastAsia="Calibri" w:hAnsiTheme="majorBidi" w:cstheme="majorBidi"/>
          <w:kern w:val="0"/>
          <w:sz w:val="28"/>
          <w:szCs w:val="28"/>
          <w:lang w:val="kk-KZ"/>
          <w14:ligatures w14:val="none"/>
        </w:rPr>
        <w:t xml:space="preserve">«Еще раз к вопросу об определении термина» атты мақаласында орыс тіл білімінде 1977 жылдан 2019 жылдар аралығында терминге берілген анықтамаларға шолу жасалады. Зерттеу жұмысында </w:t>
      </w:r>
      <w:r w:rsidR="00033AB1">
        <w:rPr>
          <w:rFonts w:asciiTheme="majorBidi" w:eastAsia="Calibri" w:hAnsiTheme="majorBidi" w:cstheme="majorBidi"/>
          <w:kern w:val="0"/>
          <w:sz w:val="28"/>
          <w:szCs w:val="28"/>
          <w:lang w:val="kk-KZ"/>
          <w14:ligatures w14:val="none"/>
        </w:rPr>
        <w:t>В.П.</w:t>
      </w:r>
      <w:r w:rsidRPr="007667D7">
        <w:rPr>
          <w:rFonts w:asciiTheme="majorBidi" w:eastAsia="Calibri" w:hAnsiTheme="majorBidi" w:cstheme="majorBidi"/>
          <w:kern w:val="0"/>
          <w:sz w:val="28"/>
          <w:szCs w:val="28"/>
          <w:lang w:val="kk-KZ"/>
          <w14:ligatures w14:val="none"/>
        </w:rPr>
        <w:t xml:space="preserve">Даниленко, </w:t>
      </w:r>
      <w:r w:rsidR="00033AB1">
        <w:rPr>
          <w:rFonts w:asciiTheme="majorBidi" w:eastAsia="Calibri" w:hAnsiTheme="majorBidi" w:cstheme="majorBidi"/>
          <w:kern w:val="0"/>
          <w:sz w:val="28"/>
          <w:szCs w:val="28"/>
          <w:lang w:val="kk-KZ"/>
          <w14:ligatures w14:val="none"/>
        </w:rPr>
        <w:t>Т.Л.</w:t>
      </w:r>
      <w:r w:rsidRPr="007667D7">
        <w:rPr>
          <w:rFonts w:asciiTheme="majorBidi" w:eastAsia="Calibri" w:hAnsiTheme="majorBidi" w:cstheme="majorBidi"/>
          <w:kern w:val="0"/>
          <w:sz w:val="28"/>
          <w:szCs w:val="28"/>
          <w:lang w:val="kk-KZ"/>
          <w14:ligatures w14:val="none"/>
        </w:rPr>
        <w:t>Канделаки,</w:t>
      </w:r>
      <w:r w:rsidR="00D43075" w:rsidRPr="007667D7">
        <w:rPr>
          <w:rFonts w:asciiTheme="majorBidi" w:eastAsia="Calibri" w:hAnsiTheme="majorBidi" w:cstheme="majorBidi"/>
          <w:kern w:val="0"/>
          <w:sz w:val="28"/>
          <w:szCs w:val="28"/>
          <w:lang w:val="kk-KZ"/>
          <w14:ligatures w14:val="none"/>
        </w:rPr>
        <w:t xml:space="preserve"> </w:t>
      </w:r>
      <w:r w:rsidR="00033AB1">
        <w:rPr>
          <w:rFonts w:asciiTheme="majorBidi" w:eastAsia="Calibri" w:hAnsiTheme="majorBidi" w:cstheme="majorBidi"/>
          <w:kern w:val="0"/>
          <w:sz w:val="28"/>
          <w:szCs w:val="28"/>
          <w:lang w:val="kk-KZ"/>
          <w14:ligatures w14:val="none"/>
        </w:rPr>
        <w:t>А.Д.</w:t>
      </w:r>
      <w:r w:rsidRPr="007667D7">
        <w:rPr>
          <w:rFonts w:asciiTheme="majorBidi" w:eastAsia="Calibri" w:hAnsiTheme="majorBidi" w:cstheme="majorBidi"/>
          <w:kern w:val="0"/>
          <w:sz w:val="28"/>
          <w:szCs w:val="28"/>
          <w:lang w:val="kk-KZ"/>
          <w14:ligatures w14:val="none"/>
        </w:rPr>
        <w:t xml:space="preserve">Сухов, </w:t>
      </w:r>
      <w:r w:rsidR="00033AB1">
        <w:rPr>
          <w:rFonts w:asciiTheme="majorBidi" w:eastAsia="Calibri" w:hAnsiTheme="majorBidi" w:cstheme="majorBidi"/>
          <w:kern w:val="0"/>
          <w:sz w:val="28"/>
          <w:szCs w:val="28"/>
          <w:lang w:val="kk-KZ"/>
          <w14:ligatures w14:val="none"/>
        </w:rPr>
        <w:t>В.Л.</w:t>
      </w:r>
      <w:r w:rsidRPr="007667D7">
        <w:rPr>
          <w:rFonts w:asciiTheme="majorBidi" w:eastAsia="Calibri" w:hAnsiTheme="majorBidi" w:cstheme="majorBidi"/>
          <w:kern w:val="0"/>
          <w:sz w:val="28"/>
          <w:szCs w:val="28"/>
          <w:lang w:val="kk-KZ"/>
          <w14:ligatures w14:val="none"/>
        </w:rPr>
        <w:t xml:space="preserve">Налепин, </w:t>
      </w:r>
      <w:r w:rsidR="00764376">
        <w:rPr>
          <w:rFonts w:asciiTheme="majorBidi" w:eastAsia="Calibri" w:hAnsiTheme="majorBidi" w:cstheme="majorBidi"/>
          <w:kern w:val="0"/>
          <w:sz w:val="28"/>
          <w:szCs w:val="28"/>
          <w:lang w:val="kk-KZ"/>
          <w14:ligatures w14:val="none"/>
        </w:rPr>
        <w:t>В.Ю.</w:t>
      </w:r>
      <w:r w:rsidRPr="007667D7">
        <w:rPr>
          <w:rFonts w:asciiTheme="majorBidi" w:eastAsia="Calibri" w:hAnsiTheme="majorBidi" w:cstheme="majorBidi"/>
          <w:kern w:val="0"/>
          <w:sz w:val="28"/>
          <w:szCs w:val="28"/>
          <w:lang w:val="kk-KZ"/>
          <w14:ligatures w14:val="none"/>
        </w:rPr>
        <w:t>Фомин,</w:t>
      </w:r>
      <w:r w:rsidR="00764376">
        <w:rPr>
          <w:rFonts w:asciiTheme="majorBidi" w:eastAsia="Calibri" w:hAnsiTheme="majorBidi" w:cstheme="majorBidi"/>
          <w:kern w:val="0"/>
          <w:sz w:val="28"/>
          <w:szCs w:val="28"/>
          <w:lang w:val="kk-KZ"/>
          <w14:ligatures w14:val="none"/>
        </w:rPr>
        <w:t xml:space="preserve"> Б.Н.</w:t>
      </w:r>
      <w:r w:rsidRPr="007667D7">
        <w:rPr>
          <w:rFonts w:asciiTheme="majorBidi" w:eastAsia="Calibri" w:hAnsiTheme="majorBidi" w:cstheme="majorBidi"/>
          <w:kern w:val="0"/>
          <w:sz w:val="28"/>
          <w:szCs w:val="28"/>
          <w:lang w:val="kk-KZ"/>
          <w14:ligatures w14:val="none"/>
        </w:rPr>
        <w:t xml:space="preserve">Головин, </w:t>
      </w:r>
      <w:r w:rsidR="0011263E">
        <w:rPr>
          <w:rFonts w:asciiTheme="majorBidi" w:eastAsia="Calibri" w:hAnsiTheme="majorBidi" w:cstheme="majorBidi"/>
          <w:kern w:val="0"/>
          <w:sz w:val="28"/>
          <w:szCs w:val="28"/>
          <w:lang w:val="kk-KZ"/>
          <w14:ligatures w14:val="none"/>
        </w:rPr>
        <w:t>Р.</w:t>
      </w:r>
      <w:r w:rsidRPr="007667D7">
        <w:rPr>
          <w:rFonts w:asciiTheme="majorBidi" w:eastAsia="Calibri" w:hAnsiTheme="majorBidi" w:cstheme="majorBidi"/>
          <w:kern w:val="0"/>
          <w:sz w:val="28"/>
          <w:szCs w:val="28"/>
          <w:lang w:val="kk-KZ"/>
          <w14:ligatures w14:val="none"/>
        </w:rPr>
        <w:t xml:space="preserve">Кобрин, </w:t>
      </w:r>
      <w:r w:rsidR="0011263E">
        <w:rPr>
          <w:rFonts w:asciiTheme="majorBidi" w:eastAsia="Calibri" w:hAnsiTheme="majorBidi" w:cstheme="majorBidi"/>
          <w:kern w:val="0"/>
          <w:sz w:val="28"/>
          <w:szCs w:val="28"/>
          <w:lang w:val="kk-KZ"/>
          <w14:ligatures w14:val="none"/>
        </w:rPr>
        <w:t>В.И.</w:t>
      </w:r>
      <w:r w:rsidRPr="007667D7">
        <w:rPr>
          <w:rFonts w:asciiTheme="majorBidi" w:eastAsia="Calibri" w:hAnsiTheme="majorBidi" w:cstheme="majorBidi"/>
          <w:kern w:val="0"/>
          <w:sz w:val="28"/>
          <w:szCs w:val="28"/>
          <w:lang w:val="kk-KZ"/>
          <w14:ligatures w14:val="none"/>
        </w:rPr>
        <w:t xml:space="preserve">Кодухов, </w:t>
      </w:r>
      <w:r w:rsidR="00546F9F">
        <w:rPr>
          <w:rFonts w:asciiTheme="majorBidi" w:eastAsia="Calibri" w:hAnsiTheme="majorBidi" w:cstheme="majorBidi"/>
          <w:kern w:val="0"/>
          <w:sz w:val="28"/>
          <w:szCs w:val="28"/>
          <w:lang w:val="kk-KZ"/>
          <w14:ligatures w14:val="none"/>
        </w:rPr>
        <w:t>А.В.</w:t>
      </w:r>
      <w:r w:rsidRPr="007667D7">
        <w:rPr>
          <w:rFonts w:asciiTheme="majorBidi" w:eastAsia="Calibri" w:hAnsiTheme="majorBidi" w:cstheme="majorBidi"/>
          <w:kern w:val="0"/>
          <w:sz w:val="28"/>
          <w:szCs w:val="28"/>
          <w:lang w:val="kk-KZ"/>
          <w14:ligatures w14:val="none"/>
        </w:rPr>
        <w:t xml:space="preserve">Суперанская, </w:t>
      </w:r>
      <w:r w:rsidR="00546F9F">
        <w:rPr>
          <w:rFonts w:asciiTheme="majorBidi" w:eastAsia="Calibri" w:hAnsiTheme="majorBidi" w:cstheme="majorBidi"/>
          <w:kern w:val="0"/>
          <w:sz w:val="28"/>
          <w:szCs w:val="28"/>
          <w:lang w:val="kk-KZ"/>
          <w14:ligatures w14:val="none"/>
        </w:rPr>
        <w:t>В.М.</w:t>
      </w:r>
      <w:r w:rsidRPr="007667D7">
        <w:rPr>
          <w:rFonts w:asciiTheme="majorBidi" w:eastAsia="Calibri" w:hAnsiTheme="majorBidi" w:cstheme="majorBidi"/>
          <w:kern w:val="0"/>
          <w:sz w:val="28"/>
          <w:szCs w:val="28"/>
          <w:lang w:val="kk-KZ"/>
          <w14:ligatures w14:val="none"/>
        </w:rPr>
        <w:t>Лейчик,</w:t>
      </w:r>
      <w:r w:rsidR="00546F9F">
        <w:rPr>
          <w:rFonts w:asciiTheme="majorBidi" w:eastAsia="Calibri" w:hAnsiTheme="majorBidi" w:cstheme="majorBidi"/>
          <w:kern w:val="0"/>
          <w:sz w:val="28"/>
          <w:szCs w:val="28"/>
          <w:lang w:val="kk-KZ"/>
          <w14:ligatures w14:val="none"/>
        </w:rPr>
        <w:t xml:space="preserve"> С.В.</w:t>
      </w:r>
      <w:r w:rsidRPr="007667D7">
        <w:rPr>
          <w:rFonts w:asciiTheme="majorBidi" w:eastAsia="Calibri" w:hAnsiTheme="majorBidi" w:cstheme="majorBidi"/>
          <w:kern w:val="0"/>
          <w:sz w:val="28"/>
          <w:szCs w:val="28"/>
          <w:lang w:val="kk-KZ"/>
          <w14:ligatures w14:val="none"/>
        </w:rPr>
        <w:t xml:space="preserve">Гринев, </w:t>
      </w:r>
      <w:r w:rsidR="00546F9F">
        <w:rPr>
          <w:rFonts w:asciiTheme="majorBidi" w:eastAsia="Calibri" w:hAnsiTheme="majorBidi" w:cstheme="majorBidi"/>
          <w:kern w:val="0"/>
          <w:sz w:val="28"/>
          <w:szCs w:val="28"/>
          <w:lang w:val="kk-KZ"/>
          <w14:ligatures w14:val="none"/>
        </w:rPr>
        <w:t>С.Д.</w:t>
      </w:r>
      <w:r w:rsidRPr="007667D7">
        <w:rPr>
          <w:rFonts w:asciiTheme="majorBidi" w:eastAsia="Calibri" w:hAnsiTheme="majorBidi" w:cstheme="majorBidi"/>
          <w:kern w:val="0"/>
          <w:sz w:val="28"/>
          <w:szCs w:val="28"/>
          <w:lang w:val="kk-KZ"/>
          <w14:ligatures w14:val="none"/>
        </w:rPr>
        <w:t xml:space="preserve">Шелов, </w:t>
      </w:r>
      <w:r w:rsidR="00546F9F">
        <w:rPr>
          <w:rFonts w:asciiTheme="majorBidi" w:eastAsia="Calibri" w:hAnsiTheme="majorBidi" w:cstheme="majorBidi"/>
          <w:kern w:val="0"/>
          <w:sz w:val="28"/>
          <w:szCs w:val="28"/>
          <w:lang w:val="kk-KZ"/>
          <w14:ligatures w14:val="none"/>
        </w:rPr>
        <w:t>З.И.</w:t>
      </w:r>
      <w:r w:rsidRPr="007667D7">
        <w:rPr>
          <w:rFonts w:asciiTheme="majorBidi" w:eastAsia="Calibri" w:hAnsiTheme="majorBidi" w:cstheme="majorBidi"/>
          <w:kern w:val="0"/>
          <w:sz w:val="28"/>
          <w:szCs w:val="28"/>
          <w:lang w:val="kk-KZ"/>
          <w14:ligatures w14:val="none"/>
        </w:rPr>
        <w:t xml:space="preserve">Комарова,  </w:t>
      </w:r>
      <w:r w:rsidR="00546F9F">
        <w:rPr>
          <w:rFonts w:asciiTheme="majorBidi" w:eastAsia="Calibri" w:hAnsiTheme="majorBidi" w:cstheme="majorBidi"/>
          <w:kern w:val="0"/>
          <w:sz w:val="28"/>
          <w:szCs w:val="28"/>
          <w:lang w:val="kk-KZ"/>
          <w14:ligatures w14:val="none"/>
        </w:rPr>
        <w:t>А.Р.</w:t>
      </w:r>
      <w:r w:rsidRPr="007667D7">
        <w:rPr>
          <w:rFonts w:asciiTheme="majorBidi" w:eastAsia="Calibri" w:hAnsiTheme="majorBidi" w:cstheme="majorBidi"/>
          <w:kern w:val="0"/>
          <w:sz w:val="28"/>
          <w:szCs w:val="28"/>
          <w:lang w:val="kk-KZ"/>
          <w14:ligatures w14:val="none"/>
        </w:rPr>
        <w:t xml:space="preserve">Бурханов, </w:t>
      </w:r>
      <w:r w:rsidR="00546F9F">
        <w:rPr>
          <w:rFonts w:asciiTheme="majorBidi" w:eastAsia="Calibri" w:hAnsiTheme="majorBidi" w:cstheme="majorBidi"/>
          <w:kern w:val="0"/>
          <w:sz w:val="28"/>
          <w:szCs w:val="28"/>
          <w:lang w:val="kk-KZ"/>
          <w14:ligatures w14:val="none"/>
        </w:rPr>
        <w:t>А.Я.</w:t>
      </w:r>
      <w:r w:rsidRPr="007667D7">
        <w:rPr>
          <w:rFonts w:asciiTheme="majorBidi" w:eastAsia="Calibri" w:hAnsiTheme="majorBidi" w:cstheme="majorBidi"/>
          <w:kern w:val="0"/>
          <w:sz w:val="28"/>
          <w:szCs w:val="28"/>
          <w:lang w:val="kk-KZ"/>
          <w14:ligatures w14:val="none"/>
        </w:rPr>
        <w:t>Шайкевич,</w:t>
      </w:r>
      <w:r w:rsidR="00546F9F">
        <w:rPr>
          <w:rFonts w:asciiTheme="majorBidi" w:eastAsia="Calibri" w:hAnsiTheme="majorBidi" w:cstheme="majorBidi"/>
          <w:kern w:val="0"/>
          <w:sz w:val="28"/>
          <w:szCs w:val="28"/>
          <w:lang w:val="kk-KZ"/>
          <w14:ligatures w14:val="none"/>
        </w:rPr>
        <w:t xml:space="preserve"> В.Н.</w:t>
      </w:r>
      <w:r w:rsidRPr="007667D7">
        <w:rPr>
          <w:rFonts w:asciiTheme="majorBidi" w:eastAsia="Calibri" w:hAnsiTheme="majorBidi" w:cstheme="majorBidi"/>
          <w:kern w:val="0"/>
          <w:sz w:val="28"/>
          <w:szCs w:val="28"/>
          <w:lang w:val="kk-KZ"/>
          <w14:ligatures w14:val="none"/>
        </w:rPr>
        <w:t>Немченко,</w:t>
      </w:r>
      <w:r w:rsidR="00546F9F">
        <w:rPr>
          <w:rFonts w:asciiTheme="majorBidi" w:eastAsia="Calibri" w:hAnsiTheme="majorBidi" w:cstheme="majorBidi"/>
          <w:kern w:val="0"/>
          <w:sz w:val="28"/>
          <w:szCs w:val="28"/>
          <w:lang w:val="kk-KZ"/>
          <w14:ligatures w14:val="none"/>
        </w:rPr>
        <w:t xml:space="preserve"> М.Н.</w:t>
      </w:r>
      <w:r w:rsidRPr="007667D7">
        <w:rPr>
          <w:rFonts w:asciiTheme="majorBidi" w:eastAsia="Calibri" w:hAnsiTheme="majorBidi" w:cstheme="majorBidi"/>
          <w:kern w:val="0"/>
          <w:sz w:val="28"/>
          <w:szCs w:val="28"/>
          <w:lang w:val="kk-KZ"/>
          <w14:ligatures w14:val="none"/>
        </w:rPr>
        <w:t xml:space="preserve">Володина, </w:t>
      </w:r>
      <w:r w:rsidR="00546F9F">
        <w:rPr>
          <w:rFonts w:asciiTheme="majorBidi" w:eastAsia="Calibri" w:hAnsiTheme="majorBidi" w:cstheme="majorBidi"/>
          <w:kern w:val="0"/>
          <w:sz w:val="28"/>
          <w:szCs w:val="28"/>
          <w:lang w:val="kk-KZ"/>
          <w14:ligatures w14:val="none"/>
        </w:rPr>
        <w:t>О.Н.</w:t>
      </w:r>
      <w:r w:rsidRPr="007667D7">
        <w:rPr>
          <w:rFonts w:asciiTheme="majorBidi" w:eastAsia="Calibri" w:hAnsiTheme="majorBidi" w:cstheme="majorBidi"/>
          <w:kern w:val="0"/>
          <w:sz w:val="28"/>
          <w:szCs w:val="28"/>
          <w:lang w:val="kk-KZ"/>
          <w14:ligatures w14:val="none"/>
        </w:rPr>
        <w:t xml:space="preserve">Лагута, </w:t>
      </w:r>
      <w:r w:rsidR="006E1D4E">
        <w:rPr>
          <w:rFonts w:asciiTheme="majorBidi" w:eastAsia="Calibri" w:hAnsiTheme="majorBidi" w:cstheme="majorBidi"/>
          <w:kern w:val="0"/>
          <w:sz w:val="28"/>
          <w:szCs w:val="28"/>
          <w:lang w:val="kk-KZ"/>
          <w14:ligatures w14:val="none"/>
        </w:rPr>
        <w:t>А.В.</w:t>
      </w:r>
      <w:r w:rsidRPr="007667D7">
        <w:rPr>
          <w:rFonts w:asciiTheme="majorBidi" w:eastAsia="Calibri" w:hAnsiTheme="majorBidi" w:cstheme="majorBidi"/>
          <w:kern w:val="0"/>
          <w:sz w:val="28"/>
          <w:szCs w:val="28"/>
          <w:lang w:val="kk-KZ"/>
          <w14:ligatures w14:val="none"/>
        </w:rPr>
        <w:t xml:space="preserve">Лемов, </w:t>
      </w:r>
      <w:r w:rsidR="006E1D4E">
        <w:rPr>
          <w:rFonts w:asciiTheme="majorBidi" w:eastAsia="Calibri" w:hAnsiTheme="majorBidi" w:cstheme="majorBidi"/>
          <w:kern w:val="0"/>
          <w:sz w:val="28"/>
          <w:szCs w:val="28"/>
          <w:lang w:val="kk-KZ"/>
          <w14:ligatures w14:val="none"/>
        </w:rPr>
        <w:t>Г.Г.</w:t>
      </w:r>
      <w:r w:rsidRPr="007667D7">
        <w:rPr>
          <w:rFonts w:asciiTheme="majorBidi" w:eastAsia="Calibri" w:hAnsiTheme="majorBidi" w:cstheme="majorBidi"/>
          <w:kern w:val="0"/>
          <w:sz w:val="28"/>
          <w:szCs w:val="28"/>
          <w:lang w:val="kk-KZ"/>
          <w14:ligatures w14:val="none"/>
        </w:rPr>
        <w:t xml:space="preserve">Самбурова, </w:t>
      </w:r>
      <w:r w:rsidR="006E1D4E">
        <w:rPr>
          <w:rFonts w:asciiTheme="majorBidi" w:eastAsia="Calibri" w:hAnsiTheme="majorBidi" w:cstheme="majorBidi"/>
          <w:kern w:val="0"/>
          <w:sz w:val="28"/>
          <w:szCs w:val="28"/>
          <w:lang w:val="kk-KZ"/>
          <w14:ligatures w14:val="none"/>
        </w:rPr>
        <w:t>Т.А.</w:t>
      </w:r>
      <w:r w:rsidRPr="007667D7">
        <w:rPr>
          <w:rFonts w:asciiTheme="majorBidi" w:eastAsia="Calibri" w:hAnsiTheme="majorBidi" w:cstheme="majorBidi"/>
          <w:kern w:val="0"/>
          <w:sz w:val="28"/>
          <w:szCs w:val="28"/>
          <w:lang w:val="kk-KZ"/>
          <w14:ligatures w14:val="none"/>
        </w:rPr>
        <w:t xml:space="preserve">Новикова, </w:t>
      </w:r>
      <w:r w:rsidR="00C14D8A">
        <w:rPr>
          <w:rFonts w:asciiTheme="majorBidi" w:eastAsia="Calibri" w:hAnsiTheme="majorBidi" w:cstheme="majorBidi"/>
          <w:kern w:val="0"/>
          <w:sz w:val="28"/>
          <w:szCs w:val="28"/>
          <w:lang w:val="kk-KZ"/>
          <w14:ligatures w14:val="none"/>
        </w:rPr>
        <w:t>Л.А.</w:t>
      </w:r>
      <w:r w:rsidRPr="007667D7">
        <w:rPr>
          <w:rFonts w:asciiTheme="majorBidi" w:eastAsia="Calibri" w:hAnsiTheme="majorBidi" w:cstheme="majorBidi"/>
          <w:kern w:val="0"/>
          <w:sz w:val="28"/>
          <w:szCs w:val="28"/>
          <w:lang w:val="kk-KZ"/>
          <w14:ligatures w14:val="none"/>
        </w:rPr>
        <w:t>Алексеева,</w:t>
      </w:r>
      <w:r w:rsidR="00C14D8A">
        <w:rPr>
          <w:rFonts w:asciiTheme="majorBidi" w:eastAsia="Calibri" w:hAnsiTheme="majorBidi" w:cstheme="majorBidi"/>
          <w:kern w:val="0"/>
          <w:sz w:val="28"/>
          <w:szCs w:val="28"/>
          <w:lang w:val="kk-KZ"/>
          <w14:ligatures w14:val="none"/>
        </w:rPr>
        <w:t xml:space="preserve"> С.Л.</w:t>
      </w:r>
      <w:r w:rsidRPr="007667D7">
        <w:rPr>
          <w:rFonts w:asciiTheme="majorBidi" w:eastAsia="Calibri" w:hAnsiTheme="majorBidi" w:cstheme="majorBidi"/>
          <w:kern w:val="0"/>
          <w:sz w:val="28"/>
          <w:szCs w:val="28"/>
          <w:lang w:val="kk-KZ"/>
          <w14:ligatures w14:val="none"/>
        </w:rPr>
        <w:t xml:space="preserve">Мишланова, </w:t>
      </w:r>
      <w:r w:rsidR="00C14D8A">
        <w:rPr>
          <w:rFonts w:asciiTheme="majorBidi" w:eastAsia="Calibri" w:hAnsiTheme="majorBidi" w:cstheme="majorBidi"/>
          <w:kern w:val="0"/>
          <w:sz w:val="28"/>
          <w:szCs w:val="28"/>
          <w:lang w:val="kk-KZ"/>
          <w14:ligatures w14:val="none"/>
        </w:rPr>
        <w:t>А.Н.</w:t>
      </w:r>
      <w:r w:rsidRPr="007667D7">
        <w:rPr>
          <w:rFonts w:asciiTheme="majorBidi" w:eastAsia="Calibri" w:hAnsiTheme="majorBidi" w:cstheme="majorBidi"/>
          <w:kern w:val="0"/>
          <w:sz w:val="28"/>
          <w:szCs w:val="28"/>
          <w:lang w:val="kk-KZ"/>
          <w14:ligatures w14:val="none"/>
        </w:rPr>
        <w:t xml:space="preserve">Баранов, </w:t>
      </w:r>
      <w:r w:rsidR="00C14D8A">
        <w:rPr>
          <w:rFonts w:asciiTheme="majorBidi" w:eastAsia="Calibri" w:hAnsiTheme="majorBidi" w:cstheme="majorBidi"/>
          <w:kern w:val="0"/>
          <w:sz w:val="28"/>
          <w:szCs w:val="28"/>
          <w:lang w:val="kk-KZ"/>
          <w14:ligatures w14:val="none"/>
        </w:rPr>
        <w:t>К.Я.</w:t>
      </w:r>
      <w:r w:rsidRPr="007667D7">
        <w:rPr>
          <w:rFonts w:asciiTheme="majorBidi" w:eastAsia="Calibri" w:hAnsiTheme="majorBidi" w:cstheme="majorBidi"/>
          <w:kern w:val="0"/>
          <w:sz w:val="28"/>
          <w:szCs w:val="28"/>
          <w:lang w:val="kk-KZ"/>
          <w14:ligatures w14:val="none"/>
        </w:rPr>
        <w:t>Авербух,</w:t>
      </w:r>
      <w:r w:rsidR="00C14D8A">
        <w:rPr>
          <w:rFonts w:asciiTheme="majorBidi" w:eastAsia="Calibri" w:hAnsiTheme="majorBidi" w:cstheme="majorBidi"/>
          <w:kern w:val="0"/>
          <w:sz w:val="28"/>
          <w:szCs w:val="28"/>
          <w:lang w:val="kk-KZ"/>
          <w14:ligatures w14:val="none"/>
        </w:rPr>
        <w:t xml:space="preserve"> Т.В.</w:t>
      </w:r>
      <w:r w:rsidRPr="007667D7">
        <w:rPr>
          <w:rFonts w:asciiTheme="majorBidi" w:eastAsia="Calibri" w:hAnsiTheme="majorBidi" w:cstheme="majorBidi"/>
          <w:kern w:val="0"/>
          <w:sz w:val="28"/>
          <w:szCs w:val="28"/>
          <w:lang w:val="kk-KZ"/>
          <w14:ligatures w14:val="none"/>
        </w:rPr>
        <w:t xml:space="preserve">Морозова, </w:t>
      </w:r>
      <w:r w:rsidR="00C14D8A">
        <w:rPr>
          <w:rFonts w:asciiTheme="majorBidi" w:eastAsia="Calibri" w:hAnsiTheme="majorBidi" w:cstheme="majorBidi"/>
          <w:kern w:val="0"/>
          <w:sz w:val="28"/>
          <w:szCs w:val="28"/>
          <w:lang w:val="kk-KZ"/>
          <w14:ligatures w14:val="none"/>
        </w:rPr>
        <w:t>В.А.</w:t>
      </w:r>
      <w:r w:rsidRPr="007667D7">
        <w:rPr>
          <w:rFonts w:asciiTheme="majorBidi" w:eastAsia="Calibri" w:hAnsiTheme="majorBidi" w:cstheme="majorBidi"/>
          <w:kern w:val="0"/>
          <w:sz w:val="28"/>
          <w:szCs w:val="28"/>
          <w:lang w:val="kk-KZ"/>
          <w14:ligatures w14:val="none"/>
        </w:rPr>
        <w:t>Татаринов,</w:t>
      </w:r>
      <w:r w:rsidR="00945B11">
        <w:rPr>
          <w:rFonts w:asciiTheme="majorBidi" w:eastAsia="Calibri" w:hAnsiTheme="majorBidi" w:cstheme="majorBidi"/>
          <w:kern w:val="0"/>
          <w:sz w:val="28"/>
          <w:szCs w:val="28"/>
          <w:lang w:val="kk-KZ"/>
          <w14:ligatures w14:val="none"/>
        </w:rPr>
        <w:t xml:space="preserve"> Л.Л.</w:t>
      </w:r>
      <w:r w:rsidRPr="007667D7">
        <w:rPr>
          <w:rFonts w:asciiTheme="majorBidi" w:eastAsia="Calibri" w:hAnsiTheme="majorBidi" w:cstheme="majorBidi"/>
          <w:kern w:val="0"/>
          <w:sz w:val="28"/>
          <w:szCs w:val="28"/>
          <w:lang w:val="kk-KZ"/>
          <w14:ligatures w14:val="none"/>
        </w:rPr>
        <w:t xml:space="preserve">Касаткин, </w:t>
      </w:r>
      <w:r w:rsidR="00945B11">
        <w:rPr>
          <w:rFonts w:asciiTheme="majorBidi" w:eastAsia="Calibri" w:hAnsiTheme="majorBidi" w:cstheme="majorBidi"/>
          <w:kern w:val="0"/>
          <w:sz w:val="28"/>
          <w:szCs w:val="28"/>
          <w:lang w:val="kk-KZ"/>
          <w14:ligatures w14:val="none"/>
        </w:rPr>
        <w:t>Е.И.</w:t>
      </w:r>
      <w:r w:rsidRPr="007667D7">
        <w:rPr>
          <w:rFonts w:asciiTheme="majorBidi" w:eastAsia="Calibri" w:hAnsiTheme="majorBidi" w:cstheme="majorBidi"/>
          <w:kern w:val="0"/>
          <w:sz w:val="28"/>
          <w:szCs w:val="28"/>
          <w:lang w:val="kk-KZ"/>
          <w14:ligatures w14:val="none"/>
        </w:rPr>
        <w:t xml:space="preserve">Голованова </w:t>
      </w:r>
      <w:r w:rsidR="00F5293C" w:rsidRPr="007667D7">
        <w:rPr>
          <w:rFonts w:asciiTheme="majorBidi" w:eastAsia="Calibri" w:hAnsiTheme="majorBidi" w:cstheme="majorBidi"/>
          <w:kern w:val="0"/>
          <w:sz w:val="28"/>
          <w:szCs w:val="28"/>
          <w:lang w:val="kk-KZ"/>
          <w14:ligatures w14:val="none"/>
        </w:rPr>
        <w:t xml:space="preserve">сынды </w:t>
      </w:r>
      <w:r w:rsidRPr="007667D7">
        <w:rPr>
          <w:rFonts w:asciiTheme="majorBidi" w:eastAsia="Calibri" w:hAnsiTheme="majorBidi" w:cstheme="majorBidi"/>
          <w:kern w:val="0"/>
          <w:sz w:val="28"/>
          <w:szCs w:val="28"/>
          <w:lang w:val="kk-KZ"/>
          <w14:ligatures w14:val="none"/>
        </w:rPr>
        <w:t>ғалымдардың еңбектерінде терминге берілген анықтамалар талданады.</w:t>
      </w:r>
      <w:r w:rsidR="00F5293C"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Сондай-ақ зерттеу материалына ИСО 1087 құжаты және «Краткий словарь русской лингвистической терминологии» алынған.  Зерттеушілер жүргізген салыстырмалы зерттеу терминді түсіну мен анықтауда елеулі негіздемелері жоқ және терминологияның әрі қарай дамуына кедергі келтіретін көптеген айырмашылықтарды көрсетті. Мысалы, қазіргі терминологиялық тақырыптағы диссертациялық зерттеулерде әлі де терминнің анықтамасы мен негізгі белгілеріне арналған тараулар немесе параграфтар кездесетіндігін айтады. Осы орайда анықтамалардың көп</w:t>
      </w:r>
      <w:r w:rsidR="00F5293C" w:rsidRPr="007667D7">
        <w:rPr>
          <w:rFonts w:asciiTheme="majorBidi" w:eastAsia="Calibri" w:hAnsiTheme="majorBidi" w:cstheme="majorBidi"/>
          <w:kern w:val="0"/>
          <w:sz w:val="28"/>
          <w:szCs w:val="28"/>
          <w:lang w:val="kk-KZ"/>
          <w14:ligatures w14:val="none"/>
        </w:rPr>
        <w:t xml:space="preserve"> болуы</w:t>
      </w:r>
      <w:r w:rsidRPr="007667D7">
        <w:rPr>
          <w:rFonts w:asciiTheme="majorBidi" w:eastAsia="Calibri" w:hAnsiTheme="majorBidi" w:cstheme="majorBidi"/>
          <w:kern w:val="0"/>
          <w:sz w:val="28"/>
          <w:szCs w:val="28"/>
          <w:lang w:val="kk-KZ"/>
          <w14:ligatures w14:val="none"/>
        </w:rPr>
        <w:t xml:space="preserve">  терминологтар мен </w:t>
      </w:r>
      <w:r w:rsidR="00F5293C" w:rsidRPr="007667D7">
        <w:rPr>
          <w:rFonts w:asciiTheme="majorBidi" w:eastAsia="Calibri" w:hAnsiTheme="majorBidi" w:cstheme="majorBidi"/>
          <w:kern w:val="0"/>
          <w:sz w:val="28"/>
          <w:szCs w:val="28"/>
          <w:lang w:val="kk-KZ"/>
          <w14:ligatures w14:val="none"/>
        </w:rPr>
        <w:t>сала</w:t>
      </w:r>
      <w:r w:rsidRPr="007667D7">
        <w:rPr>
          <w:rFonts w:asciiTheme="majorBidi" w:eastAsia="Calibri" w:hAnsiTheme="majorBidi" w:cstheme="majorBidi"/>
          <w:kern w:val="0"/>
          <w:sz w:val="28"/>
          <w:szCs w:val="28"/>
          <w:lang w:val="kk-KZ"/>
          <w14:ligatures w14:val="none"/>
        </w:rPr>
        <w:t xml:space="preserve"> мамандар</w:t>
      </w:r>
      <w:r w:rsidR="00F5293C" w:rsidRPr="007667D7">
        <w:rPr>
          <w:rFonts w:asciiTheme="majorBidi" w:eastAsia="Calibri" w:hAnsiTheme="majorBidi" w:cstheme="majorBidi"/>
          <w:kern w:val="0"/>
          <w:sz w:val="28"/>
          <w:szCs w:val="28"/>
          <w:lang w:val="kk-KZ"/>
          <w14:ligatures w14:val="none"/>
        </w:rPr>
        <w:t>ыны</w:t>
      </w:r>
      <w:r w:rsidRPr="007667D7">
        <w:rPr>
          <w:rFonts w:asciiTheme="majorBidi" w:eastAsia="Calibri" w:hAnsiTheme="majorBidi" w:cstheme="majorBidi"/>
          <w:kern w:val="0"/>
          <w:sz w:val="28"/>
          <w:szCs w:val="28"/>
          <w:lang w:val="kk-KZ"/>
          <w14:ligatures w14:val="none"/>
        </w:rPr>
        <w:t>ң басым бөлігіне терминді ортақ түсінуіне елеулі кедергі келтіреді. Терминнің түсінігіндегі айтарлықтай айырмашылықтар терминология негіздерінің қалыптасу кезеңінде орынды болғанымен, қазіргі уақытта оқулықтар мен анықтамалықтарда түсініксіздік тудырып, мүлдем қолайсыздық келтіреді. Өйткені бұл құжаттарда бірегей анықтама ұсынылуы керек. Оқулықтар мен анықтамалықтар білім алушылар мен практиктерге терминнің жалпыға ортақ түсінігін беріп, ортақ қабылданған анықтама</w:t>
      </w:r>
      <w:r w:rsidR="00272932" w:rsidRPr="007667D7">
        <w:rPr>
          <w:rFonts w:asciiTheme="majorBidi" w:eastAsia="Calibri" w:hAnsiTheme="majorBidi" w:cstheme="majorBidi"/>
          <w:kern w:val="0"/>
          <w:sz w:val="28"/>
          <w:szCs w:val="28"/>
          <w:lang w:val="kk-KZ"/>
          <w14:ligatures w14:val="none"/>
        </w:rPr>
        <w:t>ны</w:t>
      </w:r>
      <w:r w:rsidRPr="007667D7">
        <w:rPr>
          <w:rFonts w:asciiTheme="majorBidi" w:eastAsia="Calibri" w:hAnsiTheme="majorBidi" w:cstheme="majorBidi"/>
          <w:kern w:val="0"/>
          <w:sz w:val="28"/>
          <w:szCs w:val="28"/>
          <w:lang w:val="kk-KZ"/>
          <w14:ligatures w14:val="none"/>
        </w:rPr>
        <w:t xml:space="preserve"> қамтамасыз етуі қажет. Ғалымдар терминнің ең аз маңызды белгілерін қамтитын келесі анықтаманы қабылдауды ұсынады: «</w:t>
      </w:r>
      <w:bookmarkStart w:id="48" w:name="_Hlk198428698"/>
      <w:r w:rsidRPr="007667D7">
        <w:rPr>
          <w:rFonts w:asciiTheme="majorBidi" w:eastAsia="Calibri" w:hAnsiTheme="majorBidi" w:cstheme="majorBidi"/>
          <w:kern w:val="0"/>
          <w:sz w:val="28"/>
          <w:szCs w:val="28"/>
          <w:lang w:val="kk-KZ"/>
          <w14:ligatures w14:val="none"/>
        </w:rPr>
        <w:t>термин – жалпы ұғымды атайтын арнайы лексема</w:t>
      </w:r>
      <w:bookmarkEnd w:id="48"/>
      <w:r w:rsidRPr="007667D7">
        <w:rPr>
          <w:rFonts w:asciiTheme="majorBidi" w:eastAsia="Calibri" w:hAnsiTheme="majorBidi" w:cstheme="majorBidi"/>
          <w:kern w:val="0"/>
          <w:sz w:val="28"/>
          <w:szCs w:val="28"/>
          <w:lang w:val="kk-KZ"/>
          <w14:ligatures w14:val="none"/>
        </w:rPr>
        <w:t xml:space="preserve">» </w:t>
      </w:r>
      <w:r w:rsidR="0087629D" w:rsidRPr="007667D7">
        <w:rPr>
          <w:rFonts w:asciiTheme="majorBidi" w:eastAsia="Calibri" w:hAnsiTheme="majorBidi" w:cstheme="majorBidi"/>
          <w:kern w:val="0"/>
          <w:sz w:val="28"/>
          <w:szCs w:val="28"/>
          <w:lang w:val="kk-KZ"/>
          <w14:ligatures w14:val="none"/>
        </w:rPr>
        <w:t>[1</w:t>
      </w:r>
      <w:r w:rsidR="00D05DAA" w:rsidRPr="007667D7">
        <w:rPr>
          <w:rFonts w:asciiTheme="majorBidi" w:eastAsia="Calibri" w:hAnsiTheme="majorBidi" w:cstheme="majorBidi"/>
          <w:kern w:val="0"/>
          <w:sz w:val="28"/>
          <w:szCs w:val="28"/>
          <w:lang w:val="kk-KZ"/>
          <w14:ligatures w14:val="none"/>
        </w:rPr>
        <w:t>8</w:t>
      </w:r>
      <w:r w:rsidR="0087629D" w:rsidRPr="007667D7">
        <w:rPr>
          <w:rFonts w:asciiTheme="majorBidi" w:eastAsia="Calibri" w:hAnsiTheme="majorBidi" w:cstheme="majorBidi"/>
          <w:kern w:val="0"/>
          <w:sz w:val="28"/>
          <w:szCs w:val="28"/>
          <w:lang w:val="kk-KZ"/>
          <w14:ligatures w14:val="none"/>
        </w:rPr>
        <w:t xml:space="preserve">, </w:t>
      </w:r>
      <w:r w:rsidR="00C119D7" w:rsidRPr="007667D7">
        <w:rPr>
          <w:rFonts w:asciiTheme="majorBidi" w:eastAsia="Calibri" w:hAnsiTheme="majorBidi" w:cstheme="majorBidi"/>
          <w:kern w:val="0"/>
          <w:sz w:val="28"/>
          <w:szCs w:val="28"/>
          <w:lang w:val="kk-KZ"/>
          <w14:ligatures w14:val="none"/>
        </w:rPr>
        <w:t xml:space="preserve">б. </w:t>
      </w:r>
      <w:r w:rsidRPr="007667D7">
        <w:rPr>
          <w:rFonts w:asciiTheme="majorBidi" w:eastAsia="Calibri" w:hAnsiTheme="majorBidi" w:cstheme="majorBidi"/>
          <w:kern w:val="0"/>
          <w:sz w:val="28"/>
          <w:szCs w:val="28"/>
          <w:lang w:val="kk-KZ"/>
          <w14:ligatures w14:val="none"/>
        </w:rPr>
        <w:t>725</w:t>
      </w:r>
      <w:r w:rsidR="0087629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bookmarkStart w:id="49" w:name="_Hlk196928053"/>
    </w:p>
    <w:bookmarkEnd w:id="49"/>
    <w:p w14:paraId="1A906627" w14:textId="7B1EEEFB"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Қазақ әдеби тілінің сөздігінде  </w:t>
      </w:r>
      <w:r w:rsidR="008D59A0"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Термин дегеніміз </w:t>
      </w:r>
      <w:r w:rsidR="00957ECE"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белгілі бір ғылым мен техника саласындағы нақтылы ұғымды білдіретін атау сөздер мен тіркестері</w:t>
      </w:r>
      <w:r w:rsidR="008D59A0"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деп беріледі</w:t>
      </w:r>
      <w:r w:rsidR="00D05DAA" w:rsidRPr="007667D7">
        <w:rPr>
          <w:rFonts w:asciiTheme="majorBidi" w:eastAsia="Calibri" w:hAnsiTheme="majorBidi" w:cstheme="majorBidi"/>
          <w:kern w:val="0"/>
          <w:sz w:val="28"/>
          <w:szCs w:val="28"/>
          <w:lang w:val="kk-KZ"/>
          <w14:ligatures w14:val="none"/>
        </w:rPr>
        <w:t xml:space="preserve"> </w:t>
      </w:r>
      <w:r w:rsidR="00CD6C6B" w:rsidRPr="007667D7">
        <w:rPr>
          <w:rFonts w:asciiTheme="majorBidi" w:eastAsia="Calibri" w:hAnsiTheme="majorBidi" w:cstheme="majorBidi"/>
          <w:kern w:val="0"/>
          <w:sz w:val="28"/>
          <w:szCs w:val="28"/>
          <w:lang w:val="kk-KZ"/>
          <w14:ligatures w14:val="none"/>
        </w:rPr>
        <w:t>(ҚӘТС, 3-т. б.153 ).</w:t>
      </w:r>
      <w:bookmarkStart w:id="50" w:name="_Hlk196928127"/>
      <w:r w:rsidR="00CD6C6B" w:rsidRPr="007667D7">
        <w:rPr>
          <w:rFonts w:asciiTheme="majorBidi" w:eastAsia="Calibri" w:hAnsiTheme="majorBidi" w:cstheme="majorBidi"/>
          <w:kern w:val="0"/>
          <w:sz w:val="28"/>
          <w:szCs w:val="28"/>
          <w:lang w:val="kk-KZ"/>
          <w14:ligatures w14:val="none"/>
        </w:rPr>
        <w:t xml:space="preserve"> </w:t>
      </w:r>
    </w:p>
    <w:bookmarkEnd w:id="50"/>
    <w:p w14:paraId="30ABA94E" w14:textId="5AEAE6B8"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Қазақ терминологиясын</w:t>
      </w:r>
      <w:r w:rsidR="00642159" w:rsidRPr="007667D7">
        <w:rPr>
          <w:rFonts w:asciiTheme="majorBidi" w:eastAsia="Calibri" w:hAnsiTheme="majorBidi" w:cstheme="majorBidi"/>
          <w:kern w:val="0"/>
          <w:sz w:val="28"/>
          <w:szCs w:val="28"/>
          <w:lang w:val="kk-KZ"/>
          <w14:ligatures w14:val="none"/>
        </w:rPr>
        <w:t>ың дамуы мен қалыптасуын арнайы зерттеген белгілі ғалым</w:t>
      </w:r>
      <w:r w:rsidRPr="007667D7">
        <w:rPr>
          <w:rFonts w:asciiTheme="majorBidi" w:eastAsia="Calibri" w:hAnsiTheme="majorBidi" w:cstheme="majorBidi"/>
          <w:kern w:val="0"/>
          <w:sz w:val="28"/>
          <w:szCs w:val="28"/>
          <w:lang w:val="kk-KZ"/>
          <w14:ligatures w14:val="none"/>
        </w:rPr>
        <w:t xml:space="preserve">  Ө.</w:t>
      </w:r>
      <w:r w:rsidR="008F3C7F"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Айтбаев терминді </w:t>
      </w:r>
      <w:r w:rsidR="00E530A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негізінен, белгілі бір ғылым мен техника саласында қолданылатын арнайы лексика</w:t>
      </w:r>
      <w:r w:rsidR="00E530A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де</w:t>
      </w:r>
      <w:r w:rsidR="00642159" w:rsidRPr="007667D7">
        <w:rPr>
          <w:rFonts w:asciiTheme="majorBidi" w:eastAsia="Calibri" w:hAnsiTheme="majorBidi" w:cstheme="majorBidi"/>
          <w:kern w:val="0"/>
          <w:sz w:val="28"/>
          <w:szCs w:val="28"/>
          <w:lang w:val="kk-KZ"/>
          <w14:ligatures w14:val="none"/>
        </w:rPr>
        <w:t>ген</w:t>
      </w:r>
      <w:r w:rsidRPr="007667D7">
        <w:rPr>
          <w:rFonts w:asciiTheme="majorBidi" w:eastAsia="Calibri" w:hAnsiTheme="majorBidi" w:cstheme="majorBidi"/>
          <w:kern w:val="0"/>
          <w:sz w:val="28"/>
          <w:szCs w:val="28"/>
          <w:lang w:val="kk-KZ"/>
          <w14:ligatures w14:val="none"/>
        </w:rPr>
        <w:t xml:space="preserve"> а</w:t>
      </w:r>
      <w:r w:rsidR="00642159" w:rsidRPr="007667D7">
        <w:rPr>
          <w:rFonts w:asciiTheme="majorBidi" w:eastAsia="Calibri" w:hAnsiTheme="majorBidi" w:cstheme="majorBidi"/>
          <w:kern w:val="0"/>
          <w:sz w:val="28"/>
          <w:szCs w:val="28"/>
          <w:lang w:val="kk-KZ"/>
          <w14:ligatures w14:val="none"/>
        </w:rPr>
        <w:t>нықтама берушілермен пікірлес екенін айтады</w:t>
      </w:r>
      <w:r w:rsidR="0087629D" w:rsidRPr="007667D7">
        <w:rPr>
          <w:rFonts w:asciiTheme="majorBidi" w:eastAsia="Calibri" w:hAnsiTheme="majorBidi" w:cstheme="majorBidi"/>
          <w:kern w:val="0"/>
          <w:sz w:val="28"/>
          <w:szCs w:val="28"/>
          <w:lang w:val="kk-KZ"/>
          <w14:ligatures w14:val="none"/>
        </w:rPr>
        <w:t xml:space="preserve"> [1</w:t>
      </w:r>
      <w:r w:rsidR="00CD6C6B" w:rsidRPr="007667D7">
        <w:rPr>
          <w:rFonts w:asciiTheme="majorBidi" w:eastAsia="Calibri" w:hAnsiTheme="majorBidi" w:cstheme="majorBidi"/>
          <w:kern w:val="0"/>
          <w:sz w:val="28"/>
          <w:szCs w:val="28"/>
          <w:lang w:val="kk-KZ"/>
          <w14:ligatures w14:val="none"/>
        </w:rPr>
        <w:t>9</w:t>
      </w:r>
      <w:r w:rsidR="0087629D" w:rsidRPr="007667D7">
        <w:rPr>
          <w:rFonts w:asciiTheme="majorBidi" w:eastAsia="Calibri" w:hAnsiTheme="majorBidi" w:cstheme="majorBidi"/>
          <w:kern w:val="0"/>
          <w:sz w:val="28"/>
          <w:szCs w:val="28"/>
          <w:lang w:val="kk-KZ"/>
          <w14:ligatures w14:val="none"/>
        </w:rPr>
        <w:t xml:space="preserve">, </w:t>
      </w:r>
      <w:r w:rsidR="00C119D7" w:rsidRPr="007667D7">
        <w:rPr>
          <w:rFonts w:asciiTheme="majorBidi" w:eastAsia="Calibri" w:hAnsiTheme="majorBidi" w:cstheme="majorBidi"/>
          <w:kern w:val="0"/>
          <w:sz w:val="28"/>
          <w:szCs w:val="28"/>
          <w:lang w:val="kk-KZ"/>
          <w14:ligatures w14:val="none"/>
        </w:rPr>
        <w:t xml:space="preserve">б. </w:t>
      </w:r>
      <w:r w:rsidR="00A31B26" w:rsidRPr="007667D7">
        <w:rPr>
          <w:rFonts w:asciiTheme="majorBidi" w:eastAsia="Calibri" w:hAnsiTheme="majorBidi" w:cstheme="majorBidi"/>
          <w:kern w:val="0"/>
          <w:sz w:val="28"/>
          <w:szCs w:val="28"/>
          <w:lang w:val="kk-KZ"/>
          <w14:ligatures w14:val="none"/>
        </w:rPr>
        <w:t>26</w:t>
      </w:r>
      <w:r w:rsidR="0087629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bookmarkStart w:id="51" w:name="_Hlk196928164"/>
    </w:p>
    <w:bookmarkEnd w:id="51"/>
    <w:p w14:paraId="448AE596" w14:textId="581F4635"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Қазақ терминологиясының негізін қалаған </w:t>
      </w:r>
      <w:r w:rsidR="00873BA3"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Ахмет Байтұрсы</w:t>
      </w:r>
      <w:r w:rsidR="00957ECE" w:rsidRPr="007667D7">
        <w:rPr>
          <w:rFonts w:asciiTheme="majorBidi" w:eastAsia="Calibri" w:hAnsiTheme="majorBidi" w:cstheme="majorBidi"/>
          <w:kern w:val="0"/>
          <w:sz w:val="28"/>
          <w:szCs w:val="28"/>
          <w:lang w:val="kk-KZ"/>
          <w14:ligatures w14:val="none"/>
        </w:rPr>
        <w:t>нұлы</w:t>
      </w:r>
      <w:r w:rsidRPr="007667D7">
        <w:rPr>
          <w:rFonts w:asciiTheme="majorBidi" w:eastAsia="Calibri" w:hAnsiTheme="majorBidi" w:cstheme="majorBidi"/>
          <w:kern w:val="0"/>
          <w:sz w:val="28"/>
          <w:szCs w:val="28"/>
          <w:lang w:val="kk-KZ"/>
          <w14:ligatures w14:val="none"/>
        </w:rPr>
        <w:t xml:space="preserve">. Ол өзінің қазақтың тіліне, әдебиетіне арнап жазған ғылыми еңбектерінде алғаш рет </w:t>
      </w:r>
      <w:r w:rsidR="00642159" w:rsidRPr="007667D7">
        <w:rPr>
          <w:rFonts w:asciiTheme="majorBidi" w:eastAsia="Calibri" w:hAnsiTheme="majorBidi" w:cstheme="majorBidi"/>
          <w:kern w:val="0"/>
          <w:sz w:val="28"/>
          <w:szCs w:val="28"/>
          <w:lang w:val="kk-KZ"/>
          <w14:ligatures w14:val="none"/>
        </w:rPr>
        <w:t xml:space="preserve">осы сала терминдерін </w:t>
      </w:r>
      <w:r w:rsidRPr="007667D7">
        <w:rPr>
          <w:rFonts w:asciiTheme="majorBidi" w:eastAsia="Calibri" w:hAnsiTheme="majorBidi" w:cstheme="majorBidi"/>
          <w:kern w:val="0"/>
          <w:sz w:val="28"/>
          <w:szCs w:val="28"/>
          <w:lang w:val="kk-KZ"/>
          <w14:ligatures w14:val="none"/>
        </w:rPr>
        <w:t>жасап, оны жан-жақты негіздеді. А. Байтұрсын</w:t>
      </w:r>
      <w:r w:rsidR="00957ECE" w:rsidRPr="007667D7">
        <w:rPr>
          <w:rFonts w:asciiTheme="majorBidi" w:eastAsia="Calibri" w:hAnsiTheme="majorBidi" w:cstheme="majorBidi"/>
          <w:kern w:val="0"/>
          <w:sz w:val="28"/>
          <w:szCs w:val="28"/>
          <w:lang w:val="kk-KZ"/>
          <w14:ligatures w14:val="none"/>
        </w:rPr>
        <w:t>ұлы</w:t>
      </w:r>
      <w:r w:rsidRPr="007667D7">
        <w:rPr>
          <w:rFonts w:asciiTheme="majorBidi" w:eastAsia="Calibri" w:hAnsiTheme="majorBidi" w:cstheme="majorBidi"/>
          <w:kern w:val="0"/>
          <w:sz w:val="28"/>
          <w:szCs w:val="28"/>
          <w:lang w:val="kk-KZ"/>
          <w14:ligatures w14:val="none"/>
        </w:rPr>
        <w:t xml:space="preserve"> біз қазір қолданып жүрген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термин</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642159" w:rsidRPr="007667D7">
        <w:rPr>
          <w:rFonts w:asciiTheme="majorBidi" w:eastAsia="Calibri" w:hAnsiTheme="majorBidi" w:cstheme="majorBidi"/>
          <w:kern w:val="0"/>
          <w:sz w:val="28"/>
          <w:szCs w:val="28"/>
          <w:lang w:val="kk-KZ"/>
          <w14:ligatures w14:val="none"/>
        </w:rPr>
        <w:t xml:space="preserve"> атауының </w:t>
      </w:r>
      <w:r w:rsidRPr="007667D7">
        <w:rPr>
          <w:rFonts w:asciiTheme="majorBidi" w:eastAsia="Calibri" w:hAnsiTheme="majorBidi" w:cstheme="majorBidi"/>
          <w:kern w:val="0"/>
          <w:sz w:val="28"/>
          <w:szCs w:val="28"/>
          <w:lang w:val="kk-KZ"/>
          <w14:ligatures w14:val="none"/>
        </w:rPr>
        <w:t xml:space="preserve">орнына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пән сөз</w:t>
      </w:r>
      <w:r w:rsidR="00BB4DC6"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атауын қолданған. Ахмет Байтұрсынұлы ұсынған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пән сөз</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кейде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пән сөздері</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түрінде жиырмасыншы жылдары кеңінен қолданылды. Отызыншы жылдардан бастап, халықаралық терминге айналған ағылшынның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термин</w:t>
      </w:r>
      <w:r w:rsidR="00E16C0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атауы қолданылып келеді. </w:t>
      </w:r>
    </w:p>
    <w:p w14:paraId="69DC9E33" w14:textId="29F926F5"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Осы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пән сөз</w:t>
      </w:r>
      <w:r w:rsidR="00E16C0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атауының қолданыстан шығып қалуына қатысты  </w:t>
      </w:r>
      <w:r w:rsidR="003511B8"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Ш. Құрманбайұлы былай дейді: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Термин</w:t>
      </w:r>
      <w:r w:rsidR="00E16C0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пән</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және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сөз</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деген екі сөздің тіркесуі арқылы  жасалған. Ертеректе араб тілінен еніп,  өз сөзімізге айналып кеткен </w:t>
      </w:r>
      <w:r w:rsidR="008C25A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пән</w:t>
      </w:r>
      <w:r w:rsidR="008C25A8"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сөзі  </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білімнің, ғылымның, өнердің жеке бір саласы</w:t>
      </w:r>
      <w:r w:rsidR="00E16C0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деген мағынаны білдіреді. Терминнің ғылым мен техниканың  немесе өзге де арнаулы  салалардың  ұғымдарының атауы екені белгілі. Ендеше ғасыр басында жасалған бұл сөз өзі білдіретін ұғымның негізгі белгілерін қамтыған. Терминнің белгілі бір пәнге тән, белгілі бір саланың  сөзі екендігі оның басты ерекшелігі ретінде  ұғым атауынан  көрініс тапқан. Термин сәтті жасалған. Сондықтан да болса керек, жаңа жасалған  атау екендігіне  қарамастан бұл сөз жиырмасыншы жылдары зиялылар тарапынан қолдау тауып,  жаппай қолданысқа көше бастаған еді. Бұл атаудың терминқорымыздан берік орын алмай, қолданыстан шеттетілуі оның  сәтсіз жасалғандығынан емес, терминологияны халықаралықтандыру бағытының басталып кеткендігінен  болды</w:t>
      </w:r>
      <w:r w:rsidR="00E16C0D" w:rsidRPr="007667D7">
        <w:rPr>
          <w:rFonts w:asciiTheme="majorBidi" w:eastAsia="Calibri" w:hAnsiTheme="majorBidi" w:cstheme="majorBidi"/>
          <w:kern w:val="0"/>
          <w:sz w:val="28"/>
          <w:szCs w:val="28"/>
          <w:lang w:val="kk-KZ"/>
          <w14:ligatures w14:val="none"/>
        </w:rPr>
        <w:t>»</w:t>
      </w:r>
      <w:r w:rsidR="006B78F6" w:rsidRPr="007667D7">
        <w:rPr>
          <w:rFonts w:asciiTheme="majorBidi" w:eastAsia="Calibri" w:hAnsiTheme="majorBidi" w:cstheme="majorBidi"/>
          <w:kern w:val="0"/>
          <w:sz w:val="28"/>
          <w:szCs w:val="28"/>
          <w:lang w:val="kk-KZ"/>
          <w14:ligatures w14:val="none"/>
        </w:rPr>
        <w:t xml:space="preserve"> [</w:t>
      </w:r>
      <w:r w:rsidR="00CD6C6B" w:rsidRPr="007667D7">
        <w:rPr>
          <w:rFonts w:asciiTheme="majorBidi" w:eastAsia="Calibri" w:hAnsiTheme="majorBidi" w:cstheme="majorBidi"/>
          <w:kern w:val="0"/>
          <w:sz w:val="28"/>
          <w:szCs w:val="28"/>
          <w:lang w:val="kk-KZ"/>
          <w14:ligatures w14:val="none"/>
        </w:rPr>
        <w:t>20</w:t>
      </w:r>
      <w:r w:rsidR="0087629D" w:rsidRPr="007667D7">
        <w:rPr>
          <w:rFonts w:asciiTheme="majorBidi" w:eastAsia="Calibri" w:hAnsiTheme="majorBidi" w:cstheme="majorBidi"/>
          <w:kern w:val="0"/>
          <w:sz w:val="28"/>
          <w:szCs w:val="28"/>
          <w:lang w:val="kk-KZ"/>
          <w14:ligatures w14:val="none"/>
        </w:rPr>
        <w:t xml:space="preserve">, </w:t>
      </w:r>
      <w:r w:rsidR="00C119D7" w:rsidRPr="007667D7">
        <w:rPr>
          <w:rFonts w:asciiTheme="majorBidi" w:eastAsia="Calibri" w:hAnsiTheme="majorBidi" w:cstheme="majorBidi"/>
          <w:kern w:val="0"/>
          <w:sz w:val="28"/>
          <w:szCs w:val="28"/>
          <w:lang w:val="kk-KZ" w:bidi="ar-EG"/>
          <w14:ligatures w14:val="none"/>
        </w:rPr>
        <w:t xml:space="preserve">б. </w:t>
      </w:r>
      <w:r w:rsidR="0087629D" w:rsidRPr="007667D7">
        <w:rPr>
          <w:rFonts w:asciiTheme="majorBidi" w:eastAsia="Calibri" w:hAnsiTheme="majorBidi" w:cstheme="majorBidi"/>
          <w:kern w:val="0"/>
          <w:sz w:val="28"/>
          <w:szCs w:val="28"/>
          <w:lang w:val="kk-KZ"/>
          <w14:ligatures w14:val="none"/>
        </w:rPr>
        <w:t>30</w:t>
      </w:r>
      <w:r w:rsidR="006B78F6"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bookmarkStart w:id="52" w:name="_Hlk196928223"/>
    </w:p>
    <w:bookmarkEnd w:id="52"/>
    <w:p w14:paraId="5FEA388F" w14:textId="279943E7" w:rsidR="00272932" w:rsidRPr="007667D7" w:rsidRDefault="00272932"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Ғалым Хуан С. Сагер терминнің мәртебесіне қатысты «А practical course in terminology processing» атты еңбегінде терминдер прагматикалық жағынан әртүрлі мәртебеге ие болу мүмкін</w:t>
      </w:r>
      <w:r w:rsidR="004329C5" w:rsidRPr="007667D7">
        <w:rPr>
          <w:rFonts w:asciiTheme="majorBidi" w:eastAsia="Calibri" w:hAnsiTheme="majorBidi" w:cstheme="majorBidi"/>
          <w:kern w:val="0"/>
          <w:sz w:val="28"/>
          <w:szCs w:val="28"/>
          <w:lang w:val="kk-KZ"/>
          <w14:ligatures w14:val="none"/>
        </w:rPr>
        <w:t>дігі</w:t>
      </w:r>
      <w:r w:rsidRPr="007667D7">
        <w:rPr>
          <w:rFonts w:asciiTheme="majorBidi" w:eastAsia="Calibri" w:hAnsiTheme="majorBidi" w:cstheme="majorBidi"/>
          <w:kern w:val="0"/>
          <w:sz w:val="28"/>
          <w:szCs w:val="28"/>
          <w:lang w:val="kk-KZ"/>
          <w14:ligatures w14:val="none"/>
        </w:rPr>
        <w:t>, бұл әдетте олардың «жасына», дәлірек айтқанда, олардың қабылдану дәрежесіне, дара қолданылуына және таралу ауқымына байланысты болатындығын айтады. Терминологиялық жаңалықтардың қолданылу жағдайын және жаңа терминдердің терминологиялық қорларда немесе глоссарийлерде жедел тіркелуін бақылау жаңа терминдердің толық орнығуына дейін әртүрлі мәртебелік өзгерістерге ұшырайтынын көрсетеді. Көп жағдайда монолингвалық неологизмдер бастапқыда уақытша сипатта болады</w:t>
      </w:r>
      <w:r w:rsidR="00BF44EF"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BF44EF" w:rsidRPr="007667D7">
        <w:rPr>
          <w:rFonts w:asciiTheme="majorBidi" w:eastAsia="Calibri" w:hAnsiTheme="majorBidi" w:cstheme="majorBidi"/>
          <w:kern w:val="0"/>
          <w:sz w:val="28"/>
          <w:szCs w:val="28"/>
          <w:lang w:val="kk-KZ"/>
          <w14:ligatures w14:val="none"/>
        </w:rPr>
        <w:t>Я</w:t>
      </w:r>
      <w:r w:rsidRPr="007667D7">
        <w:rPr>
          <w:rFonts w:asciiTheme="majorBidi" w:eastAsia="Calibri" w:hAnsiTheme="majorBidi" w:cstheme="majorBidi"/>
          <w:kern w:val="0"/>
          <w:sz w:val="28"/>
          <w:szCs w:val="28"/>
          <w:lang w:val="kk-KZ"/>
          <w14:ligatures w14:val="none"/>
        </w:rPr>
        <w:t>ғни уақытша ұғым уақытша анықтамамен байланыс</w:t>
      </w:r>
      <w:r w:rsidR="00BF44EF" w:rsidRPr="007667D7">
        <w:rPr>
          <w:rFonts w:asciiTheme="majorBidi" w:eastAsia="Calibri" w:hAnsiTheme="majorBidi" w:cstheme="majorBidi"/>
          <w:kern w:val="0"/>
          <w:sz w:val="28"/>
          <w:szCs w:val="28"/>
          <w:lang w:val="kk-KZ"/>
          <w14:ligatures w14:val="none"/>
        </w:rPr>
        <w:t>ады.</w:t>
      </w:r>
      <w:r w:rsidRPr="007667D7">
        <w:rPr>
          <w:rFonts w:asciiTheme="majorBidi" w:eastAsia="Calibri" w:hAnsiTheme="majorBidi" w:cstheme="majorBidi"/>
          <w:kern w:val="0"/>
          <w:sz w:val="28"/>
          <w:szCs w:val="28"/>
          <w:lang w:val="kk-KZ"/>
          <w14:ligatures w14:val="none"/>
        </w:rPr>
        <w:t xml:space="preserve"> ТЕРМИН–АНЫҚТАМА–ҰҒЫМ үштігі кеңінен мойындалып, белгілі бір арнаулы тілдің лексиконына енуіне дейін жалғасады. Осы кезеңде бірнеше қатар қолданылатын терминнің бірі неғұрлым жоғары мәртебеге ие болады да, қалғандары біртіндеп қолданыстан шығады немесе тар аяда ғана қолданылады [</w:t>
      </w:r>
      <w:r w:rsidR="00CD6C6B" w:rsidRPr="007667D7">
        <w:rPr>
          <w:rFonts w:asciiTheme="majorBidi" w:eastAsia="Calibri" w:hAnsiTheme="majorBidi" w:cstheme="majorBidi"/>
          <w:kern w:val="0"/>
          <w:sz w:val="28"/>
          <w:szCs w:val="28"/>
          <w:lang w:val="kk-KZ"/>
          <w14:ligatures w14:val="none"/>
        </w:rPr>
        <w:t>21</w:t>
      </w:r>
      <w:r w:rsidR="0087629D" w:rsidRPr="007667D7">
        <w:rPr>
          <w:rFonts w:asciiTheme="majorBidi" w:eastAsia="Calibri" w:hAnsiTheme="majorBidi" w:cstheme="majorBidi"/>
          <w:kern w:val="0"/>
          <w:sz w:val="28"/>
          <w:szCs w:val="28"/>
          <w:lang w:val="kk-KZ"/>
          <w14:ligatures w14:val="none"/>
        </w:rPr>
        <w:t>,</w:t>
      </w:r>
      <w:r w:rsidR="00C119D7" w:rsidRPr="007667D7">
        <w:rPr>
          <w:rFonts w:asciiTheme="majorBidi" w:eastAsia="Calibri" w:hAnsiTheme="majorBidi" w:cstheme="majorBidi"/>
          <w:kern w:val="0"/>
          <w:sz w:val="28"/>
          <w:szCs w:val="28"/>
          <w:lang w:val="kk-KZ"/>
          <w14:ligatures w14:val="none"/>
        </w:rPr>
        <w:t xml:space="preserve"> p. </w:t>
      </w:r>
      <w:r w:rsidRPr="007667D7">
        <w:rPr>
          <w:rFonts w:asciiTheme="majorBidi" w:eastAsia="Calibri" w:hAnsiTheme="majorBidi" w:cstheme="majorBidi"/>
          <w:kern w:val="0"/>
          <w:sz w:val="28"/>
          <w:szCs w:val="28"/>
          <w:lang w:val="kk-KZ"/>
          <w14:ligatures w14:val="none"/>
        </w:rPr>
        <w:t xml:space="preserve">59]. </w:t>
      </w:r>
      <w:bookmarkStart w:id="53" w:name="_Hlk196928257"/>
    </w:p>
    <w:bookmarkEnd w:id="53"/>
    <w:p w14:paraId="4FADF586" w14:textId="16ACB92E" w:rsidR="00E317AD" w:rsidRPr="007667D7" w:rsidRDefault="008B21D9"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Тіл мамандары мен терминтанушылардың басым көпшілігінің еңбектерінде атап көрсетіліп жүрген терминге қойылатын негізгі талаптар мыналар:</w:t>
      </w:r>
    </w:p>
    <w:p w14:paraId="76D78B52" w14:textId="648B3680" w:rsidR="00E317AD"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Терминнің бірмағыналығы;</w:t>
      </w:r>
    </w:p>
    <w:p w14:paraId="13583958" w14:textId="4BB6BEB1"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Терминнің қысқалығы мен ықшамдылығы;</w:t>
      </w:r>
    </w:p>
    <w:p w14:paraId="02CD54B7" w14:textId="6E58D0A5"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Терминнің тілдегі сөзжасам заңдылықтарына сәйкес келуі;</w:t>
      </w:r>
    </w:p>
    <w:p w14:paraId="7906F539" w14:textId="60494532"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Тілдік нормаға сәйкес келуі;</w:t>
      </w:r>
    </w:p>
    <w:p w14:paraId="2D634AB1" w14:textId="55F383C1"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Терминнің туынды сөз жасауға қолайлы болуы;</w:t>
      </w:r>
    </w:p>
    <w:p w14:paraId="3A1D14FB" w14:textId="2D7F0E93"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Терминде эмоционалдылық пен экспрессиялықтың болмауы;</w:t>
      </w:r>
    </w:p>
    <w:p w14:paraId="43057DC6" w14:textId="17AB0BF7"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Эстетикалық талаптарға сай келуі;</w:t>
      </w:r>
    </w:p>
    <w:p w14:paraId="6A1420E7" w14:textId="17F6AF51"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Терминнің қолданысқа енгізілгендігі;</w:t>
      </w:r>
    </w:p>
    <w:p w14:paraId="05FC608F" w14:textId="6DB06CD2"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Синонимдердің болмауы;</w:t>
      </w:r>
    </w:p>
    <w:p w14:paraId="67DB6D0F" w14:textId="244BAF8C"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Инварианттылық;</w:t>
      </w:r>
    </w:p>
    <w:p w14:paraId="3E1FD65B" w14:textId="6122793A" w:rsidR="008B21D9" w:rsidRPr="007667D7" w:rsidRDefault="008B21D9" w:rsidP="004F710F">
      <w:pPr>
        <w:pStyle w:val="a7"/>
        <w:numPr>
          <w:ilvl w:val="0"/>
          <w:numId w:val="23"/>
        </w:numPr>
        <w:spacing w:after="0" w:line="240" w:lineRule="auto"/>
        <w:ind w:left="0"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Терминнің уәжділігі</w:t>
      </w:r>
      <w:r w:rsidR="0087629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w:t>
      </w:r>
      <w:r w:rsidR="0087629D" w:rsidRPr="007667D7">
        <w:rPr>
          <w:rFonts w:asciiTheme="majorBidi" w:eastAsia="Calibri" w:hAnsiTheme="majorBidi" w:cstheme="majorBidi"/>
          <w:kern w:val="0"/>
          <w:sz w:val="28"/>
          <w:szCs w:val="28"/>
          <w:lang w:val="kk-KZ"/>
          <w14:ligatures w14:val="none"/>
        </w:rPr>
        <w:t>2</w:t>
      </w:r>
      <w:r w:rsidR="009C3A5A" w:rsidRPr="007667D7">
        <w:rPr>
          <w:rFonts w:asciiTheme="majorBidi" w:eastAsia="Calibri" w:hAnsiTheme="majorBidi" w:cstheme="majorBidi"/>
          <w:kern w:val="0"/>
          <w:sz w:val="28"/>
          <w:szCs w:val="28"/>
          <w:lang w:val="kk-KZ"/>
          <w14:ligatures w14:val="none"/>
        </w:rPr>
        <w:t>2</w:t>
      </w:r>
      <w:r w:rsidR="0087629D"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б. </w:t>
      </w:r>
      <w:r w:rsidRPr="007667D7">
        <w:rPr>
          <w:rFonts w:asciiTheme="majorBidi" w:eastAsia="Calibri" w:hAnsiTheme="majorBidi" w:cstheme="majorBidi"/>
          <w:kern w:val="0"/>
          <w:sz w:val="28"/>
          <w:szCs w:val="28"/>
          <w:lang w:val="kk-KZ"/>
          <w14:ligatures w14:val="none"/>
        </w:rPr>
        <w:t>8]</w:t>
      </w:r>
      <w:r w:rsidR="0087629D" w:rsidRPr="007667D7">
        <w:rPr>
          <w:rFonts w:asciiTheme="majorBidi" w:eastAsia="Calibri" w:hAnsiTheme="majorBidi" w:cstheme="majorBidi"/>
          <w:kern w:val="0"/>
          <w:sz w:val="28"/>
          <w:szCs w:val="28"/>
          <w:lang w:val="kk-KZ"/>
          <w14:ligatures w14:val="none"/>
        </w:rPr>
        <w:t>.</w:t>
      </w:r>
    </w:p>
    <w:p w14:paraId="4608CCAA" w14:textId="25B37EFD" w:rsidR="00E317AD" w:rsidRPr="007667D7" w:rsidRDefault="00962319"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Терминдердегі синонимдердің болмауы талабының кейде орындалмай жатуын  терминологияның жалпы теориясынан бөлек, терминді когнитивті-дискурсивтік тіл бірлігі ретінде қарастыру терминнің вариативтілігін норманы бұзу ретінде емес, терминологияның дамуының көрсеткіші ретінде қабылдауға мүмкіндік береді. Когнитивтік көзқарас синонимдес терминдер арасындағы қатынастарды көрсетуге, олардың ортақ белгілерін көруге және әрқайсысының ерекшелігін айқындауға жол ашады [</w:t>
      </w:r>
      <w:r w:rsidR="0087629D" w:rsidRPr="007667D7">
        <w:rPr>
          <w:rFonts w:asciiTheme="majorBidi" w:eastAsia="Calibri" w:hAnsiTheme="majorBidi" w:cstheme="majorBidi"/>
          <w:kern w:val="0"/>
          <w:sz w:val="28"/>
          <w:szCs w:val="28"/>
          <w:lang w:val="kk-KZ"/>
          <w14:ligatures w14:val="none"/>
        </w:rPr>
        <w:t>2</w:t>
      </w:r>
      <w:r w:rsidR="009C3A5A" w:rsidRPr="007667D7">
        <w:rPr>
          <w:rFonts w:asciiTheme="majorBidi" w:eastAsia="Calibri" w:hAnsiTheme="majorBidi" w:cstheme="majorBidi"/>
          <w:kern w:val="0"/>
          <w:sz w:val="28"/>
          <w:szCs w:val="28"/>
          <w:lang w:val="kk-KZ"/>
          <w14:ligatures w14:val="none"/>
        </w:rPr>
        <w:t>3</w:t>
      </w:r>
      <w:r w:rsidR="0087629D"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с. </w:t>
      </w:r>
      <w:r w:rsidRPr="007667D7">
        <w:rPr>
          <w:rFonts w:asciiTheme="majorBidi" w:eastAsia="Calibri" w:hAnsiTheme="majorBidi" w:cstheme="majorBidi"/>
          <w:kern w:val="0"/>
          <w:sz w:val="28"/>
          <w:szCs w:val="28"/>
          <w:lang w:val="kk-KZ"/>
          <w14:ligatures w14:val="none"/>
        </w:rPr>
        <w:t>28].</w:t>
      </w:r>
      <w:r w:rsidR="007759D8" w:rsidRPr="007667D7">
        <w:rPr>
          <w:rFonts w:asciiTheme="majorBidi" w:eastAsia="Calibri" w:hAnsiTheme="majorBidi" w:cstheme="majorBidi"/>
          <w:kern w:val="0"/>
          <w:sz w:val="28"/>
          <w:szCs w:val="28"/>
          <w:lang w:val="kk-KZ"/>
          <w14:ligatures w14:val="none"/>
        </w:rPr>
        <w:t xml:space="preserve"> </w:t>
      </w:r>
    </w:p>
    <w:p w14:paraId="668925C3" w14:textId="6CB1BB5B" w:rsidR="00D95603" w:rsidRPr="007667D7" w:rsidRDefault="008E7ED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Қорытындылай келгенде термин ұғымына берілетін анықтамалардың көптігі</w:t>
      </w:r>
      <w:r w:rsidR="004329C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бұл саланың теориялық және қолданбалы </w:t>
      </w:r>
      <w:r w:rsidR="004329C5" w:rsidRPr="007667D7">
        <w:rPr>
          <w:rFonts w:asciiTheme="majorBidi" w:eastAsia="Calibri" w:hAnsiTheme="majorBidi" w:cstheme="majorBidi"/>
          <w:kern w:val="0"/>
          <w:sz w:val="28"/>
          <w:szCs w:val="28"/>
          <w:lang w:val="kk-KZ"/>
          <w14:ligatures w14:val="none"/>
        </w:rPr>
        <w:t>сипаты</w:t>
      </w:r>
      <w:r w:rsidR="00831302" w:rsidRPr="007667D7">
        <w:rPr>
          <w:rFonts w:asciiTheme="majorBidi" w:eastAsia="Calibri" w:hAnsiTheme="majorBidi" w:cstheme="majorBidi"/>
          <w:kern w:val="0"/>
          <w:sz w:val="28"/>
          <w:szCs w:val="28"/>
          <w:lang w:val="kk-KZ"/>
          <w14:ligatures w14:val="none"/>
        </w:rPr>
        <w:t xml:space="preserve"> жағынан </w:t>
      </w:r>
      <w:r w:rsidRPr="007667D7">
        <w:rPr>
          <w:rFonts w:asciiTheme="majorBidi" w:eastAsia="Calibri" w:hAnsiTheme="majorBidi" w:cstheme="majorBidi"/>
          <w:kern w:val="0"/>
          <w:sz w:val="28"/>
          <w:szCs w:val="28"/>
          <w:lang w:val="kk-KZ"/>
          <w14:ligatures w14:val="none"/>
        </w:rPr>
        <w:t xml:space="preserve">әлеуетінің жоғары </w:t>
      </w:r>
      <w:r w:rsidR="00831302" w:rsidRPr="007667D7">
        <w:rPr>
          <w:rFonts w:asciiTheme="majorBidi" w:eastAsia="Calibri" w:hAnsiTheme="majorBidi" w:cstheme="majorBidi"/>
          <w:kern w:val="0"/>
          <w:sz w:val="28"/>
          <w:szCs w:val="28"/>
          <w:lang w:val="kk-KZ"/>
          <w14:ligatures w14:val="none"/>
        </w:rPr>
        <w:t>болып тұрғанын</w:t>
      </w:r>
      <w:r w:rsidRPr="007667D7">
        <w:rPr>
          <w:rFonts w:asciiTheme="majorBidi" w:eastAsia="Calibri" w:hAnsiTheme="majorBidi" w:cstheme="majorBidi"/>
          <w:kern w:val="0"/>
          <w:sz w:val="28"/>
          <w:szCs w:val="28"/>
          <w:lang w:val="kk-KZ"/>
          <w14:ligatures w14:val="none"/>
        </w:rPr>
        <w:t xml:space="preserve"> білдіреді. Терминнің статусы, қалыптасу кезеңдері, мәртебелік өзгерістері мен когнитивтік ерекшеліктерін ескеру – заманауи терминологиялық зерттеулердің басты бағыты. Терминдерді тек тілдік таңба ретінде емес, прагматикалық және дискурсивтік бірлік ретінде зерттеу терминтанудың даму болашағын кеңейтеді.</w:t>
      </w:r>
    </w:p>
    <w:p w14:paraId="796D7FC0" w14:textId="77777777" w:rsidR="004F710F" w:rsidRPr="007667D7" w:rsidRDefault="004F710F" w:rsidP="004F710F">
      <w:pPr>
        <w:spacing w:after="0" w:line="240" w:lineRule="auto"/>
        <w:ind w:firstLine="567"/>
        <w:jc w:val="both"/>
        <w:rPr>
          <w:rFonts w:asciiTheme="majorBidi" w:eastAsia="Calibri" w:hAnsiTheme="majorBidi" w:cstheme="majorBidi"/>
          <w:kern w:val="0"/>
          <w:sz w:val="28"/>
          <w:szCs w:val="28"/>
          <w:lang w:val="kk-KZ"/>
          <w14:ligatures w14:val="none"/>
        </w:rPr>
      </w:pPr>
    </w:p>
    <w:p w14:paraId="5AA0639B" w14:textId="1E9A8255" w:rsidR="00E317AD" w:rsidRPr="007667D7" w:rsidRDefault="00E317AD" w:rsidP="004F710F">
      <w:pPr>
        <w:pStyle w:val="a7"/>
        <w:numPr>
          <w:ilvl w:val="1"/>
          <w:numId w:val="40"/>
        </w:numPr>
        <w:spacing w:after="0" w:line="240" w:lineRule="auto"/>
        <w:ind w:left="0"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bidi="ar-EG"/>
          <w14:ligatures w14:val="none"/>
        </w:rPr>
        <w:t>А</w:t>
      </w:r>
      <w:r w:rsidRPr="007667D7">
        <w:rPr>
          <w:rFonts w:asciiTheme="majorBidi" w:eastAsia="Calibri" w:hAnsiTheme="majorBidi" w:cstheme="majorBidi"/>
          <w:b/>
          <w:bCs/>
          <w:kern w:val="0"/>
          <w:sz w:val="28"/>
          <w:szCs w:val="28"/>
          <w:lang w:val="kk-KZ"/>
          <w14:ligatures w14:val="none"/>
        </w:rPr>
        <w:t>қпараттық технология терминологиясының қалыптасуы</w:t>
      </w:r>
    </w:p>
    <w:p w14:paraId="01686FED" w14:textId="77777777" w:rsidR="004F710F" w:rsidRPr="007667D7" w:rsidRDefault="004F710F" w:rsidP="004F710F">
      <w:pPr>
        <w:pStyle w:val="a7"/>
        <w:spacing w:after="0" w:line="240" w:lineRule="auto"/>
        <w:ind w:left="1845"/>
        <w:jc w:val="both"/>
        <w:rPr>
          <w:rFonts w:asciiTheme="majorBidi" w:eastAsia="Calibri" w:hAnsiTheme="majorBidi" w:cstheme="majorBidi"/>
          <w:b/>
          <w:bCs/>
          <w:kern w:val="0"/>
          <w:sz w:val="28"/>
          <w:szCs w:val="28"/>
          <w:lang w:val="kk-KZ"/>
          <w14:ligatures w14:val="none"/>
        </w:rPr>
      </w:pPr>
    </w:p>
    <w:p w14:paraId="4454F27F" w14:textId="37132F2F"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bookmarkStart w:id="54" w:name="_Hlk198428499"/>
      <w:r w:rsidRPr="007667D7">
        <w:rPr>
          <w:rFonts w:asciiTheme="majorBidi" w:eastAsia="Calibri" w:hAnsiTheme="majorBidi" w:cstheme="majorBidi"/>
          <w:kern w:val="0"/>
          <w:sz w:val="28"/>
          <w:szCs w:val="28"/>
          <w:lang w:val="kk-KZ"/>
          <w14:ligatures w14:val="none"/>
        </w:rPr>
        <w:t>Ақпараттық технология (IT) – бұл ақпаратты басқару, өңдеу және тарату үшін компьютерлерді, бағдарламалық қамтамасыз етуді, желілерді және басқа да цифрлық технологияларды пайдалануды қамтитын кең</w:t>
      </w:r>
      <w:r w:rsidR="00A173D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әрі көпқырлы </w:t>
      </w:r>
      <w:r w:rsidR="00A173DB" w:rsidRPr="007667D7">
        <w:rPr>
          <w:rFonts w:asciiTheme="majorBidi" w:eastAsia="Calibri" w:hAnsiTheme="majorBidi" w:cstheme="majorBidi"/>
          <w:kern w:val="0"/>
          <w:sz w:val="28"/>
          <w:szCs w:val="28"/>
          <w:lang w:val="kk-KZ"/>
          <w14:ligatures w14:val="none"/>
        </w:rPr>
        <w:t>сала</w:t>
      </w:r>
      <w:r w:rsidRPr="007667D7">
        <w:rPr>
          <w:rFonts w:asciiTheme="majorBidi" w:eastAsia="Calibri" w:hAnsiTheme="majorBidi" w:cstheme="majorBidi"/>
          <w:kern w:val="0"/>
          <w:sz w:val="28"/>
          <w:szCs w:val="28"/>
          <w:lang w:val="kk-KZ"/>
          <w14:ligatures w14:val="none"/>
        </w:rPr>
        <w:t xml:space="preserve">. </w:t>
      </w:r>
      <w:bookmarkEnd w:id="54"/>
      <w:r w:rsidRPr="007667D7">
        <w:rPr>
          <w:rFonts w:asciiTheme="majorBidi" w:eastAsia="Calibri" w:hAnsiTheme="majorBidi" w:cstheme="majorBidi"/>
          <w:kern w:val="0"/>
          <w:sz w:val="28"/>
          <w:szCs w:val="28"/>
          <w:lang w:val="kk-KZ"/>
          <w14:ligatures w14:val="none"/>
        </w:rPr>
        <w:t>Ол денсаулық сақтау, білім беру, бизнес және мемлекеттік басқару сияқты түрлі салаларда маңызды рөл атқарады, коммуникацияны жеңілдетіп, операциялық тиімділікті арттырады және деректерге негізделген шешім қабылдауды қамтамасыз етеді.</w:t>
      </w:r>
    </w:p>
    <w:p w14:paraId="09E7D126" w14:textId="20842CD9"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IT жүйелерінің негізгі мақсаты – деректерді жинауды, сақтауды және талдауды қолдайтын аппараттық және бағдарламалық жасақтаманы біріктіру. Мысалы, денсаулық сақтау саласында IT жүйелері пациенттердің мәліметтерін басқару, медициналық көмекті жақсарту және клиникалық шешім қабылдауды қолдау үшін маңызды. Электрондық денсаулық сақтау жазбалары</w:t>
      </w:r>
      <w:r w:rsidR="002149A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мен телемедицина платформалары IT-дің медициналық қызметтер</w:t>
      </w:r>
      <w:r w:rsidR="002149A2" w:rsidRPr="007667D7">
        <w:rPr>
          <w:rFonts w:asciiTheme="majorBidi" w:eastAsia="Calibri" w:hAnsiTheme="majorBidi" w:cstheme="majorBidi"/>
          <w:kern w:val="0"/>
          <w:sz w:val="28"/>
          <w:szCs w:val="28"/>
          <w:lang w:val="kk-KZ"/>
          <w14:ligatures w14:val="none"/>
        </w:rPr>
        <w:t>ін</w:t>
      </w:r>
      <w:r w:rsidRPr="007667D7">
        <w:rPr>
          <w:rFonts w:asciiTheme="majorBidi" w:eastAsia="Calibri" w:hAnsiTheme="majorBidi" w:cstheme="majorBidi"/>
          <w:kern w:val="0"/>
          <w:sz w:val="28"/>
          <w:szCs w:val="28"/>
          <w:lang w:val="kk-KZ"/>
          <w14:ligatures w14:val="none"/>
        </w:rPr>
        <w:t xml:space="preserve"> жетілдірудегі рөлін көрсетеді, олар жұмыс процестерін оңтайландырып, пациенттердің денсаулығын жақсартуға ықпал етеді</w:t>
      </w:r>
      <w:r w:rsidR="00EB144F" w:rsidRPr="007667D7">
        <w:rPr>
          <w:rFonts w:asciiTheme="majorBidi" w:eastAsia="Calibri" w:hAnsiTheme="majorBidi" w:cstheme="majorBidi"/>
          <w:kern w:val="0"/>
          <w:sz w:val="28"/>
          <w:szCs w:val="28"/>
          <w:lang w:val="kk-KZ"/>
          <w14:ligatures w14:val="none"/>
        </w:rPr>
        <w:t xml:space="preserve"> [2</w:t>
      </w:r>
      <w:r w:rsidR="009C3A5A" w:rsidRPr="007667D7">
        <w:rPr>
          <w:rFonts w:asciiTheme="majorBidi" w:eastAsia="Calibri" w:hAnsiTheme="majorBidi" w:cstheme="majorBidi"/>
          <w:kern w:val="0"/>
          <w:sz w:val="28"/>
          <w:szCs w:val="28"/>
          <w:lang w:val="kk-KZ"/>
          <w14:ligatures w14:val="none"/>
        </w:rPr>
        <w:t>4</w:t>
      </w:r>
      <w:r w:rsidR="00EB144F"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p. </w:t>
      </w:r>
      <w:r w:rsidR="00EB144F" w:rsidRPr="007667D7">
        <w:rPr>
          <w:rFonts w:asciiTheme="majorBidi" w:eastAsia="Calibri" w:hAnsiTheme="majorBidi" w:cstheme="majorBidi"/>
          <w:kern w:val="0"/>
          <w:sz w:val="28"/>
          <w:szCs w:val="28"/>
          <w:lang w:val="kk-KZ"/>
          <w14:ligatures w14:val="none"/>
        </w:rPr>
        <w:t>320]</w:t>
      </w:r>
      <w:r w:rsidR="00320114" w:rsidRPr="007667D7">
        <w:rPr>
          <w:rFonts w:asciiTheme="majorBidi" w:eastAsia="Calibri" w:hAnsiTheme="majorBidi" w:cstheme="majorBidi"/>
          <w:kern w:val="0"/>
          <w:sz w:val="28"/>
          <w:szCs w:val="28"/>
          <w:lang w:val="kk-KZ"/>
          <w14:ligatures w14:val="none"/>
        </w:rPr>
        <w:t>.</w:t>
      </w:r>
      <w:r w:rsidR="002149A2" w:rsidRPr="007667D7">
        <w:rPr>
          <w:rFonts w:asciiTheme="majorBidi" w:eastAsia="Calibri" w:hAnsiTheme="majorBidi" w:cstheme="majorBidi"/>
          <w:kern w:val="0"/>
          <w:sz w:val="28"/>
          <w:szCs w:val="28"/>
          <w:lang w:val="kk-KZ"/>
          <w14:ligatures w14:val="none"/>
        </w:rPr>
        <w:t xml:space="preserve"> </w:t>
      </w:r>
      <w:bookmarkStart w:id="55" w:name="_Hlk196928510"/>
    </w:p>
    <w:bookmarkEnd w:id="55"/>
    <w:p w14:paraId="1D4F5E92" w14:textId="2C91B691"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Білім беру саласында ақпараттық технологияларды қолдану дәстүрлі оқыту әдістерін түбегейлі өзгертті. Сандық құралдарды оқу үдерісіне интеграциялау ақпаратқа қолжетімділікті жеңілдетіп қана қоймай, сонымен қатар интерактивті және жекелендірілген білім беруді дамыту арқылы оқыту тәжірибесін жақсартады</w:t>
      </w:r>
      <w:r w:rsidR="00EB144F" w:rsidRPr="007667D7">
        <w:rPr>
          <w:rFonts w:asciiTheme="majorBidi" w:eastAsia="Calibri" w:hAnsiTheme="majorBidi" w:cstheme="majorBidi"/>
          <w:kern w:val="0"/>
          <w:sz w:val="28"/>
          <w:szCs w:val="28"/>
          <w:lang w:val="kk-KZ"/>
          <w14:ligatures w14:val="none"/>
        </w:rPr>
        <w:t xml:space="preserve"> [2</w:t>
      </w:r>
      <w:r w:rsidR="007A74CA" w:rsidRPr="007667D7">
        <w:rPr>
          <w:rFonts w:asciiTheme="majorBidi" w:eastAsia="Calibri" w:hAnsiTheme="majorBidi" w:cstheme="majorBidi"/>
          <w:kern w:val="0"/>
          <w:sz w:val="28"/>
          <w:szCs w:val="28"/>
          <w:lang w:val="kk-KZ"/>
          <w14:ligatures w14:val="none"/>
        </w:rPr>
        <w:t>5</w:t>
      </w:r>
      <w:r w:rsidR="00EB144F" w:rsidRPr="007667D7">
        <w:rPr>
          <w:rFonts w:asciiTheme="majorBidi" w:eastAsia="Calibri" w:hAnsiTheme="majorBidi" w:cstheme="majorBidi"/>
          <w:kern w:val="0"/>
          <w:sz w:val="28"/>
          <w:szCs w:val="28"/>
          <w:lang w:val="kk-KZ"/>
          <w14:ligatures w14:val="none"/>
        </w:rPr>
        <w:t>,</w:t>
      </w:r>
      <w:r w:rsidR="00561CDE" w:rsidRPr="007667D7">
        <w:rPr>
          <w:rFonts w:asciiTheme="majorBidi" w:eastAsia="Calibri" w:hAnsiTheme="majorBidi" w:cstheme="majorBidi"/>
          <w:kern w:val="0"/>
          <w:sz w:val="28"/>
          <w:szCs w:val="28"/>
          <w:lang w:val="kk-KZ"/>
          <w14:ligatures w14:val="none"/>
        </w:rPr>
        <w:t xml:space="preserve"> </w:t>
      </w:r>
      <w:r w:rsidR="00EB144F" w:rsidRPr="007667D7">
        <w:rPr>
          <w:rFonts w:asciiTheme="majorBidi" w:eastAsia="Calibri" w:hAnsiTheme="majorBidi" w:cstheme="majorBidi"/>
          <w:kern w:val="0"/>
          <w:sz w:val="28"/>
          <w:szCs w:val="28"/>
          <w:lang w:val="kk-KZ"/>
          <w14:ligatures w14:val="none"/>
        </w:rPr>
        <w:t>2</w:t>
      </w:r>
      <w:r w:rsidR="007A74CA" w:rsidRPr="007667D7">
        <w:rPr>
          <w:rFonts w:asciiTheme="majorBidi" w:eastAsia="Calibri" w:hAnsiTheme="majorBidi" w:cstheme="majorBidi"/>
          <w:kern w:val="0"/>
          <w:sz w:val="28"/>
          <w:szCs w:val="28"/>
          <w:lang w:val="kk-KZ"/>
          <w14:ligatures w14:val="none"/>
        </w:rPr>
        <w:t>6</w:t>
      </w:r>
      <w:r w:rsidR="00EB144F"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Білім беру ортасында </w:t>
      </w:r>
      <w:bookmarkStart w:id="56" w:name="_Hlk198429310"/>
      <w:r w:rsidRPr="007667D7">
        <w:rPr>
          <w:rFonts w:asciiTheme="majorBidi" w:eastAsia="Calibri" w:hAnsiTheme="majorBidi" w:cstheme="majorBidi"/>
          <w:kern w:val="0"/>
          <w:sz w:val="28"/>
          <w:szCs w:val="28"/>
          <w:lang w:val="kk-KZ"/>
          <w14:ligatures w14:val="none"/>
        </w:rPr>
        <w:t xml:space="preserve">ақпараттық-коммуникациялық технологияларды (АКТ) </w:t>
      </w:r>
      <w:bookmarkEnd w:id="56"/>
      <w:r w:rsidRPr="007667D7">
        <w:rPr>
          <w:rFonts w:asciiTheme="majorBidi" w:eastAsia="Calibri" w:hAnsiTheme="majorBidi" w:cstheme="majorBidi"/>
          <w:kern w:val="0"/>
          <w:sz w:val="28"/>
          <w:szCs w:val="28"/>
          <w:lang w:val="kk-KZ"/>
          <w14:ligatures w14:val="none"/>
        </w:rPr>
        <w:t>пайдалану оқушылардың оқу процесіне қызығушылығы мен жетістіктерінің артуымен байланысты, бұл өз кезегінде заманауи педагогикадағы ақпараттық технологиялардың маңыздылығын көрсетеді</w:t>
      </w:r>
      <w:r w:rsidR="00EB144F" w:rsidRPr="007667D7">
        <w:rPr>
          <w:rFonts w:asciiTheme="majorBidi" w:eastAsia="Calibri" w:hAnsiTheme="majorBidi" w:cstheme="majorBidi"/>
          <w:kern w:val="0"/>
          <w:sz w:val="28"/>
          <w:szCs w:val="28"/>
          <w:lang w:val="kk-KZ"/>
          <w14:ligatures w14:val="none"/>
        </w:rPr>
        <w:t xml:space="preserve"> [2</w:t>
      </w:r>
      <w:r w:rsidR="007A74CA" w:rsidRPr="007667D7">
        <w:rPr>
          <w:rFonts w:asciiTheme="majorBidi" w:eastAsia="Calibri" w:hAnsiTheme="majorBidi" w:cstheme="majorBidi"/>
          <w:kern w:val="0"/>
          <w:sz w:val="28"/>
          <w:szCs w:val="28"/>
          <w:lang w:val="kk-KZ"/>
          <w14:ligatures w14:val="none"/>
        </w:rPr>
        <w:t>6</w:t>
      </w:r>
      <w:r w:rsidR="00EB144F" w:rsidRPr="007667D7">
        <w:rPr>
          <w:rFonts w:asciiTheme="majorBidi" w:eastAsia="Calibri" w:hAnsiTheme="majorBidi" w:cstheme="majorBidi"/>
          <w:kern w:val="0"/>
          <w:sz w:val="28"/>
          <w:szCs w:val="28"/>
          <w:lang w:val="kk-KZ"/>
          <w14:ligatures w14:val="none"/>
        </w:rPr>
        <w:t xml:space="preserve">]. </w:t>
      </w:r>
    </w:p>
    <w:p w14:paraId="59AF2579" w14:textId="09C927E6"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Сонымен қатар ақпараттық технология </w:t>
      </w:r>
      <w:r w:rsidR="00EB144F" w:rsidRPr="007667D7">
        <w:rPr>
          <w:rFonts w:asciiTheme="majorBidi" w:eastAsia="Calibri" w:hAnsiTheme="majorBidi" w:cstheme="majorBidi"/>
          <w:kern w:val="0"/>
          <w:sz w:val="28"/>
          <w:szCs w:val="28"/>
          <w:lang w:val="kk-KZ"/>
          <w14:ligatures w14:val="none"/>
        </w:rPr>
        <w:t>саласы</w:t>
      </w:r>
      <w:r w:rsidRPr="007667D7">
        <w:rPr>
          <w:rFonts w:asciiTheme="majorBidi" w:eastAsia="Calibri" w:hAnsiTheme="majorBidi" w:cstheme="majorBidi"/>
          <w:kern w:val="0"/>
          <w:sz w:val="28"/>
          <w:szCs w:val="28"/>
          <w:lang w:val="kk-KZ"/>
          <w14:ligatures w14:val="none"/>
        </w:rPr>
        <w:t xml:space="preserve"> үлкен деректер мен аналитика сала</w:t>
      </w:r>
      <w:r w:rsidR="002149A2" w:rsidRPr="007667D7">
        <w:rPr>
          <w:rFonts w:asciiTheme="majorBidi" w:eastAsia="Calibri" w:hAnsiTheme="majorBidi" w:cstheme="majorBidi"/>
          <w:kern w:val="0"/>
          <w:sz w:val="28"/>
          <w:szCs w:val="28"/>
          <w:lang w:val="kk-KZ"/>
          <w14:ligatures w14:val="none"/>
        </w:rPr>
        <w:t>ларына</w:t>
      </w:r>
      <w:r w:rsidRPr="007667D7">
        <w:rPr>
          <w:rFonts w:asciiTheme="majorBidi" w:eastAsia="Calibri" w:hAnsiTheme="majorBidi" w:cstheme="majorBidi"/>
          <w:kern w:val="0"/>
          <w:sz w:val="28"/>
          <w:szCs w:val="28"/>
          <w:lang w:val="kk-KZ"/>
          <w14:ligatures w14:val="none"/>
        </w:rPr>
        <w:t xml:space="preserve"> да қатысты</w:t>
      </w:r>
      <w:r w:rsidR="002149A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2149A2" w:rsidRPr="007667D7">
        <w:rPr>
          <w:rFonts w:asciiTheme="majorBidi" w:eastAsia="Calibri" w:hAnsiTheme="majorBidi" w:cstheme="majorBidi"/>
          <w:kern w:val="0"/>
          <w:sz w:val="28"/>
          <w:szCs w:val="28"/>
          <w:lang w:val="kk-KZ"/>
          <w14:ligatures w14:val="none"/>
        </w:rPr>
        <w:t>Бұл салалар</w:t>
      </w:r>
      <w:r w:rsidRPr="007667D7">
        <w:rPr>
          <w:rFonts w:asciiTheme="majorBidi" w:eastAsia="Calibri" w:hAnsiTheme="majorBidi" w:cstheme="majorBidi"/>
          <w:kern w:val="0"/>
          <w:sz w:val="28"/>
          <w:szCs w:val="28"/>
          <w:lang w:val="kk-KZ"/>
          <w14:ligatures w14:val="none"/>
        </w:rPr>
        <w:t xml:space="preserve"> ауқымды ақпарат көлемі өңделіп, маңызды түсініктер алуға және стратегиялық шешімдер қабылдауға ықпал етеді. Үлкен деректер технологияларының пайда болуы әртүрлі </w:t>
      </w:r>
      <w:r w:rsidR="00EB144F" w:rsidRPr="007667D7">
        <w:rPr>
          <w:rFonts w:asciiTheme="majorBidi" w:eastAsia="Calibri" w:hAnsiTheme="majorBidi" w:cstheme="majorBidi"/>
          <w:kern w:val="0"/>
          <w:sz w:val="28"/>
          <w:szCs w:val="28"/>
          <w:lang w:val="kk-KZ"/>
          <w14:ligatures w14:val="none"/>
        </w:rPr>
        <w:t xml:space="preserve">ғылым </w:t>
      </w:r>
      <w:r w:rsidRPr="007667D7">
        <w:rPr>
          <w:rFonts w:asciiTheme="majorBidi" w:eastAsia="Calibri" w:hAnsiTheme="majorBidi" w:cstheme="majorBidi"/>
          <w:kern w:val="0"/>
          <w:sz w:val="28"/>
          <w:szCs w:val="28"/>
          <w:lang w:val="kk-KZ"/>
          <w14:ligatures w14:val="none"/>
        </w:rPr>
        <w:t>салалар</w:t>
      </w:r>
      <w:r w:rsidR="00EB144F" w:rsidRPr="007667D7">
        <w:rPr>
          <w:rFonts w:asciiTheme="majorBidi" w:eastAsia="Calibri" w:hAnsiTheme="majorBidi" w:cstheme="majorBidi"/>
          <w:kern w:val="0"/>
          <w:sz w:val="28"/>
          <w:szCs w:val="28"/>
          <w:lang w:val="kk-KZ"/>
          <w14:ligatures w14:val="none"/>
        </w:rPr>
        <w:t>ында</w:t>
      </w:r>
      <w:r w:rsidRPr="007667D7">
        <w:rPr>
          <w:rFonts w:asciiTheme="majorBidi" w:eastAsia="Calibri" w:hAnsiTheme="majorBidi" w:cstheme="majorBidi"/>
          <w:kern w:val="0"/>
          <w:sz w:val="28"/>
          <w:szCs w:val="28"/>
          <w:lang w:val="kk-KZ"/>
          <w14:ligatures w14:val="none"/>
        </w:rPr>
        <w:t xml:space="preserve"> төңкеріс жасап, ұйымдарға деректерді болжау аналитикасы мен операциялық тиімділікті арттыру мақсатында пайдалануға мүмкіндік бер</w:t>
      </w:r>
      <w:r w:rsidR="002149A2" w:rsidRPr="007667D7">
        <w:rPr>
          <w:rFonts w:asciiTheme="majorBidi" w:eastAsia="Calibri" w:hAnsiTheme="majorBidi" w:cstheme="majorBidi"/>
          <w:kern w:val="0"/>
          <w:sz w:val="28"/>
          <w:szCs w:val="28"/>
          <w:lang w:val="kk-KZ"/>
          <w14:ligatures w14:val="none"/>
        </w:rPr>
        <w:t>е</w:t>
      </w:r>
      <w:r w:rsidRPr="007667D7">
        <w:rPr>
          <w:rFonts w:asciiTheme="majorBidi" w:eastAsia="Calibri" w:hAnsiTheme="majorBidi" w:cstheme="majorBidi"/>
          <w:kern w:val="0"/>
          <w:sz w:val="28"/>
          <w:szCs w:val="28"/>
          <w:lang w:val="kk-KZ"/>
          <w14:ligatures w14:val="none"/>
        </w:rPr>
        <w:t xml:space="preserve">ді </w:t>
      </w:r>
      <w:r w:rsidR="00EB144F" w:rsidRPr="007667D7">
        <w:rPr>
          <w:rFonts w:asciiTheme="majorBidi" w:eastAsia="Calibri" w:hAnsiTheme="majorBidi" w:cstheme="majorBidi"/>
          <w:kern w:val="0"/>
          <w:sz w:val="28"/>
          <w:szCs w:val="28"/>
          <w:lang w:val="kk-KZ"/>
          <w14:ligatures w14:val="none"/>
        </w:rPr>
        <w:t>[2</w:t>
      </w:r>
      <w:r w:rsidR="007A74CA" w:rsidRPr="007667D7">
        <w:rPr>
          <w:rFonts w:asciiTheme="majorBidi" w:eastAsia="Calibri" w:hAnsiTheme="majorBidi" w:cstheme="majorBidi"/>
          <w:kern w:val="0"/>
          <w:sz w:val="28"/>
          <w:szCs w:val="28"/>
          <w:lang w:val="kk-KZ"/>
          <w14:ligatures w14:val="none"/>
        </w:rPr>
        <w:t>5</w:t>
      </w:r>
      <w:r w:rsidR="00C513FF" w:rsidRPr="007667D7">
        <w:rPr>
          <w:rFonts w:asciiTheme="majorBidi" w:eastAsia="Calibri" w:hAnsiTheme="majorBidi" w:cstheme="majorBidi"/>
          <w:kern w:val="0"/>
          <w:sz w:val="28"/>
          <w:szCs w:val="28"/>
          <w:lang w:val="kk-KZ"/>
          <w14:ligatures w14:val="none"/>
        </w:rPr>
        <w:t xml:space="preserve">, </w:t>
      </w:r>
      <w:r w:rsidR="00EB144F" w:rsidRPr="007667D7">
        <w:rPr>
          <w:rFonts w:asciiTheme="majorBidi" w:eastAsia="Calibri" w:hAnsiTheme="majorBidi" w:cstheme="majorBidi"/>
          <w:kern w:val="0"/>
          <w:sz w:val="28"/>
          <w:szCs w:val="28"/>
          <w:lang w:val="kk-KZ"/>
          <w14:ligatures w14:val="none"/>
        </w:rPr>
        <w:t>2</w:t>
      </w:r>
      <w:r w:rsidR="007A74CA" w:rsidRPr="007667D7">
        <w:rPr>
          <w:rFonts w:asciiTheme="majorBidi" w:eastAsia="Calibri" w:hAnsiTheme="majorBidi" w:cstheme="majorBidi"/>
          <w:kern w:val="0"/>
          <w:sz w:val="28"/>
          <w:szCs w:val="28"/>
          <w:lang w:val="kk-KZ"/>
          <w14:ligatures w14:val="none"/>
        </w:rPr>
        <w:t>7</w:t>
      </w:r>
      <w:r w:rsidR="00EB144F"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w:t>
      </w:r>
      <w:r w:rsidR="00062F0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Мысалы</w:t>
      </w:r>
      <w:r w:rsidR="00062F02" w:rsidRPr="007667D7">
        <w:rPr>
          <w:rFonts w:asciiTheme="majorBidi" w:eastAsia="Calibri" w:hAnsiTheme="majorBidi" w:cstheme="majorBidi"/>
          <w:kern w:val="0"/>
          <w:sz w:val="28"/>
          <w:szCs w:val="28"/>
          <w:lang w:val="kk-KZ"/>
          <w14:ligatures w14:val="none"/>
        </w:rPr>
        <w:t xml:space="preserve"> үшін</w:t>
      </w:r>
      <w:r w:rsidRPr="007667D7">
        <w:rPr>
          <w:rFonts w:asciiTheme="majorBidi" w:eastAsia="Calibri" w:hAnsiTheme="majorBidi" w:cstheme="majorBidi"/>
          <w:kern w:val="0"/>
          <w:sz w:val="28"/>
          <w:szCs w:val="28"/>
          <w:lang w:val="kk-KZ"/>
          <w14:ligatures w14:val="none"/>
        </w:rPr>
        <w:t xml:space="preserve">, ауыл шаруашылығында ақпараттық-коммуникациялық технологиялар мен үлкен деректерді интеграциялау </w:t>
      </w:r>
      <w:r w:rsidR="002149A2" w:rsidRPr="007667D7">
        <w:rPr>
          <w:rFonts w:asciiTheme="majorBidi" w:eastAsia="Calibri" w:hAnsiTheme="majorBidi" w:cstheme="majorBidi"/>
          <w:kern w:val="0"/>
          <w:sz w:val="28"/>
          <w:szCs w:val="28"/>
          <w:lang w:val="kk-KZ"/>
          <w14:ligatures w14:val="none"/>
        </w:rPr>
        <w:t xml:space="preserve">дербес басқарылатын егіншілік технологиялары </w:t>
      </w:r>
      <w:r w:rsidRPr="007667D7">
        <w:rPr>
          <w:rFonts w:asciiTheme="majorBidi" w:eastAsia="Calibri" w:hAnsiTheme="majorBidi" w:cstheme="majorBidi"/>
          <w:kern w:val="0"/>
          <w:sz w:val="28"/>
          <w:szCs w:val="28"/>
          <w:lang w:val="kk-KZ"/>
          <w14:ligatures w14:val="none"/>
        </w:rPr>
        <w:t>тәжірибелерінің дамуына алып келді</w:t>
      </w:r>
      <w:r w:rsidR="0066615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66615B" w:rsidRPr="007667D7">
        <w:rPr>
          <w:rFonts w:asciiTheme="majorBidi" w:eastAsia="Calibri" w:hAnsiTheme="majorBidi" w:cstheme="majorBidi"/>
          <w:kern w:val="0"/>
          <w:sz w:val="28"/>
          <w:szCs w:val="28"/>
          <w:lang w:val="kk-KZ"/>
          <w14:ligatures w14:val="none"/>
        </w:rPr>
        <w:t>Б</w:t>
      </w:r>
      <w:r w:rsidRPr="007667D7">
        <w:rPr>
          <w:rFonts w:asciiTheme="majorBidi" w:eastAsia="Calibri" w:hAnsiTheme="majorBidi" w:cstheme="majorBidi"/>
          <w:kern w:val="0"/>
          <w:sz w:val="28"/>
          <w:szCs w:val="28"/>
          <w:lang w:val="kk-KZ"/>
          <w14:ligatures w14:val="none"/>
        </w:rPr>
        <w:t>ұл климаттың өзгеруі мен азық-түлік қауіпсіздігі сияқты мәселелерді шешу үшін аса маңызды</w:t>
      </w:r>
      <w:r w:rsidR="00062F02" w:rsidRPr="007667D7">
        <w:rPr>
          <w:rFonts w:asciiTheme="majorBidi" w:eastAsia="Calibri" w:hAnsiTheme="majorBidi" w:cstheme="majorBidi"/>
          <w:kern w:val="0"/>
          <w:sz w:val="28"/>
          <w:szCs w:val="28"/>
          <w:lang w:val="kk-KZ"/>
          <w14:ligatures w14:val="none"/>
        </w:rPr>
        <w:t xml:space="preserve"> [2</w:t>
      </w:r>
      <w:r w:rsidR="007A74CA" w:rsidRPr="007667D7">
        <w:rPr>
          <w:rFonts w:asciiTheme="majorBidi" w:eastAsia="Calibri" w:hAnsiTheme="majorBidi" w:cstheme="majorBidi"/>
          <w:kern w:val="0"/>
          <w:sz w:val="28"/>
          <w:szCs w:val="28"/>
          <w:lang w:val="kk-KZ"/>
          <w14:ligatures w14:val="none"/>
        </w:rPr>
        <w:t>7</w:t>
      </w:r>
      <w:r w:rsidR="003B2F7F" w:rsidRPr="007667D7">
        <w:rPr>
          <w:rFonts w:asciiTheme="majorBidi" w:eastAsia="Calibri" w:hAnsiTheme="majorBidi" w:cstheme="majorBidi"/>
          <w:kern w:val="0"/>
          <w:sz w:val="28"/>
          <w:szCs w:val="28"/>
          <w:lang w:val="kk-KZ"/>
          <w14:ligatures w14:val="none"/>
        </w:rPr>
        <w:t>,  б. 425</w:t>
      </w:r>
      <w:r w:rsidR="00062F02" w:rsidRPr="007667D7">
        <w:rPr>
          <w:rFonts w:asciiTheme="majorBidi" w:eastAsia="Calibri" w:hAnsiTheme="majorBidi" w:cstheme="majorBidi"/>
          <w:kern w:val="0"/>
          <w:sz w:val="28"/>
          <w:szCs w:val="28"/>
          <w:lang w:val="kk-KZ"/>
          <w14:ligatures w14:val="none"/>
        </w:rPr>
        <w:t>].</w:t>
      </w:r>
    </w:p>
    <w:p w14:paraId="424C0D49" w14:textId="0CC06F48"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Сонымен қатар</w:t>
      </w:r>
      <w:r w:rsidR="0066615B"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ақпараттық технология (IT) блокчейн және</w:t>
      </w:r>
      <w:r w:rsidR="0066615B" w:rsidRPr="007667D7">
        <w:rPr>
          <w:rFonts w:asciiTheme="majorBidi" w:eastAsia="Calibri" w:hAnsiTheme="majorBidi" w:cstheme="majorBidi"/>
          <w:kern w:val="0"/>
          <w:sz w:val="28"/>
          <w:szCs w:val="28"/>
          <w:lang w:val="kk-KZ"/>
          <w14:ligatures w14:val="none"/>
        </w:rPr>
        <w:t xml:space="preserve"> интернетке қосылған құрылғылар жүйесі</w:t>
      </w:r>
      <w:r w:rsidRPr="007667D7">
        <w:rPr>
          <w:rFonts w:asciiTheme="majorBidi" w:eastAsia="Calibri" w:hAnsiTheme="majorBidi" w:cstheme="majorBidi"/>
          <w:kern w:val="0"/>
          <w:sz w:val="28"/>
          <w:szCs w:val="28"/>
          <w:lang w:val="kk-KZ"/>
          <w14:ligatures w14:val="none"/>
        </w:rPr>
        <w:t xml:space="preserve"> сияқты жаңа технологияларды қамтиды</w:t>
      </w:r>
      <w:r w:rsidR="0066615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66615B" w:rsidRPr="007667D7">
        <w:rPr>
          <w:rFonts w:asciiTheme="majorBidi" w:eastAsia="Calibri" w:hAnsiTheme="majorBidi" w:cstheme="majorBidi"/>
          <w:kern w:val="0"/>
          <w:sz w:val="28"/>
          <w:szCs w:val="28"/>
          <w:lang w:val="kk-KZ"/>
          <w14:ligatures w14:val="none"/>
        </w:rPr>
        <w:t>О</w:t>
      </w:r>
      <w:r w:rsidRPr="007667D7">
        <w:rPr>
          <w:rFonts w:asciiTheme="majorBidi" w:eastAsia="Calibri" w:hAnsiTheme="majorBidi" w:cstheme="majorBidi"/>
          <w:kern w:val="0"/>
          <w:sz w:val="28"/>
          <w:szCs w:val="28"/>
          <w:lang w:val="kk-KZ"/>
          <w14:ligatures w14:val="none"/>
        </w:rPr>
        <w:t xml:space="preserve">лар дәстүрлі ақпараттық жүйелердің мүмкіндіктерін одан әрі кеңейтеді. Блокчейн технологиясы деректерді қауіпсіз және ашық басқару шешімдерін ұсынады, бұл әсіресе қаржы және жабдықтау тізбегін басқару сияқты салаларда тиімді </w:t>
      </w:r>
      <w:r w:rsidR="00062F02" w:rsidRPr="007667D7">
        <w:rPr>
          <w:rFonts w:asciiTheme="majorBidi" w:eastAsia="Calibri" w:hAnsiTheme="majorBidi" w:cstheme="majorBidi"/>
          <w:kern w:val="0"/>
          <w:sz w:val="28"/>
          <w:szCs w:val="28"/>
          <w:lang w:val="kk-KZ"/>
          <w14:ligatures w14:val="none"/>
        </w:rPr>
        <w:t>[2</w:t>
      </w:r>
      <w:r w:rsidR="007A74CA" w:rsidRPr="007667D7">
        <w:rPr>
          <w:rFonts w:asciiTheme="majorBidi" w:eastAsia="Calibri" w:hAnsiTheme="majorBidi" w:cstheme="majorBidi"/>
          <w:kern w:val="0"/>
          <w:sz w:val="28"/>
          <w:szCs w:val="28"/>
          <w:lang w:val="kk-KZ"/>
          <w14:ligatures w14:val="none"/>
        </w:rPr>
        <w:t>8</w:t>
      </w:r>
      <w:r w:rsidR="00062F0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w:t>
      </w:r>
      <w:r w:rsidR="0066615B" w:rsidRPr="007667D7">
        <w:rPr>
          <w:rFonts w:asciiTheme="majorBidi" w:eastAsia="Calibri" w:hAnsiTheme="majorBidi" w:cstheme="majorBidi"/>
          <w:kern w:val="0"/>
          <w:sz w:val="28"/>
          <w:szCs w:val="28"/>
          <w:lang w:val="kk-KZ"/>
          <w14:ligatures w14:val="none"/>
        </w:rPr>
        <w:t xml:space="preserve"> Интернетке қосылған құрылғылар жүйесінің</w:t>
      </w:r>
      <w:r w:rsidRPr="007667D7">
        <w:rPr>
          <w:rFonts w:asciiTheme="majorBidi" w:eastAsia="Calibri" w:hAnsiTheme="majorBidi" w:cstheme="majorBidi"/>
          <w:kern w:val="0"/>
          <w:sz w:val="28"/>
          <w:szCs w:val="28"/>
          <w:lang w:val="kk-KZ"/>
          <w14:ligatures w14:val="none"/>
        </w:rPr>
        <w:t xml:space="preserve"> өзара байланысын қамтамасыз етіп, нақты уақыт режимінде деректер алмасуға және әртүрлі қолдану салаларында операциялық тиімділікті арттыруға мүмкіндік береді</w:t>
      </w:r>
      <w:r w:rsidR="00062F02" w:rsidRPr="007667D7">
        <w:rPr>
          <w:rFonts w:asciiTheme="majorBidi" w:eastAsia="Calibri" w:hAnsiTheme="majorBidi" w:cstheme="majorBidi"/>
          <w:kern w:val="0"/>
          <w:sz w:val="28"/>
          <w:szCs w:val="28"/>
          <w:lang w:val="kk-KZ"/>
          <w14:ligatures w14:val="none"/>
        </w:rPr>
        <w:t xml:space="preserve"> [2</w:t>
      </w:r>
      <w:r w:rsidR="007A74CA" w:rsidRPr="007667D7">
        <w:rPr>
          <w:rFonts w:asciiTheme="majorBidi" w:eastAsia="Calibri" w:hAnsiTheme="majorBidi" w:cstheme="majorBidi"/>
          <w:kern w:val="0"/>
          <w:sz w:val="28"/>
          <w:szCs w:val="28"/>
          <w:lang w:val="kk-KZ"/>
          <w14:ligatures w14:val="none"/>
        </w:rPr>
        <w:t>9</w:t>
      </w:r>
      <w:r w:rsidR="00062F02" w:rsidRPr="007667D7">
        <w:rPr>
          <w:rFonts w:asciiTheme="majorBidi" w:eastAsia="Calibri" w:hAnsiTheme="majorBidi" w:cstheme="majorBidi"/>
          <w:kern w:val="0"/>
          <w:sz w:val="28"/>
          <w:szCs w:val="28"/>
          <w:lang w:val="kk-KZ"/>
          <w14:ligatures w14:val="none"/>
        </w:rPr>
        <w:t xml:space="preserve">, </w:t>
      </w:r>
      <w:r w:rsidR="007A74CA" w:rsidRPr="007667D7">
        <w:rPr>
          <w:rFonts w:asciiTheme="majorBidi" w:eastAsia="Calibri" w:hAnsiTheme="majorBidi" w:cstheme="majorBidi"/>
          <w:kern w:val="0"/>
          <w:sz w:val="28"/>
          <w:szCs w:val="28"/>
          <w:lang w:val="kk-KZ"/>
          <w14:ligatures w14:val="none"/>
        </w:rPr>
        <w:t>30</w:t>
      </w:r>
      <w:r w:rsidR="00062F02" w:rsidRPr="007667D7">
        <w:rPr>
          <w:rFonts w:asciiTheme="majorBidi" w:eastAsia="Calibri" w:hAnsiTheme="majorBidi" w:cstheme="majorBidi"/>
          <w:kern w:val="0"/>
          <w:sz w:val="28"/>
          <w:szCs w:val="28"/>
          <w:lang w:val="kk-KZ"/>
          <w14:ligatures w14:val="none"/>
        </w:rPr>
        <w:t xml:space="preserve">]. </w:t>
      </w:r>
    </w:p>
    <w:p w14:paraId="7AA673C5" w14:textId="5EB80E2D"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Қазіргі уақытта IT секторына қатысты терминологияның маңыздылығы артып келеді, өйткені ақпарат секторында жұмыс істейтін адамдардың өндіріспен салыстырғандағы үлесі бүкіл әлемде тұрақты түрде өсіп келеді. Мысалы, АҚШ-та осыдан жүз жыл бұрын жұмысшылардың 5 пайызы ақпараттық салада, 95 пайызы өндірісте жұмыс істесе, 1980 жылы бұл арақатынас 45 пен 55 пайызды құраған болатын және адамдарды бұл қайта бөлу жалғасуда. Ақпараттық саланы жаппай компьютерлендіру компьютерлерді бағдарламалаушы емес мамандардың кең тобының қолдануын талап етеді, бұл ақпараттық технологияларға қатысты терминдердің қызметтің кең ауқымына енуіне ықпал етеді. Айта кету керек, информатиканың адамдардың өмірі мен қызметіне кеңінен енуі «информатика» ұғымының ерекшелігін </w:t>
      </w:r>
      <w:r w:rsidR="00320114" w:rsidRPr="007667D7">
        <w:rPr>
          <w:rFonts w:asciiTheme="majorBidi" w:eastAsia="Calibri" w:hAnsiTheme="majorBidi" w:cstheme="majorBidi"/>
          <w:kern w:val="0"/>
          <w:sz w:val="28"/>
          <w:szCs w:val="28"/>
          <w:lang w:val="kk-KZ"/>
          <w14:ligatures w14:val="none"/>
        </w:rPr>
        <w:t>көрсетеді</w:t>
      </w:r>
      <w:r w:rsidRPr="007667D7">
        <w:rPr>
          <w:rFonts w:asciiTheme="majorBidi" w:eastAsia="Calibri" w:hAnsiTheme="majorBidi" w:cstheme="majorBidi"/>
          <w:kern w:val="0"/>
          <w:sz w:val="28"/>
          <w:szCs w:val="28"/>
          <w:lang w:val="kk-KZ"/>
          <w14:ligatures w14:val="none"/>
        </w:rPr>
        <w:t>: бұл ғылыми пән ғана емес, сонымен қатар қолдану аясы кең практикалық қызмет</w:t>
      </w:r>
      <w:r w:rsidR="00062F02" w:rsidRPr="007667D7">
        <w:rPr>
          <w:rFonts w:asciiTheme="majorBidi" w:eastAsia="Calibri" w:hAnsiTheme="majorBidi" w:cstheme="majorBidi"/>
          <w:kern w:val="0"/>
          <w:sz w:val="28"/>
          <w:szCs w:val="28"/>
          <w:lang w:val="kk-KZ"/>
          <w14:ligatures w14:val="none"/>
        </w:rPr>
        <w:t xml:space="preserve"> [</w:t>
      </w:r>
      <w:r w:rsidR="004E358C" w:rsidRPr="007667D7">
        <w:rPr>
          <w:rFonts w:asciiTheme="majorBidi" w:eastAsia="Calibri" w:hAnsiTheme="majorBidi" w:cstheme="majorBidi"/>
          <w:kern w:val="0"/>
          <w:sz w:val="28"/>
          <w:szCs w:val="28"/>
          <w:lang w:val="kk-KZ"/>
          <w14:ligatures w14:val="none"/>
        </w:rPr>
        <w:t>31</w:t>
      </w:r>
      <w:r w:rsidR="00062F02"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bidi="ar-EG"/>
          <w14:ligatures w14:val="none"/>
        </w:rPr>
        <w:t xml:space="preserve">с. </w:t>
      </w:r>
      <w:r w:rsidR="00062F02" w:rsidRPr="007667D7">
        <w:rPr>
          <w:rFonts w:asciiTheme="majorBidi" w:eastAsia="Calibri" w:hAnsiTheme="majorBidi" w:cstheme="majorBidi"/>
          <w:kern w:val="0"/>
          <w:sz w:val="28"/>
          <w:szCs w:val="28"/>
          <w:lang w:val="kk-KZ"/>
          <w14:ligatures w14:val="none"/>
        </w:rPr>
        <w:t>21]</w:t>
      </w:r>
      <w:r w:rsidRPr="007667D7">
        <w:rPr>
          <w:rFonts w:asciiTheme="majorBidi" w:eastAsia="Calibri" w:hAnsiTheme="majorBidi" w:cstheme="majorBidi"/>
          <w:kern w:val="0"/>
          <w:sz w:val="28"/>
          <w:szCs w:val="28"/>
          <w:lang w:val="kk-KZ"/>
          <w14:ligatures w14:val="none"/>
        </w:rPr>
        <w:t xml:space="preserve">.  </w:t>
      </w:r>
      <w:bookmarkStart w:id="57" w:name="_Hlk196929283"/>
    </w:p>
    <w:bookmarkEnd w:id="57"/>
    <w:p w14:paraId="5EB44CFE" w14:textId="6A54DA64"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Ақпараттық технологиялар (IT) терминологиясының эволюциясы – адамзаттың инновацияларымен қатар дамып отырған үдеріс. Технологияның өзгеруімен бірге тілдік қор да жаңа ұғымдар мен құралдарды сипаттау үшін кеңейіп отыр.</w:t>
      </w:r>
    </w:p>
    <w:p w14:paraId="45FA9300" w14:textId="346494D8"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Алғашқы IT терминдері көбіне математикадан алынған. Мысалы</w:t>
      </w:r>
      <w:r w:rsidR="00062F02" w:rsidRPr="007667D7">
        <w:rPr>
          <w:rFonts w:asciiTheme="majorBidi" w:eastAsia="Calibri" w:hAnsiTheme="majorBidi" w:cstheme="majorBidi"/>
          <w:kern w:val="0"/>
          <w:sz w:val="28"/>
          <w:szCs w:val="28"/>
          <w:lang w:val="kk-KZ"/>
          <w14:ligatures w14:val="none"/>
        </w:rPr>
        <w:t xml:space="preserve"> үшін</w:t>
      </w:r>
      <w:r w:rsidRPr="007667D7">
        <w:rPr>
          <w:rFonts w:asciiTheme="majorBidi" w:eastAsia="Calibri" w:hAnsiTheme="majorBidi" w:cstheme="majorBidi"/>
          <w:kern w:val="0"/>
          <w:sz w:val="28"/>
          <w:szCs w:val="28"/>
          <w:lang w:val="kk-KZ"/>
          <w14:ligatures w14:val="none"/>
        </w:rPr>
        <w:t>, «алгоритм» сөзі парсы математигі әл-Хорезмидің атымен байланысты</w:t>
      </w:r>
      <w:r w:rsidR="00062F02" w:rsidRPr="007667D7">
        <w:rPr>
          <w:rFonts w:asciiTheme="majorBidi" w:eastAsia="Calibri" w:hAnsiTheme="majorBidi" w:cstheme="majorBidi"/>
          <w:kern w:val="0"/>
          <w:sz w:val="28"/>
          <w:szCs w:val="28"/>
          <w:lang w:val="kk-KZ"/>
          <w14:ligatures w14:val="none"/>
        </w:rPr>
        <w:t xml:space="preserve"> [3</w:t>
      </w:r>
      <w:r w:rsidR="004E358C" w:rsidRPr="007667D7">
        <w:rPr>
          <w:rFonts w:asciiTheme="majorBidi" w:eastAsia="Calibri" w:hAnsiTheme="majorBidi" w:cstheme="majorBidi"/>
          <w:kern w:val="0"/>
          <w:sz w:val="28"/>
          <w:szCs w:val="28"/>
          <w:lang w:val="kk-KZ"/>
          <w14:ligatures w14:val="none"/>
        </w:rPr>
        <w:t>2</w:t>
      </w:r>
      <w:r w:rsidR="00062F0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Бұл IT мен математиканың тығыз байланысын көрсетеді. Чарльз Бэббидждің аналитикалық машинасы сияқты жаңалықтар «тескіш карталар» және «механикалық тұтқалар» тәрізді ұғымдардың пайда болуына ықпал етті</w:t>
      </w:r>
      <w:r w:rsidR="00062F02" w:rsidRPr="007667D7">
        <w:rPr>
          <w:rFonts w:asciiTheme="majorBidi" w:eastAsia="Calibri" w:hAnsiTheme="majorBidi" w:cstheme="majorBidi"/>
          <w:kern w:val="0"/>
          <w:sz w:val="28"/>
          <w:szCs w:val="28"/>
          <w:lang w:val="kk-KZ"/>
          <w14:ligatures w14:val="none"/>
        </w:rPr>
        <w:t xml:space="preserve"> [3</w:t>
      </w:r>
      <w:r w:rsidR="004E358C" w:rsidRPr="007667D7">
        <w:rPr>
          <w:rFonts w:asciiTheme="majorBidi" w:eastAsia="Calibri" w:hAnsiTheme="majorBidi" w:cstheme="majorBidi"/>
          <w:kern w:val="0"/>
          <w:sz w:val="28"/>
          <w:szCs w:val="28"/>
          <w:lang w:val="kk-KZ"/>
          <w14:ligatures w14:val="none"/>
        </w:rPr>
        <w:t>3</w:t>
      </w:r>
      <w:r w:rsidR="00062F02" w:rsidRPr="007667D7">
        <w:rPr>
          <w:rFonts w:asciiTheme="majorBidi" w:eastAsia="Calibri" w:hAnsiTheme="majorBidi" w:cstheme="majorBidi"/>
          <w:kern w:val="0"/>
          <w:sz w:val="28"/>
          <w:szCs w:val="28"/>
          <w:lang w:val="kk-KZ"/>
          <w14:ligatures w14:val="none"/>
        </w:rPr>
        <w:t xml:space="preserve">]. </w:t>
      </w:r>
    </w:p>
    <w:p w14:paraId="38E641F7" w14:textId="7EDBEDD8"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Кейінгі компьютерлердің дамуы «бағдарламалау», «екілік код» және «машиналық тіл» сияқты терминдерді қалыптастырды. ЭНИАК сынды құрылғылардың пайда болуы «тізбек», «транзистор» және «байт» терминдерін енгізді</w:t>
      </w:r>
      <w:r w:rsidR="00062F02" w:rsidRPr="007667D7">
        <w:rPr>
          <w:rFonts w:asciiTheme="majorBidi" w:eastAsia="Calibri" w:hAnsiTheme="majorBidi" w:cstheme="majorBidi"/>
          <w:kern w:val="0"/>
          <w:sz w:val="28"/>
          <w:szCs w:val="28"/>
          <w:lang w:val="kk-KZ"/>
          <w14:ligatures w14:val="none"/>
        </w:rPr>
        <w:t xml:space="preserve"> [3</w:t>
      </w:r>
      <w:r w:rsidR="004E358C" w:rsidRPr="007667D7">
        <w:rPr>
          <w:rFonts w:asciiTheme="majorBidi" w:eastAsia="Calibri" w:hAnsiTheme="majorBidi" w:cstheme="majorBidi"/>
          <w:kern w:val="0"/>
          <w:sz w:val="28"/>
          <w:szCs w:val="28"/>
          <w:lang w:val="kk-KZ"/>
          <w14:ligatures w14:val="none"/>
        </w:rPr>
        <w:t>4</w:t>
      </w:r>
      <w:r w:rsidR="00062F0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Транзисторлар компьютерлердің шағындалуына ықпал етсе, «байт» деректердің өлшеу бірлігіне айналды.</w:t>
      </w:r>
    </w:p>
    <w:p w14:paraId="0C022AD8" w14:textId="196FD602"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Осылайша, IT терминологиясы технологиялық жетістіктермен қатар дамып, жаңа ұғымдарды енгізіп отырады.</w:t>
      </w:r>
    </w:p>
    <w:p w14:paraId="1069A0CA" w14:textId="77777777"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20-ғасырдың соңында жеке компьютерлердің кең таралуы IT терминологиясының кеңеюіне ықпал етті. «Жұмыс үстелі» (desktop), «тінтуір» (mouse), «пернетақта» (keyboard) және «монитор» (monitor) сияқты терминдер қалыптасты. «Жұмыс үстелі» файлдар мен қосымшаларды ұйымдастыруға арналған графикалық интерфейсті білдірсе, «тінтуір» пайдаланушыларға интерфейсті ыңғайлы басқаруға мүмкіндік берді.</w:t>
      </w:r>
    </w:p>
    <w:p w14:paraId="3F4A2F30" w14:textId="77777777"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Интернеттің пайда болуы жаңа терминдерді енгізді. «Электрондық пошта» (email) жаһандық байланыс тәсілін өзгертті. «Браузер» (browser) ғаламторға жол ашып, ақпаратқа қолжетімділікті жеңілдетті. «Сервер» (server) интернеттің инфрақұрылымын қамтамасыз етсе, «URL» веб-мекенжайды белгілеуге арналды. «HTML» веб-беттердің құрылымын анықтап, «гиперсілтеме» (hyperlink) интернеттегі өзара байланысты күшейтті.</w:t>
      </w:r>
    </w:p>
    <w:p w14:paraId="1C011B0F" w14:textId="77777777"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2000-жылдары мобильді технологиялар жаңа IT терминдерін енгізді. «Қосымша» (app) термині смартфондарға арналған бағдарламалық жасақтаманы сипаттады. «Синхрондау» (sync) деректердің құрылғылар арасында сәйкестігін қамтамасыз етті. «WiFi» мен «Bluetooth» сымсыз байланыс мүмкіндіктерін кеңейтті.</w:t>
      </w:r>
    </w:p>
    <w:p w14:paraId="7177C106" w14:textId="77777777"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21-ғасырда әлеуметтік желілер «твит» (tweet) және «хэштег» (hashtag) сияқты жаңа терминдерді енгізді. «Бұлтты технологиялар» (cloud computing) деректерді қашықтан сақтау мен өңдеуді қамтамасыз етті. «Стриминг» (streaming) технологиясы мультимедианы интернет арқылы нақты уақыт режимінде көруге мүмкіндік берді.</w:t>
      </w:r>
    </w:p>
    <w:p w14:paraId="1A34F453" w14:textId="77777777"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Жасанды интеллект пен деректерді өңдеу саласындағы жетістіктер «нейрондық желілер» (neural networks), «терең оқыту» (deep learning), «боттар» (bots), «алгоритмдер» (algorithms) және «деректерді өндіру» (data mining) сияқты ұғымдарды алдыңғы қатарға шығарды.</w:t>
      </w:r>
    </w:p>
    <w:p w14:paraId="7C8DD26A" w14:textId="6371DB49"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Сондай-ақ</w:t>
      </w:r>
      <w:r w:rsidR="00026568"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иммерсивті технологиялардың дамуы «виртуал шын</w:t>
      </w:r>
      <w:r w:rsidR="00D3671C" w:rsidRPr="007667D7">
        <w:rPr>
          <w:rFonts w:asciiTheme="majorBidi" w:eastAsia="Calibri" w:hAnsiTheme="majorBidi" w:cstheme="majorBidi"/>
          <w:kern w:val="0"/>
          <w:sz w:val="28"/>
          <w:szCs w:val="28"/>
          <w:lang w:val="kk-KZ"/>
          <w14:ligatures w14:val="none"/>
        </w:rPr>
        <w:t>айылық</w:t>
      </w:r>
      <w:r w:rsidRPr="007667D7">
        <w:rPr>
          <w:rFonts w:asciiTheme="majorBidi" w:eastAsia="Calibri" w:hAnsiTheme="majorBidi" w:cstheme="majorBidi"/>
          <w:kern w:val="0"/>
          <w:sz w:val="28"/>
          <w:szCs w:val="28"/>
          <w:lang w:val="kk-KZ"/>
          <w14:ligatures w14:val="none"/>
        </w:rPr>
        <w:t>» (virtual reality), «толықтырылған шын</w:t>
      </w:r>
      <w:r w:rsidR="00F24907" w:rsidRPr="007667D7">
        <w:rPr>
          <w:rFonts w:asciiTheme="majorBidi" w:eastAsia="Calibri" w:hAnsiTheme="majorBidi" w:cstheme="majorBidi"/>
          <w:kern w:val="0"/>
          <w:sz w:val="28"/>
          <w:szCs w:val="28"/>
          <w:lang w:val="kk-KZ"/>
          <w14:ligatures w14:val="none"/>
        </w:rPr>
        <w:t>айылық</w:t>
      </w:r>
      <w:r w:rsidRPr="007667D7">
        <w:rPr>
          <w:rFonts w:asciiTheme="majorBidi" w:eastAsia="Calibri" w:hAnsiTheme="majorBidi" w:cstheme="majorBidi"/>
          <w:kern w:val="0"/>
          <w:sz w:val="28"/>
          <w:szCs w:val="28"/>
          <w:lang w:val="kk-KZ"/>
          <w14:ligatures w14:val="none"/>
        </w:rPr>
        <w:t>» (augmented reality), «гарнитуралар» (headsets) және «тактильді кері байланыс» (haptic feedback) терминдерін қалыптастырды. Децентрализденген жүйелердің дамуы «блокчейн» (blockchain), «криптовалюта» (cryptocurrency), «майнинг» (mining) және «таратылған реестр» (distributed ledger) ұғымдарын енгізді. Бұл терминдер қаржы және қауіпсіздік салаларындағы жаңа парадигмаларды көрсетіп, цифрлық дәуірдегі құнды сақтау мен алмасу тәсілдерін өзгертуде</w:t>
      </w:r>
      <w:r w:rsidR="00062F02" w:rsidRPr="007667D7">
        <w:rPr>
          <w:rFonts w:asciiTheme="majorBidi" w:eastAsia="Calibri" w:hAnsiTheme="majorBidi" w:cstheme="majorBidi"/>
          <w:kern w:val="0"/>
          <w:sz w:val="28"/>
          <w:szCs w:val="28"/>
          <w:lang w:val="kk-KZ"/>
          <w14:ligatures w14:val="none"/>
        </w:rPr>
        <w:t xml:space="preserve"> [3</w:t>
      </w:r>
      <w:r w:rsidR="004E358C" w:rsidRPr="007667D7">
        <w:rPr>
          <w:rFonts w:asciiTheme="majorBidi" w:eastAsia="Calibri" w:hAnsiTheme="majorBidi" w:cstheme="majorBidi"/>
          <w:kern w:val="0"/>
          <w:sz w:val="28"/>
          <w:szCs w:val="28"/>
          <w:lang w:val="kk-KZ"/>
          <w14:ligatures w14:val="none"/>
        </w:rPr>
        <w:t>5</w:t>
      </w:r>
      <w:r w:rsidR="00062F0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w:t>
      </w:r>
      <w:r w:rsidR="004E358C" w:rsidRPr="007667D7">
        <w:rPr>
          <w:rFonts w:asciiTheme="majorBidi" w:eastAsia="Calibri" w:hAnsiTheme="majorBidi" w:cstheme="majorBidi"/>
          <w:kern w:val="0"/>
          <w:sz w:val="28"/>
          <w:szCs w:val="28"/>
          <w:lang w:val="kk-KZ"/>
          <w14:ligatures w14:val="none"/>
        </w:rPr>
        <w:t xml:space="preserve"> </w:t>
      </w:r>
    </w:p>
    <w:p w14:paraId="195FD999" w14:textId="6C245609" w:rsidR="0086632A" w:rsidRPr="007667D7" w:rsidRDefault="0086632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Халықаралық Scopus базасының сүзгісі арқылы </w:t>
      </w:r>
      <w:r w:rsidR="0050097F" w:rsidRPr="007667D7">
        <w:rPr>
          <w:rFonts w:asciiTheme="majorBidi" w:eastAsia="Calibri" w:hAnsiTheme="majorBidi" w:cstheme="majorBidi"/>
          <w:kern w:val="0"/>
          <w:sz w:val="28"/>
          <w:szCs w:val="28"/>
          <w:lang w:val="kk-KZ"/>
          <w14:ligatures w14:val="none"/>
        </w:rPr>
        <w:t xml:space="preserve">базаға енетін </w:t>
      </w:r>
      <w:r w:rsidRPr="007667D7">
        <w:rPr>
          <w:rFonts w:asciiTheme="majorBidi" w:eastAsia="Calibri" w:hAnsiTheme="majorBidi" w:cstheme="majorBidi"/>
          <w:kern w:val="0"/>
          <w:sz w:val="28"/>
          <w:szCs w:val="28"/>
          <w:lang w:val="kk-KZ"/>
          <w14:ligatures w14:val="none"/>
        </w:rPr>
        <w:t>журналдарда жарияла</w:t>
      </w:r>
      <w:r w:rsidR="0050097F" w:rsidRPr="007667D7">
        <w:rPr>
          <w:rFonts w:asciiTheme="majorBidi" w:eastAsia="Calibri" w:hAnsiTheme="majorBidi" w:cstheme="majorBidi"/>
          <w:kern w:val="0"/>
          <w:sz w:val="28"/>
          <w:szCs w:val="28"/>
          <w:lang w:val="kk-KZ"/>
          <w14:ligatures w14:val="none"/>
        </w:rPr>
        <w:t>натын</w:t>
      </w:r>
      <w:r w:rsidRPr="007667D7">
        <w:rPr>
          <w:rFonts w:asciiTheme="majorBidi" w:eastAsia="Calibri" w:hAnsiTheme="majorBidi" w:cstheme="majorBidi"/>
          <w:kern w:val="0"/>
          <w:sz w:val="28"/>
          <w:szCs w:val="28"/>
          <w:lang w:val="kk-KZ"/>
          <w14:ligatures w14:val="none"/>
        </w:rPr>
        <w:t xml:space="preserve"> мақалаларға «информатика терминологиясы» (computer science terminology)» кілт сөзі арқылы «Компьютерлік ғылымдар», «Әлеуметтік ғылымдар» және «Гуманитарлық ғылымдар» салаларына қатысты </w:t>
      </w:r>
      <w:r w:rsidR="00E63701" w:rsidRPr="007667D7">
        <w:rPr>
          <w:rFonts w:asciiTheme="majorBidi" w:eastAsia="Calibri" w:hAnsiTheme="majorBidi" w:cstheme="majorBidi"/>
          <w:kern w:val="0"/>
          <w:sz w:val="28"/>
          <w:szCs w:val="28"/>
          <w:lang w:val="kk-KZ"/>
          <w14:ligatures w14:val="none"/>
        </w:rPr>
        <w:t xml:space="preserve">жарияланымдарға </w:t>
      </w:r>
      <w:r w:rsidR="0098511F" w:rsidRPr="007667D7">
        <w:rPr>
          <w:rFonts w:asciiTheme="majorBidi" w:eastAsia="Calibri" w:hAnsiTheme="majorBidi" w:cstheme="majorBidi"/>
          <w:kern w:val="0"/>
          <w:sz w:val="28"/>
          <w:szCs w:val="28"/>
          <w:lang w:val="kk-KZ"/>
          <w14:ligatures w14:val="none"/>
        </w:rPr>
        <w:t>талдау</w:t>
      </w:r>
      <w:r w:rsidR="00E63701" w:rsidRPr="007667D7">
        <w:rPr>
          <w:rFonts w:asciiTheme="majorBidi" w:eastAsia="Calibri" w:hAnsiTheme="majorBidi" w:cstheme="majorBidi"/>
          <w:kern w:val="0"/>
          <w:sz w:val="28"/>
          <w:szCs w:val="28"/>
          <w:lang w:val="kk-KZ"/>
          <w14:ligatures w14:val="none"/>
        </w:rPr>
        <w:t xml:space="preserve">ға </w:t>
      </w:r>
      <w:r w:rsidRPr="007667D7">
        <w:rPr>
          <w:rFonts w:asciiTheme="majorBidi" w:eastAsia="Calibri" w:hAnsiTheme="majorBidi" w:cstheme="majorBidi"/>
          <w:kern w:val="0"/>
          <w:sz w:val="28"/>
          <w:szCs w:val="28"/>
          <w:lang w:val="kk-KZ"/>
          <w14:ligatures w14:val="none"/>
        </w:rPr>
        <w:t>жасалық.</w:t>
      </w:r>
      <w:r w:rsidR="0098511F" w:rsidRPr="007667D7">
        <w:rPr>
          <w:rFonts w:asciiTheme="majorBidi" w:eastAsia="Calibri" w:hAnsiTheme="majorBidi" w:cstheme="majorBidi"/>
          <w:kern w:val="0"/>
          <w:sz w:val="28"/>
          <w:szCs w:val="28"/>
          <w:lang w:val="kk-KZ"/>
          <w14:ligatures w14:val="none"/>
        </w:rPr>
        <w:t xml:space="preserve"> Талдау</w:t>
      </w:r>
      <w:r w:rsidRPr="007667D7">
        <w:rPr>
          <w:rFonts w:asciiTheme="majorBidi" w:eastAsia="Calibri" w:hAnsiTheme="majorBidi" w:cstheme="majorBidi"/>
          <w:kern w:val="0"/>
          <w:sz w:val="28"/>
          <w:szCs w:val="28"/>
          <w:lang w:val="kk-KZ"/>
          <w14:ligatures w14:val="none"/>
        </w:rPr>
        <w:t xml:space="preserve"> жасау арқылы әлемдік деңгейде ақпараттық технология терминологиясына қатысты қалай зерттеу жасалғанына назар аударамыз. </w:t>
      </w:r>
      <w:r w:rsidR="0050097F" w:rsidRPr="007667D7">
        <w:rPr>
          <w:rFonts w:asciiTheme="majorBidi" w:eastAsia="Calibri" w:hAnsiTheme="majorBidi" w:cstheme="majorBidi"/>
          <w:kern w:val="0"/>
          <w:sz w:val="28"/>
          <w:szCs w:val="28"/>
          <w:lang w:val="kk-KZ"/>
          <w14:ligatures w14:val="none"/>
        </w:rPr>
        <w:t xml:space="preserve"> </w:t>
      </w:r>
      <w:r w:rsidR="0098511F" w:rsidRPr="007667D7">
        <w:rPr>
          <w:rFonts w:asciiTheme="majorBidi" w:eastAsia="Calibri" w:hAnsiTheme="majorBidi" w:cstheme="majorBidi"/>
          <w:kern w:val="0"/>
          <w:sz w:val="28"/>
          <w:szCs w:val="28"/>
          <w:lang w:val="kk-KZ"/>
          <w14:ligatures w14:val="none"/>
        </w:rPr>
        <w:t>Талдауда</w:t>
      </w:r>
      <w:r w:rsidR="0050097F"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1978 жылдан 2024 жылға дейінгі аралықты қамтитын Scopus дерекқорындағы жарияланымдар қарастырылған. </w:t>
      </w:r>
    </w:p>
    <w:p w14:paraId="298F739C" w14:textId="64FD1489" w:rsidR="0098511F" w:rsidRPr="007667D7" w:rsidRDefault="0098511F"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Талдау нәтижесінде барлығы 118 құжат анықталды. Зерттеу әдіснамасында келтірілген іріктеу нәтижелеріне сәйкес, олардың ішіндегі ең ерте жарияланғаны – 1978 жылғы Г. Фридер мен П. Дж. Слокамның «The Lexical Attributes of Medical Name Files» атты мақаласы. Бұл мақалада медициналық терминология базаларының құрылымы мен ерекшеліктері, нақтырақ айтқанда, акушерлік-гинекологиялық терминдер жиынтығы қарастырылады [</w:t>
      </w:r>
      <w:r w:rsidR="00615C60" w:rsidRPr="007667D7">
        <w:rPr>
          <w:rFonts w:asciiTheme="majorBidi" w:eastAsia="Calibri" w:hAnsiTheme="majorBidi" w:cstheme="majorBidi"/>
          <w:kern w:val="0"/>
          <w:sz w:val="28"/>
          <w:szCs w:val="28"/>
          <w:lang w:val="kk-KZ"/>
          <w14:ligatures w14:val="none"/>
        </w:rPr>
        <w:t>3</w:t>
      </w:r>
      <w:r w:rsidR="004E358C" w:rsidRPr="007667D7">
        <w:rPr>
          <w:rFonts w:asciiTheme="majorBidi" w:eastAsia="Calibri" w:hAnsiTheme="majorBidi" w:cstheme="majorBidi"/>
          <w:kern w:val="0"/>
          <w:sz w:val="28"/>
          <w:szCs w:val="28"/>
          <w:lang w:val="kk-KZ"/>
          <w14:ligatures w14:val="none"/>
        </w:rPr>
        <w:t>6</w:t>
      </w:r>
      <w:r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б. </w:t>
      </w:r>
      <w:r w:rsidRPr="007667D7">
        <w:rPr>
          <w:rFonts w:asciiTheme="majorBidi" w:eastAsia="Calibri" w:hAnsiTheme="majorBidi" w:cstheme="majorBidi"/>
          <w:kern w:val="0"/>
          <w:sz w:val="28"/>
          <w:szCs w:val="28"/>
          <w:lang w:val="kk-KZ"/>
          <w14:ligatures w14:val="none"/>
        </w:rPr>
        <w:t>85].</w:t>
      </w:r>
    </w:p>
    <w:p w14:paraId="531174C9" w14:textId="0F890354" w:rsidR="0050097F" w:rsidRPr="007667D7" w:rsidRDefault="0098511F"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Сонымен қатар</w:t>
      </w:r>
      <w:r w:rsidR="00FA7E4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Scopus дерекқорында ең көп дәйексөз келтірілген мақала </w:t>
      </w:r>
      <w:r w:rsidR="00080793"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Памела Зэйв пен Майкл Джексонның «Four Dark Corners of Requirements Engineering» еңбегі. </w:t>
      </w:r>
      <w:r w:rsidR="00E63701" w:rsidRPr="007667D7">
        <w:rPr>
          <w:rFonts w:asciiTheme="majorBidi" w:eastAsia="Calibri" w:hAnsiTheme="majorBidi" w:cstheme="majorBidi"/>
          <w:kern w:val="0"/>
          <w:sz w:val="28"/>
          <w:szCs w:val="28"/>
          <w:lang w:val="kk-KZ"/>
          <w14:ligatures w14:val="none"/>
        </w:rPr>
        <w:t>М</w:t>
      </w:r>
      <w:r w:rsidRPr="007667D7">
        <w:rPr>
          <w:rFonts w:asciiTheme="majorBidi" w:eastAsia="Calibri" w:hAnsiTheme="majorBidi" w:cstheme="majorBidi"/>
          <w:kern w:val="0"/>
          <w:sz w:val="28"/>
          <w:szCs w:val="28"/>
          <w:lang w:val="kk-KZ"/>
          <w14:ligatures w14:val="none"/>
        </w:rPr>
        <w:t>ақалада нақты әрі бірмәнді терминологияны қолданудың маңыздылығы</w:t>
      </w:r>
      <w:r w:rsidR="008E65E2">
        <w:rPr>
          <w:rFonts w:asciiTheme="majorBidi" w:eastAsia="Calibri" w:hAnsiTheme="majorBidi" w:cstheme="majorBidi"/>
          <w:kern w:val="0"/>
          <w:sz w:val="28"/>
          <w:szCs w:val="28"/>
          <w:lang w:val="kk-KZ"/>
          <w14:ligatures w14:val="none"/>
        </w:rPr>
        <w:t>н</w:t>
      </w:r>
      <w:r w:rsidRPr="007667D7">
        <w:rPr>
          <w:rFonts w:asciiTheme="majorBidi" w:eastAsia="Calibri" w:hAnsiTheme="majorBidi" w:cstheme="majorBidi"/>
          <w:kern w:val="0"/>
          <w:sz w:val="28"/>
          <w:szCs w:val="28"/>
          <w:lang w:val="kk-KZ"/>
          <w14:ligatures w14:val="none"/>
        </w:rPr>
        <w:t xml:space="preserve"> атап өт</w:t>
      </w:r>
      <w:r w:rsidR="008E65E2">
        <w:rPr>
          <w:rFonts w:asciiTheme="majorBidi" w:eastAsia="Calibri" w:hAnsiTheme="majorBidi" w:cstheme="majorBidi"/>
          <w:kern w:val="0"/>
          <w:sz w:val="28"/>
          <w:szCs w:val="28"/>
          <w:lang w:val="kk-KZ"/>
          <w14:ligatures w14:val="none"/>
        </w:rPr>
        <w:t>еді</w:t>
      </w:r>
      <w:r w:rsidRPr="007667D7">
        <w:rPr>
          <w:rFonts w:asciiTheme="majorBidi" w:eastAsia="Calibri" w:hAnsiTheme="majorBidi" w:cstheme="majorBidi"/>
          <w:kern w:val="0"/>
          <w:sz w:val="28"/>
          <w:szCs w:val="28"/>
          <w:lang w:val="kk-KZ"/>
          <w14:ligatures w14:val="none"/>
        </w:rPr>
        <w:t>. Авторлар жүйе әзірленетін нақты ортаға қатысты барлық терминдердің нақты байланыста болуы қажеттігін алға тартады. Бұл талаптардың дұрыс түсіндіріліп, шынайы өмірмен байланысы болуы үшін қажет. Мақалада терминдердің анықтамасы айқын, дәл және құжат түрінде р</w:t>
      </w:r>
      <w:r w:rsidR="00831302" w:rsidRPr="007667D7">
        <w:rPr>
          <w:rFonts w:asciiTheme="majorBidi" w:eastAsia="Calibri" w:hAnsiTheme="majorBidi" w:cstheme="majorBidi"/>
          <w:kern w:val="0"/>
          <w:sz w:val="28"/>
          <w:szCs w:val="28"/>
          <w:lang w:val="kk-KZ"/>
          <w14:ligatures w14:val="none"/>
        </w:rPr>
        <w:t>ә</w:t>
      </w:r>
      <w:r w:rsidRPr="007667D7">
        <w:rPr>
          <w:rFonts w:asciiTheme="majorBidi" w:eastAsia="Calibri" w:hAnsiTheme="majorBidi" w:cstheme="majorBidi"/>
          <w:kern w:val="0"/>
          <w:sz w:val="28"/>
          <w:szCs w:val="28"/>
          <w:lang w:val="kk-KZ"/>
          <w14:ligatures w14:val="none"/>
        </w:rPr>
        <w:t>сімделуі тиіс</w:t>
      </w:r>
      <w:r w:rsidR="00831302" w:rsidRPr="007667D7">
        <w:rPr>
          <w:rFonts w:asciiTheme="majorBidi" w:eastAsia="Calibri" w:hAnsiTheme="majorBidi" w:cstheme="majorBidi"/>
          <w:kern w:val="0"/>
          <w:sz w:val="28"/>
          <w:szCs w:val="28"/>
          <w:lang w:val="kk-KZ"/>
          <w14:ligatures w14:val="none"/>
        </w:rPr>
        <w:t>. Себебі</w:t>
      </w:r>
      <w:r w:rsidRPr="007667D7">
        <w:rPr>
          <w:rFonts w:asciiTheme="majorBidi" w:eastAsia="Calibri" w:hAnsiTheme="majorBidi" w:cstheme="majorBidi"/>
          <w:kern w:val="0"/>
          <w:sz w:val="28"/>
          <w:szCs w:val="28"/>
          <w:lang w:val="kk-KZ"/>
          <w14:ligatures w14:val="none"/>
        </w:rPr>
        <w:t xml:space="preserve"> бұл түсінбеушілік пен көпмағыналылықтың алдын алуға көмектесетіні</w:t>
      </w:r>
      <w:r w:rsidR="00831302" w:rsidRPr="007667D7">
        <w:rPr>
          <w:rFonts w:asciiTheme="majorBidi" w:eastAsia="Calibri" w:hAnsiTheme="majorBidi" w:cstheme="majorBidi"/>
          <w:kern w:val="0"/>
          <w:sz w:val="28"/>
          <w:szCs w:val="28"/>
          <w:lang w:val="kk-KZ"/>
          <w14:ligatures w14:val="none"/>
        </w:rPr>
        <w:t>н</w:t>
      </w:r>
      <w:r w:rsidRPr="007667D7">
        <w:rPr>
          <w:rFonts w:asciiTheme="majorBidi" w:eastAsia="Calibri" w:hAnsiTheme="majorBidi" w:cstheme="majorBidi"/>
          <w:kern w:val="0"/>
          <w:sz w:val="28"/>
          <w:szCs w:val="28"/>
          <w:lang w:val="kk-KZ"/>
          <w14:ligatures w14:val="none"/>
        </w:rPr>
        <w:t xml:space="preserve"> көрсет</w:t>
      </w:r>
      <w:r w:rsidR="00831302" w:rsidRPr="007667D7">
        <w:rPr>
          <w:rFonts w:asciiTheme="majorBidi" w:eastAsia="Calibri" w:hAnsiTheme="majorBidi" w:cstheme="majorBidi"/>
          <w:kern w:val="0"/>
          <w:sz w:val="28"/>
          <w:szCs w:val="28"/>
          <w:lang w:val="kk-KZ"/>
          <w14:ligatures w14:val="none"/>
        </w:rPr>
        <w:t>еді</w:t>
      </w:r>
      <w:r w:rsidRPr="007667D7">
        <w:rPr>
          <w:rFonts w:asciiTheme="majorBidi" w:eastAsia="Calibri" w:hAnsiTheme="majorBidi" w:cstheme="majorBidi"/>
          <w:kern w:val="0"/>
          <w:sz w:val="28"/>
          <w:szCs w:val="28"/>
          <w:lang w:val="kk-KZ"/>
          <w14:ligatures w14:val="none"/>
        </w:rPr>
        <w:t xml:space="preserve"> [</w:t>
      </w:r>
      <w:r w:rsidR="00615C60" w:rsidRPr="007667D7">
        <w:rPr>
          <w:rFonts w:asciiTheme="majorBidi" w:eastAsia="Calibri" w:hAnsiTheme="majorBidi" w:cstheme="majorBidi"/>
          <w:kern w:val="0"/>
          <w:sz w:val="28"/>
          <w:szCs w:val="28"/>
          <w:lang w:val="kk-KZ"/>
          <w14:ligatures w14:val="none"/>
        </w:rPr>
        <w:t>3</w:t>
      </w:r>
      <w:r w:rsidR="00C57909" w:rsidRPr="007667D7">
        <w:rPr>
          <w:rFonts w:asciiTheme="majorBidi" w:eastAsia="Calibri" w:hAnsiTheme="majorBidi" w:cstheme="majorBidi"/>
          <w:kern w:val="0"/>
          <w:sz w:val="28"/>
          <w:szCs w:val="28"/>
          <w:lang w:val="kk-KZ"/>
          <w14:ligatures w14:val="none"/>
        </w:rPr>
        <w:t>7</w:t>
      </w:r>
      <w:r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б. </w:t>
      </w:r>
      <w:r w:rsidRPr="007667D7">
        <w:rPr>
          <w:rFonts w:asciiTheme="majorBidi" w:eastAsia="Calibri" w:hAnsiTheme="majorBidi" w:cstheme="majorBidi"/>
          <w:kern w:val="0"/>
          <w:sz w:val="28"/>
          <w:szCs w:val="28"/>
          <w:lang w:val="kk-KZ"/>
          <w14:ligatures w14:val="none"/>
        </w:rPr>
        <w:t>3].</w:t>
      </w:r>
    </w:p>
    <w:p w14:paraId="4755F7AE" w14:textId="1C02C6B6" w:rsidR="00C84A17" w:rsidRPr="007667D7" w:rsidRDefault="00832A6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Берілген кілт сөз бойынша ең көп жарияланым 2009 жылы тіркелген. Scopus дерекқорында бұл жылы барлығы 14 құжат жарық көрген </w:t>
      </w:r>
      <w:r w:rsidR="00561CDE"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w:t>
      </w:r>
      <w:r w:rsidR="00E87450" w:rsidRPr="007667D7">
        <w:rPr>
          <w:rFonts w:asciiTheme="majorBidi" w:eastAsia="Calibri" w:hAnsiTheme="majorBidi" w:cstheme="majorBidi"/>
          <w:kern w:val="0"/>
          <w:sz w:val="28"/>
          <w:szCs w:val="28"/>
          <w:lang w:val="kk-KZ"/>
          <w14:ligatures w14:val="none"/>
        </w:rPr>
        <w:t>Сурет 1</w:t>
      </w:r>
      <w:r w:rsidRPr="007667D7">
        <w:rPr>
          <w:rFonts w:asciiTheme="majorBidi" w:eastAsia="Calibri" w:hAnsiTheme="majorBidi" w:cstheme="majorBidi"/>
          <w:kern w:val="0"/>
          <w:sz w:val="28"/>
          <w:szCs w:val="28"/>
          <w:lang w:val="kk-KZ"/>
          <w14:ligatures w14:val="none"/>
        </w:rPr>
        <w:t>). 2009 жылға қарай компьютерлік ғылым әлеуметтік ғылымдар, биология (биоинформатика) және өнер (цифрлық гуманитаристика) сияқты басқа салалармен барған сайын тоғыса бастады. Мұндай пәнаралық сипат әртүрлі салалар арасындағы өзара түсіністікті қамтамасыз ету үшін терминологияны талқылайтын жарияланымдардың көбеюіне ықпал еткен болуы мүмкін [</w:t>
      </w:r>
      <w:r w:rsidR="00615C60" w:rsidRPr="007667D7">
        <w:rPr>
          <w:rFonts w:asciiTheme="majorBidi" w:eastAsia="Calibri" w:hAnsiTheme="majorBidi" w:cstheme="majorBidi"/>
          <w:kern w:val="0"/>
          <w:sz w:val="28"/>
          <w:szCs w:val="28"/>
          <w:lang w:val="kk-KZ"/>
          <w14:ligatures w14:val="none"/>
        </w:rPr>
        <w:t>3</w:t>
      </w:r>
      <w:r w:rsidR="00397E8A" w:rsidRPr="007667D7">
        <w:rPr>
          <w:rFonts w:asciiTheme="majorBidi" w:eastAsia="Calibri" w:hAnsiTheme="majorBidi" w:cstheme="majorBidi"/>
          <w:kern w:val="0"/>
          <w:sz w:val="28"/>
          <w:szCs w:val="28"/>
          <w:lang w:val="kk-KZ"/>
          <w14:ligatures w14:val="none"/>
        </w:rPr>
        <w:t>8</w:t>
      </w:r>
      <w:r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p. </w:t>
      </w:r>
      <w:r w:rsidRPr="007667D7">
        <w:rPr>
          <w:rFonts w:asciiTheme="majorBidi" w:eastAsia="Calibri" w:hAnsiTheme="majorBidi" w:cstheme="majorBidi"/>
          <w:kern w:val="0"/>
          <w:sz w:val="28"/>
          <w:szCs w:val="28"/>
          <w:lang w:val="kk-KZ"/>
          <w14:ligatures w14:val="none"/>
        </w:rPr>
        <w:t>3].</w:t>
      </w:r>
    </w:p>
    <w:p w14:paraId="5713EA42" w14:textId="77777777" w:rsidR="00832A6A" w:rsidRPr="007667D7" w:rsidRDefault="00832A6A" w:rsidP="0006688B">
      <w:pPr>
        <w:spacing w:after="0" w:line="240" w:lineRule="auto"/>
        <w:ind w:firstLine="708"/>
        <w:jc w:val="both"/>
        <w:rPr>
          <w:rFonts w:asciiTheme="majorBidi" w:eastAsia="Calibri" w:hAnsiTheme="majorBidi" w:cstheme="majorBidi"/>
          <w:kern w:val="0"/>
          <w:sz w:val="28"/>
          <w:szCs w:val="28"/>
          <w:lang w:val="kk-KZ"/>
          <w14:ligatures w14:val="none"/>
        </w:rPr>
      </w:pPr>
    </w:p>
    <w:p w14:paraId="2B322D17" w14:textId="0B00337A" w:rsidR="00832A6A" w:rsidRPr="007667D7" w:rsidRDefault="00832A6A" w:rsidP="0006688B">
      <w:pPr>
        <w:spacing w:after="0" w:line="240" w:lineRule="auto"/>
        <w:ind w:firstLine="708"/>
        <w:jc w:val="both"/>
        <w:rPr>
          <w:rFonts w:asciiTheme="majorBidi" w:eastAsia="Calibri" w:hAnsiTheme="majorBidi" w:cstheme="majorBidi"/>
          <w:kern w:val="0"/>
          <w:sz w:val="28"/>
          <w:szCs w:val="28"/>
          <w:lang w:val="kk-KZ"/>
          <w14:ligatures w14:val="none"/>
        </w:rPr>
      </w:pPr>
      <w:r w:rsidRPr="007667D7">
        <w:rPr>
          <w:rFonts w:asciiTheme="majorBidi" w:eastAsia="Aptos" w:hAnsiTheme="majorBidi" w:cstheme="majorBidi"/>
          <w:b/>
          <w:bCs/>
          <w:noProof/>
          <w:sz w:val="28"/>
          <w:szCs w:val="28"/>
          <w:lang w:eastAsia="ru-RU"/>
        </w:rPr>
        <w:drawing>
          <wp:inline distT="0" distB="0" distL="0" distR="0" wp14:anchorId="21C382B9" wp14:editId="20D8D1A5">
            <wp:extent cx="5419725" cy="2466975"/>
            <wp:effectExtent l="0" t="0" r="9525" b="9525"/>
            <wp:docPr id="100087206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A8ABE10" w14:textId="77777777" w:rsidR="004F710F" w:rsidRPr="007667D7" w:rsidRDefault="004F710F" w:rsidP="0006688B">
      <w:pPr>
        <w:spacing w:after="0" w:line="240" w:lineRule="auto"/>
        <w:ind w:firstLine="708"/>
        <w:jc w:val="center"/>
        <w:rPr>
          <w:rFonts w:asciiTheme="majorBidi" w:eastAsia="Calibri" w:hAnsiTheme="majorBidi" w:cstheme="majorBidi"/>
          <w:kern w:val="0"/>
          <w:sz w:val="28"/>
          <w:szCs w:val="28"/>
          <w:lang w:val="kk-KZ"/>
          <w14:ligatures w14:val="none"/>
        </w:rPr>
      </w:pPr>
    </w:p>
    <w:p w14:paraId="579EF901" w14:textId="2E8835F5" w:rsidR="004F710F" w:rsidRPr="007667D7" w:rsidRDefault="004F710F" w:rsidP="0006688B">
      <w:pPr>
        <w:spacing w:after="0" w:line="240" w:lineRule="auto"/>
        <w:ind w:firstLine="708"/>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Сурет </w:t>
      </w:r>
      <w:r w:rsidR="00832A6A" w:rsidRPr="007667D7">
        <w:rPr>
          <w:rFonts w:asciiTheme="majorBidi" w:eastAsia="Calibri" w:hAnsiTheme="majorBidi" w:cstheme="majorBidi"/>
          <w:kern w:val="0"/>
          <w:sz w:val="28"/>
          <w:szCs w:val="28"/>
          <w:lang w:val="kk-KZ"/>
          <w14:ligatures w14:val="none"/>
        </w:rPr>
        <w:t>1</w:t>
      </w:r>
      <w:r w:rsidRPr="007667D7">
        <w:rPr>
          <w:rFonts w:asciiTheme="majorBidi" w:eastAsia="Calibri" w:hAnsiTheme="majorBidi" w:cstheme="majorBidi"/>
          <w:kern w:val="0"/>
          <w:sz w:val="28"/>
          <w:szCs w:val="28"/>
          <w:lang w:val="kk-KZ"/>
          <w14:ligatures w14:val="none"/>
        </w:rPr>
        <w:t xml:space="preserve"> </w:t>
      </w:r>
      <w:r w:rsidR="00832A6A"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832A6A" w:rsidRPr="007667D7">
        <w:rPr>
          <w:rFonts w:asciiTheme="majorBidi" w:eastAsia="Calibri" w:hAnsiTheme="majorBidi" w:cstheme="majorBidi"/>
          <w:kern w:val="0"/>
          <w:sz w:val="28"/>
          <w:szCs w:val="28"/>
          <w:lang w:val="kk-KZ"/>
          <w14:ligatures w14:val="none"/>
        </w:rPr>
        <w:t>Зерттеу жұмыстарының жылдар бойынша жариялануы</w:t>
      </w:r>
    </w:p>
    <w:p w14:paraId="52BFBD48" w14:textId="21766F77" w:rsidR="00832A6A" w:rsidRPr="007667D7" w:rsidRDefault="00832A6A" w:rsidP="0006688B">
      <w:pPr>
        <w:spacing w:after="0" w:line="240" w:lineRule="auto"/>
        <w:ind w:firstLine="708"/>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(Дерек көзі: Scopus дерекқорында индекстелген мақалалар мәліметтері негізінде автордың есептеулері; Экспорт күні: 2024 жылғы 2 қыркүйек)</w:t>
      </w:r>
    </w:p>
    <w:p w14:paraId="00DB8F9F" w14:textId="77777777" w:rsidR="00832A6A" w:rsidRPr="007667D7" w:rsidRDefault="00832A6A" w:rsidP="0006688B">
      <w:pPr>
        <w:spacing w:after="0" w:line="240" w:lineRule="auto"/>
        <w:ind w:firstLine="708"/>
        <w:jc w:val="both"/>
        <w:rPr>
          <w:rFonts w:asciiTheme="majorBidi" w:eastAsia="Calibri" w:hAnsiTheme="majorBidi" w:cstheme="majorBidi"/>
          <w:kern w:val="0"/>
          <w:sz w:val="28"/>
          <w:szCs w:val="28"/>
          <w:lang w:val="kk-KZ"/>
          <w14:ligatures w14:val="none"/>
        </w:rPr>
      </w:pPr>
    </w:p>
    <w:p w14:paraId="63483EF3" w14:textId="14A20BC3" w:rsidR="00832A6A" w:rsidRPr="007667D7" w:rsidRDefault="006A7A2C"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Жарияланған құжаттардың ішінде 62-сі конференция материалдары, бұл жалпы таңдама көлемінің 52,5%-</w:t>
      </w:r>
      <w:r w:rsidR="002736BC" w:rsidRPr="007667D7">
        <w:rPr>
          <w:rFonts w:asciiTheme="majorBidi" w:eastAsia="Calibri" w:hAnsiTheme="majorBidi" w:cstheme="majorBidi"/>
          <w:kern w:val="0"/>
          <w:sz w:val="28"/>
          <w:szCs w:val="28"/>
          <w:lang w:val="kk-KZ"/>
          <w14:ligatures w14:val="none"/>
        </w:rPr>
        <w:t>ы.</w:t>
      </w:r>
      <w:r w:rsidR="0041285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Сонымен қатар</w:t>
      </w:r>
      <w:r w:rsidR="0083130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48 құжат ғылыми журналдардағы мақалалар</w:t>
      </w:r>
      <w:r w:rsidR="007C7510" w:rsidRPr="007667D7">
        <w:rPr>
          <w:rFonts w:asciiTheme="majorBidi" w:eastAsia="Calibri" w:hAnsiTheme="majorBidi" w:cstheme="majorBidi"/>
          <w:kern w:val="0"/>
          <w:sz w:val="28"/>
          <w:szCs w:val="28"/>
          <w:lang w:val="kk-KZ"/>
          <w14:ligatures w14:val="none"/>
        </w:rPr>
        <w:t xml:space="preserve"> екені анықталды</w:t>
      </w:r>
      <w:r w:rsidRPr="007667D7">
        <w:rPr>
          <w:rFonts w:asciiTheme="majorBidi" w:eastAsia="Calibri" w:hAnsiTheme="majorBidi" w:cstheme="majorBidi"/>
          <w:kern w:val="0"/>
          <w:sz w:val="28"/>
          <w:szCs w:val="28"/>
          <w:lang w:val="kk-KZ"/>
          <w14:ligatures w14:val="none"/>
        </w:rPr>
        <w:t xml:space="preserve">, </w:t>
      </w:r>
      <w:r w:rsidR="007C7510" w:rsidRPr="007667D7">
        <w:rPr>
          <w:rFonts w:asciiTheme="majorBidi" w:eastAsia="Calibri" w:hAnsiTheme="majorBidi" w:cstheme="majorBidi"/>
          <w:kern w:val="0"/>
          <w:sz w:val="28"/>
          <w:szCs w:val="28"/>
          <w:lang w:val="kk-KZ"/>
          <w14:ligatures w14:val="none"/>
        </w:rPr>
        <w:t>олар</w:t>
      </w:r>
      <w:r w:rsidRPr="007667D7">
        <w:rPr>
          <w:rFonts w:asciiTheme="majorBidi" w:eastAsia="Calibri" w:hAnsiTheme="majorBidi" w:cstheme="majorBidi"/>
          <w:kern w:val="0"/>
          <w:sz w:val="28"/>
          <w:szCs w:val="28"/>
          <w:lang w:val="kk-KZ"/>
          <w14:ligatures w14:val="none"/>
        </w:rPr>
        <w:t xml:space="preserve"> </w:t>
      </w:r>
      <w:r w:rsidR="002736BC" w:rsidRPr="007667D7">
        <w:rPr>
          <w:rFonts w:asciiTheme="majorBidi" w:eastAsia="Calibri" w:hAnsiTheme="majorBidi" w:cstheme="majorBidi"/>
          <w:kern w:val="0"/>
          <w:sz w:val="28"/>
          <w:szCs w:val="28"/>
          <w:lang w:val="kk-KZ"/>
          <w14:ligatures w14:val="none"/>
        </w:rPr>
        <w:t xml:space="preserve"> –  </w:t>
      </w:r>
      <w:r w:rsidRPr="007667D7">
        <w:rPr>
          <w:rFonts w:asciiTheme="majorBidi" w:eastAsia="Calibri" w:hAnsiTheme="majorBidi" w:cstheme="majorBidi"/>
          <w:kern w:val="0"/>
          <w:sz w:val="28"/>
          <w:szCs w:val="28"/>
          <w:lang w:val="kk-KZ"/>
          <w14:ligatures w14:val="none"/>
        </w:rPr>
        <w:t>40,7%</w:t>
      </w:r>
      <w:r w:rsidR="002736BC"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Қалған жарияланымдарға 5 шолу мақаласы (4,2%), 2 редакциялық мақала (1,7%) және 1 қысқаша шолу (0,8%) жатады (</w:t>
      </w:r>
      <w:r w:rsidR="00E87450" w:rsidRPr="007667D7">
        <w:rPr>
          <w:rFonts w:asciiTheme="majorBidi" w:eastAsia="Calibri" w:hAnsiTheme="majorBidi" w:cstheme="majorBidi"/>
          <w:kern w:val="0"/>
          <w:sz w:val="28"/>
          <w:szCs w:val="28"/>
          <w:lang w:val="kk-KZ" w:bidi="ar-EG"/>
          <w14:ligatures w14:val="none"/>
        </w:rPr>
        <w:t>Сурет 2</w:t>
      </w:r>
      <w:r w:rsidRPr="007667D7">
        <w:rPr>
          <w:rFonts w:asciiTheme="majorBidi" w:eastAsia="Calibri" w:hAnsiTheme="majorBidi" w:cstheme="majorBidi"/>
          <w:kern w:val="0"/>
          <w:sz w:val="28"/>
          <w:szCs w:val="28"/>
          <w:lang w:val="kk-KZ"/>
          <w14:ligatures w14:val="none"/>
        </w:rPr>
        <w:t>. Зерттеу жұмыстарының түрлері).</w:t>
      </w:r>
    </w:p>
    <w:p w14:paraId="23AD40F9" w14:textId="77777777" w:rsidR="006A7A2C" w:rsidRPr="007667D7" w:rsidRDefault="006A7A2C" w:rsidP="0006688B">
      <w:pPr>
        <w:spacing w:after="0" w:line="240" w:lineRule="auto"/>
        <w:ind w:firstLine="708"/>
        <w:jc w:val="both"/>
        <w:rPr>
          <w:rFonts w:asciiTheme="majorBidi" w:eastAsia="Calibri" w:hAnsiTheme="majorBidi" w:cstheme="majorBidi"/>
          <w:kern w:val="0"/>
          <w:sz w:val="28"/>
          <w:szCs w:val="28"/>
          <w:lang w:val="kk-KZ"/>
          <w14:ligatures w14:val="none"/>
        </w:rPr>
      </w:pPr>
    </w:p>
    <w:p w14:paraId="18B82416" w14:textId="4B0F1E5D" w:rsidR="006A7A2C" w:rsidRPr="007667D7" w:rsidRDefault="006A7A2C" w:rsidP="00BB75B7">
      <w:pPr>
        <w:spacing w:after="0" w:line="240" w:lineRule="auto"/>
        <w:jc w:val="center"/>
        <w:rPr>
          <w:rFonts w:asciiTheme="majorBidi" w:eastAsia="Calibri" w:hAnsiTheme="majorBidi" w:cstheme="majorBidi"/>
          <w:kern w:val="0"/>
          <w:sz w:val="28"/>
          <w:szCs w:val="28"/>
          <w:lang w:val="kk-KZ"/>
          <w14:ligatures w14:val="none"/>
        </w:rPr>
      </w:pPr>
      <w:r w:rsidRPr="007667D7">
        <w:rPr>
          <w:rFonts w:asciiTheme="majorBidi" w:eastAsia="Aptos" w:hAnsiTheme="majorBidi" w:cstheme="majorBidi"/>
          <w:b/>
          <w:bCs/>
          <w:noProof/>
          <w:sz w:val="28"/>
          <w:szCs w:val="28"/>
          <w:lang w:eastAsia="ru-RU"/>
        </w:rPr>
        <w:drawing>
          <wp:inline distT="0" distB="0" distL="0" distR="0" wp14:anchorId="6114726B" wp14:editId="5C61B9DD">
            <wp:extent cx="5448300" cy="2447925"/>
            <wp:effectExtent l="0" t="0" r="0" b="9525"/>
            <wp:docPr id="204749790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4A9455" w14:textId="77777777" w:rsidR="004F710F" w:rsidRPr="007667D7" w:rsidRDefault="004F710F" w:rsidP="0006688B">
      <w:pPr>
        <w:spacing w:after="0" w:line="240" w:lineRule="auto"/>
        <w:ind w:firstLine="708"/>
        <w:jc w:val="center"/>
        <w:rPr>
          <w:rFonts w:asciiTheme="majorBidi" w:hAnsiTheme="majorBidi" w:cstheme="majorBidi"/>
          <w:sz w:val="28"/>
          <w:szCs w:val="28"/>
          <w:lang w:val="kk-KZ"/>
        </w:rPr>
      </w:pPr>
    </w:p>
    <w:p w14:paraId="5F4304F6" w14:textId="77AA3F48" w:rsidR="006A7A2C" w:rsidRPr="007667D7" w:rsidRDefault="004F710F" w:rsidP="0006688B">
      <w:pPr>
        <w:spacing w:after="0" w:line="240" w:lineRule="auto"/>
        <w:ind w:firstLine="708"/>
        <w:jc w:val="center"/>
        <w:rPr>
          <w:rFonts w:asciiTheme="majorBidi" w:hAnsiTheme="majorBidi" w:cstheme="majorBidi"/>
          <w:sz w:val="28"/>
          <w:szCs w:val="28"/>
          <w:lang w:val="kk-KZ"/>
        </w:rPr>
      </w:pPr>
      <w:r w:rsidRPr="007667D7">
        <w:rPr>
          <w:rFonts w:asciiTheme="majorBidi" w:hAnsiTheme="majorBidi" w:cstheme="majorBidi"/>
          <w:sz w:val="28"/>
          <w:szCs w:val="28"/>
          <w:lang w:val="kk-KZ"/>
        </w:rPr>
        <w:t>Сурет 2 -</w:t>
      </w:r>
      <w:r w:rsidR="006A7A2C" w:rsidRPr="007667D7">
        <w:rPr>
          <w:rFonts w:asciiTheme="majorBidi" w:hAnsiTheme="majorBidi" w:cstheme="majorBidi"/>
          <w:sz w:val="28"/>
          <w:szCs w:val="28"/>
          <w:lang w:val="kk-KZ"/>
        </w:rPr>
        <w:t xml:space="preserve"> Зерттеу жұмыстарының түрлері</w:t>
      </w:r>
    </w:p>
    <w:p w14:paraId="57DCD86D" w14:textId="77777777" w:rsidR="00BB75B7" w:rsidRPr="007667D7" w:rsidRDefault="00BB75B7" w:rsidP="0006688B">
      <w:pPr>
        <w:spacing w:after="0" w:line="240" w:lineRule="auto"/>
        <w:ind w:firstLine="708"/>
        <w:jc w:val="center"/>
        <w:rPr>
          <w:rFonts w:asciiTheme="majorBidi" w:hAnsiTheme="majorBidi" w:cstheme="majorBidi"/>
          <w:sz w:val="28"/>
          <w:szCs w:val="28"/>
          <w:lang w:val="kk-KZ"/>
        </w:rPr>
      </w:pPr>
    </w:p>
    <w:p w14:paraId="6D4BCF27" w14:textId="091679E5" w:rsidR="006A7A2C" w:rsidRPr="007667D7" w:rsidRDefault="006A7A2C" w:rsidP="004F710F">
      <w:pPr>
        <w:spacing w:after="0" w:line="240" w:lineRule="auto"/>
        <w:ind w:firstLine="567"/>
        <w:jc w:val="both"/>
        <w:rPr>
          <w:rFonts w:asciiTheme="majorBidi" w:hAnsiTheme="majorBidi" w:cstheme="majorBidi"/>
          <w:sz w:val="28"/>
          <w:szCs w:val="28"/>
          <w:lang w:val="kk-KZ"/>
        </w:rPr>
      </w:pPr>
      <w:r w:rsidRPr="007667D7">
        <w:rPr>
          <w:rFonts w:asciiTheme="majorBidi" w:hAnsiTheme="majorBidi" w:cstheme="majorBidi"/>
          <w:sz w:val="28"/>
          <w:szCs w:val="28"/>
          <w:lang w:val="kk-KZ"/>
        </w:rPr>
        <w:t>Компьютерлік ғылым саласындағы зерттеу тақырыптарының сипаты да жарияланым үлгілеріне әсер етеді. Көптеген зерттеулер, әсіресе интерактивті технологиялар мен бағдарламалық қамтамасыз етуді әзірлеуге қатысты жұмыстар, мазмұны жағынан конференцияларда таныстыруға бейім болып келеді, ал ғылыми журнал форматтары мұндай серпінді мазмұн үшін онша қолайлы емес [</w:t>
      </w:r>
      <w:r w:rsidR="00442D24" w:rsidRPr="007667D7">
        <w:rPr>
          <w:rFonts w:asciiTheme="majorBidi" w:hAnsiTheme="majorBidi" w:cstheme="majorBidi"/>
          <w:sz w:val="28"/>
          <w:szCs w:val="28"/>
          <w:lang w:val="kk-KZ"/>
        </w:rPr>
        <w:t>3</w:t>
      </w:r>
      <w:r w:rsidR="00397E8A" w:rsidRPr="007667D7">
        <w:rPr>
          <w:rFonts w:asciiTheme="majorBidi" w:hAnsiTheme="majorBidi" w:cstheme="majorBidi"/>
          <w:sz w:val="28"/>
          <w:szCs w:val="28"/>
          <w:lang w:val="kk-KZ"/>
        </w:rPr>
        <w:t>9</w:t>
      </w:r>
      <w:r w:rsidRPr="007667D7">
        <w:rPr>
          <w:rFonts w:asciiTheme="majorBidi" w:hAnsiTheme="majorBidi" w:cstheme="majorBidi"/>
          <w:sz w:val="28"/>
          <w:szCs w:val="28"/>
          <w:lang w:val="kk-KZ"/>
        </w:rPr>
        <w:t xml:space="preserve">, </w:t>
      </w:r>
      <w:r w:rsidR="00FD0312" w:rsidRPr="007667D7">
        <w:rPr>
          <w:rFonts w:asciiTheme="majorBidi" w:hAnsiTheme="majorBidi" w:cstheme="majorBidi"/>
          <w:sz w:val="28"/>
          <w:szCs w:val="28"/>
          <w:lang w:val="kk-KZ"/>
        </w:rPr>
        <w:t xml:space="preserve">б. </w:t>
      </w:r>
      <w:r w:rsidRPr="007667D7">
        <w:rPr>
          <w:rFonts w:asciiTheme="majorBidi" w:hAnsiTheme="majorBidi" w:cstheme="majorBidi"/>
          <w:sz w:val="28"/>
          <w:szCs w:val="28"/>
          <w:lang w:val="kk-KZ"/>
        </w:rPr>
        <w:t>62].</w:t>
      </w:r>
    </w:p>
    <w:p w14:paraId="302C0ABF" w14:textId="08351B72" w:rsidR="006A7A2C" w:rsidRPr="007667D7" w:rsidRDefault="006A7A2C"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Бұл жағдай  ғылыми журналдарда рецензиялау үдерісінің ұзаққа созылатындығы зерттеу нәтижелерінің таралуын кешеуілдету</w:t>
      </w:r>
      <w:r w:rsidR="00B25A98" w:rsidRPr="007667D7">
        <w:rPr>
          <w:rFonts w:asciiTheme="majorBidi" w:eastAsia="Calibri" w:hAnsiTheme="majorBidi" w:cstheme="majorBidi"/>
          <w:kern w:val="0"/>
          <w:sz w:val="28"/>
          <w:szCs w:val="28"/>
          <w:lang w:val="kk-KZ"/>
          <w14:ligatures w14:val="none"/>
        </w:rPr>
        <w:t xml:space="preserve"> себебімен түсіндіріледі</w:t>
      </w:r>
      <w:r w:rsidRPr="007667D7">
        <w:rPr>
          <w:rFonts w:asciiTheme="majorBidi" w:eastAsia="Calibri" w:hAnsiTheme="majorBidi" w:cstheme="majorBidi"/>
          <w:kern w:val="0"/>
          <w:sz w:val="28"/>
          <w:szCs w:val="28"/>
          <w:lang w:val="kk-KZ"/>
          <w14:ligatures w14:val="none"/>
        </w:rPr>
        <w:t>. Осыған байланысты көптеген зерттеушілер өз еңбектерінің ғылыми қауымдастыққа дер кезінде жетуі үшін конференцияларды таңдауды жөн көреді [</w:t>
      </w:r>
      <w:r w:rsidR="00397E8A" w:rsidRPr="007667D7">
        <w:rPr>
          <w:rFonts w:asciiTheme="majorBidi" w:eastAsia="Calibri" w:hAnsiTheme="majorBidi" w:cstheme="majorBidi"/>
          <w:kern w:val="0"/>
          <w:sz w:val="28"/>
          <w:szCs w:val="28"/>
          <w:lang w:val="kk-KZ"/>
          <w14:ligatures w14:val="none"/>
        </w:rPr>
        <w:t>40</w:t>
      </w:r>
      <w:r w:rsidR="005E148F" w:rsidRPr="007667D7">
        <w:rPr>
          <w:rFonts w:asciiTheme="majorBidi" w:eastAsia="Calibri" w:hAnsiTheme="majorBidi" w:cstheme="majorBidi"/>
          <w:kern w:val="0"/>
          <w:sz w:val="28"/>
          <w:szCs w:val="28"/>
          <w:lang w:val="kk-KZ"/>
          <w14:ligatures w14:val="none"/>
        </w:rPr>
        <w:t xml:space="preserve">, </w:t>
      </w:r>
      <w:r w:rsidR="00397E8A" w:rsidRPr="007667D7">
        <w:rPr>
          <w:rFonts w:asciiTheme="majorBidi" w:eastAsia="Calibri" w:hAnsiTheme="majorBidi" w:cstheme="majorBidi"/>
          <w:kern w:val="0"/>
          <w:sz w:val="28"/>
          <w:szCs w:val="28"/>
          <w:lang w:val="kk-KZ"/>
          <w14:ligatures w14:val="none"/>
        </w:rPr>
        <w:t>41</w:t>
      </w:r>
      <w:r w:rsidRPr="007667D7">
        <w:rPr>
          <w:rFonts w:asciiTheme="majorBidi" w:eastAsia="Calibri" w:hAnsiTheme="majorBidi" w:cstheme="majorBidi"/>
          <w:kern w:val="0"/>
          <w:sz w:val="28"/>
          <w:szCs w:val="28"/>
          <w:lang w:val="kk-KZ"/>
          <w14:ligatures w14:val="none"/>
        </w:rPr>
        <w:t>].</w:t>
      </w:r>
    </w:p>
    <w:p w14:paraId="1ECCE954" w14:textId="20887B4A" w:rsidR="006A7A2C" w:rsidRPr="007667D7" w:rsidRDefault="00B25A98"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Осы саладағы зерттеулердің географиялық таралуы бойынша АҚШ  мемлекеті көш басында тұр. Бұл елден 33 жарияланым жарық көрген. Екінші орында –  Ұлыбритания мемлекеті, ол Scopus дерекқорында индекстелген журналдарда жарияланған 15 зерттеу жұмысымен ерекшеленеді. Үшінші орынды Германия мемлекеті иеленіп отыр, бұл елден 14 ғылыми жарияланым тіркелген (</w:t>
      </w:r>
      <w:r w:rsidR="00E87450" w:rsidRPr="007667D7">
        <w:rPr>
          <w:rFonts w:asciiTheme="majorBidi" w:eastAsia="Calibri" w:hAnsiTheme="majorBidi" w:cstheme="majorBidi"/>
          <w:kern w:val="0"/>
          <w:sz w:val="28"/>
          <w:szCs w:val="28"/>
          <w:lang w:val="kk-KZ"/>
          <w14:ligatures w14:val="none"/>
        </w:rPr>
        <w:t>Сурет 3</w:t>
      </w:r>
      <w:r w:rsidRPr="007667D7">
        <w:rPr>
          <w:rFonts w:asciiTheme="majorBidi" w:eastAsia="Calibri" w:hAnsiTheme="majorBidi" w:cstheme="majorBidi"/>
          <w:kern w:val="0"/>
          <w:sz w:val="28"/>
          <w:szCs w:val="28"/>
          <w:lang w:val="kk-KZ"/>
          <w14:ligatures w14:val="none"/>
        </w:rPr>
        <w:t>).</w:t>
      </w:r>
    </w:p>
    <w:p w14:paraId="4CC980D5" w14:textId="77777777" w:rsidR="00B25A98" w:rsidRPr="007667D7" w:rsidRDefault="00B25A98" w:rsidP="0006688B">
      <w:pPr>
        <w:spacing w:after="0" w:line="240" w:lineRule="auto"/>
        <w:ind w:firstLine="708"/>
        <w:jc w:val="both"/>
        <w:rPr>
          <w:rFonts w:asciiTheme="majorBidi" w:eastAsia="Calibri" w:hAnsiTheme="majorBidi" w:cstheme="majorBidi"/>
          <w:kern w:val="0"/>
          <w:sz w:val="28"/>
          <w:szCs w:val="28"/>
          <w:lang w:val="kk-KZ"/>
          <w14:ligatures w14:val="none"/>
        </w:rPr>
      </w:pPr>
    </w:p>
    <w:p w14:paraId="6D19F599" w14:textId="023A5EE1" w:rsidR="00B25A98" w:rsidRPr="007667D7" w:rsidRDefault="00B25A98" w:rsidP="0006688B">
      <w:pPr>
        <w:spacing w:after="0" w:line="240" w:lineRule="auto"/>
        <w:ind w:firstLine="708"/>
        <w:jc w:val="both"/>
        <w:rPr>
          <w:rFonts w:asciiTheme="majorBidi" w:eastAsia="Calibri" w:hAnsiTheme="majorBidi" w:cstheme="majorBidi"/>
          <w:kern w:val="0"/>
          <w:sz w:val="28"/>
          <w:szCs w:val="28"/>
          <w:lang w:val="kk-KZ"/>
          <w14:ligatures w14:val="none"/>
        </w:rPr>
      </w:pPr>
      <w:r w:rsidRPr="007667D7">
        <w:rPr>
          <w:rFonts w:asciiTheme="majorBidi" w:eastAsia="Aptos" w:hAnsiTheme="majorBidi" w:cstheme="majorBidi"/>
          <w:b/>
          <w:bCs/>
          <w:noProof/>
          <w:sz w:val="28"/>
          <w:szCs w:val="28"/>
          <w:lang w:eastAsia="ru-RU"/>
        </w:rPr>
        <w:drawing>
          <wp:inline distT="0" distB="0" distL="0" distR="0" wp14:anchorId="145696E9" wp14:editId="2C0265D9">
            <wp:extent cx="5295900" cy="2428875"/>
            <wp:effectExtent l="0" t="0" r="0" b="9525"/>
            <wp:docPr id="69282746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DC341F3" w14:textId="77777777" w:rsidR="004F710F" w:rsidRPr="007667D7" w:rsidRDefault="004F710F" w:rsidP="00BB75B7">
      <w:pPr>
        <w:spacing w:after="0" w:line="240" w:lineRule="auto"/>
        <w:ind w:firstLine="708"/>
        <w:jc w:val="center"/>
        <w:rPr>
          <w:rFonts w:asciiTheme="majorBidi" w:eastAsia="Calibri" w:hAnsiTheme="majorBidi" w:cstheme="majorBidi"/>
          <w:kern w:val="0"/>
          <w:sz w:val="28"/>
          <w:szCs w:val="28"/>
          <w:lang w:val="kk-KZ"/>
          <w14:ligatures w14:val="none"/>
        </w:rPr>
      </w:pPr>
    </w:p>
    <w:p w14:paraId="4B32C943" w14:textId="14B20DAC" w:rsidR="00B25A98" w:rsidRPr="007667D7" w:rsidRDefault="004F710F" w:rsidP="00BB75B7">
      <w:pPr>
        <w:spacing w:after="0" w:line="240" w:lineRule="auto"/>
        <w:ind w:firstLine="708"/>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Сурет 3 </w:t>
      </w:r>
      <w:r w:rsidR="00BB75B7" w:rsidRPr="007667D7">
        <w:rPr>
          <w:rFonts w:asciiTheme="majorBidi" w:eastAsia="Calibri" w:hAnsiTheme="majorBidi" w:cstheme="majorBidi"/>
          <w:kern w:val="0"/>
          <w:sz w:val="28"/>
          <w:szCs w:val="28"/>
          <w:lang w:val="kk-KZ"/>
          <w14:ligatures w14:val="none"/>
        </w:rPr>
        <w:t>-</w:t>
      </w:r>
      <w:r w:rsidR="00B25A98" w:rsidRPr="007667D7">
        <w:rPr>
          <w:rFonts w:asciiTheme="majorBidi" w:eastAsia="Calibri" w:hAnsiTheme="majorBidi" w:cstheme="majorBidi"/>
          <w:kern w:val="0"/>
          <w:sz w:val="28"/>
          <w:szCs w:val="28"/>
          <w:lang w:val="kk-KZ"/>
          <w14:ligatures w14:val="none"/>
        </w:rPr>
        <w:t xml:space="preserve"> Ең көп ғылыми жарияланым жасаған елдер</w:t>
      </w:r>
    </w:p>
    <w:p w14:paraId="51129B03" w14:textId="77777777" w:rsidR="00815B60" w:rsidRPr="007667D7" w:rsidRDefault="00815B60" w:rsidP="00BB75B7">
      <w:pPr>
        <w:spacing w:after="0" w:line="240" w:lineRule="auto"/>
        <w:ind w:firstLine="708"/>
        <w:jc w:val="center"/>
        <w:rPr>
          <w:rFonts w:asciiTheme="majorBidi" w:eastAsia="Calibri" w:hAnsiTheme="majorBidi" w:cstheme="majorBidi"/>
          <w:kern w:val="0"/>
          <w:sz w:val="28"/>
          <w:szCs w:val="28"/>
          <w:lang w:val="kk-KZ"/>
          <w14:ligatures w14:val="none"/>
        </w:rPr>
      </w:pPr>
    </w:p>
    <w:p w14:paraId="5B43F382" w14:textId="468C8B3A" w:rsidR="00D849CA" w:rsidRPr="007667D7" w:rsidRDefault="00D849C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Scopus дерекқорында жарияланған компьютерлік ғылым терминологиясына қатысты мақалалардың басым бөлігі АҚШ-тан шыққаны бірнеше өзара байланысты факторлармен түсіндіріледі. Олардың қатарына елдегі ғылыми зерттеулердің қуатты инфрақұрылымы, ғылыми коммуникацияның негізгі тілі ретінде ағылшын тілінің үстемдігі және компьютерлік ғылым саласындағы білім беру мен зерттеулердің тарихи дамуы</w:t>
      </w:r>
      <w:r w:rsidR="00011A54" w:rsidRPr="007667D7">
        <w:rPr>
          <w:rFonts w:asciiTheme="majorBidi" w:eastAsia="Calibri" w:hAnsiTheme="majorBidi" w:cstheme="majorBidi"/>
          <w:kern w:val="0"/>
          <w:sz w:val="28"/>
          <w:szCs w:val="28"/>
          <w:lang w:val="kk-KZ"/>
          <w14:ligatures w14:val="none"/>
        </w:rPr>
        <w:t>н</w:t>
      </w:r>
      <w:r w:rsidRPr="007667D7">
        <w:rPr>
          <w:rFonts w:asciiTheme="majorBidi" w:eastAsia="Calibri" w:hAnsiTheme="majorBidi" w:cstheme="majorBidi"/>
          <w:kern w:val="0"/>
          <w:sz w:val="28"/>
          <w:szCs w:val="28"/>
          <w:lang w:val="kk-KZ"/>
          <w14:ligatures w14:val="none"/>
        </w:rPr>
        <w:t xml:space="preserve"> жат</w:t>
      </w:r>
      <w:r w:rsidR="00011A54" w:rsidRPr="007667D7">
        <w:rPr>
          <w:rFonts w:asciiTheme="majorBidi" w:eastAsia="Calibri" w:hAnsiTheme="majorBidi" w:cstheme="majorBidi"/>
          <w:kern w:val="0"/>
          <w:sz w:val="28"/>
          <w:szCs w:val="28"/>
          <w:lang w:val="kk-KZ"/>
          <w14:ligatures w14:val="none"/>
        </w:rPr>
        <w:t>қызамыз</w:t>
      </w:r>
      <w:r w:rsidRPr="007667D7">
        <w:rPr>
          <w:rFonts w:asciiTheme="majorBidi" w:eastAsia="Calibri" w:hAnsiTheme="majorBidi" w:cstheme="majorBidi"/>
          <w:kern w:val="0"/>
          <w:sz w:val="28"/>
          <w:szCs w:val="28"/>
          <w:lang w:val="kk-KZ"/>
          <w14:ligatures w14:val="none"/>
        </w:rPr>
        <w:t>. Ең алдымен, АҚШ көп жылдан бері ғылыми зерттеулер мен инновациялар, әсіресе компьютерлік ғылым саласында көшбасшы ел ретінде танылып келеді. Бұл жағдай АҚШ мекемелерінен шыққан жарияланымдар санының тұрақты түрде жоғары</w:t>
      </w:r>
      <w:r w:rsidR="00831302" w:rsidRPr="007667D7">
        <w:rPr>
          <w:rFonts w:asciiTheme="majorBidi" w:eastAsia="Calibri" w:hAnsiTheme="majorBidi" w:cstheme="majorBidi"/>
          <w:kern w:val="0"/>
          <w:sz w:val="28"/>
          <w:szCs w:val="28"/>
          <w:lang w:val="kk-KZ"/>
          <w14:ligatures w14:val="none"/>
        </w:rPr>
        <w:t>лығын</w:t>
      </w:r>
      <w:r w:rsidRPr="007667D7">
        <w:rPr>
          <w:rFonts w:asciiTheme="majorBidi" w:eastAsia="Calibri" w:hAnsiTheme="majorBidi" w:cstheme="majorBidi"/>
          <w:kern w:val="0"/>
          <w:sz w:val="28"/>
          <w:szCs w:val="28"/>
          <w:lang w:val="kk-KZ"/>
          <w14:ligatures w14:val="none"/>
        </w:rPr>
        <w:t xml:space="preserve"> көрсететін библиометриялық талдаулармен дәлелденеді. Мысалы, Lunn және әріптестері жүргізген зерттеу компьютерлік ғылымның білім беру саласы ретінде қарқынды дамып келе жатқанын атап өтеді және ғылыми жарияланымдардың көпшілігі АҚШ-та шоғырланғанын, себебі бұл елде беделді жоғары оқу орындары мен ғылыми бастамаларды қолдайтын қаржыландыру мүмкіндіктері мол</w:t>
      </w:r>
      <w:r w:rsidR="00831302" w:rsidRPr="007667D7">
        <w:rPr>
          <w:rFonts w:asciiTheme="majorBidi" w:eastAsia="Calibri" w:hAnsiTheme="majorBidi" w:cstheme="majorBidi"/>
          <w:kern w:val="0"/>
          <w:sz w:val="28"/>
          <w:szCs w:val="28"/>
          <w:lang w:val="kk-KZ"/>
          <w14:ligatures w14:val="none"/>
        </w:rPr>
        <w:t>дығын</w:t>
      </w:r>
      <w:r w:rsidRPr="007667D7">
        <w:rPr>
          <w:rFonts w:asciiTheme="majorBidi" w:eastAsia="Calibri" w:hAnsiTheme="majorBidi" w:cstheme="majorBidi"/>
          <w:kern w:val="0"/>
          <w:sz w:val="28"/>
          <w:szCs w:val="28"/>
          <w:lang w:val="kk-KZ"/>
          <w14:ligatures w14:val="none"/>
        </w:rPr>
        <w:t xml:space="preserve"> көрсетеді [</w:t>
      </w:r>
      <w:r w:rsidR="005E148F" w:rsidRPr="007667D7">
        <w:rPr>
          <w:rFonts w:asciiTheme="majorBidi" w:eastAsia="Calibri" w:hAnsiTheme="majorBidi" w:cstheme="majorBidi"/>
          <w:kern w:val="0"/>
          <w:sz w:val="28"/>
          <w:szCs w:val="28"/>
          <w:lang w:val="kk-KZ"/>
          <w14:ligatures w14:val="none"/>
        </w:rPr>
        <w:t>4</w:t>
      </w:r>
      <w:r w:rsidR="00397E8A" w:rsidRPr="007667D7">
        <w:rPr>
          <w:rFonts w:asciiTheme="majorBidi" w:eastAsia="Calibri" w:hAnsiTheme="majorBidi" w:cstheme="majorBidi"/>
          <w:kern w:val="0"/>
          <w:sz w:val="28"/>
          <w:szCs w:val="28"/>
          <w:lang w:val="kk-KZ"/>
          <w14:ligatures w14:val="none"/>
        </w:rPr>
        <w:t>2</w:t>
      </w:r>
      <w:r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б. </w:t>
      </w:r>
      <w:r w:rsidRPr="007667D7">
        <w:rPr>
          <w:rFonts w:asciiTheme="majorBidi" w:eastAsia="Calibri" w:hAnsiTheme="majorBidi" w:cstheme="majorBidi"/>
          <w:kern w:val="0"/>
          <w:sz w:val="28"/>
          <w:szCs w:val="28"/>
          <w:lang w:val="kk-KZ"/>
          <w14:ligatures w14:val="none"/>
        </w:rPr>
        <w:t>290].</w:t>
      </w:r>
    </w:p>
    <w:p w14:paraId="04669980" w14:textId="149700F1" w:rsidR="008D59A0" w:rsidRPr="007667D7" w:rsidRDefault="008D59A0"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Жалпы алғанда, компьютерлік ғылым терминологиясын зерттеудің практикалық маңызы </w:t>
      </w:r>
      <w:r w:rsidR="00320114" w:rsidRPr="007667D7">
        <w:rPr>
          <w:rFonts w:asciiTheme="majorBidi" w:eastAsia="Calibri" w:hAnsiTheme="majorBidi" w:cstheme="majorBidi"/>
          <w:kern w:val="0"/>
          <w:sz w:val="28"/>
          <w:szCs w:val="28"/>
          <w:lang w:val="kk-KZ"/>
          <w14:ligatures w14:val="none"/>
        </w:rPr>
        <w:t>осы</w:t>
      </w:r>
      <w:r w:rsidRPr="007667D7">
        <w:rPr>
          <w:rFonts w:asciiTheme="majorBidi" w:eastAsia="Calibri" w:hAnsiTheme="majorBidi" w:cstheme="majorBidi"/>
          <w:kern w:val="0"/>
          <w:sz w:val="28"/>
          <w:szCs w:val="28"/>
          <w:lang w:val="kk-KZ"/>
          <w14:ligatures w14:val="none"/>
        </w:rPr>
        <w:t xml:space="preserve"> саладағы өзара түсіністікті жақсартуда, пәнаралық ынтымақтастықты дамытуда және компьютерлік ғылым, әлеуметтік ғылымдар мен гуманитарлық өнер салаларындағы білім беру тәжірибесін жетілдіруде айқындалады. Бұл салалар бір-бірімен барған сайын тығыз тоғысып келе жатқан кезеңде, ортақ терминологиялық база қалыптастыру – күрделене түскен зерттеу кеңістігінде инновация мен өзара түсіністікті ілгерілетудің маңызды шарты.</w:t>
      </w:r>
    </w:p>
    <w:p w14:paraId="7BDF2CE7" w14:textId="0EAF5CAA" w:rsidR="008D59A0" w:rsidRPr="007667D7" w:rsidRDefault="008D59A0"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Ендігі кезекте осы ақпараттық технология саласы терминологиясының қазақ тіл білімі кеңістігінде қашан, қалай қалыптасқандығына тоқтап өтейік.</w:t>
      </w:r>
    </w:p>
    <w:p w14:paraId="798DC6AE" w14:textId="7E51FA04"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Ақпараттық технология терминологиясы қазақ тілінде қалыптаса бастаған кезең –</w:t>
      </w:r>
      <w:r w:rsidR="00080793"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тәуелсіздік кезеңімен тұспа-тұс кел</w:t>
      </w:r>
      <w:r w:rsidR="007B54CA" w:rsidRPr="007667D7">
        <w:rPr>
          <w:rFonts w:asciiTheme="majorBidi" w:eastAsia="Calibri" w:hAnsiTheme="majorBidi" w:cstheme="majorBidi"/>
          <w:kern w:val="0"/>
          <w:sz w:val="28"/>
          <w:szCs w:val="28"/>
          <w:lang w:val="kk-KZ"/>
          <w14:ligatures w14:val="none"/>
        </w:rPr>
        <w:t>ді</w:t>
      </w:r>
      <w:r w:rsidR="00D02F9F" w:rsidRPr="007667D7">
        <w:rPr>
          <w:rFonts w:asciiTheme="majorBidi" w:eastAsia="Calibri" w:hAnsiTheme="majorBidi" w:cstheme="majorBidi"/>
          <w:kern w:val="0"/>
          <w:sz w:val="28"/>
          <w:szCs w:val="28"/>
          <w:lang w:val="kk-KZ"/>
          <w14:ligatures w14:val="none"/>
        </w:rPr>
        <w:t xml:space="preserve"> [4</w:t>
      </w:r>
      <w:r w:rsidR="00397E8A" w:rsidRPr="007667D7">
        <w:rPr>
          <w:rFonts w:asciiTheme="majorBidi" w:eastAsia="Calibri" w:hAnsiTheme="majorBidi" w:cstheme="majorBidi"/>
          <w:kern w:val="0"/>
          <w:sz w:val="28"/>
          <w:szCs w:val="28"/>
          <w:lang w:val="kk-KZ"/>
          <w14:ligatures w14:val="none"/>
        </w:rPr>
        <w:t>3</w:t>
      </w:r>
      <w:r w:rsidR="00D02F9F"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б. </w:t>
      </w:r>
      <w:r w:rsidR="00D02F9F" w:rsidRPr="007667D7">
        <w:rPr>
          <w:rFonts w:asciiTheme="majorBidi" w:eastAsia="Calibri" w:hAnsiTheme="majorBidi" w:cstheme="majorBidi"/>
          <w:kern w:val="0"/>
          <w:sz w:val="28"/>
          <w:szCs w:val="28"/>
          <w:lang w:val="kk-KZ"/>
          <w14:ligatures w14:val="none"/>
        </w:rPr>
        <w:t xml:space="preserve">97]. </w:t>
      </w:r>
      <w:r w:rsidR="00080793" w:rsidRPr="007667D7">
        <w:rPr>
          <w:rFonts w:asciiTheme="majorBidi" w:eastAsia="Calibri" w:hAnsiTheme="majorBidi" w:cstheme="majorBidi"/>
          <w:kern w:val="0"/>
          <w:sz w:val="28"/>
          <w:szCs w:val="28"/>
          <w:lang w:val="kk-KZ"/>
          <w14:ligatures w14:val="none"/>
        </w:rPr>
        <w:t xml:space="preserve"> </w:t>
      </w:r>
    </w:p>
    <w:p w14:paraId="4F0C0935" w14:textId="495B5E0C"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1985 жылы А. Есжанов Қазақстан мұғалімі  газетіне  «Компьютерлік терминдер» атты мақала жариялайды. Бұл мақалада 1985 жылдың </w:t>
      </w:r>
      <w:r w:rsidR="00F609D1" w:rsidRPr="007667D7">
        <w:rPr>
          <w:rFonts w:asciiTheme="majorBidi" w:eastAsia="Calibri" w:hAnsiTheme="majorBidi" w:cstheme="majorBidi"/>
          <w:kern w:val="0"/>
          <w:sz w:val="28"/>
          <w:szCs w:val="28"/>
          <w:lang w:val="kk-KZ"/>
          <w14:ligatures w14:val="none"/>
        </w:rPr>
        <w:t>қыргүйек</w:t>
      </w:r>
      <w:r w:rsidRPr="007667D7">
        <w:rPr>
          <w:rFonts w:asciiTheme="majorBidi" w:eastAsia="Calibri" w:hAnsiTheme="majorBidi" w:cstheme="majorBidi"/>
          <w:kern w:val="0"/>
          <w:sz w:val="28"/>
          <w:szCs w:val="28"/>
          <w:lang w:val="kk-KZ"/>
          <w14:ligatures w14:val="none"/>
        </w:rPr>
        <w:t xml:space="preserve"> айынан бастап жалпы білім беретін мектеп пен кәсіптік-техникалық училищелердің сабақ кестесіне «Информатика мен есептеуіш техника негіздері» пәні қосылғандығы айтылады. Ғалым осы кезеңде осы салаға қатысты терминдерді жинақтап, байыпты талдау жасап, ғылым мен өмір талабына сай келетіндерін іріктеп алу керек </w:t>
      </w:r>
      <w:r w:rsidR="00C3697A" w:rsidRPr="007667D7">
        <w:rPr>
          <w:rFonts w:asciiTheme="majorBidi" w:eastAsia="Calibri" w:hAnsiTheme="majorBidi" w:cstheme="majorBidi"/>
          <w:kern w:val="0"/>
          <w:sz w:val="28"/>
          <w:szCs w:val="28"/>
          <w:lang w:val="kk-KZ"/>
          <w14:ligatures w14:val="none"/>
        </w:rPr>
        <w:t>де</w:t>
      </w:r>
      <w:r w:rsidR="002736BC" w:rsidRPr="007667D7">
        <w:rPr>
          <w:rFonts w:asciiTheme="majorBidi" w:eastAsia="Calibri" w:hAnsiTheme="majorBidi" w:cstheme="majorBidi"/>
          <w:kern w:val="0"/>
          <w:sz w:val="28"/>
          <w:szCs w:val="28"/>
          <w:lang w:val="kk-KZ"/>
          <w14:ligatures w14:val="none"/>
        </w:rPr>
        <w:t xml:space="preserve">йді. </w:t>
      </w:r>
      <w:r w:rsidRPr="007667D7">
        <w:rPr>
          <w:rFonts w:asciiTheme="majorBidi" w:eastAsia="Calibri" w:hAnsiTheme="majorBidi" w:cstheme="majorBidi"/>
          <w:kern w:val="0"/>
          <w:sz w:val="28"/>
          <w:szCs w:val="28"/>
          <w:lang w:val="kk-KZ"/>
          <w14:ligatures w14:val="none"/>
        </w:rPr>
        <w:t>Аударма терминдерді бір ізге түсіріп, қалыптастыру баспа орындарының, аудармашылардың, «Информатика мен есептеуіш техника негіздері» курсын қазақ тілінде оқытатын мұғалімдер мен жоғарғы оқу орындарындағы оқытушылардың төл ісі. Мұғалімдер мен оқушыларға қажетті орыс тілінен аударылатын оқулық, методикалық практикум, оқу құралдары және қазақ тілінде жазылған методикалық көмекші құралдар мен мақалалар арнаулы комиссияның қарауынан өткен соң көпшілікке ұсынылса, «әттеген-ай» дейтін өкініш болмас еді, әрі оқу құралдарының  сапасы талапқа сай болар еді деп өзекті мәселені көтерген</w:t>
      </w:r>
      <w:r w:rsidR="0046097B" w:rsidRPr="007667D7">
        <w:rPr>
          <w:rFonts w:asciiTheme="majorBidi" w:eastAsia="Calibri" w:hAnsiTheme="majorBidi" w:cstheme="majorBidi"/>
          <w:kern w:val="0"/>
          <w:sz w:val="28"/>
          <w:szCs w:val="28"/>
          <w:lang w:val="kk-KZ"/>
          <w14:ligatures w14:val="none"/>
        </w:rPr>
        <w:t xml:space="preserve"> [4</w:t>
      </w:r>
      <w:r w:rsidR="00D43A9F" w:rsidRPr="007667D7">
        <w:rPr>
          <w:rFonts w:asciiTheme="majorBidi" w:eastAsia="Calibri" w:hAnsiTheme="majorBidi" w:cstheme="majorBidi"/>
          <w:kern w:val="0"/>
          <w:sz w:val="28"/>
          <w:szCs w:val="28"/>
          <w:lang w:val="kk-KZ"/>
          <w14:ligatures w14:val="none"/>
        </w:rPr>
        <w:t>4</w:t>
      </w:r>
      <w:r w:rsidR="0046097B"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w:t>
      </w:r>
      <w:r w:rsidR="00C3697A" w:rsidRPr="007667D7">
        <w:rPr>
          <w:rFonts w:asciiTheme="majorBidi" w:eastAsia="Calibri" w:hAnsiTheme="majorBidi" w:cstheme="majorBidi"/>
          <w:kern w:val="0"/>
          <w:sz w:val="28"/>
          <w:szCs w:val="28"/>
          <w:lang w:val="kk-KZ"/>
          <w14:ligatures w14:val="none"/>
        </w:rPr>
        <w:t xml:space="preserve"> </w:t>
      </w:r>
    </w:p>
    <w:p w14:paraId="1BCA03CF" w14:textId="00C30D1A" w:rsidR="00E317AD"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1993 жылы </w:t>
      </w:r>
      <w:bookmarkStart w:id="58" w:name="_Hlk196930719"/>
      <w:r w:rsidRPr="007667D7">
        <w:rPr>
          <w:rFonts w:asciiTheme="majorBidi" w:eastAsia="Calibri" w:hAnsiTheme="majorBidi" w:cstheme="majorBidi"/>
          <w:kern w:val="0"/>
          <w:sz w:val="28"/>
          <w:szCs w:val="28"/>
          <w:lang w:val="kk-KZ"/>
          <w14:ligatures w14:val="none"/>
        </w:rPr>
        <w:t>С.А.Алдашев, Н.Р.Ахметовтің «Информатика және есептеуіш техника терминдерінің орысша-қазақша сөздігі</w:t>
      </w:r>
      <w:bookmarkEnd w:id="58"/>
      <w:r w:rsidRPr="007667D7">
        <w:rPr>
          <w:rFonts w:asciiTheme="majorBidi" w:eastAsia="Calibri" w:hAnsiTheme="majorBidi" w:cstheme="majorBidi"/>
          <w:kern w:val="0"/>
          <w:sz w:val="28"/>
          <w:szCs w:val="28"/>
          <w:lang w:val="kk-KZ"/>
          <w14:ligatures w14:val="none"/>
        </w:rPr>
        <w:t xml:space="preserve">», 2002 жылы </w:t>
      </w:r>
      <w:bookmarkStart w:id="59" w:name="_Hlk196930769"/>
      <w:r w:rsidRPr="007667D7">
        <w:rPr>
          <w:rFonts w:asciiTheme="majorBidi" w:eastAsia="Calibri" w:hAnsiTheme="majorBidi" w:cstheme="majorBidi"/>
          <w:kern w:val="0"/>
          <w:sz w:val="28"/>
          <w:szCs w:val="28"/>
          <w:lang w:val="kk-KZ"/>
          <w14:ligatures w14:val="none"/>
        </w:rPr>
        <w:t>«Информатика және компьютерлік техника» саласы бойынша ғылыми түсіндірме сөздік</w:t>
      </w:r>
      <w:bookmarkEnd w:id="59"/>
      <w:r w:rsidRPr="007667D7">
        <w:rPr>
          <w:rFonts w:asciiTheme="majorBidi" w:eastAsia="Calibri" w:hAnsiTheme="majorBidi" w:cstheme="majorBidi"/>
          <w:kern w:val="0"/>
          <w:sz w:val="28"/>
          <w:szCs w:val="28"/>
          <w:lang w:val="kk-KZ"/>
          <w14:ligatures w14:val="none"/>
        </w:rPr>
        <w:t xml:space="preserve">,  2005 жылы Қ.Әбдиев, Ә.Доспан «Статистика және ақпараттық технология терминдері мен сөз тіркестерінің орысша-қазақша сөздігі», 2006 жылы </w:t>
      </w:r>
      <w:bookmarkStart w:id="60" w:name="_Hlk196930867"/>
      <w:r w:rsidRPr="007667D7">
        <w:rPr>
          <w:rFonts w:asciiTheme="majorBidi" w:eastAsia="Calibri" w:hAnsiTheme="majorBidi" w:cstheme="majorBidi"/>
          <w:kern w:val="0"/>
          <w:sz w:val="28"/>
          <w:szCs w:val="28"/>
          <w:lang w:val="kk-KZ"/>
          <w14:ligatures w14:val="none"/>
        </w:rPr>
        <w:t>Ө.Айтбайұлы, Ж.Бұланбаеваның «Компьютер терминдерінің сөздігі»</w:t>
      </w:r>
      <w:bookmarkEnd w:id="60"/>
      <w:r w:rsidRPr="007667D7">
        <w:rPr>
          <w:rFonts w:asciiTheme="majorBidi" w:eastAsia="Calibri" w:hAnsiTheme="majorBidi" w:cstheme="majorBidi"/>
          <w:kern w:val="0"/>
          <w:sz w:val="28"/>
          <w:szCs w:val="28"/>
          <w:lang w:val="kk-KZ"/>
          <w14:ligatures w14:val="none"/>
        </w:rPr>
        <w:t xml:space="preserve">, 2007 жылы </w:t>
      </w:r>
      <w:bookmarkStart w:id="61" w:name="_Hlk196930917"/>
      <w:r w:rsidRPr="007667D7">
        <w:rPr>
          <w:rFonts w:asciiTheme="majorBidi" w:eastAsia="Calibri" w:hAnsiTheme="majorBidi" w:cstheme="majorBidi"/>
          <w:kern w:val="0"/>
          <w:sz w:val="28"/>
          <w:szCs w:val="28"/>
          <w:lang w:val="kk-KZ"/>
          <w14:ligatures w14:val="none"/>
        </w:rPr>
        <w:t>Ж.С. Сарыпбеков, Б.Қ. Шенсізбаева, С.Ғ.Ахметова, Ж.Б.Нәлібаевтың редакторлығымен «Ақпараттану мен есептеу техникасы терминдерінің орысша-қазақша-ағылшынша сөздігі»</w:t>
      </w:r>
      <w:bookmarkEnd w:id="61"/>
      <w:r w:rsidR="00D43A9F"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шыққан.  2014 жылы «Тілдерді дамыту мен қолданудың 2011-2020 жылдарға арналған мемлекеттік бағдарламасы» аясында 30 томдық «Қазақша-орысша, орысша-қазақша терминологиялық сөздіктер»</w:t>
      </w:r>
      <w:r w:rsidR="0024395B"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топтамасын шығарды. Осы 30 томдықта «Информатика және есептеуіш техника» саласы да қамтылады. Қазақ тілінің  ақпараттық технология (IT) терминдеріне қатысты Ғ.Б.Шойбекова, Ж.Ә.Абдрахманова, А.Б.Насырғазы, А.Әбділманов, А.Шайқұлова сынды ғалымдардың мақалаларында қарастырылады.  </w:t>
      </w:r>
    </w:p>
    <w:p w14:paraId="2A2911A7" w14:textId="12F55608" w:rsidR="00E317AD" w:rsidRPr="007667D7" w:rsidRDefault="00E317AD"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2014 жылғы терминологиялық сөздіктер топтамасының сапалық көрсеткіш дерегі бойынша информатика және есептеуіш техника терминдерін 40,65 %-і қазақ тілінде, 57,11%-і шет тілдеріндегі терминдер, 0,27 %-і орыс тілінде, 1,97 %-і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құрайтындығын көреміз </w:t>
      </w:r>
      <w:r w:rsidR="00B07C88" w:rsidRPr="007667D7">
        <w:rPr>
          <w:rFonts w:asciiTheme="majorBidi" w:eastAsia="Times New Roman" w:hAnsiTheme="majorBidi" w:cstheme="majorBidi"/>
          <w:kern w:val="0"/>
          <w:sz w:val="28"/>
          <w:szCs w:val="28"/>
          <w:lang w:val="kk-KZ" w:eastAsia="ru-RU"/>
          <w14:ligatures w14:val="none"/>
        </w:rPr>
        <w:t>[</w:t>
      </w:r>
      <w:r w:rsidR="00D54882" w:rsidRPr="007667D7">
        <w:rPr>
          <w:rFonts w:asciiTheme="majorBidi" w:eastAsia="Times New Roman" w:hAnsiTheme="majorBidi" w:cstheme="majorBidi"/>
          <w:kern w:val="0"/>
          <w:sz w:val="28"/>
          <w:szCs w:val="28"/>
          <w:lang w:val="kk-KZ" w:eastAsia="ru-RU"/>
          <w14:ligatures w14:val="none"/>
        </w:rPr>
        <w:t>4</w:t>
      </w:r>
      <w:r w:rsidR="00137393" w:rsidRPr="007667D7">
        <w:rPr>
          <w:rFonts w:asciiTheme="majorBidi" w:eastAsia="Times New Roman" w:hAnsiTheme="majorBidi" w:cstheme="majorBidi"/>
          <w:kern w:val="0"/>
          <w:sz w:val="28"/>
          <w:szCs w:val="28"/>
          <w:lang w:val="kk-KZ" w:eastAsia="ru-RU"/>
          <w14:ligatures w14:val="none"/>
        </w:rPr>
        <w:t>5</w:t>
      </w:r>
      <w:r w:rsidR="00B07C88" w:rsidRPr="007667D7">
        <w:rPr>
          <w:rFonts w:asciiTheme="majorBidi" w:eastAsia="Times New Roman" w:hAnsiTheme="majorBidi" w:cstheme="majorBidi"/>
          <w:kern w:val="0"/>
          <w:sz w:val="28"/>
          <w:szCs w:val="28"/>
          <w:lang w:val="kk-KZ" w:eastAsia="ru-RU"/>
          <w14:ligatures w14:val="none"/>
        </w:rPr>
        <w:t xml:space="preserve">]. </w:t>
      </w:r>
    </w:p>
    <w:p w14:paraId="2CBB21C7" w14:textId="74D1A418" w:rsidR="00E317AD" w:rsidRPr="007667D7" w:rsidRDefault="00E317AD"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«Қазақ тіліндегі терминжасам тәсілдері арқылы жасалған компьютер терминдері» атты мақалада компьютер терминдері сөзжасамдық аспектіде  талданады </w:t>
      </w:r>
      <w:r w:rsidR="00B07C88" w:rsidRPr="007667D7">
        <w:rPr>
          <w:rFonts w:asciiTheme="majorBidi" w:eastAsia="Times New Roman" w:hAnsiTheme="majorBidi" w:cstheme="majorBidi"/>
          <w:kern w:val="0"/>
          <w:sz w:val="28"/>
          <w:szCs w:val="28"/>
          <w:lang w:val="kk-KZ" w:eastAsia="ru-RU"/>
          <w14:ligatures w14:val="none"/>
        </w:rPr>
        <w:t>[</w:t>
      </w:r>
      <w:r w:rsidR="00137393" w:rsidRPr="007667D7">
        <w:rPr>
          <w:rFonts w:asciiTheme="majorBidi" w:eastAsia="Times New Roman" w:hAnsiTheme="majorBidi" w:cstheme="majorBidi"/>
          <w:kern w:val="0"/>
          <w:sz w:val="28"/>
          <w:szCs w:val="28"/>
          <w:lang w:val="kk-KZ" w:eastAsia="ru-RU"/>
          <w14:ligatures w14:val="none"/>
        </w:rPr>
        <w:t>46</w:t>
      </w:r>
      <w:r w:rsidR="00B07C88"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А. Шайқұлова (2020) ақпараттық технология терминдерінің қазақ тілінде қолданылу мәселелерін көтереді</w:t>
      </w:r>
      <w:r w:rsidR="00B07C88" w:rsidRPr="007667D7">
        <w:rPr>
          <w:rFonts w:asciiTheme="majorBidi" w:eastAsia="Times New Roman" w:hAnsiTheme="majorBidi" w:cstheme="majorBidi"/>
          <w:kern w:val="0"/>
          <w:sz w:val="28"/>
          <w:szCs w:val="28"/>
          <w:lang w:val="kk-KZ" w:eastAsia="ru-RU"/>
          <w14:ligatures w14:val="none"/>
        </w:rPr>
        <w:t xml:space="preserve"> [</w:t>
      </w:r>
      <w:r w:rsidR="007B63CA" w:rsidRPr="007667D7">
        <w:rPr>
          <w:rFonts w:asciiTheme="majorBidi" w:eastAsia="Times New Roman" w:hAnsiTheme="majorBidi" w:cstheme="majorBidi"/>
          <w:kern w:val="0"/>
          <w:sz w:val="28"/>
          <w:szCs w:val="28"/>
          <w:lang w:val="kk-KZ" w:eastAsia="ru-RU"/>
          <w14:ligatures w14:val="none"/>
        </w:rPr>
        <w:t>47</w:t>
      </w:r>
      <w:r w:rsidR="00B07C88"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А. Әбділманов (2020) компьютер терминдерінің ұлттық сипатына қатысты зерттеу жүргізеді</w:t>
      </w:r>
      <w:r w:rsidR="00B07C88" w:rsidRPr="007667D7">
        <w:rPr>
          <w:rFonts w:asciiTheme="majorBidi" w:eastAsia="Times New Roman" w:hAnsiTheme="majorBidi" w:cstheme="majorBidi"/>
          <w:kern w:val="0"/>
          <w:sz w:val="28"/>
          <w:szCs w:val="28"/>
          <w:lang w:val="kk-KZ" w:eastAsia="ru-RU"/>
          <w14:ligatures w14:val="none"/>
        </w:rPr>
        <w:t xml:space="preserve"> [</w:t>
      </w:r>
      <w:r w:rsidR="007B63CA" w:rsidRPr="007667D7">
        <w:rPr>
          <w:rFonts w:asciiTheme="majorBidi" w:eastAsia="Times New Roman" w:hAnsiTheme="majorBidi" w:cstheme="majorBidi"/>
          <w:kern w:val="0"/>
          <w:sz w:val="28"/>
          <w:szCs w:val="28"/>
          <w:lang w:val="kk-KZ" w:eastAsia="ru-RU"/>
          <w14:ligatures w14:val="none"/>
        </w:rPr>
        <w:t>48</w:t>
      </w:r>
      <w:r w:rsidR="00B07C88"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w:t>
      </w:r>
    </w:p>
    <w:p w14:paraId="3B16568A" w14:textId="4CD161E6" w:rsidR="001D24D1" w:rsidRPr="007667D7" w:rsidRDefault="00E317AD"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Қорытындылай келгенде ақпараттық технология терминологиясы қазақ тілінде 20 ғасырдың соңында қалыптаса бастады.  Осы тұста пән ретінде оқулықтар жазылып, мамандар шығарыла бастады. Қазір елімізде ақпараттық технология саласына қатысты  мектептерде</w:t>
      </w:r>
      <w:r w:rsidR="002736BC"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1-2 сынып оқушыларына Цифрлық сауаттылық,</w:t>
      </w:r>
      <w:r w:rsidR="0065790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3-4 сынып оқушыларына Ақпараттық-коммуникациялық технологиялар, 5-11 сынып оқушыларына   Информатика пәні оқытылады. Сонымен қатар еліміздегі жоғары оқу орындарында, техникалық және кәсіптік, орта білімнен кейінгі білім беру орындарында ақпараттық технология саласына қатысты «ақпараттық жүйелер»,  «компьютерлік ғылымдар»,  «математикалық және компьютерлік модельдеу», «ақпараттық қауіпсіздік», «коммуникациялар және коммуникациялық технологиялар» сынды мамандықтар  қазақ, орыс, ағылшын тілдерінде оқытылады.  Негізі ағылшын тілінде қалыптасқан бұл саланың қазақ тіліндегі терминдер жүйесі қалай қалыптасқандығы және терминдер жүйесінің қа</w:t>
      </w:r>
      <w:r w:rsidR="00831302" w:rsidRPr="007667D7">
        <w:rPr>
          <w:rFonts w:asciiTheme="majorBidi" w:eastAsia="Calibri" w:hAnsiTheme="majorBidi" w:cstheme="majorBidi"/>
          <w:kern w:val="0"/>
          <w:sz w:val="28"/>
          <w:szCs w:val="28"/>
          <w:lang w:val="kk-KZ"/>
          <w14:ligatures w14:val="none"/>
        </w:rPr>
        <w:t>ндай</w:t>
      </w:r>
      <w:r w:rsidRPr="007667D7">
        <w:rPr>
          <w:rFonts w:asciiTheme="majorBidi" w:eastAsia="Calibri" w:hAnsiTheme="majorBidi" w:cstheme="majorBidi"/>
          <w:kern w:val="0"/>
          <w:sz w:val="28"/>
          <w:szCs w:val="28"/>
          <w:lang w:val="kk-KZ"/>
          <w14:ligatures w14:val="none"/>
        </w:rPr>
        <w:t xml:space="preserve"> даму процесінде </w:t>
      </w:r>
      <w:r w:rsidR="007B6CC3" w:rsidRPr="007667D7">
        <w:rPr>
          <w:rFonts w:asciiTheme="majorBidi" w:eastAsia="Calibri" w:hAnsiTheme="majorBidi" w:cstheme="majorBidi"/>
          <w:kern w:val="0"/>
          <w:sz w:val="28"/>
          <w:szCs w:val="28"/>
          <w:lang w:val="kk-KZ"/>
          <w14:ligatures w14:val="none"/>
        </w:rPr>
        <w:t>тұрғандығын</w:t>
      </w:r>
      <w:r w:rsidRPr="007667D7">
        <w:rPr>
          <w:rFonts w:asciiTheme="majorBidi" w:eastAsia="Calibri" w:hAnsiTheme="majorBidi" w:cstheme="majorBidi"/>
          <w:kern w:val="0"/>
          <w:sz w:val="28"/>
          <w:szCs w:val="28"/>
          <w:lang w:val="kk-KZ"/>
          <w14:ligatures w14:val="none"/>
        </w:rPr>
        <w:t xml:space="preserve"> анықтау</w:t>
      </w:r>
      <w:r w:rsidR="007B6CC3" w:rsidRPr="007667D7">
        <w:rPr>
          <w:rFonts w:asciiTheme="majorBidi" w:eastAsia="Calibri" w:hAnsiTheme="majorBidi" w:cstheme="majorBidi"/>
          <w:kern w:val="0"/>
          <w:sz w:val="28"/>
          <w:szCs w:val="28"/>
          <w:lang w:val="kk-KZ"/>
          <w14:ligatures w14:val="none"/>
        </w:rPr>
        <w:t xml:space="preserve"> – қ</w:t>
      </w:r>
      <w:r w:rsidRPr="007667D7">
        <w:rPr>
          <w:rFonts w:asciiTheme="majorBidi" w:eastAsia="Calibri" w:hAnsiTheme="majorBidi" w:cstheme="majorBidi"/>
          <w:kern w:val="0"/>
          <w:sz w:val="28"/>
          <w:szCs w:val="28"/>
          <w:lang w:val="kk-KZ"/>
          <w14:ligatures w14:val="none"/>
        </w:rPr>
        <w:t>азақ тіл біліміндегі өзекті мәселелердің бірі. Диссертацияның алдағы бөлімдерінде осы мәселелер қарастырылады.</w:t>
      </w:r>
    </w:p>
    <w:p w14:paraId="7DC4E3DD" w14:textId="77777777" w:rsidR="001D24D1" w:rsidRPr="007667D7" w:rsidRDefault="001D24D1" w:rsidP="004F710F">
      <w:pPr>
        <w:spacing w:after="0" w:line="240" w:lineRule="auto"/>
        <w:ind w:firstLine="567"/>
        <w:jc w:val="both"/>
        <w:rPr>
          <w:rFonts w:asciiTheme="majorBidi" w:eastAsia="DengXian" w:hAnsiTheme="majorBidi" w:cstheme="majorBidi"/>
          <w:b/>
          <w:bCs/>
          <w:kern w:val="0"/>
          <w:sz w:val="28"/>
          <w:szCs w:val="28"/>
          <w:lang w:val="kk-KZ" w:eastAsia="zh-CN"/>
          <w14:ligatures w14:val="none"/>
        </w:rPr>
      </w:pPr>
    </w:p>
    <w:p w14:paraId="4896E0A9" w14:textId="786A92B7" w:rsidR="005550CA" w:rsidRPr="007667D7" w:rsidRDefault="005550CA" w:rsidP="004F710F">
      <w:pPr>
        <w:spacing w:after="0" w:line="240" w:lineRule="auto"/>
        <w:ind w:firstLine="567"/>
        <w:jc w:val="both"/>
        <w:rPr>
          <w:rFonts w:asciiTheme="majorBidi" w:hAnsiTheme="majorBidi" w:cstheme="majorBidi"/>
          <w:b/>
          <w:bCs/>
          <w:sz w:val="28"/>
          <w:szCs w:val="28"/>
          <w:lang w:val="kk-KZ"/>
        </w:rPr>
      </w:pPr>
      <w:r w:rsidRPr="007667D7">
        <w:rPr>
          <w:rFonts w:asciiTheme="majorBidi" w:hAnsiTheme="majorBidi" w:cstheme="majorBidi"/>
          <w:b/>
          <w:bCs/>
          <w:sz w:val="28"/>
          <w:szCs w:val="28"/>
          <w:lang w:val="kk-KZ"/>
        </w:rPr>
        <w:t>Бірінші бөлім бойынша тұжырым</w:t>
      </w:r>
    </w:p>
    <w:p w14:paraId="2B8B806D" w14:textId="77777777" w:rsidR="00561CDE" w:rsidRPr="007667D7" w:rsidRDefault="00561CDE" w:rsidP="004F710F">
      <w:pPr>
        <w:spacing w:after="0" w:line="240" w:lineRule="auto"/>
        <w:ind w:firstLine="567"/>
        <w:jc w:val="both"/>
        <w:rPr>
          <w:rFonts w:asciiTheme="majorBidi" w:hAnsiTheme="majorBidi" w:cstheme="majorBidi"/>
          <w:b/>
          <w:bCs/>
          <w:sz w:val="28"/>
          <w:szCs w:val="28"/>
          <w:lang w:val="kk-KZ"/>
        </w:rPr>
      </w:pPr>
    </w:p>
    <w:p w14:paraId="1DEE0DEC" w14:textId="17A58EC5" w:rsidR="008E4542" w:rsidRPr="007667D7" w:rsidRDefault="005550C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DengXian" w:hAnsiTheme="majorBidi" w:cstheme="majorBidi"/>
          <w:kern w:val="0"/>
          <w:sz w:val="28"/>
          <w:szCs w:val="28"/>
          <w:lang w:val="kk-KZ" w:eastAsia="zh-CN"/>
          <w14:ligatures w14:val="none"/>
        </w:rPr>
        <w:t>Бірінші бөлім зерттеуіміздің</w:t>
      </w:r>
      <w:r w:rsidR="00F26B69" w:rsidRPr="007667D7">
        <w:rPr>
          <w:rFonts w:asciiTheme="majorBidi" w:eastAsia="DengXian" w:hAnsiTheme="majorBidi" w:cstheme="majorBidi"/>
          <w:b/>
          <w:bCs/>
          <w:kern w:val="0"/>
          <w:sz w:val="28"/>
          <w:szCs w:val="28"/>
          <w:lang w:val="kk-KZ" w:eastAsia="zh-CN"/>
          <w14:ligatures w14:val="none"/>
        </w:rPr>
        <w:t xml:space="preserve"> </w:t>
      </w:r>
      <w:r w:rsidRPr="007667D7">
        <w:rPr>
          <w:rFonts w:asciiTheme="majorBidi" w:eastAsia="Calibri" w:hAnsiTheme="majorBidi" w:cstheme="majorBidi"/>
          <w:kern w:val="0"/>
          <w:sz w:val="28"/>
          <w:szCs w:val="28"/>
          <w:lang w:val="kk-KZ"/>
          <w14:ligatures w14:val="none"/>
        </w:rPr>
        <w:t>терминтану саласының қалыптасу тарихын, теориялық негіздерін қарастыр</w:t>
      </w:r>
      <w:r w:rsidR="00F26B69" w:rsidRPr="007667D7">
        <w:rPr>
          <w:rFonts w:asciiTheme="majorBidi" w:eastAsia="Calibri" w:hAnsiTheme="majorBidi" w:cstheme="majorBidi"/>
          <w:kern w:val="0"/>
          <w:sz w:val="28"/>
          <w:szCs w:val="28"/>
          <w:lang w:val="kk-KZ"/>
          <w14:ligatures w14:val="none"/>
        </w:rPr>
        <w:t xml:space="preserve">у және </w:t>
      </w:r>
      <w:r w:rsidRPr="007667D7">
        <w:rPr>
          <w:rFonts w:asciiTheme="majorBidi" w:eastAsia="Calibri" w:hAnsiTheme="majorBidi" w:cstheme="majorBidi"/>
          <w:kern w:val="0"/>
          <w:sz w:val="28"/>
          <w:szCs w:val="28"/>
          <w:lang w:val="kk-KZ"/>
          <w14:ligatures w14:val="none"/>
        </w:rPr>
        <w:t>ақпараттық технология терминологиясының қазақ тілінде  қалыптасуын зерделеу</w:t>
      </w:r>
      <w:r w:rsidR="00F26B69" w:rsidRPr="007667D7">
        <w:rPr>
          <w:rFonts w:asciiTheme="majorBidi" w:eastAsia="Calibri" w:hAnsiTheme="majorBidi" w:cstheme="majorBidi"/>
          <w:kern w:val="0"/>
          <w:sz w:val="28"/>
          <w:szCs w:val="28"/>
          <w:lang w:val="kk-KZ"/>
          <w14:ligatures w14:val="none"/>
        </w:rPr>
        <w:t xml:space="preserve"> міндетін орындауға арналды.  Бұл бөлімде қазақ терминологиясын</w:t>
      </w:r>
      <w:r w:rsidR="008E4542" w:rsidRPr="007667D7">
        <w:rPr>
          <w:rFonts w:asciiTheme="majorBidi" w:eastAsia="Calibri" w:hAnsiTheme="majorBidi" w:cstheme="majorBidi"/>
          <w:kern w:val="0"/>
          <w:sz w:val="28"/>
          <w:szCs w:val="28"/>
          <w:lang w:val="kk-KZ"/>
          <w14:ligatures w14:val="none"/>
        </w:rPr>
        <w:t>ың</w:t>
      </w:r>
      <w:r w:rsidR="00F26B69" w:rsidRPr="007667D7">
        <w:rPr>
          <w:rFonts w:asciiTheme="majorBidi" w:eastAsia="Calibri" w:hAnsiTheme="majorBidi" w:cstheme="majorBidi"/>
          <w:kern w:val="0"/>
          <w:sz w:val="28"/>
          <w:szCs w:val="28"/>
          <w:lang w:val="kk-KZ"/>
          <w14:ligatures w14:val="none"/>
        </w:rPr>
        <w:t xml:space="preserve"> қалыптасу кезеңдері, оның ішінде ақпараттық технология терминологиясының қазақ тілінде қалыптасу тарихы қарастырылды.</w:t>
      </w:r>
      <w:r w:rsidR="00F75056" w:rsidRPr="007667D7">
        <w:rPr>
          <w:rFonts w:asciiTheme="majorBidi" w:eastAsia="Calibri" w:hAnsiTheme="majorBidi" w:cstheme="majorBidi"/>
          <w:kern w:val="0"/>
          <w:sz w:val="28"/>
          <w:szCs w:val="28"/>
          <w:lang w:val="kk-KZ"/>
          <w14:ligatures w14:val="none"/>
        </w:rPr>
        <w:t xml:space="preserve"> Ш. Құрманбайұлы қазақ терминология</w:t>
      </w:r>
      <w:r w:rsidR="0065790A" w:rsidRPr="007667D7">
        <w:rPr>
          <w:rFonts w:asciiTheme="majorBidi" w:eastAsia="Calibri" w:hAnsiTheme="majorBidi" w:cstheme="majorBidi"/>
          <w:kern w:val="0"/>
          <w:sz w:val="28"/>
          <w:szCs w:val="28"/>
          <w:lang w:val="kk-KZ"/>
          <w14:ligatures w14:val="none"/>
        </w:rPr>
        <w:t>сының</w:t>
      </w:r>
      <w:r w:rsidR="00F75056" w:rsidRPr="007667D7">
        <w:rPr>
          <w:rFonts w:asciiTheme="majorBidi" w:eastAsia="Calibri" w:hAnsiTheme="majorBidi" w:cstheme="majorBidi"/>
          <w:kern w:val="0"/>
          <w:sz w:val="28"/>
          <w:szCs w:val="28"/>
          <w:lang w:val="kk-KZ"/>
          <w14:ligatures w14:val="none"/>
        </w:rPr>
        <w:t xml:space="preserve"> </w:t>
      </w:r>
      <w:r w:rsidR="0065790A" w:rsidRPr="007667D7">
        <w:rPr>
          <w:rFonts w:asciiTheme="majorBidi" w:eastAsia="Calibri" w:hAnsiTheme="majorBidi" w:cstheme="majorBidi"/>
          <w:kern w:val="0"/>
          <w:sz w:val="28"/>
          <w:szCs w:val="28"/>
          <w:lang w:val="kk-KZ"/>
          <w14:ligatures w14:val="none"/>
        </w:rPr>
        <w:t xml:space="preserve">дамуы мен қалыптасу </w:t>
      </w:r>
      <w:r w:rsidR="00F75056" w:rsidRPr="007667D7">
        <w:rPr>
          <w:rFonts w:asciiTheme="majorBidi" w:eastAsia="Calibri" w:hAnsiTheme="majorBidi" w:cstheme="majorBidi"/>
          <w:kern w:val="0"/>
          <w:sz w:val="28"/>
          <w:szCs w:val="28"/>
          <w:lang w:val="kk-KZ"/>
          <w14:ligatures w14:val="none"/>
        </w:rPr>
        <w:t>тарихы</w:t>
      </w:r>
      <w:r w:rsidR="008E4542" w:rsidRPr="007667D7">
        <w:rPr>
          <w:rFonts w:asciiTheme="majorBidi" w:eastAsia="Calibri" w:hAnsiTheme="majorBidi" w:cstheme="majorBidi"/>
          <w:kern w:val="0"/>
          <w:sz w:val="28"/>
          <w:szCs w:val="28"/>
          <w:lang w:val="kk-KZ"/>
          <w14:ligatures w14:val="none"/>
        </w:rPr>
        <w:t xml:space="preserve">н 4 кезеңге бөледі. Осы классификацияға сәйкес 4 кезең бойынша жасалған жұмыстарға кезең-кезең бойынша шолу жасалды. </w:t>
      </w:r>
    </w:p>
    <w:p w14:paraId="5EC9B459" w14:textId="6C8EE5A1" w:rsidR="00FD0312" w:rsidRPr="007667D7" w:rsidRDefault="00F26B69" w:rsidP="004F710F">
      <w:pPr>
        <w:spacing w:after="0" w:line="240" w:lineRule="auto"/>
        <w:ind w:firstLine="567"/>
        <w:jc w:val="both"/>
        <w:rPr>
          <w:rFonts w:asciiTheme="majorBidi" w:eastAsia="Calibri" w:hAnsiTheme="majorBidi" w:cstheme="majorBidi"/>
          <w:kern w:val="0"/>
          <w:sz w:val="28"/>
          <w:szCs w:val="28"/>
          <w:lang w:val="kk-KZ" w:bidi="ar-EG"/>
          <w14:ligatures w14:val="none"/>
        </w:rPr>
      </w:pPr>
      <w:r w:rsidRPr="007667D7">
        <w:rPr>
          <w:rFonts w:asciiTheme="majorBidi" w:eastAsia="Calibri" w:hAnsiTheme="majorBidi" w:cstheme="majorBidi"/>
          <w:kern w:val="0"/>
          <w:sz w:val="28"/>
          <w:szCs w:val="28"/>
          <w:lang w:val="kk-KZ"/>
          <w14:ligatures w14:val="none"/>
        </w:rPr>
        <w:t>Әлемдік тіл білімі саласында</w:t>
      </w:r>
      <w:r w:rsidR="00B90962" w:rsidRPr="007667D7">
        <w:rPr>
          <w:rFonts w:asciiTheme="majorBidi" w:eastAsia="Calibri" w:hAnsiTheme="majorBidi" w:cstheme="majorBidi"/>
          <w:kern w:val="0"/>
          <w:sz w:val="28"/>
          <w:szCs w:val="28"/>
          <w:lang w:val="kk-KZ"/>
          <w14:ligatures w14:val="none"/>
        </w:rPr>
        <w:t>ғы</w:t>
      </w:r>
      <w:r w:rsidRPr="007667D7">
        <w:rPr>
          <w:rFonts w:asciiTheme="majorBidi" w:eastAsia="Calibri" w:hAnsiTheme="majorBidi" w:cstheme="majorBidi"/>
          <w:kern w:val="0"/>
          <w:sz w:val="28"/>
          <w:szCs w:val="28"/>
          <w:lang w:val="kk-KZ"/>
          <w14:ligatures w14:val="none"/>
        </w:rPr>
        <w:t xml:space="preserve"> терминология мектептерін</w:t>
      </w:r>
      <w:r w:rsidR="00B90962" w:rsidRPr="007667D7">
        <w:rPr>
          <w:rFonts w:asciiTheme="majorBidi" w:eastAsia="Calibri" w:hAnsiTheme="majorBidi" w:cstheme="majorBidi"/>
          <w:kern w:val="0"/>
          <w:sz w:val="28"/>
          <w:szCs w:val="28"/>
          <w:lang w:val="kk-KZ"/>
          <w14:ligatures w14:val="none"/>
        </w:rPr>
        <w:t xml:space="preserve">е шолу жасалды. Дәстүрлі терминология теориясымен </w:t>
      </w:r>
      <w:r w:rsidR="00F75056" w:rsidRPr="007667D7">
        <w:rPr>
          <w:rFonts w:asciiTheme="majorBidi" w:eastAsia="Calibri" w:hAnsiTheme="majorBidi" w:cstheme="majorBidi"/>
          <w:kern w:val="0"/>
          <w:sz w:val="28"/>
          <w:szCs w:val="28"/>
          <w:lang w:val="kk-KZ"/>
          <w14:ligatures w14:val="none"/>
        </w:rPr>
        <w:t xml:space="preserve"> жаңа бағыт социокогнитивті</w:t>
      </w:r>
      <w:r w:rsidR="00B90962" w:rsidRPr="007667D7">
        <w:rPr>
          <w:rFonts w:asciiTheme="majorBidi" w:eastAsia="Calibri" w:hAnsiTheme="majorBidi" w:cstheme="majorBidi"/>
          <w:kern w:val="0"/>
          <w:sz w:val="28"/>
          <w:szCs w:val="28"/>
          <w:lang w:val="kk-KZ"/>
          <w14:ligatures w14:val="none"/>
        </w:rPr>
        <w:t xml:space="preserve"> терминология </w:t>
      </w:r>
      <w:r w:rsidR="00F75056" w:rsidRPr="007667D7">
        <w:rPr>
          <w:rFonts w:asciiTheme="majorBidi" w:eastAsia="Calibri" w:hAnsiTheme="majorBidi" w:cstheme="majorBidi"/>
          <w:kern w:val="0"/>
          <w:sz w:val="28"/>
          <w:szCs w:val="28"/>
          <w:lang w:val="kk-KZ"/>
          <w14:ligatures w14:val="none"/>
        </w:rPr>
        <w:t>теориясының ерекшеліктері көрсетілді. Терминге</w:t>
      </w:r>
      <w:r w:rsidR="004833C1" w:rsidRPr="007667D7">
        <w:rPr>
          <w:rFonts w:asciiTheme="majorBidi" w:eastAsia="Calibri" w:hAnsiTheme="majorBidi" w:cstheme="majorBidi"/>
          <w:kern w:val="0"/>
          <w:sz w:val="28"/>
          <w:szCs w:val="28"/>
          <w:lang w:val="kk-KZ"/>
          <w14:ligatures w14:val="none"/>
        </w:rPr>
        <w:t xml:space="preserve"> берілген</w:t>
      </w:r>
      <w:r w:rsidR="00F75056" w:rsidRPr="007667D7">
        <w:rPr>
          <w:rFonts w:asciiTheme="majorBidi" w:eastAsia="Calibri" w:hAnsiTheme="majorBidi" w:cstheme="majorBidi"/>
          <w:kern w:val="0"/>
          <w:sz w:val="28"/>
          <w:szCs w:val="28"/>
          <w:lang w:val="kk-KZ"/>
          <w14:ligatures w14:val="none"/>
        </w:rPr>
        <w:t xml:space="preserve"> </w:t>
      </w:r>
      <w:r w:rsidR="00F75056" w:rsidRPr="007667D7">
        <w:rPr>
          <w:rFonts w:asciiTheme="majorBidi" w:eastAsia="Calibri" w:hAnsiTheme="majorBidi" w:cstheme="majorBidi"/>
          <w:strike/>
          <w:kern w:val="0"/>
          <w:sz w:val="28"/>
          <w:szCs w:val="28"/>
          <w:lang w:val="kk-KZ"/>
          <w14:ligatures w14:val="none"/>
        </w:rPr>
        <w:t xml:space="preserve"> </w:t>
      </w:r>
      <w:r w:rsidR="00F75056" w:rsidRPr="007667D7">
        <w:rPr>
          <w:rFonts w:asciiTheme="majorBidi" w:eastAsia="Calibri" w:hAnsiTheme="majorBidi" w:cstheme="majorBidi"/>
          <w:kern w:val="0"/>
          <w:sz w:val="28"/>
          <w:szCs w:val="28"/>
          <w:lang w:val="kk-KZ"/>
          <w14:ligatures w14:val="none"/>
        </w:rPr>
        <w:t xml:space="preserve">анықтамалар мен қойылатын талаптар қарастырылды. Ақпараттық технология саласының адам өмірінің әртүрлі саласындағы қызметін көрсету арқылы, </w:t>
      </w:r>
      <w:r w:rsidR="00011A54" w:rsidRPr="007667D7">
        <w:rPr>
          <w:rFonts w:asciiTheme="majorBidi" w:eastAsia="Calibri" w:hAnsiTheme="majorBidi" w:cstheme="majorBidi"/>
          <w:kern w:val="0"/>
          <w:sz w:val="28"/>
          <w:szCs w:val="28"/>
          <w:lang w:val="kk-KZ"/>
          <w14:ligatures w14:val="none"/>
        </w:rPr>
        <w:t>осы</w:t>
      </w:r>
      <w:r w:rsidR="00F75056" w:rsidRPr="007667D7">
        <w:rPr>
          <w:rFonts w:asciiTheme="majorBidi" w:eastAsia="Calibri" w:hAnsiTheme="majorBidi" w:cstheme="majorBidi"/>
          <w:kern w:val="0"/>
          <w:sz w:val="28"/>
          <w:szCs w:val="28"/>
          <w:lang w:val="kk-KZ"/>
          <w14:ligatures w14:val="none"/>
        </w:rPr>
        <w:t xml:space="preserve"> сала терми</w:t>
      </w:r>
      <w:r w:rsidR="00011A54" w:rsidRPr="007667D7">
        <w:rPr>
          <w:rFonts w:asciiTheme="majorBidi" w:eastAsia="Calibri" w:hAnsiTheme="majorBidi" w:cstheme="majorBidi"/>
          <w:kern w:val="0"/>
          <w:sz w:val="28"/>
          <w:szCs w:val="28"/>
          <w:lang w:val="kk-KZ"/>
          <w14:ligatures w14:val="none"/>
        </w:rPr>
        <w:t>ндерінің</w:t>
      </w:r>
      <w:r w:rsidR="00F75056" w:rsidRPr="007667D7">
        <w:rPr>
          <w:rFonts w:asciiTheme="majorBidi" w:eastAsia="Calibri" w:hAnsiTheme="majorBidi" w:cstheme="majorBidi"/>
          <w:kern w:val="0"/>
          <w:sz w:val="28"/>
          <w:szCs w:val="28"/>
          <w:lang w:val="kk-KZ"/>
          <w14:ligatures w14:val="none"/>
        </w:rPr>
        <w:t xml:space="preserve"> д</w:t>
      </w:r>
      <w:r w:rsidR="00011A54" w:rsidRPr="007667D7">
        <w:rPr>
          <w:rFonts w:asciiTheme="majorBidi" w:eastAsia="Calibri" w:hAnsiTheme="majorBidi" w:cstheme="majorBidi"/>
          <w:kern w:val="0"/>
          <w:sz w:val="28"/>
          <w:szCs w:val="28"/>
          <w:lang w:val="kk-KZ"/>
          <w14:ligatures w14:val="none"/>
        </w:rPr>
        <w:t>е</w:t>
      </w:r>
      <w:r w:rsidR="00F75056" w:rsidRPr="007667D7">
        <w:rPr>
          <w:rFonts w:asciiTheme="majorBidi" w:eastAsia="Calibri" w:hAnsiTheme="majorBidi" w:cstheme="majorBidi"/>
          <w:kern w:val="0"/>
          <w:sz w:val="28"/>
          <w:szCs w:val="28"/>
          <w:lang w:val="kk-KZ"/>
          <w14:ligatures w14:val="none"/>
        </w:rPr>
        <w:t xml:space="preserve"> адам өміріне маңыздылығы көрсетілді.</w:t>
      </w:r>
      <w:r w:rsidR="00011A54" w:rsidRPr="007667D7">
        <w:rPr>
          <w:rFonts w:asciiTheme="majorBidi" w:eastAsia="Calibri" w:hAnsiTheme="majorBidi" w:cstheme="majorBidi"/>
          <w:kern w:val="0"/>
          <w:sz w:val="28"/>
          <w:szCs w:val="28"/>
          <w:lang w:val="kk-KZ"/>
          <w14:ligatures w14:val="none"/>
        </w:rPr>
        <w:t xml:space="preserve"> </w:t>
      </w:r>
      <w:r w:rsidR="00FD0312" w:rsidRPr="007667D7">
        <w:rPr>
          <w:rFonts w:asciiTheme="majorBidi" w:eastAsia="Calibri" w:hAnsiTheme="majorBidi" w:cstheme="majorBidi"/>
          <w:kern w:val="0"/>
          <w:sz w:val="28"/>
          <w:szCs w:val="28"/>
          <w:lang w:val="kk-KZ"/>
          <w14:ligatures w14:val="none"/>
        </w:rPr>
        <w:t xml:space="preserve">Ақпараттық технология терминологиясының өзектілігін көрсету үшін </w:t>
      </w:r>
      <w:r w:rsidR="00FD0312" w:rsidRPr="007667D7">
        <w:rPr>
          <w:rFonts w:asciiTheme="majorBidi" w:eastAsia="Calibri" w:hAnsiTheme="majorBidi" w:cstheme="majorBidi"/>
          <w:kern w:val="0"/>
          <w:sz w:val="28"/>
          <w:szCs w:val="28"/>
          <w:lang w:val="kk-KZ" w:bidi="ar-EG"/>
          <w14:ligatures w14:val="none"/>
        </w:rPr>
        <w:t>Scopus базасындағы 1978-2024 жылдар аралығындағы жарық көрген 118 жарияланым бойынша талдау жасалды.</w:t>
      </w:r>
    </w:p>
    <w:p w14:paraId="0D92E67A" w14:textId="38A8CB9B" w:rsidR="00BB75B7" w:rsidRPr="007667D7" w:rsidRDefault="00D23E87"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Ақпараттық технология саласының қазақ тілінде қалыптасу уақыты 20 ғасырдың соңынан басталатыны зерттеуімізде </w:t>
      </w:r>
      <w:r w:rsidR="004833C1" w:rsidRPr="007667D7">
        <w:rPr>
          <w:rFonts w:asciiTheme="majorBidi" w:eastAsia="Calibri" w:hAnsiTheme="majorBidi" w:cstheme="majorBidi"/>
          <w:kern w:val="0"/>
          <w:sz w:val="28"/>
          <w:szCs w:val="28"/>
          <w:lang w:val="kk-KZ"/>
          <w14:ligatures w14:val="none"/>
        </w:rPr>
        <w:t>осы уақыт ішінде жарық көрген еңбектер негізінде көрсетілді.</w:t>
      </w:r>
      <w:r w:rsidRPr="007667D7">
        <w:rPr>
          <w:rFonts w:asciiTheme="majorBidi" w:eastAsia="Calibri" w:hAnsiTheme="majorBidi" w:cstheme="majorBidi"/>
          <w:kern w:val="0"/>
          <w:sz w:val="28"/>
          <w:szCs w:val="28"/>
          <w:lang w:val="kk-KZ"/>
          <w14:ligatures w14:val="none"/>
        </w:rPr>
        <w:t xml:space="preserve"> Қазақ тілінде қалыптасқан терминдердің қолдану кеңістігін біз ең әуелі білім беру салаларымен байланыстырамыз. Мектеп – қазақ тілінде қалыптасқан терминдердің ең алғаш қолданылатын жері. Сол себептіде алдағы зерттеу жұмыстарында терминдердің қолданыс ерекшеліктерін қарастыру кезінде ақпараттық технология саласына қатысты жазылған мектеп оқулықтарын </w:t>
      </w:r>
      <w:r w:rsidR="004833C1" w:rsidRPr="007667D7">
        <w:rPr>
          <w:rFonts w:asciiTheme="majorBidi" w:eastAsia="Calibri" w:hAnsiTheme="majorBidi" w:cstheme="majorBidi"/>
          <w:kern w:val="0"/>
          <w:sz w:val="28"/>
          <w:szCs w:val="28"/>
          <w:lang w:val="kk-KZ"/>
          <w14:ligatures w14:val="none"/>
        </w:rPr>
        <w:t xml:space="preserve">арнайы </w:t>
      </w:r>
      <w:r w:rsidRPr="007667D7">
        <w:rPr>
          <w:rFonts w:asciiTheme="majorBidi" w:eastAsia="Calibri" w:hAnsiTheme="majorBidi" w:cstheme="majorBidi"/>
          <w:kern w:val="0"/>
          <w:sz w:val="28"/>
          <w:szCs w:val="28"/>
          <w:lang w:val="kk-KZ"/>
          <w14:ligatures w14:val="none"/>
        </w:rPr>
        <w:t>қарастыратын боламыз.</w:t>
      </w:r>
    </w:p>
    <w:p w14:paraId="463D587C" w14:textId="77777777" w:rsidR="00BB75B7" w:rsidRPr="007667D7" w:rsidRDefault="00BB75B7" w:rsidP="0006688B">
      <w:pPr>
        <w:spacing w:after="0" w:line="240" w:lineRule="auto"/>
        <w:ind w:firstLine="720"/>
        <w:jc w:val="both"/>
        <w:rPr>
          <w:rFonts w:asciiTheme="majorBidi" w:eastAsia="DengXian" w:hAnsiTheme="majorBidi" w:cstheme="majorBidi"/>
          <w:b/>
          <w:bCs/>
          <w:kern w:val="0"/>
          <w:sz w:val="28"/>
          <w:szCs w:val="28"/>
          <w:lang w:val="kk-KZ" w:eastAsia="zh-CN"/>
          <w14:ligatures w14:val="none"/>
        </w:rPr>
      </w:pPr>
    </w:p>
    <w:p w14:paraId="3AAAC622" w14:textId="77777777" w:rsidR="00BB75B7" w:rsidRPr="007667D7" w:rsidRDefault="00BB75B7" w:rsidP="0006688B">
      <w:pPr>
        <w:spacing w:after="0" w:line="240" w:lineRule="auto"/>
        <w:ind w:firstLine="720"/>
        <w:jc w:val="both"/>
        <w:rPr>
          <w:rFonts w:asciiTheme="majorBidi" w:eastAsia="DengXian" w:hAnsiTheme="majorBidi" w:cstheme="majorBidi"/>
          <w:b/>
          <w:bCs/>
          <w:kern w:val="0"/>
          <w:sz w:val="28"/>
          <w:szCs w:val="28"/>
          <w:lang w:val="kk-KZ" w:eastAsia="zh-CN"/>
          <w14:ligatures w14:val="none"/>
        </w:rPr>
      </w:pPr>
    </w:p>
    <w:p w14:paraId="792A4513" w14:textId="77777777" w:rsidR="00BB75B7" w:rsidRPr="007667D7" w:rsidRDefault="00BB75B7" w:rsidP="0006688B">
      <w:pPr>
        <w:spacing w:after="0" w:line="240" w:lineRule="auto"/>
        <w:ind w:firstLine="720"/>
        <w:jc w:val="both"/>
        <w:rPr>
          <w:rFonts w:asciiTheme="majorBidi" w:eastAsia="DengXian" w:hAnsiTheme="majorBidi" w:cstheme="majorBidi"/>
          <w:b/>
          <w:bCs/>
          <w:kern w:val="0"/>
          <w:sz w:val="28"/>
          <w:szCs w:val="28"/>
          <w:lang w:val="kk-KZ" w:eastAsia="zh-CN"/>
          <w14:ligatures w14:val="none"/>
        </w:rPr>
      </w:pPr>
    </w:p>
    <w:p w14:paraId="18588B87" w14:textId="77777777" w:rsidR="00BB75B7" w:rsidRPr="007667D7" w:rsidRDefault="00BB75B7" w:rsidP="0006688B">
      <w:pPr>
        <w:spacing w:after="0" w:line="240" w:lineRule="auto"/>
        <w:ind w:firstLine="720"/>
        <w:jc w:val="both"/>
        <w:rPr>
          <w:rFonts w:asciiTheme="majorBidi" w:eastAsia="DengXian" w:hAnsiTheme="majorBidi" w:cstheme="majorBidi"/>
          <w:b/>
          <w:bCs/>
          <w:kern w:val="0"/>
          <w:sz w:val="28"/>
          <w:szCs w:val="28"/>
          <w:lang w:val="kk-KZ" w:eastAsia="zh-CN"/>
          <w14:ligatures w14:val="none"/>
        </w:rPr>
      </w:pPr>
    </w:p>
    <w:p w14:paraId="0E8BCB15" w14:textId="77777777" w:rsidR="00BB75B7" w:rsidRPr="007667D7" w:rsidRDefault="00BB75B7" w:rsidP="0006688B">
      <w:pPr>
        <w:spacing w:after="0" w:line="240" w:lineRule="auto"/>
        <w:ind w:firstLine="720"/>
        <w:jc w:val="both"/>
        <w:rPr>
          <w:rFonts w:asciiTheme="majorBidi" w:eastAsia="DengXian" w:hAnsiTheme="majorBidi" w:cstheme="majorBidi"/>
          <w:b/>
          <w:bCs/>
          <w:kern w:val="0"/>
          <w:sz w:val="28"/>
          <w:szCs w:val="28"/>
          <w:lang w:val="kk-KZ" w:eastAsia="zh-CN"/>
          <w14:ligatures w14:val="none"/>
        </w:rPr>
      </w:pPr>
    </w:p>
    <w:p w14:paraId="62400473" w14:textId="77777777" w:rsidR="00A55002" w:rsidRPr="007667D7" w:rsidRDefault="00A55002" w:rsidP="00A55002">
      <w:pPr>
        <w:spacing w:after="0" w:line="240" w:lineRule="auto"/>
        <w:jc w:val="both"/>
        <w:rPr>
          <w:rFonts w:asciiTheme="majorBidi" w:eastAsia="DengXian" w:hAnsiTheme="majorBidi" w:cstheme="majorBidi"/>
          <w:b/>
          <w:bCs/>
          <w:kern w:val="0"/>
          <w:sz w:val="28"/>
          <w:szCs w:val="28"/>
          <w:lang w:val="kk-KZ" w:eastAsia="zh-CN"/>
          <w14:ligatures w14:val="none"/>
        </w:rPr>
      </w:pPr>
    </w:p>
    <w:p w14:paraId="2611CCAA" w14:textId="77777777" w:rsidR="00BB75B7" w:rsidRPr="007667D7" w:rsidRDefault="00BB75B7"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7AC5BD4"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504EAAC9"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55AAEFE1"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F24A66F"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3F40D90E"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6DDB577"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C262ACA"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096A4663"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0B5A327"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9CADF56"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8C36C96"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3D1CBD75"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B423DBE"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7790B6B2"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590347AC"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7F181BB4"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366F65D"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437F0116"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57A68F6B"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3C4B8D98"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2F23BE2"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F2AC140"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4C207BA7"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BF98555"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25F270A0" w14:textId="77777777" w:rsidR="007B63CA" w:rsidRPr="007667D7" w:rsidRDefault="007B63C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5FDFE935" w14:textId="77777777" w:rsidR="0041285A" w:rsidRPr="007667D7" w:rsidRDefault="0041285A"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0D3D5079" w14:textId="77777777" w:rsidR="008204B1" w:rsidRPr="007667D7" w:rsidRDefault="008204B1" w:rsidP="00200790">
      <w:pPr>
        <w:spacing w:after="0" w:line="240" w:lineRule="auto"/>
        <w:jc w:val="both"/>
        <w:rPr>
          <w:rFonts w:asciiTheme="majorBidi" w:eastAsia="DengXian" w:hAnsiTheme="majorBidi" w:cstheme="majorBidi"/>
          <w:b/>
          <w:bCs/>
          <w:kern w:val="0"/>
          <w:sz w:val="28"/>
          <w:szCs w:val="28"/>
          <w:lang w:val="kk-KZ" w:eastAsia="zh-CN"/>
          <w14:ligatures w14:val="none"/>
        </w:rPr>
      </w:pPr>
    </w:p>
    <w:p w14:paraId="10937DEA" w14:textId="005ED7CA" w:rsidR="00984E9A" w:rsidRPr="007667D7" w:rsidRDefault="004F710F" w:rsidP="004F710F">
      <w:pPr>
        <w:pStyle w:val="a7"/>
        <w:numPr>
          <w:ilvl w:val="0"/>
          <w:numId w:val="40"/>
        </w:numPr>
        <w:spacing w:after="0" w:line="240" w:lineRule="auto"/>
        <w:ind w:left="0" w:firstLine="567"/>
        <w:jc w:val="both"/>
        <w:rPr>
          <w:rFonts w:asciiTheme="majorBidi" w:eastAsia="DengXian" w:hAnsiTheme="majorBidi" w:cstheme="majorBidi"/>
          <w:b/>
          <w:bCs/>
          <w:kern w:val="0"/>
          <w:sz w:val="28"/>
          <w:szCs w:val="28"/>
          <w:lang w:val="kk-KZ" w:eastAsia="zh-CN"/>
          <w14:ligatures w14:val="none"/>
        </w:rPr>
      </w:pPr>
      <w:r w:rsidRPr="007667D7">
        <w:rPr>
          <w:rFonts w:asciiTheme="majorBidi" w:eastAsia="DengXian" w:hAnsiTheme="majorBidi" w:cstheme="majorBidi"/>
          <w:b/>
          <w:bCs/>
          <w:kern w:val="0"/>
          <w:sz w:val="28"/>
          <w:szCs w:val="28"/>
          <w:lang w:val="kk-KZ" w:eastAsia="zh-CN"/>
          <w14:ligatures w14:val="none"/>
        </w:rPr>
        <w:t xml:space="preserve">  </w:t>
      </w:r>
      <w:r w:rsidR="00984E9A" w:rsidRPr="007667D7">
        <w:rPr>
          <w:rFonts w:asciiTheme="majorBidi" w:eastAsia="DengXian" w:hAnsiTheme="majorBidi" w:cstheme="majorBidi"/>
          <w:b/>
          <w:bCs/>
          <w:kern w:val="0"/>
          <w:sz w:val="28"/>
          <w:szCs w:val="28"/>
          <w:lang w:val="kk-KZ" w:eastAsia="zh-CN"/>
          <w14:ligatures w14:val="none"/>
        </w:rPr>
        <w:t xml:space="preserve">ҚАЗАҚ ТІЛІНІҢ АҚПАРАТТЫҚ ТЕХНОЛОГИЯ ТЕРМИНОЛОГИЯСЫНЫҢ </w:t>
      </w:r>
      <w:r w:rsidR="006234FD" w:rsidRPr="007667D7">
        <w:rPr>
          <w:rFonts w:asciiTheme="majorBidi" w:eastAsia="DengXian" w:hAnsiTheme="majorBidi" w:cstheme="majorBidi"/>
          <w:b/>
          <w:bCs/>
          <w:kern w:val="0"/>
          <w:sz w:val="28"/>
          <w:szCs w:val="28"/>
          <w:lang w:val="kk-KZ" w:eastAsia="zh-CN"/>
          <w14:ligatures w14:val="none"/>
        </w:rPr>
        <w:t>ЖАСАЛЫМЫ</w:t>
      </w:r>
    </w:p>
    <w:p w14:paraId="1AE4AF90" w14:textId="77777777" w:rsidR="004F710F" w:rsidRPr="007667D7" w:rsidRDefault="004F710F" w:rsidP="004F710F">
      <w:pPr>
        <w:pStyle w:val="a7"/>
        <w:spacing w:after="0" w:line="240" w:lineRule="auto"/>
        <w:ind w:left="1296"/>
        <w:jc w:val="both"/>
        <w:rPr>
          <w:rFonts w:asciiTheme="majorBidi" w:eastAsia="DengXian" w:hAnsiTheme="majorBidi" w:cstheme="majorBidi"/>
          <w:b/>
          <w:bCs/>
          <w:kern w:val="0"/>
          <w:sz w:val="28"/>
          <w:szCs w:val="28"/>
          <w:lang w:val="kk-KZ" w:eastAsia="zh-CN"/>
          <w14:ligatures w14:val="none"/>
        </w:rPr>
      </w:pPr>
    </w:p>
    <w:p w14:paraId="05523A4D" w14:textId="25934232" w:rsidR="00984E9A" w:rsidRPr="007667D7" w:rsidRDefault="00984E9A" w:rsidP="004F710F">
      <w:pPr>
        <w:spacing w:after="0" w:line="240" w:lineRule="auto"/>
        <w:ind w:firstLine="567"/>
        <w:jc w:val="both"/>
        <w:rPr>
          <w:rFonts w:asciiTheme="majorBidi" w:eastAsia="DengXian" w:hAnsiTheme="majorBidi" w:cstheme="majorBidi"/>
          <w:b/>
          <w:bCs/>
          <w:kern w:val="0"/>
          <w:sz w:val="28"/>
          <w:szCs w:val="28"/>
          <w:lang w:val="kk-KZ" w:eastAsia="zh-CN"/>
          <w14:ligatures w14:val="none"/>
        </w:rPr>
      </w:pPr>
      <w:r w:rsidRPr="007667D7">
        <w:rPr>
          <w:rFonts w:asciiTheme="majorBidi" w:eastAsia="DengXian" w:hAnsiTheme="majorBidi" w:cstheme="majorBidi"/>
          <w:b/>
          <w:bCs/>
          <w:kern w:val="0"/>
          <w:sz w:val="28"/>
          <w:szCs w:val="28"/>
          <w:lang w:val="kk-KZ" w:eastAsia="zh-CN"/>
          <w14:ligatures w14:val="none"/>
        </w:rPr>
        <w:t>2.</w:t>
      </w:r>
      <w:r w:rsidR="004F710F" w:rsidRPr="007667D7">
        <w:rPr>
          <w:rFonts w:asciiTheme="majorBidi" w:eastAsia="DengXian" w:hAnsiTheme="majorBidi" w:cstheme="majorBidi"/>
          <w:b/>
          <w:bCs/>
          <w:kern w:val="0"/>
          <w:sz w:val="28"/>
          <w:szCs w:val="28"/>
          <w:lang w:val="kk-KZ" w:eastAsia="zh-CN"/>
          <w14:ligatures w14:val="none"/>
        </w:rPr>
        <w:t xml:space="preserve">1 </w:t>
      </w:r>
      <w:r w:rsidRPr="007667D7">
        <w:rPr>
          <w:rFonts w:asciiTheme="majorBidi" w:eastAsia="DengXian" w:hAnsiTheme="majorBidi" w:cstheme="majorBidi"/>
          <w:b/>
          <w:bCs/>
          <w:kern w:val="0"/>
          <w:sz w:val="28"/>
          <w:szCs w:val="28"/>
          <w:lang w:val="kk-KZ" w:eastAsia="zh-CN"/>
          <w14:ligatures w14:val="none"/>
        </w:rPr>
        <w:t xml:space="preserve"> Терминология</w:t>
      </w:r>
      <w:r w:rsidR="00D63076" w:rsidRPr="007667D7">
        <w:rPr>
          <w:rFonts w:asciiTheme="majorBidi" w:eastAsia="DengXian" w:hAnsiTheme="majorBidi" w:cstheme="majorBidi"/>
          <w:b/>
          <w:bCs/>
          <w:kern w:val="0"/>
          <w:sz w:val="28"/>
          <w:szCs w:val="28"/>
          <w:lang w:val="kk-KZ" w:eastAsia="zh-CN"/>
          <w14:ligatures w14:val="none"/>
        </w:rPr>
        <w:t>дағы</w:t>
      </w:r>
      <w:r w:rsidRPr="007667D7">
        <w:rPr>
          <w:rFonts w:asciiTheme="majorBidi" w:eastAsia="DengXian" w:hAnsiTheme="majorBidi" w:cstheme="majorBidi"/>
          <w:b/>
          <w:bCs/>
          <w:kern w:val="0"/>
          <w:sz w:val="28"/>
          <w:szCs w:val="28"/>
          <w:lang w:val="kk-KZ" w:eastAsia="zh-CN"/>
          <w14:ligatures w14:val="none"/>
        </w:rPr>
        <w:t xml:space="preserve">  кірме терминдердің орны</w:t>
      </w:r>
    </w:p>
    <w:p w14:paraId="1D5F2EF0" w14:textId="77777777" w:rsidR="004F710F" w:rsidRPr="007667D7" w:rsidRDefault="004F710F" w:rsidP="004F710F">
      <w:pPr>
        <w:spacing w:after="0" w:line="240" w:lineRule="auto"/>
        <w:ind w:firstLine="567"/>
        <w:jc w:val="both"/>
        <w:rPr>
          <w:rFonts w:asciiTheme="majorBidi" w:eastAsia="DengXian" w:hAnsiTheme="majorBidi" w:cstheme="majorBidi"/>
          <w:b/>
          <w:bCs/>
          <w:kern w:val="0"/>
          <w:sz w:val="28"/>
          <w:szCs w:val="28"/>
          <w:lang w:val="kk-KZ" w:eastAsia="zh-CN"/>
          <w14:ligatures w14:val="none"/>
        </w:rPr>
      </w:pPr>
    </w:p>
    <w:p w14:paraId="257E91B2" w14:textId="26931277" w:rsidR="00984E9A" w:rsidRPr="007667D7" w:rsidRDefault="00984E9A" w:rsidP="00B20E3A">
      <w:pPr>
        <w:spacing w:after="0" w:line="240" w:lineRule="auto"/>
        <w:ind w:firstLine="567"/>
        <w:jc w:val="both"/>
        <w:rPr>
          <w:rFonts w:asciiTheme="majorBidi" w:eastAsia="DengXian" w:hAnsiTheme="majorBidi" w:cstheme="majorBidi"/>
          <w:kern w:val="0"/>
          <w:sz w:val="28"/>
          <w:szCs w:val="28"/>
          <w:lang w:val="kk-KZ" w:eastAsia="zh-CN"/>
          <w14:ligatures w14:val="none"/>
        </w:rPr>
      </w:pPr>
      <w:bookmarkStart w:id="62" w:name="_Hlk198414374"/>
      <w:r w:rsidRPr="007667D7">
        <w:rPr>
          <w:rFonts w:asciiTheme="majorBidi" w:eastAsia="DengXian" w:hAnsiTheme="majorBidi" w:cstheme="majorBidi"/>
          <w:kern w:val="0"/>
          <w:sz w:val="28"/>
          <w:szCs w:val="28"/>
          <w:lang w:val="kk-KZ" w:eastAsia="zh-CN"/>
          <w14:ligatures w14:val="none"/>
        </w:rPr>
        <w:t xml:space="preserve">Жалпы кез келген тілдің терминологиялық лексикасының түзілуіне негіз болатын екі көзі бар. Оның бірі – ұлттық тіл де, екіншісі – өзге халықтардың тілдері. </w:t>
      </w:r>
      <w:bookmarkStart w:id="63" w:name="_Hlk198414070"/>
      <w:r w:rsidRPr="007667D7">
        <w:rPr>
          <w:rFonts w:asciiTheme="majorBidi" w:eastAsia="DengXian" w:hAnsiTheme="majorBidi" w:cstheme="majorBidi"/>
          <w:kern w:val="0"/>
          <w:sz w:val="28"/>
          <w:szCs w:val="28"/>
          <w:lang w:val="kk-KZ" w:eastAsia="zh-CN"/>
          <w14:ligatures w14:val="none"/>
        </w:rPr>
        <w:t>Алғашқысы – термин жасамның ішкі көзі, ал кейінгісі – сыртқы көзі деп аталады.</w:t>
      </w:r>
      <w:bookmarkEnd w:id="62"/>
      <w:bookmarkEnd w:id="63"/>
      <w:r w:rsidR="00B20E3A"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Қазақ тіл білімнің тарихында өткен ғасырдың жиырмасыншы жылдарының бас кезінде қазақ оқығандары өзге тілден қабылданған сөздерді «жат сөздер», «кірме сөздер», «бұратана сөздер», «бөгде сөздер», «қотыр сөздер», «бұралқы сөздер» деп атап, бұл сөздердің тілімізге көптеп кіруін тілімізді шұбарлау ретінде қабылдады. Нәзір Төреқұлұлы «Жат сөздер» деген кітап жазса, Қошке Кемеңгерұлы «қотыр сөздер»</w:t>
      </w:r>
      <w:r w:rsidR="00AB7476"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деген мақала жазды. Өзге тілдерден енген сөздерді төл сөздеріміздей көрмей, оларды бөтенсініп жат, кірме, бөгде, қотыр, бұралқы, бұратана деген анықтауыштармен беру тіл тұтынушыларының, зиялылардың бұл сөздерге деген сол кезеңдегі көзқарасын білдіреді. Ал 30-жылдардан бастап бұл атауларға «интернационалдық терминдер», «халықаралық терминдер» деген ат беріп, мұндай атаулардың көптеген халықтардың тілдеріне ортақтығын, ғылым-білім саласындағы қарым-қатынасты жеңілдететіндігін баса айта бастады </w:t>
      </w:r>
      <w:r w:rsidR="002D1AFA" w:rsidRPr="007667D7">
        <w:rPr>
          <w:rFonts w:asciiTheme="majorBidi" w:eastAsia="DengXian" w:hAnsiTheme="majorBidi" w:cstheme="majorBidi"/>
          <w:kern w:val="0"/>
          <w:sz w:val="28"/>
          <w:szCs w:val="28"/>
          <w:lang w:val="kk-KZ" w:eastAsia="zh-CN"/>
          <w14:ligatures w14:val="none"/>
        </w:rPr>
        <w:t>[</w:t>
      </w:r>
      <w:r w:rsidR="007B63CA" w:rsidRPr="007667D7">
        <w:rPr>
          <w:rFonts w:asciiTheme="majorBidi" w:eastAsia="DengXian" w:hAnsiTheme="majorBidi" w:cstheme="majorBidi"/>
          <w:kern w:val="0"/>
          <w:sz w:val="28"/>
          <w:szCs w:val="28"/>
          <w:lang w:val="kk-KZ" w:eastAsia="zh-CN"/>
          <w14:ligatures w14:val="none"/>
        </w:rPr>
        <w:t>5</w:t>
      </w:r>
      <w:r w:rsidR="002D1AFA" w:rsidRPr="007667D7">
        <w:rPr>
          <w:rFonts w:asciiTheme="majorBidi" w:eastAsia="DengXian" w:hAnsiTheme="majorBidi" w:cstheme="majorBidi"/>
          <w:kern w:val="0"/>
          <w:sz w:val="28"/>
          <w:szCs w:val="28"/>
          <w:lang w:val="kk-KZ" w:eastAsia="zh-CN"/>
          <w14:ligatures w14:val="none"/>
        </w:rPr>
        <w:t>, 293].</w:t>
      </w:r>
    </w:p>
    <w:p w14:paraId="03A83109" w14:textId="6BEB41F5" w:rsidR="00984E9A" w:rsidRPr="007667D7" w:rsidRDefault="00B20E3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J. Treffers-Daller өзінің еңбегінде кірме сөздердің жіктемесіне кеңінен тоқталады.  Ғалым Thomason мен Kaufman, Хауген, Вайнрейх сынды ғалымдардың жіктемелерін қарастырады. </w:t>
      </w:r>
      <w:r w:rsidR="00984E9A" w:rsidRPr="007667D7">
        <w:rPr>
          <w:rFonts w:asciiTheme="majorBidi" w:eastAsia="DengXian" w:hAnsiTheme="majorBidi" w:cstheme="majorBidi"/>
          <w:kern w:val="0"/>
          <w:sz w:val="28"/>
          <w:szCs w:val="28"/>
          <w:lang w:val="kk-KZ" w:eastAsia="zh-CN"/>
          <w14:ligatures w14:val="none"/>
        </w:rPr>
        <w:t>Thomason мен Kaufman (1988: 37) кірме сөз ұғымына мынадай анықтама береді: «</w:t>
      </w:r>
      <w:bookmarkStart w:id="64" w:name="_Hlk208060800"/>
      <w:r w:rsidR="00984E9A" w:rsidRPr="007667D7">
        <w:rPr>
          <w:rFonts w:asciiTheme="majorBidi" w:eastAsia="DengXian" w:hAnsiTheme="majorBidi" w:cstheme="majorBidi"/>
          <w:kern w:val="0"/>
          <w:sz w:val="28"/>
          <w:szCs w:val="28"/>
          <w:lang w:val="kk-KZ" w:eastAsia="zh-CN"/>
          <w14:ligatures w14:val="none"/>
        </w:rPr>
        <w:t>Кірме сөз – бұл белгілі бір тіл иелерінің өз ана тіліне өзге тілдің элементтерін енгізуі арқылы жүзеге асатын үдеріс: бұл жағдайда ана тілі сақталады, бірақ оған енгізілген сыртқы тілдік ерекшеліктер арқылы өзгеріске ұшырайды</w:t>
      </w:r>
      <w:bookmarkEnd w:id="64"/>
      <w:r w:rsidR="00984E9A" w:rsidRPr="007667D7">
        <w:rPr>
          <w:rFonts w:asciiTheme="majorBidi" w:eastAsia="DengXian" w:hAnsiTheme="majorBidi" w:cstheme="majorBidi"/>
          <w:kern w:val="0"/>
          <w:sz w:val="28"/>
          <w:szCs w:val="28"/>
          <w:lang w:val="kk-KZ" w:eastAsia="zh-CN"/>
          <w14:ligatures w14:val="none"/>
        </w:rPr>
        <w:t>»</w:t>
      </w:r>
      <w:r w:rsidR="00DD3FCF" w:rsidRPr="007667D7">
        <w:rPr>
          <w:rFonts w:asciiTheme="majorBidi" w:eastAsia="DengXian" w:hAnsiTheme="majorBidi" w:cstheme="majorBidi"/>
          <w:kern w:val="0"/>
          <w:sz w:val="28"/>
          <w:szCs w:val="28"/>
          <w:lang w:val="kk-KZ" w:eastAsia="zh-CN"/>
          <w14:ligatures w14:val="none"/>
        </w:rPr>
        <w:t xml:space="preserve"> [</w:t>
      </w:r>
      <w:r w:rsidR="007B63CA" w:rsidRPr="007667D7">
        <w:rPr>
          <w:rFonts w:asciiTheme="majorBidi" w:eastAsia="DengXian" w:hAnsiTheme="majorBidi" w:cstheme="majorBidi"/>
          <w:kern w:val="0"/>
          <w:sz w:val="28"/>
          <w:szCs w:val="28"/>
          <w:lang w:val="kk-KZ" w:eastAsia="zh-CN"/>
          <w14:ligatures w14:val="none"/>
        </w:rPr>
        <w:t>49</w:t>
      </w:r>
      <w:r w:rsidR="00DD3FCF" w:rsidRPr="007667D7">
        <w:rPr>
          <w:rFonts w:asciiTheme="majorBidi" w:eastAsia="DengXian" w:hAnsiTheme="majorBidi" w:cstheme="majorBidi"/>
          <w:kern w:val="0"/>
          <w:sz w:val="28"/>
          <w:szCs w:val="28"/>
          <w:lang w:val="kk-KZ" w:eastAsia="zh-CN"/>
          <w14:ligatures w14:val="none"/>
        </w:rPr>
        <w:t xml:space="preserve">, </w:t>
      </w:r>
      <w:r w:rsidR="00FD0312" w:rsidRPr="007667D7">
        <w:rPr>
          <w:rFonts w:asciiTheme="majorBidi" w:eastAsia="DengXian" w:hAnsiTheme="majorBidi" w:cstheme="majorBidi"/>
          <w:kern w:val="0"/>
          <w:sz w:val="28"/>
          <w:szCs w:val="28"/>
          <w:lang w:val="kk-KZ" w:eastAsia="zh-CN" w:bidi="ar-EG"/>
          <w14:ligatures w14:val="none"/>
        </w:rPr>
        <w:t xml:space="preserve">б. </w:t>
      </w:r>
      <w:r w:rsidR="00DD3FCF" w:rsidRPr="007667D7">
        <w:rPr>
          <w:rFonts w:asciiTheme="majorBidi" w:eastAsia="DengXian" w:hAnsiTheme="majorBidi" w:cstheme="majorBidi"/>
          <w:kern w:val="0"/>
          <w:sz w:val="28"/>
          <w:szCs w:val="28"/>
          <w:lang w:val="kk-KZ" w:eastAsia="zh-CN"/>
          <w14:ligatures w14:val="none"/>
        </w:rPr>
        <w:t>6].</w:t>
      </w:r>
    </w:p>
    <w:p w14:paraId="632FAE6D" w14:textId="216DB500"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Блумфилд лексикалық кірме сөздерді жіктеуге алғаш әрекет жасаған зерттеушілердің</w:t>
      </w:r>
      <w:r w:rsidR="007B54CA" w:rsidRPr="007667D7">
        <w:rPr>
          <w:rFonts w:asciiTheme="majorBidi" w:eastAsia="DengXian" w:hAnsiTheme="majorBidi" w:cstheme="majorBidi"/>
          <w:kern w:val="0"/>
          <w:sz w:val="28"/>
          <w:szCs w:val="28"/>
          <w:lang w:val="kk-KZ" w:eastAsia="zh-CN"/>
          <w14:ligatures w14:val="none"/>
        </w:rPr>
        <w:t xml:space="preserve"> бірі</w:t>
      </w:r>
      <w:r w:rsidRPr="007667D7">
        <w:rPr>
          <w:rFonts w:asciiTheme="majorBidi" w:eastAsia="DengXian" w:hAnsiTheme="majorBidi" w:cstheme="majorBidi"/>
          <w:kern w:val="0"/>
          <w:sz w:val="28"/>
          <w:szCs w:val="28"/>
          <w:lang w:val="kk-KZ" w:eastAsia="zh-CN"/>
          <w14:ligatures w14:val="none"/>
        </w:rPr>
        <w:t>. Ол «диалектілік кірме» мен «мәдени кірме» деген екі түрін ажырат</w:t>
      </w:r>
      <w:r w:rsidR="007B54CA" w:rsidRPr="007667D7">
        <w:rPr>
          <w:rFonts w:asciiTheme="majorBidi" w:eastAsia="DengXian" w:hAnsiTheme="majorBidi" w:cstheme="majorBidi"/>
          <w:kern w:val="0"/>
          <w:sz w:val="28"/>
          <w:szCs w:val="28"/>
          <w:lang w:val="kk-KZ" w:eastAsia="zh-CN"/>
          <w14:ligatures w14:val="none"/>
        </w:rPr>
        <w:t>ып көрсетті</w:t>
      </w:r>
      <w:r w:rsidRPr="007667D7">
        <w:rPr>
          <w:rFonts w:asciiTheme="majorBidi" w:eastAsia="DengXian" w:hAnsiTheme="majorBidi" w:cstheme="majorBidi"/>
          <w:kern w:val="0"/>
          <w:sz w:val="28"/>
          <w:szCs w:val="28"/>
          <w:lang w:val="kk-KZ" w:eastAsia="zh-CN"/>
          <w14:ligatures w14:val="none"/>
        </w:rPr>
        <w:t xml:space="preserve">. </w:t>
      </w:r>
      <w:bookmarkStart w:id="65" w:name="_Hlk208060820"/>
      <w:r w:rsidRPr="007667D7">
        <w:rPr>
          <w:rFonts w:asciiTheme="majorBidi" w:eastAsia="DengXian" w:hAnsiTheme="majorBidi" w:cstheme="majorBidi"/>
          <w:kern w:val="0"/>
          <w:sz w:val="28"/>
          <w:szCs w:val="28"/>
          <w:lang w:val="kk-KZ" w:eastAsia="zh-CN"/>
          <w14:ligatures w14:val="none"/>
        </w:rPr>
        <w:t xml:space="preserve">Диалектілік кірме – бір сөйлеу аумағының ішінде орын алатын құбылыс </w:t>
      </w:r>
      <w:bookmarkEnd w:id="65"/>
      <w:r w:rsidRPr="007667D7">
        <w:rPr>
          <w:rFonts w:asciiTheme="majorBidi" w:eastAsia="DengXian" w:hAnsiTheme="majorBidi" w:cstheme="majorBidi"/>
          <w:kern w:val="0"/>
          <w:sz w:val="28"/>
          <w:szCs w:val="28"/>
          <w:lang w:val="kk-KZ" w:eastAsia="zh-CN"/>
          <w14:ligatures w14:val="none"/>
        </w:rPr>
        <w:t>(мысалы, [ε] диалектісінде [a] дыбысының қолданылуы: father, rather сөздерінде), ал мәдени кірме – басқа тілден енген ерекшеліктерге қатысты</w:t>
      </w:r>
      <w:r w:rsidR="00943C92" w:rsidRPr="007667D7">
        <w:rPr>
          <w:rFonts w:asciiTheme="majorBidi" w:eastAsia="DengXian" w:hAnsiTheme="majorBidi" w:cstheme="majorBidi"/>
          <w:kern w:val="0"/>
          <w:sz w:val="28"/>
          <w:szCs w:val="28"/>
          <w:lang w:val="kk-KZ" w:eastAsia="zh-CN"/>
          <w14:ligatures w14:val="none"/>
        </w:rPr>
        <w:t>.</w:t>
      </w:r>
      <w:bookmarkStart w:id="66" w:name="_Hlk198428730"/>
      <w:r w:rsidR="00943C92" w:rsidRPr="007667D7">
        <w:rPr>
          <w:rFonts w:asciiTheme="majorBidi" w:eastAsia="DengXian" w:hAnsiTheme="majorBidi" w:cstheme="majorBidi"/>
          <w:kern w:val="0"/>
          <w:sz w:val="28"/>
          <w:szCs w:val="28"/>
          <w:lang w:val="kk-KZ" w:eastAsia="zh-CN"/>
          <w14:ligatures w14:val="none"/>
        </w:rPr>
        <w:t xml:space="preserve"> </w:t>
      </w:r>
      <w:bookmarkStart w:id="67" w:name="_Hlk208060836"/>
      <w:r w:rsidRPr="007667D7">
        <w:rPr>
          <w:rFonts w:asciiTheme="majorBidi" w:eastAsia="DengXian" w:hAnsiTheme="majorBidi" w:cstheme="majorBidi"/>
          <w:kern w:val="0"/>
          <w:sz w:val="28"/>
          <w:szCs w:val="28"/>
          <w:lang w:val="kk-KZ" w:eastAsia="zh-CN"/>
          <w14:ligatures w14:val="none"/>
        </w:rPr>
        <w:t>Мәдени кірме сөздер – жаңа мәдени ұғымдармен бірге енген сөздер</w:t>
      </w:r>
      <w:bookmarkEnd w:id="67"/>
      <w:r w:rsidRPr="007667D7">
        <w:rPr>
          <w:rFonts w:asciiTheme="majorBidi" w:eastAsia="DengXian" w:hAnsiTheme="majorBidi" w:cstheme="majorBidi"/>
          <w:kern w:val="0"/>
          <w:sz w:val="28"/>
          <w:szCs w:val="28"/>
          <w:lang w:val="kk-KZ" w:eastAsia="zh-CN"/>
          <w14:ligatures w14:val="none"/>
        </w:rPr>
        <w:t xml:space="preserve">. </w:t>
      </w:r>
      <w:bookmarkEnd w:id="66"/>
      <w:r w:rsidRPr="007667D7">
        <w:rPr>
          <w:rFonts w:asciiTheme="majorBidi" w:eastAsia="DengXian" w:hAnsiTheme="majorBidi" w:cstheme="majorBidi"/>
          <w:kern w:val="0"/>
          <w:sz w:val="28"/>
          <w:szCs w:val="28"/>
          <w:lang w:val="kk-KZ" w:eastAsia="zh-CN"/>
          <w14:ligatures w14:val="none"/>
        </w:rPr>
        <w:t>Мысалы, spaghetti сөзі итальян тілінен енген және ол жаңа тағам ретінде басқа мәдениетке ұсынылған. Мұндай кірме сөздер әсіресе (америкалық) ағылшын тілінің басқа тілдерге тигізіп отырған әсері аясында барған сайын маңызды болып отыр. Бұл үдеріс біржақты бола бермейді және екі тіл иелерінің арасында тығыз байланыс болуы міндетті емес. Дегенмен</w:t>
      </w:r>
      <w:r w:rsidR="00DD3FCF"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екі түрлі тілдің өкілдері бір-бірімен жиірек араласа бастағанда, кірме сөздер тек мәдени жаңалықтарға қатысты ғана емес, жалпы сөйлеу формаларына да таралады. Мұндай құбылыс</w:t>
      </w:r>
      <w:r w:rsidR="007935EE" w:rsidRPr="007667D7">
        <w:rPr>
          <w:rFonts w:asciiTheme="majorBidi" w:eastAsia="DengXian" w:hAnsiTheme="majorBidi" w:cstheme="majorBidi"/>
          <w:kern w:val="0"/>
          <w:sz w:val="28"/>
          <w:szCs w:val="28"/>
          <w:lang w:val="kk-KZ" w:eastAsia="zh-CN"/>
          <w14:ligatures w14:val="none"/>
        </w:rPr>
        <w:t xml:space="preserve"> жақын тілдік байланыс нәтижесінде енген кірме сөздер</w:t>
      </w:r>
      <w:r w:rsidRPr="007667D7">
        <w:rPr>
          <w:rFonts w:asciiTheme="majorBidi" w:eastAsia="DengXian" w:hAnsiTheme="majorBidi" w:cstheme="majorBidi"/>
          <w:kern w:val="0"/>
          <w:sz w:val="28"/>
          <w:szCs w:val="28"/>
          <w:lang w:val="kk-KZ" w:eastAsia="zh-CN"/>
          <w14:ligatures w14:val="none"/>
        </w:rPr>
        <w:t xml:space="preserve"> </w:t>
      </w:r>
      <w:r w:rsidR="007935EE" w:rsidRPr="007667D7">
        <w:rPr>
          <w:rFonts w:asciiTheme="majorBidi" w:eastAsia="DengXian" w:hAnsiTheme="majorBidi" w:cstheme="majorBidi"/>
          <w:kern w:val="0"/>
          <w:sz w:val="28"/>
          <w:szCs w:val="28"/>
          <w:lang w:val="kk-KZ" w:eastAsia="zh-CN"/>
          <w14:ligatures w14:val="none"/>
        </w:rPr>
        <w:t xml:space="preserve"> «intimate borrowing» </w:t>
      </w:r>
      <w:r w:rsidRPr="007667D7">
        <w:rPr>
          <w:rFonts w:asciiTheme="majorBidi" w:eastAsia="DengXian" w:hAnsiTheme="majorBidi" w:cstheme="majorBidi"/>
          <w:kern w:val="0"/>
          <w:sz w:val="28"/>
          <w:szCs w:val="28"/>
          <w:lang w:val="kk-KZ" w:eastAsia="zh-CN"/>
          <w14:ligatures w14:val="none"/>
        </w:rPr>
        <w:t xml:space="preserve">деп аталады және көбіне біржақты сипатта болады: яғни </w:t>
      </w:r>
      <w:bookmarkStart w:id="68" w:name="_Hlk208562677"/>
      <w:r w:rsidRPr="007667D7">
        <w:rPr>
          <w:rFonts w:asciiTheme="majorBidi" w:eastAsia="DengXian" w:hAnsiTheme="majorBidi" w:cstheme="majorBidi"/>
          <w:kern w:val="0"/>
          <w:sz w:val="28"/>
          <w:szCs w:val="28"/>
          <w:lang w:val="kk-KZ" w:eastAsia="zh-CN"/>
          <w14:ligatures w14:val="none"/>
        </w:rPr>
        <w:t>сөздер саяси, мәдени немесе экономикалық тұрғыдан басым тілден беделі төмендеу тілге өтеді.</w:t>
      </w:r>
      <w:r w:rsidR="00943C92"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Хауген (1950, 1953) </w:t>
      </w:r>
      <w:bookmarkEnd w:id="68"/>
      <w:r w:rsidRPr="007667D7">
        <w:rPr>
          <w:rFonts w:asciiTheme="majorBidi" w:eastAsia="DengXian" w:hAnsiTheme="majorBidi" w:cstheme="majorBidi"/>
          <w:kern w:val="0"/>
          <w:sz w:val="28"/>
          <w:szCs w:val="28"/>
          <w:lang w:val="kk-KZ" w:eastAsia="zh-CN"/>
          <w14:ligatures w14:val="none"/>
        </w:rPr>
        <w:t>және Вайнрейх (1953) лексикалық кірме сөздердің типологиясын одан әрі дамыт</w:t>
      </w:r>
      <w:r w:rsidR="00FB2B3A" w:rsidRPr="007667D7">
        <w:rPr>
          <w:rFonts w:asciiTheme="majorBidi" w:eastAsia="DengXian" w:hAnsiTheme="majorBidi" w:cstheme="majorBidi"/>
          <w:kern w:val="0"/>
          <w:sz w:val="28"/>
          <w:szCs w:val="28"/>
          <w:lang w:val="kk-KZ" w:eastAsia="zh-CN"/>
          <w14:ligatures w14:val="none"/>
        </w:rPr>
        <w:t>ты.</w:t>
      </w:r>
      <w:r w:rsidRPr="007667D7">
        <w:rPr>
          <w:rFonts w:asciiTheme="majorBidi" w:eastAsia="DengXian" w:hAnsiTheme="majorBidi" w:cstheme="majorBidi"/>
          <w:kern w:val="0"/>
          <w:sz w:val="28"/>
          <w:szCs w:val="28"/>
          <w:lang w:val="kk-KZ" w:eastAsia="zh-CN"/>
          <w14:ligatures w14:val="none"/>
        </w:rPr>
        <w:t xml:space="preserve"> Хаугеннің көзқарасы жаңаша, себебі ол тек кірме сөздердің құрылымдық шектеулерін ғана емес, сонымен қатар кірме сөздердің қабылдаушы тілдің жалпы құрылымына тигізетін әсерін де талдайды. Вайнрейх тек лексикалық кірме сөздер туралы ғана емес (оның терминологиясында бұл лексикалық интерференция деп аталады), сондай-ақ синтаксистік және фонологиялық интерференция мәселелерін де қарастырады. Сонымен қатар Вайнрейх өз еңбегінде сол кездегі әлеуметтiк және психолингвистикалық теориялармен байланыс</w:t>
      </w:r>
      <w:r w:rsidR="00DD3FCF" w:rsidRPr="007667D7">
        <w:rPr>
          <w:rFonts w:asciiTheme="majorBidi" w:eastAsia="DengXian" w:hAnsiTheme="majorBidi" w:cstheme="majorBidi"/>
          <w:kern w:val="0"/>
          <w:sz w:val="28"/>
          <w:szCs w:val="28"/>
          <w:lang w:val="kk-KZ" w:eastAsia="zh-CN"/>
          <w14:ligatures w14:val="none"/>
        </w:rPr>
        <w:t>тырған</w:t>
      </w:r>
      <w:r w:rsidRPr="007667D7">
        <w:rPr>
          <w:rFonts w:asciiTheme="majorBidi" w:eastAsia="DengXian" w:hAnsiTheme="majorBidi" w:cstheme="majorBidi"/>
          <w:kern w:val="0"/>
          <w:sz w:val="28"/>
          <w:szCs w:val="28"/>
          <w:lang w:val="kk-KZ" w:eastAsia="zh-CN"/>
          <w14:ligatures w14:val="none"/>
        </w:rPr>
        <w:t>, бұл оның жұмысын бұған дейінгі кірме сөздерді зерттеулерден ерекшелендіреді.</w:t>
      </w:r>
      <w:r w:rsidR="0015168D"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Уақыт өте келе Вайнрейхтің әлеуметтiк және психолингвистикалық көзқарастары ескіргенімен, </w:t>
      </w:r>
      <w:r w:rsidR="00DD3FCF" w:rsidRPr="007667D7">
        <w:rPr>
          <w:rFonts w:asciiTheme="majorBidi" w:eastAsia="DengXian" w:hAnsiTheme="majorBidi" w:cstheme="majorBidi"/>
          <w:kern w:val="0"/>
          <w:sz w:val="28"/>
          <w:szCs w:val="28"/>
          <w:lang w:val="kk-KZ" w:eastAsia="zh-CN"/>
          <w14:ligatures w14:val="none"/>
        </w:rPr>
        <w:t>ғалым</w:t>
      </w:r>
      <w:r w:rsidRPr="007667D7">
        <w:rPr>
          <w:rFonts w:asciiTheme="majorBidi" w:eastAsia="DengXian" w:hAnsiTheme="majorBidi" w:cstheme="majorBidi"/>
          <w:kern w:val="0"/>
          <w:sz w:val="28"/>
          <w:szCs w:val="28"/>
          <w:lang w:val="kk-KZ" w:eastAsia="zh-CN"/>
          <w14:ligatures w14:val="none"/>
        </w:rPr>
        <w:t xml:space="preserve"> Хауген</w:t>
      </w:r>
      <w:r w:rsidR="00DD3FCF" w:rsidRPr="007667D7">
        <w:rPr>
          <w:rFonts w:asciiTheme="majorBidi" w:eastAsia="DengXian" w:hAnsiTheme="majorBidi" w:cstheme="majorBidi"/>
          <w:kern w:val="0"/>
          <w:sz w:val="28"/>
          <w:szCs w:val="28"/>
          <w:lang w:val="kk-KZ" w:eastAsia="zh-CN"/>
          <w14:ligatures w14:val="none"/>
        </w:rPr>
        <w:t>мен бірге</w:t>
      </w:r>
      <w:r w:rsidRPr="007667D7">
        <w:rPr>
          <w:rFonts w:asciiTheme="majorBidi" w:eastAsia="DengXian" w:hAnsiTheme="majorBidi" w:cstheme="majorBidi"/>
          <w:kern w:val="0"/>
          <w:sz w:val="28"/>
          <w:szCs w:val="28"/>
          <w:lang w:val="kk-KZ" w:eastAsia="zh-CN"/>
          <w14:ligatures w14:val="none"/>
        </w:rPr>
        <w:t xml:space="preserve"> ұсынған кірме сөздердің типологиясы әлі күнге дейін кеңінен қолданылады</w:t>
      </w:r>
      <w:r w:rsidR="00DD3FCF" w:rsidRPr="007667D7">
        <w:rPr>
          <w:rFonts w:asciiTheme="majorBidi" w:eastAsia="DengXian" w:hAnsiTheme="majorBidi" w:cstheme="majorBidi"/>
          <w:kern w:val="0"/>
          <w:sz w:val="28"/>
          <w:szCs w:val="28"/>
          <w:lang w:val="kk-KZ" w:eastAsia="zh-CN"/>
          <w14:ligatures w14:val="none"/>
        </w:rPr>
        <w:t xml:space="preserve"> [</w:t>
      </w:r>
      <w:r w:rsidR="00022DA5" w:rsidRPr="007667D7">
        <w:rPr>
          <w:rFonts w:asciiTheme="majorBidi" w:eastAsia="DengXian" w:hAnsiTheme="majorBidi" w:cstheme="majorBidi"/>
          <w:kern w:val="0"/>
          <w:sz w:val="28"/>
          <w:szCs w:val="28"/>
          <w:lang w:val="kk-KZ" w:eastAsia="zh-CN"/>
          <w14:ligatures w14:val="none"/>
        </w:rPr>
        <w:t>49</w:t>
      </w:r>
      <w:r w:rsidR="00DD3FCF" w:rsidRPr="007667D7">
        <w:rPr>
          <w:rFonts w:asciiTheme="majorBidi" w:eastAsia="DengXian" w:hAnsiTheme="majorBidi" w:cstheme="majorBidi"/>
          <w:kern w:val="0"/>
          <w:sz w:val="28"/>
          <w:szCs w:val="28"/>
          <w:lang w:val="kk-KZ" w:eastAsia="zh-CN"/>
          <w14:ligatures w14:val="none"/>
        </w:rPr>
        <w:t xml:space="preserve">, </w:t>
      </w:r>
      <w:r w:rsidR="00FD0312" w:rsidRPr="007667D7">
        <w:rPr>
          <w:rFonts w:asciiTheme="majorBidi" w:eastAsia="DengXian" w:hAnsiTheme="majorBidi" w:cstheme="majorBidi"/>
          <w:kern w:val="0"/>
          <w:sz w:val="28"/>
          <w:szCs w:val="28"/>
          <w:lang w:val="kk-KZ" w:eastAsia="zh-CN"/>
          <w14:ligatures w14:val="none"/>
        </w:rPr>
        <w:t xml:space="preserve">б. </w:t>
      </w:r>
      <w:r w:rsidRPr="007667D7">
        <w:rPr>
          <w:rFonts w:asciiTheme="majorBidi" w:eastAsia="DengXian" w:hAnsiTheme="majorBidi" w:cstheme="majorBidi"/>
          <w:kern w:val="0"/>
          <w:sz w:val="28"/>
          <w:szCs w:val="28"/>
          <w:lang w:val="kk-KZ" w:eastAsia="zh-CN"/>
          <w14:ligatures w14:val="none"/>
        </w:rPr>
        <w:t>8</w:t>
      </w:r>
      <w:r w:rsidR="00DD3FCF"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 </w:t>
      </w:r>
    </w:p>
    <w:p w14:paraId="37437ED7" w14:textId="17FD4BC2"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Ғалым J. Untermann техникалық терминологияны қалыптастырудың жеті әдісін сипаттап, қазіргі техникалық терминдердің барлығын қамтитын тәсілдердің </w:t>
      </w:r>
      <w:r w:rsidR="002B5F1B" w:rsidRPr="007667D7">
        <w:rPr>
          <w:rFonts w:asciiTheme="majorBidi" w:eastAsia="DengXian" w:hAnsiTheme="majorBidi" w:cstheme="majorBidi"/>
          <w:kern w:val="0"/>
          <w:sz w:val="28"/>
          <w:szCs w:val="28"/>
          <w:lang w:val="kk-KZ" w:eastAsia="zh-CN"/>
          <w14:ligatures w14:val="none"/>
        </w:rPr>
        <w:t>тізімін</w:t>
      </w:r>
      <w:r w:rsidRPr="007667D7">
        <w:rPr>
          <w:rFonts w:asciiTheme="majorBidi" w:eastAsia="DengXian" w:hAnsiTheme="majorBidi" w:cstheme="majorBidi"/>
          <w:kern w:val="0"/>
          <w:sz w:val="28"/>
          <w:szCs w:val="28"/>
          <w:lang w:val="kk-KZ" w:eastAsia="zh-CN"/>
          <w14:ligatures w14:val="none"/>
        </w:rPr>
        <w:t xml:space="preserve"> ұсынған. Бұл әдістерге басқа тілдерден сөз алу, жалқы есімдерді қолдану, техникалық емес сөздерді техникалық мағынада бейімдеу, аффикстер мен жұрнақтар арқылы күрделі сөздер жасау, зат есімдер мен анықтауыштардан құралған тіркестер құрастыру, грек және латын тілдерінен жаңа сөздер жасау, сондай-ақ аббревиатуралар мен формулаларды пайдалану жатады. Аталған тәсілдер техникалық лексиканы қалыптастырудың жан-жақты негізін құрайды</w:t>
      </w:r>
      <w:r w:rsidR="00DD3FCF" w:rsidRPr="007667D7">
        <w:rPr>
          <w:rFonts w:asciiTheme="majorBidi" w:eastAsia="DengXian" w:hAnsiTheme="majorBidi" w:cstheme="majorBidi"/>
          <w:kern w:val="0"/>
          <w:sz w:val="28"/>
          <w:szCs w:val="28"/>
          <w:lang w:val="kk-KZ" w:eastAsia="zh-CN"/>
          <w14:ligatures w14:val="none"/>
        </w:rPr>
        <w:t xml:space="preserve"> [5</w:t>
      </w:r>
      <w:r w:rsidR="007C7538" w:rsidRPr="007667D7">
        <w:rPr>
          <w:rFonts w:asciiTheme="majorBidi" w:eastAsia="DengXian" w:hAnsiTheme="majorBidi" w:cstheme="majorBidi"/>
          <w:kern w:val="0"/>
          <w:sz w:val="28"/>
          <w:szCs w:val="28"/>
          <w:lang w:val="kk-KZ" w:eastAsia="zh-CN"/>
          <w14:ligatures w14:val="none"/>
        </w:rPr>
        <w:t>0</w:t>
      </w:r>
      <w:r w:rsidR="00DD3FCF" w:rsidRPr="007667D7">
        <w:rPr>
          <w:rFonts w:asciiTheme="majorBidi" w:eastAsia="DengXian" w:hAnsiTheme="majorBidi" w:cstheme="majorBidi"/>
          <w:kern w:val="0"/>
          <w:sz w:val="28"/>
          <w:szCs w:val="28"/>
          <w:lang w:val="kk-KZ" w:eastAsia="zh-CN"/>
          <w14:ligatures w14:val="none"/>
        </w:rPr>
        <w:t xml:space="preserve">, </w:t>
      </w:r>
      <w:r w:rsidR="007C7538" w:rsidRPr="007667D7">
        <w:rPr>
          <w:rFonts w:asciiTheme="majorBidi" w:eastAsia="DengXian" w:hAnsiTheme="majorBidi" w:cstheme="majorBidi"/>
          <w:kern w:val="0"/>
          <w:sz w:val="28"/>
          <w:szCs w:val="28"/>
          <w:lang w:val="kk-KZ" w:eastAsia="zh-CN"/>
          <w14:ligatures w14:val="none"/>
        </w:rPr>
        <w:t>p</w:t>
      </w:r>
      <w:r w:rsidR="00FD0312" w:rsidRPr="007667D7">
        <w:rPr>
          <w:rFonts w:asciiTheme="majorBidi" w:eastAsia="DengXian" w:hAnsiTheme="majorBidi" w:cstheme="majorBidi"/>
          <w:kern w:val="0"/>
          <w:sz w:val="28"/>
          <w:szCs w:val="28"/>
          <w:lang w:val="kk-KZ" w:eastAsia="zh-CN"/>
          <w14:ligatures w14:val="none"/>
        </w:rPr>
        <w:t xml:space="preserve">. </w:t>
      </w:r>
      <w:r w:rsidR="007C7538" w:rsidRPr="007667D7">
        <w:rPr>
          <w:rFonts w:asciiTheme="majorBidi" w:eastAsia="DengXian" w:hAnsiTheme="majorBidi" w:cstheme="majorBidi"/>
          <w:kern w:val="0"/>
          <w:sz w:val="28"/>
          <w:szCs w:val="28"/>
          <w:lang w:val="kk-KZ" w:eastAsia="zh-CN"/>
          <w14:ligatures w14:val="none"/>
        </w:rPr>
        <w:t>5</w:t>
      </w:r>
      <w:r w:rsidR="00DD3FCF" w:rsidRPr="007667D7">
        <w:rPr>
          <w:rFonts w:asciiTheme="majorBidi" w:eastAsia="DengXian" w:hAnsiTheme="majorBidi" w:cstheme="majorBidi"/>
          <w:kern w:val="0"/>
          <w:sz w:val="28"/>
          <w:szCs w:val="28"/>
          <w:lang w:val="kk-KZ" w:eastAsia="zh-CN"/>
          <w14:ligatures w14:val="none"/>
        </w:rPr>
        <w:t>]</w:t>
      </w:r>
      <w:r w:rsidRPr="007667D7">
        <w:rPr>
          <w:rFonts w:asciiTheme="majorBidi" w:eastAsia="DengXian" w:hAnsiTheme="majorBidi" w:cstheme="majorBidi"/>
          <w:kern w:val="0"/>
          <w:sz w:val="28"/>
          <w:szCs w:val="28"/>
          <w:lang w:val="kk-KZ" w:eastAsia="zh-CN"/>
          <w14:ligatures w14:val="none"/>
        </w:rPr>
        <w:t>.</w:t>
      </w:r>
    </w:p>
    <w:p w14:paraId="3365BF85" w14:textId="70D7CB32"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bookmarkStart w:id="69" w:name="_Hlk208562904"/>
      <w:r w:rsidRPr="007667D7">
        <w:rPr>
          <w:rFonts w:asciiTheme="majorBidi" w:eastAsia="DengXian" w:hAnsiTheme="majorBidi" w:cstheme="majorBidi"/>
          <w:kern w:val="0"/>
          <w:sz w:val="28"/>
          <w:szCs w:val="28"/>
          <w:lang w:val="kk-KZ" w:eastAsia="zh-CN"/>
          <w14:ligatures w14:val="none"/>
        </w:rPr>
        <w:t>Campbell-дің пайымдауынша, бір тілдің өзге тілден терминдер алып, өзінің сөздік құрамына енгізуі – қалыпты құбылыс; мұндай сөздер «кірме сөздер» (тура аудармасы қарызға алынған сөздер) (loanwords) деп аталады, ал бұл үдеріс тілдік қарыз алу (linguistic borrowing) деп сипатталады. Дегенмен, қарыз алу</w:t>
      </w:r>
      <w:r w:rsidR="00DD3FCF" w:rsidRPr="007667D7">
        <w:rPr>
          <w:rFonts w:asciiTheme="majorBidi" w:eastAsia="DengXian" w:hAnsiTheme="majorBidi" w:cstheme="majorBidi"/>
          <w:kern w:val="0"/>
          <w:sz w:val="28"/>
          <w:szCs w:val="28"/>
          <w:lang w:val="kk-KZ" w:eastAsia="zh-CN"/>
          <w14:ligatures w14:val="none"/>
        </w:rPr>
        <w:t xml:space="preserve"> (borrowing)</w:t>
      </w:r>
      <w:r w:rsidRPr="007667D7">
        <w:rPr>
          <w:rFonts w:asciiTheme="majorBidi" w:eastAsia="DengXian" w:hAnsiTheme="majorBidi" w:cstheme="majorBidi"/>
          <w:kern w:val="0"/>
          <w:sz w:val="28"/>
          <w:szCs w:val="28"/>
          <w:lang w:val="kk-KZ" w:eastAsia="zh-CN"/>
          <w14:ligatures w14:val="none"/>
        </w:rPr>
        <w:t xml:space="preserve"> тек лексикалық бірліктермен шектелмейді. Шетелдік тілдік материалдардың кез келген түрі – дыбыстар, фонологиялық ережелер, грамматикалық морфемалар, синтаксистік үлгілер, семантикалық байланыстар, дискурстық стратегиялар және т.б.  қарызға алынуы мүмкін. Яғни, олар қабылдаушы тілге еніп, оның құрамдас бөлігіне айналады. Қарыз алу, әдетте, екі тілді еркін меңгерген тұлғаның болуын қажет етеді</w:t>
      </w:r>
      <w:r w:rsidR="00DD3FCF"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мұнда бір тіл қабылдаушы тіл, екіншісі донор тіл ретінде қарастырылады </w:t>
      </w:r>
      <w:r w:rsidR="00DD3FCF" w:rsidRPr="007667D7">
        <w:rPr>
          <w:rFonts w:asciiTheme="majorBidi" w:eastAsia="DengXian" w:hAnsiTheme="majorBidi" w:cstheme="majorBidi"/>
          <w:kern w:val="0"/>
          <w:sz w:val="28"/>
          <w:szCs w:val="28"/>
          <w:lang w:val="kk-KZ" w:eastAsia="zh-CN"/>
          <w14:ligatures w14:val="none"/>
        </w:rPr>
        <w:t>[5</w:t>
      </w:r>
      <w:r w:rsidR="007C7538" w:rsidRPr="007667D7">
        <w:rPr>
          <w:rFonts w:asciiTheme="majorBidi" w:eastAsia="DengXian" w:hAnsiTheme="majorBidi" w:cstheme="majorBidi"/>
          <w:kern w:val="0"/>
          <w:sz w:val="28"/>
          <w:szCs w:val="28"/>
          <w:lang w:val="kk-KZ" w:eastAsia="zh-CN"/>
          <w14:ligatures w14:val="none"/>
        </w:rPr>
        <w:t>1</w:t>
      </w:r>
      <w:r w:rsidRPr="007667D7">
        <w:rPr>
          <w:rFonts w:asciiTheme="majorBidi" w:eastAsia="DengXian" w:hAnsiTheme="majorBidi" w:cstheme="majorBidi"/>
          <w:kern w:val="0"/>
          <w:sz w:val="28"/>
          <w:szCs w:val="28"/>
          <w:lang w:val="kk-KZ" w:eastAsia="zh-CN"/>
          <w14:ligatures w14:val="none"/>
        </w:rPr>
        <w:t xml:space="preserve">, </w:t>
      </w:r>
      <w:r w:rsidR="00561CDE" w:rsidRPr="007667D7">
        <w:rPr>
          <w:rFonts w:asciiTheme="majorBidi" w:eastAsia="DengXian" w:hAnsiTheme="majorBidi" w:cstheme="majorBidi"/>
          <w:kern w:val="0"/>
          <w:sz w:val="28"/>
          <w:szCs w:val="28"/>
          <w:lang w:val="kk-KZ" w:eastAsia="zh-CN"/>
          <w14:ligatures w14:val="none"/>
        </w:rPr>
        <w:t xml:space="preserve">б. </w:t>
      </w:r>
      <w:r w:rsidRPr="007667D7">
        <w:rPr>
          <w:rFonts w:asciiTheme="majorBidi" w:eastAsia="DengXian" w:hAnsiTheme="majorBidi" w:cstheme="majorBidi"/>
          <w:kern w:val="0"/>
          <w:sz w:val="28"/>
          <w:szCs w:val="28"/>
          <w:lang w:val="kk-KZ" w:eastAsia="zh-CN"/>
          <w14:ligatures w14:val="none"/>
        </w:rPr>
        <w:t>58–60</w:t>
      </w:r>
      <w:r w:rsidR="00DD3FCF" w:rsidRPr="007667D7">
        <w:rPr>
          <w:rFonts w:asciiTheme="majorBidi" w:eastAsia="DengXian" w:hAnsiTheme="majorBidi" w:cstheme="majorBidi"/>
          <w:kern w:val="0"/>
          <w:sz w:val="28"/>
          <w:szCs w:val="28"/>
          <w:lang w:val="kk-KZ" w:eastAsia="zh-CN"/>
          <w14:ligatures w14:val="none"/>
        </w:rPr>
        <w:t>]</w:t>
      </w:r>
      <w:r w:rsidRPr="007667D7">
        <w:rPr>
          <w:rFonts w:asciiTheme="majorBidi" w:eastAsia="DengXian" w:hAnsiTheme="majorBidi" w:cstheme="majorBidi"/>
          <w:kern w:val="0"/>
          <w:sz w:val="28"/>
          <w:szCs w:val="28"/>
          <w:lang w:val="kk-KZ" w:eastAsia="zh-CN"/>
          <w14:ligatures w14:val="none"/>
        </w:rPr>
        <w:t>.</w:t>
      </w:r>
    </w:p>
    <w:bookmarkEnd w:id="69"/>
    <w:p w14:paraId="61711ABF" w14:textId="5A2CB5E7"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Сөздерді қарызға алу – тілдік байланыс жағдайында жиі кездесетін құбылыс. </w:t>
      </w:r>
      <w:r w:rsidR="007B54CA" w:rsidRPr="007667D7">
        <w:rPr>
          <w:rFonts w:asciiTheme="majorBidi" w:eastAsia="DengXian" w:hAnsiTheme="majorBidi" w:cstheme="majorBidi"/>
          <w:kern w:val="0"/>
          <w:sz w:val="28"/>
          <w:szCs w:val="28"/>
          <w:lang w:val="kk-KZ" w:eastAsia="zh-CN"/>
          <w14:ligatures w14:val="none"/>
        </w:rPr>
        <w:t>Ә</w:t>
      </w:r>
      <w:r w:rsidRPr="007667D7">
        <w:rPr>
          <w:rFonts w:asciiTheme="majorBidi" w:eastAsia="DengXian" w:hAnsiTheme="majorBidi" w:cstheme="majorBidi"/>
          <w:kern w:val="0"/>
          <w:sz w:val="28"/>
          <w:szCs w:val="28"/>
          <w:lang w:val="kk-KZ" w:eastAsia="zh-CN"/>
          <w14:ligatures w14:val="none"/>
        </w:rPr>
        <w:t>детте</w:t>
      </w:r>
      <w:r w:rsidR="007B54CA"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белгілі бір жаңа заттар мен ұғымдарға қатысты төл атаулардың болмауымен байланысты. Соның нәтижесінде басқа тілдерден лексикалық бірліктер қабылданады. Тілдер басқа тілдерден сөздерді әртүрлі себептермен алады: қажеттілікке байланысты және беделге ие болу мақсатында</w:t>
      </w:r>
      <w:r w:rsidR="00DD3FCF" w:rsidRPr="007667D7">
        <w:rPr>
          <w:rFonts w:asciiTheme="majorBidi" w:eastAsia="DengXian" w:hAnsiTheme="majorBidi" w:cstheme="majorBidi"/>
          <w:kern w:val="0"/>
          <w:sz w:val="28"/>
          <w:szCs w:val="28"/>
          <w:lang w:val="kk-KZ" w:eastAsia="zh-CN"/>
          <w14:ligatures w14:val="none"/>
        </w:rPr>
        <w:t xml:space="preserve"> [</w:t>
      </w:r>
      <w:r w:rsidR="00E61876" w:rsidRPr="007667D7">
        <w:rPr>
          <w:rFonts w:asciiTheme="majorBidi" w:eastAsia="DengXian" w:hAnsiTheme="majorBidi" w:cstheme="majorBidi"/>
          <w:kern w:val="0"/>
          <w:sz w:val="28"/>
          <w:szCs w:val="28"/>
          <w:lang w:val="kk-KZ" w:eastAsia="zh-CN"/>
          <w14:ligatures w14:val="none"/>
        </w:rPr>
        <w:t>5</w:t>
      </w:r>
      <w:r w:rsidR="007C7538" w:rsidRPr="007667D7">
        <w:rPr>
          <w:rFonts w:asciiTheme="majorBidi" w:eastAsia="DengXian" w:hAnsiTheme="majorBidi" w:cstheme="majorBidi"/>
          <w:kern w:val="0"/>
          <w:sz w:val="28"/>
          <w:szCs w:val="28"/>
          <w:lang w:val="kk-KZ" w:eastAsia="zh-CN"/>
          <w14:ligatures w14:val="none"/>
        </w:rPr>
        <w:t>1</w:t>
      </w:r>
      <w:r w:rsidR="00E61876" w:rsidRPr="007667D7">
        <w:rPr>
          <w:rFonts w:asciiTheme="majorBidi" w:eastAsia="DengXian" w:hAnsiTheme="majorBidi" w:cstheme="majorBidi"/>
          <w:kern w:val="0"/>
          <w:sz w:val="28"/>
          <w:szCs w:val="28"/>
          <w:lang w:val="kk-KZ" w:eastAsia="zh-CN"/>
          <w14:ligatures w14:val="none"/>
        </w:rPr>
        <w:t>,</w:t>
      </w:r>
      <w:r w:rsidR="00FD0312" w:rsidRPr="007667D7">
        <w:rPr>
          <w:rFonts w:asciiTheme="majorBidi" w:eastAsia="DengXian" w:hAnsiTheme="majorBidi" w:cstheme="majorBidi"/>
          <w:kern w:val="0"/>
          <w:sz w:val="28"/>
          <w:szCs w:val="28"/>
          <w:lang w:val="kk-KZ" w:eastAsia="zh-CN"/>
          <w14:ligatures w14:val="none"/>
        </w:rPr>
        <w:t xml:space="preserve"> p. </w:t>
      </w:r>
      <w:r w:rsidR="00E61876" w:rsidRPr="007667D7">
        <w:rPr>
          <w:rFonts w:asciiTheme="majorBidi" w:eastAsia="DengXian" w:hAnsiTheme="majorBidi" w:cstheme="majorBidi"/>
          <w:kern w:val="0"/>
          <w:sz w:val="28"/>
          <w:szCs w:val="28"/>
          <w:lang w:val="kk-KZ" w:eastAsia="zh-CN"/>
          <w14:ligatures w14:val="none"/>
        </w:rPr>
        <w:t>59</w:t>
      </w:r>
      <w:r w:rsidR="00DD3FCF" w:rsidRPr="007667D7">
        <w:rPr>
          <w:rFonts w:asciiTheme="majorBidi" w:eastAsia="DengXian" w:hAnsiTheme="majorBidi" w:cstheme="majorBidi"/>
          <w:kern w:val="0"/>
          <w:sz w:val="28"/>
          <w:szCs w:val="28"/>
          <w:lang w:val="kk-KZ" w:eastAsia="zh-CN"/>
          <w14:ligatures w14:val="none"/>
        </w:rPr>
        <w:t>]</w:t>
      </w:r>
      <w:r w:rsidR="007C7538" w:rsidRPr="007667D7">
        <w:rPr>
          <w:rFonts w:asciiTheme="majorBidi" w:eastAsia="DengXian" w:hAnsiTheme="majorBidi" w:cstheme="majorBidi"/>
          <w:kern w:val="0"/>
          <w:sz w:val="28"/>
          <w:szCs w:val="28"/>
          <w:lang w:val="kk-KZ" w:eastAsia="zh-CN"/>
          <w14:ligatures w14:val="none"/>
        </w:rPr>
        <w:t>,</w:t>
      </w:r>
      <w:r w:rsidRPr="007667D7">
        <w:rPr>
          <w:rFonts w:asciiTheme="majorBidi" w:eastAsia="DengXian" w:hAnsiTheme="majorBidi" w:cstheme="majorBidi"/>
          <w:kern w:val="0"/>
          <w:sz w:val="28"/>
          <w:szCs w:val="28"/>
          <w:lang w:val="kk-KZ" w:eastAsia="zh-CN"/>
          <w14:ligatures w14:val="none"/>
        </w:rPr>
        <w:t xml:space="preserve"> </w:t>
      </w:r>
      <w:r w:rsidR="007C7538" w:rsidRPr="007667D7">
        <w:rPr>
          <w:rFonts w:asciiTheme="majorBidi" w:eastAsia="DengXian" w:hAnsiTheme="majorBidi" w:cstheme="majorBidi"/>
          <w:kern w:val="0"/>
          <w:sz w:val="28"/>
          <w:szCs w:val="28"/>
          <w:lang w:val="kk-KZ" w:eastAsia="zh-CN"/>
          <w14:ligatures w14:val="none"/>
        </w:rPr>
        <w:t xml:space="preserve">[52, p. 7]. </w:t>
      </w:r>
      <w:r w:rsidRPr="007667D7">
        <w:rPr>
          <w:rFonts w:asciiTheme="majorBidi" w:eastAsia="DengXian" w:hAnsiTheme="majorBidi" w:cstheme="majorBidi"/>
          <w:kern w:val="0"/>
          <w:sz w:val="28"/>
          <w:szCs w:val="28"/>
          <w:lang w:val="kk-KZ" w:eastAsia="zh-CN"/>
          <w14:ligatures w14:val="none"/>
        </w:rPr>
        <w:t xml:space="preserve">Тарихи оқиғалар мен саяси жағдайлар елдердің бір-бірімен тығыз байланыс орнатуына ықпал етіп, бұл үдеріс тек саяси немесе әлеуметтік деңгейде ғана емес, тілдік деңгейде де жүріп отырады. </w:t>
      </w:r>
      <w:bookmarkStart w:id="70" w:name="_Hlk208562983"/>
      <w:r w:rsidRPr="007667D7">
        <w:rPr>
          <w:rFonts w:asciiTheme="majorBidi" w:eastAsia="DengXian" w:hAnsiTheme="majorBidi" w:cstheme="majorBidi"/>
          <w:kern w:val="0"/>
          <w:sz w:val="28"/>
          <w:szCs w:val="28"/>
          <w:lang w:val="kk-KZ" w:eastAsia="zh-CN"/>
          <w14:ligatures w14:val="none"/>
        </w:rPr>
        <w:t>Кірме сөздер басқа тілдерге шапқыншылық, жаулап алу, сауда-саттық және жаһандық мәдени байланыстар арқылы таралады</w:t>
      </w:r>
      <w:r w:rsidR="00E61876" w:rsidRPr="007667D7">
        <w:rPr>
          <w:rFonts w:asciiTheme="majorBidi" w:eastAsia="DengXian" w:hAnsiTheme="majorBidi" w:cstheme="majorBidi"/>
          <w:kern w:val="0"/>
          <w:sz w:val="28"/>
          <w:szCs w:val="28"/>
          <w:lang w:val="kk-KZ" w:eastAsia="zh-CN"/>
          <w14:ligatures w14:val="none"/>
        </w:rPr>
        <w:t xml:space="preserve"> [5</w:t>
      </w:r>
      <w:r w:rsidR="007C7538" w:rsidRPr="007667D7">
        <w:rPr>
          <w:rFonts w:asciiTheme="majorBidi" w:eastAsia="DengXian" w:hAnsiTheme="majorBidi" w:cstheme="majorBidi"/>
          <w:kern w:val="0"/>
          <w:sz w:val="28"/>
          <w:szCs w:val="28"/>
          <w:lang w:val="kk-KZ" w:eastAsia="zh-CN"/>
          <w14:ligatures w14:val="none"/>
        </w:rPr>
        <w:t>3</w:t>
      </w:r>
      <w:r w:rsidR="00E61876" w:rsidRPr="007667D7">
        <w:rPr>
          <w:rFonts w:asciiTheme="majorBidi" w:eastAsia="DengXian" w:hAnsiTheme="majorBidi" w:cstheme="majorBidi"/>
          <w:kern w:val="0"/>
          <w:sz w:val="28"/>
          <w:szCs w:val="28"/>
          <w:lang w:val="kk-KZ" w:eastAsia="zh-CN"/>
          <w14:ligatures w14:val="none"/>
        </w:rPr>
        <w:t xml:space="preserve">, </w:t>
      </w:r>
      <w:r w:rsidR="00FD0312" w:rsidRPr="007667D7">
        <w:rPr>
          <w:rFonts w:asciiTheme="majorBidi" w:eastAsia="DengXian" w:hAnsiTheme="majorBidi" w:cstheme="majorBidi"/>
          <w:kern w:val="0"/>
          <w:sz w:val="28"/>
          <w:szCs w:val="28"/>
          <w:lang w:val="kk-KZ" w:eastAsia="zh-CN"/>
          <w14:ligatures w14:val="none"/>
        </w:rPr>
        <w:t xml:space="preserve">p. </w:t>
      </w:r>
      <w:r w:rsidR="00E61876" w:rsidRPr="007667D7">
        <w:rPr>
          <w:rFonts w:asciiTheme="majorBidi" w:eastAsia="DengXian" w:hAnsiTheme="majorBidi" w:cstheme="majorBidi"/>
          <w:kern w:val="0"/>
          <w:sz w:val="28"/>
          <w:szCs w:val="28"/>
          <w:lang w:val="kk-KZ" w:eastAsia="zh-CN"/>
          <w14:ligatures w14:val="none"/>
        </w:rPr>
        <w:t>260].</w:t>
      </w:r>
      <w:r w:rsidRPr="007667D7">
        <w:rPr>
          <w:rFonts w:asciiTheme="majorBidi" w:eastAsia="DengXian" w:hAnsiTheme="majorBidi" w:cstheme="majorBidi"/>
          <w:kern w:val="0"/>
          <w:sz w:val="28"/>
          <w:szCs w:val="28"/>
          <w:lang w:val="kk-KZ" w:eastAsia="zh-CN"/>
          <w14:ligatures w14:val="none"/>
        </w:rPr>
        <w:t xml:space="preserve"> </w:t>
      </w:r>
    </w:p>
    <w:p w14:paraId="4B1BEB86" w14:textId="269B2032"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bookmarkStart w:id="71" w:name="_Hlk208563042"/>
      <w:bookmarkEnd w:id="70"/>
      <w:r w:rsidRPr="007667D7">
        <w:rPr>
          <w:rFonts w:asciiTheme="majorBidi" w:eastAsia="DengXian" w:hAnsiTheme="majorBidi" w:cstheme="majorBidi"/>
          <w:kern w:val="0"/>
          <w:sz w:val="28"/>
          <w:szCs w:val="28"/>
          <w:lang w:val="kk-KZ" w:eastAsia="zh-CN"/>
          <w14:ligatures w14:val="none"/>
        </w:rPr>
        <w:t>Thomason</w:t>
      </w:r>
      <w:r w:rsidR="007C7538" w:rsidRPr="007667D7">
        <w:rPr>
          <w:rFonts w:asciiTheme="majorBidi" w:eastAsia="DengXian" w:hAnsiTheme="majorBidi" w:cstheme="majorBidi"/>
          <w:kern w:val="0"/>
          <w:sz w:val="28"/>
          <w:szCs w:val="28"/>
          <w:lang w:val="kk-KZ" w:eastAsia="zh-CN"/>
          <w14:ligatures w14:val="none"/>
        </w:rPr>
        <w:t xml:space="preserve"> </w:t>
      </w:r>
      <w:r w:rsidR="007C7538" w:rsidRPr="007667D7">
        <w:rPr>
          <w:rFonts w:asciiTheme="majorBidi" w:eastAsia="DengXian" w:hAnsiTheme="majorBidi" w:cstheme="majorBidi"/>
          <w:kern w:val="0"/>
          <w:sz w:val="28"/>
          <w:szCs w:val="28"/>
          <w:lang w:val="kk-KZ" w:eastAsia="zh-CN" w:bidi="ar-EG"/>
          <w14:ligatures w14:val="none"/>
        </w:rPr>
        <w:t xml:space="preserve">мен </w:t>
      </w:r>
      <w:r w:rsidR="007C7538" w:rsidRPr="007667D7">
        <w:rPr>
          <w:rFonts w:ascii="Times New Roman" w:eastAsia="Aptos" w:hAnsi="Times New Roman" w:cs="Times New Roman"/>
          <w:sz w:val="28"/>
          <w:szCs w:val="28"/>
          <w:lang w:val="kk-KZ"/>
        </w:rPr>
        <w:t>Kaufman</w:t>
      </w:r>
      <w:r w:rsidRPr="007667D7">
        <w:rPr>
          <w:rFonts w:asciiTheme="majorBidi" w:eastAsia="DengXian" w:hAnsiTheme="majorBidi" w:cstheme="majorBidi"/>
          <w:kern w:val="0"/>
          <w:sz w:val="28"/>
          <w:szCs w:val="28"/>
          <w:lang w:val="kk-KZ" w:eastAsia="zh-CN"/>
          <w14:ligatures w14:val="none"/>
        </w:rPr>
        <w:t xml:space="preserve"> (2001) қарыз сөздердің тілге ену дәрежесіне байланысты төрт түрлі тілдік байланыс жағдайын сипаттайды: кездейсоқ байланыс, сәл күштірек байланыс, едәуір күшейген байланыс және өте тығыз байланыс. Қарыз сөздердің ену тереңдігі екі тілді меңгеру деңгейіне байланысты. Бұл үдеріс тек лексикалық құрамға емес, құрылымға да әсер етеді</w:t>
      </w:r>
      <w:r w:rsidR="00E61876" w:rsidRPr="007667D7">
        <w:rPr>
          <w:rFonts w:asciiTheme="majorBidi" w:eastAsia="DengXian" w:hAnsiTheme="majorBidi" w:cstheme="majorBidi"/>
          <w:kern w:val="0"/>
          <w:sz w:val="28"/>
          <w:szCs w:val="28"/>
          <w:lang w:val="kk-KZ" w:eastAsia="zh-CN"/>
          <w14:ligatures w14:val="none"/>
        </w:rPr>
        <w:t xml:space="preserve"> [5</w:t>
      </w:r>
      <w:r w:rsidR="007C7538" w:rsidRPr="007667D7">
        <w:rPr>
          <w:rFonts w:asciiTheme="majorBidi" w:eastAsia="DengXian" w:hAnsiTheme="majorBidi" w:cstheme="majorBidi"/>
          <w:kern w:val="0"/>
          <w:sz w:val="28"/>
          <w:szCs w:val="28"/>
          <w:lang w:val="kk-KZ" w:eastAsia="zh-CN"/>
          <w14:ligatures w14:val="none"/>
        </w:rPr>
        <w:t>4</w:t>
      </w:r>
      <w:r w:rsidR="00E61876" w:rsidRPr="007667D7">
        <w:rPr>
          <w:rFonts w:asciiTheme="majorBidi" w:eastAsia="DengXian" w:hAnsiTheme="majorBidi" w:cstheme="majorBidi"/>
          <w:kern w:val="0"/>
          <w:sz w:val="28"/>
          <w:szCs w:val="28"/>
          <w:lang w:val="kk-KZ" w:eastAsia="zh-CN"/>
          <w14:ligatures w14:val="none"/>
        </w:rPr>
        <w:t>,</w:t>
      </w:r>
      <w:r w:rsidR="00FD0312" w:rsidRPr="007667D7">
        <w:rPr>
          <w:rFonts w:asciiTheme="majorBidi" w:eastAsia="DengXian" w:hAnsiTheme="majorBidi" w:cstheme="majorBidi"/>
          <w:kern w:val="0"/>
          <w:sz w:val="28"/>
          <w:szCs w:val="28"/>
          <w:lang w:val="kk-KZ" w:eastAsia="zh-CN"/>
          <w14:ligatures w14:val="none"/>
        </w:rPr>
        <w:t xml:space="preserve"> p. </w:t>
      </w:r>
      <w:r w:rsidR="00E61876" w:rsidRPr="007667D7">
        <w:rPr>
          <w:rFonts w:asciiTheme="majorBidi" w:eastAsia="DengXian" w:hAnsiTheme="majorBidi" w:cstheme="majorBidi"/>
          <w:kern w:val="0"/>
          <w:sz w:val="28"/>
          <w:szCs w:val="28"/>
          <w:lang w:val="kk-KZ" w:eastAsia="zh-CN"/>
          <w14:ligatures w14:val="none"/>
        </w:rPr>
        <w:t xml:space="preserve">70]. </w:t>
      </w:r>
    </w:p>
    <w:p w14:paraId="0927613B" w14:textId="19C38850"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bookmarkStart w:id="72" w:name="_Hlk208563247"/>
      <w:bookmarkEnd w:id="71"/>
      <w:r w:rsidRPr="007667D7">
        <w:rPr>
          <w:rFonts w:asciiTheme="majorBidi" w:eastAsia="DengXian" w:hAnsiTheme="majorBidi" w:cstheme="majorBidi"/>
          <w:kern w:val="0"/>
          <w:sz w:val="28"/>
          <w:szCs w:val="28"/>
          <w:lang w:val="kk-KZ" w:eastAsia="zh-CN"/>
          <w14:ligatures w14:val="none"/>
        </w:rPr>
        <w:t xml:space="preserve">Pulcini, Furiassi және Rodriguez Gonzalez ұсынған жіктеме бойынша, кірме сөздер екі түрге бөлінеді: тікелей және жанама. Тікелей кірме сөздерге кірме сөздер (бейімделген және бейімделмеген), жалған кірмелер және </w:t>
      </w:r>
      <w:r w:rsidR="00D075D4" w:rsidRPr="007667D7">
        <w:rPr>
          <w:rFonts w:asciiTheme="majorBidi" w:eastAsia="DengXian" w:hAnsiTheme="majorBidi" w:cstheme="majorBidi"/>
          <w:kern w:val="0"/>
          <w:sz w:val="28"/>
          <w:szCs w:val="28"/>
          <w:lang w:val="kk-KZ" w:eastAsia="zh-CN"/>
          <w14:ligatures w14:val="none"/>
        </w:rPr>
        <w:t>будан терминдер</w:t>
      </w:r>
      <w:r w:rsidRPr="007667D7">
        <w:rPr>
          <w:rFonts w:asciiTheme="majorBidi" w:eastAsia="DengXian" w:hAnsiTheme="majorBidi" w:cstheme="majorBidi"/>
          <w:kern w:val="0"/>
          <w:sz w:val="28"/>
          <w:szCs w:val="28"/>
          <w:lang w:val="kk-KZ" w:eastAsia="zh-CN"/>
          <w14:ligatures w14:val="none"/>
        </w:rPr>
        <w:t xml:space="preserve"> жатады. Ал жанама кірме сөздер калька және семантикалық кірме болып бөлінеді. Калькалар өз ішінде толық аударма (loan translation), ішінара аударма (loan rendition) және жаңа туынды (loan creation) түрлеріне жіктеледі</w:t>
      </w:r>
      <w:r w:rsidR="00C513FF" w:rsidRPr="007667D7">
        <w:rPr>
          <w:rFonts w:asciiTheme="majorBidi" w:eastAsia="DengXian" w:hAnsiTheme="majorBidi" w:cstheme="majorBidi"/>
          <w:kern w:val="0"/>
          <w:sz w:val="28"/>
          <w:szCs w:val="28"/>
          <w:lang w:val="kk-KZ" w:eastAsia="zh-CN"/>
          <w14:ligatures w14:val="none"/>
        </w:rPr>
        <w:t xml:space="preserve"> </w:t>
      </w:r>
      <w:r w:rsidR="00E61876" w:rsidRPr="007667D7">
        <w:rPr>
          <w:rFonts w:asciiTheme="majorBidi" w:eastAsia="DengXian" w:hAnsiTheme="majorBidi" w:cstheme="majorBidi"/>
          <w:kern w:val="0"/>
          <w:sz w:val="28"/>
          <w:szCs w:val="28"/>
          <w:lang w:val="kk-KZ" w:eastAsia="zh-CN"/>
          <w14:ligatures w14:val="none"/>
        </w:rPr>
        <w:t>[</w:t>
      </w:r>
      <w:r w:rsidR="00943C92" w:rsidRPr="007667D7">
        <w:rPr>
          <w:rFonts w:asciiTheme="majorBidi" w:eastAsia="DengXian" w:hAnsiTheme="majorBidi" w:cstheme="majorBidi"/>
          <w:kern w:val="0"/>
          <w:sz w:val="28"/>
          <w:szCs w:val="28"/>
          <w:lang w:val="kk-KZ" w:eastAsia="zh-CN"/>
          <w14:ligatures w14:val="none"/>
        </w:rPr>
        <w:t>5</w:t>
      </w:r>
      <w:r w:rsidR="00AA016F" w:rsidRPr="007667D7">
        <w:rPr>
          <w:rFonts w:asciiTheme="majorBidi" w:eastAsia="DengXian" w:hAnsiTheme="majorBidi" w:cstheme="majorBidi"/>
          <w:kern w:val="0"/>
          <w:sz w:val="28"/>
          <w:szCs w:val="28"/>
          <w:lang w:val="kk-KZ" w:eastAsia="zh-CN"/>
          <w14:ligatures w14:val="none"/>
        </w:rPr>
        <w:t>5</w:t>
      </w:r>
      <w:r w:rsidR="00E61876" w:rsidRPr="007667D7">
        <w:rPr>
          <w:rFonts w:asciiTheme="majorBidi" w:eastAsia="DengXian" w:hAnsiTheme="majorBidi" w:cstheme="majorBidi"/>
          <w:kern w:val="0"/>
          <w:sz w:val="28"/>
          <w:szCs w:val="28"/>
          <w:lang w:val="kk-KZ" w:eastAsia="zh-CN"/>
          <w14:ligatures w14:val="none"/>
        </w:rPr>
        <w:t>].</w:t>
      </w:r>
    </w:p>
    <w:bookmarkEnd w:id="72"/>
    <w:p w14:paraId="46C9B6FA" w14:textId="77777777"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Сонымен қатар Cabre (1992) кірме сөздердің тарихи контекстегі түрлерін келесідей жіктейді:</w:t>
      </w:r>
    </w:p>
    <w:p w14:paraId="437D648B" w14:textId="77777777"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грек немесе латын тілдерінен алынған сөздер, яғни неоклассикалық кірме сөздер;</w:t>
      </w:r>
    </w:p>
    <w:p w14:paraId="3C870C87" w14:textId="77777777"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заманауи тілден алынған сөздер, яғни нақты кірме сөздер;</w:t>
      </w:r>
    </w:p>
    <w:p w14:paraId="23F85D54" w14:textId="20D64EAE"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 бір тілдің әртүрлі әлеуметтік немесе аймақтық диалектілерінен немесе  </w:t>
      </w:r>
      <w:r w:rsidR="008825B2" w:rsidRPr="007667D7">
        <w:rPr>
          <w:rFonts w:asciiTheme="majorBidi" w:eastAsia="DengXian" w:hAnsiTheme="majorBidi" w:cstheme="majorBidi"/>
          <w:kern w:val="0"/>
          <w:sz w:val="28"/>
          <w:szCs w:val="28"/>
          <w:lang w:val="kk-KZ" w:eastAsia="zh-CN"/>
          <w14:ligatures w14:val="none"/>
        </w:rPr>
        <w:t xml:space="preserve">белгілі бір </w:t>
      </w:r>
      <w:r w:rsidRPr="007667D7">
        <w:rPr>
          <w:rFonts w:asciiTheme="majorBidi" w:eastAsia="DengXian" w:hAnsiTheme="majorBidi" w:cstheme="majorBidi"/>
          <w:kern w:val="0"/>
          <w:sz w:val="28"/>
          <w:szCs w:val="28"/>
          <w:lang w:val="kk-KZ" w:eastAsia="zh-CN"/>
          <w14:ligatures w14:val="none"/>
        </w:rPr>
        <w:t>салаларынан алынған сөздер, олар әдетте кірме сөз ретінде қарастырылмайды.</w:t>
      </w:r>
    </w:p>
    <w:p w14:paraId="0A212188" w14:textId="29F0316C"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Терминологияда неоклассикалық туынды сөздер мен күрделі сөздер жалпы тілге қарағанда жиі қолданылады, әсіресе жаратылыстану ғылымдары саласында. Терминологияға қатысты халықаралық стандарттар жаңа атауларды жасау барысында неоклассикалық түбірлер мен аффикстерді пайдалануды қолдайды, себебі бұл тәсіл халықаралық сипаттағы атаулардың қалыптасуына ықпал етеді </w:t>
      </w:r>
      <w:r w:rsidR="008825B2" w:rsidRPr="007667D7">
        <w:rPr>
          <w:rFonts w:asciiTheme="majorBidi" w:eastAsia="DengXian" w:hAnsiTheme="majorBidi" w:cstheme="majorBidi"/>
          <w:kern w:val="0"/>
          <w:sz w:val="28"/>
          <w:szCs w:val="28"/>
          <w:lang w:val="kk-KZ" w:eastAsia="zh-CN"/>
          <w14:ligatures w14:val="none"/>
        </w:rPr>
        <w:t>[</w:t>
      </w:r>
      <w:r w:rsidR="00AA016F" w:rsidRPr="007667D7">
        <w:rPr>
          <w:rFonts w:asciiTheme="majorBidi" w:eastAsia="DengXian" w:hAnsiTheme="majorBidi" w:cstheme="majorBidi"/>
          <w:kern w:val="0"/>
          <w:sz w:val="28"/>
          <w:szCs w:val="28"/>
          <w:lang w:val="kk-KZ" w:eastAsia="zh-CN"/>
          <w14:ligatures w14:val="none"/>
        </w:rPr>
        <w:t>56</w:t>
      </w:r>
      <w:r w:rsidR="008825B2" w:rsidRPr="007667D7">
        <w:rPr>
          <w:rFonts w:asciiTheme="majorBidi" w:eastAsia="DengXian" w:hAnsiTheme="majorBidi" w:cstheme="majorBidi"/>
          <w:kern w:val="0"/>
          <w:sz w:val="28"/>
          <w:szCs w:val="28"/>
          <w:lang w:val="kk-KZ" w:eastAsia="zh-CN"/>
          <w14:ligatures w14:val="none"/>
        </w:rPr>
        <w:t xml:space="preserve">, </w:t>
      </w:r>
      <w:r w:rsidR="00FD0312" w:rsidRPr="007667D7">
        <w:rPr>
          <w:rFonts w:asciiTheme="majorBidi" w:eastAsia="DengXian" w:hAnsiTheme="majorBidi" w:cstheme="majorBidi"/>
          <w:kern w:val="0"/>
          <w:sz w:val="28"/>
          <w:szCs w:val="28"/>
          <w:lang w:val="kk-KZ" w:eastAsia="zh-CN"/>
          <w14:ligatures w14:val="none"/>
        </w:rPr>
        <w:t xml:space="preserve">p. </w:t>
      </w:r>
      <w:r w:rsidR="008825B2" w:rsidRPr="007667D7">
        <w:rPr>
          <w:rFonts w:asciiTheme="majorBidi" w:eastAsia="DengXian" w:hAnsiTheme="majorBidi" w:cstheme="majorBidi"/>
          <w:kern w:val="0"/>
          <w:sz w:val="28"/>
          <w:szCs w:val="28"/>
          <w:lang w:val="kk-KZ" w:eastAsia="zh-CN"/>
          <w14:ligatures w14:val="none"/>
        </w:rPr>
        <w:t xml:space="preserve">88]. </w:t>
      </w:r>
    </w:p>
    <w:p w14:paraId="341012DB" w14:textId="68A49E58"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Теориялық тұрғыдан алғанда, бұл </w:t>
      </w:r>
      <w:r w:rsidR="008825B2" w:rsidRPr="007667D7">
        <w:rPr>
          <w:rFonts w:asciiTheme="majorBidi" w:eastAsia="DengXian" w:hAnsiTheme="majorBidi" w:cstheme="majorBidi"/>
          <w:kern w:val="0"/>
          <w:sz w:val="28"/>
          <w:szCs w:val="28"/>
          <w:lang w:val="kk-KZ" w:eastAsia="zh-CN"/>
          <w14:ligatures w14:val="none"/>
        </w:rPr>
        <w:t>кірме сөздер</w:t>
      </w:r>
      <w:r w:rsidRPr="007667D7">
        <w:rPr>
          <w:rFonts w:asciiTheme="majorBidi" w:eastAsia="DengXian" w:hAnsiTheme="majorBidi" w:cstheme="majorBidi"/>
          <w:kern w:val="0"/>
          <w:sz w:val="28"/>
          <w:szCs w:val="28"/>
          <w:lang w:val="kk-KZ" w:eastAsia="zh-CN"/>
          <w14:ligatures w14:val="none"/>
        </w:rPr>
        <w:t xml:space="preserve"> келесі алғышарттарға негізделеді:</w:t>
      </w:r>
    </w:p>
    <w:p w14:paraId="689C37A6" w14:textId="0766BFD8" w:rsidR="00984E9A" w:rsidRPr="007667D7" w:rsidRDefault="00984E9A" w:rsidP="00B20E3A">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 xml:space="preserve">(1) </w:t>
      </w:r>
      <w:r w:rsidR="00AA016F" w:rsidRPr="007667D7">
        <w:rPr>
          <w:rFonts w:ascii="Times New Roman" w:eastAsia="Aptos" w:hAnsi="Times New Roman" w:cs="Times New Roman"/>
          <w:sz w:val="28"/>
          <w:szCs w:val="28"/>
          <w:lang w:val="kk-KZ"/>
        </w:rPr>
        <w:t>Grimstad M.B. [57]</w:t>
      </w:r>
      <w:r w:rsidR="00AA016F" w:rsidRPr="007667D7">
        <w:rPr>
          <w:rFonts w:ascii="Times New Roman" w:eastAsia="DengXian" w:hAnsi="Times New Roman" w:cs="Times New Roman"/>
          <w:kern w:val="0"/>
          <w:sz w:val="28"/>
          <w:szCs w:val="28"/>
          <w:lang w:val="kk-KZ" w:eastAsia="zh-CN"/>
          <w14:ligatures w14:val="none"/>
        </w:rPr>
        <w:t xml:space="preserve">, </w:t>
      </w:r>
      <w:r w:rsidR="00AA016F" w:rsidRPr="007667D7">
        <w:rPr>
          <w:rFonts w:ascii="Times New Roman" w:eastAsia="Aptos" w:hAnsi="Times New Roman" w:cs="Times New Roman"/>
          <w:sz w:val="28"/>
          <w:szCs w:val="28"/>
          <w:lang w:val="kk-KZ"/>
        </w:rPr>
        <w:t xml:space="preserve">Haugen E </w:t>
      </w:r>
      <w:r w:rsidR="00AA016F" w:rsidRPr="007667D7">
        <w:rPr>
          <w:rFonts w:ascii="Times New Roman" w:eastAsia="DengXian" w:hAnsi="Times New Roman" w:cs="Times New Roman"/>
          <w:kern w:val="0"/>
          <w:sz w:val="28"/>
          <w:szCs w:val="28"/>
          <w:lang w:val="kk-KZ" w:eastAsia="zh-CN"/>
          <w14:ligatures w14:val="none"/>
        </w:rPr>
        <w:t xml:space="preserve">[58], </w:t>
      </w:r>
      <w:r w:rsidR="00AA016F" w:rsidRPr="007667D7">
        <w:rPr>
          <w:rFonts w:ascii="Times New Roman" w:eastAsia="Aptos" w:hAnsi="Times New Roman" w:cs="Times New Roman"/>
          <w:sz w:val="28"/>
          <w:szCs w:val="28"/>
          <w:lang w:val="kk-KZ"/>
        </w:rPr>
        <w:t xml:space="preserve">Haspelmath M. [59] </w:t>
      </w:r>
      <w:r w:rsidRPr="007667D7">
        <w:rPr>
          <w:rFonts w:asciiTheme="majorBidi" w:eastAsia="DengXian" w:hAnsiTheme="majorBidi" w:cstheme="majorBidi"/>
          <w:kern w:val="0"/>
          <w:sz w:val="28"/>
          <w:szCs w:val="28"/>
          <w:lang w:val="kk-KZ" w:eastAsia="zh-CN"/>
          <w14:ligatures w14:val="none"/>
        </w:rPr>
        <w:t>кейбір ғалымдардың пікірінше, сөз алу – тек тарихи әдістер арқылы танылатын тарихи үдеріс</w:t>
      </w:r>
      <w:r w:rsidR="00AA016F" w:rsidRPr="007667D7">
        <w:rPr>
          <w:rFonts w:asciiTheme="majorBidi" w:eastAsia="DengXian" w:hAnsiTheme="majorBidi" w:cstheme="majorBidi"/>
          <w:kern w:val="0"/>
          <w:sz w:val="28"/>
          <w:szCs w:val="28"/>
          <w:lang w:val="kk-KZ" w:eastAsia="zh-CN"/>
          <w14:ligatures w14:val="none"/>
        </w:rPr>
        <w:t>.</w:t>
      </w:r>
      <w:r w:rsidR="00161721" w:rsidRPr="007667D7">
        <w:rPr>
          <w:rFonts w:asciiTheme="majorBidi" w:eastAsia="DengXian" w:hAnsiTheme="majorBidi" w:cstheme="majorBidi"/>
          <w:kern w:val="0"/>
          <w:sz w:val="28"/>
          <w:szCs w:val="28"/>
          <w:lang w:val="kk-KZ" w:eastAsia="zh-CN"/>
          <w14:ligatures w14:val="none"/>
        </w:rPr>
        <w:t xml:space="preserve"> </w:t>
      </w:r>
      <w:r w:rsidR="00B20E3A"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(2) </w:t>
      </w:r>
      <w:r w:rsidR="009A6F0B" w:rsidRPr="007667D7">
        <w:rPr>
          <w:rFonts w:ascii="Times New Roman" w:eastAsia="Aptos" w:hAnsi="Times New Roman" w:cs="Times New Roman"/>
          <w:sz w:val="28"/>
          <w:szCs w:val="28"/>
          <w:lang w:val="kk-KZ"/>
        </w:rPr>
        <w:t>Cabre M.T.</w:t>
      </w:r>
      <w:r w:rsidR="00561CDE" w:rsidRPr="007667D7">
        <w:rPr>
          <w:rFonts w:ascii="Times New Roman" w:eastAsia="Aptos" w:hAnsi="Times New Roman" w:cs="Times New Roman"/>
          <w:sz w:val="28"/>
          <w:szCs w:val="28"/>
          <w:lang w:val="kk-KZ"/>
        </w:rPr>
        <w:t xml:space="preserve"> </w:t>
      </w:r>
      <w:r w:rsidR="009A6F0B" w:rsidRPr="007667D7">
        <w:rPr>
          <w:rFonts w:ascii="Times New Roman" w:eastAsia="Aptos" w:hAnsi="Times New Roman" w:cs="Times New Roman"/>
          <w:sz w:val="28"/>
          <w:szCs w:val="28"/>
          <w:lang w:val="kk-KZ"/>
        </w:rPr>
        <w:t>[56] , Untermann J.U [50]</w:t>
      </w:r>
      <w:r w:rsidR="009A6F0B" w:rsidRPr="007667D7">
        <w:rPr>
          <w:rFonts w:ascii="Times New Roman" w:eastAsia="DengXian" w:hAnsi="Times New Roman" w:cs="Times New Roman"/>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жаңа терминдер жасау көзі ретінде неоклассикалық сөздер мен сөз элементтері</w:t>
      </w:r>
      <w:r w:rsidR="009A6F0B" w:rsidRPr="007667D7">
        <w:rPr>
          <w:rFonts w:asciiTheme="majorBidi" w:eastAsia="DengXian" w:hAnsiTheme="majorBidi" w:cstheme="majorBidi"/>
          <w:kern w:val="0"/>
          <w:sz w:val="28"/>
          <w:szCs w:val="28"/>
          <w:lang w:val="kk-KZ" w:eastAsia="zh-CN" w:bidi="ar-EG"/>
          <w14:ligatures w14:val="none"/>
        </w:rPr>
        <w:t>н қолдануды</w:t>
      </w:r>
      <w:r w:rsidRPr="007667D7">
        <w:rPr>
          <w:rFonts w:asciiTheme="majorBidi" w:eastAsia="DengXian" w:hAnsiTheme="majorBidi" w:cstheme="majorBidi"/>
          <w:kern w:val="0"/>
          <w:sz w:val="28"/>
          <w:szCs w:val="28"/>
          <w:lang w:val="kk-KZ" w:eastAsia="zh-CN"/>
          <w14:ligatures w14:val="none"/>
        </w:rPr>
        <w:t xml:space="preserve"> </w:t>
      </w:r>
      <w:r w:rsidR="009A6F0B" w:rsidRPr="007667D7">
        <w:rPr>
          <w:rFonts w:asciiTheme="majorBidi" w:eastAsia="DengXian" w:hAnsiTheme="majorBidi" w:cstheme="majorBidi"/>
          <w:kern w:val="0"/>
          <w:sz w:val="28"/>
          <w:szCs w:val="28"/>
          <w:lang w:val="kk-KZ" w:eastAsia="zh-CN"/>
          <w14:ligatures w14:val="none"/>
        </w:rPr>
        <w:t>жөн санайды.</w:t>
      </w:r>
      <w:r w:rsidR="00B20E3A" w:rsidRPr="007667D7">
        <w:rPr>
          <w:rFonts w:asciiTheme="majorBidi" w:eastAsia="DengXian" w:hAnsiTheme="majorBidi" w:cstheme="majorBidi"/>
          <w:kern w:val="0"/>
          <w:sz w:val="28"/>
          <w:szCs w:val="28"/>
          <w:lang w:val="kk-KZ" w:eastAsia="zh-CN"/>
          <w14:ligatures w14:val="none"/>
        </w:rPr>
        <w:t xml:space="preserve"> </w:t>
      </w:r>
      <w:r w:rsidRPr="007667D7">
        <w:rPr>
          <w:rFonts w:asciiTheme="majorBidi" w:eastAsia="DengXian" w:hAnsiTheme="majorBidi" w:cstheme="majorBidi"/>
          <w:kern w:val="0"/>
          <w:sz w:val="28"/>
          <w:szCs w:val="28"/>
          <w:lang w:val="kk-KZ" w:eastAsia="zh-CN"/>
          <w14:ligatures w14:val="none"/>
        </w:rPr>
        <w:t xml:space="preserve">(3) </w:t>
      </w:r>
      <w:r w:rsidR="009A6F0B" w:rsidRPr="007667D7">
        <w:rPr>
          <w:rFonts w:asciiTheme="majorBidi" w:eastAsia="DengXian" w:hAnsiTheme="majorBidi" w:cstheme="majorBidi"/>
          <w:kern w:val="0"/>
          <w:sz w:val="28"/>
          <w:szCs w:val="28"/>
          <w:lang w:val="kk-KZ" w:eastAsia="zh-CN"/>
          <w14:ligatures w14:val="none"/>
        </w:rPr>
        <w:t xml:space="preserve">Thomason S. G., Kaufman T. [54], </w:t>
      </w:r>
      <w:r w:rsidR="009A6F0B" w:rsidRPr="007667D7">
        <w:rPr>
          <w:rFonts w:ascii="Times New Roman" w:eastAsia="Aptos" w:hAnsi="Times New Roman" w:cs="Times New Roman"/>
          <w:sz w:val="28"/>
          <w:szCs w:val="28"/>
          <w:lang w:val="kk-KZ"/>
        </w:rPr>
        <w:t xml:space="preserve">Gooskens C., Kürschner S., Van Heuven V. J. [52], Campbell  L. [51] </w:t>
      </w:r>
      <w:r w:rsidR="009A6F0B" w:rsidRPr="007667D7">
        <w:rPr>
          <w:rFonts w:ascii="Times New Roman" w:eastAsia="Aptos" w:hAnsi="Times New Roman" w:cs="Times New Roman"/>
          <w:sz w:val="28"/>
          <w:szCs w:val="28"/>
          <w:lang w:val="kk-KZ" w:bidi="ar-EG"/>
        </w:rPr>
        <w:t>пікірлерінше</w:t>
      </w:r>
      <w:r w:rsidR="009A6F0B" w:rsidRPr="007667D7">
        <w:rPr>
          <w:rFonts w:ascii="Times New Roman" w:eastAsia="Aptos" w:hAnsi="Times New Roman" w:cs="Times New Roman"/>
          <w:sz w:val="28"/>
          <w:szCs w:val="28"/>
          <w:lang w:val="kk-KZ"/>
        </w:rPr>
        <w:t xml:space="preserve"> </w:t>
      </w:r>
      <w:r w:rsidRPr="007667D7">
        <w:rPr>
          <w:rFonts w:asciiTheme="majorBidi" w:eastAsia="DengXian" w:hAnsiTheme="majorBidi" w:cstheme="majorBidi"/>
          <w:kern w:val="0"/>
          <w:sz w:val="28"/>
          <w:szCs w:val="28"/>
          <w:lang w:val="kk-KZ" w:eastAsia="zh-CN"/>
          <w14:ligatures w14:val="none"/>
        </w:rPr>
        <w:t>тілдік байланыс – кірме сөздердің пайда болуына себеп болатын негізгі фактор</w:t>
      </w:r>
      <w:r w:rsidR="00161721" w:rsidRPr="007667D7">
        <w:rPr>
          <w:rFonts w:asciiTheme="majorBidi" w:eastAsia="DengXian" w:hAnsiTheme="majorBidi" w:cstheme="majorBidi"/>
          <w:kern w:val="0"/>
          <w:sz w:val="28"/>
          <w:szCs w:val="28"/>
          <w:lang w:val="kk-KZ" w:eastAsia="zh-CN"/>
          <w14:ligatures w14:val="none"/>
        </w:rPr>
        <w:t xml:space="preserve">. </w:t>
      </w:r>
    </w:p>
    <w:p w14:paraId="4C0FC614" w14:textId="70A8A9F0" w:rsidR="00984E9A" w:rsidRPr="007667D7" w:rsidRDefault="00161721"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r w:rsidRPr="007667D7">
        <w:rPr>
          <w:rFonts w:asciiTheme="majorBidi" w:eastAsia="DengXian" w:hAnsiTheme="majorBidi" w:cstheme="majorBidi"/>
          <w:kern w:val="0"/>
          <w:sz w:val="28"/>
          <w:szCs w:val="28"/>
          <w:lang w:val="kk-KZ" w:eastAsia="zh-CN"/>
          <w14:ligatures w14:val="none"/>
        </w:rPr>
        <w:t>Зерттеуіміздің алдағы бөлімдерінде</w:t>
      </w:r>
      <w:r w:rsidR="00984E9A" w:rsidRPr="007667D7">
        <w:rPr>
          <w:rFonts w:asciiTheme="majorBidi" w:eastAsia="DengXian" w:hAnsiTheme="majorBidi" w:cstheme="majorBidi"/>
          <w:kern w:val="0"/>
          <w:sz w:val="28"/>
          <w:szCs w:val="28"/>
          <w:lang w:val="kk-KZ" w:eastAsia="zh-CN"/>
          <w14:ligatures w14:val="none"/>
        </w:rPr>
        <w:t xml:space="preserve"> қазақ тілінің ақпараттық технология терминологиясында қолданылатын терминдердің ішінен латын-грек түбірлері</w:t>
      </w:r>
      <w:r w:rsidRPr="007667D7">
        <w:rPr>
          <w:rFonts w:asciiTheme="majorBidi" w:eastAsia="DengXian" w:hAnsiTheme="majorBidi" w:cstheme="majorBidi"/>
          <w:kern w:val="0"/>
          <w:sz w:val="28"/>
          <w:szCs w:val="28"/>
          <w:lang w:val="kk-KZ" w:eastAsia="zh-CN"/>
          <w14:ligatures w14:val="none"/>
        </w:rPr>
        <w:t>не талдау жасалады</w:t>
      </w:r>
      <w:r w:rsidR="00984E9A" w:rsidRPr="007667D7">
        <w:rPr>
          <w:rFonts w:asciiTheme="majorBidi" w:eastAsia="DengXian" w:hAnsiTheme="majorBidi" w:cstheme="majorBidi"/>
          <w:kern w:val="0"/>
          <w:sz w:val="28"/>
          <w:szCs w:val="28"/>
          <w:lang w:val="kk-KZ" w:eastAsia="zh-CN"/>
          <w14:ligatures w14:val="none"/>
        </w:rPr>
        <w:t xml:space="preserve"> және </w:t>
      </w:r>
      <w:r w:rsidR="00697B4B" w:rsidRPr="007667D7">
        <w:rPr>
          <w:rFonts w:asciiTheme="majorBidi" w:eastAsia="DengXian" w:hAnsiTheme="majorBidi" w:cstheme="majorBidi"/>
          <w:kern w:val="0"/>
          <w:sz w:val="28"/>
          <w:szCs w:val="28"/>
          <w:lang w:val="kk-KZ" w:eastAsia="zh-CN"/>
          <w14:ligatures w14:val="none"/>
        </w:rPr>
        <w:t xml:space="preserve">будан </w:t>
      </w:r>
      <w:r w:rsidR="00984E9A" w:rsidRPr="007667D7">
        <w:rPr>
          <w:rFonts w:asciiTheme="majorBidi" w:eastAsia="DengXian" w:hAnsiTheme="majorBidi" w:cstheme="majorBidi"/>
          <w:kern w:val="0"/>
          <w:sz w:val="28"/>
          <w:szCs w:val="28"/>
          <w:lang w:val="kk-KZ" w:eastAsia="zh-CN"/>
          <w14:ligatures w14:val="none"/>
        </w:rPr>
        <w:t>терминдер</w:t>
      </w:r>
      <w:r w:rsidR="00697B4B" w:rsidRPr="007667D7">
        <w:rPr>
          <w:rFonts w:asciiTheme="majorBidi" w:eastAsia="DengXian" w:hAnsiTheme="majorBidi" w:cstheme="majorBidi"/>
          <w:kern w:val="0"/>
          <w:sz w:val="28"/>
          <w:szCs w:val="28"/>
          <w:lang w:val="kk-KZ" w:eastAsia="zh-CN"/>
          <w14:ligatures w14:val="none"/>
        </w:rPr>
        <w:t xml:space="preserve"> тілдердің </w:t>
      </w:r>
      <w:r w:rsidR="00984E9A" w:rsidRPr="007667D7">
        <w:rPr>
          <w:rFonts w:asciiTheme="majorBidi" w:eastAsia="DengXian" w:hAnsiTheme="majorBidi" w:cstheme="majorBidi"/>
          <w:kern w:val="0"/>
          <w:sz w:val="28"/>
          <w:szCs w:val="28"/>
          <w:lang w:val="kk-KZ" w:eastAsia="zh-CN"/>
          <w14:ligatures w14:val="none"/>
        </w:rPr>
        <w:t xml:space="preserve"> </w:t>
      </w:r>
      <w:r w:rsidR="00A21F6E">
        <w:rPr>
          <w:rFonts w:asciiTheme="majorBidi" w:eastAsia="DengXian" w:hAnsiTheme="majorBidi" w:cstheme="majorBidi"/>
          <w:kern w:val="0"/>
          <w:sz w:val="28"/>
          <w:szCs w:val="28"/>
          <w:lang w:val="kk-KZ" w:eastAsia="zh-CN"/>
          <w14:ligatures w14:val="none"/>
        </w:rPr>
        <w:t xml:space="preserve">қатыстылығына </w:t>
      </w:r>
      <w:r w:rsidR="00984E9A" w:rsidRPr="007667D7">
        <w:rPr>
          <w:rFonts w:asciiTheme="majorBidi" w:eastAsia="DengXian" w:hAnsiTheme="majorBidi" w:cstheme="majorBidi"/>
          <w:kern w:val="0"/>
          <w:sz w:val="28"/>
          <w:szCs w:val="28"/>
          <w:lang w:val="kk-KZ" w:eastAsia="zh-CN"/>
          <w14:ligatures w14:val="none"/>
        </w:rPr>
        <w:t xml:space="preserve"> </w:t>
      </w:r>
      <w:r w:rsidR="00A21F6E">
        <w:rPr>
          <w:rFonts w:asciiTheme="majorBidi" w:eastAsia="DengXian" w:hAnsiTheme="majorBidi" w:cstheme="majorBidi"/>
          <w:kern w:val="0"/>
          <w:sz w:val="28"/>
          <w:szCs w:val="28"/>
          <w:lang w:val="kk-KZ" w:eastAsia="zh-CN"/>
          <w14:ligatures w14:val="none"/>
        </w:rPr>
        <w:t xml:space="preserve">қарай </w:t>
      </w:r>
      <w:r w:rsidR="00984E9A" w:rsidRPr="007667D7">
        <w:rPr>
          <w:rFonts w:asciiTheme="majorBidi" w:eastAsia="DengXian" w:hAnsiTheme="majorBidi" w:cstheme="majorBidi"/>
          <w:kern w:val="0"/>
          <w:sz w:val="28"/>
          <w:szCs w:val="28"/>
          <w:lang w:val="kk-KZ" w:eastAsia="zh-CN"/>
          <w14:ligatures w14:val="none"/>
        </w:rPr>
        <w:t>жіктеліп көрсетіледі.</w:t>
      </w:r>
    </w:p>
    <w:p w14:paraId="142EC0E3" w14:textId="77777777" w:rsidR="00984E9A" w:rsidRPr="007667D7" w:rsidRDefault="00984E9A" w:rsidP="004F710F">
      <w:pPr>
        <w:spacing w:after="0" w:line="240" w:lineRule="auto"/>
        <w:ind w:firstLine="567"/>
        <w:jc w:val="both"/>
        <w:rPr>
          <w:rFonts w:asciiTheme="majorBidi" w:eastAsia="DengXian" w:hAnsiTheme="majorBidi" w:cstheme="majorBidi"/>
          <w:kern w:val="0"/>
          <w:sz w:val="28"/>
          <w:szCs w:val="28"/>
          <w:lang w:val="kk-KZ" w:eastAsia="zh-CN"/>
          <w14:ligatures w14:val="none"/>
        </w:rPr>
      </w:pPr>
    </w:p>
    <w:p w14:paraId="60AA9336" w14:textId="3CF5AB3E" w:rsidR="00984E9A" w:rsidRPr="007667D7" w:rsidRDefault="00984E9A" w:rsidP="004F710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2.1.1 Латын-грек түбірлерінің қазақ тілінің ақпараттық технология терминологиясын қалыптастырудағы </w:t>
      </w:r>
      <w:r w:rsidR="00A14755" w:rsidRPr="007667D7">
        <w:rPr>
          <w:rFonts w:asciiTheme="majorBidi" w:eastAsia="Aptos" w:hAnsiTheme="majorBidi" w:cstheme="majorBidi"/>
          <w:sz w:val="28"/>
          <w:szCs w:val="28"/>
          <w:lang w:val="kk-KZ"/>
        </w:rPr>
        <w:t>орны</w:t>
      </w:r>
    </w:p>
    <w:p w14:paraId="0ADE7B27" w14:textId="135E6B53"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Александр Македонскийдің (б.з.д. 356–323 жж.) жеңісінен кейін грек тілі Таяу және Орта Шығыс аймақтарына кеңінен таралды. Шамамен 400 жылдан кейін христиан елшілері (апостолдар) Батысқа христиандықты таратуда дәл осы грек тілін қолданды (тіпті «Христос» және «апостол» сөздерінің өзі грек тілінен шыққан). Аристотель мен </w:t>
      </w:r>
      <w:r w:rsidR="00161721" w:rsidRPr="007667D7">
        <w:rPr>
          <w:rFonts w:asciiTheme="majorBidi" w:eastAsia="Times New Roman" w:hAnsiTheme="majorBidi" w:cstheme="majorBidi"/>
          <w:kern w:val="0"/>
          <w:sz w:val="28"/>
          <w:szCs w:val="28"/>
          <w:lang w:val="kk-KZ" w:eastAsia="ru-RU"/>
          <w14:ligatures w14:val="none"/>
        </w:rPr>
        <w:t>Александр</w:t>
      </w:r>
      <w:r w:rsidRPr="007667D7">
        <w:rPr>
          <w:rFonts w:asciiTheme="majorBidi" w:eastAsia="Times New Roman" w:hAnsiTheme="majorBidi" w:cstheme="majorBidi"/>
          <w:kern w:val="0"/>
          <w:sz w:val="28"/>
          <w:szCs w:val="28"/>
          <w:lang w:val="kk-KZ" w:eastAsia="ru-RU"/>
          <w14:ligatures w14:val="none"/>
        </w:rPr>
        <w:t xml:space="preserve"> заманында Рим әлемдік аренада әлі кішігірім қала болатын, бірақ Италия түбегінде маңызы артып келе жатқан еді. 200 жыл ішінде Рим Жерорта теңізінің көп бөлігін, соның ішінде ежелгі грек қала-мемлекеттерін өзіне қаратты. Б.з. I ғасырында Рим империясы Атлант мұхитынан Қара теңізге, Мысырдан Британ аралдарына дейінгі кең аумақты қамтыды. Бастапқыда тек Рим аймағында (Лаций) сөйлеген латын тілі енді Батыс Еуропаның көп бөлігінде жазбаша және ауызша қолданысқа ие болды</w:t>
      </w:r>
      <w:r w:rsidR="00CD688F" w:rsidRPr="007667D7">
        <w:rPr>
          <w:rFonts w:asciiTheme="majorBidi" w:eastAsia="Times New Roman" w:hAnsiTheme="majorBidi" w:cstheme="majorBidi"/>
          <w:kern w:val="0"/>
          <w:sz w:val="28"/>
          <w:szCs w:val="28"/>
          <w:lang w:val="kk-KZ" w:eastAsia="ru-RU"/>
          <w14:ligatures w14:val="none"/>
        </w:rPr>
        <w:t xml:space="preserve"> [6</w:t>
      </w:r>
      <w:r w:rsidR="005D7702" w:rsidRPr="007667D7">
        <w:rPr>
          <w:rFonts w:asciiTheme="majorBidi" w:eastAsia="Times New Roman" w:hAnsiTheme="majorBidi" w:cstheme="majorBidi"/>
          <w:kern w:val="0"/>
          <w:sz w:val="28"/>
          <w:szCs w:val="28"/>
          <w:lang w:val="kk-KZ" w:eastAsia="ru-RU"/>
          <w14:ligatures w14:val="none"/>
        </w:rPr>
        <w:t>0</w:t>
      </w:r>
      <w:r w:rsidR="00CD688F" w:rsidRPr="007667D7">
        <w:rPr>
          <w:rFonts w:asciiTheme="majorBidi" w:eastAsia="Times New Roman" w:hAnsiTheme="majorBidi" w:cstheme="majorBidi"/>
          <w:kern w:val="0"/>
          <w:sz w:val="28"/>
          <w:szCs w:val="28"/>
          <w:lang w:val="kk-KZ" w:eastAsia="ru-RU"/>
          <w14:ligatures w14:val="none"/>
        </w:rPr>
        <w:t xml:space="preserve">, </w:t>
      </w:r>
      <w:r w:rsidR="007D4202" w:rsidRPr="007667D7">
        <w:rPr>
          <w:rFonts w:asciiTheme="majorBidi" w:eastAsia="Times New Roman" w:hAnsiTheme="majorBidi" w:cstheme="majorBidi"/>
          <w:kern w:val="0"/>
          <w:sz w:val="28"/>
          <w:szCs w:val="28"/>
          <w:lang w:val="kk-KZ" w:eastAsia="ru-RU"/>
          <w14:ligatures w14:val="none"/>
        </w:rPr>
        <w:t xml:space="preserve">p. </w:t>
      </w:r>
      <w:r w:rsidR="00CD688F" w:rsidRPr="007667D7">
        <w:rPr>
          <w:rFonts w:asciiTheme="majorBidi" w:eastAsia="Times New Roman" w:hAnsiTheme="majorBidi" w:cstheme="majorBidi"/>
          <w:kern w:val="0"/>
          <w:sz w:val="28"/>
          <w:szCs w:val="28"/>
          <w:lang w:val="kk-KZ" w:eastAsia="ru-RU"/>
          <w14:ligatures w14:val="none"/>
        </w:rPr>
        <w:t xml:space="preserve">5]. </w:t>
      </w:r>
    </w:p>
    <w:p w14:paraId="1427364D" w14:textId="3124C92B"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Римдіктер Шығыс аумақтарды жаулап алғаннан кейін де бұл аймақтарда грек тілі қарым-қатынас тілі ретінде қолданылып қала берді. Тіпті б.з.д. II ғасырдан бастап грек тілі латын тіліне елеулі әсер етіп, тікелей немесе жанама түрде өзге көптеген тілдердің дамуына ықпал етті. Қазіргі таңда грек тілі Грекияда ресми тіл ретінде қолданылады, алайда ол өз шекарасынан тыс аймақтарда да «екінші өмірін» жалғастыруда</w:t>
      </w:r>
      <w:r w:rsidR="00CD688F" w:rsidRPr="007667D7">
        <w:rPr>
          <w:rFonts w:asciiTheme="majorBidi" w:eastAsia="Times New Roman" w:hAnsiTheme="majorBidi" w:cstheme="majorBidi"/>
          <w:kern w:val="0"/>
          <w:sz w:val="28"/>
          <w:szCs w:val="28"/>
          <w:lang w:val="kk-KZ" w:eastAsia="ru-RU"/>
          <w14:ligatures w14:val="none"/>
        </w:rPr>
        <w:t xml:space="preserve"> [6</w:t>
      </w:r>
      <w:r w:rsidR="00A73D02" w:rsidRPr="007667D7">
        <w:rPr>
          <w:rFonts w:asciiTheme="majorBidi" w:eastAsia="Times New Roman" w:hAnsiTheme="majorBidi" w:cstheme="majorBidi"/>
          <w:kern w:val="0"/>
          <w:sz w:val="28"/>
          <w:szCs w:val="28"/>
          <w:lang w:val="kk-KZ" w:eastAsia="ru-RU"/>
          <w14:ligatures w14:val="none"/>
        </w:rPr>
        <w:t>1</w:t>
      </w:r>
      <w:r w:rsidR="00CD688F" w:rsidRPr="007667D7">
        <w:rPr>
          <w:rFonts w:asciiTheme="majorBidi" w:eastAsia="Times New Roman" w:hAnsiTheme="majorBidi" w:cstheme="majorBidi"/>
          <w:kern w:val="0"/>
          <w:sz w:val="28"/>
          <w:szCs w:val="28"/>
          <w:lang w:val="kk-KZ" w:eastAsia="ru-RU"/>
          <w14:ligatures w14:val="none"/>
        </w:rPr>
        <w:t>, 6</w:t>
      </w:r>
      <w:r w:rsidR="00A73D02" w:rsidRPr="007667D7">
        <w:rPr>
          <w:rFonts w:asciiTheme="majorBidi" w:eastAsia="Times New Roman" w:hAnsiTheme="majorBidi" w:cstheme="majorBidi"/>
          <w:kern w:val="0"/>
          <w:sz w:val="28"/>
          <w:szCs w:val="28"/>
          <w:lang w:val="kk-KZ" w:eastAsia="ru-RU"/>
          <w14:ligatures w14:val="none"/>
        </w:rPr>
        <w:t>2</w:t>
      </w:r>
      <w:r w:rsidR="00CD688F" w:rsidRPr="007667D7">
        <w:rPr>
          <w:rFonts w:asciiTheme="majorBidi" w:eastAsia="Times New Roman" w:hAnsiTheme="majorBidi" w:cstheme="majorBidi"/>
          <w:kern w:val="0"/>
          <w:sz w:val="28"/>
          <w:szCs w:val="28"/>
          <w:lang w:val="kk-KZ" w:eastAsia="ru-RU"/>
          <w14:ligatures w14:val="none"/>
        </w:rPr>
        <w:t xml:space="preserve">]. </w:t>
      </w:r>
    </w:p>
    <w:p w14:paraId="33771D10" w14:textId="1A8FDE33"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Үнді-еуропалық тілдерге жататын италик тілдері б.з.д. VIII ғасырдың басында Орталық және Оңтүстік Италия аумақтарында пайда болды. Осы тілдер тобына жататын латын тілі Лаций өңірінде қолданылған. Өзінің алғашқы даму кезеңінде латын тілі этруск, сондай-ақ Оңтүстік Италиядағы грек колонияларынан енген койне грек тілі сияқты өзге ұлт тілдерінің ықпалына ұшырады.</w:t>
      </w:r>
      <w:r w:rsidR="008B2C53"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Қазіргі таңда біз «классикалық латын әліпбиі» деп атайтын әліпби </w:t>
      </w:r>
      <w:r w:rsidR="008B2C53"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грек әліпбиінің бейімделген түрі. Гректермен сауда-саттық байланыстары барысында этрускілер бұл әліпбиді Оңтүстік Италиядағы Magna Graecia өңірінде қолданған. Б.з.д. VIII ғасырдың соңында аталған әліпби кеңінен пайдаланыла бастады. Кейін бұл әліпбиді римдіктер этрускілерден қабылдады. Әрбір халық өз тіліне бейімдеп, түпнұсқалық әліпбиге өзгерістер енгізіп, жаңа әріптер қосты. Мысалы, этрускілер оңнан солға қарай жазса, римдіктер мен гректер солдан оңға қарай жазды.</w:t>
      </w:r>
      <w:r w:rsidR="008B2C53"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VIII ғасырға қарай классикалық латын әліпбиі Еуропа мен Азияның кейбір бөліктеріндегі көптеген тілдерде қолданыс тапты. Латын тілі Шығыс Рим империясында қуатты мәдени тіл болып қала берген грек тілімен қатар өмір сүрді, алайда Батыс</w:t>
      </w:r>
      <w:r w:rsidR="00DF22FC" w:rsidRPr="007667D7">
        <w:rPr>
          <w:rFonts w:asciiTheme="majorBidi" w:eastAsia="Times New Roman" w:hAnsiTheme="majorBidi" w:cstheme="majorBidi"/>
          <w:kern w:val="0"/>
          <w:sz w:val="28"/>
          <w:szCs w:val="28"/>
          <w:lang w:val="kk-KZ" w:eastAsia="ru-RU"/>
          <w14:ligatures w14:val="none"/>
        </w:rPr>
        <w:t xml:space="preserve"> бөлігінде </w:t>
      </w:r>
      <w:r w:rsidRPr="007667D7">
        <w:rPr>
          <w:rFonts w:asciiTheme="majorBidi" w:eastAsia="Times New Roman" w:hAnsiTheme="majorBidi" w:cstheme="majorBidi"/>
          <w:kern w:val="0"/>
          <w:sz w:val="28"/>
          <w:szCs w:val="28"/>
          <w:lang w:val="kk-KZ" w:eastAsia="ru-RU"/>
          <w14:ligatures w14:val="none"/>
        </w:rPr>
        <w:t xml:space="preserve">үстемдікке ие болды. </w:t>
      </w:r>
      <w:r w:rsidR="00DF22FC" w:rsidRPr="007667D7">
        <w:rPr>
          <w:rFonts w:asciiTheme="majorBidi" w:eastAsia="Times New Roman" w:hAnsiTheme="majorBidi" w:cstheme="majorBidi"/>
          <w:kern w:val="0"/>
          <w:sz w:val="28"/>
          <w:szCs w:val="28"/>
          <w:lang w:val="kk-KZ" w:eastAsia="ru-RU"/>
          <w14:ligatures w14:val="none"/>
        </w:rPr>
        <w:t>Ө</w:t>
      </w:r>
      <w:r w:rsidRPr="007667D7">
        <w:rPr>
          <w:rFonts w:asciiTheme="majorBidi" w:eastAsia="Times New Roman" w:hAnsiTheme="majorBidi" w:cstheme="majorBidi"/>
          <w:kern w:val="0"/>
          <w:sz w:val="28"/>
          <w:szCs w:val="28"/>
          <w:lang w:val="kk-KZ" w:eastAsia="ru-RU"/>
          <w14:ligatures w14:val="none"/>
        </w:rPr>
        <w:t xml:space="preserve">зге барлық тілдер сияқты латын тілі де біртекті болмаған. Оның түрлі диалектілері, географиялық аймақтарға, әлеуметтік тапқа, жынысқа, білім деңгейіне және ана тіліне байланысты өзгерістері болған </w:t>
      </w:r>
      <w:r w:rsidR="008B2C53" w:rsidRPr="007667D7">
        <w:rPr>
          <w:rFonts w:asciiTheme="majorBidi" w:eastAsia="Times New Roman" w:hAnsiTheme="majorBidi" w:cstheme="majorBidi"/>
          <w:kern w:val="0"/>
          <w:sz w:val="28"/>
          <w:szCs w:val="28"/>
          <w:lang w:val="kk-KZ" w:eastAsia="ru-RU"/>
          <w14:ligatures w14:val="none"/>
        </w:rPr>
        <w:t xml:space="preserve"> [6</w:t>
      </w:r>
      <w:r w:rsidR="00A73D02" w:rsidRPr="007667D7">
        <w:rPr>
          <w:rFonts w:asciiTheme="majorBidi" w:eastAsia="Times New Roman" w:hAnsiTheme="majorBidi" w:cstheme="majorBidi"/>
          <w:kern w:val="0"/>
          <w:sz w:val="28"/>
          <w:szCs w:val="28"/>
          <w:lang w:val="kk-KZ" w:eastAsia="ru-RU"/>
          <w14:ligatures w14:val="none"/>
        </w:rPr>
        <w:t>3</w:t>
      </w:r>
      <w:r w:rsidR="008B2C53" w:rsidRPr="007667D7">
        <w:rPr>
          <w:rFonts w:asciiTheme="majorBidi" w:eastAsia="Times New Roman" w:hAnsiTheme="majorBidi" w:cstheme="majorBidi"/>
          <w:kern w:val="0"/>
          <w:sz w:val="28"/>
          <w:szCs w:val="28"/>
          <w:lang w:val="kk-KZ" w:eastAsia="ru-RU"/>
          <w14:ligatures w14:val="none"/>
        </w:rPr>
        <w:t xml:space="preserve">, </w:t>
      </w:r>
      <w:r w:rsidR="00BE3AEA" w:rsidRPr="007667D7">
        <w:rPr>
          <w:rFonts w:asciiTheme="majorBidi" w:eastAsia="Times New Roman" w:hAnsiTheme="majorBidi" w:cstheme="majorBidi"/>
          <w:kern w:val="0"/>
          <w:sz w:val="28"/>
          <w:szCs w:val="28"/>
          <w:lang w:val="kk-KZ" w:eastAsia="ru-RU"/>
          <w14:ligatures w14:val="none"/>
        </w:rPr>
        <w:t xml:space="preserve">p. </w:t>
      </w:r>
      <w:r w:rsidR="008B2C53" w:rsidRPr="007667D7">
        <w:rPr>
          <w:rFonts w:asciiTheme="majorBidi" w:eastAsia="Times New Roman" w:hAnsiTheme="majorBidi" w:cstheme="majorBidi"/>
          <w:kern w:val="0"/>
          <w:sz w:val="28"/>
          <w:szCs w:val="28"/>
          <w:lang w:val="kk-KZ" w:eastAsia="ru-RU"/>
          <w14:ligatures w14:val="none"/>
        </w:rPr>
        <w:t xml:space="preserve">81-106]. </w:t>
      </w:r>
    </w:p>
    <w:p w14:paraId="7BA2C700" w14:textId="297EE7FF"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Рим кезеңінде латын тілі теориялық, ғылыми немесе философиялық зерттеулер үшін кеңінен қолданылған жоқ. Жоғарғы тап өкілдері грек тілінде жақсы сөйлеген, тіпті балаларын шығыс аймақтардағы грек мектептеріне оқуға жіберіп отырған. Империяның Батыс бөлігінде ресми істер үшін латын тілі, ал Шығысында грек тілі пайдаланылған. Сондықтан императорлық жарлықтарды, декреттерді және басқа да ресми құжаттарды латыншадан грек тіліне аудару кең таралған құбылыс болды. Алайда бұл екі тіл арасында әдеби, философиялық немесе ғылыми еңбектерді аудару сирек кездесетін. Көптеген адамдар латын тілі жоғары білім мен ғылымды жеткізе алмайды деп есептеген, бұл мәселелер тек грек ойлау стиліне тән, сондықтан олар грек тілінде оқытылуы керек деп санаған</w:t>
      </w:r>
      <w:r w:rsidR="008B2C53" w:rsidRPr="007667D7">
        <w:rPr>
          <w:rFonts w:asciiTheme="majorBidi" w:eastAsia="Times New Roman" w:hAnsiTheme="majorBidi" w:cstheme="majorBidi"/>
          <w:kern w:val="0"/>
          <w:sz w:val="28"/>
          <w:szCs w:val="28"/>
          <w:lang w:val="kk-KZ" w:eastAsia="ru-RU"/>
          <w14:ligatures w14:val="none"/>
        </w:rPr>
        <w:t xml:space="preserve"> [6</w:t>
      </w:r>
      <w:r w:rsidR="00A73D02" w:rsidRPr="007667D7">
        <w:rPr>
          <w:rFonts w:asciiTheme="majorBidi" w:eastAsia="Times New Roman" w:hAnsiTheme="majorBidi" w:cstheme="majorBidi"/>
          <w:kern w:val="0"/>
          <w:sz w:val="28"/>
          <w:szCs w:val="28"/>
          <w:lang w:val="kk-KZ" w:eastAsia="ru-RU"/>
          <w14:ligatures w14:val="none"/>
        </w:rPr>
        <w:t>4</w:t>
      </w:r>
      <w:r w:rsidR="008B2C53" w:rsidRPr="007667D7">
        <w:rPr>
          <w:rFonts w:asciiTheme="majorBidi" w:eastAsia="Times New Roman" w:hAnsiTheme="majorBidi" w:cstheme="majorBidi"/>
          <w:kern w:val="0"/>
          <w:sz w:val="28"/>
          <w:szCs w:val="28"/>
          <w:lang w:val="kk-KZ" w:eastAsia="ru-RU"/>
          <w14:ligatures w14:val="none"/>
        </w:rPr>
        <w:t xml:space="preserve">, </w:t>
      </w:r>
      <w:r w:rsidR="00BE3AEA" w:rsidRPr="007667D7">
        <w:rPr>
          <w:rFonts w:asciiTheme="majorBidi" w:eastAsia="Times New Roman" w:hAnsiTheme="majorBidi" w:cstheme="majorBidi"/>
          <w:kern w:val="0"/>
          <w:sz w:val="28"/>
          <w:szCs w:val="28"/>
          <w:lang w:val="kk-KZ" w:eastAsia="ru-RU"/>
          <w14:ligatures w14:val="none"/>
        </w:rPr>
        <w:t xml:space="preserve">p. </w:t>
      </w:r>
      <w:r w:rsidR="008B2C53" w:rsidRPr="007667D7">
        <w:rPr>
          <w:rFonts w:asciiTheme="majorBidi" w:eastAsia="Times New Roman" w:hAnsiTheme="majorBidi" w:cstheme="majorBidi"/>
          <w:kern w:val="0"/>
          <w:sz w:val="28"/>
          <w:szCs w:val="28"/>
          <w:lang w:val="kk-KZ" w:eastAsia="ru-RU"/>
          <w14:ligatures w14:val="none"/>
        </w:rPr>
        <w:t>158].</w:t>
      </w:r>
      <w:r w:rsidRPr="007667D7">
        <w:rPr>
          <w:rFonts w:asciiTheme="majorBidi" w:eastAsia="Times New Roman" w:hAnsiTheme="majorBidi" w:cstheme="majorBidi"/>
          <w:kern w:val="0"/>
          <w:sz w:val="28"/>
          <w:szCs w:val="28"/>
          <w:lang w:val="kk-KZ" w:eastAsia="ru-RU"/>
          <w14:ligatures w14:val="none"/>
        </w:rPr>
        <w:t xml:space="preserve"> </w:t>
      </w:r>
    </w:p>
    <w:p w14:paraId="2EB94330" w14:textId="55DA8BCA"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Рим империясы құлағаннан кейін латын тілі өз мәдени мұрасын сақтап, антропология, химия, геология және медицина сияқты ғылым салаларының тілі ретінде дамуын жалғастырды. Бұл тіл ғылыми латын, яғни </w:t>
      </w:r>
      <w:r w:rsidRPr="007667D7">
        <w:rPr>
          <w:rFonts w:asciiTheme="majorBidi" w:eastAsia="Times New Roman" w:hAnsiTheme="majorBidi" w:cstheme="majorBidi"/>
          <w:i/>
          <w:iCs/>
          <w:kern w:val="0"/>
          <w:sz w:val="28"/>
          <w:szCs w:val="28"/>
          <w:lang w:val="kk-KZ" w:eastAsia="ru-RU"/>
          <w14:ligatures w14:val="none"/>
        </w:rPr>
        <w:t>Latinus Scientificus</w:t>
      </w:r>
      <w:r w:rsidRPr="007667D7">
        <w:rPr>
          <w:rFonts w:asciiTheme="majorBidi" w:eastAsia="Times New Roman" w:hAnsiTheme="majorBidi" w:cstheme="majorBidi"/>
          <w:kern w:val="0"/>
          <w:sz w:val="28"/>
          <w:szCs w:val="28"/>
          <w:lang w:val="kk-KZ" w:eastAsia="ru-RU"/>
          <w14:ligatures w14:val="none"/>
        </w:rPr>
        <w:t xml:space="preserve"> ретінде қалыптасты. Латын тілі Рим кезеңі бойы (б.з.д. 753 – б.з. 476) грек тілінен сөз алып, дамып отырды, алайда кейінгі ұрпақ үлгі тұтқан классикалық латын б.з.д. 100 – б.з. 50 жылдар аралығындағы кезеңге тән. Қайта өрлеу дәуірінде еуропалық ғалымдар классикалық латынды және сол кезеңдегі шығармаларды идеалдандырып, ол шіркеулік латын тіліне (Church Latin) айналды. Бүгінде латын тілі ауызша сөйлеуде қолданылмаса да, өмір сүруін жалғастыруда: ол Оңтүстік Еуропадағы қазіргі тілдерге айналды, әлемнің көптеген оқу орындарында оқытылады және Ватикан қаласының ресми тілі ретінде сақталған</w:t>
      </w:r>
      <w:r w:rsidR="00A73D02" w:rsidRPr="007667D7">
        <w:rPr>
          <w:rFonts w:asciiTheme="majorBidi" w:eastAsia="Times New Roman" w:hAnsiTheme="majorBidi" w:cstheme="majorBidi"/>
          <w:kern w:val="0"/>
          <w:sz w:val="28"/>
          <w:szCs w:val="28"/>
          <w:lang w:val="kk-KZ" w:eastAsia="ru-RU"/>
          <w14:ligatures w14:val="none"/>
        </w:rPr>
        <w:t xml:space="preserve">  [63, p. 81-106], </w:t>
      </w:r>
      <w:r w:rsidR="008B2C53" w:rsidRPr="007667D7">
        <w:rPr>
          <w:rFonts w:asciiTheme="majorBidi" w:eastAsia="Times New Roman" w:hAnsiTheme="majorBidi" w:cstheme="majorBidi"/>
          <w:kern w:val="0"/>
          <w:sz w:val="28"/>
          <w:szCs w:val="28"/>
          <w:lang w:val="kk-KZ" w:eastAsia="ru-RU"/>
          <w14:ligatures w14:val="none"/>
        </w:rPr>
        <w:t>[</w:t>
      </w:r>
      <w:r w:rsidR="007C6430" w:rsidRPr="007667D7">
        <w:rPr>
          <w:rFonts w:asciiTheme="majorBidi" w:eastAsia="Times New Roman" w:hAnsiTheme="majorBidi" w:cstheme="majorBidi"/>
          <w:kern w:val="0"/>
          <w:sz w:val="28"/>
          <w:szCs w:val="28"/>
          <w:lang w:val="kk-KZ" w:eastAsia="ru-RU"/>
          <w14:ligatures w14:val="none"/>
        </w:rPr>
        <w:t>6</w:t>
      </w:r>
      <w:r w:rsidR="00A73D02" w:rsidRPr="007667D7">
        <w:rPr>
          <w:rFonts w:asciiTheme="majorBidi" w:eastAsia="Times New Roman" w:hAnsiTheme="majorBidi" w:cstheme="majorBidi"/>
          <w:kern w:val="0"/>
          <w:sz w:val="28"/>
          <w:szCs w:val="28"/>
          <w:lang w:val="kk-KZ" w:eastAsia="ru-RU"/>
          <w14:ligatures w14:val="none"/>
        </w:rPr>
        <w:t>5</w:t>
      </w:r>
      <w:r w:rsidR="008B2C53" w:rsidRPr="007667D7">
        <w:rPr>
          <w:rFonts w:asciiTheme="majorBidi" w:eastAsia="Times New Roman" w:hAnsiTheme="majorBidi" w:cstheme="majorBidi"/>
          <w:kern w:val="0"/>
          <w:sz w:val="28"/>
          <w:szCs w:val="28"/>
          <w:lang w:val="kk-KZ" w:eastAsia="ru-RU"/>
          <w14:ligatures w14:val="none"/>
        </w:rPr>
        <w:t xml:space="preserve">, </w:t>
      </w:r>
      <w:r w:rsidR="007D4202" w:rsidRPr="007667D7">
        <w:rPr>
          <w:rFonts w:asciiTheme="majorBidi" w:eastAsia="Times New Roman" w:hAnsiTheme="majorBidi" w:cstheme="majorBidi"/>
          <w:kern w:val="0"/>
          <w:sz w:val="28"/>
          <w:szCs w:val="28"/>
          <w:lang w:val="kk-KZ" w:eastAsia="ru-RU"/>
          <w14:ligatures w14:val="none"/>
        </w:rPr>
        <w:t>p.</w:t>
      </w:r>
      <w:r w:rsidR="008B2C53" w:rsidRPr="007667D7">
        <w:rPr>
          <w:rFonts w:asciiTheme="majorBidi" w:eastAsia="Times New Roman" w:hAnsiTheme="majorBidi" w:cstheme="majorBidi"/>
          <w:kern w:val="0"/>
          <w:sz w:val="28"/>
          <w:szCs w:val="28"/>
          <w:lang w:val="kk-KZ" w:eastAsia="ru-RU"/>
          <w14:ligatures w14:val="none"/>
        </w:rPr>
        <w:t>35]</w:t>
      </w:r>
      <w:r w:rsidR="00A73D02" w:rsidRPr="007667D7">
        <w:rPr>
          <w:rFonts w:asciiTheme="majorBidi" w:eastAsia="Times New Roman" w:hAnsiTheme="majorBidi" w:cstheme="majorBidi"/>
          <w:kern w:val="0"/>
          <w:sz w:val="28"/>
          <w:szCs w:val="28"/>
          <w:lang w:val="kk-KZ" w:eastAsia="ru-RU"/>
          <w14:ligatures w14:val="none"/>
        </w:rPr>
        <w:t>.</w:t>
      </w:r>
      <w:r w:rsidR="008B2C53" w:rsidRPr="007667D7">
        <w:rPr>
          <w:rFonts w:asciiTheme="majorBidi" w:eastAsia="Times New Roman" w:hAnsiTheme="majorBidi" w:cstheme="majorBidi"/>
          <w:kern w:val="0"/>
          <w:sz w:val="28"/>
          <w:szCs w:val="28"/>
          <w:lang w:val="kk-KZ" w:eastAsia="ru-RU"/>
          <w14:ligatures w14:val="none"/>
        </w:rPr>
        <w:t xml:space="preserve">  </w:t>
      </w:r>
    </w:p>
    <w:p w14:paraId="14534967" w14:textId="71B94416"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Роман тілдері, әсіресе француз тілі</w:t>
      </w:r>
      <w:r w:rsidR="00DF22FC" w:rsidRPr="007667D7">
        <w:rPr>
          <w:rFonts w:asciiTheme="majorBidi" w:eastAsia="Times New Roman" w:hAnsiTheme="majorBidi" w:cstheme="majorBidi"/>
          <w:kern w:val="0"/>
          <w:sz w:val="28"/>
          <w:szCs w:val="28"/>
          <w:lang w:val="kk-KZ" w:eastAsia="ru-RU"/>
          <w14:ligatures w14:val="none"/>
        </w:rPr>
        <w:t xml:space="preserve"> – </w:t>
      </w:r>
      <w:r w:rsidRPr="007667D7">
        <w:rPr>
          <w:rFonts w:asciiTheme="majorBidi" w:eastAsia="Times New Roman" w:hAnsiTheme="majorBidi" w:cstheme="majorBidi"/>
          <w:kern w:val="0"/>
          <w:sz w:val="28"/>
          <w:szCs w:val="28"/>
          <w:lang w:val="kk-KZ" w:eastAsia="ru-RU"/>
          <w14:ligatures w14:val="none"/>
        </w:rPr>
        <w:t>көне латын тілінің құрылымы мен рухын сақтап келе жатқан заманауи латын тілдері. Ағылшын тілі құрылымы мен сөздік қоры жағынан герман тіліне жататынмен, оның айтарлықтай бөлігі француз тілі арқылы енген латын тіліне негізделген. Ағылшын тіліндегі күнделікті сөйлеу сөздерінің көбі англосаксон тіліне тән болса, өркениетті өмірге, ғылымға қатысты терминдердің көбі латын</w:t>
      </w:r>
      <w:r w:rsidR="00DF22FC" w:rsidRPr="007667D7">
        <w:rPr>
          <w:rFonts w:asciiTheme="majorBidi" w:eastAsia="Times New Roman" w:hAnsiTheme="majorBidi" w:cstheme="majorBidi"/>
          <w:kern w:val="0"/>
          <w:sz w:val="28"/>
          <w:szCs w:val="28"/>
          <w:lang w:val="kk-KZ" w:eastAsia="ru-RU"/>
          <w14:ligatures w14:val="none"/>
        </w:rPr>
        <w:t xml:space="preserve"> тілінде қалыптасқан</w:t>
      </w:r>
      <w:r w:rsidR="000A2D06" w:rsidRPr="007667D7">
        <w:rPr>
          <w:rFonts w:asciiTheme="majorBidi" w:eastAsia="Times New Roman" w:hAnsiTheme="majorBidi" w:cstheme="majorBidi"/>
          <w:kern w:val="0"/>
          <w:sz w:val="28"/>
          <w:szCs w:val="28"/>
          <w:lang w:val="kk-KZ" w:eastAsia="ru-RU"/>
          <w14:ligatures w14:val="none"/>
        </w:rPr>
        <w:t xml:space="preserve"> [</w:t>
      </w:r>
      <w:r w:rsidR="00A73D02" w:rsidRPr="007667D7">
        <w:rPr>
          <w:rFonts w:asciiTheme="majorBidi" w:eastAsia="Times New Roman" w:hAnsiTheme="majorBidi" w:cstheme="majorBidi"/>
          <w:kern w:val="0"/>
          <w:sz w:val="28"/>
          <w:szCs w:val="28"/>
          <w:lang w:val="kk-KZ" w:eastAsia="ru-RU"/>
          <w14:ligatures w14:val="none"/>
        </w:rPr>
        <w:t>66</w:t>
      </w:r>
      <w:r w:rsidR="000A2D06" w:rsidRPr="007667D7">
        <w:rPr>
          <w:rFonts w:asciiTheme="majorBidi" w:eastAsia="Times New Roman" w:hAnsiTheme="majorBidi" w:cstheme="majorBidi"/>
          <w:kern w:val="0"/>
          <w:sz w:val="28"/>
          <w:szCs w:val="28"/>
          <w:lang w:val="kk-KZ" w:eastAsia="ru-RU"/>
          <w14:ligatures w14:val="none"/>
        </w:rPr>
        <w:t xml:space="preserve">, </w:t>
      </w:r>
      <w:r w:rsidR="007D4202" w:rsidRPr="007667D7">
        <w:rPr>
          <w:rFonts w:asciiTheme="majorBidi" w:eastAsia="Times New Roman" w:hAnsiTheme="majorBidi" w:cstheme="majorBidi"/>
          <w:kern w:val="0"/>
          <w:sz w:val="28"/>
          <w:szCs w:val="28"/>
          <w:lang w:val="kk-KZ" w:eastAsia="ru-RU"/>
          <w14:ligatures w14:val="none"/>
        </w:rPr>
        <w:t xml:space="preserve">p. </w:t>
      </w:r>
      <w:r w:rsidR="000A2D06" w:rsidRPr="007667D7">
        <w:rPr>
          <w:rFonts w:asciiTheme="majorBidi" w:eastAsia="Times New Roman" w:hAnsiTheme="majorBidi" w:cstheme="majorBidi"/>
          <w:kern w:val="0"/>
          <w:sz w:val="28"/>
          <w:szCs w:val="28"/>
          <w:lang w:val="kk-KZ" w:eastAsia="ru-RU"/>
          <w14:ligatures w14:val="none"/>
        </w:rPr>
        <w:t>18]</w:t>
      </w:r>
      <w:r w:rsidRPr="007667D7">
        <w:rPr>
          <w:rFonts w:asciiTheme="majorBidi" w:eastAsia="Times New Roman" w:hAnsiTheme="majorBidi" w:cstheme="majorBidi"/>
          <w:kern w:val="0"/>
          <w:sz w:val="28"/>
          <w:szCs w:val="28"/>
          <w:lang w:val="kk-KZ" w:eastAsia="ru-RU"/>
          <w14:ligatures w14:val="none"/>
        </w:rPr>
        <w:t xml:space="preserve">. Бұл сөздердің көпшілігі ағылшын тіліне 1066 жылы нормандықтар Англияны жаулап алып, өздерінің француз тілін ала келген кезде енген </w:t>
      </w:r>
      <w:r w:rsidR="008B2C53" w:rsidRPr="007667D7">
        <w:rPr>
          <w:rFonts w:asciiTheme="majorBidi" w:eastAsia="Times New Roman" w:hAnsiTheme="majorBidi" w:cstheme="majorBidi"/>
          <w:kern w:val="0"/>
          <w:sz w:val="28"/>
          <w:szCs w:val="28"/>
          <w:lang w:val="kk-KZ" w:eastAsia="ru-RU"/>
          <w14:ligatures w14:val="none"/>
        </w:rPr>
        <w:t>[5</w:t>
      </w:r>
      <w:r w:rsidR="00EB195F" w:rsidRPr="007667D7">
        <w:rPr>
          <w:rFonts w:asciiTheme="majorBidi" w:eastAsia="Times New Roman" w:hAnsiTheme="majorBidi" w:cstheme="majorBidi"/>
          <w:kern w:val="0"/>
          <w:sz w:val="28"/>
          <w:szCs w:val="28"/>
          <w:lang w:val="kk-KZ" w:eastAsia="ru-RU"/>
          <w14:ligatures w14:val="none"/>
        </w:rPr>
        <w:t>4</w:t>
      </w:r>
      <w:r w:rsidR="008B2C53" w:rsidRPr="007667D7">
        <w:rPr>
          <w:rFonts w:asciiTheme="majorBidi" w:eastAsia="Times New Roman" w:hAnsiTheme="majorBidi" w:cstheme="majorBidi"/>
          <w:kern w:val="0"/>
          <w:sz w:val="28"/>
          <w:szCs w:val="28"/>
          <w:lang w:val="kk-KZ" w:eastAsia="ru-RU"/>
          <w14:ligatures w14:val="none"/>
        </w:rPr>
        <w:t xml:space="preserve">, </w:t>
      </w:r>
      <w:r w:rsidR="007D4202" w:rsidRPr="007667D7">
        <w:rPr>
          <w:rFonts w:asciiTheme="majorBidi" w:eastAsia="Times New Roman" w:hAnsiTheme="majorBidi" w:cstheme="majorBidi"/>
          <w:kern w:val="0"/>
          <w:sz w:val="28"/>
          <w:szCs w:val="28"/>
          <w:lang w:val="kk-KZ" w:eastAsia="ru-RU"/>
          <w14:ligatures w14:val="none"/>
        </w:rPr>
        <w:t>p.</w:t>
      </w:r>
      <w:r w:rsidR="008B2C53" w:rsidRPr="007667D7">
        <w:rPr>
          <w:rFonts w:asciiTheme="majorBidi" w:eastAsia="Times New Roman" w:hAnsiTheme="majorBidi" w:cstheme="majorBidi"/>
          <w:kern w:val="0"/>
          <w:sz w:val="28"/>
          <w:szCs w:val="28"/>
          <w:lang w:val="kk-KZ" w:eastAsia="ru-RU"/>
          <w14:ligatures w14:val="none"/>
        </w:rPr>
        <w:t>10]; [</w:t>
      </w:r>
      <w:r w:rsidR="007C6430" w:rsidRPr="007667D7">
        <w:rPr>
          <w:rFonts w:asciiTheme="majorBidi" w:eastAsia="Times New Roman" w:hAnsiTheme="majorBidi" w:cstheme="majorBidi"/>
          <w:kern w:val="0"/>
          <w:sz w:val="28"/>
          <w:szCs w:val="28"/>
          <w:lang w:val="kk-KZ" w:eastAsia="ru-RU"/>
          <w14:ligatures w14:val="none"/>
        </w:rPr>
        <w:t>6</w:t>
      </w:r>
      <w:r w:rsidR="00EB195F" w:rsidRPr="007667D7">
        <w:rPr>
          <w:rFonts w:asciiTheme="majorBidi" w:eastAsia="Times New Roman" w:hAnsiTheme="majorBidi" w:cstheme="majorBidi"/>
          <w:kern w:val="0"/>
          <w:sz w:val="28"/>
          <w:szCs w:val="28"/>
          <w:lang w:val="kk-KZ" w:eastAsia="ru-RU"/>
          <w14:ligatures w14:val="none"/>
        </w:rPr>
        <w:t>5</w:t>
      </w:r>
      <w:r w:rsidR="008B2C53" w:rsidRPr="007667D7">
        <w:rPr>
          <w:rFonts w:asciiTheme="majorBidi" w:eastAsia="Times New Roman" w:hAnsiTheme="majorBidi" w:cstheme="majorBidi"/>
          <w:kern w:val="0"/>
          <w:sz w:val="28"/>
          <w:szCs w:val="28"/>
          <w:lang w:val="kk-KZ" w:eastAsia="ru-RU"/>
          <w14:ligatures w14:val="none"/>
        </w:rPr>
        <w:t xml:space="preserve">, </w:t>
      </w:r>
      <w:r w:rsidR="007D4202" w:rsidRPr="007667D7">
        <w:rPr>
          <w:rFonts w:asciiTheme="majorBidi" w:eastAsia="Times New Roman" w:hAnsiTheme="majorBidi" w:cstheme="majorBidi"/>
          <w:kern w:val="0"/>
          <w:sz w:val="28"/>
          <w:szCs w:val="28"/>
          <w:lang w:val="kk-KZ" w:eastAsia="ru-RU"/>
          <w14:ligatures w14:val="none"/>
        </w:rPr>
        <w:t xml:space="preserve">p. </w:t>
      </w:r>
      <w:r w:rsidR="008B2C53" w:rsidRPr="007667D7">
        <w:rPr>
          <w:rFonts w:asciiTheme="majorBidi" w:eastAsia="Times New Roman" w:hAnsiTheme="majorBidi" w:cstheme="majorBidi"/>
          <w:kern w:val="0"/>
          <w:sz w:val="28"/>
          <w:szCs w:val="28"/>
          <w:lang w:val="kk-KZ" w:eastAsia="ru-RU"/>
          <w14:ligatures w14:val="none"/>
        </w:rPr>
        <w:t xml:space="preserve">35]. </w:t>
      </w:r>
    </w:p>
    <w:p w14:paraId="5A33BA66" w14:textId="5FCC9F39" w:rsidR="00984E9A" w:rsidRPr="007667D7" w:rsidRDefault="00984E9A" w:rsidP="004F710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Culpeper және Clapham (1996) өздерінің зерттеу мақаласында ағылшын тіліне енген сөздердің сандық көрсеткіштерін анықтап берген. Олар грек және латын тілдерінен, сондай-ақ француз, итальян, испан және португал тілдерінен ағылшын тіліне сөздердің қаншалықты және қай кезеңде енгенін Оксфорд ағылшын сөздігі (1989) деректеріне сүйене отырып талдаған. Бұл зерттеулер латын мен француз тілдерінің ағылшын тіліне елеулі әсерін көрсетеді, алайда латын тілі анағұрлым үлкен үлеске ие болған. XVI ғасырдағы Қайта өрлеу дәуірінде ағылшын лексикасына шамамен 7 000 латын сөзі енген.</w:t>
      </w:r>
      <w:r w:rsidR="008F14F2" w:rsidRPr="007667D7">
        <w:rPr>
          <w:rFonts w:asciiTheme="majorBidi" w:eastAsia="Times New Roman" w:hAnsiTheme="majorBidi" w:cstheme="majorBidi"/>
          <w:kern w:val="0"/>
          <w:sz w:val="28"/>
          <w:szCs w:val="28"/>
          <w:lang w:val="kk-KZ" w:eastAsia="ru-RU"/>
          <w14:ligatures w14:val="none"/>
        </w:rPr>
        <w:t xml:space="preserve"> Ағылшын тіліне </w:t>
      </w:r>
      <w:r w:rsidRPr="007667D7">
        <w:rPr>
          <w:rFonts w:asciiTheme="majorBidi" w:eastAsia="Times New Roman" w:hAnsiTheme="majorBidi" w:cstheme="majorBidi"/>
          <w:kern w:val="0"/>
          <w:sz w:val="28"/>
          <w:szCs w:val="28"/>
          <w:lang w:val="kk-KZ" w:eastAsia="ru-RU"/>
          <w14:ligatures w14:val="none"/>
        </w:rPr>
        <w:t xml:space="preserve"> </w:t>
      </w:r>
      <w:r w:rsidR="008F14F2" w:rsidRPr="007667D7">
        <w:rPr>
          <w:rFonts w:asciiTheme="majorBidi" w:eastAsia="Times New Roman" w:hAnsiTheme="majorBidi" w:cstheme="majorBidi"/>
          <w:kern w:val="0"/>
          <w:sz w:val="28"/>
          <w:szCs w:val="28"/>
          <w:lang w:val="kk-KZ" w:eastAsia="ru-RU"/>
          <w14:ligatures w14:val="none"/>
        </w:rPr>
        <w:t>л</w:t>
      </w:r>
      <w:r w:rsidRPr="007667D7">
        <w:rPr>
          <w:rFonts w:asciiTheme="majorBidi" w:eastAsia="Times New Roman" w:hAnsiTheme="majorBidi" w:cstheme="majorBidi"/>
          <w:kern w:val="0"/>
          <w:sz w:val="28"/>
          <w:szCs w:val="28"/>
          <w:lang w:val="kk-KZ" w:eastAsia="ru-RU"/>
          <w14:ligatures w14:val="none"/>
        </w:rPr>
        <w:t>атын сөздерінің енуі 1600–1675 жылдар аралығында шарықтау шегіне жет</w:t>
      </w:r>
      <w:r w:rsidR="008F14F2" w:rsidRPr="007667D7">
        <w:rPr>
          <w:rFonts w:asciiTheme="majorBidi" w:eastAsia="Times New Roman" w:hAnsiTheme="majorBidi" w:cstheme="majorBidi"/>
          <w:kern w:val="0"/>
          <w:sz w:val="28"/>
          <w:szCs w:val="28"/>
          <w:lang w:val="kk-KZ" w:eastAsia="ru-RU"/>
          <w14:ligatures w14:val="none"/>
        </w:rPr>
        <w:t>кен</w:t>
      </w:r>
      <w:r w:rsidRPr="007667D7">
        <w:rPr>
          <w:rFonts w:asciiTheme="majorBidi" w:eastAsia="Times New Roman" w:hAnsiTheme="majorBidi" w:cstheme="majorBidi"/>
          <w:kern w:val="0"/>
          <w:sz w:val="28"/>
          <w:szCs w:val="28"/>
          <w:lang w:val="kk-KZ" w:eastAsia="ru-RU"/>
          <w14:ligatures w14:val="none"/>
        </w:rPr>
        <w:t>. XIX ғасырда грек тілі бірінші орынға шы</w:t>
      </w:r>
      <w:r w:rsidR="008F14F2" w:rsidRPr="007667D7">
        <w:rPr>
          <w:rFonts w:asciiTheme="majorBidi" w:eastAsia="Times New Roman" w:hAnsiTheme="majorBidi" w:cstheme="majorBidi"/>
          <w:kern w:val="0"/>
          <w:sz w:val="28"/>
          <w:szCs w:val="28"/>
          <w:lang w:val="kk-KZ" w:eastAsia="ru-RU"/>
          <w14:ligatures w14:val="none"/>
        </w:rPr>
        <w:t>ғып</w:t>
      </w:r>
      <w:r w:rsidRPr="007667D7">
        <w:rPr>
          <w:rFonts w:asciiTheme="majorBidi" w:eastAsia="Times New Roman" w:hAnsiTheme="majorBidi" w:cstheme="majorBidi"/>
          <w:kern w:val="0"/>
          <w:sz w:val="28"/>
          <w:szCs w:val="28"/>
          <w:lang w:val="kk-KZ" w:eastAsia="ru-RU"/>
          <w14:ligatures w14:val="none"/>
        </w:rPr>
        <w:t>, одан кейін латын және француз тілдері</w:t>
      </w:r>
      <w:r w:rsidR="008F14F2" w:rsidRPr="007667D7">
        <w:rPr>
          <w:rFonts w:asciiTheme="majorBidi" w:eastAsia="Times New Roman" w:hAnsiTheme="majorBidi" w:cstheme="majorBidi"/>
          <w:kern w:val="0"/>
          <w:sz w:val="28"/>
          <w:szCs w:val="28"/>
          <w:lang w:val="kk-KZ" w:eastAsia="ru-RU"/>
          <w14:ligatures w14:val="none"/>
        </w:rPr>
        <w:t>нің</w:t>
      </w:r>
      <w:r w:rsidRPr="007667D7">
        <w:rPr>
          <w:rFonts w:asciiTheme="majorBidi" w:eastAsia="Times New Roman" w:hAnsiTheme="majorBidi" w:cstheme="majorBidi"/>
          <w:kern w:val="0"/>
          <w:sz w:val="28"/>
          <w:szCs w:val="28"/>
          <w:lang w:val="kk-KZ" w:eastAsia="ru-RU"/>
          <w14:ligatures w14:val="none"/>
        </w:rPr>
        <w:t xml:space="preserve"> әсер</w:t>
      </w:r>
      <w:r w:rsidR="00083931" w:rsidRPr="007667D7">
        <w:rPr>
          <w:rFonts w:asciiTheme="majorBidi" w:eastAsia="Times New Roman" w:hAnsiTheme="majorBidi" w:cstheme="majorBidi"/>
          <w:kern w:val="0"/>
          <w:sz w:val="28"/>
          <w:szCs w:val="28"/>
          <w:lang w:val="kk-KZ" w:eastAsia="ru-RU"/>
          <w14:ligatures w14:val="none"/>
        </w:rPr>
        <w:t>і</w:t>
      </w:r>
      <w:r w:rsidRPr="007667D7">
        <w:rPr>
          <w:rFonts w:asciiTheme="majorBidi" w:eastAsia="Times New Roman" w:hAnsiTheme="majorBidi" w:cstheme="majorBidi"/>
          <w:kern w:val="0"/>
          <w:sz w:val="28"/>
          <w:szCs w:val="28"/>
          <w:lang w:val="kk-KZ" w:eastAsia="ru-RU"/>
          <w14:ligatures w14:val="none"/>
        </w:rPr>
        <w:t xml:space="preserve"> </w:t>
      </w:r>
      <w:r w:rsidR="008F14F2" w:rsidRPr="007667D7">
        <w:rPr>
          <w:rFonts w:asciiTheme="majorBidi" w:eastAsia="Times New Roman" w:hAnsiTheme="majorBidi" w:cstheme="majorBidi"/>
          <w:kern w:val="0"/>
          <w:sz w:val="28"/>
          <w:szCs w:val="28"/>
          <w:lang w:val="kk-KZ" w:eastAsia="ru-RU"/>
          <w14:ligatures w14:val="none"/>
        </w:rPr>
        <w:t>болған</w:t>
      </w:r>
      <w:r w:rsidRPr="007667D7">
        <w:rPr>
          <w:rFonts w:asciiTheme="majorBidi" w:eastAsia="Times New Roman" w:hAnsiTheme="majorBidi" w:cstheme="majorBidi"/>
          <w:kern w:val="0"/>
          <w:sz w:val="28"/>
          <w:szCs w:val="28"/>
          <w:lang w:val="kk-KZ" w:eastAsia="ru-RU"/>
          <w14:ligatures w14:val="none"/>
        </w:rPr>
        <w:t>. Француз тілінен енген сөздер 1251–1375 жылдары көбейіп, шамамен 1525 жылдан кейін латын тілінің ықпалы</w:t>
      </w:r>
      <w:r w:rsidRPr="007667D7">
        <w:rPr>
          <w:rFonts w:asciiTheme="majorBidi" w:eastAsia="Times New Roman" w:hAnsiTheme="majorBidi" w:cstheme="majorBidi"/>
          <w:strike/>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азайғанымен, XVIII ғасырда француз мәдениетінің танымал болуына байланысты қайта аздап артты. Ортағасырлық ағылшын тіліне шамамен 11 000 француз сөзі енгені анықталады </w:t>
      </w:r>
      <w:r w:rsidR="008B2C53" w:rsidRPr="007667D7">
        <w:rPr>
          <w:rFonts w:asciiTheme="majorBidi" w:eastAsia="Times New Roman" w:hAnsiTheme="majorBidi" w:cstheme="majorBidi"/>
          <w:kern w:val="0"/>
          <w:sz w:val="28"/>
          <w:szCs w:val="28"/>
          <w:lang w:val="kk-KZ" w:eastAsia="ru-RU"/>
          <w14:ligatures w14:val="none"/>
        </w:rPr>
        <w:t>[</w:t>
      </w:r>
      <w:r w:rsidR="00EB195F" w:rsidRPr="007667D7">
        <w:rPr>
          <w:rFonts w:asciiTheme="majorBidi" w:eastAsia="Times New Roman" w:hAnsiTheme="majorBidi" w:cstheme="majorBidi"/>
          <w:kern w:val="0"/>
          <w:sz w:val="28"/>
          <w:szCs w:val="28"/>
          <w:lang w:val="kk-KZ" w:eastAsia="ru-RU"/>
          <w14:ligatures w14:val="none"/>
        </w:rPr>
        <w:t>67</w:t>
      </w:r>
      <w:r w:rsidR="008B2C53" w:rsidRPr="007667D7">
        <w:rPr>
          <w:rFonts w:asciiTheme="majorBidi" w:eastAsia="Times New Roman" w:hAnsiTheme="majorBidi" w:cstheme="majorBidi"/>
          <w:kern w:val="0"/>
          <w:sz w:val="28"/>
          <w:szCs w:val="28"/>
          <w:lang w:val="kk-KZ" w:eastAsia="ru-RU"/>
          <w14:ligatures w14:val="none"/>
        </w:rPr>
        <w:t xml:space="preserve">, </w:t>
      </w:r>
      <w:r w:rsidR="007D4202" w:rsidRPr="007667D7">
        <w:rPr>
          <w:rFonts w:asciiTheme="majorBidi" w:eastAsia="Times New Roman" w:hAnsiTheme="majorBidi" w:cstheme="majorBidi"/>
          <w:kern w:val="0"/>
          <w:sz w:val="28"/>
          <w:szCs w:val="28"/>
          <w:lang w:val="kk-KZ" w:eastAsia="ru-RU"/>
          <w14:ligatures w14:val="none"/>
        </w:rPr>
        <w:t xml:space="preserve">p. </w:t>
      </w:r>
      <w:r w:rsidR="008B2C53" w:rsidRPr="007667D7">
        <w:rPr>
          <w:rFonts w:asciiTheme="majorBidi" w:eastAsia="Times New Roman" w:hAnsiTheme="majorBidi" w:cstheme="majorBidi"/>
          <w:kern w:val="0"/>
          <w:sz w:val="28"/>
          <w:szCs w:val="28"/>
          <w:lang w:val="kk-KZ" w:eastAsia="ru-RU"/>
          <w14:ligatures w14:val="none"/>
        </w:rPr>
        <w:t xml:space="preserve">201-215]. </w:t>
      </w:r>
    </w:p>
    <w:p w14:paraId="6E229BAA" w14:textId="03D17E14"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Ендігі кезекте грек-латын тілдерінен кірме сөздердің қазақ тіліне енуіне тоқталайық.</w:t>
      </w:r>
      <w:r w:rsidR="008F14F2"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Әрбір тілдің өзінің  термин жасау </w:t>
      </w:r>
      <w:r w:rsidR="00D63076" w:rsidRPr="007667D7">
        <w:rPr>
          <w:rFonts w:asciiTheme="majorBidi" w:eastAsia="Calibri" w:hAnsiTheme="majorBidi" w:cstheme="majorBidi"/>
          <w:kern w:val="0"/>
          <w:sz w:val="28"/>
          <w:szCs w:val="28"/>
          <w:lang w:val="kk-KZ"/>
          <w14:ligatures w14:val="none"/>
        </w:rPr>
        <w:t xml:space="preserve">тәсілдері мен </w:t>
      </w:r>
      <w:r w:rsidRPr="007667D7">
        <w:rPr>
          <w:rFonts w:asciiTheme="majorBidi" w:eastAsia="Calibri" w:hAnsiTheme="majorBidi" w:cstheme="majorBidi"/>
          <w:kern w:val="0"/>
          <w:sz w:val="28"/>
          <w:szCs w:val="28"/>
          <w:lang w:val="kk-KZ"/>
          <w14:ligatures w14:val="none"/>
        </w:rPr>
        <w:t>қағидаттары бар. Терминология саласында осы қағидаттарға сүйене отырып</w:t>
      </w:r>
      <w:r w:rsidR="00D63076" w:rsidRPr="007667D7">
        <w:rPr>
          <w:rFonts w:asciiTheme="majorBidi" w:eastAsia="Calibri" w:hAnsiTheme="majorBidi" w:cstheme="majorBidi"/>
          <w:kern w:val="0"/>
          <w:sz w:val="28"/>
          <w:szCs w:val="28"/>
          <w:lang w:val="kk-KZ"/>
          <w14:ligatures w14:val="none"/>
        </w:rPr>
        <w:t xml:space="preserve"> ұлттық терминқор түзіледі</w:t>
      </w:r>
      <w:r w:rsidRPr="007667D7">
        <w:rPr>
          <w:rFonts w:asciiTheme="majorBidi" w:eastAsia="Calibri" w:hAnsiTheme="majorBidi" w:cstheme="majorBidi"/>
          <w:kern w:val="0"/>
          <w:sz w:val="28"/>
          <w:szCs w:val="28"/>
          <w:lang w:val="kk-KZ"/>
          <w14:ligatures w14:val="none"/>
        </w:rPr>
        <w:t xml:space="preserve">, халықаралық </w:t>
      </w:r>
      <w:r w:rsidR="00D63076" w:rsidRPr="007667D7">
        <w:rPr>
          <w:rFonts w:asciiTheme="majorBidi" w:eastAsia="Calibri" w:hAnsiTheme="majorBidi" w:cstheme="majorBidi"/>
          <w:kern w:val="0"/>
          <w:sz w:val="28"/>
          <w:szCs w:val="28"/>
          <w:lang w:val="kk-KZ"/>
          <w14:ligatures w14:val="none"/>
        </w:rPr>
        <w:t xml:space="preserve">терминдерді тілге қабылдау мен халықтың өз тілінде термин жасау </w:t>
      </w:r>
      <w:r w:rsidRPr="007667D7">
        <w:rPr>
          <w:rFonts w:asciiTheme="majorBidi" w:eastAsia="Calibri" w:hAnsiTheme="majorBidi" w:cstheme="majorBidi"/>
          <w:kern w:val="0"/>
          <w:sz w:val="28"/>
          <w:szCs w:val="28"/>
          <w:lang w:val="kk-KZ"/>
          <w14:ligatures w14:val="none"/>
        </w:rPr>
        <w:t>дәстүрі қалыптас</w:t>
      </w:r>
      <w:r w:rsidR="00D63076" w:rsidRPr="007667D7">
        <w:rPr>
          <w:rFonts w:asciiTheme="majorBidi" w:eastAsia="Calibri" w:hAnsiTheme="majorBidi" w:cstheme="majorBidi"/>
          <w:kern w:val="0"/>
          <w:sz w:val="28"/>
          <w:szCs w:val="28"/>
          <w:lang w:val="kk-KZ"/>
          <w14:ligatures w14:val="none"/>
        </w:rPr>
        <w:t>ад</w:t>
      </w:r>
      <w:r w:rsidRPr="007667D7">
        <w:rPr>
          <w:rFonts w:asciiTheme="majorBidi" w:eastAsia="Calibri" w:hAnsiTheme="majorBidi" w:cstheme="majorBidi"/>
          <w:kern w:val="0"/>
          <w:sz w:val="28"/>
          <w:szCs w:val="28"/>
          <w:lang w:val="kk-KZ"/>
          <w14:ligatures w14:val="none"/>
        </w:rPr>
        <w:t xml:space="preserve">ы. Қазақ тіліндегі терминдер әртүрлі </w:t>
      </w:r>
      <w:r w:rsidR="00D63076" w:rsidRPr="007667D7">
        <w:rPr>
          <w:rFonts w:asciiTheme="majorBidi" w:eastAsia="Calibri" w:hAnsiTheme="majorBidi" w:cstheme="majorBidi"/>
          <w:kern w:val="0"/>
          <w:sz w:val="28"/>
          <w:szCs w:val="28"/>
          <w:lang w:val="kk-KZ"/>
          <w14:ligatures w14:val="none"/>
        </w:rPr>
        <w:t xml:space="preserve">тәсілдер арқылы </w:t>
      </w:r>
      <w:r w:rsidRPr="007667D7">
        <w:rPr>
          <w:rFonts w:asciiTheme="majorBidi" w:eastAsia="Calibri" w:hAnsiTheme="majorBidi" w:cstheme="majorBidi"/>
          <w:kern w:val="0"/>
          <w:sz w:val="28"/>
          <w:szCs w:val="28"/>
          <w:lang w:val="kk-KZ"/>
          <w14:ligatures w14:val="none"/>
        </w:rPr>
        <w:t xml:space="preserve">жасалды. </w:t>
      </w:r>
      <w:r w:rsidR="00D63076" w:rsidRPr="007667D7">
        <w:rPr>
          <w:rFonts w:asciiTheme="majorBidi" w:eastAsia="Calibri" w:hAnsiTheme="majorBidi" w:cstheme="majorBidi"/>
          <w:kern w:val="0"/>
          <w:sz w:val="28"/>
          <w:szCs w:val="28"/>
          <w:lang w:val="kk-KZ"/>
          <w14:ligatures w14:val="none"/>
        </w:rPr>
        <w:t xml:space="preserve">Қазіргі қолданыстағы қазақтың ұлттық терминдер қорының қалыптасуына ғасырлар бойғы тілдік байланыстар, ел өміріндегі мәдени, тарихи-экономикалық және </w:t>
      </w:r>
      <w:r w:rsidRPr="007667D7">
        <w:rPr>
          <w:rFonts w:asciiTheme="majorBidi" w:eastAsia="Calibri" w:hAnsiTheme="majorBidi" w:cstheme="majorBidi"/>
          <w:kern w:val="0"/>
          <w:sz w:val="28"/>
          <w:szCs w:val="28"/>
          <w:lang w:val="kk-KZ"/>
          <w14:ligatures w14:val="none"/>
        </w:rPr>
        <w:t>саяси оқиғалар</w:t>
      </w:r>
      <w:r w:rsidR="00D63076" w:rsidRPr="007667D7">
        <w:rPr>
          <w:rFonts w:asciiTheme="majorBidi" w:eastAsia="Calibri" w:hAnsiTheme="majorBidi" w:cstheme="majorBidi"/>
          <w:kern w:val="0"/>
          <w:sz w:val="28"/>
          <w:szCs w:val="28"/>
          <w:lang w:val="kk-KZ"/>
          <w14:ligatures w14:val="none"/>
        </w:rPr>
        <w:t xml:space="preserve"> мен өзгерістер</w:t>
      </w:r>
      <w:r w:rsidR="00083931" w:rsidRPr="007667D7">
        <w:rPr>
          <w:rFonts w:asciiTheme="majorBidi" w:eastAsia="Calibri" w:hAnsiTheme="majorBidi" w:cstheme="majorBidi"/>
          <w:kern w:val="0"/>
          <w:sz w:val="28"/>
          <w:szCs w:val="28"/>
          <w:lang w:val="kk-KZ"/>
          <w14:ligatures w14:val="none"/>
        </w:rPr>
        <w:t>дің</w:t>
      </w:r>
      <w:r w:rsidR="00D63076" w:rsidRPr="007667D7">
        <w:rPr>
          <w:rFonts w:asciiTheme="majorBidi" w:eastAsia="Calibri" w:hAnsiTheme="majorBidi" w:cstheme="majorBidi"/>
          <w:kern w:val="0"/>
          <w:sz w:val="28"/>
          <w:szCs w:val="28"/>
          <w:lang w:val="kk-KZ"/>
          <w14:ligatures w14:val="none"/>
        </w:rPr>
        <w:t xml:space="preserve"> </w:t>
      </w:r>
      <w:r w:rsidR="00C64283" w:rsidRPr="007667D7">
        <w:rPr>
          <w:rFonts w:asciiTheme="majorBidi" w:eastAsia="Calibri" w:hAnsiTheme="majorBidi" w:cstheme="majorBidi"/>
          <w:kern w:val="0"/>
          <w:sz w:val="28"/>
          <w:szCs w:val="28"/>
          <w:lang w:val="kk-KZ"/>
          <w14:ligatures w14:val="none"/>
        </w:rPr>
        <w:t xml:space="preserve">тікелей </w:t>
      </w:r>
      <w:r w:rsidRPr="007667D7">
        <w:rPr>
          <w:rFonts w:asciiTheme="majorBidi" w:eastAsia="Calibri" w:hAnsiTheme="majorBidi" w:cstheme="majorBidi"/>
          <w:kern w:val="0"/>
          <w:sz w:val="28"/>
          <w:szCs w:val="28"/>
          <w:lang w:val="kk-KZ"/>
          <w14:ligatures w14:val="none"/>
        </w:rPr>
        <w:t>әсері</w:t>
      </w:r>
      <w:r w:rsidR="00C64283"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болды. Қазақ терминологиясының даму тарихы төрт кезеңге бөліне</w:t>
      </w:r>
      <w:r w:rsidR="00BF2DF9" w:rsidRPr="007667D7">
        <w:rPr>
          <w:rFonts w:asciiTheme="majorBidi" w:eastAsia="Calibri" w:hAnsiTheme="majorBidi" w:cstheme="majorBidi"/>
          <w:kern w:val="0"/>
          <w:sz w:val="28"/>
          <w:szCs w:val="28"/>
          <w:lang w:val="kk-KZ"/>
          <w14:ligatures w14:val="none"/>
        </w:rPr>
        <w:t>тіндігін бірінші бөлімде атап өттік.</w:t>
      </w:r>
      <w:r w:rsidRPr="007667D7">
        <w:rPr>
          <w:rFonts w:asciiTheme="majorBidi" w:eastAsia="Calibri" w:hAnsiTheme="majorBidi" w:cstheme="majorBidi"/>
          <w:kern w:val="0"/>
          <w:sz w:val="28"/>
          <w:szCs w:val="28"/>
          <w:lang w:val="kk-KZ"/>
          <w14:ligatures w14:val="none"/>
        </w:rPr>
        <w:t xml:space="preserve"> Әр кезеңнің өз ерекшеліктері болғанымен, 1930 жылдан 1990 жылға дейінгі және 1990 жылдан қазіргі уақытқа дейінгі кезеңдерге ерекше назар аударған жөн. Аталған кезеңдерде </w:t>
      </w:r>
      <w:r w:rsidR="007079ED" w:rsidRPr="007667D7">
        <w:rPr>
          <w:rFonts w:asciiTheme="majorBidi" w:eastAsia="Calibri" w:hAnsiTheme="majorBidi" w:cstheme="majorBidi"/>
          <w:kern w:val="0"/>
          <w:sz w:val="28"/>
          <w:szCs w:val="28"/>
          <w:lang w:val="kk-KZ"/>
          <w14:ligatures w14:val="none"/>
        </w:rPr>
        <w:t xml:space="preserve">ғалымдар мен сала мамандары </w:t>
      </w:r>
      <w:r w:rsidRPr="007667D7">
        <w:rPr>
          <w:rFonts w:asciiTheme="majorBidi" w:eastAsia="Calibri" w:hAnsiTheme="majorBidi" w:cstheme="majorBidi"/>
          <w:kern w:val="0"/>
          <w:sz w:val="28"/>
          <w:szCs w:val="28"/>
          <w:lang w:val="kk-KZ"/>
          <w14:ligatures w14:val="none"/>
        </w:rPr>
        <w:t>қазақ тілі ғылыми лексика</w:t>
      </w:r>
      <w:r w:rsidR="007079ED" w:rsidRPr="007667D7">
        <w:rPr>
          <w:rFonts w:asciiTheme="majorBidi" w:eastAsia="Calibri" w:hAnsiTheme="majorBidi" w:cstheme="majorBidi"/>
          <w:kern w:val="0"/>
          <w:sz w:val="28"/>
          <w:szCs w:val="28"/>
          <w:lang w:val="kk-KZ"/>
          <w14:ligatures w14:val="none"/>
        </w:rPr>
        <w:t>сын</w:t>
      </w:r>
      <w:r w:rsidRPr="007667D7">
        <w:rPr>
          <w:rFonts w:asciiTheme="majorBidi" w:eastAsia="Calibri" w:hAnsiTheme="majorBidi" w:cstheme="majorBidi"/>
          <w:kern w:val="0"/>
          <w:sz w:val="28"/>
          <w:szCs w:val="28"/>
          <w:lang w:val="kk-KZ"/>
          <w14:ligatures w14:val="none"/>
        </w:rPr>
        <w:t xml:space="preserve"> белсенді түрде қалыптастырумен айналысты. 1930 жылы Мәскеуде өткен Кеңес Одағының жиынында ұлттық тілдердегі терминологияны дамыту мәселесі жан-жақты қарастырылды. Сонымен қатар КСРО тілдерінде термин жасауға арналған ғылыми қағидаттар бекітілді. 1933 жылы КСРО Ғылым академиясының Техникалық терминология жөніндегі комиссиясы құрылып, кейінірек Ғылыми-техникалық терминологиялар жөніндегі комитет болып қайта аталды. Сол жылы Қазақстанда Мемлекеттік терминологиялық комиссия құрылып, ол КСРО-ның тіл саясатына сәйкес мемлекеттік орган ретінде жұмыс істей бастады</w:t>
      </w:r>
      <w:r w:rsidR="008B2C53" w:rsidRPr="007667D7">
        <w:rPr>
          <w:rFonts w:asciiTheme="majorBidi" w:eastAsia="Calibri" w:hAnsiTheme="majorBidi" w:cstheme="majorBidi"/>
          <w:kern w:val="0"/>
          <w:sz w:val="28"/>
          <w:szCs w:val="28"/>
          <w:lang w:val="kk-KZ"/>
          <w14:ligatures w14:val="none"/>
        </w:rPr>
        <w:t xml:space="preserve"> [</w:t>
      </w:r>
      <w:r w:rsidR="00EB195F" w:rsidRPr="007667D7">
        <w:rPr>
          <w:rFonts w:asciiTheme="majorBidi" w:eastAsia="Calibri" w:hAnsiTheme="majorBidi" w:cstheme="majorBidi"/>
          <w:kern w:val="0"/>
          <w:sz w:val="28"/>
          <w:szCs w:val="28"/>
          <w:lang w:val="kk-KZ"/>
          <w14:ligatures w14:val="none"/>
        </w:rPr>
        <w:t>5</w:t>
      </w:r>
      <w:r w:rsidR="00B0351C" w:rsidRPr="007667D7">
        <w:rPr>
          <w:rFonts w:asciiTheme="majorBidi" w:eastAsia="Calibri" w:hAnsiTheme="majorBidi" w:cstheme="majorBidi"/>
          <w:kern w:val="0"/>
          <w:sz w:val="28"/>
          <w:szCs w:val="28"/>
          <w:lang w:val="kk-KZ"/>
          <w14:ligatures w14:val="none"/>
        </w:rPr>
        <w:t xml:space="preserve">, </w:t>
      </w:r>
      <w:r w:rsidR="007D4202" w:rsidRPr="007667D7">
        <w:rPr>
          <w:rFonts w:asciiTheme="majorBidi" w:eastAsia="Calibri" w:hAnsiTheme="majorBidi" w:cstheme="majorBidi"/>
          <w:kern w:val="0"/>
          <w:sz w:val="28"/>
          <w:szCs w:val="28"/>
          <w:lang w:val="kk-KZ" w:bidi="ar-EG"/>
          <w14:ligatures w14:val="none"/>
        </w:rPr>
        <w:t>б.</w:t>
      </w:r>
      <w:r w:rsidR="00B0351C" w:rsidRPr="007667D7">
        <w:rPr>
          <w:rFonts w:asciiTheme="majorBidi" w:eastAsia="Calibri" w:hAnsiTheme="majorBidi" w:cstheme="majorBidi"/>
          <w:kern w:val="0"/>
          <w:sz w:val="28"/>
          <w:szCs w:val="28"/>
          <w:lang w:val="kk-KZ"/>
          <w14:ligatures w14:val="none"/>
        </w:rPr>
        <w:t>87-111</w:t>
      </w:r>
      <w:r w:rsidR="008B2C53" w:rsidRPr="007667D7">
        <w:rPr>
          <w:rFonts w:asciiTheme="majorBidi" w:eastAsia="Calibri" w:hAnsiTheme="majorBidi" w:cstheme="majorBidi"/>
          <w:kern w:val="0"/>
          <w:sz w:val="28"/>
          <w:szCs w:val="28"/>
          <w:lang w:val="kk-KZ"/>
          <w14:ligatures w14:val="none"/>
        </w:rPr>
        <w:t xml:space="preserve">]. </w:t>
      </w:r>
    </w:p>
    <w:p w14:paraId="40BACD28" w14:textId="77777777"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Кеңес Одағы құрамындағы елдердің тілдеріне орыс тілінің ықпалы зор болды. Ал орыс тілінің қалыптасу тарихына үңілсек, саяси және тарихи өзгерістердің әсерінен бұл тілге грек және латын тілдері де түрлі кезеңдерде әсер еткен.</w:t>
      </w:r>
    </w:p>
    <w:p w14:paraId="595D4FDF" w14:textId="6FD3824E"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Латын және грек сөздері орыс тіліне тек ағылшын тілі арқылы ғана емес, сонымен қатар XVIII ғасырда Ресей мемлекетіндегі мәдениеттің дамуы арқылы да енген. Батыс Еуропа тілдері орыс тіліне әсер еткен. Француз және неміс тілдерінен енген латын және грек сөздері негізінен ғылым мен мәдениет саласында қолданылады. Бұл сөздер кейде бастапқы тілдегі нұсқаларынан гөрі орыс тілінде «латынға тән» формада көрінеді, себебі латын тілінің дыбысталуы орыс тіліне жақынырақ. Мысалы, «тенденция» және «республика» секілді француз тілінен енген сөздер орыс тілінде латынша дыбысталуына бейімделген түрде қолданылады</w:t>
      </w:r>
      <w:r w:rsidR="00B0351C" w:rsidRPr="007667D7">
        <w:rPr>
          <w:rFonts w:asciiTheme="majorBidi" w:eastAsia="Calibri" w:hAnsiTheme="majorBidi" w:cstheme="majorBidi"/>
          <w:kern w:val="0"/>
          <w:sz w:val="28"/>
          <w:szCs w:val="28"/>
          <w:lang w:val="kk-KZ"/>
          <w14:ligatures w14:val="none"/>
        </w:rPr>
        <w:t xml:space="preserve"> [</w:t>
      </w:r>
      <w:r w:rsidR="00EB195F" w:rsidRPr="007667D7">
        <w:rPr>
          <w:rFonts w:asciiTheme="majorBidi" w:eastAsia="Calibri" w:hAnsiTheme="majorBidi" w:cstheme="majorBidi"/>
          <w:kern w:val="0"/>
          <w:sz w:val="28"/>
          <w:szCs w:val="28"/>
          <w:lang w:val="kk-KZ"/>
          <w14:ligatures w14:val="none"/>
        </w:rPr>
        <w:t>68</w:t>
      </w:r>
      <w:r w:rsidR="00B0351C" w:rsidRPr="007667D7">
        <w:rPr>
          <w:rFonts w:asciiTheme="majorBidi" w:eastAsia="Calibri" w:hAnsiTheme="majorBidi" w:cstheme="majorBidi"/>
          <w:kern w:val="0"/>
          <w:sz w:val="28"/>
          <w:szCs w:val="28"/>
          <w:lang w:val="kk-KZ"/>
          <w14:ligatures w14:val="none"/>
        </w:rPr>
        <w:t xml:space="preserve">, </w:t>
      </w:r>
      <w:r w:rsidR="00EB195F" w:rsidRPr="007667D7">
        <w:rPr>
          <w:rFonts w:asciiTheme="majorBidi" w:eastAsia="Calibri" w:hAnsiTheme="majorBidi" w:cstheme="majorBidi"/>
          <w:kern w:val="0"/>
          <w:sz w:val="28"/>
          <w:szCs w:val="28"/>
          <w:lang w:val="kk-KZ"/>
          <w14:ligatures w14:val="none"/>
        </w:rPr>
        <w:t>с</w:t>
      </w:r>
      <w:r w:rsidR="007D4202" w:rsidRPr="007667D7">
        <w:rPr>
          <w:rFonts w:asciiTheme="majorBidi" w:eastAsia="Calibri" w:hAnsiTheme="majorBidi" w:cstheme="majorBidi"/>
          <w:kern w:val="0"/>
          <w:sz w:val="28"/>
          <w:szCs w:val="28"/>
          <w:lang w:val="kk-KZ"/>
          <w14:ligatures w14:val="none"/>
        </w:rPr>
        <w:t>.</w:t>
      </w:r>
      <w:r w:rsidR="00B0351C" w:rsidRPr="007667D7">
        <w:rPr>
          <w:rFonts w:asciiTheme="majorBidi" w:eastAsia="Calibri" w:hAnsiTheme="majorBidi" w:cstheme="majorBidi"/>
          <w:kern w:val="0"/>
          <w:sz w:val="28"/>
          <w:szCs w:val="28"/>
          <w:lang w:val="kk-KZ"/>
          <w14:ligatures w14:val="none"/>
        </w:rPr>
        <w:t>177].</w:t>
      </w:r>
    </w:p>
    <w:p w14:paraId="6BCDFDC5" w14:textId="042C8714"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Грек тілі Ежелгі Русьтің мәдениеті мен тіліне үлкен әсер етті. Киев Русі мемлекеті грек тілі мен мәдениетінің орталығы болған Византиямен белсенді сауда байланысында болды. Грек тілінің орыс лексикасына әсері VI ғасырдағы христиандықты қабылдаудан бұрын басталып, христиан мәдениетінің таралуымен күшейе түсті. IX ғасырда шығыс славяндарының шоқындырылуы және грек тілінен ескі шіркеулік славян тіліне аударылған діни кітаптардың қолданылуы грек элементтерінің орыс лексикасына енуін жеделдетті. Соның нәтижесінде орыс тілінде грек тілі негізінде пайда болған көптеген сөздер бар, және бұл әсер ғылым, медицина және философия салаларындағы терминологияда әлі де байқалады</w:t>
      </w:r>
      <w:r w:rsidR="004616EF" w:rsidRPr="007667D7">
        <w:rPr>
          <w:rFonts w:asciiTheme="majorBidi" w:eastAsia="Calibri" w:hAnsiTheme="majorBidi" w:cstheme="majorBidi"/>
          <w:kern w:val="0"/>
          <w:sz w:val="28"/>
          <w:szCs w:val="28"/>
          <w:lang w:val="kk-KZ"/>
          <w14:ligatures w14:val="none"/>
        </w:rPr>
        <w:t xml:space="preserve"> [</w:t>
      </w:r>
      <w:r w:rsidR="00EB195F" w:rsidRPr="007667D7">
        <w:rPr>
          <w:rFonts w:asciiTheme="majorBidi" w:eastAsia="Calibri" w:hAnsiTheme="majorBidi" w:cstheme="majorBidi"/>
          <w:kern w:val="0"/>
          <w:sz w:val="28"/>
          <w:szCs w:val="28"/>
          <w:lang w:val="kk-KZ"/>
          <w14:ligatures w14:val="none"/>
        </w:rPr>
        <w:t>69</w:t>
      </w:r>
      <w:r w:rsidR="004616EF" w:rsidRPr="007667D7">
        <w:rPr>
          <w:rFonts w:asciiTheme="majorBidi" w:eastAsia="Calibri" w:hAnsiTheme="majorBidi" w:cstheme="majorBidi"/>
          <w:kern w:val="0"/>
          <w:sz w:val="28"/>
          <w:szCs w:val="28"/>
          <w:lang w:val="kk-KZ"/>
          <w14:ligatures w14:val="none"/>
        </w:rPr>
        <w:t xml:space="preserve">, </w:t>
      </w:r>
      <w:r w:rsidR="007D4202" w:rsidRPr="007667D7">
        <w:rPr>
          <w:rFonts w:asciiTheme="majorBidi" w:eastAsia="Calibri" w:hAnsiTheme="majorBidi" w:cstheme="majorBidi"/>
          <w:kern w:val="0"/>
          <w:sz w:val="28"/>
          <w:szCs w:val="28"/>
          <w:lang w:val="kk-KZ"/>
          <w14:ligatures w14:val="none"/>
        </w:rPr>
        <w:t xml:space="preserve">с. </w:t>
      </w:r>
      <w:r w:rsidR="004616EF" w:rsidRPr="007667D7">
        <w:rPr>
          <w:rFonts w:asciiTheme="majorBidi" w:eastAsia="Calibri" w:hAnsiTheme="majorBidi" w:cstheme="majorBidi"/>
          <w:kern w:val="0"/>
          <w:sz w:val="28"/>
          <w:szCs w:val="28"/>
          <w:lang w:val="kk-KZ"/>
          <w14:ligatures w14:val="none"/>
        </w:rPr>
        <w:t xml:space="preserve">119].  </w:t>
      </w:r>
      <w:r w:rsidRPr="007667D7">
        <w:rPr>
          <w:rFonts w:asciiTheme="majorBidi" w:eastAsia="Calibri" w:hAnsiTheme="majorBidi" w:cstheme="majorBidi"/>
          <w:kern w:val="0"/>
          <w:sz w:val="28"/>
          <w:szCs w:val="28"/>
          <w:lang w:val="kk-KZ"/>
          <w14:ligatures w14:val="none"/>
        </w:rPr>
        <w:t xml:space="preserve"> </w:t>
      </w:r>
    </w:p>
    <w:p w14:paraId="588D4DA6" w14:textId="22B381AA"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Кеңес Одағы кезінде қолданылған аударма стратегиясы өзге тілдерге орыс тілінен енген кірме сөздер мен калькалардың артуына себеп болды. Бұл кірмелер мен калькалар түрлі тілдерде кездеседі. Бұл стратегия әдеби шығармалар мен басқа да мәтіндерді алдымен орыс тіліне, содан кейін КСРО-дағы басқа тілдерге аударуды міндеттеген бағдарламамен байланысты болды. Аталған тәсіл Кеңес Одағының көптеген халықтарының сөздік қорына ортақ лексика мен терминдердің енуіне жол ашты</w:t>
      </w:r>
      <w:r w:rsidR="004616EF" w:rsidRPr="007667D7">
        <w:rPr>
          <w:rFonts w:asciiTheme="majorBidi" w:eastAsia="Calibri" w:hAnsiTheme="majorBidi" w:cstheme="majorBidi"/>
          <w:kern w:val="0"/>
          <w:sz w:val="28"/>
          <w:szCs w:val="28"/>
          <w:lang w:val="kk-KZ"/>
          <w14:ligatures w14:val="none"/>
        </w:rPr>
        <w:t xml:space="preserve"> [7</w:t>
      </w:r>
      <w:r w:rsidR="00EB195F" w:rsidRPr="007667D7">
        <w:rPr>
          <w:rFonts w:asciiTheme="majorBidi" w:eastAsia="Calibri" w:hAnsiTheme="majorBidi" w:cstheme="majorBidi"/>
          <w:kern w:val="0"/>
          <w:sz w:val="28"/>
          <w:szCs w:val="28"/>
          <w:lang w:val="kk-KZ"/>
          <w14:ligatures w14:val="none"/>
        </w:rPr>
        <w:t>0</w:t>
      </w:r>
      <w:r w:rsidR="004616EF" w:rsidRPr="007667D7">
        <w:rPr>
          <w:rFonts w:asciiTheme="majorBidi" w:eastAsia="Calibri" w:hAnsiTheme="majorBidi" w:cstheme="majorBidi"/>
          <w:kern w:val="0"/>
          <w:sz w:val="28"/>
          <w:szCs w:val="28"/>
          <w:lang w:val="kk-KZ"/>
          <w14:ligatures w14:val="none"/>
        </w:rPr>
        <w:t xml:space="preserve">, </w:t>
      </w:r>
      <w:r w:rsidR="007D4202" w:rsidRPr="007667D7">
        <w:rPr>
          <w:rFonts w:asciiTheme="majorBidi" w:eastAsia="Calibri" w:hAnsiTheme="majorBidi" w:cstheme="majorBidi"/>
          <w:kern w:val="0"/>
          <w:sz w:val="28"/>
          <w:szCs w:val="28"/>
          <w:lang w:val="kk-KZ"/>
          <w14:ligatures w14:val="none"/>
        </w:rPr>
        <w:t xml:space="preserve">б. </w:t>
      </w:r>
      <w:r w:rsidR="004616EF" w:rsidRPr="007667D7">
        <w:rPr>
          <w:rFonts w:asciiTheme="majorBidi" w:eastAsia="Calibri" w:hAnsiTheme="majorBidi" w:cstheme="majorBidi"/>
          <w:kern w:val="0"/>
          <w:sz w:val="28"/>
          <w:szCs w:val="28"/>
          <w:lang w:val="kk-KZ"/>
          <w14:ligatures w14:val="none"/>
        </w:rPr>
        <w:t xml:space="preserve">420]. </w:t>
      </w:r>
    </w:p>
    <w:p w14:paraId="3FE8C67A" w14:textId="0D58F7EC"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Ақпараттық технология саласы терминологиясының ең алғаш орыс тілінен қазақ тіліне аударма жасау арқылы қалыптасқандығына қатысты  ақпарат алдыңғы бөлімдерде айтылды. Қазақ тілінің IT саласы терминологиясында латын және грек тілінің үлесін анықтау үшін сандық зерттеу жұмысы жүргізілді. Зерттеу объектісі ретінде қазақ тілінің 30 томдық «Қазақша-орысша, орысша-қазақша терминологиялық сөздіктер» топтамасындағы </w:t>
      </w:r>
      <w:bookmarkStart w:id="73" w:name="_Hlk199233421"/>
      <w:r w:rsidRPr="007667D7">
        <w:rPr>
          <w:rFonts w:asciiTheme="majorBidi" w:eastAsia="Calibri" w:hAnsiTheme="majorBidi" w:cstheme="majorBidi"/>
          <w:kern w:val="0"/>
          <w:sz w:val="28"/>
          <w:szCs w:val="28"/>
          <w:lang w:val="kk-KZ"/>
          <w14:ligatures w14:val="none"/>
        </w:rPr>
        <w:t xml:space="preserve">«Информатика және есептеуіш техника» </w:t>
      </w:r>
      <w:bookmarkEnd w:id="73"/>
      <w:r w:rsidRPr="007667D7">
        <w:rPr>
          <w:rFonts w:asciiTheme="majorBidi" w:eastAsia="Calibri" w:hAnsiTheme="majorBidi" w:cstheme="majorBidi"/>
          <w:kern w:val="0"/>
          <w:sz w:val="28"/>
          <w:szCs w:val="28"/>
          <w:lang w:val="kk-KZ"/>
          <w14:ligatures w14:val="none"/>
        </w:rPr>
        <w:t>саласына қатысты сөздігі алынды.  Бұл сөздік 10 060 сөзден тұрады. Сөздікте бір сөзден тұратын 1188 термин, екі сөзден құралған 6141 термин, үш сөзден құралған 2197 термин және үш сөзден көп құралған 534 терминді қамтиды</w:t>
      </w:r>
      <w:r w:rsidR="004616EF" w:rsidRPr="007667D7">
        <w:rPr>
          <w:rFonts w:asciiTheme="majorBidi" w:eastAsia="Calibri" w:hAnsiTheme="majorBidi" w:cstheme="majorBidi"/>
          <w:kern w:val="0"/>
          <w:sz w:val="28"/>
          <w:szCs w:val="28"/>
          <w:lang w:val="kk-KZ"/>
          <w14:ligatures w14:val="none"/>
        </w:rPr>
        <w:t xml:space="preserve"> [</w:t>
      </w:r>
      <w:r w:rsidR="000A2D06" w:rsidRPr="007667D7">
        <w:rPr>
          <w:rFonts w:asciiTheme="majorBidi" w:eastAsia="Calibri" w:hAnsiTheme="majorBidi" w:cstheme="majorBidi"/>
          <w:kern w:val="0"/>
          <w:sz w:val="28"/>
          <w:szCs w:val="28"/>
          <w:lang w:val="kk-KZ"/>
          <w14:ligatures w14:val="none"/>
        </w:rPr>
        <w:t>4</w:t>
      </w:r>
      <w:r w:rsidR="00EB195F" w:rsidRPr="007667D7">
        <w:rPr>
          <w:rFonts w:asciiTheme="majorBidi" w:eastAsia="Calibri" w:hAnsiTheme="majorBidi" w:cstheme="majorBidi"/>
          <w:kern w:val="0"/>
          <w:sz w:val="28"/>
          <w:szCs w:val="28"/>
          <w:lang w:val="kk-KZ"/>
          <w14:ligatures w14:val="none"/>
        </w:rPr>
        <w:t>5</w:t>
      </w:r>
      <w:r w:rsidR="00CB3C7D" w:rsidRPr="007667D7">
        <w:rPr>
          <w:rFonts w:asciiTheme="majorBidi" w:eastAsia="Calibri" w:hAnsiTheme="majorBidi" w:cstheme="majorBidi"/>
          <w:kern w:val="0"/>
          <w:sz w:val="28"/>
          <w:szCs w:val="28"/>
          <w:lang w:val="kk-KZ"/>
          <w14:ligatures w14:val="none"/>
        </w:rPr>
        <w:t xml:space="preserve">, </w:t>
      </w:r>
      <w:r w:rsidR="007D4202" w:rsidRPr="007667D7">
        <w:rPr>
          <w:rFonts w:asciiTheme="majorBidi" w:eastAsia="Calibri" w:hAnsiTheme="majorBidi" w:cstheme="majorBidi"/>
          <w:kern w:val="0"/>
          <w:sz w:val="28"/>
          <w:szCs w:val="28"/>
          <w:lang w:val="kk-KZ"/>
          <w14:ligatures w14:val="none"/>
        </w:rPr>
        <w:t xml:space="preserve">б. </w:t>
      </w:r>
      <w:r w:rsidR="00CB3C7D" w:rsidRPr="007667D7">
        <w:rPr>
          <w:rFonts w:asciiTheme="majorBidi" w:eastAsia="Calibri" w:hAnsiTheme="majorBidi" w:cstheme="majorBidi"/>
          <w:kern w:val="0"/>
          <w:sz w:val="28"/>
          <w:szCs w:val="28"/>
          <w:lang w:val="kk-KZ"/>
          <w14:ligatures w14:val="none"/>
        </w:rPr>
        <w:t>53</w:t>
      </w:r>
      <w:r w:rsidR="004616EF" w:rsidRPr="007667D7">
        <w:rPr>
          <w:rFonts w:asciiTheme="majorBidi" w:eastAsia="Calibri" w:hAnsiTheme="majorBidi" w:cstheme="majorBidi"/>
          <w:kern w:val="0"/>
          <w:sz w:val="28"/>
          <w:szCs w:val="28"/>
          <w:lang w:val="kk-KZ"/>
          <w14:ligatures w14:val="none"/>
        </w:rPr>
        <w:t>]</w:t>
      </w:r>
      <w:r w:rsidR="009E42C1" w:rsidRPr="007667D7">
        <w:rPr>
          <w:rFonts w:asciiTheme="majorBidi" w:eastAsia="Calibri" w:hAnsiTheme="majorBidi" w:cstheme="majorBidi"/>
          <w:kern w:val="0"/>
          <w:sz w:val="28"/>
          <w:szCs w:val="28"/>
          <w:lang w:val="kk-KZ"/>
          <w14:ligatures w14:val="none"/>
        </w:rPr>
        <w:t>.</w:t>
      </w:r>
      <w:r w:rsidR="004616EF"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Зерттеу үшін пайдаланылған сөздік 22 197 сөзден тұрады. </w:t>
      </w:r>
    </w:p>
    <w:p w14:paraId="601302BF" w14:textId="3235EF1C"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Зерттеудің жүргізілу барысы: ең алдымен сөздіктегі латын және грек түбірлері анықталды. Сөздікке енген кірме сөздердің шыққан тегін анықтау үшін </w:t>
      </w:r>
      <w:bookmarkStart w:id="74" w:name="_Hlk198130722"/>
      <w:r w:rsidRPr="007667D7">
        <w:rPr>
          <w:rFonts w:asciiTheme="majorBidi" w:eastAsia="Calibri" w:hAnsiTheme="majorBidi" w:cstheme="majorBidi"/>
          <w:kern w:val="0"/>
          <w:sz w:val="28"/>
          <w:szCs w:val="28"/>
          <w:lang w:val="kk-KZ"/>
          <w14:ligatures w14:val="none"/>
        </w:rPr>
        <w:t>«Қазақ тіліндегі кірме сөздер сөздігі»</w:t>
      </w:r>
      <w:r w:rsidR="00CB3C7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және  </w:t>
      </w:r>
      <w:bookmarkStart w:id="75" w:name="_Hlk197076576"/>
      <w:r w:rsidRPr="007667D7">
        <w:rPr>
          <w:rFonts w:asciiTheme="majorBidi" w:hAnsiTheme="majorBidi" w:cstheme="majorBidi"/>
          <w:sz w:val="28"/>
          <w:szCs w:val="28"/>
          <w:lang w:val="kk-KZ"/>
        </w:rPr>
        <w:fldChar w:fldCharType="begin"/>
      </w:r>
      <w:r w:rsidRPr="007667D7">
        <w:rPr>
          <w:rFonts w:asciiTheme="majorBidi" w:hAnsiTheme="majorBidi" w:cstheme="majorBidi"/>
          <w:sz w:val="28"/>
          <w:szCs w:val="28"/>
          <w:lang w:val="kk-KZ"/>
        </w:rPr>
        <w:instrText>HYPERLINK "https://www.etymonline.com/"</w:instrText>
      </w:r>
      <w:r w:rsidRPr="007667D7">
        <w:rPr>
          <w:rFonts w:asciiTheme="majorBidi" w:hAnsiTheme="majorBidi" w:cstheme="majorBidi"/>
          <w:sz w:val="28"/>
          <w:szCs w:val="28"/>
          <w:lang w:val="kk-KZ"/>
        </w:rPr>
        <w:fldChar w:fldCharType="separate"/>
      </w:r>
      <w:r w:rsidRPr="007667D7">
        <w:rPr>
          <w:rFonts w:asciiTheme="majorBidi" w:eastAsia="Calibri" w:hAnsiTheme="majorBidi" w:cstheme="majorBidi"/>
          <w:kern w:val="0"/>
          <w:sz w:val="28"/>
          <w:szCs w:val="28"/>
          <w:u w:val="single"/>
          <w:lang w:val="kk-KZ"/>
          <w14:ligatures w14:val="none"/>
        </w:rPr>
        <w:t>https://www.etymonline.com/</w:t>
      </w:r>
      <w:r w:rsidRPr="007667D7">
        <w:rPr>
          <w:rFonts w:asciiTheme="majorBidi" w:hAnsiTheme="majorBidi" w:cstheme="majorBidi"/>
          <w:sz w:val="28"/>
          <w:szCs w:val="28"/>
          <w:lang w:val="kk-KZ"/>
        </w:rPr>
        <w:fldChar w:fldCharType="end"/>
      </w:r>
      <w:bookmarkEnd w:id="75"/>
      <w:r w:rsidRPr="007667D7">
        <w:rPr>
          <w:rFonts w:asciiTheme="majorBidi" w:eastAsia="Calibri" w:hAnsiTheme="majorBidi" w:cstheme="majorBidi"/>
          <w:kern w:val="0"/>
          <w:sz w:val="28"/>
          <w:szCs w:val="28"/>
          <w:lang w:val="kk-KZ"/>
          <w14:ligatures w14:val="none"/>
        </w:rPr>
        <w:t xml:space="preserve">, </w:t>
      </w:r>
      <w:bookmarkStart w:id="76" w:name="_Hlk197076600"/>
      <w:r w:rsidRPr="007667D7">
        <w:rPr>
          <w:rFonts w:asciiTheme="majorBidi" w:hAnsiTheme="majorBidi" w:cstheme="majorBidi"/>
          <w:sz w:val="28"/>
          <w:szCs w:val="28"/>
          <w:lang w:val="kk-KZ"/>
        </w:rPr>
        <w:fldChar w:fldCharType="begin"/>
      </w:r>
      <w:r w:rsidRPr="007667D7">
        <w:rPr>
          <w:rFonts w:asciiTheme="majorBidi" w:hAnsiTheme="majorBidi" w:cstheme="majorBidi"/>
          <w:sz w:val="28"/>
          <w:szCs w:val="28"/>
          <w:lang w:val="kk-KZ"/>
        </w:rPr>
        <w:instrText>HYPERLINK "https://lexicography.online/"</w:instrText>
      </w:r>
      <w:r w:rsidRPr="007667D7">
        <w:rPr>
          <w:rFonts w:asciiTheme="majorBidi" w:hAnsiTheme="majorBidi" w:cstheme="majorBidi"/>
          <w:sz w:val="28"/>
          <w:szCs w:val="28"/>
          <w:lang w:val="kk-KZ"/>
        </w:rPr>
        <w:fldChar w:fldCharType="separate"/>
      </w:r>
      <w:r w:rsidRPr="007667D7">
        <w:rPr>
          <w:rFonts w:asciiTheme="majorBidi" w:eastAsia="Calibri" w:hAnsiTheme="majorBidi" w:cstheme="majorBidi"/>
          <w:kern w:val="0"/>
          <w:sz w:val="28"/>
          <w:szCs w:val="28"/>
          <w:u w:val="single"/>
          <w:lang w:val="kk-KZ"/>
          <w14:ligatures w14:val="none"/>
        </w:rPr>
        <w:t>https://lexicography.online/</w:t>
      </w:r>
      <w:r w:rsidRPr="007667D7">
        <w:rPr>
          <w:rFonts w:asciiTheme="majorBidi" w:hAnsiTheme="majorBidi" w:cstheme="majorBidi"/>
          <w:sz w:val="28"/>
          <w:szCs w:val="28"/>
          <w:lang w:val="kk-KZ"/>
        </w:rPr>
        <w:fldChar w:fldCharType="end"/>
      </w:r>
      <w:bookmarkEnd w:id="76"/>
      <w:r w:rsidRPr="007667D7">
        <w:rPr>
          <w:rFonts w:asciiTheme="majorBidi" w:eastAsia="Calibri" w:hAnsiTheme="majorBidi" w:cstheme="majorBidi"/>
          <w:kern w:val="0"/>
          <w:sz w:val="28"/>
          <w:szCs w:val="28"/>
          <w:lang w:val="kk-KZ"/>
          <w14:ligatures w14:val="none"/>
        </w:rPr>
        <w:t xml:space="preserve">, </w:t>
      </w:r>
      <w:bookmarkStart w:id="77" w:name="_Hlk197076626"/>
      <w:r w:rsidRPr="007667D7">
        <w:rPr>
          <w:rFonts w:asciiTheme="majorBidi" w:hAnsiTheme="majorBidi" w:cstheme="majorBidi"/>
          <w:sz w:val="28"/>
          <w:szCs w:val="28"/>
          <w:lang w:val="kk-KZ"/>
        </w:rPr>
        <w:fldChar w:fldCharType="begin"/>
      </w:r>
      <w:r w:rsidRPr="007667D7">
        <w:rPr>
          <w:rFonts w:asciiTheme="majorBidi" w:hAnsiTheme="majorBidi" w:cstheme="majorBidi"/>
          <w:sz w:val="28"/>
          <w:szCs w:val="28"/>
          <w:lang w:val="kk-KZ"/>
        </w:rPr>
        <w:instrText>HYPERLINK "https:///dic.academic.ru/"</w:instrText>
      </w:r>
      <w:r w:rsidRPr="007667D7">
        <w:rPr>
          <w:rFonts w:asciiTheme="majorBidi" w:hAnsiTheme="majorBidi" w:cstheme="majorBidi"/>
          <w:sz w:val="28"/>
          <w:szCs w:val="28"/>
          <w:lang w:val="kk-KZ"/>
        </w:rPr>
        <w:fldChar w:fldCharType="separate"/>
      </w:r>
      <w:r w:rsidRPr="007667D7">
        <w:rPr>
          <w:rFonts w:asciiTheme="majorBidi" w:eastAsia="Calibri" w:hAnsiTheme="majorBidi" w:cstheme="majorBidi"/>
          <w:kern w:val="0"/>
          <w:sz w:val="28"/>
          <w:szCs w:val="28"/>
          <w:u w:val="single"/>
          <w:lang w:val="kk-KZ"/>
          <w14:ligatures w14:val="none"/>
        </w:rPr>
        <w:t>https:///dic.academic.ru/</w:t>
      </w:r>
      <w:r w:rsidRPr="007667D7">
        <w:rPr>
          <w:rFonts w:asciiTheme="majorBidi" w:hAnsiTheme="majorBidi" w:cstheme="majorBidi"/>
          <w:sz w:val="28"/>
          <w:szCs w:val="28"/>
          <w:lang w:val="kk-KZ"/>
        </w:rPr>
        <w:fldChar w:fldCharType="end"/>
      </w:r>
      <w:bookmarkEnd w:id="77"/>
      <w:r w:rsidRPr="007667D7">
        <w:rPr>
          <w:rFonts w:asciiTheme="majorBidi" w:eastAsia="Calibri" w:hAnsiTheme="majorBidi" w:cstheme="majorBidi"/>
          <w:kern w:val="0"/>
          <w:sz w:val="28"/>
          <w:szCs w:val="28"/>
          <w:lang w:val="kk-KZ"/>
          <w14:ligatures w14:val="none"/>
        </w:rPr>
        <w:t xml:space="preserve">, </w:t>
      </w:r>
      <w:bookmarkStart w:id="78" w:name="_Hlk197076660"/>
      <w:r w:rsidR="00CB3C7D" w:rsidRPr="007667D7">
        <w:rPr>
          <w:rFonts w:asciiTheme="majorBidi" w:eastAsia="Calibri" w:hAnsiTheme="majorBidi" w:cstheme="majorBidi"/>
          <w:kern w:val="0"/>
          <w:sz w:val="28"/>
          <w:szCs w:val="28"/>
          <w:lang w:val="kk-KZ"/>
          <w14:ligatures w14:val="none"/>
        </w:rPr>
        <w:fldChar w:fldCharType="begin"/>
      </w:r>
      <w:r w:rsidR="00CB3C7D" w:rsidRPr="007667D7">
        <w:rPr>
          <w:rFonts w:asciiTheme="majorBidi" w:eastAsia="Calibri" w:hAnsiTheme="majorBidi" w:cstheme="majorBidi"/>
          <w:kern w:val="0"/>
          <w:sz w:val="28"/>
          <w:szCs w:val="28"/>
          <w:lang w:val="kk-KZ"/>
          <w14:ligatures w14:val="none"/>
        </w:rPr>
        <w:instrText>HYPERLINK "https://kartaslov.ru/"</w:instrText>
      </w:r>
      <w:r w:rsidR="00CB3C7D" w:rsidRPr="007667D7">
        <w:rPr>
          <w:rFonts w:asciiTheme="majorBidi" w:eastAsia="Calibri" w:hAnsiTheme="majorBidi" w:cstheme="majorBidi"/>
          <w:kern w:val="0"/>
          <w:sz w:val="28"/>
          <w:szCs w:val="28"/>
          <w:lang w:val="kk-KZ"/>
          <w14:ligatures w14:val="none"/>
        </w:rPr>
        <w:fldChar w:fldCharType="separate"/>
      </w:r>
      <w:r w:rsidR="00CB3C7D" w:rsidRPr="007667D7">
        <w:rPr>
          <w:rStyle w:val="ad"/>
          <w:rFonts w:asciiTheme="majorBidi" w:eastAsia="Calibri" w:hAnsiTheme="majorBidi" w:cstheme="majorBidi"/>
          <w:color w:val="auto"/>
          <w:kern w:val="0"/>
          <w:sz w:val="28"/>
          <w:szCs w:val="28"/>
          <w:lang w:val="kk-KZ"/>
          <w14:ligatures w14:val="none"/>
        </w:rPr>
        <w:t>https://kartaslov.ru/</w:t>
      </w:r>
      <w:r w:rsidR="00CB3C7D" w:rsidRPr="007667D7">
        <w:rPr>
          <w:rFonts w:asciiTheme="majorBidi" w:eastAsia="Calibri" w:hAnsiTheme="majorBidi" w:cstheme="majorBidi"/>
          <w:kern w:val="0"/>
          <w:sz w:val="28"/>
          <w:szCs w:val="28"/>
          <w:lang w:val="kk-KZ"/>
          <w14:ligatures w14:val="none"/>
        </w:rPr>
        <w:fldChar w:fldCharType="end"/>
      </w:r>
      <w:bookmarkEnd w:id="78"/>
      <w:r w:rsidRPr="007667D7">
        <w:rPr>
          <w:rFonts w:asciiTheme="majorBidi" w:eastAsia="Calibri" w:hAnsiTheme="majorBidi" w:cstheme="majorBidi"/>
          <w:kern w:val="0"/>
          <w:sz w:val="28"/>
          <w:szCs w:val="28"/>
          <w:lang w:val="kk-KZ"/>
          <w14:ligatures w14:val="none"/>
        </w:rPr>
        <w:t xml:space="preserve">, және </w:t>
      </w:r>
      <w:bookmarkStart w:id="79" w:name="_Hlk197076675"/>
      <w:r w:rsidR="00CB3C7D" w:rsidRPr="007667D7">
        <w:rPr>
          <w:rFonts w:asciiTheme="majorBidi" w:eastAsia="Calibri" w:hAnsiTheme="majorBidi" w:cstheme="majorBidi"/>
          <w:kern w:val="0"/>
          <w:sz w:val="28"/>
          <w:szCs w:val="28"/>
          <w:lang w:val="kk-KZ"/>
          <w14:ligatures w14:val="none"/>
        </w:rPr>
        <w:fldChar w:fldCharType="begin"/>
      </w:r>
      <w:r w:rsidR="00CB3C7D" w:rsidRPr="007667D7">
        <w:rPr>
          <w:rFonts w:asciiTheme="majorBidi" w:eastAsia="Calibri" w:hAnsiTheme="majorBidi" w:cstheme="majorBidi"/>
          <w:kern w:val="0"/>
          <w:sz w:val="28"/>
          <w:szCs w:val="28"/>
          <w:lang w:val="kk-KZ"/>
          <w14:ligatures w14:val="none"/>
        </w:rPr>
        <w:instrText>HYPERLINK "https://www.merriam-webster.com/"</w:instrText>
      </w:r>
      <w:r w:rsidR="00CB3C7D" w:rsidRPr="007667D7">
        <w:rPr>
          <w:rFonts w:asciiTheme="majorBidi" w:eastAsia="Calibri" w:hAnsiTheme="majorBidi" w:cstheme="majorBidi"/>
          <w:kern w:val="0"/>
          <w:sz w:val="28"/>
          <w:szCs w:val="28"/>
          <w:lang w:val="kk-KZ"/>
          <w14:ligatures w14:val="none"/>
        </w:rPr>
        <w:fldChar w:fldCharType="separate"/>
      </w:r>
      <w:r w:rsidR="00CB3C7D" w:rsidRPr="007667D7">
        <w:rPr>
          <w:rStyle w:val="ad"/>
          <w:rFonts w:asciiTheme="majorBidi" w:eastAsia="Calibri" w:hAnsiTheme="majorBidi" w:cstheme="majorBidi"/>
          <w:color w:val="auto"/>
          <w:kern w:val="0"/>
          <w:sz w:val="28"/>
          <w:szCs w:val="28"/>
          <w:lang w:val="kk-KZ"/>
          <w14:ligatures w14:val="none"/>
        </w:rPr>
        <w:t>https://www.merriam-webster.com/</w:t>
      </w:r>
      <w:r w:rsidR="00CB3C7D" w:rsidRPr="007667D7">
        <w:rPr>
          <w:rFonts w:asciiTheme="majorBidi" w:eastAsia="Calibri" w:hAnsiTheme="majorBidi" w:cstheme="majorBidi"/>
          <w:kern w:val="0"/>
          <w:sz w:val="28"/>
          <w:szCs w:val="28"/>
          <w:lang w:val="kk-KZ"/>
          <w14:ligatures w14:val="none"/>
        </w:rPr>
        <w:fldChar w:fldCharType="end"/>
      </w:r>
      <w:bookmarkEnd w:id="79"/>
      <w:r w:rsidR="0007277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сияқты бірнеше онлайн сөздіктер қолданылды</w:t>
      </w:r>
      <w:bookmarkEnd w:id="74"/>
      <w:r w:rsidRPr="007667D7">
        <w:rPr>
          <w:rFonts w:asciiTheme="majorBidi" w:eastAsia="Calibri" w:hAnsiTheme="majorBidi" w:cstheme="majorBidi"/>
          <w:kern w:val="0"/>
          <w:sz w:val="28"/>
          <w:szCs w:val="28"/>
          <w:lang w:val="kk-KZ"/>
          <w14:ligatures w14:val="none"/>
        </w:rPr>
        <w:t>. Осы кірме түбірлердің қазақ тіліне енуіндегі тілдік ерекшеліктері сипатталды және қазақ тіліне қалай, қандай аралық тіл арқылы енгендігі көрсетілді. Анықталған әр грек және латын түбірлерінің сөздікте кездесу жиілігі Microsoft Excel бағдарламасы арқылы жүргізілді.</w:t>
      </w:r>
    </w:p>
    <w:p w14:paraId="181577A4" w14:textId="299E4738"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Зерттеу нәтижесінде  сөздікте 352 латын </w:t>
      </w:r>
      <w:r w:rsidR="007B6CC3" w:rsidRPr="007667D7">
        <w:rPr>
          <w:rFonts w:asciiTheme="majorBidi" w:eastAsia="Calibri" w:hAnsiTheme="majorBidi" w:cstheme="majorBidi"/>
          <w:kern w:val="0"/>
          <w:sz w:val="28"/>
          <w:szCs w:val="28"/>
          <w:lang w:val="kk-KZ"/>
          <w14:ligatures w14:val="none"/>
        </w:rPr>
        <w:t>түбір сөзі</w:t>
      </w:r>
      <w:r w:rsidRPr="007667D7">
        <w:rPr>
          <w:rFonts w:asciiTheme="majorBidi" w:eastAsia="Calibri" w:hAnsiTheme="majorBidi" w:cstheme="majorBidi"/>
          <w:kern w:val="0"/>
          <w:sz w:val="28"/>
          <w:szCs w:val="28"/>
          <w:lang w:val="kk-KZ"/>
          <w14:ligatures w14:val="none"/>
        </w:rPr>
        <w:t xml:space="preserve"> және 16</w:t>
      </w:r>
      <w:r w:rsidR="00A277DC" w:rsidRPr="007667D7">
        <w:rPr>
          <w:rFonts w:asciiTheme="majorBidi" w:eastAsia="Calibri" w:hAnsiTheme="majorBidi" w:cstheme="majorBidi"/>
          <w:kern w:val="0"/>
          <w:sz w:val="28"/>
          <w:szCs w:val="28"/>
          <w:lang w:val="kk-KZ"/>
          <w14:ligatures w14:val="none"/>
        </w:rPr>
        <w:t>5</w:t>
      </w:r>
      <w:r w:rsidRPr="007667D7">
        <w:rPr>
          <w:rFonts w:asciiTheme="majorBidi" w:eastAsia="Calibri" w:hAnsiTheme="majorBidi" w:cstheme="majorBidi"/>
          <w:kern w:val="0"/>
          <w:sz w:val="28"/>
          <w:szCs w:val="28"/>
          <w:lang w:val="kk-KZ"/>
          <w14:ligatures w14:val="none"/>
        </w:rPr>
        <w:t xml:space="preserve"> грек</w:t>
      </w:r>
      <w:r w:rsidR="007B6CC3" w:rsidRPr="007667D7">
        <w:rPr>
          <w:rFonts w:asciiTheme="majorBidi" w:eastAsia="Calibri" w:hAnsiTheme="majorBidi" w:cstheme="majorBidi"/>
          <w:kern w:val="0"/>
          <w:sz w:val="28"/>
          <w:szCs w:val="28"/>
          <w:lang w:val="kk-KZ"/>
          <w14:ligatures w14:val="none"/>
        </w:rPr>
        <w:t xml:space="preserve"> түбір</w:t>
      </w:r>
      <w:r w:rsidRPr="007667D7">
        <w:rPr>
          <w:rFonts w:asciiTheme="majorBidi" w:eastAsia="Calibri" w:hAnsiTheme="majorBidi" w:cstheme="majorBidi"/>
          <w:kern w:val="0"/>
          <w:sz w:val="28"/>
          <w:szCs w:val="28"/>
          <w:lang w:val="kk-KZ"/>
          <w14:ligatures w14:val="none"/>
        </w:rPr>
        <w:t xml:space="preserve"> сөзі анықталды. Латын тілінен енген кірме түбірлердің қазақ тілінің ақпараттық технология терминологиясында қолдану жиілігін көрсету үшін Google Colab программасы арқылы жасалған сөз бұлттарын (word clouds)  ұсынамыз (</w:t>
      </w:r>
      <w:r w:rsidR="00E87450" w:rsidRPr="007667D7">
        <w:rPr>
          <w:rFonts w:asciiTheme="majorBidi" w:eastAsia="Calibri" w:hAnsiTheme="majorBidi" w:cstheme="majorBidi"/>
          <w:kern w:val="0"/>
          <w:sz w:val="28"/>
          <w:szCs w:val="28"/>
          <w:lang w:val="kk-KZ"/>
          <w14:ligatures w14:val="none"/>
        </w:rPr>
        <w:t>Сурет 4</w:t>
      </w:r>
      <w:r w:rsidRPr="007667D7">
        <w:rPr>
          <w:rFonts w:asciiTheme="majorBidi" w:eastAsia="Calibri" w:hAnsiTheme="majorBidi" w:cstheme="majorBidi"/>
          <w:kern w:val="0"/>
          <w:sz w:val="28"/>
          <w:szCs w:val="28"/>
          <w:lang w:val="kk-KZ"/>
          <w14:ligatures w14:val="none"/>
        </w:rPr>
        <w:t>). Суреттен көріп тұрғандай ең жиі кездесетін латын түбірлері: адрес (244 рет), файл (195 рет), режім (110 рет), код (142 рет), компьютер (109 рет), функция (107 рет), процессор (101 рет), регистр (90 рет), оператор (64 рет), машина (70 рет). Барлық анықталған латын түбірлерінің қазақ тіліне ену жолы ҚОСЫМША</w:t>
      </w:r>
      <w:r w:rsidR="007D4202" w:rsidRPr="007667D7">
        <w:rPr>
          <w:rFonts w:asciiTheme="majorBidi" w:eastAsia="Calibri" w:hAnsiTheme="majorBidi" w:cstheme="majorBidi"/>
          <w:kern w:val="0"/>
          <w:sz w:val="28"/>
          <w:szCs w:val="28"/>
          <w:lang w:val="kk-KZ"/>
          <w14:ligatures w14:val="none"/>
        </w:rPr>
        <w:t xml:space="preserve"> А-дағы</w:t>
      </w:r>
      <w:r w:rsidRPr="007667D7">
        <w:rPr>
          <w:rFonts w:asciiTheme="majorBidi" w:eastAsia="Calibri" w:hAnsiTheme="majorBidi" w:cstheme="majorBidi"/>
          <w:kern w:val="0"/>
          <w:sz w:val="28"/>
          <w:szCs w:val="28"/>
          <w:lang w:val="kk-KZ"/>
          <w14:ligatures w14:val="none"/>
        </w:rPr>
        <w:t xml:space="preserve"> 1-КЕСТЕДЕ  көрсетілген.</w:t>
      </w:r>
    </w:p>
    <w:p w14:paraId="6A34CCC1" w14:textId="77777777" w:rsidR="001F3CD9" w:rsidRPr="007667D7" w:rsidRDefault="001F3CD9" w:rsidP="000C55DA">
      <w:pPr>
        <w:spacing w:after="0" w:line="240" w:lineRule="auto"/>
        <w:jc w:val="both"/>
        <w:rPr>
          <w:rFonts w:asciiTheme="majorBidi" w:eastAsia="Calibri" w:hAnsiTheme="majorBidi" w:cstheme="majorBidi"/>
          <w:kern w:val="0"/>
          <w:sz w:val="28"/>
          <w:szCs w:val="28"/>
          <w:lang w:val="kk-KZ"/>
          <w14:ligatures w14:val="none"/>
        </w:rPr>
      </w:pPr>
    </w:p>
    <w:p w14:paraId="6EFF65DF" w14:textId="00E668F3" w:rsidR="004F710F" w:rsidRPr="007667D7" w:rsidRDefault="00984E9A" w:rsidP="001F3CD9">
      <w:pPr>
        <w:spacing w:after="0" w:line="240" w:lineRule="auto"/>
        <w:jc w:val="center"/>
        <w:rPr>
          <w:rFonts w:asciiTheme="majorBidi" w:eastAsia="Calibri" w:hAnsiTheme="majorBidi" w:cstheme="majorBidi"/>
          <w:kern w:val="0"/>
          <w:sz w:val="28"/>
          <w:szCs w:val="28"/>
          <w:lang w:val="en-US"/>
          <w14:ligatures w14:val="none"/>
        </w:rPr>
      </w:pPr>
      <w:r w:rsidRPr="007667D7">
        <w:rPr>
          <w:rFonts w:asciiTheme="majorBidi" w:eastAsia="SimSun" w:hAnsiTheme="majorBidi" w:cstheme="majorBidi"/>
          <w:noProof/>
          <w:kern w:val="0"/>
          <w:sz w:val="28"/>
          <w:szCs w:val="28"/>
          <w:lang w:eastAsia="ru-RU"/>
          <w14:ligatures w14:val="none"/>
        </w:rPr>
        <w:drawing>
          <wp:inline distT="0" distB="0" distL="114300" distR="114300" wp14:anchorId="0E358D0E" wp14:editId="51B522A2">
            <wp:extent cx="4032250" cy="1958340"/>
            <wp:effectExtent l="0" t="0" r="6350" b="381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22"/>
                    <a:stretch>
                      <a:fillRect/>
                    </a:stretch>
                  </pic:blipFill>
                  <pic:spPr>
                    <a:xfrm>
                      <a:off x="0" y="0"/>
                      <a:ext cx="4075253" cy="1979225"/>
                    </a:xfrm>
                    <a:prstGeom prst="rect">
                      <a:avLst/>
                    </a:prstGeom>
                    <a:noFill/>
                    <a:ln>
                      <a:noFill/>
                    </a:ln>
                  </pic:spPr>
                </pic:pic>
              </a:graphicData>
            </a:graphic>
          </wp:inline>
        </w:drawing>
      </w:r>
    </w:p>
    <w:p w14:paraId="4491CA34" w14:textId="77777777" w:rsidR="000C55DA" w:rsidRPr="007667D7" w:rsidRDefault="000C55DA" w:rsidP="001F3CD9">
      <w:pPr>
        <w:spacing w:after="0" w:line="240" w:lineRule="auto"/>
        <w:jc w:val="center"/>
        <w:rPr>
          <w:rFonts w:asciiTheme="majorBidi" w:eastAsia="Calibri" w:hAnsiTheme="majorBidi" w:cstheme="majorBidi"/>
          <w:kern w:val="0"/>
          <w:sz w:val="28"/>
          <w:szCs w:val="28"/>
          <w:lang w:val="en-US"/>
          <w14:ligatures w14:val="none"/>
        </w:rPr>
      </w:pPr>
    </w:p>
    <w:p w14:paraId="143D3EB6" w14:textId="0E0BAC17" w:rsidR="00984E9A" w:rsidRPr="007667D7" w:rsidRDefault="004F710F" w:rsidP="001F3CD9">
      <w:pPr>
        <w:shd w:val="clear" w:color="auto" w:fill="FFFFFF"/>
        <w:spacing w:after="0" w:line="240" w:lineRule="auto"/>
        <w:ind w:firstLine="454"/>
        <w:jc w:val="center"/>
        <w:rPr>
          <w:rFonts w:asciiTheme="majorBidi" w:eastAsia="SimSun" w:hAnsiTheme="majorBidi" w:cstheme="majorBidi"/>
          <w:strike/>
          <w:sz w:val="28"/>
          <w:szCs w:val="28"/>
          <w:lang w:val="kk-KZ" w:bidi="ar-EG"/>
        </w:rPr>
      </w:pPr>
      <w:r w:rsidRPr="007667D7">
        <w:rPr>
          <w:rFonts w:asciiTheme="majorBidi" w:eastAsia="SimSun" w:hAnsiTheme="majorBidi" w:cstheme="majorBidi"/>
          <w:sz w:val="28"/>
          <w:szCs w:val="28"/>
          <w:lang w:val="kk-KZ" w:bidi="ar-EG"/>
        </w:rPr>
        <w:t xml:space="preserve">Сурет </w:t>
      </w:r>
      <w:r w:rsidR="00E87450" w:rsidRPr="007667D7">
        <w:rPr>
          <w:rFonts w:asciiTheme="majorBidi" w:eastAsia="SimSun" w:hAnsiTheme="majorBidi" w:cstheme="majorBidi"/>
          <w:sz w:val="28"/>
          <w:szCs w:val="28"/>
          <w:lang w:val="kk-KZ" w:bidi="ar-EG"/>
        </w:rPr>
        <w:t>4</w:t>
      </w:r>
      <w:r w:rsidRPr="007667D7">
        <w:rPr>
          <w:rFonts w:asciiTheme="majorBidi" w:eastAsia="SimSun" w:hAnsiTheme="majorBidi" w:cstheme="majorBidi"/>
          <w:sz w:val="28"/>
          <w:szCs w:val="28"/>
          <w:lang w:val="kk-KZ" w:bidi="ar-EG"/>
        </w:rPr>
        <w:t xml:space="preserve"> - </w:t>
      </w:r>
      <w:r w:rsidR="00984E9A" w:rsidRPr="007667D7">
        <w:rPr>
          <w:rFonts w:asciiTheme="majorBidi" w:eastAsia="SimSun" w:hAnsiTheme="majorBidi" w:cstheme="majorBidi"/>
          <w:sz w:val="28"/>
          <w:szCs w:val="28"/>
          <w:lang w:val="kk-KZ" w:bidi="ar-EG"/>
        </w:rPr>
        <w:t xml:space="preserve">Латын тілінен енген кірме түбірлердің  қолданылу жиілігі </w:t>
      </w:r>
    </w:p>
    <w:p w14:paraId="3FB18DA9" w14:textId="77777777" w:rsidR="001F3CD9" w:rsidRPr="007667D7" w:rsidRDefault="001F3CD9" w:rsidP="001F3CD9">
      <w:pPr>
        <w:shd w:val="clear" w:color="auto" w:fill="FFFFFF"/>
        <w:spacing w:after="0" w:line="240" w:lineRule="auto"/>
        <w:ind w:firstLine="454"/>
        <w:jc w:val="center"/>
        <w:rPr>
          <w:rFonts w:asciiTheme="majorBidi" w:eastAsia="SimSun" w:hAnsiTheme="majorBidi" w:cstheme="majorBidi"/>
          <w:strike/>
          <w:sz w:val="28"/>
          <w:szCs w:val="28"/>
          <w:lang w:val="kk-KZ" w:bidi="ar-EG"/>
        </w:rPr>
      </w:pPr>
    </w:p>
    <w:p w14:paraId="0C9B909B" w14:textId="77777777" w:rsidR="00984E9A" w:rsidRPr="007667D7" w:rsidRDefault="00984E9A" w:rsidP="0006688B">
      <w:pPr>
        <w:spacing w:after="0" w:line="240" w:lineRule="auto"/>
        <w:jc w:val="center"/>
        <w:rPr>
          <w:rFonts w:asciiTheme="majorBidi" w:eastAsia="Calibri" w:hAnsiTheme="majorBidi" w:cstheme="majorBidi"/>
          <w:kern w:val="0"/>
          <w:sz w:val="28"/>
          <w:szCs w:val="28"/>
          <w:lang w:val="en-US"/>
          <w14:ligatures w14:val="none"/>
        </w:rPr>
      </w:pPr>
    </w:p>
    <w:p w14:paraId="5DF2812D" w14:textId="77777777" w:rsidR="001F3CD9" w:rsidRPr="007667D7" w:rsidRDefault="001F3CD9" w:rsidP="0006688B">
      <w:pPr>
        <w:spacing w:after="0" w:line="240" w:lineRule="auto"/>
        <w:jc w:val="center"/>
        <w:rPr>
          <w:rFonts w:asciiTheme="majorBidi" w:eastAsia="Calibri" w:hAnsiTheme="majorBidi" w:cstheme="majorBidi"/>
          <w:kern w:val="0"/>
          <w:sz w:val="28"/>
          <w:szCs w:val="28"/>
          <w:lang w:val="en-US"/>
          <w14:ligatures w14:val="none"/>
        </w:rPr>
      </w:pPr>
    </w:p>
    <w:p w14:paraId="47073E89" w14:textId="77777777" w:rsidR="00984E9A" w:rsidRPr="007667D7" w:rsidRDefault="00984E9A" w:rsidP="004F710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Олардың арасында қазақ тілінде префикс ретінде қызмет атқаратын мына түбірлер: би-, де-, пре-, супер-, интер-.</w:t>
      </w:r>
    </w:p>
    <w:p w14:paraId="47D89799" w14:textId="57226BAB" w:rsidR="00984E9A" w:rsidRPr="007667D7" w:rsidRDefault="00984E9A" w:rsidP="001F3CD9">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Қазақ тілінде грек тілінен енген кірме түбірлердің жиілігі бойынша ең жиі қолданылатындары: программа (401 рет), параметр (78 рет), электр, электрон (130 рет), автомат (146 рет), база (104 рет), диск (89 рет), логика (102 рет), символ (124 рет),  тип (82 рет), синхрон (40), микро (49), графика (48 рет), техника (37 рет) (</w:t>
      </w:r>
      <w:r w:rsidR="00E87450" w:rsidRPr="007667D7">
        <w:rPr>
          <w:rFonts w:asciiTheme="majorBidi" w:eastAsia="Calibri" w:hAnsiTheme="majorBidi" w:cstheme="majorBidi"/>
          <w:kern w:val="0"/>
          <w:sz w:val="28"/>
          <w:szCs w:val="28"/>
          <w:lang w:val="kk-KZ"/>
          <w14:ligatures w14:val="none"/>
        </w:rPr>
        <w:t>Сурет 5</w:t>
      </w:r>
      <w:r w:rsidRPr="007667D7">
        <w:rPr>
          <w:rFonts w:asciiTheme="majorBidi" w:eastAsia="Calibri" w:hAnsiTheme="majorBidi" w:cstheme="majorBidi"/>
          <w:kern w:val="0"/>
          <w:sz w:val="28"/>
          <w:szCs w:val="28"/>
          <w:lang w:val="kk-KZ"/>
          <w14:ligatures w14:val="none"/>
        </w:rPr>
        <w:t>).</w:t>
      </w:r>
      <w:r w:rsidR="001F3CD9"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Барлық анықталған грек түбірлерінің қазақ тіліне ену жолы ҚОСЫМША</w:t>
      </w:r>
      <w:r w:rsidR="007D4202" w:rsidRPr="007667D7">
        <w:rPr>
          <w:rFonts w:asciiTheme="majorBidi" w:eastAsia="Calibri" w:hAnsiTheme="majorBidi" w:cstheme="majorBidi"/>
          <w:kern w:val="0"/>
          <w:sz w:val="28"/>
          <w:szCs w:val="28"/>
          <w:lang w:val="kk-KZ"/>
          <w14:ligatures w14:val="none"/>
        </w:rPr>
        <w:t xml:space="preserve"> Ә-дегі </w:t>
      </w:r>
      <w:r w:rsidRPr="007667D7">
        <w:rPr>
          <w:rFonts w:asciiTheme="majorBidi" w:eastAsia="Calibri" w:hAnsiTheme="majorBidi" w:cstheme="majorBidi"/>
          <w:kern w:val="0"/>
          <w:sz w:val="28"/>
          <w:szCs w:val="28"/>
          <w:lang w:val="kk-KZ"/>
          <w14:ligatures w14:val="none"/>
        </w:rPr>
        <w:t xml:space="preserve"> 2-КЕСТЕДЕ  көрсетілген.</w:t>
      </w:r>
    </w:p>
    <w:p w14:paraId="5B3C9AA1" w14:textId="77777777" w:rsidR="00984E9A" w:rsidRPr="007667D7" w:rsidRDefault="00984E9A" w:rsidP="0006688B">
      <w:pPr>
        <w:spacing w:after="0" w:line="240" w:lineRule="auto"/>
        <w:ind w:firstLine="708"/>
        <w:jc w:val="both"/>
        <w:rPr>
          <w:rFonts w:asciiTheme="majorBidi" w:eastAsia="Calibri" w:hAnsiTheme="majorBidi" w:cstheme="majorBidi"/>
          <w:kern w:val="0"/>
          <w:sz w:val="28"/>
          <w:szCs w:val="28"/>
          <w:lang w:val="kk-KZ"/>
          <w14:ligatures w14:val="none"/>
        </w:rPr>
      </w:pPr>
    </w:p>
    <w:p w14:paraId="3F04E85B" w14:textId="77777777" w:rsidR="00984E9A" w:rsidRPr="007667D7" w:rsidRDefault="00984E9A" w:rsidP="0006688B">
      <w:pPr>
        <w:spacing w:after="0" w:line="240" w:lineRule="auto"/>
        <w:ind w:firstLine="708"/>
        <w:jc w:val="center"/>
        <w:rPr>
          <w:rFonts w:asciiTheme="majorBidi" w:eastAsia="Calibri" w:hAnsiTheme="majorBidi" w:cstheme="majorBidi"/>
          <w:kern w:val="0"/>
          <w:sz w:val="28"/>
          <w:szCs w:val="28"/>
          <w:lang w:val="kk-KZ"/>
          <w14:ligatures w14:val="none"/>
        </w:rPr>
      </w:pPr>
      <w:r w:rsidRPr="007667D7">
        <w:rPr>
          <w:rFonts w:asciiTheme="majorBidi" w:eastAsia="SimSun" w:hAnsiTheme="majorBidi" w:cstheme="majorBidi"/>
          <w:noProof/>
          <w:sz w:val="28"/>
          <w:szCs w:val="28"/>
          <w:lang w:eastAsia="ru-RU"/>
        </w:rPr>
        <w:drawing>
          <wp:inline distT="0" distB="0" distL="114300" distR="114300" wp14:anchorId="095BEF8B" wp14:editId="39CA0F44">
            <wp:extent cx="3973974" cy="2072640"/>
            <wp:effectExtent l="0" t="0" r="7620" b="381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23"/>
                    <a:stretch>
                      <a:fillRect/>
                    </a:stretch>
                  </pic:blipFill>
                  <pic:spPr>
                    <a:xfrm>
                      <a:off x="0" y="0"/>
                      <a:ext cx="4027607" cy="2100612"/>
                    </a:xfrm>
                    <a:prstGeom prst="rect">
                      <a:avLst/>
                    </a:prstGeom>
                    <a:noFill/>
                    <a:ln>
                      <a:noFill/>
                    </a:ln>
                  </pic:spPr>
                </pic:pic>
              </a:graphicData>
            </a:graphic>
          </wp:inline>
        </w:drawing>
      </w:r>
    </w:p>
    <w:p w14:paraId="449B94C3" w14:textId="77777777" w:rsidR="004F710F" w:rsidRPr="007667D7" w:rsidRDefault="004F710F" w:rsidP="0006688B">
      <w:pPr>
        <w:shd w:val="clear" w:color="auto" w:fill="FFFFFF"/>
        <w:spacing w:after="0" w:line="240" w:lineRule="auto"/>
        <w:ind w:firstLine="454"/>
        <w:jc w:val="center"/>
        <w:rPr>
          <w:rFonts w:asciiTheme="majorBidi" w:eastAsia="SimSun" w:hAnsiTheme="majorBidi" w:cstheme="majorBidi"/>
          <w:sz w:val="28"/>
          <w:szCs w:val="28"/>
          <w:lang w:val="kk-KZ" w:bidi="ar-EG"/>
        </w:rPr>
      </w:pPr>
    </w:p>
    <w:p w14:paraId="3A52CB0B" w14:textId="19E3DF6C" w:rsidR="00984E9A" w:rsidRPr="007667D7" w:rsidRDefault="004F710F" w:rsidP="001F3CD9">
      <w:pPr>
        <w:shd w:val="clear" w:color="auto" w:fill="FFFFFF"/>
        <w:spacing w:after="0" w:line="240" w:lineRule="auto"/>
        <w:ind w:firstLine="454"/>
        <w:jc w:val="center"/>
        <w:rPr>
          <w:rFonts w:asciiTheme="majorBidi" w:eastAsia="SimSun" w:hAnsiTheme="majorBidi" w:cstheme="majorBidi"/>
          <w:strike/>
          <w:sz w:val="28"/>
          <w:szCs w:val="28"/>
          <w:lang w:val="kk-KZ" w:bidi="ar-EG"/>
        </w:rPr>
      </w:pPr>
      <w:r w:rsidRPr="007667D7">
        <w:rPr>
          <w:rFonts w:asciiTheme="majorBidi" w:eastAsia="SimSun" w:hAnsiTheme="majorBidi" w:cstheme="majorBidi"/>
          <w:sz w:val="28"/>
          <w:szCs w:val="28"/>
          <w:lang w:val="kk-KZ" w:bidi="ar-EG"/>
        </w:rPr>
        <w:t xml:space="preserve">Сурет </w:t>
      </w:r>
      <w:r w:rsidR="00E87450" w:rsidRPr="007667D7">
        <w:rPr>
          <w:rFonts w:asciiTheme="majorBidi" w:eastAsia="SimSun" w:hAnsiTheme="majorBidi" w:cstheme="majorBidi"/>
          <w:sz w:val="28"/>
          <w:szCs w:val="28"/>
          <w:lang w:val="kk-KZ" w:bidi="ar-EG"/>
        </w:rPr>
        <w:t>5</w:t>
      </w:r>
      <w:r w:rsidRPr="007667D7">
        <w:rPr>
          <w:rFonts w:asciiTheme="majorBidi" w:eastAsia="SimSun" w:hAnsiTheme="majorBidi" w:cstheme="majorBidi"/>
          <w:sz w:val="28"/>
          <w:szCs w:val="28"/>
          <w:lang w:val="kk-KZ" w:bidi="ar-EG"/>
        </w:rPr>
        <w:t xml:space="preserve"> - </w:t>
      </w:r>
      <w:r w:rsidR="00984E9A" w:rsidRPr="007667D7">
        <w:rPr>
          <w:rFonts w:asciiTheme="majorBidi" w:eastAsia="SimSun" w:hAnsiTheme="majorBidi" w:cstheme="majorBidi"/>
          <w:sz w:val="28"/>
          <w:szCs w:val="28"/>
          <w:lang w:val="kk-KZ" w:bidi="ar-EG"/>
        </w:rPr>
        <w:t xml:space="preserve">Грек тілінен енген кірме түбірлердің қолданылу жиілігі </w:t>
      </w:r>
    </w:p>
    <w:p w14:paraId="154432A0" w14:textId="77777777" w:rsidR="00984E9A" w:rsidRPr="007667D7" w:rsidRDefault="00984E9A" w:rsidP="0006688B">
      <w:pPr>
        <w:spacing w:after="0" w:line="240" w:lineRule="auto"/>
        <w:ind w:firstLine="708"/>
        <w:jc w:val="center"/>
        <w:rPr>
          <w:rFonts w:asciiTheme="majorBidi" w:eastAsia="Calibri" w:hAnsiTheme="majorBidi" w:cstheme="majorBidi"/>
          <w:kern w:val="0"/>
          <w:sz w:val="28"/>
          <w:szCs w:val="28"/>
          <w:lang w:val="kk-KZ"/>
          <w14:ligatures w14:val="none"/>
        </w:rPr>
      </w:pPr>
    </w:p>
    <w:p w14:paraId="7456DE7E" w14:textId="77777777"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Мына түбірлердің ішінде қазақ тілінде префикс ретінде қолданылатындары: авто+, микро+, биос+, гео+, гипер+, макро+, мега+, мета+, моно+, тера+, термо+, эндо+.</w:t>
      </w:r>
    </w:p>
    <w:p w14:paraId="43A274B8" w14:textId="5762D8D0"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Біздің зерттеу нәтижелерімізге сәйкес, 352 латын түбірінің жалпы қолданылу жиілігі 3909</w:t>
      </w:r>
      <w:r w:rsidR="00CF38BE" w:rsidRPr="007667D7">
        <w:rPr>
          <w:rFonts w:asciiTheme="majorBidi" w:eastAsia="Calibri" w:hAnsiTheme="majorBidi" w:cstheme="majorBidi"/>
          <w:kern w:val="0"/>
          <w:sz w:val="28"/>
          <w:szCs w:val="28"/>
          <w:lang w:val="kk-KZ"/>
          <w14:ligatures w14:val="none"/>
        </w:rPr>
        <w:t xml:space="preserve"> болып шықты</w:t>
      </w:r>
      <w:r w:rsidR="00262FBA" w:rsidRPr="007667D7">
        <w:rPr>
          <w:rFonts w:asciiTheme="majorBidi" w:eastAsia="Calibri" w:hAnsiTheme="majorBidi" w:cstheme="majorBidi"/>
          <w:kern w:val="0"/>
          <w:sz w:val="28"/>
          <w:szCs w:val="28"/>
          <w:lang w:val="kk-KZ"/>
          <w14:ligatures w14:val="none"/>
        </w:rPr>
        <w:t xml:space="preserve"> </w:t>
      </w:r>
      <w:r w:rsidR="00262FBA" w:rsidRPr="007667D7">
        <w:rPr>
          <w:rFonts w:asciiTheme="majorBidi" w:eastAsia="Calibri" w:hAnsiTheme="majorBidi" w:cstheme="majorBidi"/>
          <w:i/>
          <w:iCs/>
          <w:kern w:val="0"/>
          <w:sz w:val="28"/>
          <w:szCs w:val="28"/>
          <w:lang w:val="kk-KZ"/>
          <w14:ligatures w14:val="none"/>
        </w:rPr>
        <w:t>(1-қосымшада берілген).</w:t>
      </w:r>
      <w:r w:rsidRPr="007667D7">
        <w:rPr>
          <w:rFonts w:asciiTheme="majorBidi" w:eastAsia="Calibri" w:hAnsiTheme="majorBidi" w:cstheme="majorBidi"/>
          <w:kern w:val="0"/>
          <w:sz w:val="28"/>
          <w:szCs w:val="28"/>
          <w:lang w:val="kk-KZ"/>
          <w14:ligatures w14:val="none"/>
        </w:rPr>
        <w:t xml:space="preserve"> Бұл латын текті сөздер</w:t>
      </w:r>
      <w:r w:rsidR="00636AF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сөздіктің 17,6%-ы</w:t>
      </w:r>
      <w:r w:rsidR="00CF38BE" w:rsidRPr="007667D7">
        <w:rPr>
          <w:rFonts w:asciiTheme="majorBidi" w:eastAsia="Calibri" w:hAnsiTheme="majorBidi" w:cstheme="majorBidi"/>
          <w:kern w:val="0"/>
          <w:sz w:val="28"/>
          <w:szCs w:val="28"/>
          <w:lang w:val="kk-KZ"/>
          <w14:ligatures w14:val="none"/>
        </w:rPr>
        <w:t xml:space="preserve"> болатын</w:t>
      </w:r>
      <w:r w:rsidR="00636AFA" w:rsidRPr="007667D7">
        <w:rPr>
          <w:rFonts w:asciiTheme="majorBidi" w:eastAsia="Calibri" w:hAnsiTheme="majorBidi" w:cstheme="majorBidi"/>
          <w:kern w:val="0"/>
          <w:sz w:val="28"/>
          <w:szCs w:val="28"/>
          <w:lang w:val="kk-KZ"/>
          <w14:ligatures w14:val="none"/>
        </w:rPr>
        <w:t xml:space="preserve">ын </w:t>
      </w:r>
      <w:r w:rsidRPr="007667D7">
        <w:rPr>
          <w:rFonts w:asciiTheme="majorBidi" w:eastAsia="Calibri" w:hAnsiTheme="majorBidi" w:cstheme="majorBidi"/>
          <w:kern w:val="0"/>
          <w:sz w:val="28"/>
          <w:szCs w:val="28"/>
          <w:lang w:val="kk-KZ"/>
          <w14:ligatures w14:val="none"/>
        </w:rPr>
        <w:t>көрсетеді. Сонымен қатар</w:t>
      </w:r>
      <w:r w:rsidR="00636AF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165 грек түбірі анықталып, олардың сөздікте жалпы қолданылу жиілігі 2501 болды</w:t>
      </w:r>
      <w:r w:rsidR="00262FBA" w:rsidRPr="007667D7">
        <w:rPr>
          <w:rFonts w:asciiTheme="majorBidi" w:eastAsia="Calibri" w:hAnsiTheme="majorBidi" w:cstheme="majorBidi"/>
          <w:kern w:val="0"/>
          <w:sz w:val="28"/>
          <w:szCs w:val="28"/>
          <w:lang w:val="kk-KZ"/>
          <w14:ligatures w14:val="none"/>
        </w:rPr>
        <w:t xml:space="preserve"> </w:t>
      </w:r>
      <w:r w:rsidR="00262FBA" w:rsidRPr="007667D7">
        <w:rPr>
          <w:rFonts w:asciiTheme="majorBidi" w:eastAsia="Calibri" w:hAnsiTheme="majorBidi" w:cstheme="majorBidi"/>
          <w:i/>
          <w:iCs/>
          <w:kern w:val="0"/>
          <w:sz w:val="28"/>
          <w:szCs w:val="28"/>
          <w:lang w:val="kk-KZ"/>
          <w14:ligatures w14:val="none"/>
        </w:rPr>
        <w:t>(2-қосымшада берілген)</w:t>
      </w:r>
      <w:r w:rsidRPr="007667D7">
        <w:rPr>
          <w:rFonts w:asciiTheme="majorBidi" w:eastAsia="Calibri" w:hAnsiTheme="majorBidi" w:cstheme="majorBidi"/>
          <w:i/>
          <w:iCs/>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Осыған сәйкес, грек текті сөздер сөздіктің жалпы құрамының шамамен 11,5%-ын құрайды (</w:t>
      </w:r>
      <w:r w:rsidR="000C55DA" w:rsidRPr="007667D7">
        <w:rPr>
          <w:rFonts w:asciiTheme="majorBidi" w:eastAsia="Calibri" w:hAnsiTheme="majorBidi" w:cstheme="majorBidi"/>
          <w:kern w:val="0"/>
          <w:sz w:val="28"/>
          <w:szCs w:val="28"/>
          <w:lang w:val="kk-KZ" w:bidi="ar-EG"/>
          <w14:ligatures w14:val="none"/>
        </w:rPr>
        <w:t xml:space="preserve">Сурет </w:t>
      </w:r>
      <w:r w:rsidR="00E87450" w:rsidRPr="007667D7">
        <w:rPr>
          <w:rFonts w:asciiTheme="majorBidi" w:eastAsia="Calibri" w:hAnsiTheme="majorBidi" w:cstheme="majorBidi"/>
          <w:kern w:val="0"/>
          <w:sz w:val="28"/>
          <w:szCs w:val="28"/>
          <w:lang w:val="kk-KZ" w:bidi="ar-EG"/>
          <w14:ligatures w14:val="none"/>
        </w:rPr>
        <w:t>6</w:t>
      </w:r>
      <w:r w:rsidRPr="007667D7">
        <w:rPr>
          <w:rFonts w:asciiTheme="majorBidi" w:eastAsia="Calibri" w:hAnsiTheme="majorBidi" w:cstheme="majorBidi"/>
          <w:kern w:val="0"/>
          <w:sz w:val="28"/>
          <w:szCs w:val="28"/>
          <w:lang w:val="kk-KZ"/>
          <w14:ligatures w14:val="none"/>
        </w:rPr>
        <w:t>).</w:t>
      </w:r>
    </w:p>
    <w:p w14:paraId="4E75E3F5" w14:textId="77777777" w:rsidR="009B056F" w:rsidRPr="007667D7" w:rsidRDefault="009B056F" w:rsidP="003A1C2F">
      <w:pPr>
        <w:spacing w:after="0" w:line="240" w:lineRule="auto"/>
        <w:ind w:firstLine="567"/>
        <w:jc w:val="both"/>
        <w:rPr>
          <w:rFonts w:asciiTheme="majorBidi" w:eastAsia="Calibri" w:hAnsiTheme="majorBidi" w:cstheme="majorBidi"/>
          <w:kern w:val="0"/>
          <w:sz w:val="28"/>
          <w:szCs w:val="28"/>
          <w:lang w:val="kk-KZ"/>
          <w14:ligatures w14:val="none"/>
        </w:rPr>
      </w:pPr>
    </w:p>
    <w:p w14:paraId="57899D14" w14:textId="77777777" w:rsidR="009B056F" w:rsidRPr="007667D7" w:rsidRDefault="009B056F" w:rsidP="003A1C2F">
      <w:pPr>
        <w:spacing w:after="0" w:line="240" w:lineRule="auto"/>
        <w:ind w:firstLine="567"/>
        <w:jc w:val="both"/>
        <w:rPr>
          <w:rFonts w:asciiTheme="majorBidi" w:eastAsia="Calibri" w:hAnsiTheme="majorBidi" w:cstheme="majorBidi"/>
          <w:kern w:val="0"/>
          <w:sz w:val="28"/>
          <w:szCs w:val="28"/>
          <w:lang w:val="kk-KZ"/>
          <w14:ligatures w14:val="none"/>
        </w:rPr>
      </w:pPr>
    </w:p>
    <w:p w14:paraId="4A6494E1" w14:textId="77777777" w:rsidR="00984E9A" w:rsidRPr="007667D7" w:rsidRDefault="00984E9A" w:rsidP="0006688B">
      <w:pPr>
        <w:spacing w:after="0" w:line="240" w:lineRule="auto"/>
        <w:ind w:firstLine="708"/>
        <w:jc w:val="center"/>
        <w:rPr>
          <w:rFonts w:asciiTheme="majorBidi" w:eastAsia="Calibri" w:hAnsiTheme="majorBidi" w:cstheme="majorBidi"/>
          <w:kern w:val="0"/>
          <w:sz w:val="28"/>
          <w:szCs w:val="28"/>
          <w:lang w:val="kk-KZ"/>
          <w14:ligatures w14:val="none"/>
        </w:rPr>
      </w:pPr>
    </w:p>
    <w:p w14:paraId="0FB05402" w14:textId="77777777" w:rsidR="00984E9A" w:rsidRPr="007667D7" w:rsidRDefault="00984E9A" w:rsidP="0006688B">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Times New Roman" w:hAnsiTheme="majorBidi" w:cstheme="majorBidi"/>
          <w:noProof/>
          <w:kern w:val="0"/>
          <w:sz w:val="28"/>
          <w:szCs w:val="28"/>
          <w:lang w:eastAsia="ru-RU"/>
          <w14:ligatures w14:val="none"/>
        </w:rPr>
        <w:drawing>
          <wp:inline distT="0" distB="0" distL="0" distR="0" wp14:anchorId="7B566541" wp14:editId="63643FBC">
            <wp:extent cx="5532120" cy="2404745"/>
            <wp:effectExtent l="0" t="0" r="11430" b="14605"/>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A938326" w14:textId="77777777" w:rsidR="00984E9A" w:rsidRPr="007667D7" w:rsidRDefault="00984E9A" w:rsidP="0006688B">
      <w:pPr>
        <w:spacing w:after="0" w:line="240" w:lineRule="auto"/>
        <w:ind w:firstLine="567"/>
        <w:jc w:val="both"/>
        <w:rPr>
          <w:rFonts w:asciiTheme="majorBidi" w:eastAsia="Calibri" w:hAnsiTheme="majorBidi" w:cstheme="majorBidi"/>
          <w:kern w:val="0"/>
          <w:sz w:val="28"/>
          <w:szCs w:val="28"/>
          <w:lang w:val="kk-KZ"/>
          <w14:ligatures w14:val="none"/>
        </w:rPr>
      </w:pPr>
    </w:p>
    <w:p w14:paraId="081B5260" w14:textId="41E89EB6" w:rsidR="00984E9A" w:rsidRPr="007667D7" w:rsidRDefault="003A1C2F" w:rsidP="003A1C2F">
      <w:pPr>
        <w:spacing w:after="0" w:line="240" w:lineRule="auto"/>
        <w:ind w:firstLine="567"/>
        <w:jc w:val="center"/>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Сурет </w:t>
      </w:r>
      <w:r w:rsidR="00E87450" w:rsidRPr="007667D7">
        <w:rPr>
          <w:rFonts w:asciiTheme="majorBidi" w:eastAsia="Calibri" w:hAnsiTheme="majorBidi" w:cstheme="majorBidi"/>
          <w:kern w:val="0"/>
          <w:sz w:val="28"/>
          <w:szCs w:val="28"/>
          <w:lang w:val="kk-KZ"/>
          <w14:ligatures w14:val="none"/>
        </w:rPr>
        <w:t>6</w:t>
      </w:r>
      <w:r w:rsidRPr="007667D7">
        <w:rPr>
          <w:rFonts w:asciiTheme="majorBidi" w:eastAsia="Calibri" w:hAnsiTheme="majorBidi" w:cstheme="majorBidi"/>
          <w:kern w:val="0"/>
          <w:sz w:val="28"/>
          <w:szCs w:val="28"/>
          <w:lang w:val="kk-KZ"/>
          <w14:ligatures w14:val="none"/>
        </w:rPr>
        <w:t xml:space="preserve"> -</w:t>
      </w:r>
      <w:r w:rsidR="00984E9A" w:rsidRPr="007667D7">
        <w:rPr>
          <w:rFonts w:asciiTheme="majorBidi" w:eastAsia="Calibri" w:hAnsiTheme="majorBidi" w:cstheme="majorBidi"/>
          <w:kern w:val="0"/>
          <w:sz w:val="28"/>
          <w:szCs w:val="28"/>
          <w:lang w:val="kk-KZ"/>
          <w14:ligatures w14:val="none"/>
        </w:rPr>
        <w:t xml:space="preserve"> Қазақ тілінің ақпараттық технологиялар терминологиясындағы грек және латын түбірлерінің қолданысы</w:t>
      </w:r>
    </w:p>
    <w:p w14:paraId="1B33F33C" w14:textId="77777777" w:rsidR="00984E9A" w:rsidRPr="007667D7" w:rsidRDefault="00984E9A" w:rsidP="0006688B">
      <w:pPr>
        <w:spacing w:after="0" w:line="240" w:lineRule="auto"/>
        <w:ind w:firstLine="567"/>
        <w:jc w:val="both"/>
        <w:rPr>
          <w:rFonts w:asciiTheme="majorBidi" w:eastAsia="Calibri" w:hAnsiTheme="majorBidi" w:cstheme="majorBidi"/>
          <w:kern w:val="0"/>
          <w:sz w:val="28"/>
          <w:szCs w:val="28"/>
          <w:lang w:val="kk-KZ"/>
          <w14:ligatures w14:val="none"/>
        </w:rPr>
      </w:pPr>
    </w:p>
    <w:p w14:paraId="33070DC7" w14:textId="77777777" w:rsidR="00984E9A" w:rsidRPr="007667D7" w:rsidRDefault="00984E9A" w:rsidP="0006688B">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noProof/>
          <w:kern w:val="24"/>
          <w:sz w:val="28"/>
          <w:szCs w:val="28"/>
          <w:lang w:eastAsia="ru-RU"/>
          <w14:ligatures w14:val="none"/>
        </w:rPr>
        <w:drawing>
          <wp:inline distT="0" distB="0" distL="0" distR="0" wp14:anchorId="4AC991C8" wp14:editId="69722267">
            <wp:extent cx="5486400" cy="3038475"/>
            <wp:effectExtent l="0" t="0" r="0" b="9525"/>
            <wp:docPr id="72847920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4B26F1D" w14:textId="77777777" w:rsidR="003A1C2F" w:rsidRPr="007667D7" w:rsidRDefault="003A1C2F" w:rsidP="0006688B">
      <w:pPr>
        <w:spacing w:after="0" w:line="240" w:lineRule="auto"/>
        <w:jc w:val="center"/>
        <w:textAlignment w:val="baseline"/>
        <w:rPr>
          <w:rFonts w:asciiTheme="majorBidi" w:eastAsia="Times New Roman" w:hAnsiTheme="majorBidi" w:cstheme="majorBidi"/>
          <w:kern w:val="24"/>
          <w:sz w:val="28"/>
          <w:szCs w:val="28"/>
          <w:lang w:val="kk-KZ" w:eastAsia="ru-RU"/>
          <w14:ligatures w14:val="none"/>
        </w:rPr>
      </w:pPr>
    </w:p>
    <w:p w14:paraId="30A861FC" w14:textId="48FCB875" w:rsidR="00984E9A" w:rsidRPr="007667D7" w:rsidRDefault="003A1C2F" w:rsidP="0006688B">
      <w:pPr>
        <w:spacing w:after="0" w:line="240" w:lineRule="auto"/>
        <w:jc w:val="center"/>
        <w:textAlignment w:val="baseline"/>
        <w:rPr>
          <w:rFonts w:asciiTheme="majorBidi" w:eastAsia="Times New Roman" w:hAnsiTheme="majorBidi" w:cstheme="majorBidi"/>
          <w:kern w:val="24"/>
          <w:sz w:val="28"/>
          <w:szCs w:val="28"/>
          <w:lang w:val="kk-KZ" w:eastAsia="ru-RU"/>
          <w14:ligatures w14:val="none"/>
        </w:rPr>
      </w:pPr>
      <w:r w:rsidRPr="007667D7">
        <w:rPr>
          <w:rFonts w:asciiTheme="majorBidi" w:eastAsia="Times New Roman" w:hAnsiTheme="majorBidi" w:cstheme="majorBidi"/>
          <w:kern w:val="24"/>
          <w:sz w:val="28"/>
          <w:szCs w:val="28"/>
          <w:lang w:val="kk-KZ" w:eastAsia="ru-RU"/>
          <w14:ligatures w14:val="none"/>
        </w:rPr>
        <w:t xml:space="preserve">Сурет </w:t>
      </w:r>
      <w:r w:rsidR="00E87450" w:rsidRPr="007667D7">
        <w:rPr>
          <w:rFonts w:asciiTheme="majorBidi" w:eastAsia="Times New Roman" w:hAnsiTheme="majorBidi" w:cstheme="majorBidi"/>
          <w:kern w:val="24"/>
          <w:sz w:val="28"/>
          <w:szCs w:val="28"/>
          <w:lang w:val="kk-KZ" w:eastAsia="ru-RU"/>
          <w14:ligatures w14:val="none"/>
        </w:rPr>
        <w:t>7</w:t>
      </w:r>
      <w:r w:rsidRPr="007667D7">
        <w:rPr>
          <w:rFonts w:asciiTheme="majorBidi" w:eastAsia="Times New Roman" w:hAnsiTheme="majorBidi" w:cstheme="majorBidi"/>
          <w:kern w:val="24"/>
          <w:sz w:val="28"/>
          <w:szCs w:val="28"/>
          <w:lang w:val="kk-KZ" w:eastAsia="ru-RU"/>
          <w14:ligatures w14:val="none"/>
        </w:rPr>
        <w:t xml:space="preserve"> - </w:t>
      </w:r>
      <w:r w:rsidR="00984E9A" w:rsidRPr="007667D7">
        <w:rPr>
          <w:rFonts w:asciiTheme="majorBidi" w:eastAsia="Times New Roman" w:hAnsiTheme="majorBidi" w:cstheme="majorBidi"/>
          <w:kern w:val="24"/>
          <w:sz w:val="28"/>
          <w:szCs w:val="28"/>
          <w:lang w:val="kk-KZ" w:eastAsia="ru-RU"/>
          <w14:ligatures w14:val="none"/>
        </w:rPr>
        <w:t>Латын және грек түбірлерінің сөздікте қолданылу жиілігін</w:t>
      </w:r>
      <w:r w:rsidR="00A277DC" w:rsidRPr="007667D7">
        <w:rPr>
          <w:rFonts w:asciiTheme="majorBidi" w:eastAsia="Times New Roman" w:hAnsiTheme="majorBidi" w:cstheme="majorBidi"/>
          <w:kern w:val="24"/>
          <w:sz w:val="28"/>
          <w:szCs w:val="28"/>
          <w:lang w:val="kk-KZ" w:eastAsia="ru-RU"/>
          <w14:ligatures w14:val="none"/>
        </w:rPr>
        <w:t>ің</w:t>
      </w:r>
      <w:r w:rsidR="00984E9A" w:rsidRPr="007667D7">
        <w:rPr>
          <w:rFonts w:asciiTheme="majorBidi" w:eastAsia="Times New Roman" w:hAnsiTheme="majorBidi" w:cstheme="majorBidi"/>
          <w:kern w:val="24"/>
          <w:sz w:val="28"/>
          <w:szCs w:val="28"/>
          <w:lang w:val="kk-KZ" w:eastAsia="ru-RU"/>
          <w14:ligatures w14:val="none"/>
        </w:rPr>
        <w:t xml:space="preserve"> өзара қарым-қатынасы </w:t>
      </w:r>
    </w:p>
    <w:p w14:paraId="46C3E074" w14:textId="77777777" w:rsidR="00984E9A" w:rsidRPr="007667D7" w:rsidRDefault="00984E9A" w:rsidP="0006688B">
      <w:pPr>
        <w:spacing w:after="0" w:line="240" w:lineRule="auto"/>
        <w:jc w:val="center"/>
        <w:textAlignment w:val="baseline"/>
        <w:rPr>
          <w:rFonts w:asciiTheme="majorBidi" w:eastAsia="Times New Roman" w:hAnsiTheme="majorBidi" w:cstheme="majorBidi"/>
          <w:kern w:val="24"/>
          <w:sz w:val="28"/>
          <w:szCs w:val="28"/>
          <w:lang w:val="kk-KZ" w:eastAsia="ru-RU"/>
          <w14:ligatures w14:val="none"/>
        </w:rPr>
      </w:pPr>
    </w:p>
    <w:p w14:paraId="6386AF29" w14:textId="2CADF554"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Латын түбірлері грек түбірлерінен айтарлықтай жиі кездеседі</w:t>
      </w:r>
      <w:r w:rsidR="007B6CC3" w:rsidRPr="007667D7">
        <w:rPr>
          <w:rFonts w:asciiTheme="majorBidi" w:eastAsia="Aptos" w:hAnsiTheme="majorBidi" w:cstheme="majorBidi"/>
          <w:sz w:val="28"/>
          <w:szCs w:val="28"/>
          <w:lang w:val="kk-KZ"/>
        </w:rPr>
        <w:t>.</w:t>
      </w:r>
      <w:r w:rsidRPr="007667D7">
        <w:rPr>
          <w:rFonts w:asciiTheme="majorBidi" w:eastAsia="Aptos" w:hAnsiTheme="majorBidi" w:cstheme="majorBidi"/>
          <w:sz w:val="28"/>
          <w:szCs w:val="28"/>
          <w:lang w:val="kk-KZ"/>
        </w:rPr>
        <w:t xml:space="preserve"> </w:t>
      </w:r>
      <w:r w:rsidR="007B6CC3" w:rsidRPr="007667D7">
        <w:rPr>
          <w:rFonts w:asciiTheme="majorBidi" w:eastAsia="Aptos" w:hAnsiTheme="majorBidi" w:cstheme="majorBidi"/>
          <w:sz w:val="28"/>
          <w:szCs w:val="28"/>
          <w:lang w:val="kk-KZ"/>
        </w:rPr>
        <w:t>Л</w:t>
      </w:r>
      <w:r w:rsidRPr="007667D7">
        <w:rPr>
          <w:rFonts w:asciiTheme="majorBidi" w:eastAsia="Aptos" w:hAnsiTheme="majorBidi" w:cstheme="majorBidi"/>
          <w:sz w:val="28"/>
          <w:szCs w:val="28"/>
          <w:lang w:val="kk-KZ"/>
        </w:rPr>
        <w:t>атын түбірлерінің жалпы қолдану жиілігі 3909, ал грек түбірлерінің жиілігі 2501, бұл латын түбірлерінің жиілігі</w:t>
      </w:r>
      <w:r w:rsidR="007B6CC3" w:rsidRPr="007667D7">
        <w:rPr>
          <w:rFonts w:asciiTheme="majorBidi" w:eastAsia="Aptos" w:hAnsiTheme="majorBidi" w:cstheme="majorBidi"/>
          <w:sz w:val="28"/>
          <w:szCs w:val="28"/>
          <w:lang w:val="kk-KZ"/>
        </w:rPr>
        <w:t>нен</w:t>
      </w:r>
      <w:r w:rsidRPr="007667D7">
        <w:rPr>
          <w:rFonts w:asciiTheme="majorBidi" w:eastAsia="Aptos" w:hAnsiTheme="majorBidi" w:cstheme="majorBidi"/>
          <w:sz w:val="28"/>
          <w:szCs w:val="28"/>
          <w:lang w:val="kk-KZ"/>
        </w:rPr>
        <w:t xml:space="preserve"> 54%-</w:t>
      </w:r>
      <w:r w:rsidR="007B6CC3" w:rsidRPr="007667D7">
        <w:rPr>
          <w:rFonts w:asciiTheme="majorBidi" w:eastAsia="Aptos" w:hAnsiTheme="majorBidi" w:cstheme="majorBidi"/>
          <w:sz w:val="28"/>
          <w:szCs w:val="28"/>
          <w:lang w:val="kk-KZ"/>
        </w:rPr>
        <w:t>ке</w:t>
      </w:r>
      <w:r w:rsidRPr="007667D7">
        <w:rPr>
          <w:rFonts w:asciiTheme="majorBidi" w:eastAsia="Aptos" w:hAnsiTheme="majorBidi" w:cstheme="majorBidi"/>
          <w:sz w:val="28"/>
          <w:szCs w:val="28"/>
          <w:lang w:val="kk-KZ"/>
        </w:rPr>
        <w:t xml:space="preserve"> жоғары </w:t>
      </w:r>
      <w:r w:rsidR="007B6CC3" w:rsidRPr="007667D7">
        <w:rPr>
          <w:rFonts w:asciiTheme="majorBidi" w:eastAsia="Aptos" w:hAnsiTheme="majorBidi" w:cstheme="majorBidi"/>
          <w:sz w:val="28"/>
          <w:szCs w:val="28"/>
          <w:lang w:val="kk-KZ"/>
        </w:rPr>
        <w:t>болып тұрғанын</w:t>
      </w:r>
      <w:r w:rsidRPr="007667D7">
        <w:rPr>
          <w:rFonts w:asciiTheme="majorBidi" w:eastAsia="Aptos" w:hAnsiTheme="majorBidi" w:cstheme="majorBidi"/>
          <w:sz w:val="28"/>
          <w:szCs w:val="28"/>
          <w:lang w:val="kk-KZ"/>
        </w:rPr>
        <w:t xml:space="preserve"> көрсетеді. Демек, латын түбірлері сөздікте шамамен 1,54 есе жиі кездеседі. Алайда, түбірлердің өнімділігіне келетін болсақ, жалпы жиілік төмен болғанына қарамастан, грек түбірлері бірлікке шаққанда жоғарырақ қолдану жиілігіне ие (орташа есеппен, әрбір грек түбірі бар сөз 15,1 рет қолданылады, ал латын түбірі бар сөз 11,1 рет қолданылады). Осылайша, грек түбірлері сөздіктегі жиілігіне қарамастан латын түбіріне қарағанда 1</w:t>
      </w:r>
      <w:bookmarkStart w:id="80" w:name="_Hlk198414647"/>
      <w:r w:rsidRPr="007667D7">
        <w:rPr>
          <w:rFonts w:asciiTheme="majorBidi" w:eastAsia="Aptos" w:hAnsiTheme="majorBidi" w:cstheme="majorBidi"/>
          <w:sz w:val="28"/>
          <w:szCs w:val="28"/>
          <w:lang w:val="kk-KZ"/>
        </w:rPr>
        <w:t xml:space="preserve">,36 есе жиі </w:t>
      </w:r>
      <w:bookmarkEnd w:id="80"/>
      <w:r w:rsidRPr="007667D7">
        <w:rPr>
          <w:rFonts w:asciiTheme="majorBidi" w:eastAsia="Aptos" w:hAnsiTheme="majorBidi" w:cstheme="majorBidi"/>
          <w:sz w:val="28"/>
          <w:szCs w:val="28"/>
          <w:lang w:val="kk-KZ"/>
        </w:rPr>
        <w:t>қолданылады. Әрбір грек түбірі бар сөздердің жиі қолданылуы, бұл олардың терминологияда қолданылу жиілігінің жоғары</w:t>
      </w:r>
      <w:r w:rsidR="002D156F" w:rsidRPr="007667D7">
        <w:rPr>
          <w:rFonts w:asciiTheme="majorBidi" w:eastAsia="Aptos" w:hAnsiTheme="majorBidi" w:cstheme="majorBidi"/>
          <w:sz w:val="28"/>
          <w:szCs w:val="28"/>
          <w:lang w:val="kk-KZ"/>
        </w:rPr>
        <w:t xml:space="preserve">лығын </w:t>
      </w:r>
      <w:r w:rsidRPr="007667D7">
        <w:rPr>
          <w:rFonts w:asciiTheme="majorBidi" w:eastAsia="Aptos" w:hAnsiTheme="majorBidi" w:cstheme="majorBidi"/>
          <w:sz w:val="28"/>
          <w:szCs w:val="28"/>
          <w:lang w:val="kk-KZ"/>
        </w:rPr>
        <w:t>көрсетеді</w:t>
      </w:r>
      <w:r w:rsidR="00E87450" w:rsidRPr="007667D7">
        <w:rPr>
          <w:rFonts w:asciiTheme="majorBidi" w:eastAsia="Aptos" w:hAnsiTheme="majorBidi" w:cstheme="majorBidi"/>
          <w:sz w:val="28"/>
          <w:szCs w:val="28"/>
          <w:lang w:val="kk-KZ"/>
        </w:rPr>
        <w:t xml:space="preserve"> (Сурет 7)</w:t>
      </w:r>
      <w:r w:rsidRPr="007667D7">
        <w:rPr>
          <w:rFonts w:asciiTheme="majorBidi" w:eastAsia="Aptos" w:hAnsiTheme="majorBidi" w:cstheme="majorBidi"/>
          <w:sz w:val="28"/>
          <w:szCs w:val="28"/>
          <w:lang w:val="kk-KZ"/>
        </w:rPr>
        <w:t>.</w:t>
      </w:r>
    </w:p>
    <w:p w14:paraId="40FA9CC0" w14:textId="77777777" w:rsidR="00984E9A" w:rsidRPr="007667D7" w:rsidRDefault="00984E9A" w:rsidP="0006688B">
      <w:pPr>
        <w:spacing w:after="0" w:line="240" w:lineRule="auto"/>
        <w:ind w:firstLine="708"/>
        <w:jc w:val="both"/>
        <w:rPr>
          <w:rFonts w:asciiTheme="majorBidi" w:eastAsia="Aptos" w:hAnsiTheme="majorBidi" w:cstheme="majorBidi"/>
          <w:sz w:val="28"/>
          <w:szCs w:val="28"/>
          <w:lang w:val="kk-KZ"/>
        </w:rPr>
      </w:pPr>
    </w:p>
    <w:p w14:paraId="695C37F5" w14:textId="77777777" w:rsidR="00984E9A" w:rsidRPr="007667D7" w:rsidRDefault="00984E9A" w:rsidP="003A1C2F">
      <w:pPr>
        <w:spacing w:after="0" w:line="240" w:lineRule="auto"/>
        <w:ind w:firstLine="567"/>
        <w:jc w:val="both"/>
        <w:rPr>
          <w:rFonts w:asciiTheme="majorBidi" w:eastAsia="Aptos" w:hAnsiTheme="majorBidi" w:cstheme="majorBidi"/>
          <w:iCs/>
          <w:sz w:val="28"/>
          <w:szCs w:val="28"/>
          <w:lang w:val="kk-KZ"/>
        </w:rPr>
      </w:pPr>
      <w:r w:rsidRPr="007667D7">
        <w:rPr>
          <w:rFonts w:asciiTheme="majorBidi" w:eastAsia="Aptos" w:hAnsiTheme="majorBidi" w:cstheme="majorBidi"/>
          <w:iCs/>
          <w:sz w:val="28"/>
          <w:szCs w:val="28"/>
          <w:lang w:val="kk-KZ"/>
        </w:rPr>
        <w:t>Грек түбірлерінің қазақ тіліне бейімделу ерекшелігі</w:t>
      </w:r>
    </w:p>
    <w:p w14:paraId="11DB936A" w14:textId="1C718651" w:rsidR="00984E9A" w:rsidRPr="007667D7" w:rsidRDefault="007B54C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Зерттеуімізде</w:t>
      </w:r>
      <w:r w:rsidR="00984E9A" w:rsidRPr="007667D7">
        <w:rPr>
          <w:rFonts w:asciiTheme="majorBidi" w:eastAsia="Aptos" w:hAnsiTheme="majorBidi" w:cstheme="majorBidi"/>
          <w:sz w:val="28"/>
          <w:szCs w:val="28"/>
          <w:lang w:val="kk-KZ"/>
        </w:rPr>
        <w:t xml:space="preserve"> грек және латын тілдерінен енген кірме сөздердің қазақ тілі жүйесіне енуінің лингвистикалық, лексикалық және фонологиялық ерекшеліктері қарастырылды. Ескерерлік жайт, қазақ тіліне енген бұл сөздер орыс тілі арқылы өткен аралық көпір рөлін атқарған. Тілдік ассимиляция үдерісінде грек тілінен енген сөздер фонологиялық өзгерістерге ұшырап, сөздердің соңындағы -es, -us, -os, -s, -on және -o дыбыстары түсіп қалған.</w:t>
      </w:r>
    </w:p>
    <w:p w14:paraId="2FB30214" w14:textId="26BF02DC"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Мысалы, қазақ тіліндегі «автомат» сөзі орыс тіліндегі «автомат» сөзінен алынған, ал ол өз кезегінде грек тіліндегі «Automates» сөзінен шыққан</w:t>
      </w:r>
      <w:r w:rsidR="0007277D" w:rsidRPr="007667D7">
        <w:rPr>
          <w:rFonts w:asciiTheme="majorBidi" w:eastAsia="Aptos" w:hAnsiTheme="majorBidi" w:cstheme="majorBidi"/>
          <w:sz w:val="28"/>
          <w:szCs w:val="28"/>
          <w:lang w:val="kk-KZ"/>
        </w:rPr>
        <w:t xml:space="preserve"> (</w:t>
      </w:r>
      <w:r w:rsidR="0007277D" w:rsidRPr="007667D7">
        <w:rPr>
          <w:rFonts w:ascii="Times New Roman" w:eastAsia="Aptos" w:hAnsi="Times New Roman" w:cs="Times New Roman"/>
          <w:sz w:val="28"/>
          <w:szCs w:val="28"/>
          <w:lang w:val="kk-KZ"/>
        </w:rPr>
        <w:t>Etymonline</w:t>
      </w:r>
      <w:r w:rsidR="0007277D" w:rsidRPr="007667D7">
        <w:rPr>
          <w:rFonts w:asciiTheme="majorBidi" w:eastAsia="Aptos" w:hAnsiTheme="majorBidi" w:cstheme="majorBidi"/>
          <w:sz w:val="28"/>
          <w:szCs w:val="28"/>
          <w:lang w:val="kk-KZ"/>
        </w:rPr>
        <w:t>)</w:t>
      </w:r>
      <w:r w:rsidRPr="007667D7">
        <w:rPr>
          <w:rFonts w:asciiTheme="majorBidi" w:eastAsia="Aptos" w:hAnsiTheme="majorBidi" w:cstheme="majorBidi"/>
          <w:sz w:val="28"/>
          <w:szCs w:val="28"/>
          <w:lang w:val="kk-KZ"/>
        </w:rPr>
        <w:t xml:space="preserve">. Сол сияқты, «символ» сөзі қазақ тіліне орыс тілінен енген, ал оның түпкі төркіні – ағылшын тіліндегі «Symbol» және грек тіліндегі «Symbolon» сөзіне барып тіреледі </w:t>
      </w:r>
      <w:r w:rsidR="0007277D" w:rsidRPr="007667D7">
        <w:rPr>
          <w:rFonts w:asciiTheme="majorBidi" w:eastAsia="Aptos" w:hAnsiTheme="majorBidi" w:cstheme="majorBidi"/>
          <w:sz w:val="28"/>
          <w:szCs w:val="28"/>
          <w:lang w:val="kk-KZ"/>
        </w:rPr>
        <w:t>(ҚТКСС, б. 453).</w:t>
      </w:r>
      <w:r w:rsidRPr="007667D7">
        <w:rPr>
          <w:rFonts w:asciiTheme="majorBidi" w:eastAsia="Aptos" w:hAnsiTheme="majorBidi" w:cstheme="majorBidi"/>
          <w:sz w:val="28"/>
          <w:szCs w:val="28"/>
          <w:lang w:val="kk-KZ"/>
        </w:rPr>
        <w:t xml:space="preserve"> </w:t>
      </w:r>
    </w:p>
    <w:p w14:paraId="0163986E" w14:textId="77777777"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Грек сөздерінің соңындағы дыбыстар түсіріліп, олардың орнына +а дыбысы жалғанып кірме сөздер қалыптасқан. Мысалы, қазақ тіліне енген «дидактика» сөзі орыс тіліндегі осы атаумен сәйкес келеді. Ал орыс тіліндегі «дидактика» сөзі грек тіліндегі «Didaktikos» сөзінен шыққан, мұнда +os дыбысы түсіп қалып, «Didakt» түбіріне +ик(а) жалғанған. Грек тілінен енген сөздердің қазақ тіліне енуі мынадай үлгімен жүзеге асқан:</w:t>
      </w:r>
    </w:p>
    <w:p w14:paraId="64DB5B4C" w14:textId="014B1650"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Қаз. Профилактика &lt; Орыс. Профилактика &lt; Грек. Prophylaktikos</w:t>
      </w:r>
      <w:r w:rsidR="0007277D" w:rsidRPr="007667D7">
        <w:rPr>
          <w:rFonts w:asciiTheme="majorBidi" w:eastAsia="Aptos" w:hAnsiTheme="majorBidi" w:cstheme="majorBidi"/>
          <w:sz w:val="28"/>
          <w:szCs w:val="28"/>
          <w:lang w:val="kk-KZ"/>
        </w:rPr>
        <w:t xml:space="preserve"> (ҚТКСС, б. 407). </w:t>
      </w:r>
    </w:p>
    <w:p w14:paraId="4E4A5A50" w14:textId="14EADB0D"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Қаз. Гармоника &lt; Орыс. Гармоника &lt; Грек. Harmonikos </w:t>
      </w:r>
      <w:r w:rsidR="009269CC" w:rsidRPr="007667D7">
        <w:rPr>
          <w:rFonts w:asciiTheme="majorBidi" w:eastAsia="Aptos" w:hAnsiTheme="majorBidi" w:cstheme="majorBidi"/>
          <w:sz w:val="28"/>
          <w:szCs w:val="28"/>
          <w:lang w:val="kk-KZ"/>
        </w:rPr>
        <w:t xml:space="preserve">(ҚТКСС, б. 116). </w:t>
      </w:r>
    </w:p>
    <w:p w14:paraId="15777CFE" w14:textId="1FA548F2"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Қаз. Генетика &lt; Орыс. Генетика &lt; Грек. Genetikos </w:t>
      </w:r>
      <w:r w:rsidR="009269CC" w:rsidRPr="007667D7">
        <w:rPr>
          <w:rFonts w:asciiTheme="majorBidi" w:eastAsia="Aptos" w:hAnsiTheme="majorBidi" w:cstheme="majorBidi"/>
          <w:sz w:val="28"/>
          <w:szCs w:val="28"/>
          <w:lang w:val="kk-KZ"/>
        </w:rPr>
        <w:t xml:space="preserve">(ҚТКСС, б. 120). </w:t>
      </w:r>
    </w:p>
    <w:p w14:paraId="2402CC28" w14:textId="77777777"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p>
    <w:p w14:paraId="1A5ED0A2" w14:textId="77777777" w:rsidR="00984E9A" w:rsidRPr="007667D7" w:rsidRDefault="00984E9A" w:rsidP="003A1C2F">
      <w:pPr>
        <w:spacing w:after="0" w:line="240" w:lineRule="auto"/>
        <w:ind w:firstLine="567"/>
        <w:jc w:val="both"/>
        <w:rPr>
          <w:rFonts w:asciiTheme="majorBidi" w:eastAsia="Aptos" w:hAnsiTheme="majorBidi" w:cstheme="majorBidi"/>
          <w:iCs/>
          <w:sz w:val="28"/>
          <w:szCs w:val="28"/>
          <w:lang w:val="kk-KZ"/>
        </w:rPr>
      </w:pPr>
      <w:r w:rsidRPr="007667D7">
        <w:rPr>
          <w:rFonts w:asciiTheme="majorBidi" w:eastAsia="Aptos" w:hAnsiTheme="majorBidi" w:cstheme="majorBidi"/>
          <w:iCs/>
          <w:sz w:val="28"/>
          <w:szCs w:val="28"/>
          <w:lang w:val="kk-KZ"/>
        </w:rPr>
        <w:t>Латын түбірлерінің қазақ тіліне бейімделу ерекшелігі</w:t>
      </w:r>
    </w:p>
    <w:p w14:paraId="42768FDF" w14:textId="3726BBED"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Бұл бөлімде латын тілінен енген кірме сөздердің бейімделу ерекшеліктері қарастырылады. Қарым-қатынас барысында латын тіліндегі сөздердің соңындағы +us жұрнағы түсіп қалып, бұл сөздер орыс тілі арқылы қазақ тіліне енген. Сонымен қатар</w:t>
      </w:r>
      <w:r w:rsidR="00135940" w:rsidRPr="007667D7">
        <w:rPr>
          <w:rFonts w:asciiTheme="majorBidi" w:eastAsia="Aptos" w:hAnsiTheme="majorBidi" w:cstheme="majorBidi"/>
          <w:sz w:val="28"/>
          <w:szCs w:val="28"/>
          <w:lang w:val="kk-KZ"/>
        </w:rPr>
        <w:t xml:space="preserve"> </w:t>
      </w:r>
      <w:r w:rsidRPr="007667D7">
        <w:rPr>
          <w:rFonts w:asciiTheme="majorBidi" w:eastAsia="Aptos" w:hAnsiTheme="majorBidi" w:cstheme="majorBidi"/>
          <w:sz w:val="28"/>
          <w:szCs w:val="28"/>
          <w:lang w:val="kk-KZ"/>
        </w:rPr>
        <w:t xml:space="preserve"> кейбір латын сөздері орыс тіліне француз, неміс және итальян тілдері арқылы енгені де байқалады. Төменде бірқатар мысалдар келтіріледі:</w:t>
      </w:r>
    </w:p>
    <w:p w14:paraId="597A409E" w14:textId="2A30C122"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Қазақ тіліндегі «абсолют» сөзі орыс тіліндегі «абсолют» сөзінен енген, ал ол өз кезегінде латын тіліндегі </w:t>
      </w:r>
      <w:r w:rsidR="00A37E06" w:rsidRPr="007667D7">
        <w:rPr>
          <w:rFonts w:asciiTheme="majorBidi" w:eastAsia="Aptos" w:hAnsiTheme="majorBidi" w:cstheme="majorBidi"/>
          <w:sz w:val="28"/>
          <w:szCs w:val="28"/>
          <w:lang w:val="kk-KZ"/>
        </w:rPr>
        <w:t>«</w:t>
      </w:r>
      <w:r w:rsidRPr="007667D7">
        <w:rPr>
          <w:rFonts w:asciiTheme="majorBidi" w:eastAsia="Aptos" w:hAnsiTheme="majorBidi" w:cstheme="majorBidi"/>
          <w:sz w:val="28"/>
          <w:szCs w:val="28"/>
          <w:lang w:val="kk-KZ"/>
        </w:rPr>
        <w:t>Absolutus</w:t>
      </w:r>
      <w:r w:rsidR="00A37E06" w:rsidRPr="007667D7">
        <w:rPr>
          <w:rFonts w:asciiTheme="majorBidi" w:eastAsia="Aptos" w:hAnsiTheme="majorBidi" w:cstheme="majorBidi"/>
          <w:sz w:val="28"/>
          <w:szCs w:val="28"/>
          <w:lang w:val="kk-KZ"/>
        </w:rPr>
        <w:t>»</w:t>
      </w:r>
      <w:r w:rsidRPr="007667D7">
        <w:rPr>
          <w:rFonts w:asciiTheme="majorBidi" w:eastAsia="Aptos" w:hAnsiTheme="majorBidi" w:cstheme="majorBidi"/>
          <w:sz w:val="28"/>
          <w:szCs w:val="28"/>
          <w:lang w:val="kk-KZ"/>
        </w:rPr>
        <w:t xml:space="preserve"> (абсолютті) сөзінен шыққан </w:t>
      </w:r>
      <w:r w:rsidR="009269CC" w:rsidRPr="007667D7">
        <w:rPr>
          <w:rFonts w:asciiTheme="majorBidi" w:eastAsia="Aptos" w:hAnsiTheme="majorBidi" w:cstheme="majorBidi"/>
          <w:sz w:val="28"/>
          <w:szCs w:val="28"/>
          <w:lang w:val="kk-KZ"/>
        </w:rPr>
        <w:t xml:space="preserve">(ҚТКСС, б. 14). </w:t>
      </w:r>
    </w:p>
    <w:p w14:paraId="420DC8BC" w14:textId="2335A9DD"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«Модуль» сөзі орыс тілінен енген, оның түпкі төркіні – неміс тіліндегі «Modul», ал ол латын тіліндегі «modulus» (өлшем) сөзінен алынған </w:t>
      </w:r>
      <w:r w:rsidR="009269CC" w:rsidRPr="007667D7">
        <w:rPr>
          <w:rFonts w:asciiTheme="majorBidi" w:eastAsia="Aptos" w:hAnsiTheme="majorBidi" w:cstheme="majorBidi"/>
          <w:sz w:val="28"/>
          <w:szCs w:val="28"/>
          <w:lang w:val="kk-KZ"/>
        </w:rPr>
        <w:t xml:space="preserve">(ҚТКСС, б. 329). </w:t>
      </w:r>
    </w:p>
    <w:p w14:paraId="25DABE3F" w14:textId="4DC4D191"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«Термин» сөзі орыс тілінен, ал одан бұрын поляк тіліндегі «termin» арқылы латын тіліндегі «terminus» (шекара белгісі) сөзіне негізделген </w:t>
      </w:r>
      <w:r w:rsidR="009269CC" w:rsidRPr="007667D7">
        <w:rPr>
          <w:rFonts w:asciiTheme="majorBidi" w:eastAsia="Aptos" w:hAnsiTheme="majorBidi" w:cstheme="majorBidi"/>
          <w:sz w:val="28"/>
          <w:szCs w:val="28"/>
          <w:lang w:val="kk-KZ"/>
        </w:rPr>
        <w:t xml:space="preserve">(ҚТКСС, б. 494). </w:t>
      </w:r>
    </w:p>
    <w:p w14:paraId="53C14A95" w14:textId="60FE49FD"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«Утилита» сөзі орыс тілінен енген, ол ағылшын тіліндегі «utility» сөзінен шыққан, ал бұл сөз француз тіліндегі «utilité» арқылы латын тіліндегі «utilitas, utilis»  (пайдалы) сөзіне тіреледі [Etymonline: 9.12.2021]</w:t>
      </w:r>
      <w:r w:rsidR="009269CC" w:rsidRPr="007667D7">
        <w:rPr>
          <w:rFonts w:asciiTheme="majorBidi" w:eastAsia="Aptos" w:hAnsiTheme="majorBidi" w:cstheme="majorBidi"/>
          <w:sz w:val="28"/>
          <w:szCs w:val="28"/>
          <w:lang w:val="kk-KZ"/>
        </w:rPr>
        <w:t>.</w:t>
      </w:r>
    </w:p>
    <w:p w14:paraId="5B6E55E1" w14:textId="3C760149"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Бұдан бөлек, латын сөздерінен орыс тіліне енгенде +tionem, +um, +ium, +em жұрнақтары түсіп қалып, олардың орнына +ция жалғанған. Қазақ тілі де осы үлгіні қабылдаған. Мысалы:</w:t>
      </w:r>
    </w:p>
    <w:p w14:paraId="32E16E9B" w14:textId="5DB61555"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Қаз. Индикация &lt; Орыс. Индикация &lt; Ағыл. Indication &lt; Латын. Indicationem (Etymonline: 31.10.2022)</w:t>
      </w:r>
      <w:r w:rsidR="00262FBA" w:rsidRPr="007667D7">
        <w:rPr>
          <w:rFonts w:asciiTheme="majorBidi" w:eastAsia="Aptos" w:hAnsiTheme="majorBidi" w:cstheme="majorBidi"/>
          <w:sz w:val="28"/>
          <w:szCs w:val="28"/>
          <w:lang w:val="kk-KZ"/>
        </w:rPr>
        <w:t>.</w:t>
      </w:r>
    </w:p>
    <w:p w14:paraId="0D5D104C" w14:textId="36DD7D8A"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Қаз. Коммерция &lt; Орыс. Коммерция &lt; Ағыл. Commerce &lt; Латын. Commercium</w:t>
      </w:r>
      <w:r w:rsidR="00262FBA" w:rsidRPr="007667D7">
        <w:rPr>
          <w:rFonts w:asciiTheme="majorBidi" w:eastAsia="Aptos" w:hAnsiTheme="majorBidi" w:cstheme="majorBidi"/>
          <w:sz w:val="28"/>
          <w:szCs w:val="28"/>
          <w:lang w:val="kk-KZ"/>
        </w:rPr>
        <w:t>.</w:t>
      </w:r>
    </w:p>
    <w:p w14:paraId="4646DADF" w14:textId="3D2E5E1E"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Қаз. Импликация &lt; Орыс. Импликация &lt; Ағыл. Implication &lt; Латын. Implicationem</w:t>
      </w:r>
      <w:r w:rsidR="009269CC" w:rsidRPr="007667D7">
        <w:rPr>
          <w:rFonts w:asciiTheme="majorBidi" w:eastAsia="Aptos" w:hAnsiTheme="majorBidi" w:cstheme="majorBidi"/>
          <w:sz w:val="28"/>
          <w:szCs w:val="28"/>
          <w:lang w:val="kk-KZ"/>
        </w:rPr>
        <w:t xml:space="preserve"> </w:t>
      </w:r>
      <w:r w:rsidRPr="007667D7">
        <w:rPr>
          <w:rFonts w:asciiTheme="majorBidi" w:eastAsia="Aptos" w:hAnsiTheme="majorBidi" w:cstheme="majorBidi"/>
          <w:sz w:val="28"/>
          <w:szCs w:val="28"/>
          <w:lang w:val="kk-KZ"/>
        </w:rPr>
        <w:t>(Etymonline: 2.11.2022)</w:t>
      </w:r>
      <w:r w:rsidR="00262FBA" w:rsidRPr="007667D7">
        <w:rPr>
          <w:rFonts w:asciiTheme="majorBidi" w:eastAsia="Aptos" w:hAnsiTheme="majorBidi" w:cstheme="majorBidi"/>
          <w:sz w:val="28"/>
          <w:szCs w:val="28"/>
          <w:lang w:val="kk-KZ"/>
        </w:rPr>
        <w:t>.</w:t>
      </w:r>
    </w:p>
    <w:p w14:paraId="27477DBF" w14:textId="70A73D0B"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Сондай-ақ, кейбір сөздер латын тілінен</w:t>
      </w:r>
      <w:r w:rsidR="00F774E7" w:rsidRPr="007667D7">
        <w:rPr>
          <w:rFonts w:asciiTheme="majorBidi" w:eastAsia="Aptos" w:hAnsiTheme="majorBidi" w:cstheme="majorBidi"/>
          <w:sz w:val="28"/>
          <w:szCs w:val="28"/>
          <w:lang w:val="kk-KZ"/>
        </w:rPr>
        <w:t xml:space="preserve"> </w:t>
      </w:r>
      <w:r w:rsidR="00433ADA" w:rsidRPr="007667D7">
        <w:rPr>
          <w:rFonts w:asciiTheme="majorBidi" w:eastAsia="Aptos" w:hAnsiTheme="majorBidi" w:cstheme="majorBidi"/>
          <w:sz w:val="28"/>
          <w:szCs w:val="28"/>
          <w:lang w:val="kk-KZ"/>
        </w:rPr>
        <w:t>орыс тіліне</w:t>
      </w:r>
      <w:r w:rsidRPr="007667D7">
        <w:rPr>
          <w:rFonts w:asciiTheme="majorBidi" w:eastAsia="Aptos" w:hAnsiTheme="majorBidi" w:cstheme="majorBidi"/>
          <w:sz w:val="28"/>
          <w:szCs w:val="28"/>
          <w:lang w:val="kk-KZ"/>
        </w:rPr>
        <w:t xml:space="preserve"> +um және +em </w:t>
      </w:r>
      <w:r w:rsidR="00433ADA" w:rsidRPr="007667D7">
        <w:rPr>
          <w:rFonts w:asciiTheme="majorBidi" w:eastAsia="Aptos" w:hAnsiTheme="majorBidi" w:cstheme="majorBidi"/>
          <w:sz w:val="28"/>
          <w:szCs w:val="28"/>
          <w:lang w:val="kk-KZ"/>
        </w:rPr>
        <w:t xml:space="preserve">жұрнақтары түсіріліп алынып, </w:t>
      </w:r>
      <w:r w:rsidRPr="007667D7">
        <w:rPr>
          <w:rFonts w:asciiTheme="majorBidi" w:eastAsia="Aptos" w:hAnsiTheme="majorBidi" w:cstheme="majorBidi"/>
          <w:sz w:val="28"/>
          <w:szCs w:val="28"/>
          <w:lang w:val="kk-KZ"/>
        </w:rPr>
        <w:t xml:space="preserve"> ешқандай қосымша жалғанбастан</w:t>
      </w:r>
      <w:r w:rsidR="00433ADA" w:rsidRPr="007667D7">
        <w:rPr>
          <w:rFonts w:asciiTheme="majorBidi" w:eastAsia="Aptos" w:hAnsiTheme="majorBidi" w:cstheme="majorBidi"/>
          <w:sz w:val="28"/>
          <w:szCs w:val="28"/>
          <w:lang w:val="kk-KZ"/>
        </w:rPr>
        <w:t>, дәл сол қалпында</w:t>
      </w:r>
      <w:r w:rsidRPr="007667D7">
        <w:rPr>
          <w:rFonts w:asciiTheme="majorBidi" w:eastAsia="Aptos" w:hAnsiTheme="majorBidi" w:cstheme="majorBidi"/>
          <w:sz w:val="28"/>
          <w:szCs w:val="28"/>
          <w:lang w:val="kk-KZ"/>
        </w:rPr>
        <w:t xml:space="preserve"> қазақ тіліне енген. Мысалы:</w:t>
      </w:r>
    </w:p>
    <w:p w14:paraId="7CAFCEF7" w14:textId="211A68FA"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Қаз. Эксперимент &lt; Орыс. Эксперимент &lt; Неміс. Experiment &lt; Латын. Experimentum </w:t>
      </w:r>
      <w:r w:rsidR="009269CC" w:rsidRPr="007667D7">
        <w:rPr>
          <w:rFonts w:asciiTheme="majorBidi" w:eastAsia="Aptos" w:hAnsiTheme="majorBidi" w:cstheme="majorBidi"/>
          <w:sz w:val="28"/>
          <w:szCs w:val="28"/>
          <w:lang w:val="kk-KZ"/>
        </w:rPr>
        <w:t xml:space="preserve">(ҚТКСС, б. 574). </w:t>
      </w:r>
    </w:p>
    <w:p w14:paraId="7FA3DDFA" w14:textId="65BB0771"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Қаз. Субъект &lt; Орыс. Субъект &lt; Ағыл. Subject &lt; Латын. Subjectum </w:t>
      </w:r>
      <w:r w:rsidR="009269CC" w:rsidRPr="007667D7">
        <w:rPr>
          <w:rFonts w:asciiTheme="majorBidi" w:eastAsia="Aptos" w:hAnsiTheme="majorBidi" w:cstheme="majorBidi"/>
          <w:sz w:val="28"/>
          <w:szCs w:val="28"/>
          <w:lang w:val="kk-KZ"/>
        </w:rPr>
        <w:t xml:space="preserve">(ҚТКСС, б. 476). </w:t>
      </w:r>
    </w:p>
    <w:p w14:paraId="4C87B096" w14:textId="1DF3C6CB"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Қорытындылай келгенде</w:t>
      </w:r>
      <w:r w:rsidR="00815B60" w:rsidRPr="007667D7">
        <w:rPr>
          <w:rFonts w:asciiTheme="majorBidi" w:eastAsia="Aptos" w:hAnsiTheme="majorBidi" w:cstheme="majorBidi"/>
          <w:sz w:val="28"/>
          <w:szCs w:val="28"/>
          <w:lang w:val="kk-KZ"/>
        </w:rPr>
        <w:t>,</w:t>
      </w:r>
      <w:r w:rsidRPr="007667D7">
        <w:rPr>
          <w:rFonts w:asciiTheme="majorBidi" w:eastAsia="Aptos" w:hAnsiTheme="majorBidi" w:cstheme="majorBidi"/>
          <w:sz w:val="28"/>
          <w:szCs w:val="28"/>
          <w:lang w:val="kk-KZ"/>
        </w:rPr>
        <w:t xml:space="preserve"> зерттеудің мақсаты ақпараттық технологиялар саласындағы терминологияға грек және латын тілдерінің ықпалын анықтау болды. Зерттеу нәтижелері бойынша, сөздіктің құрамында латын текті сөздер шамамен 17,6%-ды, ал грек текті сөздер 11,5%-ды құрайтыны белгілі болды. Осылайша, классикалық тілдерден енген терминдердің жиынтық үлесі ақпараттық технология терминологиясында 29%-ды құрайды. Зерттеудің осы нәтижесі ақпараттық технологиялар терминологиясын қалыптастыруда  халықаралық  принциптің ескерілетінін көрсетеді. Сонымен қатар ұлт тіл</w:t>
      </w:r>
      <w:r w:rsidR="00433ADA" w:rsidRPr="007667D7">
        <w:rPr>
          <w:rFonts w:asciiTheme="majorBidi" w:eastAsia="Aptos" w:hAnsiTheme="majorBidi" w:cstheme="majorBidi"/>
          <w:sz w:val="28"/>
          <w:szCs w:val="28"/>
          <w:lang w:val="kk-KZ"/>
        </w:rPr>
        <w:t>ін</w:t>
      </w:r>
      <w:r w:rsidRPr="007667D7">
        <w:rPr>
          <w:rFonts w:asciiTheme="majorBidi" w:eastAsia="Aptos" w:hAnsiTheme="majorBidi" w:cstheme="majorBidi"/>
          <w:sz w:val="28"/>
          <w:szCs w:val="28"/>
          <w:lang w:val="kk-KZ"/>
        </w:rPr>
        <w:t>де атап айтқанда, қазақ тілінде</w:t>
      </w:r>
      <w:r w:rsidR="00BD07DB" w:rsidRPr="007667D7">
        <w:rPr>
          <w:rFonts w:asciiTheme="majorBidi" w:eastAsia="Aptos" w:hAnsiTheme="majorBidi" w:cstheme="majorBidi"/>
          <w:sz w:val="28"/>
          <w:szCs w:val="28"/>
          <w:lang w:val="kk-KZ"/>
        </w:rPr>
        <w:t xml:space="preserve"> </w:t>
      </w:r>
      <w:r w:rsidRPr="007667D7">
        <w:rPr>
          <w:rFonts w:asciiTheme="majorBidi" w:eastAsia="Aptos" w:hAnsiTheme="majorBidi" w:cstheme="majorBidi"/>
          <w:sz w:val="28"/>
          <w:szCs w:val="28"/>
          <w:lang w:val="kk-KZ"/>
        </w:rPr>
        <w:t xml:space="preserve">жаңа терминдерді әзірлеу қажеттігін де айқындайды. Бұл қазіргі жаһандану жағдайындағы тілдердің жақындасуын растайтын айқын дәлел. </w:t>
      </w:r>
    </w:p>
    <w:p w14:paraId="0C8E5292" w14:textId="346CD31C"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Зерттеуде кірме сөздердің лингвистикалық сипаттары жан-жақты қарастырылып, грек және латын текті сөздердің қазақ тіліне бейімделу үдерісі ашып көрсетілді. Бұл сөздердің тілге енген кезде белгілі бір дыбыстық өзгерістерге ұшырағаны, яғни сөз соңындағы дыбыстардың түсірілуі немесе түрленуі байқалды. Сонымен қатар</w:t>
      </w:r>
      <w:r w:rsidR="007B54CA" w:rsidRPr="007667D7">
        <w:rPr>
          <w:rFonts w:asciiTheme="majorBidi" w:eastAsia="Aptos" w:hAnsiTheme="majorBidi" w:cstheme="majorBidi"/>
          <w:sz w:val="28"/>
          <w:szCs w:val="28"/>
          <w:lang w:val="kk-KZ"/>
        </w:rPr>
        <w:t xml:space="preserve"> </w:t>
      </w:r>
      <w:r w:rsidRPr="007667D7">
        <w:rPr>
          <w:rFonts w:asciiTheme="majorBidi" w:eastAsia="Aptos" w:hAnsiTheme="majorBidi" w:cstheme="majorBidi"/>
          <w:sz w:val="28"/>
          <w:szCs w:val="28"/>
          <w:lang w:val="kk-KZ"/>
        </w:rPr>
        <w:t>бұл сөздердің орыс тілі арқылы енгендігі және аралық рөл атқарған ағылшын, француз, неміс, итальян тілдерінің ықпалы да маңызды орын алған.</w:t>
      </w:r>
    </w:p>
    <w:p w14:paraId="4B0269FA" w14:textId="25683804" w:rsidR="00984E9A" w:rsidRPr="007667D7" w:rsidRDefault="00984E9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Әрбір зерттеудің шектеулері болатыны белгілі. Бұл жұмыстың алғашқы шектеуі – талдау тек ақпараттық технологиялар терминологиясына арналған сөздік негізінде жүргізіліп, өзге салалық сөздіктер қамтылмады. Екінші шектеуі – зерттеу тек грек және латын текті кірме сөздерге бағытталды, өзге тілдерден енген терминдер қарастырылмады. </w:t>
      </w:r>
      <w:r w:rsidR="00CA7E89" w:rsidRPr="007667D7">
        <w:rPr>
          <w:rFonts w:asciiTheme="majorBidi" w:eastAsia="Aptos" w:hAnsiTheme="majorBidi" w:cstheme="majorBidi"/>
          <w:sz w:val="28"/>
          <w:szCs w:val="28"/>
          <w:lang w:val="kk-KZ"/>
        </w:rPr>
        <w:t xml:space="preserve"> </w:t>
      </w:r>
      <w:r w:rsidR="00BD07DB" w:rsidRPr="007667D7">
        <w:rPr>
          <w:rFonts w:asciiTheme="majorBidi" w:eastAsia="Aptos" w:hAnsiTheme="majorBidi" w:cstheme="majorBidi"/>
          <w:sz w:val="28"/>
          <w:szCs w:val="28"/>
          <w:lang w:val="kk-KZ"/>
        </w:rPr>
        <w:t xml:space="preserve">Осындай </w:t>
      </w:r>
      <w:r w:rsidRPr="007667D7">
        <w:rPr>
          <w:rFonts w:asciiTheme="majorBidi" w:eastAsia="Aptos" w:hAnsiTheme="majorBidi" w:cstheme="majorBidi"/>
          <w:sz w:val="28"/>
          <w:szCs w:val="28"/>
          <w:lang w:val="kk-KZ"/>
        </w:rPr>
        <w:t>шектеулер келешек зерттеулерде ескеріледі.</w:t>
      </w:r>
    </w:p>
    <w:p w14:paraId="36A88BD7" w14:textId="063BE00C" w:rsidR="00984E9A" w:rsidRPr="007667D7" w:rsidRDefault="00BD07DB"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З</w:t>
      </w:r>
      <w:r w:rsidR="00984E9A" w:rsidRPr="007667D7">
        <w:rPr>
          <w:rFonts w:asciiTheme="majorBidi" w:eastAsia="Aptos" w:hAnsiTheme="majorBidi" w:cstheme="majorBidi"/>
          <w:sz w:val="28"/>
          <w:szCs w:val="28"/>
          <w:lang w:val="kk-KZ"/>
        </w:rPr>
        <w:t xml:space="preserve">ерттеу </w:t>
      </w:r>
      <w:r w:rsidRPr="007667D7">
        <w:rPr>
          <w:rFonts w:asciiTheme="majorBidi" w:eastAsia="Aptos" w:hAnsiTheme="majorBidi" w:cstheme="majorBidi"/>
          <w:sz w:val="28"/>
          <w:szCs w:val="28"/>
          <w:lang w:val="kk-KZ"/>
        </w:rPr>
        <w:t xml:space="preserve">жұмысы </w:t>
      </w:r>
      <w:r w:rsidR="00984E9A" w:rsidRPr="007667D7">
        <w:rPr>
          <w:rFonts w:asciiTheme="majorBidi" w:eastAsia="Aptos" w:hAnsiTheme="majorBidi" w:cstheme="majorBidi"/>
          <w:sz w:val="28"/>
          <w:szCs w:val="28"/>
          <w:lang w:val="kk-KZ"/>
        </w:rPr>
        <w:t xml:space="preserve">Қазақстандағы тілдік дамудың, әсіресе ақпараттық технология саласындағы </w:t>
      </w:r>
      <w:r w:rsidR="0033142D" w:rsidRPr="007667D7">
        <w:rPr>
          <w:rFonts w:asciiTheme="majorBidi" w:eastAsia="Aptos" w:hAnsiTheme="majorBidi" w:cstheme="majorBidi"/>
          <w:sz w:val="28"/>
          <w:szCs w:val="28"/>
          <w:lang w:val="kk-KZ"/>
        </w:rPr>
        <w:t xml:space="preserve">тілдік </w:t>
      </w:r>
      <w:r w:rsidR="00984E9A" w:rsidRPr="007667D7">
        <w:rPr>
          <w:rFonts w:asciiTheme="majorBidi" w:eastAsia="Aptos" w:hAnsiTheme="majorBidi" w:cstheme="majorBidi"/>
          <w:sz w:val="28"/>
          <w:szCs w:val="28"/>
          <w:lang w:val="kk-KZ"/>
        </w:rPr>
        <w:t>ерекшеліктер</w:t>
      </w:r>
      <w:r w:rsidR="0033142D" w:rsidRPr="007667D7">
        <w:rPr>
          <w:rFonts w:asciiTheme="majorBidi" w:eastAsia="Aptos" w:hAnsiTheme="majorBidi" w:cstheme="majorBidi"/>
          <w:sz w:val="28"/>
          <w:szCs w:val="28"/>
          <w:lang w:val="kk-KZ"/>
        </w:rPr>
        <w:t>ді</w:t>
      </w:r>
      <w:r w:rsidR="00984E9A" w:rsidRPr="007667D7">
        <w:rPr>
          <w:rFonts w:asciiTheme="majorBidi" w:eastAsia="Aptos" w:hAnsiTheme="majorBidi" w:cstheme="majorBidi"/>
          <w:sz w:val="28"/>
          <w:szCs w:val="28"/>
          <w:lang w:val="kk-KZ"/>
        </w:rPr>
        <w:t xml:space="preserve"> түсінуге мүмкіндік береді. Зерттеу нәтижелері латын және грек түбірлерінің қазақ тіліне бейімделуінің маңыздылығын айқындай отырып, тілдік алуан түрлілік пен мәдениетаралық байланыстардың қазіргі заманғы тіл дамуына әсерін дәлелдейді. Тілдер дамып, үнемі жаңарып отырған заманда мұндай зерттеулер қазақ халқының бай тілдік мұрасын құжаттауда және бағалауда ерекше рөл атқарады</w:t>
      </w:r>
      <w:r w:rsidR="00921032" w:rsidRPr="007667D7">
        <w:rPr>
          <w:rFonts w:asciiTheme="majorBidi" w:eastAsia="Aptos" w:hAnsiTheme="majorBidi" w:cstheme="majorBidi"/>
          <w:sz w:val="28"/>
          <w:szCs w:val="28"/>
          <w:lang w:val="kk-KZ"/>
        </w:rPr>
        <w:t xml:space="preserve"> </w:t>
      </w:r>
      <w:r w:rsidR="00DF22FC" w:rsidRPr="007667D7">
        <w:rPr>
          <w:rFonts w:asciiTheme="majorBidi" w:eastAsia="Aptos" w:hAnsiTheme="majorBidi" w:cstheme="majorBidi"/>
          <w:sz w:val="28"/>
          <w:szCs w:val="28"/>
          <w:lang w:val="kk-KZ"/>
        </w:rPr>
        <w:t>[</w:t>
      </w:r>
      <w:r w:rsidR="009269CC" w:rsidRPr="007667D7">
        <w:rPr>
          <w:rFonts w:asciiTheme="majorBidi" w:eastAsia="Aptos" w:hAnsiTheme="majorBidi" w:cstheme="majorBidi"/>
          <w:sz w:val="28"/>
          <w:szCs w:val="28"/>
          <w:lang w:val="kk-KZ"/>
        </w:rPr>
        <w:t>7</w:t>
      </w:r>
      <w:r w:rsidR="000A2D06" w:rsidRPr="007667D7">
        <w:rPr>
          <w:rFonts w:asciiTheme="majorBidi" w:eastAsia="Aptos" w:hAnsiTheme="majorBidi" w:cstheme="majorBidi"/>
          <w:sz w:val="28"/>
          <w:szCs w:val="28"/>
          <w:lang w:val="kk-KZ"/>
        </w:rPr>
        <w:t>1</w:t>
      </w:r>
      <w:r w:rsidR="00921032" w:rsidRPr="007667D7">
        <w:rPr>
          <w:rFonts w:asciiTheme="majorBidi" w:eastAsia="Aptos" w:hAnsiTheme="majorBidi" w:cstheme="majorBidi"/>
          <w:sz w:val="28"/>
          <w:szCs w:val="28"/>
          <w:lang w:val="kk-KZ"/>
        </w:rPr>
        <w:t>]</w:t>
      </w:r>
      <w:r w:rsidR="00984E9A" w:rsidRPr="007667D7">
        <w:rPr>
          <w:rFonts w:asciiTheme="majorBidi" w:eastAsia="Aptos" w:hAnsiTheme="majorBidi" w:cstheme="majorBidi"/>
          <w:sz w:val="28"/>
          <w:szCs w:val="28"/>
          <w:lang w:val="kk-KZ"/>
        </w:rPr>
        <w:t>.</w:t>
      </w:r>
    </w:p>
    <w:p w14:paraId="3E883F1E" w14:textId="4BD54679" w:rsidR="00E8068B" w:rsidRPr="007667D7" w:rsidRDefault="00E8068B"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Қорыта келгенде, бұл зерттеу жұмысы –  латын-грек тілдерінің </w:t>
      </w:r>
      <w:r w:rsidRPr="007667D7">
        <w:rPr>
          <w:rFonts w:asciiTheme="majorBidi" w:eastAsia="Aptos" w:hAnsiTheme="majorBidi" w:cstheme="majorBidi"/>
          <w:sz w:val="28"/>
          <w:szCs w:val="28"/>
          <w:lang w:val="kk-KZ" w:bidi="ar-EG"/>
        </w:rPr>
        <w:t>ғылым тілін қалыптастырудағы маңызды рөл атқаратындығының тағы бір дәлелі.</w:t>
      </w:r>
    </w:p>
    <w:p w14:paraId="45ED8301" w14:textId="77777777" w:rsidR="00DF22FC" w:rsidRPr="007667D7" w:rsidRDefault="00DF22FC" w:rsidP="0006688B">
      <w:pPr>
        <w:spacing w:after="0" w:line="240" w:lineRule="auto"/>
        <w:ind w:firstLine="708"/>
        <w:jc w:val="both"/>
        <w:rPr>
          <w:rFonts w:asciiTheme="majorBidi" w:eastAsia="Aptos" w:hAnsiTheme="majorBidi" w:cstheme="majorBidi"/>
          <w:sz w:val="28"/>
          <w:szCs w:val="28"/>
          <w:lang w:val="kk-KZ"/>
        </w:rPr>
      </w:pPr>
    </w:p>
    <w:p w14:paraId="757F4647" w14:textId="37E10BE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2.1.2 Қазақ тілінің ақпараттық технологиялар терминологиясындағы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w:t>
      </w:r>
    </w:p>
    <w:p w14:paraId="2EB7F66C" w14:textId="62F49191"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Қазіргі таңда </w:t>
      </w:r>
      <w:r w:rsidR="002B5F1B" w:rsidRPr="007667D7">
        <w:rPr>
          <w:rFonts w:asciiTheme="majorBidi" w:eastAsia="Times New Roman" w:hAnsiTheme="majorBidi" w:cstheme="majorBidi"/>
          <w:kern w:val="0"/>
          <w:sz w:val="28"/>
          <w:szCs w:val="28"/>
          <w:lang w:val="kk-KZ" w:eastAsia="ru-RU"/>
          <w14:ligatures w14:val="none"/>
        </w:rPr>
        <w:t>әлемдегі</w:t>
      </w:r>
      <w:r w:rsidRPr="007667D7">
        <w:rPr>
          <w:rFonts w:asciiTheme="majorBidi" w:eastAsia="Times New Roman" w:hAnsiTheme="majorBidi" w:cstheme="majorBidi"/>
          <w:kern w:val="0"/>
          <w:sz w:val="28"/>
          <w:szCs w:val="28"/>
          <w:lang w:val="kk-KZ" w:eastAsia="ru-RU"/>
          <w14:ligatures w14:val="none"/>
        </w:rPr>
        <w:t xml:space="preserve"> мәдени жаһандану үдерісі мен тілдік өзара әрекеттестіктің ауқымы бұрын-соңды болмаған қарқынға ие болып отыр. Бұл үрдістің айтарлықтай салдарының бірі </w:t>
      </w:r>
      <w:r w:rsidR="00921032"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ағылшын тілінің ықпалы</w:t>
      </w:r>
      <w:r w:rsidR="008B06AF"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w:t>
      </w:r>
      <w:r w:rsidR="008B06AF" w:rsidRPr="007667D7">
        <w:rPr>
          <w:rFonts w:asciiTheme="majorBidi" w:eastAsia="Times New Roman" w:hAnsiTheme="majorBidi" w:cstheme="majorBidi"/>
          <w:kern w:val="0"/>
          <w:sz w:val="28"/>
          <w:szCs w:val="28"/>
          <w:lang w:val="kk-KZ" w:eastAsia="ru-RU"/>
          <w14:ligatures w14:val="none"/>
        </w:rPr>
        <w:t>О</w:t>
      </w:r>
      <w:r w:rsidRPr="007667D7">
        <w:rPr>
          <w:rFonts w:asciiTheme="majorBidi" w:eastAsia="Times New Roman" w:hAnsiTheme="majorBidi" w:cstheme="majorBidi"/>
          <w:kern w:val="0"/>
          <w:sz w:val="28"/>
          <w:szCs w:val="28"/>
          <w:lang w:val="kk-KZ" w:eastAsia="ru-RU"/>
          <w14:ligatures w14:val="none"/>
        </w:rPr>
        <w:t>л қазіргі таңда технология, бизнес және ғылым салаларындағы ілгерілеумен тығыз байланысты тіл ретінде танылуда.</w:t>
      </w:r>
      <w:r w:rsidR="00C95166">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Мәдениетаралық коммуникация белсенділігі</w:t>
      </w:r>
      <w:r w:rsidR="00BD07DB" w:rsidRPr="007667D7">
        <w:rPr>
          <w:rFonts w:asciiTheme="majorBidi" w:eastAsia="Times New Roman" w:hAnsiTheme="majorBidi" w:cstheme="majorBidi"/>
          <w:kern w:val="0"/>
          <w:sz w:val="28"/>
          <w:szCs w:val="28"/>
          <w:lang w:val="kk-KZ" w:eastAsia="ru-RU"/>
          <w14:ligatures w14:val="none"/>
        </w:rPr>
        <w:t xml:space="preserve">нің әсерінен, әсіресе ғылыми терминология саласында </w:t>
      </w:r>
      <w:r w:rsidRPr="007667D7">
        <w:rPr>
          <w:rFonts w:asciiTheme="majorBidi" w:eastAsia="Times New Roman" w:hAnsiTheme="majorBidi" w:cstheme="majorBidi"/>
          <w:kern w:val="0"/>
          <w:sz w:val="28"/>
          <w:szCs w:val="28"/>
          <w:lang w:val="kk-KZ" w:eastAsia="ru-RU"/>
          <w14:ligatures w14:val="none"/>
        </w:rPr>
        <w:t xml:space="preserve">ағылшын тілі </w:t>
      </w:r>
      <w:r w:rsidR="00BD07DB"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тікелей немесе аралық құрал ретінде   көптеген неологизмдер мен жаңа құрылымдардың пайда болуына түрткі басты факторлардың бірі</w:t>
      </w:r>
      <w:r w:rsidR="00BD07DB"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w:t>
      </w:r>
      <w:r w:rsidR="009269CC" w:rsidRPr="007667D7">
        <w:rPr>
          <w:rFonts w:asciiTheme="majorBidi" w:eastAsia="Times New Roman" w:hAnsiTheme="majorBidi" w:cstheme="majorBidi"/>
          <w:kern w:val="0"/>
          <w:sz w:val="28"/>
          <w:szCs w:val="28"/>
          <w:lang w:val="kk-KZ" w:eastAsia="ru-RU"/>
          <w14:ligatures w14:val="none"/>
        </w:rPr>
        <w:t>7</w:t>
      </w:r>
      <w:r w:rsidR="00DF46CE" w:rsidRPr="007667D7">
        <w:rPr>
          <w:rFonts w:asciiTheme="majorBidi" w:eastAsia="Times New Roman" w:hAnsiTheme="majorBidi" w:cstheme="majorBidi"/>
          <w:kern w:val="0"/>
          <w:sz w:val="28"/>
          <w:szCs w:val="28"/>
          <w:lang w:val="kk-KZ" w:eastAsia="ru-RU"/>
          <w14:ligatures w14:val="none"/>
        </w:rPr>
        <w:t>2</w:t>
      </w:r>
      <w:r w:rsidRPr="007667D7">
        <w:rPr>
          <w:rFonts w:asciiTheme="majorBidi" w:eastAsia="Times New Roman" w:hAnsiTheme="majorBidi" w:cstheme="majorBidi"/>
          <w:kern w:val="0"/>
          <w:sz w:val="28"/>
          <w:szCs w:val="28"/>
          <w:lang w:val="kk-KZ" w:eastAsia="ru-RU"/>
          <w14:ligatures w14:val="none"/>
        </w:rPr>
        <w:t xml:space="preserve">, </w:t>
      </w:r>
      <w:r w:rsidR="009269CC" w:rsidRPr="007667D7">
        <w:rPr>
          <w:rFonts w:asciiTheme="majorBidi" w:eastAsia="Times New Roman" w:hAnsiTheme="majorBidi" w:cstheme="majorBidi"/>
          <w:kern w:val="0"/>
          <w:sz w:val="28"/>
          <w:szCs w:val="28"/>
          <w:lang w:val="kk-KZ" w:eastAsia="ru-RU"/>
          <w14:ligatures w14:val="none"/>
        </w:rPr>
        <w:t>p.</w:t>
      </w:r>
      <w:r w:rsidRPr="007667D7">
        <w:rPr>
          <w:rFonts w:asciiTheme="majorBidi" w:eastAsia="Times New Roman" w:hAnsiTheme="majorBidi" w:cstheme="majorBidi"/>
          <w:kern w:val="0"/>
          <w:sz w:val="28"/>
          <w:szCs w:val="28"/>
          <w:lang w:val="kk-KZ" w:eastAsia="ru-RU"/>
          <w14:ligatures w14:val="none"/>
        </w:rPr>
        <w:t>93].</w:t>
      </w:r>
    </w:p>
    <w:p w14:paraId="627564F9" w14:textId="04F980F6"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Қазақ тілі де бұл ү</w:t>
      </w:r>
      <w:r w:rsidR="008B06AF" w:rsidRPr="007667D7">
        <w:rPr>
          <w:rFonts w:asciiTheme="majorBidi" w:eastAsia="Times New Roman" w:hAnsiTheme="majorBidi" w:cstheme="majorBidi"/>
          <w:kern w:val="0"/>
          <w:sz w:val="28"/>
          <w:szCs w:val="28"/>
          <w:lang w:val="kk-KZ" w:eastAsia="ru-RU"/>
          <w14:ligatures w14:val="none"/>
        </w:rPr>
        <w:t>дер</w:t>
      </w:r>
      <w:r w:rsidRPr="007667D7">
        <w:rPr>
          <w:rFonts w:asciiTheme="majorBidi" w:eastAsia="Times New Roman" w:hAnsiTheme="majorBidi" w:cstheme="majorBidi"/>
          <w:kern w:val="0"/>
          <w:sz w:val="28"/>
          <w:szCs w:val="28"/>
          <w:lang w:val="kk-KZ" w:eastAsia="ru-RU"/>
          <w14:ligatures w14:val="none"/>
        </w:rPr>
        <w:t>істен тыс қалмай, мәдениетаралық диалог арқылы енген жаңалықтарды қабылдауға</w:t>
      </w:r>
      <w:r w:rsidR="008B06AF" w:rsidRPr="007667D7">
        <w:rPr>
          <w:rFonts w:asciiTheme="majorBidi" w:eastAsia="Times New Roman" w:hAnsiTheme="majorBidi" w:cstheme="majorBidi"/>
          <w:kern w:val="0"/>
          <w:sz w:val="28"/>
          <w:szCs w:val="28"/>
          <w:lang w:val="kk-KZ" w:eastAsia="ru-RU"/>
          <w14:ligatures w14:val="none"/>
        </w:rPr>
        <w:t xml:space="preserve"> бейімделген</w:t>
      </w:r>
      <w:r w:rsidRPr="007667D7">
        <w:rPr>
          <w:rFonts w:asciiTheme="majorBidi" w:eastAsia="Times New Roman" w:hAnsiTheme="majorBidi" w:cstheme="majorBidi"/>
          <w:kern w:val="0"/>
          <w:sz w:val="28"/>
          <w:szCs w:val="28"/>
          <w:lang w:val="kk-KZ" w:eastAsia="ru-RU"/>
          <w14:ligatures w14:val="none"/>
        </w:rPr>
        <w:t xml:space="preserve">. </w:t>
      </w:r>
      <w:r w:rsidR="008B06AF" w:rsidRPr="007667D7">
        <w:rPr>
          <w:rFonts w:asciiTheme="majorBidi" w:eastAsia="Times New Roman" w:hAnsiTheme="majorBidi" w:cstheme="majorBidi"/>
          <w:kern w:val="0"/>
          <w:sz w:val="28"/>
          <w:szCs w:val="28"/>
          <w:lang w:val="kk-KZ" w:eastAsia="ru-RU"/>
          <w14:ligatures w14:val="none"/>
        </w:rPr>
        <w:t>Соның салдарынан қ</w:t>
      </w:r>
      <w:r w:rsidRPr="007667D7">
        <w:rPr>
          <w:rFonts w:asciiTheme="majorBidi" w:eastAsia="Times New Roman" w:hAnsiTheme="majorBidi" w:cstheme="majorBidi"/>
          <w:kern w:val="0"/>
          <w:sz w:val="28"/>
          <w:szCs w:val="28"/>
          <w:lang w:val="kk-KZ" w:eastAsia="ru-RU"/>
          <w14:ligatures w14:val="none"/>
        </w:rPr>
        <w:t>азіргі таңда тілде төл және кірме элементтердің бірігуінен құралған сөздердің саны арт</w:t>
      </w:r>
      <w:r w:rsidR="00BD07DB" w:rsidRPr="007667D7">
        <w:rPr>
          <w:rFonts w:asciiTheme="majorBidi" w:eastAsia="Times New Roman" w:hAnsiTheme="majorBidi" w:cstheme="majorBidi"/>
          <w:kern w:val="0"/>
          <w:sz w:val="28"/>
          <w:szCs w:val="28"/>
          <w:lang w:val="kk-KZ" w:eastAsia="ru-RU"/>
          <w14:ligatures w14:val="none"/>
        </w:rPr>
        <w:t>ып келеді</w:t>
      </w:r>
      <w:r w:rsidRPr="007667D7">
        <w:rPr>
          <w:rFonts w:asciiTheme="majorBidi" w:eastAsia="Times New Roman" w:hAnsiTheme="majorBidi" w:cstheme="majorBidi"/>
          <w:kern w:val="0"/>
          <w:sz w:val="28"/>
          <w:szCs w:val="28"/>
          <w:lang w:val="kk-KZ" w:eastAsia="ru-RU"/>
          <w14:ligatures w14:val="none"/>
        </w:rPr>
        <w:t xml:space="preserve">. Бұл құбылысты арнайы зерттеу қажет, себебі мұндай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сөздердің күрт көбеюінің тілдік және тілден тыс себептерін, олардың жасалу жолдарын, мағыналық әрі құрылымдық ерекшеліктерін анықтау маңызды. Сондай-ақ әртүрлі саладағы </w:t>
      </w:r>
      <w:r w:rsidR="00D075D4"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сөздерді жинақтап, олардың терминологияға қосқан үлесін бағалап, айрықша белгілерін талдау қажет. Осы </w:t>
      </w:r>
      <w:r w:rsidR="00DF22FC" w:rsidRPr="007667D7">
        <w:rPr>
          <w:rFonts w:asciiTheme="majorBidi" w:eastAsia="Times New Roman" w:hAnsiTheme="majorBidi" w:cstheme="majorBidi"/>
          <w:kern w:val="0"/>
          <w:sz w:val="28"/>
          <w:szCs w:val="28"/>
          <w:lang w:val="kk-KZ" w:eastAsia="ru-RU"/>
          <w14:ligatures w14:val="none"/>
        </w:rPr>
        <w:t>зерттеу жұмысымыз</w:t>
      </w:r>
      <w:r w:rsidR="002B5F1B" w:rsidRPr="007667D7">
        <w:rPr>
          <w:rFonts w:asciiTheme="majorBidi" w:eastAsia="Times New Roman" w:hAnsiTheme="majorBidi" w:cstheme="majorBidi"/>
          <w:kern w:val="0"/>
          <w:sz w:val="28"/>
          <w:szCs w:val="28"/>
          <w:lang w:val="kk-KZ" w:eastAsia="ru-RU"/>
          <w14:ligatures w14:val="none"/>
        </w:rPr>
        <w:t xml:space="preserve">дың мақсаты – </w:t>
      </w:r>
      <w:r w:rsidRPr="007667D7">
        <w:rPr>
          <w:rFonts w:asciiTheme="majorBidi" w:eastAsia="Times New Roman" w:hAnsiTheme="majorBidi" w:cstheme="majorBidi"/>
          <w:kern w:val="0"/>
          <w:sz w:val="28"/>
          <w:szCs w:val="28"/>
          <w:lang w:val="kk-KZ" w:eastAsia="ru-RU"/>
          <w14:ligatures w14:val="none"/>
        </w:rPr>
        <w:t xml:space="preserve">қазақ тіліндегі, әсіресе ақпараттық технология саласында қолданылатын </w:t>
      </w:r>
      <w:r w:rsidR="00D075D4"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терминдердің шығу тегін анықтау. Ақпараттық технология саласының ресми тілі – ағылшын тілі, алайда ағылшын тілі де «таза» тіл емес. Оның құрамында грек-латын және француз тілдерінен енген көптеген сөздер бар. </w:t>
      </w:r>
    </w:p>
    <w:p w14:paraId="0794ECDB" w14:textId="6A76E0B1"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Қазақ тіл білімінде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 мәселесін зерттеген отандық ғалымдар</w:t>
      </w:r>
      <w:r w:rsidR="0042269B" w:rsidRPr="007667D7">
        <w:rPr>
          <w:rFonts w:asciiTheme="majorBidi" w:eastAsia="Times New Roman" w:hAnsiTheme="majorBidi" w:cstheme="majorBidi"/>
          <w:kern w:val="0"/>
          <w:sz w:val="28"/>
          <w:szCs w:val="28"/>
          <w:lang w:val="kk-KZ" w:eastAsia="ru-RU"/>
          <w14:ligatures w14:val="none"/>
        </w:rPr>
        <w:t xml:space="preserve">: </w:t>
      </w:r>
      <w:r w:rsidR="00E34CD0" w:rsidRPr="007667D7">
        <w:rPr>
          <w:rFonts w:asciiTheme="majorBidi" w:eastAsia="Times New Roman" w:hAnsiTheme="majorBidi" w:cstheme="majorBidi"/>
          <w:kern w:val="0"/>
          <w:sz w:val="28"/>
          <w:szCs w:val="28"/>
          <w:lang w:val="kk-KZ" w:eastAsia="ru-RU"/>
          <w14:ligatures w14:val="none"/>
        </w:rPr>
        <w:t xml:space="preserve">Ш. Құрманбайұлы, </w:t>
      </w:r>
      <w:r w:rsidRPr="007667D7">
        <w:rPr>
          <w:rFonts w:asciiTheme="majorBidi" w:eastAsia="Times New Roman" w:hAnsiTheme="majorBidi" w:cstheme="majorBidi"/>
          <w:kern w:val="0"/>
          <w:sz w:val="28"/>
          <w:szCs w:val="28"/>
          <w:lang w:val="kk-KZ" w:eastAsia="ru-RU"/>
          <w14:ligatures w14:val="none"/>
        </w:rPr>
        <w:t>Б. Момынова, С. Құлманов және А. Құрманбаева</w:t>
      </w:r>
      <w:r w:rsidR="00A226BD" w:rsidRPr="007667D7">
        <w:rPr>
          <w:rFonts w:asciiTheme="majorBidi" w:eastAsia="Times New Roman" w:hAnsiTheme="majorBidi" w:cstheme="majorBidi"/>
          <w:kern w:val="0"/>
          <w:sz w:val="28"/>
          <w:szCs w:val="28"/>
          <w:lang w:val="kk-KZ" w:eastAsia="ru-RU"/>
          <w14:ligatures w14:val="none"/>
        </w:rPr>
        <w:t>, А. Ахмет</w:t>
      </w:r>
      <w:r w:rsidR="0042269B"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Сонымен қатар</w:t>
      </w:r>
      <w:r w:rsidR="008B06AF"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шетелдік тіл мамандары Э. Хаугэн, У. Вайнрайх, М. Кабре, Л. Кэмпбелл, С.В. Гринев және Е.А. Ивлиева өз еңбектерінде кірме сөздер мәселесін көтеріп,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сөздерді кірме терминдердің бір түрі ретінде сипаттайды.</w:t>
      </w:r>
    </w:p>
    <w:p w14:paraId="6FC8D872" w14:textId="5BCBFBAE" w:rsidR="00A825F8" w:rsidRPr="007667D7" w:rsidRDefault="00A825F8"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Белгілі ғалым Б. Момынова тілдердің бір-біріне әсері күрделі сипатқа ие екенін атап өтеді. Мұндай әсердің нәтижесінде тілде гибрид сөздердің пайда болуы, таралуы және біртіндеп орнығуы сияқты үдерістер орын алады. Қазақ тіл білімінде мұндай сөздер кейде «қоспа», «будан» деп те аталады, алайда бұл атаулар әлі толық орныға қойған жоқ. Сондықтан да осы тілдік құбылысты белгілеу үшін «гибрид» терминін қолдану орынды [</w:t>
      </w:r>
      <w:r w:rsidR="00234F30" w:rsidRPr="007667D7">
        <w:rPr>
          <w:rFonts w:asciiTheme="majorBidi" w:eastAsia="Times New Roman" w:hAnsiTheme="majorBidi" w:cstheme="majorBidi"/>
          <w:kern w:val="0"/>
          <w:sz w:val="28"/>
          <w:szCs w:val="28"/>
          <w:lang w:val="kk-KZ" w:eastAsia="ru-RU"/>
          <w14:ligatures w14:val="none"/>
        </w:rPr>
        <w:t>7</w:t>
      </w:r>
      <w:r w:rsidR="00DF46CE" w:rsidRPr="007667D7">
        <w:rPr>
          <w:rFonts w:asciiTheme="majorBidi" w:eastAsia="Times New Roman" w:hAnsiTheme="majorBidi" w:cstheme="majorBidi"/>
          <w:kern w:val="0"/>
          <w:sz w:val="28"/>
          <w:szCs w:val="28"/>
          <w:lang w:val="kk-KZ" w:eastAsia="ru-RU"/>
          <w14:ligatures w14:val="none"/>
        </w:rPr>
        <w:t>3</w:t>
      </w:r>
      <w:r w:rsidRPr="007667D7">
        <w:rPr>
          <w:rFonts w:asciiTheme="majorBidi" w:eastAsia="Times New Roman" w:hAnsiTheme="majorBidi" w:cstheme="majorBidi"/>
          <w:kern w:val="0"/>
          <w:sz w:val="28"/>
          <w:szCs w:val="28"/>
          <w:lang w:val="kk-KZ" w:eastAsia="ru-RU"/>
          <w14:ligatures w14:val="none"/>
        </w:rPr>
        <w:t>] деп пікір білдіреді.</w:t>
      </w:r>
      <w:r w:rsidR="008B06AF"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Алайда біз зерттеуімізде «гибрид» терминінің орнына «будан» терминін қолдануды орынды деп санаймыз.</w:t>
      </w:r>
    </w:p>
    <w:p w14:paraId="774F514A" w14:textId="500AE5C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Э. Хаугэн кірме сөздерді морфемалық ауыстыру деңгейіне қарай үш түрге бөледі: ауыстырусыз, ішінара ауыстыру және толық ауыстыру. Сонымен қатар</w:t>
      </w:r>
      <w:r w:rsidR="008B06AF"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ол мынадай атауларды қолданады: loanwords (кірме сөздер), loan blends (</w:t>
      </w:r>
      <w:r w:rsidR="00D075D4"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 loan shifts (семантикалық кірмелер). Кірме сөздерде морфемалық ауыстыру болмайды, ал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сөздерде шетелдік морфема мен жергілікті морфеманың үйлесімі байқалады. Ал loan shifts тек морфемалық ауыстыру арқылы жасалып, шетелдік тілдік бірлікті тікелей көшірмейді. Бұл топқа калька сөздер мен мағына ауысу арқылы енген сөздер кіреді [</w:t>
      </w:r>
      <w:r w:rsidR="00234F30" w:rsidRPr="007667D7">
        <w:rPr>
          <w:rFonts w:asciiTheme="majorBidi" w:eastAsia="Times New Roman" w:hAnsiTheme="majorBidi" w:cstheme="majorBidi"/>
          <w:kern w:val="0"/>
          <w:sz w:val="28"/>
          <w:szCs w:val="28"/>
          <w:lang w:val="kk-KZ" w:eastAsia="ru-RU"/>
          <w14:ligatures w14:val="none"/>
        </w:rPr>
        <w:t>58</w:t>
      </w:r>
      <w:r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p. </w:t>
      </w:r>
      <w:r w:rsidRPr="007667D7">
        <w:rPr>
          <w:rFonts w:asciiTheme="majorBidi" w:eastAsia="Times New Roman" w:hAnsiTheme="majorBidi" w:cstheme="majorBidi"/>
          <w:kern w:val="0"/>
          <w:sz w:val="28"/>
          <w:szCs w:val="28"/>
          <w:lang w:val="kk-KZ" w:eastAsia="ru-RU"/>
          <w14:ligatures w14:val="none"/>
        </w:rPr>
        <w:t>214].</w:t>
      </w:r>
    </w:p>
    <w:p w14:paraId="38EE8BE1" w14:textId="06359A0C"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Э. Хаугэн </w:t>
      </w:r>
      <w:r w:rsidR="00D075D4" w:rsidRPr="007667D7">
        <w:rPr>
          <w:rFonts w:asciiTheme="majorBidi" w:eastAsia="Times New Roman" w:hAnsiTheme="majorBidi" w:cstheme="majorBidi"/>
          <w:kern w:val="0"/>
          <w:sz w:val="28"/>
          <w:szCs w:val="28"/>
          <w:lang w:val="kk-KZ" w:eastAsia="ru-RU"/>
          <w14:ligatures w14:val="none"/>
        </w:rPr>
        <w:t>будан сөздердің</w:t>
      </w:r>
      <w:r w:rsidRPr="007667D7">
        <w:rPr>
          <w:rFonts w:asciiTheme="majorBidi" w:eastAsia="Times New Roman" w:hAnsiTheme="majorBidi" w:cstheme="majorBidi"/>
          <w:kern w:val="0"/>
          <w:sz w:val="28"/>
          <w:szCs w:val="28"/>
          <w:lang w:val="kk-KZ" w:eastAsia="ru-RU"/>
          <w14:ligatures w14:val="none"/>
        </w:rPr>
        <w:t xml:space="preserve"> екі түрін көрсетеді: </w:t>
      </w:r>
      <w:r w:rsidR="00636AFA"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blended derivatives</w:t>
      </w:r>
      <w:r w:rsidR="00636AFA"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туынды сөздер және </w:t>
      </w:r>
      <w:r w:rsidR="00636AFA"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blended compounds</w:t>
      </w:r>
      <w:r w:rsidR="00636AFA"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күрделі сөздер. Біріншісінде шетелдік жұрнақ жергілікті жұрнақпен ауыстырылады, ал екіншісінде бір немесе екі компонент те өзгеріске ұшырайды</w:t>
      </w:r>
      <w:r w:rsidR="00234F30" w:rsidRPr="007667D7">
        <w:rPr>
          <w:rFonts w:asciiTheme="majorBidi" w:eastAsia="Times New Roman" w:hAnsiTheme="majorBidi" w:cstheme="majorBidi"/>
          <w:kern w:val="0"/>
          <w:sz w:val="28"/>
          <w:szCs w:val="28"/>
          <w:lang w:val="kk-KZ" w:eastAsia="ru-RU"/>
          <w14:ligatures w14:val="none"/>
        </w:rPr>
        <w:t xml:space="preserve"> [58]</w:t>
      </w:r>
      <w:r w:rsidRPr="007667D7">
        <w:rPr>
          <w:rFonts w:asciiTheme="majorBidi" w:eastAsia="Times New Roman" w:hAnsiTheme="majorBidi" w:cstheme="majorBidi"/>
          <w:kern w:val="0"/>
          <w:sz w:val="28"/>
          <w:szCs w:val="28"/>
          <w:lang w:val="kk-KZ" w:eastAsia="ru-RU"/>
          <w14:ligatures w14:val="none"/>
        </w:rPr>
        <w:t>. У. Вайнрайх бұл екі түрді де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күрделі сөздер» деп атайды және бұл атауды Хаугэннің «loan blend» ұғымымен теңестіреді [</w:t>
      </w:r>
      <w:r w:rsidR="00234F30" w:rsidRPr="007667D7">
        <w:rPr>
          <w:rFonts w:asciiTheme="majorBidi" w:eastAsia="Times New Roman" w:hAnsiTheme="majorBidi" w:cstheme="majorBidi"/>
          <w:kern w:val="0"/>
          <w:sz w:val="28"/>
          <w:szCs w:val="28"/>
          <w:lang w:val="kk-KZ" w:eastAsia="ru-RU"/>
          <w14:ligatures w14:val="none"/>
        </w:rPr>
        <w:t>7</w:t>
      </w:r>
      <w:r w:rsidR="00DF46CE" w:rsidRPr="007667D7">
        <w:rPr>
          <w:rFonts w:asciiTheme="majorBidi" w:eastAsia="Times New Roman" w:hAnsiTheme="majorBidi" w:cstheme="majorBidi"/>
          <w:kern w:val="0"/>
          <w:sz w:val="28"/>
          <w:szCs w:val="28"/>
          <w:lang w:val="kk-KZ" w:eastAsia="ru-RU"/>
          <w14:ligatures w14:val="none"/>
        </w:rPr>
        <w:t>4</w:t>
      </w:r>
      <w:r w:rsidRPr="007667D7">
        <w:rPr>
          <w:rFonts w:asciiTheme="majorBidi" w:eastAsia="Times New Roman" w:hAnsiTheme="majorBidi" w:cstheme="majorBidi"/>
          <w:kern w:val="0"/>
          <w:sz w:val="28"/>
          <w:szCs w:val="28"/>
          <w:lang w:val="kk-KZ" w:eastAsia="ru-RU"/>
          <w14:ligatures w14:val="none"/>
        </w:rPr>
        <w:t>].</w:t>
      </w:r>
    </w:p>
    <w:p w14:paraId="32EC3678" w14:textId="057D2307" w:rsidR="0042269B" w:rsidRPr="007667D7" w:rsidRDefault="00120470"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Зерттеуші </w:t>
      </w:r>
      <w:r w:rsidR="0042269B" w:rsidRPr="007667D7">
        <w:rPr>
          <w:rFonts w:asciiTheme="majorBidi" w:eastAsia="Times New Roman" w:hAnsiTheme="majorBidi" w:cstheme="majorBidi"/>
          <w:kern w:val="0"/>
          <w:sz w:val="28"/>
          <w:szCs w:val="28"/>
          <w:lang w:val="kk-KZ" w:eastAsia="ru-RU"/>
          <w14:ligatures w14:val="none"/>
        </w:rPr>
        <w:t xml:space="preserve">А. Ахмет «Қазіргі қазақ тіліндегі будан терминдер (теориялық-әдістемелік сипаты)» атты зерртеу жұмысында қазақ тіліндегі будан терминдерді этимологиялық тұрғыдан эндогенді және экзогенді будан терминдер деп </w:t>
      </w:r>
      <w:r w:rsidRPr="007667D7">
        <w:rPr>
          <w:rFonts w:asciiTheme="majorBidi" w:eastAsia="Times New Roman" w:hAnsiTheme="majorBidi" w:cstheme="majorBidi"/>
          <w:kern w:val="0"/>
          <w:sz w:val="28"/>
          <w:szCs w:val="28"/>
          <w:lang w:val="kk-KZ" w:eastAsia="ru-RU"/>
          <w14:ligatures w14:val="none"/>
        </w:rPr>
        <w:t>жіктейді</w:t>
      </w:r>
      <w:r w:rsidR="0042269B"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Эндогенді будан терминдер – құрамында қазақ тілінің төл түбірі бар, шет тілдік немесе кірме элементтермен қосылған терминдер. Мысалы үшін, «бейнекамера» термині жатады. </w:t>
      </w:r>
      <w:r w:rsidR="00D53790" w:rsidRPr="007667D7">
        <w:rPr>
          <w:rFonts w:asciiTheme="majorBidi" w:eastAsia="Times New Roman" w:hAnsiTheme="majorBidi" w:cstheme="majorBidi"/>
          <w:kern w:val="0"/>
          <w:sz w:val="28"/>
          <w:szCs w:val="28"/>
          <w:lang w:val="kk-KZ" w:eastAsia="ru-RU"/>
          <w14:ligatures w14:val="none"/>
        </w:rPr>
        <w:t>Экзогенді будан терминдер – құрамында тек кірме, яғни шет тілдерінен енген элементтерден тұратын терминдер. Мұнда терминдерді жасауда қазақ тілінің төл элементтері қолданылмайды, бірақ бұл терминдер де қазақ тілінің сөздік қорына еніп, тілдің құрамдас бөлігіне айналады. Экзогенді будан терминдер бірнеше шет тілдік элементтердің бірігуі нәтижесінде жасалады. Өзге шет тілдерінің будандасуы қазақ тілінде жүзеге асқанда ғана, мұндай терминдер экзогенді будандар болып саналады</w:t>
      </w:r>
      <w:r w:rsidR="002C7E17" w:rsidRPr="007667D7">
        <w:rPr>
          <w:rFonts w:asciiTheme="majorBidi" w:eastAsia="Times New Roman" w:hAnsiTheme="majorBidi" w:cstheme="majorBidi"/>
          <w:kern w:val="0"/>
          <w:sz w:val="28"/>
          <w:szCs w:val="28"/>
          <w:lang w:val="kk-KZ" w:eastAsia="ru-RU"/>
          <w14:ligatures w14:val="none"/>
        </w:rPr>
        <w:t xml:space="preserve"> </w:t>
      </w:r>
      <w:r w:rsidR="00D53790" w:rsidRPr="007667D7">
        <w:rPr>
          <w:rFonts w:asciiTheme="majorBidi" w:eastAsia="Times New Roman" w:hAnsiTheme="majorBidi" w:cstheme="majorBidi"/>
          <w:kern w:val="0"/>
          <w:sz w:val="28"/>
          <w:szCs w:val="28"/>
          <w:lang w:val="kk-KZ" w:eastAsia="ru-RU"/>
          <w14:ligatures w14:val="none"/>
        </w:rPr>
        <w:t>[</w:t>
      </w:r>
      <w:r w:rsidR="002C7E17" w:rsidRPr="007667D7">
        <w:rPr>
          <w:rFonts w:asciiTheme="majorBidi" w:eastAsia="Times New Roman" w:hAnsiTheme="majorBidi" w:cstheme="majorBidi"/>
          <w:kern w:val="0"/>
          <w:sz w:val="28"/>
          <w:szCs w:val="28"/>
          <w:lang w:val="kk-KZ" w:eastAsia="ru-RU"/>
          <w14:ligatures w14:val="none"/>
        </w:rPr>
        <w:t xml:space="preserve">75, </w:t>
      </w:r>
      <w:r w:rsidR="00D53790" w:rsidRPr="007667D7">
        <w:rPr>
          <w:rFonts w:asciiTheme="majorBidi" w:eastAsia="Times New Roman" w:hAnsiTheme="majorBidi" w:cstheme="majorBidi"/>
          <w:kern w:val="0"/>
          <w:sz w:val="28"/>
          <w:szCs w:val="28"/>
          <w:lang w:val="kk-KZ" w:eastAsia="ru-RU" w:bidi="ar-EG"/>
          <w14:ligatures w14:val="none"/>
        </w:rPr>
        <w:t>б.73</w:t>
      </w:r>
      <w:r w:rsidR="00D53790" w:rsidRPr="007667D7">
        <w:rPr>
          <w:rFonts w:asciiTheme="majorBidi" w:eastAsia="Times New Roman" w:hAnsiTheme="majorBidi" w:cstheme="majorBidi"/>
          <w:kern w:val="0"/>
          <w:sz w:val="28"/>
          <w:szCs w:val="28"/>
          <w:lang w:val="kk-KZ" w:eastAsia="ru-RU"/>
          <w14:ligatures w14:val="none"/>
        </w:rPr>
        <w:t>].</w:t>
      </w:r>
    </w:p>
    <w:p w14:paraId="3279044A" w14:textId="79219DAD" w:rsidR="00984E9A" w:rsidRPr="007667D7" w:rsidRDefault="00A825F8"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Будан</w:t>
      </w:r>
      <w:r w:rsidR="00984E9A" w:rsidRPr="007667D7">
        <w:rPr>
          <w:rFonts w:asciiTheme="majorBidi" w:eastAsia="Times New Roman" w:hAnsiTheme="majorBidi" w:cstheme="majorBidi"/>
          <w:kern w:val="0"/>
          <w:sz w:val="28"/>
          <w:szCs w:val="28"/>
          <w:lang w:val="kk-KZ" w:eastAsia="ru-RU"/>
          <w14:ligatures w14:val="none"/>
        </w:rPr>
        <w:t xml:space="preserve"> терминдерге талдау  2014 жылы «2011-2020 жылдарға арналған тілдерді дамыту мен қолданудың мемлекеттік бағдарламасы» аясында 30 томдық «Қазақша-орысша, орысша-қазақша терминологиялық сөздіктер»  жинағындағы «Информатика және есептеу техникасы» саласына арналған том негізінде жүргізілді.</w:t>
      </w:r>
      <w:r w:rsidR="00C95166">
        <w:rPr>
          <w:rFonts w:asciiTheme="majorBidi" w:eastAsia="Times New Roman" w:hAnsiTheme="majorBidi" w:cstheme="majorBidi"/>
          <w:kern w:val="0"/>
          <w:sz w:val="28"/>
          <w:szCs w:val="28"/>
          <w:lang w:val="kk-KZ" w:eastAsia="ru-RU"/>
          <w14:ligatures w14:val="none"/>
        </w:rPr>
        <w:t xml:space="preserve"> </w:t>
      </w:r>
      <w:r w:rsidR="00984E9A" w:rsidRPr="007667D7">
        <w:rPr>
          <w:rFonts w:asciiTheme="majorBidi" w:eastAsia="Times New Roman" w:hAnsiTheme="majorBidi" w:cstheme="majorBidi"/>
          <w:kern w:val="0"/>
          <w:sz w:val="28"/>
          <w:szCs w:val="28"/>
          <w:lang w:val="kk-KZ" w:eastAsia="ru-RU"/>
          <w14:ligatures w14:val="none"/>
        </w:rPr>
        <w:t>Зерттеу жұмысы сипаттамалы және салыстырмалы әдістер арқылы жүргізілді.</w:t>
      </w:r>
      <w:r w:rsidRPr="007667D7">
        <w:rPr>
          <w:rFonts w:asciiTheme="majorBidi" w:eastAsia="Times New Roman" w:hAnsiTheme="majorBidi" w:cstheme="majorBidi"/>
          <w:kern w:val="0"/>
          <w:sz w:val="28"/>
          <w:szCs w:val="28"/>
          <w:lang w:val="kk-KZ" w:eastAsia="ru-RU"/>
          <w14:ligatures w14:val="none"/>
        </w:rPr>
        <w:t xml:space="preserve"> Будан</w:t>
      </w:r>
      <w:r w:rsidR="00984E9A" w:rsidRPr="007667D7">
        <w:rPr>
          <w:rFonts w:asciiTheme="majorBidi" w:eastAsia="Times New Roman" w:hAnsiTheme="majorBidi" w:cstheme="majorBidi"/>
          <w:kern w:val="0"/>
          <w:sz w:val="28"/>
          <w:szCs w:val="28"/>
          <w:lang w:val="kk-KZ" w:eastAsia="ru-RU"/>
          <w14:ligatures w14:val="none"/>
        </w:rPr>
        <w:t xml:space="preserve"> сөздердің этимологиясы </w:t>
      </w:r>
      <w:hyperlink r:id="rId26" w:history="1">
        <w:r w:rsidR="004F1375" w:rsidRPr="007667D7">
          <w:rPr>
            <w:rStyle w:val="ad"/>
            <w:rFonts w:asciiTheme="majorBidi" w:eastAsia="Times New Roman" w:hAnsiTheme="majorBidi" w:cstheme="majorBidi"/>
            <w:color w:val="auto"/>
            <w:kern w:val="0"/>
            <w:sz w:val="28"/>
            <w:szCs w:val="28"/>
            <w:lang w:val="kk-KZ" w:eastAsia="ru-RU"/>
            <w14:ligatures w14:val="none"/>
          </w:rPr>
          <w:t>https://www.etymonline.com/</w:t>
        </w:r>
      </w:hyperlink>
      <w:r w:rsidR="00984E9A" w:rsidRPr="007667D7">
        <w:rPr>
          <w:rFonts w:asciiTheme="majorBidi" w:eastAsia="Times New Roman" w:hAnsiTheme="majorBidi" w:cstheme="majorBidi"/>
          <w:kern w:val="0"/>
          <w:sz w:val="28"/>
          <w:szCs w:val="28"/>
          <w:lang w:val="kk-KZ" w:eastAsia="ru-RU"/>
          <w14:ligatures w14:val="none"/>
        </w:rPr>
        <w:t xml:space="preserve"> онлайн этимологиялық сөздігінің және «Қазақ тілінің кірме сөздер сөздігінің» деректері негізінде анықталды. Ғылыми зерттеу жұмысымызда ақпараттық технологиялар саласына қатысты қазақ тіліндегі </w:t>
      </w:r>
      <w:r w:rsidRPr="007667D7">
        <w:rPr>
          <w:rFonts w:asciiTheme="majorBidi" w:eastAsia="Times New Roman" w:hAnsiTheme="majorBidi" w:cstheme="majorBidi"/>
          <w:kern w:val="0"/>
          <w:sz w:val="28"/>
          <w:szCs w:val="28"/>
          <w:lang w:val="kk-KZ" w:eastAsia="ru-RU"/>
          <w14:ligatures w14:val="none"/>
        </w:rPr>
        <w:t xml:space="preserve">будан </w:t>
      </w:r>
      <w:r w:rsidR="00984E9A" w:rsidRPr="007667D7">
        <w:rPr>
          <w:rFonts w:asciiTheme="majorBidi" w:eastAsia="Times New Roman" w:hAnsiTheme="majorBidi" w:cstheme="majorBidi"/>
          <w:kern w:val="0"/>
          <w:sz w:val="28"/>
          <w:szCs w:val="28"/>
          <w:lang w:val="kk-KZ" w:eastAsia="ru-RU"/>
          <w14:ligatures w14:val="none"/>
        </w:rPr>
        <w:t>терминдер тілдік элементтердің бірігу сипатына қарай бірнеше түрге жіктелді:</w:t>
      </w:r>
    </w:p>
    <w:p w14:paraId="756FFF01" w14:textId="2AD419DB" w:rsidR="00984E9A" w:rsidRPr="007667D7" w:rsidRDefault="00984E9A" w:rsidP="003A1C2F">
      <w:pPr>
        <w:numPr>
          <w:ilvl w:val="3"/>
          <w:numId w:val="6"/>
        </w:numPr>
        <w:spacing w:after="0" w:line="240" w:lineRule="auto"/>
        <w:ind w:left="0" w:firstLine="567"/>
        <w:contextualSpacing/>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Грек және латын текті элементтермен жасалған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микро+компьютер (микрокомпьютер), микро+контроллер (микроконтроллер), макро+ассемблер (макроассемблер), макро+генератор (макрогенератор), био+информатика (биоинформатика), крипто+алгоритм (криптоалгоритм), крипто+процессор (криптопроцессор), мета+файл (метафайл), мнемо+код (мнемокод), тахо+генератор (тахогенератор), авто+индекс (автоиндекс), макро+операнд (макрооперанд), анти+вирус (антивирус), авто+генератор (автогенератор), теле+коммуникация (телекоммуникация), табуля+грамма (табуляграмма), пикто+грамма (пиктограмма), осцилло+граф (осциллограф), микро+процессор (микропроцессор), гео+информатика (геоинформатика), гипер+объект (гиперобъект).</w:t>
      </w:r>
    </w:p>
    <w:p w14:paraId="643C38F8" w14:textId="77777777" w:rsidR="003A1C2F" w:rsidRPr="007667D7" w:rsidRDefault="003A1C2F" w:rsidP="003A1C2F">
      <w:pPr>
        <w:spacing w:after="0" w:line="240" w:lineRule="auto"/>
        <w:rPr>
          <w:rFonts w:asciiTheme="majorBidi" w:eastAsia="Times New Roman" w:hAnsiTheme="majorBidi" w:cstheme="majorBidi"/>
          <w:kern w:val="0"/>
          <w:sz w:val="28"/>
          <w:szCs w:val="28"/>
          <w:lang w:val="kk-KZ" w:eastAsia="ru-RU"/>
          <w14:ligatures w14:val="none"/>
        </w:rPr>
      </w:pPr>
    </w:p>
    <w:p w14:paraId="084C6B04" w14:textId="15C768E5" w:rsidR="00984E9A" w:rsidRPr="007667D7" w:rsidRDefault="003A1C2F" w:rsidP="003A1C2F">
      <w:pPr>
        <w:spacing w:after="0" w:line="240" w:lineRule="auto"/>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К</w:t>
      </w:r>
      <w:r w:rsidR="00984E9A" w:rsidRPr="007667D7">
        <w:rPr>
          <w:rFonts w:asciiTheme="majorBidi" w:eastAsia="Times New Roman" w:hAnsiTheme="majorBidi" w:cstheme="majorBidi"/>
          <w:kern w:val="0"/>
          <w:sz w:val="28"/>
          <w:szCs w:val="28"/>
          <w:lang w:val="kk-KZ" w:eastAsia="ru-RU"/>
          <w14:ligatures w14:val="none"/>
        </w:rPr>
        <w:t xml:space="preserve">есте </w:t>
      </w:r>
      <w:r w:rsidRPr="007667D7">
        <w:rPr>
          <w:rFonts w:asciiTheme="majorBidi" w:eastAsia="Times New Roman" w:hAnsiTheme="majorBidi" w:cstheme="majorBidi"/>
          <w:kern w:val="0"/>
          <w:sz w:val="28"/>
          <w:szCs w:val="28"/>
          <w:lang w:val="kk-KZ" w:eastAsia="ru-RU"/>
          <w14:ligatures w14:val="none"/>
        </w:rPr>
        <w:t xml:space="preserve">2 </w:t>
      </w:r>
      <w:r w:rsidR="00984E9A" w:rsidRPr="007667D7">
        <w:rPr>
          <w:rFonts w:asciiTheme="majorBidi" w:eastAsia="Times New Roman" w:hAnsiTheme="majorBidi" w:cstheme="majorBidi"/>
          <w:kern w:val="0"/>
          <w:sz w:val="28"/>
          <w:szCs w:val="28"/>
          <w:lang w:val="kk-KZ" w:eastAsia="ru-RU"/>
          <w14:ligatures w14:val="none"/>
        </w:rPr>
        <w:t>– Грек және латын түбірлерінің қосылуы арқылы жасалған терминдер</w:t>
      </w:r>
    </w:p>
    <w:p w14:paraId="5ADAC112" w14:textId="77777777" w:rsidR="003A1C2F" w:rsidRPr="007667D7" w:rsidRDefault="003A1C2F" w:rsidP="003A1C2F">
      <w:pPr>
        <w:spacing w:after="0" w:line="240" w:lineRule="auto"/>
        <w:rPr>
          <w:rFonts w:asciiTheme="majorBidi" w:eastAsia="Times New Roman" w:hAnsiTheme="majorBidi" w:cstheme="majorBidi"/>
          <w:kern w:val="0"/>
          <w:sz w:val="28"/>
          <w:szCs w:val="28"/>
          <w:lang w:val="kk-KZ" w:eastAsia="ru-RU"/>
          <w14:ligatures w14:val="none"/>
        </w:rPr>
      </w:pPr>
    </w:p>
    <w:tbl>
      <w:tblPr>
        <w:tblStyle w:val="110"/>
        <w:tblW w:w="9274" w:type="dxa"/>
        <w:jc w:val="center"/>
        <w:tblLayout w:type="fixed"/>
        <w:tblCellMar>
          <w:left w:w="57" w:type="dxa"/>
          <w:right w:w="57" w:type="dxa"/>
        </w:tblCellMar>
        <w:tblLook w:val="04A0" w:firstRow="1" w:lastRow="0" w:firstColumn="1" w:lastColumn="0" w:noHBand="0" w:noVBand="1"/>
      </w:tblPr>
      <w:tblGrid>
        <w:gridCol w:w="3921"/>
        <w:gridCol w:w="2739"/>
        <w:gridCol w:w="2614"/>
      </w:tblGrid>
      <w:tr w:rsidR="007667D7" w:rsidRPr="007667D7" w14:paraId="054EDEBD" w14:textId="77777777" w:rsidTr="003A1C2F">
        <w:trPr>
          <w:trHeight w:val="303"/>
          <w:jc w:val="center"/>
        </w:trPr>
        <w:tc>
          <w:tcPr>
            <w:tcW w:w="3921" w:type="dxa"/>
          </w:tcPr>
          <w:p w14:paraId="76B2215C"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 xml:space="preserve">Қазақ тілінде                                                                                               </w:t>
            </w:r>
          </w:p>
          <w:p w14:paraId="2AB6CD5F" w14:textId="77777777" w:rsidR="00984E9A" w:rsidRPr="007667D7" w:rsidRDefault="00984E9A" w:rsidP="0006688B">
            <w:pPr>
              <w:rPr>
                <w:rFonts w:asciiTheme="majorBidi" w:eastAsia="Aptos" w:hAnsiTheme="majorBidi" w:cstheme="majorBidi"/>
                <w:sz w:val="26"/>
                <w:szCs w:val="26"/>
                <w:lang w:val="kk-KZ"/>
              </w:rPr>
            </w:pPr>
          </w:p>
        </w:tc>
        <w:tc>
          <w:tcPr>
            <w:tcW w:w="2739" w:type="dxa"/>
          </w:tcPr>
          <w:p w14:paraId="41F16E3C"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Сөздердің түбірлері</w:t>
            </w:r>
          </w:p>
          <w:p w14:paraId="661EBA87" w14:textId="77777777" w:rsidR="00984E9A" w:rsidRPr="007667D7" w:rsidRDefault="00984E9A" w:rsidP="0006688B">
            <w:pPr>
              <w:rPr>
                <w:rFonts w:asciiTheme="majorBidi" w:eastAsia="Aptos" w:hAnsiTheme="majorBidi" w:cstheme="majorBidi"/>
                <w:sz w:val="26"/>
                <w:szCs w:val="26"/>
                <w:lang w:val="kk-KZ"/>
              </w:rPr>
            </w:pPr>
          </w:p>
        </w:tc>
        <w:tc>
          <w:tcPr>
            <w:tcW w:w="2614" w:type="dxa"/>
          </w:tcPr>
          <w:p w14:paraId="43E6B8DD"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Ағылшын тілінде</w:t>
            </w:r>
          </w:p>
        </w:tc>
      </w:tr>
      <w:tr w:rsidR="007667D7" w:rsidRPr="007667D7" w14:paraId="4BED25C7" w14:textId="77777777" w:rsidTr="003A1C2F">
        <w:trPr>
          <w:trHeight w:val="325"/>
          <w:jc w:val="center"/>
        </w:trPr>
        <w:tc>
          <w:tcPr>
            <w:tcW w:w="3921" w:type="dxa"/>
          </w:tcPr>
          <w:p w14:paraId="3DC3B414"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Микро+компьютер</w:t>
            </w:r>
          </w:p>
        </w:tc>
        <w:tc>
          <w:tcPr>
            <w:tcW w:w="2739" w:type="dxa"/>
          </w:tcPr>
          <w:p w14:paraId="17E03EAE"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 xml:space="preserve">Грек-латын </w:t>
            </w:r>
          </w:p>
        </w:tc>
        <w:tc>
          <w:tcPr>
            <w:tcW w:w="2614" w:type="dxa"/>
          </w:tcPr>
          <w:p w14:paraId="10D163C5"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Micro+computer</w:t>
            </w:r>
          </w:p>
        </w:tc>
      </w:tr>
      <w:tr w:rsidR="007667D7" w:rsidRPr="007667D7" w14:paraId="0E19B321" w14:textId="77777777" w:rsidTr="003A1C2F">
        <w:trPr>
          <w:trHeight w:val="272"/>
          <w:jc w:val="center"/>
        </w:trPr>
        <w:tc>
          <w:tcPr>
            <w:tcW w:w="3921" w:type="dxa"/>
          </w:tcPr>
          <w:p w14:paraId="63CF1962"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Микро+контроллер</w:t>
            </w:r>
          </w:p>
        </w:tc>
        <w:tc>
          <w:tcPr>
            <w:tcW w:w="2739" w:type="dxa"/>
          </w:tcPr>
          <w:p w14:paraId="1B0DB97E"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7891D808"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Micro+controller</w:t>
            </w:r>
          </w:p>
        </w:tc>
      </w:tr>
      <w:tr w:rsidR="007667D7" w:rsidRPr="007667D7" w14:paraId="5473E972" w14:textId="77777777" w:rsidTr="003A1C2F">
        <w:trPr>
          <w:trHeight w:val="113"/>
          <w:jc w:val="center"/>
        </w:trPr>
        <w:tc>
          <w:tcPr>
            <w:tcW w:w="3921" w:type="dxa"/>
          </w:tcPr>
          <w:p w14:paraId="0AF9B529"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Макро+ассемблер</w:t>
            </w:r>
          </w:p>
        </w:tc>
        <w:tc>
          <w:tcPr>
            <w:tcW w:w="2739" w:type="dxa"/>
          </w:tcPr>
          <w:p w14:paraId="28A793E7"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3FE1CCA0"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Macro+assembler</w:t>
            </w:r>
          </w:p>
        </w:tc>
      </w:tr>
      <w:tr w:rsidR="007667D7" w:rsidRPr="007667D7" w14:paraId="1A4426FE" w14:textId="77777777" w:rsidTr="003A1C2F">
        <w:trPr>
          <w:trHeight w:val="324"/>
          <w:jc w:val="center"/>
        </w:trPr>
        <w:tc>
          <w:tcPr>
            <w:tcW w:w="3921" w:type="dxa"/>
          </w:tcPr>
          <w:p w14:paraId="7DCF93A6"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Макро+генератор</w:t>
            </w:r>
          </w:p>
        </w:tc>
        <w:tc>
          <w:tcPr>
            <w:tcW w:w="2739" w:type="dxa"/>
          </w:tcPr>
          <w:p w14:paraId="1F605452"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4D8FA1EF"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Macro+generator</w:t>
            </w:r>
          </w:p>
        </w:tc>
      </w:tr>
      <w:tr w:rsidR="007667D7" w:rsidRPr="007667D7" w14:paraId="7C86842A" w14:textId="77777777" w:rsidTr="003A1C2F">
        <w:trPr>
          <w:trHeight w:val="272"/>
          <w:jc w:val="center"/>
        </w:trPr>
        <w:tc>
          <w:tcPr>
            <w:tcW w:w="3921" w:type="dxa"/>
          </w:tcPr>
          <w:p w14:paraId="43989798"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Био+информатика</w:t>
            </w:r>
          </w:p>
        </w:tc>
        <w:tc>
          <w:tcPr>
            <w:tcW w:w="2739" w:type="dxa"/>
          </w:tcPr>
          <w:p w14:paraId="4FFC7A55"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23EE0019"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Bio+informatics</w:t>
            </w:r>
          </w:p>
        </w:tc>
      </w:tr>
      <w:tr w:rsidR="007667D7" w:rsidRPr="007667D7" w14:paraId="677B7C0C" w14:textId="77777777" w:rsidTr="003A1C2F">
        <w:trPr>
          <w:trHeight w:val="308"/>
          <w:jc w:val="center"/>
        </w:trPr>
        <w:tc>
          <w:tcPr>
            <w:tcW w:w="3921" w:type="dxa"/>
          </w:tcPr>
          <w:p w14:paraId="4F892B3B"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Крипто+алгоритм</w:t>
            </w:r>
          </w:p>
        </w:tc>
        <w:tc>
          <w:tcPr>
            <w:tcW w:w="2739" w:type="dxa"/>
          </w:tcPr>
          <w:p w14:paraId="5C4C4688"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753AAFE9"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Crypto algorithm</w:t>
            </w:r>
          </w:p>
        </w:tc>
      </w:tr>
      <w:tr w:rsidR="007667D7" w:rsidRPr="007667D7" w14:paraId="2FA07B35" w14:textId="77777777" w:rsidTr="003A1C2F">
        <w:trPr>
          <w:trHeight w:val="351"/>
          <w:jc w:val="center"/>
        </w:trPr>
        <w:tc>
          <w:tcPr>
            <w:tcW w:w="3921" w:type="dxa"/>
          </w:tcPr>
          <w:p w14:paraId="0752C2B0"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Крипто+процессор</w:t>
            </w:r>
          </w:p>
        </w:tc>
        <w:tc>
          <w:tcPr>
            <w:tcW w:w="2739" w:type="dxa"/>
          </w:tcPr>
          <w:p w14:paraId="0D0383C0"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5AE21DDD"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Crypto+processor</w:t>
            </w:r>
          </w:p>
        </w:tc>
      </w:tr>
      <w:tr w:rsidR="007667D7" w:rsidRPr="007667D7" w14:paraId="3EAF23AC" w14:textId="77777777" w:rsidTr="003A1C2F">
        <w:trPr>
          <w:trHeight w:val="271"/>
          <w:jc w:val="center"/>
        </w:trPr>
        <w:tc>
          <w:tcPr>
            <w:tcW w:w="3921" w:type="dxa"/>
          </w:tcPr>
          <w:p w14:paraId="3AA36484"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Мета+файл</w:t>
            </w:r>
          </w:p>
        </w:tc>
        <w:tc>
          <w:tcPr>
            <w:tcW w:w="2739" w:type="dxa"/>
          </w:tcPr>
          <w:p w14:paraId="2953E1A3"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12040136"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Meta+file</w:t>
            </w:r>
          </w:p>
        </w:tc>
      </w:tr>
      <w:tr w:rsidR="007667D7" w:rsidRPr="007667D7" w14:paraId="0E640F86" w14:textId="77777777" w:rsidTr="003A1C2F">
        <w:trPr>
          <w:trHeight w:val="274"/>
          <w:jc w:val="center"/>
        </w:trPr>
        <w:tc>
          <w:tcPr>
            <w:tcW w:w="3921" w:type="dxa"/>
          </w:tcPr>
          <w:p w14:paraId="5FF85A05"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Мнемо+код</w:t>
            </w:r>
          </w:p>
        </w:tc>
        <w:tc>
          <w:tcPr>
            <w:tcW w:w="2739" w:type="dxa"/>
          </w:tcPr>
          <w:p w14:paraId="55A2582B"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501D481B"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Mnemo+code</w:t>
            </w:r>
          </w:p>
        </w:tc>
      </w:tr>
      <w:tr w:rsidR="007667D7" w:rsidRPr="007667D7" w14:paraId="5EF64572" w14:textId="77777777" w:rsidTr="003A1C2F">
        <w:trPr>
          <w:trHeight w:val="278"/>
          <w:jc w:val="center"/>
        </w:trPr>
        <w:tc>
          <w:tcPr>
            <w:tcW w:w="3921" w:type="dxa"/>
          </w:tcPr>
          <w:p w14:paraId="2FB447BF"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Тахо+генератор</w:t>
            </w:r>
          </w:p>
        </w:tc>
        <w:tc>
          <w:tcPr>
            <w:tcW w:w="2739" w:type="dxa"/>
          </w:tcPr>
          <w:p w14:paraId="3231297A"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231104EA"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Tacho+generator</w:t>
            </w:r>
          </w:p>
        </w:tc>
      </w:tr>
      <w:tr w:rsidR="007667D7" w:rsidRPr="007667D7" w14:paraId="2043DAC5" w14:textId="77777777" w:rsidTr="003A1C2F">
        <w:trPr>
          <w:trHeight w:val="282"/>
          <w:jc w:val="center"/>
        </w:trPr>
        <w:tc>
          <w:tcPr>
            <w:tcW w:w="3921" w:type="dxa"/>
          </w:tcPr>
          <w:p w14:paraId="28D30859"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Авто+индекс</w:t>
            </w:r>
          </w:p>
        </w:tc>
        <w:tc>
          <w:tcPr>
            <w:tcW w:w="2739" w:type="dxa"/>
          </w:tcPr>
          <w:p w14:paraId="42F40151"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25E3691A"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Auto+index</w:t>
            </w:r>
          </w:p>
        </w:tc>
      </w:tr>
      <w:tr w:rsidR="007667D7" w:rsidRPr="007667D7" w14:paraId="04703570" w14:textId="77777777" w:rsidTr="003A1C2F">
        <w:trPr>
          <w:trHeight w:val="286"/>
          <w:jc w:val="center"/>
        </w:trPr>
        <w:tc>
          <w:tcPr>
            <w:tcW w:w="3921" w:type="dxa"/>
          </w:tcPr>
          <w:p w14:paraId="662C869D"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Макро+операнд</w:t>
            </w:r>
          </w:p>
        </w:tc>
        <w:tc>
          <w:tcPr>
            <w:tcW w:w="2739" w:type="dxa"/>
          </w:tcPr>
          <w:p w14:paraId="55352713"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7328EF46"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Macro operand</w:t>
            </w:r>
          </w:p>
        </w:tc>
      </w:tr>
      <w:tr w:rsidR="007667D7" w:rsidRPr="007667D7" w14:paraId="1FA5EE03" w14:textId="77777777" w:rsidTr="003A1C2F">
        <w:trPr>
          <w:trHeight w:val="262"/>
          <w:jc w:val="center"/>
        </w:trPr>
        <w:tc>
          <w:tcPr>
            <w:tcW w:w="3921" w:type="dxa"/>
          </w:tcPr>
          <w:p w14:paraId="5FBEB778"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Анти+вирус</w:t>
            </w:r>
          </w:p>
        </w:tc>
        <w:tc>
          <w:tcPr>
            <w:tcW w:w="2739" w:type="dxa"/>
          </w:tcPr>
          <w:p w14:paraId="32914FC2"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0BADA52A"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Anti+virus</w:t>
            </w:r>
          </w:p>
        </w:tc>
      </w:tr>
      <w:tr w:rsidR="007667D7" w:rsidRPr="007667D7" w14:paraId="174E51B3" w14:textId="77777777" w:rsidTr="003A1C2F">
        <w:trPr>
          <w:trHeight w:val="281"/>
          <w:jc w:val="center"/>
        </w:trPr>
        <w:tc>
          <w:tcPr>
            <w:tcW w:w="3921" w:type="dxa"/>
          </w:tcPr>
          <w:p w14:paraId="3BA8B3F2"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Теле+коммуникация</w:t>
            </w:r>
          </w:p>
        </w:tc>
        <w:tc>
          <w:tcPr>
            <w:tcW w:w="2739" w:type="dxa"/>
          </w:tcPr>
          <w:p w14:paraId="520C0FFF"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33CE959C"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Tele+communications</w:t>
            </w:r>
          </w:p>
        </w:tc>
      </w:tr>
      <w:tr w:rsidR="007667D7" w:rsidRPr="007667D7" w14:paraId="43B0844F" w14:textId="77777777" w:rsidTr="003A1C2F">
        <w:trPr>
          <w:trHeight w:val="272"/>
          <w:jc w:val="center"/>
        </w:trPr>
        <w:tc>
          <w:tcPr>
            <w:tcW w:w="3921" w:type="dxa"/>
          </w:tcPr>
          <w:p w14:paraId="32A0F334"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Табуля+грамма</w:t>
            </w:r>
          </w:p>
        </w:tc>
        <w:tc>
          <w:tcPr>
            <w:tcW w:w="2739" w:type="dxa"/>
          </w:tcPr>
          <w:p w14:paraId="639EEE0D"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631F5298"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Tabula+gram</w:t>
            </w:r>
          </w:p>
        </w:tc>
      </w:tr>
      <w:tr w:rsidR="007667D7" w:rsidRPr="007667D7" w14:paraId="698A424B" w14:textId="77777777" w:rsidTr="003A1C2F">
        <w:trPr>
          <w:trHeight w:val="275"/>
          <w:jc w:val="center"/>
        </w:trPr>
        <w:tc>
          <w:tcPr>
            <w:tcW w:w="3921" w:type="dxa"/>
          </w:tcPr>
          <w:p w14:paraId="65D0A489"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Пикто+грамма</w:t>
            </w:r>
          </w:p>
        </w:tc>
        <w:tc>
          <w:tcPr>
            <w:tcW w:w="2739" w:type="dxa"/>
          </w:tcPr>
          <w:p w14:paraId="104513CF"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Латын-грек</w:t>
            </w:r>
          </w:p>
        </w:tc>
        <w:tc>
          <w:tcPr>
            <w:tcW w:w="2614" w:type="dxa"/>
          </w:tcPr>
          <w:p w14:paraId="45159F3A"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Picto+gram</w:t>
            </w:r>
          </w:p>
        </w:tc>
      </w:tr>
      <w:tr w:rsidR="007667D7" w:rsidRPr="007667D7" w14:paraId="75DA0277" w14:textId="77777777" w:rsidTr="003A1C2F">
        <w:trPr>
          <w:trHeight w:val="278"/>
          <w:jc w:val="center"/>
        </w:trPr>
        <w:tc>
          <w:tcPr>
            <w:tcW w:w="3921" w:type="dxa"/>
          </w:tcPr>
          <w:p w14:paraId="781E295C"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Осцилло+граф</w:t>
            </w:r>
          </w:p>
        </w:tc>
        <w:tc>
          <w:tcPr>
            <w:tcW w:w="2739" w:type="dxa"/>
          </w:tcPr>
          <w:p w14:paraId="3825A0C3"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Латын-грек</w:t>
            </w:r>
          </w:p>
        </w:tc>
        <w:tc>
          <w:tcPr>
            <w:tcW w:w="2614" w:type="dxa"/>
          </w:tcPr>
          <w:p w14:paraId="169539E0"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Oscillo+graph</w:t>
            </w:r>
          </w:p>
        </w:tc>
      </w:tr>
      <w:tr w:rsidR="007667D7" w:rsidRPr="007667D7" w14:paraId="0B972901" w14:textId="77777777" w:rsidTr="003A1C2F">
        <w:trPr>
          <w:trHeight w:val="269"/>
          <w:jc w:val="center"/>
        </w:trPr>
        <w:tc>
          <w:tcPr>
            <w:tcW w:w="3921" w:type="dxa"/>
          </w:tcPr>
          <w:p w14:paraId="479D82FF"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Микро+процессор</w:t>
            </w:r>
          </w:p>
        </w:tc>
        <w:tc>
          <w:tcPr>
            <w:tcW w:w="2739" w:type="dxa"/>
          </w:tcPr>
          <w:p w14:paraId="00B73C8B"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 xml:space="preserve">Грек-латын </w:t>
            </w:r>
          </w:p>
        </w:tc>
        <w:tc>
          <w:tcPr>
            <w:tcW w:w="2614" w:type="dxa"/>
          </w:tcPr>
          <w:p w14:paraId="109A540D"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Micro+processor</w:t>
            </w:r>
          </w:p>
        </w:tc>
      </w:tr>
      <w:tr w:rsidR="007667D7" w:rsidRPr="007667D7" w14:paraId="60CE587D" w14:textId="77777777" w:rsidTr="003A1C2F">
        <w:trPr>
          <w:trHeight w:val="272"/>
          <w:jc w:val="center"/>
        </w:trPr>
        <w:tc>
          <w:tcPr>
            <w:tcW w:w="3921" w:type="dxa"/>
          </w:tcPr>
          <w:p w14:paraId="410CC5C5"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Гео+информатика</w:t>
            </w:r>
          </w:p>
        </w:tc>
        <w:tc>
          <w:tcPr>
            <w:tcW w:w="2739" w:type="dxa"/>
          </w:tcPr>
          <w:p w14:paraId="220BF3D1"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3F95619B"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Geo+informatics</w:t>
            </w:r>
          </w:p>
        </w:tc>
      </w:tr>
      <w:tr w:rsidR="00984E9A" w:rsidRPr="007667D7" w14:paraId="7CBD4AE1" w14:textId="77777777" w:rsidTr="003A1C2F">
        <w:trPr>
          <w:trHeight w:val="290"/>
          <w:jc w:val="center"/>
        </w:trPr>
        <w:tc>
          <w:tcPr>
            <w:tcW w:w="3921" w:type="dxa"/>
          </w:tcPr>
          <w:p w14:paraId="6725A3CD"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Гипер+объект</w:t>
            </w:r>
          </w:p>
        </w:tc>
        <w:tc>
          <w:tcPr>
            <w:tcW w:w="2739" w:type="dxa"/>
          </w:tcPr>
          <w:p w14:paraId="2A09DAFF"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Грек-латын</w:t>
            </w:r>
          </w:p>
        </w:tc>
        <w:tc>
          <w:tcPr>
            <w:tcW w:w="2614" w:type="dxa"/>
          </w:tcPr>
          <w:p w14:paraId="57233536" w14:textId="77777777" w:rsidR="00984E9A" w:rsidRPr="007667D7" w:rsidRDefault="00984E9A" w:rsidP="0006688B">
            <w:pPr>
              <w:rPr>
                <w:rFonts w:asciiTheme="majorBidi" w:eastAsia="Aptos" w:hAnsiTheme="majorBidi" w:cstheme="majorBidi"/>
                <w:sz w:val="26"/>
                <w:szCs w:val="26"/>
                <w:lang w:val="kk-KZ"/>
              </w:rPr>
            </w:pPr>
            <w:r w:rsidRPr="007667D7">
              <w:rPr>
                <w:rFonts w:asciiTheme="majorBidi" w:eastAsia="Aptos" w:hAnsiTheme="majorBidi" w:cstheme="majorBidi"/>
                <w:sz w:val="26"/>
                <w:szCs w:val="26"/>
                <w:lang w:val="kk-KZ"/>
              </w:rPr>
              <w:t>Hyper object</w:t>
            </w:r>
          </w:p>
        </w:tc>
      </w:tr>
    </w:tbl>
    <w:p w14:paraId="04EE9A05" w14:textId="77777777" w:rsidR="00984E9A" w:rsidRPr="007667D7" w:rsidRDefault="00984E9A" w:rsidP="0006688B">
      <w:pPr>
        <w:spacing w:after="0" w:line="240" w:lineRule="auto"/>
        <w:ind w:firstLine="708"/>
        <w:rPr>
          <w:rFonts w:asciiTheme="majorBidi" w:eastAsia="Times New Roman" w:hAnsiTheme="majorBidi" w:cstheme="majorBidi"/>
          <w:b/>
          <w:bCs/>
          <w:kern w:val="0"/>
          <w:sz w:val="28"/>
          <w:szCs w:val="28"/>
          <w:lang w:val="kk-KZ" w:eastAsia="ru-RU"/>
          <w14:ligatures w14:val="none"/>
        </w:rPr>
      </w:pPr>
    </w:p>
    <w:p w14:paraId="35BFF14D" w14:textId="5E09C90E" w:rsidR="00FB507B" w:rsidRPr="007667D7" w:rsidRDefault="00A53177"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Ғылыми салалардың терминологиясында грек-латын түбірлері кеңінен қолданылады. Грек және латын түбірлерін біріктіру арқылы жасалған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 алдымен ағылшын тіліне еніп, содан кейін қазақ тіліне ауысады. Алдымен бұл сөздер орыс тіліне, орыс тілінің лингвистикалық ерекшеліктеріне сай бейімделіп енеді. Содан кейін қазақ тіліне орыс тіліндегі нұсқасы сол күйінде қабылданады.</w:t>
      </w:r>
    </w:p>
    <w:p w14:paraId="6DBF7033" w14:textId="347B7149" w:rsidR="002A3F6F" w:rsidRPr="007667D7" w:rsidRDefault="00A53177" w:rsidP="003A1C2F">
      <w:pPr>
        <w:pStyle w:val="a7"/>
        <w:numPr>
          <w:ilvl w:val="1"/>
          <w:numId w:val="19"/>
        </w:numPr>
        <w:spacing w:after="0" w:line="240" w:lineRule="auto"/>
        <w:ind w:left="0"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Грек және латын текті түбірлерге қазақ тілінің жұрнақтары жалғану арқылы жасалған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w:t>
      </w:r>
      <w:r w:rsidR="002A3F6F" w:rsidRPr="007667D7">
        <w:rPr>
          <w:rFonts w:asciiTheme="majorBidi" w:eastAsia="Times New Roman" w:hAnsiTheme="majorBidi" w:cstheme="majorBidi"/>
          <w:kern w:val="0"/>
          <w:sz w:val="28"/>
          <w:szCs w:val="28"/>
          <w:lang w:val="kk-KZ" w:eastAsia="ru-RU"/>
          <w14:ligatures w14:val="none"/>
        </w:rPr>
        <w:t xml:space="preserve"> микро+модуль+ді, макро+конвейер+лі, авто+инкремент+ті, би++номинал+дық,  микро+миниатюр+лі, мульти+скаляр+лы, конструктивті-технология</w:t>
      </w:r>
      <w:r w:rsidR="00E34CD0" w:rsidRPr="007667D7">
        <w:rPr>
          <w:rFonts w:asciiTheme="majorBidi" w:eastAsia="Times New Roman" w:hAnsiTheme="majorBidi" w:cstheme="majorBidi"/>
          <w:kern w:val="0"/>
          <w:sz w:val="28"/>
          <w:szCs w:val="28"/>
          <w:lang w:val="kk-KZ" w:eastAsia="ru-RU"/>
          <w14:ligatures w14:val="none"/>
        </w:rPr>
        <w:t>+</w:t>
      </w:r>
      <w:r w:rsidR="002A3F6F" w:rsidRPr="007667D7">
        <w:rPr>
          <w:rFonts w:asciiTheme="majorBidi" w:eastAsia="Times New Roman" w:hAnsiTheme="majorBidi" w:cstheme="majorBidi"/>
          <w:kern w:val="0"/>
          <w:sz w:val="28"/>
          <w:szCs w:val="28"/>
          <w:lang w:val="kk-KZ" w:eastAsia="ru-RU"/>
          <w14:ligatures w14:val="none"/>
        </w:rPr>
        <w:t xml:space="preserve">лық. </w:t>
      </w:r>
      <w:r w:rsidRPr="007667D7">
        <w:rPr>
          <w:rFonts w:asciiTheme="majorBidi" w:eastAsia="Times New Roman" w:hAnsiTheme="majorBidi" w:cstheme="majorBidi"/>
          <w:kern w:val="0"/>
          <w:sz w:val="28"/>
          <w:szCs w:val="28"/>
          <w:lang w:val="kk-KZ" w:eastAsia="ru-RU"/>
          <w14:ligatures w14:val="none"/>
        </w:rPr>
        <w:t>Бұл терминдер – грек-латын негіздерінің қазақ тілінің сөзжасамдық жүйесіне икемделе отырып, отандық ғылыми стильге бейімделуінің көрінісі.</w:t>
      </w:r>
    </w:p>
    <w:p w14:paraId="7AB9F024" w14:textId="067A2398" w:rsidR="002A3F6F" w:rsidRPr="007667D7" w:rsidRDefault="00A825F8" w:rsidP="003A1C2F">
      <w:pPr>
        <w:pStyle w:val="a7"/>
        <w:numPr>
          <w:ilvl w:val="1"/>
          <w:numId w:val="19"/>
        </w:numPr>
        <w:spacing w:after="0" w:line="240" w:lineRule="auto"/>
        <w:ind w:left="0" w:firstLine="567"/>
        <w:jc w:val="both"/>
        <w:rPr>
          <w:rFonts w:asciiTheme="majorBidi" w:eastAsia="Times New Roman" w:hAnsiTheme="majorBidi" w:cstheme="majorBidi"/>
          <w:b/>
          <w:bCs/>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Будан</w:t>
      </w:r>
      <w:r w:rsidR="002A3F6F" w:rsidRPr="007667D7">
        <w:rPr>
          <w:rFonts w:asciiTheme="majorBidi" w:eastAsia="Times New Roman" w:hAnsiTheme="majorBidi" w:cstheme="majorBidi"/>
          <w:kern w:val="0"/>
          <w:sz w:val="28"/>
          <w:szCs w:val="28"/>
          <w:lang w:val="kk-KZ" w:eastAsia="ru-RU"/>
          <w14:ligatures w14:val="none"/>
        </w:rPr>
        <w:t xml:space="preserve"> терминдер грек түбірі мен қазақ түбірін, сондай-ақ грек түбірі мен қазақ жалғауын біріктіру арқылы жасалады:</w:t>
      </w:r>
      <w:r w:rsidR="002A3F6F" w:rsidRPr="007667D7">
        <w:rPr>
          <w:rFonts w:asciiTheme="majorBidi" w:eastAsia="Times New Roman" w:hAnsiTheme="majorBidi" w:cstheme="majorBidi"/>
          <w:b/>
          <w:bCs/>
          <w:kern w:val="0"/>
          <w:sz w:val="28"/>
          <w:szCs w:val="28"/>
          <w:lang w:val="kk-KZ" w:eastAsia="ru-RU"/>
          <w14:ligatures w14:val="none"/>
        </w:rPr>
        <w:t xml:space="preserve"> </w:t>
      </w:r>
      <w:r w:rsidR="002A3F6F" w:rsidRPr="007667D7">
        <w:rPr>
          <w:rFonts w:asciiTheme="majorBidi" w:eastAsia="Times New Roman" w:hAnsiTheme="majorBidi" w:cstheme="majorBidi"/>
          <w:kern w:val="0"/>
          <w:sz w:val="28"/>
          <w:szCs w:val="28"/>
          <w:lang w:val="kk-KZ" w:eastAsia="ru-RU"/>
          <w14:ligatures w14:val="none"/>
        </w:rPr>
        <w:t>авто+ағылу, авто+ауыстыру, авто+ендірме, авто+жауапқатқыш, авто+орнату, авто+сақтау, авто+орындау, авто+шақыру, график+салғыш, арифметика+лық, логика+лық, фаза+лау, асинхрон+ды, авто+пішім, база+лық, базис+тік, автомат</w:t>
      </w:r>
      <w:r w:rsidR="00751E18" w:rsidRPr="007667D7">
        <w:rPr>
          <w:rFonts w:asciiTheme="majorBidi" w:eastAsia="Times New Roman" w:hAnsiTheme="majorBidi" w:cstheme="majorBidi"/>
          <w:kern w:val="0"/>
          <w:sz w:val="28"/>
          <w:szCs w:val="28"/>
          <w:lang w:val="kk-KZ" w:eastAsia="ru-RU"/>
          <w14:ligatures w14:val="none"/>
        </w:rPr>
        <w:t>+</w:t>
      </w:r>
      <w:r w:rsidR="002A3F6F" w:rsidRPr="007667D7">
        <w:rPr>
          <w:rFonts w:asciiTheme="majorBidi" w:eastAsia="Times New Roman" w:hAnsiTheme="majorBidi" w:cstheme="majorBidi"/>
          <w:kern w:val="0"/>
          <w:sz w:val="28"/>
          <w:szCs w:val="28"/>
          <w:lang w:val="kk-KZ" w:eastAsia="ru-RU"/>
          <w14:ligatures w14:val="none"/>
        </w:rPr>
        <w:t>ты, нейрон+дық, симметрия+лық, программа+лық, гипер+сілтеме, гипер+байланыс,</w:t>
      </w:r>
      <w:r w:rsidR="00C95166">
        <w:rPr>
          <w:rFonts w:asciiTheme="majorBidi" w:eastAsia="Times New Roman" w:hAnsiTheme="majorBidi" w:cstheme="majorBidi"/>
          <w:kern w:val="0"/>
          <w:sz w:val="28"/>
          <w:szCs w:val="28"/>
          <w:lang w:val="kk-KZ" w:eastAsia="ru-RU"/>
          <w14:ligatures w14:val="none"/>
        </w:rPr>
        <w:t xml:space="preserve"> </w:t>
      </w:r>
      <w:r w:rsidR="002A3F6F" w:rsidRPr="007667D7">
        <w:rPr>
          <w:rFonts w:asciiTheme="majorBidi" w:eastAsia="Times New Roman" w:hAnsiTheme="majorBidi" w:cstheme="majorBidi"/>
          <w:kern w:val="0"/>
          <w:sz w:val="28"/>
          <w:szCs w:val="28"/>
          <w:lang w:val="kk-KZ" w:eastAsia="ru-RU"/>
          <w14:ligatures w14:val="none"/>
        </w:rPr>
        <w:t>графика+лық, газ+жұтқыш, газ+динамика+лық, генетика+лық, авто+сұлба, график+тік, диск+ілік, автомат+тандыру, технология+лық, лексика+лық, лексикография+лық, магнит+оптика+лық, макро+программа+лау, микро+сұлба, математика+лық, oптика+лық, пирамида+лық, плазма+лық, эвристика+лық, электро+статика+лық, профилактика+лық.</w:t>
      </w:r>
    </w:p>
    <w:p w14:paraId="5593B3A7" w14:textId="52F63998" w:rsidR="00895168" w:rsidRPr="007667D7" w:rsidRDefault="00A825F8" w:rsidP="003A1C2F">
      <w:pPr>
        <w:pStyle w:val="a7"/>
        <w:numPr>
          <w:ilvl w:val="1"/>
          <w:numId w:val="19"/>
        </w:numPr>
        <w:spacing w:after="0" w:line="240" w:lineRule="auto"/>
        <w:ind w:left="0"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Будан</w:t>
      </w:r>
      <w:r w:rsidR="00B11D11" w:rsidRPr="007667D7">
        <w:rPr>
          <w:rFonts w:asciiTheme="majorBidi" w:eastAsia="Times New Roman" w:hAnsiTheme="majorBidi" w:cstheme="majorBidi"/>
          <w:kern w:val="0"/>
          <w:sz w:val="28"/>
          <w:szCs w:val="28"/>
          <w:lang w:val="kk-KZ" w:eastAsia="ru-RU"/>
          <w14:ligatures w14:val="none"/>
        </w:rPr>
        <w:t xml:space="preserve"> терминдер латын түбірі мен қазақ түбірін, сондай-ақ латын түбірі мен қазақ </w:t>
      </w:r>
      <w:r w:rsidR="006E654F" w:rsidRPr="007667D7">
        <w:rPr>
          <w:rFonts w:asciiTheme="majorBidi" w:eastAsia="Times New Roman" w:hAnsiTheme="majorBidi" w:cstheme="majorBidi"/>
          <w:kern w:val="0"/>
          <w:sz w:val="28"/>
          <w:szCs w:val="28"/>
          <w:lang w:val="kk-KZ" w:eastAsia="ru-RU"/>
          <w14:ligatures w14:val="none"/>
        </w:rPr>
        <w:t>тілі қосымшасының</w:t>
      </w:r>
      <w:r w:rsidR="00B11D11" w:rsidRPr="007667D7">
        <w:rPr>
          <w:rFonts w:asciiTheme="majorBidi" w:eastAsia="Times New Roman" w:hAnsiTheme="majorBidi" w:cstheme="majorBidi"/>
          <w:kern w:val="0"/>
          <w:sz w:val="28"/>
          <w:szCs w:val="28"/>
          <w:lang w:val="kk-KZ" w:eastAsia="ru-RU"/>
          <w14:ligatures w14:val="none"/>
        </w:rPr>
        <w:t xml:space="preserve"> бірі</w:t>
      </w:r>
      <w:r w:rsidR="006E654F" w:rsidRPr="007667D7">
        <w:rPr>
          <w:rFonts w:asciiTheme="majorBidi" w:eastAsia="Times New Roman" w:hAnsiTheme="majorBidi" w:cstheme="majorBidi"/>
          <w:kern w:val="0"/>
          <w:sz w:val="28"/>
          <w:szCs w:val="28"/>
          <w:lang w:val="kk-KZ" w:eastAsia="ru-RU"/>
          <w14:ligatures w14:val="none"/>
        </w:rPr>
        <w:t>гуі</w:t>
      </w:r>
      <w:r w:rsidR="00B11D11" w:rsidRPr="007667D7">
        <w:rPr>
          <w:rFonts w:asciiTheme="majorBidi" w:eastAsia="Times New Roman" w:hAnsiTheme="majorBidi" w:cstheme="majorBidi"/>
          <w:kern w:val="0"/>
          <w:sz w:val="28"/>
          <w:szCs w:val="28"/>
          <w:lang w:val="kk-KZ" w:eastAsia="ru-RU"/>
          <w14:ligatures w14:val="none"/>
        </w:rPr>
        <w:t xml:space="preserve"> арқылы жасалады:</w:t>
      </w:r>
    </w:p>
    <w:p w14:paraId="6BD30FC2" w14:textId="77777777" w:rsidR="00562200" w:rsidRPr="007667D7" w:rsidRDefault="00B11D11"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апликатив+ті, коммутация+лау, адрес+тік, атрибут+тық, би+поляр+лық, интеграл+ды, интеграл+дау, бинар+лық, виртуал+дық, дебитор+лық, декларатив+ті, де+код+тау+шы, квант+тау, радио+шақыру, верификация+лау, модул+деу+іш, реляция+лық, концептуал+ды, инициал+дан+дыру, дискрет+ті, дистрибутив+тік, дифференциал+дау, дуплекс+ті, электрон+дық, индекс+теу, интер+актив+ті,  интер+белсенді, кадр+лық, каноника+лық, конфигурация+лау, конъюнктив+ті, корпоратив+ті, инфра+құрылымды, корреляция+лық,  матрица+лық, машина+аралық, модуль+аралық,  функционал+дық.</w:t>
      </w:r>
      <w:r w:rsidR="00BD4F7D" w:rsidRPr="007667D7">
        <w:rPr>
          <w:rFonts w:asciiTheme="majorBidi" w:eastAsia="Times New Roman" w:hAnsiTheme="majorBidi" w:cstheme="majorBidi"/>
          <w:kern w:val="0"/>
          <w:sz w:val="28"/>
          <w:szCs w:val="28"/>
          <w:lang w:val="kk-KZ" w:eastAsia="ru-RU"/>
          <w14:ligatures w14:val="none"/>
        </w:rPr>
        <w:t xml:space="preserve"> </w:t>
      </w:r>
    </w:p>
    <w:p w14:paraId="1D358DD8" w14:textId="330FCAC9" w:rsidR="00D36A92" w:rsidRPr="007667D7" w:rsidRDefault="00D36A92"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Кеңес Одағы тұсында шамамен жетпіс жылға созылған қазақ тіліндегі термин жасау тәжірибесінде халықаралық терминдер мен жалпылама сөздердің, көбіне латын және грек текті сөздердің, орыс тіліндегі жазылу нормасына сәйкес қабылдану ережелері орнықты. Тәуелсіздік кезеңінде қазақ тілінде сөз тіркестерін қалыптастыру үдерісі жеделдегенімен, бұл дәстүр айтарлықтай өзгеріссіз сақталды [</w:t>
      </w:r>
      <w:r w:rsidR="002C7E17" w:rsidRPr="007667D7">
        <w:rPr>
          <w:rFonts w:asciiTheme="majorBidi" w:eastAsia="Times New Roman" w:hAnsiTheme="majorBidi" w:cstheme="majorBidi"/>
          <w:kern w:val="0"/>
          <w:sz w:val="28"/>
          <w:szCs w:val="28"/>
          <w:lang w:val="kk-KZ" w:eastAsia="ru-RU"/>
          <w14:ligatures w14:val="none"/>
        </w:rPr>
        <w:t>5</w:t>
      </w:r>
      <w:r w:rsidRPr="007667D7">
        <w:rPr>
          <w:rFonts w:asciiTheme="majorBidi" w:eastAsia="Times New Roman" w:hAnsiTheme="majorBidi" w:cstheme="majorBidi"/>
          <w:kern w:val="0"/>
          <w:sz w:val="28"/>
          <w:szCs w:val="28"/>
          <w:lang w:val="kk-KZ" w:eastAsia="ru-RU"/>
          <w14:ligatures w14:val="none"/>
        </w:rPr>
        <w:t xml:space="preserve">, </w:t>
      </w:r>
      <w:r w:rsidR="002C7E17" w:rsidRPr="007667D7">
        <w:rPr>
          <w:rFonts w:asciiTheme="majorBidi" w:eastAsia="Times New Roman" w:hAnsiTheme="majorBidi" w:cstheme="majorBidi"/>
          <w:kern w:val="0"/>
          <w:sz w:val="28"/>
          <w:szCs w:val="28"/>
          <w:lang w:val="kk-KZ" w:eastAsia="ru-RU"/>
          <w14:ligatures w14:val="none"/>
        </w:rPr>
        <w:t xml:space="preserve">б. </w:t>
      </w:r>
      <w:r w:rsidRPr="007667D7">
        <w:rPr>
          <w:rFonts w:asciiTheme="majorBidi" w:eastAsia="Times New Roman" w:hAnsiTheme="majorBidi" w:cstheme="majorBidi"/>
          <w:kern w:val="0"/>
          <w:sz w:val="28"/>
          <w:szCs w:val="28"/>
          <w:lang w:val="kk-KZ" w:eastAsia="ru-RU"/>
          <w14:ligatures w14:val="none"/>
        </w:rPr>
        <w:t>772].</w:t>
      </w:r>
    </w:p>
    <w:p w14:paraId="59DE4DAF" w14:textId="3D172372" w:rsidR="00D36A92" w:rsidRPr="007667D7" w:rsidRDefault="00D36A92"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Грек-латын текті сөздер мен түбірлер ағылшын тіліне еніп, сол тілге бейімделген. Грек-латын түбірлері кейде ағылшын тіліне тікелей емес, француз тілі арқылы енуі де мүмкін. Алайда біз бұл мәселеге тоқталмаймыз. Біз ағылшын тілінде қолданылатын грек-латын текті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терминдерді қарастырамыз. Ағылшын тіліндегі сөздер алдымен транслитерация әдісі арқылы орыс тіліне бейімделіп, содан кейін қазақ тіліне енеді. Қазақ тіліндегі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терминдердің шетелдік бөлігі көбіне ағылшын тіліндегі сын есім мәніндегі сөздерге қазақ тілінің сын есім тудырушы жұрнақтарының жалғануы арқылы жасалады. Мысалы: ағылш. interactive &lt; орыс. интерактив+ный &lt; қазақ. интерактив+ті. Қазақ тіліндегі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терминдерде шетелдік сөздерге сын есімдік мағына </w:t>
      </w:r>
      <w:r w:rsidR="00A825F8" w:rsidRPr="007667D7">
        <w:rPr>
          <w:rFonts w:asciiTheme="majorBidi" w:eastAsia="Times New Roman" w:hAnsiTheme="majorBidi" w:cstheme="majorBidi"/>
          <w:kern w:val="0"/>
          <w:sz w:val="28"/>
          <w:szCs w:val="28"/>
          <w:lang w:val="kk-KZ" w:eastAsia="ru-RU"/>
          <w14:ligatures w14:val="none"/>
        </w:rPr>
        <w:t>жүктейтін</w:t>
      </w:r>
      <w:r w:rsidRPr="007667D7">
        <w:rPr>
          <w:rFonts w:asciiTheme="majorBidi" w:eastAsia="Times New Roman" w:hAnsiTheme="majorBidi" w:cstheme="majorBidi"/>
          <w:kern w:val="0"/>
          <w:sz w:val="28"/>
          <w:szCs w:val="28"/>
          <w:lang w:val="kk-KZ" w:eastAsia="ru-RU"/>
          <w14:ligatures w14:val="none"/>
        </w:rPr>
        <w:t xml:space="preserve"> жұрнақтар: </w:t>
      </w:r>
      <w:r w:rsidR="00E53C97" w:rsidRPr="007667D7">
        <w:rPr>
          <w:rFonts w:asciiTheme="majorBidi" w:eastAsia="Times New Roman" w:hAnsiTheme="majorBidi" w:cstheme="majorBidi"/>
          <w:kern w:val="0"/>
          <w:sz w:val="28"/>
          <w:szCs w:val="28"/>
          <w:lang w:val="kk-KZ" w:eastAsia="ru-RU"/>
          <w14:ligatures w14:val="none"/>
        </w:rPr>
        <w:t xml:space="preserve">-лы, -лі, </w:t>
      </w:r>
      <w:r w:rsidR="003E2E8D"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ты, -ті, -ды, -ді, -лық, -лік, -тық, -тік, -дық, -дік.</w:t>
      </w:r>
    </w:p>
    <w:p w14:paraId="01CE8FD8" w14:textId="725A683C" w:rsidR="00BB4BD0" w:rsidRPr="007667D7" w:rsidRDefault="00D36A92"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bookmarkStart w:id="81" w:name="_Hlk208593362"/>
      <w:r w:rsidRPr="007667D7">
        <w:rPr>
          <w:rFonts w:asciiTheme="majorBidi" w:eastAsia="Times New Roman" w:hAnsiTheme="majorBidi" w:cstheme="majorBidi"/>
          <w:kern w:val="0"/>
          <w:sz w:val="28"/>
          <w:szCs w:val="28"/>
          <w:lang w:val="kk-KZ" w:eastAsia="ru-RU"/>
          <w14:ligatures w14:val="none"/>
        </w:rPr>
        <w:t xml:space="preserve">Сонымен қатар ағылшын тіліндегі </w:t>
      </w:r>
      <w:r w:rsidRPr="007667D7">
        <w:rPr>
          <w:rFonts w:asciiTheme="majorBidi" w:eastAsia="Times New Roman" w:hAnsiTheme="majorBidi" w:cstheme="majorBidi"/>
          <w:i/>
          <w:iCs/>
          <w:kern w:val="0"/>
          <w:sz w:val="28"/>
          <w:szCs w:val="28"/>
          <w:lang w:val="kk-KZ" w:eastAsia="ru-RU"/>
          <w14:ligatures w14:val="none"/>
        </w:rPr>
        <w:t>-tion</w:t>
      </w:r>
      <w:r w:rsidRPr="007667D7">
        <w:rPr>
          <w:rFonts w:asciiTheme="majorBidi" w:eastAsia="Times New Roman" w:hAnsiTheme="majorBidi" w:cstheme="majorBidi"/>
          <w:kern w:val="0"/>
          <w:sz w:val="28"/>
          <w:szCs w:val="28"/>
          <w:lang w:val="kk-KZ" w:eastAsia="ru-RU"/>
          <w14:ligatures w14:val="none"/>
        </w:rPr>
        <w:t xml:space="preserve"> форманты арқылы жасалған әрекет атауы орыс тіліне </w:t>
      </w:r>
      <w:r w:rsidRPr="007667D7">
        <w:rPr>
          <w:rFonts w:asciiTheme="majorBidi" w:eastAsia="Times New Roman" w:hAnsiTheme="majorBidi" w:cstheme="majorBidi"/>
          <w:i/>
          <w:iCs/>
          <w:kern w:val="0"/>
          <w:sz w:val="28"/>
          <w:szCs w:val="28"/>
          <w:lang w:val="kk-KZ" w:eastAsia="ru-RU"/>
          <w14:ligatures w14:val="none"/>
        </w:rPr>
        <w:t xml:space="preserve">-ция </w:t>
      </w:r>
      <w:r w:rsidRPr="007667D7">
        <w:rPr>
          <w:rFonts w:asciiTheme="majorBidi" w:eastAsia="Times New Roman" w:hAnsiTheme="majorBidi" w:cstheme="majorBidi"/>
          <w:kern w:val="0"/>
          <w:sz w:val="28"/>
          <w:szCs w:val="28"/>
          <w:lang w:val="kk-KZ" w:eastAsia="ru-RU"/>
          <w14:ligatures w14:val="none"/>
        </w:rPr>
        <w:t xml:space="preserve">немесе </w:t>
      </w:r>
      <w:r w:rsidRPr="007667D7">
        <w:rPr>
          <w:rFonts w:asciiTheme="majorBidi" w:eastAsia="Times New Roman" w:hAnsiTheme="majorBidi" w:cstheme="majorBidi"/>
          <w:i/>
          <w:iCs/>
          <w:kern w:val="0"/>
          <w:sz w:val="28"/>
          <w:szCs w:val="28"/>
          <w:lang w:val="kk-KZ" w:eastAsia="ru-RU"/>
          <w14:ligatures w14:val="none"/>
        </w:rPr>
        <w:t>-ирование</w:t>
      </w:r>
      <w:r w:rsidRPr="007667D7">
        <w:rPr>
          <w:rFonts w:asciiTheme="majorBidi" w:eastAsia="Times New Roman" w:hAnsiTheme="majorBidi" w:cstheme="majorBidi"/>
          <w:kern w:val="0"/>
          <w:sz w:val="28"/>
          <w:szCs w:val="28"/>
          <w:lang w:val="kk-KZ" w:eastAsia="ru-RU"/>
          <w14:ligatures w14:val="none"/>
        </w:rPr>
        <w:t xml:space="preserve"> түрінде енеді. Қазақ тілінде мұндай әрекет атауларын білдіретін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сөздер шетелдік түбірге немесе орыс тіліндегі -ция жалғауы бар кірме терминге -лау жұрнағын жалғау арқылы жасалады. Мысалы: ағылш. verification &lt; орыс. верификация &lt; қазақ. верификациялау, немесе ағылш. configuration &lt; орыс. конфигурирование &lt; қазақ. конфигурациялау.</w:t>
      </w:r>
    </w:p>
    <w:bookmarkEnd w:id="81"/>
    <w:p w14:paraId="2FCCF6B6" w14:textId="143B80FE" w:rsidR="00863117" w:rsidRPr="007667D7" w:rsidRDefault="00863117" w:rsidP="003A1C2F">
      <w:pPr>
        <w:spacing w:after="0" w:line="240" w:lineRule="auto"/>
        <w:ind w:firstLine="567"/>
        <w:jc w:val="both"/>
        <w:rPr>
          <w:rFonts w:asciiTheme="majorBidi" w:eastAsia="Times New Roman" w:hAnsiTheme="majorBidi" w:cstheme="majorBidi"/>
          <w:i/>
          <w:iCs/>
          <w:kern w:val="0"/>
          <w:sz w:val="28"/>
          <w:szCs w:val="28"/>
          <w:lang w:val="kk-KZ" w:eastAsia="ru-RU"/>
          <w14:ligatures w14:val="none"/>
        </w:rPr>
      </w:pPr>
      <w:r w:rsidRPr="007667D7">
        <w:rPr>
          <w:rFonts w:asciiTheme="majorBidi" w:eastAsia="Times New Roman" w:hAnsiTheme="majorBidi" w:cstheme="majorBidi"/>
          <w:i/>
          <w:iCs/>
          <w:kern w:val="0"/>
          <w:sz w:val="28"/>
          <w:szCs w:val="28"/>
          <w:lang w:val="kk-KZ" w:eastAsia="ru-RU"/>
          <w14:ligatures w14:val="none"/>
        </w:rPr>
        <w:t xml:space="preserve">2.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ағылшын және француз тілдерінен енген негіз сөздерге қазақ тілінің </w:t>
      </w:r>
      <w:r w:rsidR="006E654F" w:rsidRPr="007667D7">
        <w:rPr>
          <w:rFonts w:asciiTheme="majorBidi" w:eastAsia="Times New Roman" w:hAnsiTheme="majorBidi" w:cstheme="majorBidi"/>
          <w:kern w:val="0"/>
          <w:sz w:val="28"/>
          <w:szCs w:val="28"/>
          <w:lang w:val="kk-KZ" w:eastAsia="ru-RU"/>
          <w14:ligatures w14:val="none"/>
        </w:rPr>
        <w:t>қосымшалары</w:t>
      </w:r>
      <w:r w:rsidRPr="007667D7">
        <w:rPr>
          <w:rFonts w:asciiTheme="majorBidi" w:eastAsia="Times New Roman" w:hAnsiTheme="majorBidi" w:cstheme="majorBidi"/>
          <w:kern w:val="0"/>
          <w:sz w:val="28"/>
          <w:szCs w:val="28"/>
          <w:lang w:val="kk-KZ" w:eastAsia="ru-RU"/>
          <w14:ligatures w14:val="none"/>
        </w:rPr>
        <w:t xml:space="preserve"> жалғануы арқылы жасалады.</w:t>
      </w:r>
    </w:p>
    <w:p w14:paraId="6521733D" w14:textId="2EFEB0F3" w:rsidR="00863117" w:rsidRPr="007667D7" w:rsidRDefault="00863117"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2.1. Ағылшын-қазақ тілдеріндегі тілдік бірліктердің бірігуі нәтижесінде жасалған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биллинг+тік, буфер+леу, буфер+лік, буфер+сіз, блок+тық, буфер</w:t>
      </w:r>
      <w:r w:rsidR="005622C5"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лі, пиксель+ді.</w:t>
      </w:r>
    </w:p>
    <w:p w14:paraId="20942CE0" w14:textId="70BFD7B0" w:rsidR="00863117" w:rsidRPr="007667D7" w:rsidRDefault="00863117"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2.2. Француз-қазақ тілдеріндегі тілдік бірліктердің бірігуі нәтижесінде жасалған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монтаж+дау, тираж+дау, трасса+лану, эталон+дық, эмаль+данған, эпитаксиаль+ды.</w:t>
      </w:r>
    </w:p>
    <w:p w14:paraId="6F8A4C63" w14:textId="1604FFE3" w:rsidR="00863117" w:rsidRPr="007667D7" w:rsidRDefault="00863117"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3.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араб-қазақ, парсы-қазақ, парсы-грек, араб-грек-қазақ, парсы-латын-қазақ және грек-араб тілдерінің  тілдік элементтерінің бірігуі нәтижесінде де қалыптасады.</w:t>
      </w:r>
    </w:p>
    <w:p w14:paraId="27A168F4" w14:textId="246CCDC8" w:rsidR="00863117" w:rsidRPr="007667D7" w:rsidRDefault="00863117"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3.1. Араб және қазақ тілдеріндегі тілдік элементтердің бірігуі арқылы жасалған </w:t>
      </w:r>
      <w:r w:rsidR="00A825F8"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ғылыми+лық, дәлел+деу, дәлел+ді, әріп</w:t>
      </w:r>
      <w:r w:rsidR="005622C5"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ті+цифр+лық, әліпби</w:t>
      </w:r>
      <w:r w:rsidR="005622C5"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лі+цифр+лық, ақпарат</w:t>
      </w:r>
      <w:r w:rsidR="005622C5"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тық-іздеуші, апат+тық .</w:t>
      </w:r>
    </w:p>
    <w:p w14:paraId="76441D32" w14:textId="30A96676" w:rsidR="00863117" w:rsidRPr="007667D7" w:rsidRDefault="00863117"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3.2. Латын-араб, грек-араб және грек-араб-қазақ тілдерінің элементтерінің бірігуі арқылы жасалған </w:t>
      </w:r>
      <w:r w:rsidR="00A825F8" w:rsidRPr="007667D7">
        <w:rPr>
          <w:rFonts w:asciiTheme="majorBidi" w:eastAsia="Times New Roman" w:hAnsiTheme="majorBidi" w:cstheme="majorBidi"/>
          <w:kern w:val="0"/>
          <w:sz w:val="28"/>
          <w:szCs w:val="28"/>
          <w:lang w:val="kk-KZ" w:eastAsia="ru-RU"/>
          <w14:ligatures w14:val="none"/>
        </w:rPr>
        <w:t xml:space="preserve">будан </w:t>
      </w:r>
      <w:r w:rsidRPr="007667D7">
        <w:rPr>
          <w:rFonts w:asciiTheme="majorBidi" w:eastAsia="Times New Roman" w:hAnsiTheme="majorBidi" w:cstheme="majorBidi"/>
          <w:kern w:val="0"/>
          <w:sz w:val="28"/>
          <w:szCs w:val="28"/>
          <w:lang w:val="kk-KZ" w:eastAsia="ru-RU"/>
          <w14:ligatures w14:val="none"/>
        </w:rPr>
        <w:t>терминдер: гео+ақпарат+тық, крипто+хаттама, микро+пәрмен, авто+мәтін, ақпарат</w:t>
      </w:r>
      <w:r w:rsidR="005622C5"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ты-логика+лық, авто+хабар+лаушы, аналогты-цифр</w:t>
      </w:r>
      <w:r w:rsidR="005622C5"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лық, гипер+мәтін, шифр+код, шифр+мәтін, шифр+леу, цифр+лық, хабар+лау, де+шифратор.</w:t>
      </w:r>
    </w:p>
    <w:p w14:paraId="3A2476DA" w14:textId="77777777" w:rsidR="004A2912" w:rsidRPr="007667D7" w:rsidRDefault="0091467B" w:rsidP="0006688B">
      <w:pPr>
        <w:spacing w:after="0" w:line="240" w:lineRule="auto"/>
        <w:contextualSpacing/>
        <w:jc w:val="both"/>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 xml:space="preserve"> </w:t>
      </w:r>
      <w:r w:rsidRPr="007667D7">
        <w:rPr>
          <w:rFonts w:asciiTheme="majorBidi" w:eastAsia="Calibri" w:hAnsiTheme="majorBidi" w:cstheme="majorBidi"/>
          <w:b/>
          <w:kern w:val="0"/>
          <w:sz w:val="28"/>
          <w:szCs w:val="28"/>
          <w:lang w:val="kk-KZ"/>
          <w14:ligatures w14:val="none"/>
        </w:rPr>
        <w:tab/>
      </w:r>
    </w:p>
    <w:p w14:paraId="53CAAB01" w14:textId="1F2991AD" w:rsidR="0091467B" w:rsidRPr="007667D7" w:rsidRDefault="003A1C2F" w:rsidP="003A1C2F">
      <w:pPr>
        <w:spacing w:after="0" w:line="240" w:lineRule="auto"/>
        <w:contextualSpacing/>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К</w:t>
      </w:r>
      <w:r w:rsidR="0091467B" w:rsidRPr="007667D7">
        <w:rPr>
          <w:rFonts w:asciiTheme="majorBidi" w:eastAsia="Calibri" w:hAnsiTheme="majorBidi" w:cstheme="majorBidi"/>
          <w:bCs/>
          <w:kern w:val="0"/>
          <w:sz w:val="28"/>
          <w:szCs w:val="28"/>
          <w:lang w:val="kk-KZ"/>
          <w14:ligatures w14:val="none"/>
        </w:rPr>
        <w:t>есте</w:t>
      </w:r>
      <w:r w:rsidRPr="007667D7">
        <w:rPr>
          <w:rFonts w:asciiTheme="majorBidi" w:eastAsia="Calibri" w:hAnsiTheme="majorBidi" w:cstheme="majorBidi"/>
          <w:bCs/>
          <w:kern w:val="0"/>
          <w:sz w:val="28"/>
          <w:szCs w:val="28"/>
          <w:lang w:val="kk-KZ"/>
          <w14:ligatures w14:val="none"/>
        </w:rPr>
        <w:t xml:space="preserve"> 3 -</w:t>
      </w:r>
      <w:r w:rsidR="0091467B" w:rsidRPr="007667D7">
        <w:rPr>
          <w:rFonts w:asciiTheme="majorBidi" w:eastAsia="Calibri" w:hAnsiTheme="majorBidi" w:cstheme="majorBidi"/>
          <w:bCs/>
          <w:kern w:val="0"/>
          <w:sz w:val="28"/>
          <w:szCs w:val="28"/>
          <w:lang w:val="kk-KZ"/>
          <w14:ligatures w14:val="none"/>
        </w:rPr>
        <w:t xml:space="preserve"> Грек, араб, латын тілдеріндегі тілдік бірліктердің қазақ тіліндегі тілдік бірліктермен бірігуі</w:t>
      </w:r>
    </w:p>
    <w:p w14:paraId="465676B0" w14:textId="77777777" w:rsidR="000C6DD4" w:rsidRPr="007667D7" w:rsidRDefault="000C6DD4" w:rsidP="0006688B">
      <w:pPr>
        <w:spacing w:after="0" w:line="240" w:lineRule="auto"/>
        <w:contextualSpacing/>
        <w:jc w:val="both"/>
        <w:rPr>
          <w:rFonts w:asciiTheme="majorBidi" w:eastAsia="Calibri" w:hAnsiTheme="majorBidi" w:cstheme="majorBidi"/>
          <w:b/>
          <w:kern w:val="0"/>
          <w:sz w:val="28"/>
          <w:szCs w:val="28"/>
          <w:lang w:val="kk-KZ"/>
          <w14:ligatures w14:val="none"/>
        </w:rPr>
      </w:pPr>
    </w:p>
    <w:tbl>
      <w:tblPr>
        <w:tblStyle w:val="ac"/>
        <w:tblW w:w="9175" w:type="dxa"/>
        <w:jc w:val="center"/>
        <w:tblLook w:val="04A0" w:firstRow="1" w:lastRow="0" w:firstColumn="1" w:lastColumn="0" w:noHBand="0" w:noVBand="1"/>
      </w:tblPr>
      <w:tblGrid>
        <w:gridCol w:w="2972"/>
        <w:gridCol w:w="3402"/>
        <w:gridCol w:w="2801"/>
      </w:tblGrid>
      <w:tr w:rsidR="007667D7" w:rsidRPr="007667D7" w14:paraId="234D82F0" w14:textId="77777777" w:rsidTr="003A1C2F">
        <w:trPr>
          <w:trHeight w:val="310"/>
          <w:jc w:val="center"/>
        </w:trPr>
        <w:tc>
          <w:tcPr>
            <w:tcW w:w="2972" w:type="dxa"/>
          </w:tcPr>
          <w:p w14:paraId="210F1790" w14:textId="24F223A9"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Қазақ тілінде</w:t>
            </w:r>
          </w:p>
        </w:tc>
        <w:tc>
          <w:tcPr>
            <w:tcW w:w="3402" w:type="dxa"/>
          </w:tcPr>
          <w:p w14:paraId="5B07ACC1" w14:textId="4E67BAEE"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Сөздердің түбірі</w:t>
            </w:r>
          </w:p>
        </w:tc>
        <w:tc>
          <w:tcPr>
            <w:tcW w:w="2801" w:type="dxa"/>
          </w:tcPr>
          <w:p w14:paraId="507B3FDB" w14:textId="375B5C88"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Ағылшын тіліндегі нұсқасы</w:t>
            </w:r>
          </w:p>
        </w:tc>
      </w:tr>
      <w:tr w:rsidR="007667D7" w:rsidRPr="007667D7" w14:paraId="408FE284" w14:textId="77777777" w:rsidTr="003A1C2F">
        <w:trPr>
          <w:trHeight w:val="292"/>
          <w:jc w:val="center"/>
        </w:trPr>
        <w:tc>
          <w:tcPr>
            <w:tcW w:w="2972" w:type="dxa"/>
          </w:tcPr>
          <w:p w14:paraId="6FA4E483"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Гео+ақпарат+тық</w:t>
            </w:r>
          </w:p>
        </w:tc>
        <w:tc>
          <w:tcPr>
            <w:tcW w:w="3402" w:type="dxa"/>
          </w:tcPr>
          <w:p w14:paraId="23DF5FB1" w14:textId="26974AB4"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801" w:type="dxa"/>
          </w:tcPr>
          <w:p w14:paraId="4B66C492"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Geoinformation</w:t>
            </w:r>
          </w:p>
        </w:tc>
      </w:tr>
      <w:tr w:rsidR="007667D7" w:rsidRPr="007667D7" w14:paraId="5DE80B81" w14:textId="77777777" w:rsidTr="003A1C2F">
        <w:trPr>
          <w:trHeight w:val="329"/>
          <w:jc w:val="center"/>
        </w:trPr>
        <w:tc>
          <w:tcPr>
            <w:tcW w:w="2972" w:type="dxa"/>
          </w:tcPr>
          <w:p w14:paraId="6AF1B4BF"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Крипто+хаттама</w:t>
            </w:r>
          </w:p>
        </w:tc>
        <w:tc>
          <w:tcPr>
            <w:tcW w:w="3402" w:type="dxa"/>
          </w:tcPr>
          <w:p w14:paraId="55AFF893" w14:textId="4911F76F"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p>
        </w:tc>
        <w:tc>
          <w:tcPr>
            <w:tcW w:w="2801" w:type="dxa"/>
          </w:tcPr>
          <w:p w14:paraId="5ADFFC89"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Crypto protocol</w:t>
            </w:r>
          </w:p>
        </w:tc>
      </w:tr>
      <w:tr w:rsidR="007667D7" w:rsidRPr="007667D7" w14:paraId="1176BB5D" w14:textId="77777777" w:rsidTr="003A1C2F">
        <w:trPr>
          <w:trHeight w:val="310"/>
          <w:jc w:val="center"/>
        </w:trPr>
        <w:tc>
          <w:tcPr>
            <w:tcW w:w="2972" w:type="dxa"/>
          </w:tcPr>
          <w:p w14:paraId="2A0E37BF"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Микро+пәрмен</w:t>
            </w:r>
          </w:p>
        </w:tc>
        <w:tc>
          <w:tcPr>
            <w:tcW w:w="3402" w:type="dxa"/>
          </w:tcPr>
          <w:p w14:paraId="7E7D52BB" w14:textId="183B08CA"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Грек+Араб</w:t>
            </w:r>
          </w:p>
        </w:tc>
        <w:tc>
          <w:tcPr>
            <w:tcW w:w="2801" w:type="dxa"/>
          </w:tcPr>
          <w:p w14:paraId="28DBC08D"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Micro command</w:t>
            </w:r>
          </w:p>
        </w:tc>
      </w:tr>
      <w:tr w:rsidR="007667D7" w:rsidRPr="007667D7" w14:paraId="2C09D43D" w14:textId="77777777" w:rsidTr="003A1C2F">
        <w:trPr>
          <w:trHeight w:val="329"/>
          <w:jc w:val="center"/>
        </w:trPr>
        <w:tc>
          <w:tcPr>
            <w:tcW w:w="2972" w:type="dxa"/>
          </w:tcPr>
          <w:p w14:paraId="12FEA5F8"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Авто+мәтін</w:t>
            </w:r>
          </w:p>
        </w:tc>
        <w:tc>
          <w:tcPr>
            <w:tcW w:w="3402" w:type="dxa"/>
          </w:tcPr>
          <w:p w14:paraId="4E31E400" w14:textId="5F4CF31F"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Грек+Араб</w:t>
            </w:r>
          </w:p>
        </w:tc>
        <w:tc>
          <w:tcPr>
            <w:tcW w:w="2801" w:type="dxa"/>
          </w:tcPr>
          <w:p w14:paraId="6B04A3B9"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Auto-text</w:t>
            </w:r>
          </w:p>
        </w:tc>
      </w:tr>
      <w:tr w:rsidR="007667D7" w:rsidRPr="007667D7" w14:paraId="74DBD0E1" w14:textId="77777777" w:rsidTr="003A1C2F">
        <w:trPr>
          <w:trHeight w:val="109"/>
          <w:jc w:val="center"/>
        </w:trPr>
        <w:tc>
          <w:tcPr>
            <w:tcW w:w="2972" w:type="dxa"/>
          </w:tcPr>
          <w:p w14:paraId="101FEE85"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Ақпаратты-логика+лық</w:t>
            </w:r>
          </w:p>
        </w:tc>
        <w:tc>
          <w:tcPr>
            <w:tcW w:w="3402" w:type="dxa"/>
          </w:tcPr>
          <w:p w14:paraId="340E2D4C" w14:textId="0C2952A4"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Грек</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801" w:type="dxa"/>
          </w:tcPr>
          <w:p w14:paraId="1EEC934E"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Informative-logical</w:t>
            </w:r>
          </w:p>
        </w:tc>
      </w:tr>
      <w:tr w:rsidR="007667D7" w:rsidRPr="007667D7" w14:paraId="3F89214A" w14:textId="77777777" w:rsidTr="003A1C2F">
        <w:trPr>
          <w:trHeight w:val="145"/>
          <w:jc w:val="center"/>
        </w:trPr>
        <w:tc>
          <w:tcPr>
            <w:tcW w:w="2972" w:type="dxa"/>
          </w:tcPr>
          <w:p w14:paraId="2FE934C3"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Авто+хабар+лаушы</w:t>
            </w:r>
          </w:p>
        </w:tc>
        <w:tc>
          <w:tcPr>
            <w:tcW w:w="3402" w:type="dxa"/>
          </w:tcPr>
          <w:p w14:paraId="2099DB68" w14:textId="123B7B23"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801" w:type="dxa"/>
          </w:tcPr>
          <w:p w14:paraId="4982F1F5"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Auto notification</w:t>
            </w:r>
          </w:p>
        </w:tc>
      </w:tr>
      <w:tr w:rsidR="007667D7" w:rsidRPr="007667D7" w14:paraId="422E4704" w14:textId="77777777" w:rsidTr="003A1C2F">
        <w:trPr>
          <w:trHeight w:val="163"/>
          <w:jc w:val="center"/>
        </w:trPr>
        <w:tc>
          <w:tcPr>
            <w:tcW w:w="2972" w:type="dxa"/>
          </w:tcPr>
          <w:p w14:paraId="0ACEF332"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Аналог+ты-цифр+лық</w:t>
            </w:r>
          </w:p>
        </w:tc>
        <w:tc>
          <w:tcPr>
            <w:tcW w:w="3402" w:type="dxa"/>
          </w:tcPr>
          <w:p w14:paraId="40547A70" w14:textId="3952CB0F"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801" w:type="dxa"/>
          </w:tcPr>
          <w:p w14:paraId="03E9FA26"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Analogue-digital</w:t>
            </w:r>
          </w:p>
        </w:tc>
      </w:tr>
      <w:tr w:rsidR="007667D7" w:rsidRPr="007667D7" w14:paraId="7D3E13F7" w14:textId="77777777" w:rsidTr="003A1C2F">
        <w:trPr>
          <w:trHeight w:val="145"/>
          <w:jc w:val="center"/>
        </w:trPr>
        <w:tc>
          <w:tcPr>
            <w:tcW w:w="2972" w:type="dxa"/>
          </w:tcPr>
          <w:p w14:paraId="04673BAC"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Гипер+мәтін</w:t>
            </w:r>
          </w:p>
        </w:tc>
        <w:tc>
          <w:tcPr>
            <w:tcW w:w="3402" w:type="dxa"/>
          </w:tcPr>
          <w:p w14:paraId="0768F973" w14:textId="3BCD1E47"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p>
        </w:tc>
        <w:tc>
          <w:tcPr>
            <w:tcW w:w="2801" w:type="dxa"/>
          </w:tcPr>
          <w:p w14:paraId="61365A96"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Hypertext</w:t>
            </w:r>
          </w:p>
        </w:tc>
      </w:tr>
      <w:tr w:rsidR="007667D7" w:rsidRPr="007667D7" w14:paraId="77FCCA3F" w14:textId="77777777" w:rsidTr="003A1C2F">
        <w:trPr>
          <w:trHeight w:val="144"/>
          <w:jc w:val="center"/>
        </w:trPr>
        <w:tc>
          <w:tcPr>
            <w:tcW w:w="2972" w:type="dxa"/>
          </w:tcPr>
          <w:p w14:paraId="5190E503"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Шифр+код</w:t>
            </w:r>
          </w:p>
        </w:tc>
        <w:tc>
          <w:tcPr>
            <w:tcW w:w="3402" w:type="dxa"/>
          </w:tcPr>
          <w:p w14:paraId="3EAE8EB7" w14:textId="28B6D3C5"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Грек</w:t>
            </w:r>
          </w:p>
        </w:tc>
        <w:tc>
          <w:tcPr>
            <w:tcW w:w="2801" w:type="dxa"/>
          </w:tcPr>
          <w:p w14:paraId="49A5C82A"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Cypher code</w:t>
            </w:r>
          </w:p>
        </w:tc>
      </w:tr>
      <w:tr w:rsidR="007667D7" w:rsidRPr="007667D7" w14:paraId="57FCD716" w14:textId="77777777" w:rsidTr="003A1C2F">
        <w:trPr>
          <w:trHeight w:val="163"/>
          <w:jc w:val="center"/>
        </w:trPr>
        <w:tc>
          <w:tcPr>
            <w:tcW w:w="2972" w:type="dxa"/>
          </w:tcPr>
          <w:p w14:paraId="37E7CEAB"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Шифр+мәтін</w:t>
            </w:r>
          </w:p>
        </w:tc>
        <w:tc>
          <w:tcPr>
            <w:tcW w:w="3402" w:type="dxa"/>
          </w:tcPr>
          <w:p w14:paraId="52F052A8" w14:textId="02DA63C6"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p>
        </w:tc>
        <w:tc>
          <w:tcPr>
            <w:tcW w:w="2801" w:type="dxa"/>
          </w:tcPr>
          <w:p w14:paraId="689FDD62"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Ciphertext </w:t>
            </w:r>
          </w:p>
        </w:tc>
      </w:tr>
      <w:tr w:rsidR="007667D7" w:rsidRPr="007667D7" w14:paraId="67FBBCFA" w14:textId="77777777" w:rsidTr="003A1C2F">
        <w:tblPrEx>
          <w:tblLook w:val="0000" w:firstRow="0" w:lastRow="0" w:firstColumn="0" w:lastColumn="0" w:noHBand="0" w:noVBand="0"/>
        </w:tblPrEx>
        <w:trPr>
          <w:trHeight w:val="123"/>
          <w:jc w:val="center"/>
        </w:trPr>
        <w:tc>
          <w:tcPr>
            <w:tcW w:w="2972" w:type="dxa"/>
          </w:tcPr>
          <w:p w14:paraId="19D442B5"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Шифр+леу</w:t>
            </w:r>
          </w:p>
        </w:tc>
        <w:tc>
          <w:tcPr>
            <w:tcW w:w="3402" w:type="dxa"/>
          </w:tcPr>
          <w:p w14:paraId="7F0FD9D0" w14:textId="7A72A7A6"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A</w:t>
            </w:r>
            <w:r w:rsidR="003F51BF" w:rsidRPr="007667D7">
              <w:rPr>
                <w:rFonts w:asciiTheme="majorBidi" w:eastAsia="Calibri" w:hAnsiTheme="majorBidi" w:cstheme="majorBidi"/>
                <w:sz w:val="26"/>
                <w:szCs w:val="26"/>
                <w:lang w:val="kk-KZ"/>
              </w:rPr>
              <w:t>раб</w:t>
            </w:r>
            <w:r w:rsidRPr="007667D7">
              <w:rPr>
                <w:rFonts w:asciiTheme="majorBidi" w:eastAsia="Calibri" w:hAnsiTheme="majorBidi" w:cstheme="majorBidi"/>
                <w:sz w:val="26"/>
                <w:szCs w:val="26"/>
                <w:lang w:val="kk-KZ"/>
              </w:rPr>
              <w:t>+</w:t>
            </w:r>
            <w:r w:rsidR="003F51BF" w:rsidRPr="007667D7">
              <w:rPr>
                <w:rFonts w:asciiTheme="majorBidi" w:eastAsia="Calibri" w:hAnsiTheme="majorBidi" w:cstheme="majorBidi"/>
                <w:sz w:val="26"/>
                <w:szCs w:val="26"/>
                <w:lang w:val="kk-KZ"/>
              </w:rPr>
              <w:t>Қазақ</w:t>
            </w:r>
          </w:p>
        </w:tc>
        <w:tc>
          <w:tcPr>
            <w:tcW w:w="2801" w:type="dxa"/>
          </w:tcPr>
          <w:p w14:paraId="1E240C62"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Encryption </w:t>
            </w:r>
          </w:p>
        </w:tc>
      </w:tr>
      <w:tr w:rsidR="007667D7" w:rsidRPr="007667D7" w14:paraId="61A4CBB1" w14:textId="77777777" w:rsidTr="003A1C2F">
        <w:tblPrEx>
          <w:tblLook w:val="0000" w:firstRow="0" w:lastRow="0" w:firstColumn="0" w:lastColumn="0" w:noHBand="0" w:noVBand="0"/>
        </w:tblPrEx>
        <w:trPr>
          <w:trHeight w:val="138"/>
          <w:jc w:val="center"/>
        </w:trPr>
        <w:tc>
          <w:tcPr>
            <w:tcW w:w="2972" w:type="dxa"/>
          </w:tcPr>
          <w:p w14:paraId="3F8DB78F"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Цифр+лық</w:t>
            </w:r>
          </w:p>
        </w:tc>
        <w:tc>
          <w:tcPr>
            <w:tcW w:w="3402" w:type="dxa"/>
          </w:tcPr>
          <w:p w14:paraId="3AC7C2A4" w14:textId="371598C3"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801" w:type="dxa"/>
          </w:tcPr>
          <w:p w14:paraId="1C82D151"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Digital </w:t>
            </w:r>
          </w:p>
        </w:tc>
      </w:tr>
      <w:tr w:rsidR="007667D7" w:rsidRPr="007667D7" w14:paraId="6C61ADA9" w14:textId="77777777" w:rsidTr="003A1C2F">
        <w:tblPrEx>
          <w:tblLook w:val="0000" w:firstRow="0" w:lastRow="0" w:firstColumn="0" w:lastColumn="0" w:noHBand="0" w:noVBand="0"/>
        </w:tblPrEx>
        <w:trPr>
          <w:trHeight w:val="105"/>
          <w:jc w:val="center"/>
        </w:trPr>
        <w:tc>
          <w:tcPr>
            <w:tcW w:w="2972" w:type="dxa"/>
          </w:tcPr>
          <w:p w14:paraId="0A273925"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Хабар+лау </w:t>
            </w:r>
          </w:p>
        </w:tc>
        <w:tc>
          <w:tcPr>
            <w:tcW w:w="3402" w:type="dxa"/>
          </w:tcPr>
          <w:p w14:paraId="1DC7ECE0" w14:textId="2CBA7AB8"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Араб</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801" w:type="dxa"/>
          </w:tcPr>
          <w:p w14:paraId="19D71C34"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to report</w:t>
            </w:r>
          </w:p>
        </w:tc>
      </w:tr>
      <w:tr w:rsidR="0091467B" w:rsidRPr="007667D7" w14:paraId="3290EF67" w14:textId="77777777" w:rsidTr="003A1C2F">
        <w:tblPrEx>
          <w:tblLook w:val="0000" w:firstRow="0" w:lastRow="0" w:firstColumn="0" w:lastColumn="0" w:noHBand="0" w:noVBand="0"/>
        </w:tblPrEx>
        <w:trPr>
          <w:trHeight w:val="138"/>
          <w:jc w:val="center"/>
        </w:trPr>
        <w:tc>
          <w:tcPr>
            <w:tcW w:w="2972" w:type="dxa"/>
          </w:tcPr>
          <w:p w14:paraId="7A502420"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Де+шифратор </w:t>
            </w:r>
          </w:p>
        </w:tc>
        <w:tc>
          <w:tcPr>
            <w:tcW w:w="3402" w:type="dxa"/>
          </w:tcPr>
          <w:p w14:paraId="6F86EA04" w14:textId="027FA745" w:rsidR="0091467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Латын</w:t>
            </w:r>
            <w:r w:rsidR="0091467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p>
        </w:tc>
        <w:tc>
          <w:tcPr>
            <w:tcW w:w="2801" w:type="dxa"/>
          </w:tcPr>
          <w:p w14:paraId="25CC882D" w14:textId="77777777" w:rsidR="0091467B" w:rsidRPr="007667D7" w:rsidRDefault="0091467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Decoder </w:t>
            </w:r>
          </w:p>
        </w:tc>
      </w:tr>
    </w:tbl>
    <w:p w14:paraId="678B0D16" w14:textId="77777777" w:rsidR="000C6DD4" w:rsidRPr="007667D7" w:rsidRDefault="000C6DD4" w:rsidP="0006688B">
      <w:pPr>
        <w:spacing w:after="0" w:line="240" w:lineRule="auto"/>
        <w:ind w:firstLine="360"/>
        <w:contextualSpacing/>
        <w:jc w:val="both"/>
        <w:rPr>
          <w:rFonts w:asciiTheme="majorBidi" w:eastAsia="Calibri" w:hAnsiTheme="majorBidi" w:cstheme="majorBidi"/>
          <w:kern w:val="0"/>
          <w:sz w:val="28"/>
          <w:szCs w:val="28"/>
          <w:lang w:val="kk-KZ"/>
          <w14:ligatures w14:val="none"/>
        </w:rPr>
      </w:pPr>
    </w:p>
    <w:p w14:paraId="75B4A5C6" w14:textId="579E337B" w:rsidR="000C6DD4" w:rsidRPr="007667D7" w:rsidRDefault="00B103CB" w:rsidP="00A05A23">
      <w:pPr>
        <w:spacing w:after="0" w:line="240" w:lineRule="auto"/>
        <w:ind w:firstLine="360"/>
        <w:contextualSpacing/>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3.3. Парсы-грек-қазақ, парсы-латын-қазақ, грек-парсы, латын-парсы және парсы-қазақ тілдерінің </w:t>
      </w:r>
      <w:r w:rsidR="000C6DD4" w:rsidRPr="007667D7">
        <w:rPr>
          <w:rFonts w:asciiTheme="majorBidi" w:eastAsia="Calibri" w:hAnsiTheme="majorBidi" w:cstheme="majorBidi"/>
          <w:kern w:val="0"/>
          <w:sz w:val="28"/>
          <w:szCs w:val="28"/>
          <w:lang w:val="kk-KZ"/>
          <w14:ligatures w14:val="none"/>
        </w:rPr>
        <w:t>тілдік бірліктерінің</w:t>
      </w:r>
      <w:r w:rsidRPr="007667D7">
        <w:rPr>
          <w:rFonts w:asciiTheme="majorBidi" w:eastAsia="Calibri" w:hAnsiTheme="majorBidi" w:cstheme="majorBidi"/>
          <w:kern w:val="0"/>
          <w:sz w:val="28"/>
          <w:szCs w:val="28"/>
          <w:lang w:val="kk-KZ"/>
          <w14:ligatures w14:val="none"/>
        </w:rPr>
        <w:t xml:space="preserve"> бірігуі нәтижесінде пайда болған </w:t>
      </w:r>
      <w:r w:rsidR="00A825F8" w:rsidRPr="007667D7">
        <w:rPr>
          <w:rFonts w:asciiTheme="majorBidi" w:eastAsia="Calibri" w:hAnsiTheme="majorBidi" w:cstheme="majorBidi"/>
          <w:kern w:val="0"/>
          <w:sz w:val="28"/>
          <w:szCs w:val="28"/>
          <w:lang w:val="kk-KZ"/>
          <w14:ligatures w14:val="none"/>
        </w:rPr>
        <w:t>будан</w:t>
      </w:r>
      <w:r w:rsidRPr="007667D7">
        <w:rPr>
          <w:rFonts w:asciiTheme="majorBidi" w:eastAsia="Calibri" w:hAnsiTheme="majorBidi" w:cstheme="majorBidi"/>
          <w:kern w:val="0"/>
          <w:sz w:val="28"/>
          <w:szCs w:val="28"/>
          <w:lang w:val="kk-KZ"/>
          <w14:ligatures w14:val="none"/>
        </w:rPr>
        <w:t xml:space="preserve"> терминдер: дәнекер+леу, бей+сызықты, макро+пәрмен, бей+процедура+лық, бей+синхрон+ды, бей+период+ты, бей+детермин+ді, бей+позиция+лық, аудио+құндақ.</w:t>
      </w:r>
    </w:p>
    <w:p w14:paraId="2F1ACB71" w14:textId="77777777" w:rsidR="000C6DD4" w:rsidRPr="007667D7" w:rsidRDefault="000C6DD4" w:rsidP="0006688B">
      <w:pPr>
        <w:spacing w:after="0" w:line="240" w:lineRule="auto"/>
        <w:ind w:left="360"/>
        <w:contextualSpacing/>
        <w:jc w:val="both"/>
        <w:rPr>
          <w:rFonts w:asciiTheme="majorBidi" w:eastAsia="Calibri" w:hAnsiTheme="majorBidi" w:cstheme="majorBidi"/>
          <w:b/>
          <w:kern w:val="0"/>
          <w:sz w:val="28"/>
          <w:szCs w:val="28"/>
          <w:lang w:val="kk-KZ"/>
          <w14:ligatures w14:val="none"/>
        </w:rPr>
      </w:pPr>
    </w:p>
    <w:p w14:paraId="2B1825C1" w14:textId="0D7680BB" w:rsidR="00B103CB" w:rsidRPr="007667D7" w:rsidRDefault="003A1C2F" w:rsidP="003A1C2F">
      <w:pPr>
        <w:spacing w:after="0" w:line="240" w:lineRule="auto"/>
        <w:contextualSpacing/>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К</w:t>
      </w:r>
      <w:r w:rsidR="000C6DD4" w:rsidRPr="007667D7">
        <w:rPr>
          <w:rFonts w:asciiTheme="majorBidi" w:eastAsia="Calibri" w:hAnsiTheme="majorBidi" w:cstheme="majorBidi"/>
          <w:bCs/>
          <w:kern w:val="0"/>
          <w:sz w:val="28"/>
          <w:szCs w:val="28"/>
          <w:lang w:val="kk-KZ"/>
          <w14:ligatures w14:val="none"/>
        </w:rPr>
        <w:t>есте</w:t>
      </w:r>
      <w:r w:rsidRPr="007667D7">
        <w:rPr>
          <w:rFonts w:asciiTheme="majorBidi" w:eastAsia="Calibri" w:hAnsiTheme="majorBidi" w:cstheme="majorBidi"/>
          <w:bCs/>
          <w:kern w:val="0"/>
          <w:sz w:val="28"/>
          <w:szCs w:val="28"/>
          <w:lang w:val="kk-KZ"/>
          <w14:ligatures w14:val="none"/>
        </w:rPr>
        <w:t xml:space="preserve"> 4 -</w:t>
      </w:r>
      <w:r w:rsidR="000C6DD4" w:rsidRPr="007667D7">
        <w:rPr>
          <w:rFonts w:asciiTheme="majorBidi" w:eastAsia="Calibri" w:hAnsiTheme="majorBidi" w:cstheme="majorBidi"/>
          <w:bCs/>
          <w:kern w:val="0"/>
          <w:sz w:val="28"/>
          <w:szCs w:val="28"/>
          <w:lang w:val="kk-KZ"/>
          <w14:ligatures w14:val="none"/>
        </w:rPr>
        <w:t xml:space="preserve"> Латын-грек, парсы тілдерінің қазақ тілінің тілдік бірліктерімен бірігуі нәтижесінде жасалған терминдер</w:t>
      </w:r>
    </w:p>
    <w:p w14:paraId="768C79C8" w14:textId="77777777" w:rsidR="000C6DD4" w:rsidRPr="007667D7" w:rsidRDefault="000C6DD4" w:rsidP="0006688B">
      <w:pPr>
        <w:spacing w:after="0" w:line="240" w:lineRule="auto"/>
        <w:ind w:left="360"/>
        <w:contextualSpacing/>
        <w:jc w:val="both"/>
        <w:rPr>
          <w:rFonts w:asciiTheme="majorBidi" w:eastAsia="Calibri" w:hAnsiTheme="majorBidi" w:cstheme="majorBidi"/>
          <w:b/>
          <w:kern w:val="0"/>
          <w:sz w:val="28"/>
          <w:szCs w:val="28"/>
          <w:lang w:val="kk-KZ"/>
          <w14:ligatures w14:val="none"/>
        </w:rPr>
      </w:pPr>
    </w:p>
    <w:tbl>
      <w:tblPr>
        <w:tblStyle w:val="210"/>
        <w:tblW w:w="0" w:type="auto"/>
        <w:jc w:val="center"/>
        <w:tblLook w:val="04A0" w:firstRow="1" w:lastRow="0" w:firstColumn="1" w:lastColumn="0" w:noHBand="0" w:noVBand="1"/>
      </w:tblPr>
      <w:tblGrid>
        <w:gridCol w:w="2830"/>
        <w:gridCol w:w="3402"/>
        <w:gridCol w:w="2964"/>
      </w:tblGrid>
      <w:tr w:rsidR="007667D7" w:rsidRPr="007667D7" w14:paraId="5E9AC382" w14:textId="77777777" w:rsidTr="003A1C2F">
        <w:trPr>
          <w:trHeight w:val="516"/>
          <w:jc w:val="center"/>
        </w:trPr>
        <w:tc>
          <w:tcPr>
            <w:tcW w:w="2830" w:type="dxa"/>
          </w:tcPr>
          <w:p w14:paraId="586D2126" w14:textId="6F71D7BE"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Қазақ тілінде</w:t>
            </w:r>
          </w:p>
        </w:tc>
        <w:tc>
          <w:tcPr>
            <w:tcW w:w="3402" w:type="dxa"/>
          </w:tcPr>
          <w:p w14:paraId="6D9D85F2" w14:textId="6809DA82"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Сөздердің түбірі</w:t>
            </w:r>
          </w:p>
        </w:tc>
        <w:tc>
          <w:tcPr>
            <w:tcW w:w="2964" w:type="dxa"/>
          </w:tcPr>
          <w:p w14:paraId="4F287845" w14:textId="1CAC53FE"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Ағылшын тіліндегі нұсқасы</w:t>
            </w:r>
          </w:p>
        </w:tc>
      </w:tr>
      <w:tr w:rsidR="007667D7" w:rsidRPr="007667D7" w14:paraId="174DF969" w14:textId="77777777" w:rsidTr="003A1C2F">
        <w:trPr>
          <w:trHeight w:val="487"/>
          <w:jc w:val="center"/>
        </w:trPr>
        <w:tc>
          <w:tcPr>
            <w:tcW w:w="2830" w:type="dxa"/>
          </w:tcPr>
          <w:p w14:paraId="724B4743"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Дәнекер+леу </w:t>
            </w:r>
          </w:p>
        </w:tc>
        <w:tc>
          <w:tcPr>
            <w:tcW w:w="3402" w:type="dxa"/>
          </w:tcPr>
          <w:p w14:paraId="4CF9CAE7" w14:textId="2BA54293"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25E9D99C"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Soldering </w:t>
            </w:r>
          </w:p>
        </w:tc>
      </w:tr>
      <w:tr w:rsidR="007667D7" w:rsidRPr="007667D7" w14:paraId="65D47FCB" w14:textId="77777777" w:rsidTr="003A1C2F">
        <w:trPr>
          <w:trHeight w:val="516"/>
          <w:jc w:val="center"/>
        </w:trPr>
        <w:tc>
          <w:tcPr>
            <w:tcW w:w="2830" w:type="dxa"/>
          </w:tcPr>
          <w:p w14:paraId="2565EC6A"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Бей+сызықты</w:t>
            </w:r>
          </w:p>
        </w:tc>
        <w:tc>
          <w:tcPr>
            <w:tcW w:w="3402" w:type="dxa"/>
          </w:tcPr>
          <w:p w14:paraId="522B6BFC" w14:textId="4D7157D5"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66DA7557"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Non-linear</w:t>
            </w:r>
          </w:p>
        </w:tc>
      </w:tr>
      <w:tr w:rsidR="007667D7" w:rsidRPr="007667D7" w14:paraId="21B73F87" w14:textId="77777777" w:rsidTr="003A1C2F">
        <w:trPr>
          <w:trHeight w:val="487"/>
          <w:jc w:val="center"/>
        </w:trPr>
        <w:tc>
          <w:tcPr>
            <w:tcW w:w="2830" w:type="dxa"/>
          </w:tcPr>
          <w:p w14:paraId="24376BE2"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Макро+пәрмен </w:t>
            </w:r>
          </w:p>
        </w:tc>
        <w:tc>
          <w:tcPr>
            <w:tcW w:w="3402" w:type="dxa"/>
          </w:tcPr>
          <w:p w14:paraId="7D328E78" w14:textId="792F1B18"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Грек</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Араб</w:t>
            </w:r>
          </w:p>
        </w:tc>
        <w:tc>
          <w:tcPr>
            <w:tcW w:w="2964" w:type="dxa"/>
          </w:tcPr>
          <w:p w14:paraId="17909BD7"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Macro command </w:t>
            </w:r>
          </w:p>
        </w:tc>
      </w:tr>
      <w:tr w:rsidR="007667D7" w:rsidRPr="007667D7" w14:paraId="2A149BB3" w14:textId="77777777" w:rsidTr="003A1C2F">
        <w:trPr>
          <w:trHeight w:val="516"/>
          <w:jc w:val="center"/>
        </w:trPr>
        <w:tc>
          <w:tcPr>
            <w:tcW w:w="2830" w:type="dxa"/>
          </w:tcPr>
          <w:p w14:paraId="0E0CEF45"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Бей+процедура+лық</w:t>
            </w:r>
          </w:p>
        </w:tc>
        <w:tc>
          <w:tcPr>
            <w:tcW w:w="3402" w:type="dxa"/>
          </w:tcPr>
          <w:p w14:paraId="2143D9A6" w14:textId="03F73C9F"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Латын</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430175E5"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Non-procedural </w:t>
            </w:r>
          </w:p>
        </w:tc>
      </w:tr>
      <w:tr w:rsidR="007667D7" w:rsidRPr="007667D7" w14:paraId="6C7772A8" w14:textId="77777777" w:rsidTr="003A1C2F">
        <w:trPr>
          <w:trHeight w:val="487"/>
          <w:jc w:val="center"/>
        </w:trPr>
        <w:tc>
          <w:tcPr>
            <w:tcW w:w="2830" w:type="dxa"/>
          </w:tcPr>
          <w:p w14:paraId="73A5DCC5"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Бей+синхрон+ды</w:t>
            </w:r>
          </w:p>
        </w:tc>
        <w:tc>
          <w:tcPr>
            <w:tcW w:w="3402" w:type="dxa"/>
          </w:tcPr>
          <w:p w14:paraId="3D135AFE" w14:textId="0A4098F6"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Грек</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2A968BA1"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Asynchronous </w:t>
            </w:r>
          </w:p>
        </w:tc>
      </w:tr>
      <w:tr w:rsidR="007667D7" w:rsidRPr="007667D7" w14:paraId="148AB254" w14:textId="77777777" w:rsidTr="003A1C2F">
        <w:tblPrEx>
          <w:tblLook w:val="0000" w:firstRow="0" w:lastRow="0" w:firstColumn="0" w:lastColumn="0" w:noHBand="0" w:noVBand="0"/>
        </w:tblPrEx>
        <w:trPr>
          <w:trHeight w:val="507"/>
          <w:jc w:val="center"/>
        </w:trPr>
        <w:tc>
          <w:tcPr>
            <w:tcW w:w="2830" w:type="dxa"/>
          </w:tcPr>
          <w:p w14:paraId="3D7688B3"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Бей+период+ты </w:t>
            </w:r>
          </w:p>
        </w:tc>
        <w:tc>
          <w:tcPr>
            <w:tcW w:w="3402" w:type="dxa"/>
          </w:tcPr>
          <w:p w14:paraId="076703A3" w14:textId="277D454E"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Латын</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16033811"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Aperiodic </w:t>
            </w:r>
          </w:p>
        </w:tc>
      </w:tr>
      <w:tr w:rsidR="007667D7" w:rsidRPr="007667D7" w14:paraId="5089CE66" w14:textId="77777777" w:rsidTr="003A1C2F">
        <w:tblPrEx>
          <w:tblLook w:val="0000" w:firstRow="0" w:lastRow="0" w:firstColumn="0" w:lastColumn="0" w:noHBand="0" w:noVBand="0"/>
        </w:tblPrEx>
        <w:trPr>
          <w:trHeight w:val="217"/>
          <w:jc w:val="center"/>
        </w:trPr>
        <w:tc>
          <w:tcPr>
            <w:tcW w:w="2830" w:type="dxa"/>
          </w:tcPr>
          <w:p w14:paraId="27E8054D"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бей+детермин+ді </w:t>
            </w:r>
          </w:p>
        </w:tc>
        <w:tc>
          <w:tcPr>
            <w:tcW w:w="3402" w:type="dxa"/>
          </w:tcPr>
          <w:p w14:paraId="0B202B13" w14:textId="2B53AB49"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Латын</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6C21320B"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Indeterminate </w:t>
            </w:r>
          </w:p>
        </w:tc>
      </w:tr>
      <w:tr w:rsidR="007667D7" w:rsidRPr="007667D7" w14:paraId="1FB3ECAF" w14:textId="77777777" w:rsidTr="003A1C2F">
        <w:tblPrEx>
          <w:tblLook w:val="0000" w:firstRow="0" w:lastRow="0" w:firstColumn="0" w:lastColumn="0" w:noHBand="0" w:noVBand="0"/>
        </w:tblPrEx>
        <w:trPr>
          <w:trHeight w:val="217"/>
          <w:jc w:val="center"/>
        </w:trPr>
        <w:tc>
          <w:tcPr>
            <w:tcW w:w="2830" w:type="dxa"/>
          </w:tcPr>
          <w:p w14:paraId="51C00961" w14:textId="7BD5FED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бей+пози</w:t>
            </w:r>
            <w:r w:rsidR="005622C5" w:rsidRPr="007667D7">
              <w:rPr>
                <w:rFonts w:asciiTheme="majorBidi" w:eastAsia="Times New Roman" w:hAnsiTheme="majorBidi" w:cstheme="majorBidi"/>
                <w:sz w:val="26"/>
                <w:szCs w:val="26"/>
                <w:lang w:val="kk-KZ" w:eastAsia="ru-RU"/>
              </w:rPr>
              <w:t>+</w:t>
            </w:r>
            <w:r w:rsidRPr="007667D7">
              <w:rPr>
                <w:rFonts w:asciiTheme="majorBidi" w:eastAsia="Calibri" w:hAnsiTheme="majorBidi" w:cstheme="majorBidi"/>
                <w:sz w:val="26"/>
                <w:szCs w:val="26"/>
                <w:lang w:val="kk-KZ"/>
              </w:rPr>
              <w:t>ция+лық</w:t>
            </w:r>
          </w:p>
        </w:tc>
        <w:tc>
          <w:tcPr>
            <w:tcW w:w="3402" w:type="dxa"/>
          </w:tcPr>
          <w:p w14:paraId="4F349E69" w14:textId="2CC7E930"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Парсы</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Латын</w:t>
            </w:r>
            <w:r w:rsidR="00B103CB" w:rsidRPr="007667D7">
              <w:rPr>
                <w:rFonts w:asciiTheme="majorBidi" w:eastAsia="Calibri" w:hAnsiTheme="majorBidi" w:cstheme="majorBidi"/>
                <w:sz w:val="26"/>
                <w:szCs w:val="26"/>
                <w:lang w:val="kk-KZ"/>
              </w:rPr>
              <w:t>+</w:t>
            </w:r>
            <w:r w:rsidRPr="007667D7">
              <w:rPr>
                <w:rFonts w:asciiTheme="majorBidi" w:eastAsia="Calibri" w:hAnsiTheme="majorBidi" w:cstheme="majorBidi"/>
                <w:sz w:val="26"/>
                <w:szCs w:val="26"/>
                <w:lang w:val="kk-KZ"/>
              </w:rPr>
              <w:t>Қазақ</w:t>
            </w:r>
          </w:p>
        </w:tc>
        <w:tc>
          <w:tcPr>
            <w:tcW w:w="2964" w:type="dxa"/>
          </w:tcPr>
          <w:p w14:paraId="30AE099F"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Non-positional</w:t>
            </w:r>
          </w:p>
        </w:tc>
      </w:tr>
      <w:tr w:rsidR="00B103CB" w:rsidRPr="007667D7" w14:paraId="6D76DE45" w14:textId="77777777" w:rsidTr="003A1C2F">
        <w:tblPrEx>
          <w:tblLook w:val="0000" w:firstRow="0" w:lastRow="0" w:firstColumn="0" w:lastColumn="0" w:noHBand="0" w:noVBand="0"/>
        </w:tblPrEx>
        <w:trPr>
          <w:trHeight w:val="190"/>
          <w:jc w:val="center"/>
        </w:trPr>
        <w:tc>
          <w:tcPr>
            <w:tcW w:w="2830" w:type="dxa"/>
          </w:tcPr>
          <w:p w14:paraId="548BB9D5"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аудио+құндақ</w:t>
            </w:r>
          </w:p>
        </w:tc>
        <w:tc>
          <w:tcPr>
            <w:tcW w:w="3402" w:type="dxa"/>
          </w:tcPr>
          <w:p w14:paraId="0F650C6E" w14:textId="7B53121F" w:rsidR="00B103CB" w:rsidRPr="007667D7" w:rsidRDefault="003F51BF"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Латын+Парсы</w:t>
            </w:r>
          </w:p>
        </w:tc>
        <w:tc>
          <w:tcPr>
            <w:tcW w:w="2964" w:type="dxa"/>
          </w:tcPr>
          <w:p w14:paraId="329A8897" w14:textId="77777777" w:rsidR="00B103CB" w:rsidRPr="007667D7" w:rsidRDefault="00B103CB" w:rsidP="0006688B">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Audio cassette </w:t>
            </w:r>
          </w:p>
        </w:tc>
      </w:tr>
    </w:tbl>
    <w:p w14:paraId="7D3D2013" w14:textId="77777777" w:rsidR="0091467B" w:rsidRPr="007667D7" w:rsidRDefault="0091467B" w:rsidP="0006688B">
      <w:pPr>
        <w:spacing w:after="0" w:line="240" w:lineRule="auto"/>
        <w:ind w:left="360"/>
        <w:contextualSpacing/>
        <w:jc w:val="both"/>
        <w:rPr>
          <w:rFonts w:asciiTheme="majorBidi" w:eastAsia="Calibri" w:hAnsiTheme="majorBidi" w:cstheme="majorBidi"/>
          <w:kern w:val="0"/>
          <w:sz w:val="28"/>
          <w:szCs w:val="28"/>
          <w:lang w:val="kk-KZ"/>
          <w14:ligatures w14:val="none"/>
        </w:rPr>
      </w:pPr>
    </w:p>
    <w:p w14:paraId="69ADA722" w14:textId="5715B445" w:rsidR="006207D4" w:rsidRPr="007667D7" w:rsidRDefault="006207D4"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Араб және парсы тілдерінен қазақ тіліне ежелден енген сөздердің басым көпшілігі қазақ тілінің дыбыстық жүйесіне және грамматикалық құрылымына бейімделіп, бүгінде оларды төл сөздерден ажырату қиын. Тіпті қазіргі ғылыми әдебиеттерде де «төл» деп саналатын көптеген сөздер</w:t>
      </w:r>
      <w:r w:rsidR="00A825F8" w:rsidRPr="007667D7">
        <w:rPr>
          <w:rFonts w:asciiTheme="majorBidi" w:eastAsia="Calibri" w:hAnsiTheme="majorBidi" w:cstheme="majorBidi"/>
          <w:kern w:val="0"/>
          <w:sz w:val="28"/>
          <w:szCs w:val="28"/>
          <w:lang w:val="kk-KZ"/>
          <w14:ligatures w14:val="none"/>
        </w:rPr>
        <w:t xml:space="preserve"> – </w:t>
      </w:r>
      <w:r w:rsidRPr="007667D7">
        <w:rPr>
          <w:rFonts w:asciiTheme="majorBidi" w:eastAsia="Calibri" w:hAnsiTheme="majorBidi" w:cstheme="majorBidi"/>
          <w:kern w:val="0"/>
          <w:sz w:val="28"/>
          <w:szCs w:val="28"/>
          <w:lang w:val="kk-KZ"/>
          <w14:ligatures w14:val="none"/>
        </w:rPr>
        <w:t xml:space="preserve"> парсы тілі арқылы қазақ тіліне енген араб тілі</w:t>
      </w:r>
      <w:r w:rsidR="00A825F8" w:rsidRPr="007667D7">
        <w:rPr>
          <w:rFonts w:asciiTheme="majorBidi" w:eastAsia="Calibri" w:hAnsiTheme="majorBidi" w:cstheme="majorBidi"/>
          <w:kern w:val="0"/>
          <w:sz w:val="28"/>
          <w:szCs w:val="28"/>
          <w:lang w:val="kk-KZ"/>
          <w14:ligatures w14:val="none"/>
        </w:rPr>
        <w:t>нің</w:t>
      </w:r>
      <w:r w:rsidRPr="007667D7">
        <w:rPr>
          <w:rFonts w:asciiTheme="majorBidi" w:eastAsia="Calibri" w:hAnsiTheme="majorBidi" w:cstheme="majorBidi"/>
          <w:kern w:val="0"/>
          <w:sz w:val="28"/>
          <w:szCs w:val="28"/>
          <w:lang w:val="kk-KZ"/>
          <w14:ligatures w14:val="none"/>
        </w:rPr>
        <w:t xml:space="preserve"> сөздері.</w:t>
      </w:r>
    </w:p>
    <w:p w14:paraId="61D78A95" w14:textId="0A3D3E32" w:rsidR="006207D4" w:rsidRPr="007667D7" w:rsidRDefault="006207D4"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 Б. Жиекбаеваның мәліметіне сәйкес, VIII ғасырда Орта және Орталық Қазақстанда ықпалды болған соғд</w:t>
      </w:r>
      <w:r w:rsidR="003E2E8D" w:rsidRPr="007667D7">
        <w:rPr>
          <w:rFonts w:asciiTheme="majorBidi" w:eastAsia="Calibri" w:hAnsiTheme="majorBidi" w:cstheme="majorBidi"/>
          <w:kern w:val="0"/>
          <w:sz w:val="28"/>
          <w:szCs w:val="28"/>
          <w:lang w:val="kk-KZ"/>
          <w14:ligatures w14:val="none"/>
        </w:rPr>
        <w:t>ы</w:t>
      </w:r>
      <w:r w:rsidRPr="007667D7">
        <w:rPr>
          <w:rFonts w:asciiTheme="majorBidi" w:eastAsia="Calibri" w:hAnsiTheme="majorBidi" w:cstheme="majorBidi"/>
          <w:kern w:val="0"/>
          <w:sz w:val="28"/>
          <w:szCs w:val="28"/>
          <w:lang w:val="kk-KZ"/>
          <w14:ligatures w14:val="none"/>
        </w:rPr>
        <w:t xml:space="preserve"> тілі орнына жаңа парсы тілі келген. Ислам діні тарағаннан кейін бұл өңірде араб тілі мен жаңа парсы тілі қатар қолданылып, өзара ықпал ету үшін бәсекелестікке түскен. Алайда жаңа парсы тілі көркем әдебиет пен поэзия тілі ретінде қызмет атқарған.</w:t>
      </w:r>
    </w:p>
    <w:p w14:paraId="1B45B1EE" w14:textId="484BABE3" w:rsidR="006207D4" w:rsidRPr="007667D7" w:rsidRDefault="006207D4"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Сонымен қатар араб тілі негізінен Құран тілі, яғни ислам дінінің тілі ретінде қолданылған. Мұсылман мәдениеті мен дінінің ықпалы артқан кезеңнен бастап араб сөздері түркі тілдеріне ене бастайды. Бұл жағдайда парсы тілі аралық дәнекер қызметін атқарып, араб сөздерін түркі тілдеріне енгізуші рөлін атқарған. Осылайша, әдебиет пен поэзия тілі ретіндегі парсы тілі және ғылым мен дін тілі ретіндегі араб тілі түркі халықтарының арасында үлкен беделге ие болған [</w:t>
      </w:r>
      <w:r w:rsidR="002C7E17" w:rsidRPr="007667D7">
        <w:rPr>
          <w:rFonts w:asciiTheme="majorBidi" w:eastAsia="Calibri" w:hAnsiTheme="majorBidi" w:cstheme="majorBidi"/>
          <w:kern w:val="0"/>
          <w:sz w:val="28"/>
          <w:szCs w:val="28"/>
          <w:lang w:val="kk-KZ"/>
          <w14:ligatures w14:val="none"/>
        </w:rPr>
        <w:t>76</w:t>
      </w:r>
      <w:r w:rsidRPr="007667D7">
        <w:rPr>
          <w:rFonts w:asciiTheme="majorBidi" w:eastAsia="Calibri" w:hAnsiTheme="majorBidi" w:cstheme="majorBidi"/>
          <w:kern w:val="0"/>
          <w:sz w:val="28"/>
          <w:szCs w:val="28"/>
          <w:lang w:val="kk-KZ"/>
          <w14:ligatures w14:val="none"/>
        </w:rPr>
        <w:t>,</w:t>
      </w:r>
      <w:r w:rsidR="004F1375" w:rsidRPr="007667D7">
        <w:rPr>
          <w:rFonts w:asciiTheme="majorBidi" w:eastAsia="Calibri" w:hAnsiTheme="majorBidi" w:cstheme="majorBidi"/>
          <w:kern w:val="0"/>
          <w:sz w:val="28"/>
          <w:szCs w:val="28"/>
          <w:lang w:val="kk-KZ"/>
          <w14:ligatures w14:val="none"/>
        </w:rPr>
        <w:t xml:space="preserve"> б.</w:t>
      </w:r>
      <w:r w:rsidRPr="007667D7">
        <w:rPr>
          <w:rFonts w:asciiTheme="majorBidi" w:eastAsia="Calibri" w:hAnsiTheme="majorBidi" w:cstheme="majorBidi"/>
          <w:kern w:val="0"/>
          <w:sz w:val="28"/>
          <w:szCs w:val="28"/>
          <w:lang w:val="kk-KZ"/>
          <w14:ligatures w14:val="none"/>
        </w:rPr>
        <w:t>14].</w:t>
      </w:r>
    </w:p>
    <w:p w14:paraId="15DBEF18" w14:textId="16B42AE1" w:rsidR="00A53177" w:rsidRDefault="006207D4"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Қорытындылай келгенде</w:t>
      </w:r>
      <w:r w:rsidR="00FF42FF"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зерттеу жұмысында </w:t>
      </w:r>
      <w:r w:rsidR="00A825F8" w:rsidRPr="007667D7">
        <w:rPr>
          <w:rFonts w:asciiTheme="majorBidi" w:eastAsia="Calibri" w:hAnsiTheme="majorBidi" w:cstheme="majorBidi"/>
          <w:kern w:val="0"/>
          <w:sz w:val="28"/>
          <w:szCs w:val="28"/>
          <w:lang w:val="kk-KZ"/>
          <w14:ligatures w14:val="none"/>
        </w:rPr>
        <w:t>будан</w:t>
      </w:r>
      <w:r w:rsidRPr="007667D7">
        <w:rPr>
          <w:rFonts w:asciiTheme="majorBidi" w:eastAsia="Calibri" w:hAnsiTheme="majorBidi" w:cstheme="majorBidi"/>
          <w:kern w:val="0"/>
          <w:sz w:val="28"/>
          <w:szCs w:val="28"/>
          <w:lang w:val="kk-KZ"/>
          <w14:ligatures w14:val="none"/>
        </w:rPr>
        <w:t xml:space="preserve"> терминдер</w:t>
      </w:r>
      <w:r w:rsidR="00C95166">
        <w:rPr>
          <w:rFonts w:asciiTheme="majorBidi" w:eastAsia="Calibri" w:hAnsiTheme="majorBidi" w:cstheme="majorBidi"/>
          <w:kern w:val="0"/>
          <w:sz w:val="28"/>
          <w:szCs w:val="28"/>
          <w:lang w:val="kk-KZ"/>
          <w14:ligatures w14:val="none"/>
        </w:rPr>
        <w:t xml:space="preserve"> тілдердің қатыстылығына қарай</w:t>
      </w:r>
      <w:r w:rsidRPr="007667D7">
        <w:rPr>
          <w:rFonts w:asciiTheme="majorBidi" w:eastAsia="Calibri" w:hAnsiTheme="majorBidi" w:cstheme="majorBidi"/>
          <w:kern w:val="0"/>
          <w:sz w:val="28"/>
          <w:szCs w:val="28"/>
          <w:lang w:val="kk-KZ"/>
          <w14:ligatures w14:val="none"/>
        </w:rPr>
        <w:t xml:space="preserve"> талданды. Зерттеу барысында қазақ тіліндегі </w:t>
      </w:r>
      <w:r w:rsidR="00A825F8" w:rsidRPr="007667D7">
        <w:rPr>
          <w:rFonts w:asciiTheme="majorBidi" w:eastAsia="Calibri" w:hAnsiTheme="majorBidi" w:cstheme="majorBidi"/>
          <w:kern w:val="0"/>
          <w:sz w:val="28"/>
          <w:szCs w:val="28"/>
          <w:lang w:val="kk-KZ"/>
          <w14:ligatures w14:val="none"/>
        </w:rPr>
        <w:t>будан</w:t>
      </w:r>
      <w:r w:rsidRPr="007667D7">
        <w:rPr>
          <w:rFonts w:asciiTheme="majorBidi" w:eastAsia="Calibri" w:hAnsiTheme="majorBidi" w:cstheme="majorBidi"/>
          <w:kern w:val="0"/>
          <w:sz w:val="28"/>
          <w:szCs w:val="28"/>
          <w:lang w:val="kk-KZ"/>
          <w14:ligatures w14:val="none"/>
        </w:rPr>
        <w:t xml:space="preserve"> терминдерді жасау барысында грек-латын, араб-парсы, ағылшын-француз түбір сөздерінің қолданылатыны белгілі болды. Сонымен қатар осы тілдерден енген сөздер қазақ тілінің түбір сөздері мен жалғау-жұрнақтарымен бірігу нәтижесінде жаңа сөз</w:t>
      </w:r>
      <w:r w:rsidR="0033142D" w:rsidRPr="007667D7">
        <w:rPr>
          <w:rFonts w:asciiTheme="majorBidi" w:eastAsia="Calibri" w:hAnsiTheme="majorBidi" w:cstheme="majorBidi"/>
          <w:kern w:val="0"/>
          <w:sz w:val="28"/>
          <w:szCs w:val="28"/>
          <w:lang w:val="kk-KZ"/>
          <w14:ligatures w14:val="none"/>
        </w:rPr>
        <w:t>дер мен сөз</w:t>
      </w:r>
      <w:r w:rsidRPr="007667D7">
        <w:rPr>
          <w:rFonts w:asciiTheme="majorBidi" w:eastAsia="Calibri" w:hAnsiTheme="majorBidi" w:cstheme="majorBidi"/>
          <w:kern w:val="0"/>
          <w:sz w:val="28"/>
          <w:szCs w:val="28"/>
          <w:lang w:val="kk-KZ"/>
          <w14:ligatures w14:val="none"/>
        </w:rPr>
        <w:t xml:space="preserve"> тіркестері қалыптасатыны анықталды. </w:t>
      </w:r>
    </w:p>
    <w:p w14:paraId="0CC65796" w14:textId="77777777" w:rsidR="00C95166" w:rsidRDefault="00C95166"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p>
    <w:p w14:paraId="0D82F071" w14:textId="77777777" w:rsidR="00C95166" w:rsidRPr="007667D7" w:rsidRDefault="00C95166"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p>
    <w:p w14:paraId="1533E8CD" w14:textId="77777777" w:rsidR="00E22971" w:rsidRPr="007667D7" w:rsidRDefault="00E22971" w:rsidP="003A1C2F">
      <w:pPr>
        <w:spacing w:after="0" w:line="240" w:lineRule="auto"/>
        <w:ind w:firstLine="567"/>
        <w:contextualSpacing/>
        <w:jc w:val="both"/>
        <w:rPr>
          <w:rFonts w:asciiTheme="majorBidi" w:eastAsia="Calibri" w:hAnsiTheme="majorBidi" w:cstheme="majorBidi"/>
          <w:kern w:val="0"/>
          <w:sz w:val="28"/>
          <w:szCs w:val="28"/>
          <w:lang w:val="kk-KZ"/>
          <w14:ligatures w14:val="none"/>
        </w:rPr>
      </w:pPr>
    </w:p>
    <w:p w14:paraId="50976418" w14:textId="6BC14001" w:rsidR="00984E9A" w:rsidRPr="007667D7" w:rsidRDefault="00984E9A" w:rsidP="00EB7F8A">
      <w:pPr>
        <w:spacing w:line="240" w:lineRule="auto"/>
        <w:ind w:firstLine="567"/>
        <w:rPr>
          <w:rFonts w:asciiTheme="majorBidi" w:eastAsia="Calibri" w:hAnsiTheme="majorBidi" w:cstheme="majorBidi"/>
          <w:b/>
          <w:kern w:val="0"/>
          <w:sz w:val="28"/>
          <w:szCs w:val="28"/>
          <w:lang w:val="kk-KZ"/>
          <w14:ligatures w14:val="none"/>
        </w:rPr>
      </w:pPr>
      <w:r w:rsidRPr="007667D7">
        <w:rPr>
          <w:rFonts w:asciiTheme="majorBidi" w:eastAsia="Calibri" w:hAnsiTheme="majorBidi" w:cstheme="majorBidi"/>
          <w:b/>
          <w:kern w:val="0"/>
          <w:sz w:val="28"/>
          <w:szCs w:val="28"/>
          <w:lang w:val="kk-KZ"/>
          <w14:ligatures w14:val="none"/>
        </w:rPr>
        <w:t>2.2</w:t>
      </w:r>
      <w:r w:rsidR="003A1C2F" w:rsidRPr="007667D7">
        <w:rPr>
          <w:rFonts w:asciiTheme="majorBidi" w:eastAsia="Calibri" w:hAnsiTheme="majorBidi" w:cstheme="majorBidi"/>
          <w:b/>
          <w:kern w:val="0"/>
          <w:sz w:val="28"/>
          <w:szCs w:val="28"/>
          <w:lang w:val="kk-KZ"/>
          <w14:ligatures w14:val="none"/>
        </w:rPr>
        <w:t xml:space="preserve"> </w:t>
      </w:r>
      <w:r w:rsidRPr="007667D7">
        <w:rPr>
          <w:rFonts w:asciiTheme="majorBidi" w:eastAsia="Calibri" w:hAnsiTheme="majorBidi" w:cstheme="majorBidi"/>
          <w:b/>
          <w:kern w:val="0"/>
          <w:sz w:val="28"/>
          <w:szCs w:val="28"/>
          <w:lang w:val="kk-KZ"/>
          <w14:ligatures w14:val="none"/>
        </w:rPr>
        <w:t xml:space="preserve"> Метафора  арқылы қалыптасқан IT терминдер</w:t>
      </w:r>
      <w:r w:rsidR="00586830" w:rsidRPr="007667D7">
        <w:rPr>
          <w:rFonts w:asciiTheme="majorBidi" w:eastAsia="Calibri" w:hAnsiTheme="majorBidi" w:cstheme="majorBidi"/>
          <w:b/>
          <w:kern w:val="0"/>
          <w:sz w:val="28"/>
          <w:szCs w:val="28"/>
          <w:lang w:val="kk-KZ"/>
          <w14:ligatures w14:val="none"/>
        </w:rPr>
        <w:t xml:space="preserve"> </w:t>
      </w:r>
    </w:p>
    <w:p w14:paraId="5AE7C1FC" w14:textId="15FC31C4" w:rsidR="00984E9A" w:rsidRPr="007667D7" w:rsidRDefault="00984E9A" w:rsidP="003A1C2F">
      <w:pPr>
        <w:spacing w:after="0" w:line="240" w:lineRule="auto"/>
        <w:ind w:firstLine="567"/>
        <w:jc w:val="both"/>
        <w:rPr>
          <w:rFonts w:asciiTheme="majorBidi" w:eastAsia="Times New Roman" w:hAnsiTheme="majorBidi" w:cstheme="majorBidi"/>
          <w:strike/>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Алғаш  рет қазақ тіл білімінде метафора мәселесі </w:t>
      </w:r>
      <w:bookmarkStart w:id="82" w:name="_Hlk202019734"/>
      <w:r w:rsidRPr="007667D7">
        <w:rPr>
          <w:rFonts w:asciiTheme="majorBidi" w:eastAsia="Times New Roman" w:hAnsiTheme="majorBidi" w:cstheme="majorBidi"/>
          <w:kern w:val="0"/>
          <w:sz w:val="28"/>
          <w:szCs w:val="28"/>
          <w:lang w:val="kk-KZ" w:eastAsia="ru-RU"/>
          <w14:ligatures w14:val="none"/>
        </w:rPr>
        <w:t>Р.</w:t>
      </w:r>
      <w:r w:rsidR="007A76C0"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Барлыбаевтың «Қазақ тілінде сөз мағынасының кеңеюі мен тарылуы» атты кандидаттық диссертациясында </w:t>
      </w:r>
      <w:bookmarkEnd w:id="82"/>
      <w:r w:rsidRPr="007667D7">
        <w:rPr>
          <w:rFonts w:asciiTheme="majorBidi" w:eastAsia="Times New Roman" w:hAnsiTheme="majorBidi" w:cstheme="majorBidi"/>
          <w:kern w:val="0"/>
          <w:sz w:val="28"/>
          <w:szCs w:val="28"/>
          <w:lang w:val="kk-KZ" w:eastAsia="ru-RU"/>
          <w14:ligatures w14:val="none"/>
        </w:rPr>
        <w:t>(1963)</w:t>
      </w:r>
      <w:r w:rsidR="00A31B26" w:rsidRPr="007667D7">
        <w:rPr>
          <w:rFonts w:asciiTheme="majorBidi" w:eastAsia="Times New Roman" w:hAnsiTheme="majorBidi" w:cstheme="majorBidi"/>
          <w:kern w:val="0"/>
          <w:sz w:val="28"/>
          <w:szCs w:val="28"/>
          <w:lang w:val="kk-KZ" w:eastAsia="ru-RU"/>
          <w14:ligatures w14:val="none"/>
        </w:rPr>
        <w:t xml:space="preserve"> [</w:t>
      </w:r>
      <w:r w:rsidR="002C7E17" w:rsidRPr="007667D7">
        <w:rPr>
          <w:rFonts w:asciiTheme="majorBidi" w:eastAsia="Times New Roman" w:hAnsiTheme="majorBidi" w:cstheme="majorBidi"/>
          <w:kern w:val="0"/>
          <w:sz w:val="28"/>
          <w:szCs w:val="28"/>
          <w:lang w:val="kk-KZ" w:eastAsia="ru-RU"/>
          <w14:ligatures w14:val="none"/>
        </w:rPr>
        <w:t>77</w:t>
      </w:r>
      <w:r w:rsidR="00A31B2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және </w:t>
      </w:r>
      <w:bookmarkStart w:id="83" w:name="_Hlk202019839"/>
      <w:r w:rsidRPr="007667D7">
        <w:rPr>
          <w:rFonts w:asciiTheme="majorBidi" w:eastAsia="Times New Roman" w:hAnsiTheme="majorBidi" w:cstheme="majorBidi"/>
          <w:kern w:val="0"/>
          <w:sz w:val="28"/>
          <w:szCs w:val="28"/>
          <w:lang w:val="kk-KZ" w:eastAsia="ru-RU"/>
          <w14:ligatures w14:val="none"/>
        </w:rPr>
        <w:t>Б.</w:t>
      </w:r>
      <w:r w:rsidR="007A76C0"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Хасановтың «Қазақ тілінде сөздердің метафоралы қолданылуы» (1966)</w:t>
      </w:r>
      <w:bookmarkEnd w:id="83"/>
      <w:r w:rsidR="00E95A5D" w:rsidRPr="007667D7">
        <w:rPr>
          <w:rFonts w:asciiTheme="majorBidi" w:eastAsia="Times New Roman" w:hAnsiTheme="majorBidi" w:cstheme="majorBidi"/>
          <w:kern w:val="0"/>
          <w:sz w:val="28"/>
          <w:szCs w:val="28"/>
          <w:lang w:val="kk-KZ" w:eastAsia="ru-RU"/>
          <w14:ligatures w14:val="none"/>
        </w:rPr>
        <w:t xml:space="preserve"> [</w:t>
      </w:r>
      <w:r w:rsidR="002C7E17" w:rsidRPr="007667D7">
        <w:rPr>
          <w:rFonts w:asciiTheme="majorBidi" w:eastAsia="Times New Roman" w:hAnsiTheme="majorBidi" w:cstheme="majorBidi"/>
          <w:kern w:val="0"/>
          <w:sz w:val="28"/>
          <w:szCs w:val="28"/>
          <w:lang w:val="kk-KZ" w:eastAsia="ru-RU"/>
          <w14:ligatures w14:val="none"/>
        </w:rPr>
        <w:t>78</w:t>
      </w:r>
      <w:r w:rsidR="00E95A5D"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атты кандидаттық диссертациясында сөз етіледі</w:t>
      </w:r>
      <w:r w:rsidR="00D60BA8" w:rsidRPr="007667D7">
        <w:rPr>
          <w:rFonts w:asciiTheme="majorBidi" w:eastAsia="Times New Roman" w:hAnsiTheme="majorBidi" w:cstheme="majorBidi"/>
          <w:kern w:val="0"/>
          <w:sz w:val="28"/>
          <w:szCs w:val="28"/>
          <w:lang w:val="kk-KZ" w:eastAsia="ru-RU"/>
          <w14:ligatures w14:val="none"/>
        </w:rPr>
        <w:t>.</w:t>
      </w:r>
    </w:p>
    <w:p w14:paraId="0809D584" w14:textId="55C35F8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А.Сыбанбаеваның «Қазақ тіліндегі концептуалдық метафораның қызметі» (1999) атты кандидаттық диссертациясында метафораның танымдық, ұлттық ерекшеліктері, метафораның түрлері, оның ішінде концептуалдық метафора мен оның әртүрлі ғылым тілінде қолданылу аясы </w:t>
      </w:r>
      <w:r w:rsidR="007A76C0" w:rsidRPr="007667D7">
        <w:rPr>
          <w:rFonts w:asciiTheme="majorBidi" w:eastAsia="Times New Roman" w:hAnsiTheme="majorBidi" w:cstheme="majorBidi"/>
          <w:kern w:val="0"/>
          <w:sz w:val="28"/>
          <w:szCs w:val="28"/>
          <w:lang w:val="kk-KZ" w:eastAsia="ru-RU"/>
          <w14:ligatures w14:val="none"/>
        </w:rPr>
        <w:t>қарастырылады [</w:t>
      </w:r>
      <w:r w:rsidR="002C7E17" w:rsidRPr="007667D7">
        <w:rPr>
          <w:rFonts w:asciiTheme="majorBidi" w:eastAsia="Times New Roman" w:hAnsiTheme="majorBidi" w:cstheme="majorBidi"/>
          <w:kern w:val="0"/>
          <w:sz w:val="28"/>
          <w:szCs w:val="28"/>
          <w:lang w:val="kk-KZ" w:eastAsia="ru-RU"/>
          <w14:ligatures w14:val="none"/>
        </w:rPr>
        <w:t>79</w:t>
      </w:r>
      <w:r w:rsidR="007A76C0" w:rsidRPr="007667D7">
        <w:rPr>
          <w:rFonts w:asciiTheme="majorBidi" w:eastAsia="Times New Roman" w:hAnsiTheme="majorBidi" w:cstheme="majorBidi"/>
          <w:kern w:val="0"/>
          <w:sz w:val="28"/>
          <w:szCs w:val="28"/>
          <w:lang w:val="kk-KZ" w:eastAsia="ru-RU"/>
          <w14:ligatures w14:val="none"/>
        </w:rPr>
        <w:t xml:space="preserve">]. </w:t>
      </w:r>
    </w:p>
    <w:p w14:paraId="7C50CAD1" w14:textId="433511B7"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И.С.Мұратбаеваның «Қазіргі қазақ және орыс тілдеріндегі метафораланған терминдердің семантикасы» атты диссертациясында метафора ұғымының  ғылым тілі мен ғылым саласындағы орны көрсетіліп, терминденудің метафоралану процесіне қатысы айқындалып, терминология жүйесіндегі метафораланудың  номинативтік  функциясы қарастырылып және оның коннотациялық табиғаты ашылады. Алғаш рет қазақ және орыс тілдеріндегі метафора тәсілі арқылы жасалған терминдер мен бейтерминделген номинативтік бірліктер салғастырмалы-типологиялық тұрғыдан талданып, жан-жақты бір жүйеде қамтылып көрсетіледі</w:t>
      </w:r>
      <w:r w:rsidR="007A76C0" w:rsidRPr="007667D7">
        <w:rPr>
          <w:rFonts w:asciiTheme="majorBidi" w:eastAsia="Times New Roman" w:hAnsiTheme="majorBidi" w:cstheme="majorBidi"/>
          <w:kern w:val="0"/>
          <w:sz w:val="28"/>
          <w:szCs w:val="28"/>
          <w:lang w:val="kk-KZ" w:eastAsia="ru-RU"/>
          <w14:ligatures w14:val="none"/>
        </w:rPr>
        <w:t xml:space="preserve"> [8</w:t>
      </w:r>
      <w:r w:rsidR="002C7E17" w:rsidRPr="007667D7">
        <w:rPr>
          <w:rFonts w:asciiTheme="majorBidi" w:eastAsia="Times New Roman" w:hAnsiTheme="majorBidi" w:cstheme="majorBidi"/>
          <w:kern w:val="0"/>
          <w:sz w:val="28"/>
          <w:szCs w:val="28"/>
          <w:lang w:val="kk-KZ" w:eastAsia="ru-RU"/>
          <w14:ligatures w14:val="none"/>
        </w:rPr>
        <w:t>0</w:t>
      </w:r>
      <w:r w:rsidR="007A76C0"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7A76C0" w:rsidRPr="007667D7">
        <w:rPr>
          <w:rFonts w:asciiTheme="majorBidi" w:eastAsia="Times New Roman" w:hAnsiTheme="majorBidi" w:cstheme="majorBidi"/>
          <w:kern w:val="0"/>
          <w:sz w:val="28"/>
          <w:szCs w:val="28"/>
          <w:lang w:val="kk-KZ" w:eastAsia="ru-RU"/>
          <w14:ligatures w14:val="none"/>
        </w:rPr>
        <w:t xml:space="preserve">4]. </w:t>
      </w:r>
    </w:p>
    <w:p w14:paraId="4281B806" w14:textId="65F5787D"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Ғалым С.Әлісжанның «Ғылыми дискурстағы когнитивтік модельдер (метафоралану)» атты мақаласында </w:t>
      </w:r>
      <w:r w:rsidRPr="007667D7">
        <w:rPr>
          <w:rFonts w:asciiTheme="majorBidi" w:eastAsia="Calibri" w:hAnsiTheme="majorBidi" w:cstheme="majorBidi"/>
          <w:kern w:val="0"/>
          <w:sz w:val="28"/>
          <w:szCs w:val="28"/>
          <w:lang w:val="kk-KZ" w:eastAsia="ru-RU"/>
          <w14:ligatures w14:val="none"/>
        </w:rPr>
        <w:t>ғылыми дискурстағы метафоралану негізінде пайда болатын когнитивтік модельдердің жай-күйі сөз болып, негізінен гуманитарлық ғылым деректері бойынша олардың тілдік көрінісі талданады және түсіндіріледі</w:t>
      </w:r>
      <w:r w:rsidR="007A76C0" w:rsidRPr="007667D7">
        <w:rPr>
          <w:rFonts w:asciiTheme="majorBidi" w:eastAsia="Calibri" w:hAnsiTheme="majorBidi" w:cstheme="majorBidi"/>
          <w:kern w:val="0"/>
          <w:sz w:val="28"/>
          <w:szCs w:val="28"/>
          <w:lang w:val="kk-KZ" w:eastAsia="ru-RU"/>
          <w14:ligatures w14:val="none"/>
        </w:rPr>
        <w:t xml:space="preserve"> [</w:t>
      </w:r>
      <w:r w:rsidR="00F04BE0" w:rsidRPr="007667D7">
        <w:rPr>
          <w:rFonts w:asciiTheme="majorBidi" w:eastAsia="Calibri" w:hAnsiTheme="majorBidi" w:cstheme="majorBidi"/>
          <w:kern w:val="0"/>
          <w:sz w:val="28"/>
          <w:szCs w:val="28"/>
          <w:lang w:val="kk-KZ" w:eastAsia="ru-RU"/>
          <w14:ligatures w14:val="none"/>
        </w:rPr>
        <w:t>81</w:t>
      </w:r>
      <w:r w:rsidR="007A76C0" w:rsidRPr="007667D7">
        <w:rPr>
          <w:rFonts w:asciiTheme="majorBidi" w:eastAsia="Calibri" w:hAnsiTheme="majorBidi" w:cstheme="majorBidi"/>
          <w:kern w:val="0"/>
          <w:sz w:val="28"/>
          <w:szCs w:val="28"/>
          <w:lang w:val="kk-KZ" w:eastAsia="ru-RU"/>
          <w14:ligatures w14:val="none"/>
        </w:rPr>
        <w:t xml:space="preserve">, </w:t>
      </w:r>
      <w:r w:rsidR="004F1375" w:rsidRPr="007667D7">
        <w:rPr>
          <w:rFonts w:asciiTheme="majorBidi" w:eastAsia="Calibri" w:hAnsiTheme="majorBidi" w:cstheme="majorBidi"/>
          <w:kern w:val="0"/>
          <w:sz w:val="28"/>
          <w:szCs w:val="28"/>
          <w:lang w:val="kk-KZ" w:eastAsia="ru-RU"/>
          <w14:ligatures w14:val="none"/>
        </w:rPr>
        <w:t xml:space="preserve">б. </w:t>
      </w:r>
      <w:r w:rsidR="007A76C0" w:rsidRPr="007667D7">
        <w:rPr>
          <w:rFonts w:asciiTheme="majorBidi" w:eastAsia="Calibri" w:hAnsiTheme="majorBidi" w:cstheme="majorBidi"/>
          <w:kern w:val="0"/>
          <w:sz w:val="28"/>
          <w:szCs w:val="28"/>
          <w:lang w:val="kk-KZ" w:eastAsia="ru-RU"/>
          <w14:ligatures w14:val="none"/>
        </w:rPr>
        <w:t xml:space="preserve">134]. </w:t>
      </w:r>
      <w:r w:rsidRPr="007667D7">
        <w:rPr>
          <w:rFonts w:asciiTheme="majorBidi" w:eastAsia="Calibri" w:hAnsiTheme="majorBidi" w:cstheme="majorBidi"/>
          <w:kern w:val="0"/>
          <w:sz w:val="28"/>
          <w:szCs w:val="28"/>
          <w:lang w:val="kk-KZ" w:eastAsia="ru-RU"/>
          <w14:ligatures w14:val="none"/>
        </w:rPr>
        <w:t>Сонымен қатар қазақ тілінде жазылған ғылыми зерттеу жұмыстарда қолданылған  метафораларға талдау жасайды.</w:t>
      </w:r>
      <w:r w:rsidR="007A76C0" w:rsidRPr="007667D7">
        <w:rPr>
          <w:rFonts w:asciiTheme="majorBidi" w:eastAsia="Calibri" w:hAnsiTheme="majorBidi" w:cstheme="majorBidi"/>
          <w:kern w:val="0"/>
          <w:sz w:val="28"/>
          <w:szCs w:val="28"/>
          <w:lang w:val="kk-KZ" w:eastAsia="ru-RU"/>
          <w14:ligatures w14:val="none"/>
        </w:rPr>
        <w:t xml:space="preserve"> </w:t>
      </w:r>
    </w:p>
    <w:p w14:paraId="057DA104" w14:textId="151C398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Зерттеуші </w:t>
      </w:r>
      <w:bookmarkStart w:id="84" w:name="_Hlk202021498"/>
      <w:r w:rsidRPr="007667D7">
        <w:rPr>
          <w:rFonts w:asciiTheme="majorBidi" w:eastAsia="Times New Roman" w:hAnsiTheme="majorBidi" w:cstheme="majorBidi"/>
          <w:kern w:val="0"/>
          <w:sz w:val="28"/>
          <w:szCs w:val="28"/>
          <w:lang w:val="kk-KZ" w:eastAsia="ru-RU"/>
          <w14:ligatures w14:val="none"/>
        </w:rPr>
        <w:t xml:space="preserve">А.Ж.Жапарова </w:t>
      </w:r>
      <w:bookmarkEnd w:id="84"/>
      <w:r w:rsidRPr="007667D7">
        <w:rPr>
          <w:rFonts w:asciiTheme="majorBidi" w:eastAsia="Times New Roman" w:hAnsiTheme="majorBidi" w:cstheme="majorBidi"/>
          <w:kern w:val="0"/>
          <w:sz w:val="28"/>
          <w:szCs w:val="28"/>
          <w:lang w:val="kk-KZ" w:eastAsia="ru-RU"/>
          <w14:ligatures w14:val="none"/>
        </w:rPr>
        <w:t>метафора құбылысын сан түрлі ғылым саласының, тіл білімі, әдебиеттану, психология, логика, философия қарастыратындығын,  әр сала мамандары метафора атты құбылыс түрін өздігінше пайымдап, түсіндіруге талпынатындығын айтады</w:t>
      </w:r>
      <w:r w:rsidR="00D60BA8" w:rsidRPr="007667D7">
        <w:rPr>
          <w:rFonts w:asciiTheme="majorBidi" w:eastAsia="Times New Roman" w:hAnsiTheme="majorBidi" w:cstheme="majorBidi"/>
          <w:kern w:val="0"/>
          <w:sz w:val="28"/>
          <w:szCs w:val="28"/>
          <w:lang w:val="kk-KZ" w:eastAsia="ru-RU"/>
          <w14:ligatures w14:val="none"/>
        </w:rPr>
        <w:t xml:space="preserve"> [</w:t>
      </w:r>
      <w:r w:rsidR="00F04BE0" w:rsidRPr="007667D7">
        <w:rPr>
          <w:rFonts w:asciiTheme="majorBidi" w:eastAsia="Times New Roman" w:hAnsiTheme="majorBidi" w:cstheme="majorBidi"/>
          <w:kern w:val="0"/>
          <w:sz w:val="28"/>
          <w:szCs w:val="28"/>
          <w:lang w:val="kk-KZ" w:eastAsia="ru-RU"/>
          <w14:ligatures w14:val="none"/>
        </w:rPr>
        <w:t>82</w:t>
      </w:r>
      <w:r w:rsidR="00D60BA8"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w:t>
      </w:r>
      <w:r w:rsidR="00F05797" w:rsidRPr="007667D7">
        <w:rPr>
          <w:rFonts w:asciiTheme="majorBidi" w:eastAsia="Times New Roman" w:hAnsiTheme="majorBidi" w:cstheme="majorBidi"/>
          <w:kern w:val="0"/>
          <w:sz w:val="28"/>
          <w:szCs w:val="28"/>
          <w:lang w:val="kk-KZ" w:eastAsia="ru-RU"/>
          <w14:ligatures w14:val="none"/>
        </w:rPr>
        <w:t xml:space="preserve"> Р</w:t>
      </w:r>
      <w:r w:rsidRPr="007667D7">
        <w:rPr>
          <w:rFonts w:asciiTheme="majorBidi" w:eastAsia="Times New Roman" w:hAnsiTheme="majorBidi" w:cstheme="majorBidi"/>
          <w:kern w:val="0"/>
          <w:sz w:val="28"/>
          <w:szCs w:val="28"/>
          <w:lang w:val="kk-KZ" w:eastAsia="ru-RU"/>
          <w14:ligatures w14:val="none"/>
        </w:rPr>
        <w:t>есейлік ғалым, философ В.А.</w:t>
      </w:r>
      <w:r w:rsidR="003E2E8D"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Канкенің сөзі</w:t>
      </w:r>
      <w:r w:rsidR="00F05797" w:rsidRPr="007667D7">
        <w:rPr>
          <w:rFonts w:asciiTheme="majorBidi" w:eastAsia="Times New Roman" w:hAnsiTheme="majorBidi" w:cstheme="majorBidi"/>
          <w:kern w:val="0"/>
          <w:sz w:val="28"/>
          <w:szCs w:val="28"/>
          <w:lang w:val="kk-KZ" w:eastAsia="ru-RU"/>
          <w14:ligatures w14:val="none"/>
        </w:rPr>
        <w:t>н келтіреді:</w:t>
      </w:r>
      <w:r w:rsidRPr="007667D7">
        <w:rPr>
          <w:rFonts w:asciiTheme="majorBidi" w:eastAsia="Times New Roman" w:hAnsiTheme="majorBidi" w:cstheme="majorBidi"/>
          <w:kern w:val="0"/>
          <w:sz w:val="28"/>
          <w:szCs w:val="28"/>
          <w:lang w:val="kk-KZ" w:eastAsia="ru-RU"/>
          <w14:ligatures w14:val="none"/>
        </w:rPr>
        <w:t xml:space="preserve"> «философиялық талдаусыз, кез келген нақты ғылыми талдау өзінің жоғарғы шегіне жете алмайды»</w:t>
      </w:r>
      <w:r w:rsidR="00F05797" w:rsidRPr="007667D7">
        <w:rPr>
          <w:rFonts w:asciiTheme="majorBidi" w:eastAsia="Times New Roman" w:hAnsiTheme="majorBidi" w:cstheme="majorBidi"/>
          <w:kern w:val="0"/>
          <w:sz w:val="28"/>
          <w:szCs w:val="28"/>
          <w:lang w:val="kk-KZ" w:eastAsia="ru-RU"/>
          <w14:ligatures w14:val="none"/>
        </w:rPr>
        <w:t xml:space="preserve"> [</w:t>
      </w:r>
      <w:r w:rsidR="00F04BE0" w:rsidRPr="007667D7">
        <w:rPr>
          <w:rFonts w:asciiTheme="majorBidi" w:eastAsia="Times New Roman" w:hAnsiTheme="majorBidi" w:cstheme="majorBidi"/>
          <w:kern w:val="0"/>
          <w:sz w:val="28"/>
          <w:szCs w:val="28"/>
          <w:lang w:val="kk-KZ" w:eastAsia="ru-RU"/>
          <w14:ligatures w14:val="none"/>
        </w:rPr>
        <w:t>83</w:t>
      </w:r>
      <w:r w:rsidR="00F05797"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w:t>
      </w:r>
    </w:p>
    <w:p w14:paraId="3F96B9F8" w14:textId="2642029E"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Терминдер – ұғымдардың лингвистикалық көрінісі. Белгінің еріксіздігіне жол берілетін жалпы тілден айырмашылығы, арнайы тілдер алдын-ала белгіленген ережелерге немесе жалпы принциптерге сәйкес белгілеудің және ұғымдар атауларының жүйеленген принциптеріне ұмтылады. Жалпы тіл полисемияны, метафораны және сын есімдердің анықтамасын толық қолданcа, терминологияда салыстырмалы түрде сирек кездеседі</w:t>
      </w:r>
      <w:r w:rsidR="007A76C0" w:rsidRPr="007667D7">
        <w:rPr>
          <w:rFonts w:asciiTheme="majorBidi" w:eastAsia="Times New Roman" w:hAnsiTheme="majorBidi" w:cstheme="majorBidi"/>
          <w:kern w:val="0"/>
          <w:sz w:val="28"/>
          <w:szCs w:val="28"/>
          <w:lang w:val="kk-KZ" w:eastAsia="ru-RU"/>
          <w14:ligatures w14:val="none"/>
        </w:rPr>
        <w:t xml:space="preserve"> [</w:t>
      </w:r>
      <w:r w:rsidR="001D7810" w:rsidRPr="007667D7">
        <w:rPr>
          <w:rFonts w:asciiTheme="majorBidi" w:eastAsia="Times New Roman" w:hAnsiTheme="majorBidi" w:cstheme="majorBidi"/>
          <w:kern w:val="0"/>
          <w:sz w:val="28"/>
          <w:szCs w:val="28"/>
          <w:lang w:val="kk-KZ" w:eastAsia="ru-RU"/>
          <w14:ligatures w14:val="none"/>
        </w:rPr>
        <w:t>21</w:t>
      </w:r>
      <w:r w:rsidR="007A76C0"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p. </w:t>
      </w:r>
      <w:r w:rsidR="007A76C0" w:rsidRPr="007667D7">
        <w:rPr>
          <w:rFonts w:asciiTheme="majorBidi" w:eastAsia="Times New Roman" w:hAnsiTheme="majorBidi" w:cstheme="majorBidi"/>
          <w:kern w:val="0"/>
          <w:sz w:val="28"/>
          <w:szCs w:val="28"/>
          <w:lang w:val="kk-KZ" w:eastAsia="ru-RU"/>
          <w14:ligatures w14:val="none"/>
        </w:rPr>
        <w:t xml:space="preserve">57]. </w:t>
      </w:r>
    </w:p>
    <w:p w14:paraId="14693CAF" w14:textId="2E0A91A9"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Алайда</w:t>
      </w:r>
      <w:r w:rsidR="00C70590" w:rsidRPr="007667D7">
        <w:rPr>
          <w:rFonts w:asciiTheme="majorBidi" w:eastAsia="Times New Roman" w:hAnsiTheme="majorBidi" w:cstheme="majorBidi"/>
          <w:kern w:val="0"/>
          <w:sz w:val="28"/>
          <w:szCs w:val="28"/>
          <w:lang w:val="kk-KZ" w:eastAsia="ru-RU"/>
          <w14:ligatures w14:val="none"/>
        </w:rPr>
        <w:t>,</w:t>
      </w:r>
      <w:r w:rsidR="00A277DC"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тіл – қоғаммен, оның ой-санасы, қоғамдағы таным-біліммен бірге өзгеріп, бірге дамып келе жатқан, бірінен бірі ажырамас құбылыс. Тілдің лексикалық құрамының үнемі жаңа сөздермен қоғамдық диалектілермен өзгеріп, толығып, дамып отыруы заңдылық. Қазіргі заманда қазақ халқының саяси, әлеуметтік мәдени өміріне, ғылым-біліміне көптеген жаңа технологиялар мен жаңалықтар енді. Жаңа бағыттағы ғылыми зерттеу жұмыстарында метафораның түрлеріне, өзіндік жасалу жолдарына және олардың қолдану ерекшеліктеріне қатысты соны пікірлер пайда болды</w:t>
      </w:r>
      <w:r w:rsidR="007C072E" w:rsidRPr="007667D7">
        <w:rPr>
          <w:rFonts w:asciiTheme="majorBidi" w:eastAsia="Times New Roman" w:hAnsiTheme="majorBidi" w:cstheme="majorBidi"/>
          <w:kern w:val="0"/>
          <w:sz w:val="28"/>
          <w:szCs w:val="28"/>
          <w:lang w:val="kk-KZ" w:eastAsia="ru-RU"/>
          <w14:ligatures w14:val="none"/>
        </w:rPr>
        <w:t xml:space="preserve"> [</w:t>
      </w:r>
      <w:r w:rsidR="00A57640" w:rsidRPr="007667D7">
        <w:rPr>
          <w:rFonts w:asciiTheme="majorBidi" w:eastAsia="Times New Roman" w:hAnsiTheme="majorBidi" w:cstheme="majorBidi"/>
          <w:kern w:val="0"/>
          <w:sz w:val="28"/>
          <w:szCs w:val="28"/>
          <w:lang w:val="kk-KZ" w:eastAsia="ru-RU"/>
          <w14:ligatures w14:val="none"/>
        </w:rPr>
        <w:t>84</w:t>
      </w:r>
      <w:r w:rsidR="007C072E"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7C072E" w:rsidRPr="007667D7">
        <w:rPr>
          <w:rFonts w:asciiTheme="majorBidi" w:eastAsia="Times New Roman" w:hAnsiTheme="majorBidi" w:cstheme="majorBidi"/>
          <w:kern w:val="0"/>
          <w:sz w:val="28"/>
          <w:szCs w:val="28"/>
          <w:lang w:val="kk-KZ" w:eastAsia="ru-RU"/>
          <w14:ligatures w14:val="none"/>
        </w:rPr>
        <w:t>198].</w:t>
      </w:r>
    </w:p>
    <w:p w14:paraId="2449B408" w14:textId="79224744"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Метафора тек тілдік бірлік емес, сонымен бірге ойлау элементі ретінде когнитивтік лингвистика, психолингвистика, лингвомәдениеттану аспектілерінде зерттеліп жүр. Мұнда метафора адамның жеке және мәдени-тілдік тәжірибесімен, эмотивті және мәдени коннотациясы бар тілдің лексикалық және фразеологиялық тіл бірліктерімен, таныммен, санамен байланыста кешенді талданады</w:t>
      </w:r>
      <w:r w:rsidR="007C072E" w:rsidRPr="007667D7">
        <w:rPr>
          <w:rFonts w:asciiTheme="majorBidi" w:eastAsia="Times New Roman" w:hAnsiTheme="majorBidi" w:cstheme="majorBidi"/>
          <w:kern w:val="0"/>
          <w:sz w:val="28"/>
          <w:szCs w:val="28"/>
          <w:lang w:val="kk-KZ" w:eastAsia="ru-RU"/>
          <w14:ligatures w14:val="none"/>
        </w:rPr>
        <w:t xml:space="preserve"> [8</w:t>
      </w:r>
      <w:r w:rsidR="00E36747" w:rsidRPr="007667D7">
        <w:rPr>
          <w:rFonts w:asciiTheme="majorBidi" w:eastAsia="Times New Roman" w:hAnsiTheme="majorBidi" w:cstheme="majorBidi"/>
          <w:kern w:val="0"/>
          <w:sz w:val="28"/>
          <w:szCs w:val="28"/>
          <w:lang w:val="kk-KZ" w:eastAsia="ru-RU"/>
          <w14:ligatures w14:val="none"/>
        </w:rPr>
        <w:t>2</w:t>
      </w:r>
      <w:r w:rsidR="007C072E"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7C072E" w:rsidRPr="007667D7">
        <w:rPr>
          <w:rFonts w:asciiTheme="majorBidi" w:eastAsia="Times New Roman" w:hAnsiTheme="majorBidi" w:cstheme="majorBidi"/>
          <w:kern w:val="0"/>
          <w:sz w:val="28"/>
          <w:szCs w:val="28"/>
          <w:lang w:val="kk-KZ" w:eastAsia="ru-RU"/>
          <w14:ligatures w14:val="none"/>
        </w:rPr>
        <w:t xml:space="preserve">19]. </w:t>
      </w:r>
      <w:r w:rsidRPr="007667D7">
        <w:rPr>
          <w:rFonts w:asciiTheme="majorBidi" w:eastAsia="Times New Roman" w:hAnsiTheme="majorBidi" w:cstheme="majorBidi"/>
          <w:kern w:val="0"/>
          <w:sz w:val="28"/>
          <w:szCs w:val="28"/>
          <w:lang w:val="kk-KZ" w:eastAsia="ru-RU"/>
          <w14:ligatures w14:val="none"/>
        </w:rPr>
        <w:t xml:space="preserve"> </w:t>
      </w:r>
    </w:p>
    <w:p w14:paraId="3A8C620F" w14:textId="5E01B050"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Бүгінгі таңда ғалымдар метафоралау керек болғандықтан пайда болмай</w:t>
      </w:r>
      <w:r w:rsidR="002D156F" w:rsidRPr="007667D7">
        <w:rPr>
          <w:rFonts w:asciiTheme="majorBidi" w:eastAsia="Times New Roman" w:hAnsiTheme="majorBidi" w:cstheme="majorBidi"/>
          <w:kern w:val="0"/>
          <w:sz w:val="28"/>
          <w:szCs w:val="28"/>
          <w:lang w:val="kk-KZ" w:eastAsia="ru-RU"/>
          <w14:ligatures w14:val="none"/>
        </w:rPr>
        <w:t>ды</w:t>
      </w:r>
      <w:r w:rsidRPr="007667D7">
        <w:rPr>
          <w:rFonts w:asciiTheme="majorBidi" w:eastAsia="Times New Roman" w:hAnsiTheme="majorBidi" w:cstheme="majorBidi"/>
          <w:kern w:val="0"/>
          <w:sz w:val="28"/>
          <w:szCs w:val="28"/>
          <w:lang w:val="kk-KZ" w:eastAsia="ru-RU"/>
          <w14:ligatures w14:val="none"/>
        </w:rPr>
        <w:t xml:space="preserve">, онсыз мүмкін емес </w:t>
      </w:r>
      <w:r w:rsidR="002D156F" w:rsidRPr="007667D7">
        <w:rPr>
          <w:rFonts w:asciiTheme="majorBidi" w:eastAsia="Times New Roman" w:hAnsiTheme="majorBidi" w:cstheme="majorBidi"/>
          <w:kern w:val="0"/>
          <w:sz w:val="28"/>
          <w:szCs w:val="28"/>
          <w:lang w:val="kk-KZ" w:eastAsia="ru-RU"/>
          <w14:ligatures w14:val="none"/>
        </w:rPr>
        <w:t>деп</w:t>
      </w:r>
      <w:r w:rsidRPr="007667D7">
        <w:rPr>
          <w:rFonts w:asciiTheme="majorBidi" w:eastAsia="Times New Roman" w:hAnsiTheme="majorBidi" w:cstheme="majorBidi"/>
          <w:kern w:val="0"/>
          <w:sz w:val="28"/>
          <w:szCs w:val="28"/>
          <w:lang w:val="kk-KZ" w:eastAsia="ru-RU"/>
          <w14:ligatures w14:val="none"/>
        </w:rPr>
        <w:t xml:space="preserve">  көрсетеді</w:t>
      </w:r>
      <w:r w:rsidR="007C072E" w:rsidRPr="007667D7">
        <w:rPr>
          <w:rFonts w:asciiTheme="majorBidi" w:eastAsia="Times New Roman" w:hAnsiTheme="majorBidi" w:cstheme="majorBidi"/>
          <w:kern w:val="0"/>
          <w:sz w:val="28"/>
          <w:szCs w:val="28"/>
          <w:lang w:val="kk-KZ" w:eastAsia="ru-RU"/>
          <w14:ligatures w14:val="none"/>
        </w:rPr>
        <w:t xml:space="preserve"> [</w:t>
      </w:r>
      <w:r w:rsidR="00E36747" w:rsidRPr="007667D7">
        <w:rPr>
          <w:rFonts w:asciiTheme="majorBidi" w:eastAsia="Times New Roman" w:hAnsiTheme="majorBidi" w:cstheme="majorBidi"/>
          <w:kern w:val="0"/>
          <w:sz w:val="28"/>
          <w:szCs w:val="28"/>
          <w:lang w:val="kk-KZ" w:eastAsia="ru-RU"/>
          <w14:ligatures w14:val="none"/>
        </w:rPr>
        <w:t>85</w:t>
      </w:r>
      <w:r w:rsidR="007C072E"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с. </w:t>
      </w:r>
      <w:r w:rsidR="007C072E" w:rsidRPr="007667D7">
        <w:rPr>
          <w:rFonts w:asciiTheme="majorBidi" w:eastAsia="Times New Roman" w:hAnsiTheme="majorBidi" w:cstheme="majorBidi"/>
          <w:kern w:val="0"/>
          <w:sz w:val="28"/>
          <w:szCs w:val="28"/>
          <w:lang w:val="kk-KZ" w:eastAsia="ru-RU"/>
          <w14:ligatures w14:val="none"/>
        </w:rPr>
        <w:t xml:space="preserve">2010]. </w:t>
      </w:r>
    </w:p>
    <w:p w14:paraId="68EE0344" w14:textId="76D82CB6"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Calibri" w:hAnsiTheme="majorBidi" w:cstheme="majorBidi"/>
          <w:kern w:val="0"/>
          <w:sz w:val="28"/>
          <w:szCs w:val="28"/>
          <w:lang w:val="kk-KZ" w:eastAsia="ru-RU"/>
          <w14:ligatures w14:val="none"/>
        </w:rPr>
        <w:t>Орыс зерттеушісі Н.А.Мишанкина «Метафора в терминологических системах: функции и модели» атты мақаласында  Ғ</w:t>
      </w:r>
      <w:r w:rsidRPr="007667D7">
        <w:rPr>
          <w:rFonts w:asciiTheme="majorBidi" w:eastAsia="Times New Roman" w:hAnsiTheme="majorBidi" w:cstheme="majorBidi"/>
          <w:kern w:val="0"/>
          <w:sz w:val="28"/>
          <w:szCs w:val="28"/>
          <w:lang w:val="kk-KZ" w:eastAsia="ru-RU"/>
          <w14:ligatures w14:val="none"/>
        </w:rPr>
        <w:t xml:space="preserve">ылыми дискурстағы белсенді метафоралау ғылыми білімнің ерекшелігіне және бірнеше себептерге байланысты анықталатындығын айтады. Жаңа ғылыми білімді ұсыну және түсіну, оны дүниетанымның тұтас жүйесіне бейімдеу үшін ұқсастыққа негізделген эпистемологиялық механизмдер арқылы метафоралар белсенді түрде назар аудартады. Ұқсастық (аналогия) механизмінің тиімділігі оның интуитивті және ұтымды үйлесімі, адамның өмір бойы алған тәжірибесінің барлық түрлеріне сүйену сияқты қасиеттерімен байланысты болатындығын көрсетеді </w:t>
      </w:r>
      <w:r w:rsidR="001809FC" w:rsidRPr="007667D7">
        <w:rPr>
          <w:rFonts w:asciiTheme="majorBidi" w:eastAsia="Times New Roman" w:hAnsiTheme="majorBidi" w:cstheme="majorBidi"/>
          <w:kern w:val="0"/>
          <w:sz w:val="28"/>
          <w:szCs w:val="28"/>
          <w:lang w:val="kk-KZ" w:eastAsia="ru-RU"/>
          <w14:ligatures w14:val="none"/>
        </w:rPr>
        <w:t>[</w:t>
      </w:r>
      <w:r w:rsidR="00E36747" w:rsidRPr="007667D7">
        <w:rPr>
          <w:rFonts w:asciiTheme="majorBidi" w:eastAsia="Times New Roman" w:hAnsiTheme="majorBidi" w:cstheme="majorBidi"/>
          <w:kern w:val="0"/>
          <w:sz w:val="28"/>
          <w:szCs w:val="28"/>
          <w:lang w:val="kk-KZ" w:eastAsia="ru-RU"/>
          <w14:ligatures w14:val="none"/>
        </w:rPr>
        <w:t>86</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с. </w:t>
      </w:r>
      <w:r w:rsidR="001809FC" w:rsidRPr="007667D7">
        <w:rPr>
          <w:rFonts w:asciiTheme="majorBidi" w:eastAsia="Times New Roman" w:hAnsiTheme="majorBidi" w:cstheme="majorBidi"/>
          <w:kern w:val="0"/>
          <w:sz w:val="28"/>
          <w:szCs w:val="28"/>
          <w:lang w:val="kk-KZ" w:eastAsia="ru-RU"/>
          <w14:ligatures w14:val="none"/>
        </w:rPr>
        <w:t xml:space="preserve">33]. </w:t>
      </w:r>
    </w:p>
    <w:p w14:paraId="0E003F97" w14:textId="4BC6AD0E"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Осылайша, қоршаған әлемнің  тұжырымдау және категориялық процесіне белсенді қатысатын метафора (қарапайым да, ғылыми да) когнитивті лингвистикада жаңа түсінік алады. Сонымен бірге, </w:t>
      </w:r>
      <w:r w:rsidR="003E2E8D" w:rsidRPr="007667D7">
        <w:rPr>
          <w:rFonts w:asciiTheme="majorBidi" w:eastAsia="Times New Roman" w:hAnsiTheme="majorBidi" w:cstheme="majorBidi"/>
          <w:kern w:val="0"/>
          <w:sz w:val="28"/>
          <w:szCs w:val="28"/>
          <w:lang w:val="kk-KZ" w:eastAsia="ru-RU"/>
          <w14:ligatures w14:val="none"/>
        </w:rPr>
        <w:t>лингвистер</w:t>
      </w:r>
      <w:r w:rsidRPr="007667D7">
        <w:rPr>
          <w:rFonts w:asciiTheme="majorBidi" w:eastAsia="Times New Roman" w:hAnsiTheme="majorBidi" w:cstheme="majorBidi"/>
          <w:kern w:val="0"/>
          <w:sz w:val="28"/>
          <w:szCs w:val="28"/>
          <w:lang w:val="kk-KZ" w:eastAsia="ru-RU"/>
          <w14:ligatures w14:val="none"/>
        </w:rPr>
        <w:t xml:space="preserve"> метафоралау әртүрлі білім салаларының тұжырымдамалық өзара әрекеттесуіне қатысып, термин қалыптастырудың негізгі танымдық механизмдерінің бірі ретінде есептеліп,   интеграция процесінде  жаңа саланың ерекшелігін және фондық білімін ескере отырып өңдеу жасайтындығын айтады. Нәтижесінде алдыңғы және жаңа білімнің белгілерін жинақтайтын тұжырымдамалық метафора қалыптасады</w:t>
      </w:r>
      <w:r w:rsidR="001809FC" w:rsidRPr="007667D7">
        <w:rPr>
          <w:rFonts w:asciiTheme="majorBidi" w:eastAsia="Times New Roman" w:hAnsiTheme="majorBidi" w:cstheme="majorBidi"/>
          <w:kern w:val="0"/>
          <w:sz w:val="28"/>
          <w:szCs w:val="28"/>
          <w:lang w:val="kk-KZ" w:eastAsia="ru-RU"/>
          <w14:ligatures w14:val="none"/>
        </w:rPr>
        <w:t xml:space="preserve"> [</w:t>
      </w:r>
      <w:r w:rsidR="00E36747" w:rsidRPr="007667D7">
        <w:rPr>
          <w:rFonts w:asciiTheme="majorBidi" w:eastAsia="Times New Roman" w:hAnsiTheme="majorBidi" w:cstheme="majorBidi"/>
          <w:kern w:val="0"/>
          <w:sz w:val="28"/>
          <w:szCs w:val="28"/>
          <w:lang w:val="kk-KZ" w:eastAsia="ru-RU"/>
          <w14:ligatures w14:val="none"/>
        </w:rPr>
        <w:t>31</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с. </w:t>
      </w:r>
      <w:r w:rsidR="001809FC" w:rsidRPr="007667D7">
        <w:rPr>
          <w:rFonts w:asciiTheme="majorBidi" w:eastAsia="Times New Roman" w:hAnsiTheme="majorBidi" w:cstheme="majorBidi"/>
          <w:kern w:val="0"/>
          <w:sz w:val="28"/>
          <w:szCs w:val="28"/>
          <w:lang w:val="kk-KZ" w:eastAsia="ru-RU"/>
          <w14:ligatures w14:val="none"/>
        </w:rPr>
        <w:t>40].</w:t>
      </w:r>
      <w:r w:rsidRPr="007667D7">
        <w:rPr>
          <w:rFonts w:asciiTheme="majorBidi" w:eastAsia="Times New Roman" w:hAnsiTheme="majorBidi" w:cstheme="majorBidi"/>
          <w:kern w:val="0"/>
          <w:sz w:val="28"/>
          <w:szCs w:val="28"/>
          <w:lang w:val="kk-KZ" w:eastAsia="ru-RU"/>
          <w14:ligatures w14:val="none"/>
        </w:rPr>
        <w:t xml:space="preserve"> </w:t>
      </w:r>
    </w:p>
    <w:p w14:paraId="3A944F4F" w14:textId="394867C5"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Сөздік қордағы сөз мағынасының метафоралануы арқылы терминнің жасалуы</w:t>
      </w:r>
      <w:r w:rsidR="00EA1760"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терминжасамның басты тәсілдерінің бірі</w:t>
      </w:r>
      <w:r w:rsidR="00EA1760"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w:t>
      </w:r>
      <w:r w:rsidR="00EA1760" w:rsidRPr="007667D7">
        <w:rPr>
          <w:rFonts w:asciiTheme="majorBidi" w:eastAsia="Times New Roman" w:hAnsiTheme="majorBidi" w:cstheme="majorBidi"/>
          <w:kern w:val="0"/>
          <w:sz w:val="28"/>
          <w:szCs w:val="28"/>
          <w:lang w:val="kk-KZ" w:eastAsia="ru-RU"/>
          <w14:ligatures w14:val="none"/>
        </w:rPr>
        <w:t>Бұл тәсілдің с</w:t>
      </w:r>
      <w:r w:rsidRPr="007667D7">
        <w:rPr>
          <w:rFonts w:asciiTheme="majorBidi" w:eastAsia="Times New Roman" w:hAnsiTheme="majorBidi" w:cstheme="majorBidi"/>
          <w:kern w:val="0"/>
          <w:sz w:val="28"/>
          <w:szCs w:val="28"/>
          <w:lang w:val="kk-KZ" w:eastAsia="ru-RU"/>
          <w14:ligatures w14:val="none"/>
        </w:rPr>
        <w:t>емантикалық немесе лексика-семантикалық тәсілге жататындығын ескере отырып</w:t>
      </w:r>
      <w:r w:rsidR="001809FC" w:rsidRPr="007667D7">
        <w:rPr>
          <w:rFonts w:asciiTheme="majorBidi" w:eastAsia="Times New Roman" w:hAnsiTheme="majorBidi" w:cstheme="majorBidi"/>
          <w:kern w:val="0"/>
          <w:sz w:val="28"/>
          <w:szCs w:val="28"/>
          <w:lang w:val="kk-KZ" w:eastAsia="ru-RU"/>
          <w14:ligatures w14:val="none"/>
        </w:rPr>
        <w:t xml:space="preserve"> [</w:t>
      </w:r>
      <w:r w:rsidR="00E36747" w:rsidRPr="007667D7">
        <w:rPr>
          <w:rFonts w:asciiTheme="majorBidi" w:eastAsia="Times New Roman" w:hAnsiTheme="majorBidi" w:cstheme="majorBidi"/>
          <w:kern w:val="0"/>
          <w:sz w:val="28"/>
          <w:szCs w:val="28"/>
          <w:lang w:val="kk-KZ" w:eastAsia="ru-RU"/>
          <w14:ligatures w14:val="none"/>
        </w:rPr>
        <w:t>79</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1809FC" w:rsidRPr="007667D7">
        <w:rPr>
          <w:rFonts w:asciiTheme="majorBidi" w:eastAsia="Times New Roman" w:hAnsiTheme="majorBidi" w:cstheme="majorBidi"/>
          <w:kern w:val="0"/>
          <w:sz w:val="28"/>
          <w:szCs w:val="28"/>
          <w:lang w:val="kk-KZ" w:eastAsia="ru-RU"/>
          <w14:ligatures w14:val="none"/>
        </w:rPr>
        <w:t>128]</w:t>
      </w:r>
      <w:r w:rsidRPr="007667D7">
        <w:rPr>
          <w:rFonts w:asciiTheme="majorBidi" w:eastAsia="Times New Roman" w:hAnsiTheme="majorBidi" w:cstheme="majorBidi"/>
          <w:kern w:val="0"/>
          <w:sz w:val="28"/>
          <w:szCs w:val="28"/>
          <w:lang w:val="kk-KZ" w:eastAsia="ru-RU"/>
          <w14:ligatures w14:val="none"/>
        </w:rPr>
        <w:t>,  метафоралық ауысудың түрлеріне тоқталайық.</w:t>
      </w:r>
    </w:p>
    <w:p w14:paraId="66B3602A" w14:textId="1951DA1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Метафоралы терминжасамдағы ауыстырудың негізгі түрлері – бұл атауларды формасына, функциясына, орнына және т.б. сипаттарына қарай ауыстыру. Көптеген метафора-терминдерде бұл аталмыш сипаттар бір-бірімен тығыз байланысып, оларды бөліп-ажырату қиындықтар туғызады. Бір сипат бойынша ауыстыру сирек кездесетін құбылыс. Көптеген жағдайларда сипаттардың ортақ болуымен  қатар ауыстырудың  қосымша себептері, негіздері болады. Жалпы әдеби тілде, сонымен қатар метафоралы терминжасамда  ассоциация бойынша немесе эмоциялық қабылдау арқылы ауыстыру кеңінен таралған</w:t>
      </w:r>
      <w:r w:rsidR="001809FC" w:rsidRPr="007667D7">
        <w:rPr>
          <w:rFonts w:asciiTheme="majorBidi" w:eastAsia="Times New Roman" w:hAnsiTheme="majorBidi" w:cstheme="majorBidi"/>
          <w:kern w:val="0"/>
          <w:sz w:val="28"/>
          <w:szCs w:val="28"/>
          <w:lang w:val="kk-KZ" w:eastAsia="ru-RU"/>
          <w14:ligatures w14:val="none"/>
        </w:rPr>
        <w:t xml:space="preserve"> [8</w:t>
      </w:r>
      <w:r w:rsidR="00E36747" w:rsidRPr="007667D7">
        <w:rPr>
          <w:rFonts w:asciiTheme="majorBidi" w:eastAsia="Times New Roman" w:hAnsiTheme="majorBidi" w:cstheme="majorBidi"/>
          <w:kern w:val="0"/>
          <w:sz w:val="28"/>
          <w:szCs w:val="28"/>
          <w:lang w:val="kk-KZ" w:eastAsia="ru-RU"/>
          <w14:ligatures w14:val="none"/>
        </w:rPr>
        <w:t>0</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1809FC" w:rsidRPr="007667D7">
        <w:rPr>
          <w:rFonts w:asciiTheme="majorBidi" w:eastAsia="Times New Roman" w:hAnsiTheme="majorBidi" w:cstheme="majorBidi"/>
          <w:kern w:val="0"/>
          <w:sz w:val="28"/>
          <w:szCs w:val="28"/>
          <w:lang w:val="kk-KZ" w:eastAsia="ru-RU"/>
          <w14:ligatures w14:val="none"/>
        </w:rPr>
        <w:t xml:space="preserve">51]. </w:t>
      </w:r>
      <w:r w:rsidRPr="007667D7">
        <w:rPr>
          <w:rFonts w:asciiTheme="majorBidi" w:eastAsia="Times New Roman" w:hAnsiTheme="majorBidi" w:cstheme="majorBidi"/>
          <w:kern w:val="0"/>
          <w:sz w:val="28"/>
          <w:szCs w:val="28"/>
          <w:lang w:val="kk-KZ" w:eastAsia="ru-RU"/>
          <w14:ligatures w14:val="none"/>
        </w:rPr>
        <w:t xml:space="preserve"> </w:t>
      </w:r>
    </w:p>
    <w:p w14:paraId="0A7D1CA1" w14:textId="77777777"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 Ахмед орыс компьютерлік терминологиясындағы метафоралық ауысудың алты түрін атап өтті:</w:t>
      </w:r>
    </w:p>
    <w:p w14:paraId="7CBFF924" w14:textId="0E5B1CCC"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а) функцияның ұқсастығына негізделген метафоралау, мысалы: сүзгі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 xml:space="preserve"> фильтр</w:t>
      </w:r>
      <w:r w:rsidRPr="007667D7">
        <w:rPr>
          <w:rFonts w:asciiTheme="majorBidi" w:eastAsia="Times New Roman" w:hAnsiTheme="majorBidi" w:cstheme="majorBidi"/>
          <w:kern w:val="0"/>
          <w:sz w:val="28"/>
          <w:szCs w:val="28"/>
          <w:lang w:val="kk-KZ" w:eastAsia="ru-RU"/>
          <w14:ligatures w14:val="none"/>
        </w:rPr>
        <w:t xml:space="preserve">, жолсерік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проводник</w:t>
      </w:r>
      <w:r w:rsidR="00E22971"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және т. б.;</w:t>
      </w:r>
    </w:p>
    <w:p w14:paraId="6BC5E42B" w14:textId="38A005D9"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б) орналасқан жерінің ұқсастығы бойынша метафоралық көшіру: тақырыбы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заголовок;</w:t>
      </w:r>
    </w:p>
    <w:p w14:paraId="21CF3CD6" w14:textId="46ED8133"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в) пішіннің ұқсастығы бойынша метафоралық тасымалдау: жолшық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дорожка, желі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сеть, терезе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окно;</w:t>
      </w:r>
    </w:p>
    <w:p w14:paraId="265D90EC" w14:textId="77777777"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г) іс-әрекет тәсілінің ұқсастығы бойынша метафоралық түрлендіру: вирус;</w:t>
      </w:r>
    </w:p>
    <w:p w14:paraId="6E8D6388" w14:textId="055404A0"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д) тағайындаудың ұқсастығы бойынша метафоралау: пәрмен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команда, жад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память, сұрау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запрос;</w:t>
      </w:r>
    </w:p>
    <w:p w14:paraId="41304248" w14:textId="1520899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е) эмоциялық әсерлердің ұқсастығы бойынша метафоралау: жұқтыру </w:t>
      </w:r>
      <w:r w:rsidR="00A37E06"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заражать,</w:t>
      </w:r>
      <w:r w:rsidRPr="007667D7">
        <w:rPr>
          <w:rFonts w:asciiTheme="majorBidi" w:eastAsia="Times New Roman" w:hAnsiTheme="majorBidi" w:cstheme="majorBidi"/>
          <w:kern w:val="0"/>
          <w:sz w:val="28"/>
          <w:szCs w:val="28"/>
          <w:lang w:val="kk-KZ" w:eastAsia="ru-RU"/>
          <w14:ligatures w14:val="none"/>
        </w:rPr>
        <w:t xml:space="preserve"> емдеу – лечение </w:t>
      </w:r>
      <w:r w:rsidR="001809FC" w:rsidRPr="007667D7">
        <w:rPr>
          <w:rFonts w:asciiTheme="majorBidi" w:eastAsia="Times New Roman" w:hAnsiTheme="majorBidi" w:cstheme="majorBidi"/>
          <w:kern w:val="0"/>
          <w:sz w:val="28"/>
          <w:szCs w:val="28"/>
          <w:lang w:val="kk-KZ" w:eastAsia="ru-RU"/>
          <w14:ligatures w14:val="none"/>
        </w:rPr>
        <w:t xml:space="preserve"> [</w:t>
      </w:r>
      <w:r w:rsidR="00922831" w:rsidRPr="007667D7">
        <w:rPr>
          <w:rFonts w:asciiTheme="majorBidi" w:eastAsia="Times New Roman" w:hAnsiTheme="majorBidi" w:cstheme="majorBidi"/>
          <w:kern w:val="0"/>
          <w:sz w:val="28"/>
          <w:szCs w:val="28"/>
          <w:lang w:val="kk-KZ" w:eastAsia="ru-RU"/>
          <w14:ligatures w14:val="none"/>
        </w:rPr>
        <w:t>87</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с. </w:t>
      </w:r>
      <w:r w:rsidR="001809FC" w:rsidRPr="007667D7">
        <w:rPr>
          <w:rFonts w:asciiTheme="majorBidi" w:eastAsia="Times New Roman" w:hAnsiTheme="majorBidi" w:cstheme="majorBidi"/>
          <w:kern w:val="0"/>
          <w:sz w:val="28"/>
          <w:szCs w:val="28"/>
          <w:lang w:val="kk-KZ" w:eastAsia="ru-RU"/>
          <w14:ligatures w14:val="none"/>
        </w:rPr>
        <w:t xml:space="preserve">89].  </w:t>
      </w:r>
    </w:p>
    <w:p w14:paraId="736B90F4" w14:textId="68FC2C9C"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bookmarkStart w:id="85" w:name="_heading=h.gjdgxs" w:colFirst="0" w:colLast="0"/>
      <w:bookmarkEnd w:id="85"/>
      <w:r w:rsidRPr="007667D7">
        <w:rPr>
          <w:rFonts w:asciiTheme="majorBidi" w:eastAsia="Times New Roman" w:hAnsiTheme="majorBidi" w:cstheme="majorBidi"/>
          <w:kern w:val="0"/>
          <w:sz w:val="28"/>
          <w:szCs w:val="28"/>
          <w:lang w:val="kk-KZ" w:eastAsia="ru-RU"/>
          <w14:ligatures w14:val="none"/>
        </w:rPr>
        <w:t>Бұл бөлімде қазақ тіліндегі метафоралау әдісі арқылы жасалған  ақпараттық технология  терминдеріне талдау жаса</w:t>
      </w:r>
      <w:r w:rsidR="00A44A19" w:rsidRPr="007667D7">
        <w:rPr>
          <w:rFonts w:asciiTheme="majorBidi" w:eastAsia="Times New Roman" w:hAnsiTheme="majorBidi" w:cstheme="majorBidi"/>
          <w:kern w:val="0"/>
          <w:sz w:val="28"/>
          <w:szCs w:val="28"/>
          <w:lang w:val="kk-KZ" w:eastAsia="ru-RU"/>
          <w14:ligatures w14:val="none"/>
        </w:rPr>
        <w:t>лады.</w:t>
      </w:r>
      <w:r w:rsidRPr="007667D7">
        <w:rPr>
          <w:rFonts w:asciiTheme="majorBidi" w:eastAsia="Times New Roman" w:hAnsiTheme="majorBidi" w:cstheme="majorBidi"/>
          <w:kern w:val="0"/>
          <w:sz w:val="28"/>
          <w:szCs w:val="28"/>
          <w:lang w:val="kk-KZ" w:eastAsia="ru-RU"/>
          <w14:ligatures w14:val="none"/>
        </w:rPr>
        <w:t xml:space="preserve"> </w:t>
      </w:r>
      <w:r w:rsidR="00A44A19" w:rsidRPr="007667D7">
        <w:rPr>
          <w:rFonts w:asciiTheme="majorBidi" w:eastAsia="Times New Roman" w:hAnsiTheme="majorBidi" w:cstheme="majorBidi"/>
          <w:kern w:val="0"/>
          <w:sz w:val="28"/>
          <w:szCs w:val="28"/>
          <w:lang w:val="kk-KZ" w:eastAsia="ru-RU"/>
          <w14:ligatures w14:val="none"/>
        </w:rPr>
        <w:t xml:space="preserve">Сонымен қатар </w:t>
      </w:r>
      <w:r w:rsidR="00BC196C" w:rsidRPr="007667D7">
        <w:rPr>
          <w:rFonts w:asciiTheme="majorBidi" w:eastAsia="Times New Roman" w:hAnsiTheme="majorBidi" w:cstheme="majorBidi"/>
          <w:kern w:val="0"/>
          <w:sz w:val="28"/>
          <w:szCs w:val="28"/>
          <w:lang w:val="kk-KZ" w:eastAsia="ru-RU"/>
          <w14:ligatures w14:val="none"/>
        </w:rPr>
        <w:t>ғ</w:t>
      </w:r>
      <w:r w:rsidRPr="007667D7">
        <w:rPr>
          <w:rFonts w:asciiTheme="majorBidi" w:eastAsia="Times New Roman" w:hAnsiTheme="majorBidi" w:cstheme="majorBidi"/>
          <w:kern w:val="0"/>
          <w:sz w:val="28"/>
          <w:szCs w:val="28"/>
          <w:lang w:val="kk-KZ" w:eastAsia="ru-RU"/>
          <w14:ligatures w14:val="none"/>
        </w:rPr>
        <w:t>ылым тіліндегі метафоралану әдісінің жасалу ерекшелігін қарастыру арқылы когнитивті аспектіде де маңыздылығы ескеріледі.</w:t>
      </w:r>
    </w:p>
    <w:p w14:paraId="00A4E7D1" w14:textId="70639535"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Терминология жүйесінде метафора тәсілінің қолданысы жалпы ғылым саласында  метафораны қолданумен тікелей байланысты. Терминдер – арнайы ұғымның белгісі, ғылымда туындаған таңба. Метафоралы туындаған ғылыми ұғым метафора тәсілі арқылы терминнің жасалуына да тікелей қатысты, соның салдары. Мұндай ұғым терминнің семантикалық құрылысының түпкі қабаттарында орын алып, уақыт өте сөніп кетеді. Себебі термин терминологиялық жүйенің  мүшесі және соның заңдылықтарына бағынады. Метафора терминжасамның  ең бастапқы кезеңінде қатысады да, терминнің жүйеде орнығуымен ол байланыс үзіледі. Терминологияда  метафора, ең алдымен, номинативтік қызмет атқарады, яғни жаңадан туындаған  ұғымды таңбалауға қатысады. Ғылым саласында сонымен бірге метафораның когнитивтік қызметі де жоғары </w:t>
      </w:r>
      <w:r w:rsidR="001809FC" w:rsidRPr="007667D7">
        <w:rPr>
          <w:rFonts w:asciiTheme="majorBidi" w:eastAsia="Times New Roman" w:hAnsiTheme="majorBidi" w:cstheme="majorBidi"/>
          <w:kern w:val="0"/>
          <w:sz w:val="28"/>
          <w:szCs w:val="28"/>
          <w:lang w:val="kk-KZ" w:eastAsia="ru-RU"/>
          <w14:ligatures w14:val="none"/>
        </w:rPr>
        <w:t>[</w:t>
      </w:r>
      <w:r w:rsidR="00D76603" w:rsidRPr="007667D7">
        <w:rPr>
          <w:rFonts w:asciiTheme="majorBidi" w:eastAsia="Times New Roman" w:hAnsiTheme="majorBidi" w:cstheme="majorBidi"/>
          <w:kern w:val="0"/>
          <w:sz w:val="28"/>
          <w:szCs w:val="28"/>
          <w:lang w:val="kk-KZ" w:eastAsia="ru-RU"/>
          <w14:ligatures w14:val="none"/>
        </w:rPr>
        <w:t>79</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1809FC" w:rsidRPr="007667D7">
        <w:rPr>
          <w:rFonts w:asciiTheme="majorBidi" w:eastAsia="Times New Roman" w:hAnsiTheme="majorBidi" w:cstheme="majorBidi"/>
          <w:kern w:val="0"/>
          <w:sz w:val="28"/>
          <w:szCs w:val="28"/>
          <w:lang w:val="kk-KZ" w:eastAsia="ru-RU"/>
          <w14:ligatures w14:val="none"/>
        </w:rPr>
        <w:t xml:space="preserve">121]. </w:t>
      </w:r>
    </w:p>
    <w:p w14:paraId="1A05064E" w14:textId="58AB8CDA"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Ғалым А.Сыбанбаеваның  ғылым тіліндегі метафоралауға қатысты пікірі: «Ғалымдар да ақын-жазушылар сияқты тілде жаңа метафоралар жасайды. Таным процесі негізінде жаңа болжаммен бірге тілде метафоралар пайда болады. Ғылым тілінде метафора бейнелілігінен толық, не жартылай ажырап, деректі, дерексіз ұғымдарға атау береді. Ғылым тілінде қолданылатын метафораны жаңа ұғымды танытып, оны тілдік белгіге айналдыру қызметіне байланысты концептуалдық метафора деп атадық»</w:t>
      </w:r>
      <w:r w:rsidR="002D156F"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деп </w:t>
      </w:r>
      <w:r w:rsidR="003E2E8D" w:rsidRPr="007667D7">
        <w:rPr>
          <w:rFonts w:asciiTheme="majorBidi" w:eastAsia="Times New Roman" w:hAnsiTheme="majorBidi" w:cstheme="majorBidi"/>
          <w:kern w:val="0"/>
          <w:sz w:val="28"/>
          <w:szCs w:val="28"/>
          <w:lang w:val="kk-KZ" w:eastAsia="ru-RU"/>
          <w14:ligatures w14:val="none"/>
        </w:rPr>
        <w:t>көрсетеді</w:t>
      </w:r>
      <w:r w:rsidRPr="007667D7">
        <w:rPr>
          <w:rFonts w:asciiTheme="majorBidi" w:eastAsia="Times New Roman" w:hAnsiTheme="majorBidi" w:cstheme="majorBidi"/>
          <w:kern w:val="0"/>
          <w:sz w:val="28"/>
          <w:szCs w:val="28"/>
          <w:lang w:val="kk-KZ" w:eastAsia="ru-RU"/>
          <w14:ligatures w14:val="none"/>
        </w:rPr>
        <w:t>. Сонымен қатар ғалымның пікірінше ғылым тіліндегі метафораның ерекшелігі, бұл – басқа атаудың болмағандығынан атайтын объектінің алғашқы атауы ретінде қолданыл</w:t>
      </w:r>
      <w:r w:rsidR="002D156F" w:rsidRPr="007667D7">
        <w:rPr>
          <w:rFonts w:asciiTheme="majorBidi" w:eastAsia="Times New Roman" w:hAnsiTheme="majorBidi" w:cstheme="majorBidi"/>
          <w:kern w:val="0"/>
          <w:sz w:val="28"/>
          <w:szCs w:val="28"/>
          <w:lang w:val="kk-KZ" w:eastAsia="ru-RU"/>
          <w14:ligatures w14:val="none"/>
        </w:rPr>
        <w:t>атынын</w:t>
      </w:r>
      <w:r w:rsidRPr="007667D7">
        <w:rPr>
          <w:rFonts w:asciiTheme="majorBidi" w:eastAsia="Times New Roman" w:hAnsiTheme="majorBidi" w:cstheme="majorBidi"/>
          <w:kern w:val="0"/>
          <w:sz w:val="28"/>
          <w:szCs w:val="28"/>
          <w:lang w:val="kk-KZ" w:eastAsia="ru-RU"/>
          <w14:ligatures w14:val="none"/>
        </w:rPr>
        <w:t xml:space="preserve"> айтады. Сондай-ақ ғылым тіліндегі метафораның метафоралық қасиеті жойылатындығын, бұл термин қызметін атқаратын метафоралардан байқалатындығын ескертеді. Метафораның әр түрінде  бейнелілік түрлі деңгейде байқалып, терминдік мәндегі концептуалдық метафораларда  бейнелілік мүлдем болмайтындығын </w:t>
      </w:r>
      <w:r w:rsidR="002D156F" w:rsidRPr="007667D7">
        <w:rPr>
          <w:rFonts w:asciiTheme="majorBidi" w:eastAsia="Times New Roman" w:hAnsiTheme="majorBidi" w:cstheme="majorBidi"/>
          <w:kern w:val="0"/>
          <w:sz w:val="28"/>
          <w:szCs w:val="28"/>
          <w:lang w:val="kk-KZ" w:eastAsia="ru-RU"/>
          <w14:ligatures w14:val="none"/>
        </w:rPr>
        <w:t>атап өтеді</w:t>
      </w:r>
      <w:r w:rsidR="001809FC" w:rsidRPr="007667D7">
        <w:rPr>
          <w:rFonts w:asciiTheme="majorBidi" w:eastAsia="Times New Roman" w:hAnsiTheme="majorBidi" w:cstheme="majorBidi"/>
          <w:kern w:val="0"/>
          <w:sz w:val="28"/>
          <w:szCs w:val="28"/>
          <w:lang w:val="kk-KZ" w:eastAsia="ru-RU"/>
          <w14:ligatures w14:val="none"/>
        </w:rPr>
        <w:t xml:space="preserve"> [</w:t>
      </w:r>
      <w:r w:rsidR="00D76603" w:rsidRPr="007667D7">
        <w:rPr>
          <w:rFonts w:asciiTheme="majorBidi" w:eastAsia="Times New Roman" w:hAnsiTheme="majorBidi" w:cstheme="majorBidi"/>
          <w:kern w:val="0"/>
          <w:sz w:val="28"/>
          <w:szCs w:val="28"/>
          <w:lang w:val="kk-KZ" w:eastAsia="ru-RU"/>
          <w14:ligatures w14:val="none"/>
        </w:rPr>
        <w:t>79</w:t>
      </w:r>
      <w:r w:rsidR="001809FC" w:rsidRPr="007667D7">
        <w:rPr>
          <w:rFonts w:asciiTheme="majorBidi" w:eastAsia="Times New Roman" w:hAnsiTheme="majorBidi" w:cstheme="majorBidi"/>
          <w:kern w:val="0"/>
          <w:sz w:val="28"/>
          <w:szCs w:val="28"/>
          <w:lang w:val="kk-KZ" w:eastAsia="ru-RU"/>
          <w14:ligatures w14:val="none"/>
        </w:rPr>
        <w:t xml:space="preserve">, </w:t>
      </w:r>
      <w:r w:rsidR="004F1375" w:rsidRPr="007667D7">
        <w:rPr>
          <w:rFonts w:asciiTheme="majorBidi" w:eastAsia="Times New Roman" w:hAnsiTheme="majorBidi" w:cstheme="majorBidi"/>
          <w:kern w:val="0"/>
          <w:sz w:val="28"/>
          <w:szCs w:val="28"/>
          <w:lang w:val="kk-KZ" w:eastAsia="ru-RU"/>
          <w14:ligatures w14:val="none"/>
        </w:rPr>
        <w:t xml:space="preserve">б. </w:t>
      </w:r>
      <w:r w:rsidR="001809FC" w:rsidRPr="007667D7">
        <w:rPr>
          <w:rFonts w:asciiTheme="majorBidi" w:eastAsia="Times New Roman" w:hAnsiTheme="majorBidi" w:cstheme="majorBidi"/>
          <w:kern w:val="0"/>
          <w:sz w:val="28"/>
          <w:szCs w:val="28"/>
          <w:lang w:val="kk-KZ" w:eastAsia="ru-RU"/>
          <w14:ligatures w14:val="none"/>
        </w:rPr>
        <w:t xml:space="preserve">98]. </w:t>
      </w:r>
      <w:r w:rsidR="00D76603" w:rsidRPr="007667D7">
        <w:rPr>
          <w:rFonts w:asciiTheme="majorBidi" w:eastAsia="Times New Roman" w:hAnsiTheme="majorBidi" w:cstheme="majorBidi"/>
          <w:kern w:val="0"/>
          <w:sz w:val="28"/>
          <w:szCs w:val="28"/>
          <w:lang w:val="kk-KZ" w:eastAsia="ru-RU"/>
          <w14:ligatures w14:val="none"/>
        </w:rPr>
        <w:t xml:space="preserve"> Ендігі кезекте, қ</w:t>
      </w:r>
      <w:r w:rsidRPr="007667D7">
        <w:rPr>
          <w:rFonts w:asciiTheme="majorBidi" w:eastAsia="Times New Roman" w:hAnsiTheme="majorBidi" w:cstheme="majorBidi"/>
          <w:kern w:val="0"/>
          <w:sz w:val="28"/>
          <w:szCs w:val="28"/>
          <w:lang w:val="kk-KZ" w:eastAsia="ru-RU"/>
          <w14:ligatures w14:val="none"/>
        </w:rPr>
        <w:t>азақ тілінің терминком базасында бекітілген ақпараттық технология терминологиясындағы метафоралау әдісі арқылы қалыптасқан терминдерге талдау жасалық.</w:t>
      </w:r>
    </w:p>
    <w:p w14:paraId="4DCF8E24" w14:textId="4A865C1A"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Жад термині.  Қазақ тіліндегі   автономды жад, адрестік жад, уақытша жад, көмекші жад, екінші ретті жад терминдері компьютер терминологиясында  қолданылады. Он бес томдық қазақ тілінің әдеби сөздігінде жад  сөзі иран тілінен енген деп көрсетіліп,  мынадай  анықтама беріледі: адам баласына тән  ой, ес, қапер.  Екінші мағынасы информатика саласында ЭЕМ-нің кодтық түрдегі ақпаратты жазуға, сақтауға және қолданушыға беруге арналған бөлігі. ЭЕМ жадында сақталатын ақпарат мөлшері оның құрамына кіретін барлық </w:t>
      </w:r>
      <w:r w:rsidR="00E22971" w:rsidRPr="007667D7">
        <w:rPr>
          <w:rFonts w:asciiTheme="majorBidi" w:eastAsia="Calibri" w:hAnsiTheme="majorBidi" w:cstheme="majorBidi"/>
          <w:kern w:val="0"/>
          <w:sz w:val="28"/>
          <w:szCs w:val="28"/>
          <w:lang w:val="kk-KZ"/>
          <w14:ligatures w14:val="none"/>
        </w:rPr>
        <w:t>е</w:t>
      </w:r>
      <w:r w:rsidRPr="007667D7">
        <w:rPr>
          <w:rFonts w:asciiTheme="majorBidi" w:eastAsia="Calibri" w:hAnsiTheme="majorBidi" w:cstheme="majorBidi"/>
          <w:kern w:val="0"/>
          <w:sz w:val="28"/>
          <w:szCs w:val="28"/>
          <w:lang w:val="kk-KZ"/>
          <w14:ligatures w14:val="none"/>
        </w:rPr>
        <w:t>ске сақтау құрылғыларының  жиынтық сыйымдылығымен анықталады.  Қысқаша айтқанда, ақпаратты тұрақты немесе уақытша сақтайтын орын</w:t>
      </w:r>
      <w:r w:rsidR="00573D97" w:rsidRPr="007667D7">
        <w:rPr>
          <w:rFonts w:asciiTheme="majorBidi" w:eastAsia="Calibri" w:hAnsiTheme="majorBidi" w:cstheme="majorBidi"/>
          <w:kern w:val="0"/>
          <w:sz w:val="28"/>
          <w:szCs w:val="28"/>
          <w:lang w:val="kk-KZ"/>
          <w14:ligatures w14:val="none"/>
        </w:rPr>
        <w:t xml:space="preserve"> </w:t>
      </w:r>
      <w:r w:rsidR="00D76603" w:rsidRPr="007667D7">
        <w:rPr>
          <w:rFonts w:asciiTheme="majorBidi" w:eastAsia="Calibri" w:hAnsiTheme="majorBidi" w:cstheme="majorBidi"/>
          <w:kern w:val="0"/>
          <w:sz w:val="28"/>
          <w:szCs w:val="28"/>
          <w:lang w:val="kk-KZ" w:bidi="ar-EG"/>
          <w14:ligatures w14:val="none"/>
        </w:rPr>
        <w:t xml:space="preserve">(ҚӘТС, V том, б.523). </w:t>
      </w:r>
      <w:r w:rsidRPr="007667D7">
        <w:rPr>
          <w:rFonts w:asciiTheme="majorBidi" w:eastAsia="Calibri" w:hAnsiTheme="majorBidi" w:cstheme="majorBidi"/>
          <w:kern w:val="0"/>
          <w:sz w:val="28"/>
          <w:szCs w:val="28"/>
          <w:lang w:val="kk-KZ"/>
          <w14:ligatures w14:val="none"/>
        </w:rPr>
        <w:t xml:space="preserve"> </w:t>
      </w:r>
    </w:p>
    <w:p w14:paraId="6B2A548B" w14:textId="5845C0DF"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ab/>
        <w:t>Жад термині алғашқы да психология саласына қатысты қолданылса, кейін жаңа ғылым саласы пайда болғанда, жаңа ұғымды иелену үшін, қызметтік ұқсастығына байланысты жад сөзі метафораланып, компьютер саласына қатысты жаңа ұғымды игеріп, салааралық омоним-терминдер қатарына да жатып тұр. Мұндай салааралық омонимдердің туындауына  ғылыми ұғымдардың ұқсастықтары негіз болады</w:t>
      </w:r>
      <w:r w:rsidR="00573D97" w:rsidRPr="007667D7">
        <w:rPr>
          <w:rFonts w:asciiTheme="majorBidi" w:eastAsia="Calibri" w:hAnsiTheme="majorBidi" w:cstheme="majorBidi"/>
          <w:kern w:val="0"/>
          <w:sz w:val="28"/>
          <w:szCs w:val="28"/>
          <w:lang w:val="kk-KZ"/>
          <w14:ligatures w14:val="none"/>
        </w:rPr>
        <w:t xml:space="preserve"> [</w:t>
      </w:r>
      <w:r w:rsidR="00D76603" w:rsidRPr="007667D7">
        <w:rPr>
          <w:rFonts w:asciiTheme="majorBidi" w:eastAsia="Calibri" w:hAnsiTheme="majorBidi" w:cstheme="majorBidi"/>
          <w:kern w:val="0"/>
          <w:sz w:val="28"/>
          <w:szCs w:val="28"/>
          <w:lang w:val="kk-KZ"/>
          <w14:ligatures w14:val="none"/>
        </w:rPr>
        <w:t>20</w:t>
      </w:r>
      <w:r w:rsidR="00573D97" w:rsidRPr="007667D7">
        <w:rPr>
          <w:rFonts w:asciiTheme="majorBidi" w:eastAsia="Calibri" w:hAnsiTheme="majorBidi" w:cstheme="majorBidi"/>
          <w:kern w:val="0"/>
          <w:sz w:val="28"/>
          <w:szCs w:val="28"/>
          <w:lang w:val="kk-KZ"/>
          <w14:ligatures w14:val="none"/>
        </w:rPr>
        <w:t xml:space="preserve">, </w:t>
      </w:r>
      <w:r w:rsidR="004F1375" w:rsidRPr="007667D7">
        <w:rPr>
          <w:rFonts w:asciiTheme="majorBidi" w:eastAsia="Calibri" w:hAnsiTheme="majorBidi" w:cstheme="majorBidi"/>
          <w:kern w:val="0"/>
          <w:sz w:val="28"/>
          <w:szCs w:val="28"/>
          <w:lang w:val="kk-KZ"/>
          <w14:ligatures w14:val="none"/>
        </w:rPr>
        <w:t xml:space="preserve">б. </w:t>
      </w:r>
      <w:r w:rsidR="00573D97" w:rsidRPr="007667D7">
        <w:rPr>
          <w:rFonts w:asciiTheme="majorBidi" w:eastAsia="Calibri" w:hAnsiTheme="majorBidi" w:cstheme="majorBidi"/>
          <w:kern w:val="0"/>
          <w:sz w:val="28"/>
          <w:szCs w:val="28"/>
          <w:lang w:val="kk-KZ"/>
          <w14:ligatures w14:val="none"/>
        </w:rPr>
        <w:t>91].</w:t>
      </w:r>
    </w:p>
    <w:p w14:paraId="51FA3ABA" w14:textId="50311BC3"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Тышқан термині. Қазақ тілінде мышка~тышқан~тінтуір терминдері тілдік қолданыста жарыспалы түрде қолданылады.  Алдымен ағылшын тіліндегі жалпы қолданыстағы  атау  сыртқы формасының ұқсастығына байланысты  метафоралау әдіс</w:t>
      </w:r>
      <w:r w:rsidR="003E2E8D" w:rsidRPr="007667D7">
        <w:rPr>
          <w:rFonts w:asciiTheme="majorBidi" w:eastAsia="Calibri" w:hAnsiTheme="majorBidi" w:cstheme="majorBidi"/>
          <w:kern w:val="0"/>
          <w:sz w:val="28"/>
          <w:szCs w:val="28"/>
          <w:lang w:val="kk-KZ"/>
          <w14:ligatures w14:val="none"/>
        </w:rPr>
        <w:t xml:space="preserve">і </w:t>
      </w:r>
      <w:r w:rsidRPr="007667D7">
        <w:rPr>
          <w:rFonts w:asciiTheme="majorBidi" w:eastAsia="Calibri" w:hAnsiTheme="majorBidi" w:cstheme="majorBidi"/>
          <w:kern w:val="0"/>
          <w:sz w:val="28"/>
          <w:szCs w:val="28"/>
          <w:lang w:val="kk-KZ"/>
          <w14:ligatures w14:val="none"/>
        </w:rPr>
        <w:t xml:space="preserve">арқылы жаңа ұғымды игеріп,  mouse  термині қалыптасады.  </w:t>
      </w:r>
    </w:p>
    <w:p w14:paraId="07ABD082" w14:textId="0143E502"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Зерттеуші Г.О.Заурбекованың пікірінше: «Компьютер саласындағы «мышь </w:t>
      </w:r>
      <w:r w:rsidR="008941A9"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mouse» атауы калька жолымен «тышқан</w:t>
      </w:r>
      <w:r w:rsidR="00BC196C"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болып жүр. Біздің ойымызша бұл атау – сөзбе-сөз аударманың сәтсіз шыққан жері. Себебі, батыс және орыс елінде тышқан жәндік ретінде оң (жағымды) бейне ретінде кездесе береді. Атақты «Микки Маус» шығармасы осы айтқанымызға дәлел</w:t>
      </w:r>
      <w:r w:rsidR="00BC196C"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Орыстың балалар әдебиетінен де осындай жайды аңғаруға болады. Ал қазақ халқының болмысында тышқан сүйкімді жәндік емес, керісінше, аса жиіркенішті мақұлықтардың қатарына жатады. Қазақ оны қолымен ұстамақ  түгіл, таяқтың ұшымен түртуге жиіркенеді. Мысық қосып, көзін жоюдың ғана жолын іздейді» </w:t>
      </w:r>
      <w:r w:rsidR="00670FA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деп айтады.  Сонымен қатар «мышь </w:t>
      </w:r>
      <w:r w:rsidR="00670FA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mouse» атауының қазақ болмысына тән еместігін айта келе, өзінің тарапынынан «жүгірткі» немесе «жүгіртпек» атауларын ұсынады</w:t>
      </w:r>
      <w:r w:rsidR="00573D97" w:rsidRPr="007667D7">
        <w:rPr>
          <w:rFonts w:asciiTheme="majorBidi" w:eastAsia="Calibri" w:hAnsiTheme="majorBidi" w:cstheme="majorBidi"/>
          <w:kern w:val="0"/>
          <w:sz w:val="28"/>
          <w:szCs w:val="28"/>
          <w:lang w:val="kk-KZ"/>
          <w14:ligatures w14:val="none"/>
        </w:rPr>
        <w:t xml:space="preserve"> [</w:t>
      </w:r>
      <w:r w:rsidR="00D76603" w:rsidRPr="007667D7">
        <w:rPr>
          <w:rFonts w:asciiTheme="majorBidi" w:eastAsia="Calibri" w:hAnsiTheme="majorBidi" w:cstheme="majorBidi"/>
          <w:kern w:val="0"/>
          <w:sz w:val="28"/>
          <w:szCs w:val="28"/>
          <w:lang w:val="kk-KZ"/>
          <w14:ligatures w14:val="none"/>
        </w:rPr>
        <w:t>88</w:t>
      </w:r>
      <w:r w:rsidR="00670FAD" w:rsidRPr="007667D7">
        <w:rPr>
          <w:rFonts w:asciiTheme="majorBidi" w:eastAsia="Calibri" w:hAnsiTheme="majorBidi" w:cstheme="majorBidi"/>
          <w:kern w:val="0"/>
          <w:sz w:val="28"/>
          <w:szCs w:val="28"/>
          <w:lang w:val="kk-KZ"/>
          <w14:ligatures w14:val="none"/>
        </w:rPr>
        <w:t xml:space="preserve">, </w:t>
      </w:r>
      <w:r w:rsidR="004F1375" w:rsidRPr="007667D7">
        <w:rPr>
          <w:rFonts w:asciiTheme="majorBidi" w:eastAsia="Calibri" w:hAnsiTheme="majorBidi" w:cstheme="majorBidi"/>
          <w:kern w:val="0"/>
          <w:sz w:val="28"/>
          <w:szCs w:val="28"/>
          <w:lang w:val="kk-KZ"/>
          <w14:ligatures w14:val="none"/>
        </w:rPr>
        <w:t xml:space="preserve">б. </w:t>
      </w:r>
      <w:r w:rsidR="00670FAD" w:rsidRPr="007667D7">
        <w:rPr>
          <w:rFonts w:asciiTheme="majorBidi" w:eastAsia="Calibri" w:hAnsiTheme="majorBidi" w:cstheme="majorBidi"/>
          <w:kern w:val="0"/>
          <w:sz w:val="28"/>
          <w:szCs w:val="28"/>
          <w:lang w:val="kk-KZ"/>
          <w14:ligatures w14:val="none"/>
        </w:rPr>
        <w:t>19</w:t>
      </w:r>
      <w:r w:rsidR="00573D97"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Алайда</w:t>
      </w:r>
      <w:r w:rsidR="00670FA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termincom.kz </w:t>
      </w:r>
      <w:r w:rsidR="00670FAD" w:rsidRPr="007667D7">
        <w:rPr>
          <w:rFonts w:asciiTheme="majorBidi" w:eastAsia="Calibri" w:hAnsiTheme="majorBidi" w:cstheme="majorBidi"/>
          <w:kern w:val="0"/>
          <w:sz w:val="28"/>
          <w:szCs w:val="28"/>
          <w:lang w:val="kk-KZ"/>
          <w14:ligatures w14:val="none"/>
        </w:rPr>
        <w:t>базасында</w:t>
      </w:r>
      <w:r w:rsidRPr="007667D7">
        <w:rPr>
          <w:rFonts w:asciiTheme="majorBidi" w:eastAsia="Calibri" w:hAnsiTheme="majorBidi" w:cstheme="majorBidi"/>
          <w:kern w:val="0"/>
          <w:sz w:val="28"/>
          <w:szCs w:val="28"/>
          <w:lang w:val="kk-KZ"/>
          <w14:ligatures w14:val="none"/>
        </w:rPr>
        <w:t xml:space="preserve"> тінтуір термині бекітілген. </w:t>
      </w:r>
      <w:r w:rsidR="00670FAD" w:rsidRPr="007667D7">
        <w:rPr>
          <w:rFonts w:asciiTheme="majorBidi" w:eastAsia="Calibri" w:hAnsiTheme="majorBidi" w:cstheme="majorBidi"/>
          <w:kern w:val="0"/>
          <w:sz w:val="28"/>
          <w:szCs w:val="28"/>
          <w:lang w:val="kk-KZ"/>
          <w14:ligatures w14:val="none"/>
        </w:rPr>
        <w:t xml:space="preserve"> </w:t>
      </w:r>
    </w:p>
    <w:p w14:paraId="4BEEE7E1" w14:textId="76A6FCF7"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Адрес сөзі. Французша </w:t>
      </w:r>
      <w:r w:rsidR="00670FA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Adresse.  Зат. 1.Мекенжай. Осы адреспен кешке  сағат жеті-сегізде кел. 2. Пошта арқылы жіберілген хат, жолдама-сәлемдеме сияқты нәрселердің сыртындағы алушының мекенжайы мен аты-жөнін көрсеткен жазу.  3. Ауыспалы мағынада. Жеке басы, өзі, аты, нәмі. Менің адресіме қошемет сөздердің небір қанаттылары айтылып жатыр</w:t>
      </w:r>
      <w:r w:rsidR="00D76603" w:rsidRPr="007667D7">
        <w:rPr>
          <w:rFonts w:asciiTheme="majorBidi" w:eastAsia="Calibri" w:hAnsiTheme="majorBidi" w:cstheme="majorBidi"/>
          <w:kern w:val="0"/>
          <w:sz w:val="28"/>
          <w:szCs w:val="28"/>
          <w:lang w:val="kk-KZ"/>
          <w14:ligatures w14:val="none"/>
        </w:rPr>
        <w:t xml:space="preserve"> (ҚӘТС, I</w:t>
      </w:r>
      <w:r w:rsidR="00D76603" w:rsidRPr="007667D7">
        <w:rPr>
          <w:rFonts w:asciiTheme="majorBidi" w:eastAsia="Calibri" w:hAnsiTheme="majorBidi" w:cstheme="majorBidi"/>
          <w:kern w:val="0"/>
          <w:sz w:val="28"/>
          <w:szCs w:val="28"/>
          <w:lang w:val="kk-KZ" w:bidi="ar-EG"/>
          <w14:ligatures w14:val="none"/>
        </w:rPr>
        <w:t xml:space="preserve"> том, б. 92</w:t>
      </w:r>
      <w:r w:rsidR="00D76603" w:rsidRPr="007667D7">
        <w:rPr>
          <w:rFonts w:asciiTheme="majorBidi" w:eastAsia="Calibri" w:hAnsiTheme="majorBidi" w:cstheme="majorBidi"/>
          <w:kern w:val="0"/>
          <w:sz w:val="28"/>
          <w:szCs w:val="28"/>
          <w:lang w:val="kk-KZ"/>
          <w14:ligatures w14:val="none"/>
        </w:rPr>
        <w:t>).</w:t>
      </w:r>
      <w:r w:rsidR="00670FA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Компьютер терминологиясында  блок адресі, енгізу адресі, үзілім векторының адресі, сыртқы бет адресі, қайтару адресі, кіру адресі сөз тіркестері терминдік жүйе құрайды.</w:t>
      </w:r>
      <w:r w:rsidR="00670FAD" w:rsidRPr="007667D7">
        <w:rPr>
          <w:rFonts w:asciiTheme="majorBidi" w:eastAsia="Calibri" w:hAnsiTheme="majorBidi" w:cstheme="majorBidi"/>
          <w:kern w:val="0"/>
          <w:sz w:val="28"/>
          <w:szCs w:val="28"/>
          <w:lang w:val="kk-KZ"/>
          <w14:ligatures w14:val="none"/>
        </w:rPr>
        <w:t xml:space="preserve"> </w:t>
      </w:r>
      <w:r w:rsidR="00D76603"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Адрес термині зерттеуші орналасқан  жерінің ұқсастығына байланысты метафорал</w:t>
      </w:r>
      <w:r w:rsidR="00D76603" w:rsidRPr="007667D7">
        <w:rPr>
          <w:rFonts w:asciiTheme="majorBidi" w:eastAsia="Calibri" w:hAnsiTheme="majorBidi" w:cstheme="majorBidi"/>
          <w:kern w:val="0"/>
          <w:sz w:val="28"/>
          <w:szCs w:val="28"/>
          <w:lang w:val="kk-KZ"/>
          <w14:ligatures w14:val="none"/>
        </w:rPr>
        <w:t>анған,</w:t>
      </w:r>
      <w:r w:rsidRPr="007667D7">
        <w:rPr>
          <w:rFonts w:asciiTheme="majorBidi" w:eastAsia="Calibri" w:hAnsiTheme="majorBidi" w:cstheme="majorBidi"/>
          <w:kern w:val="0"/>
          <w:sz w:val="28"/>
          <w:szCs w:val="28"/>
          <w:lang w:val="kk-KZ"/>
          <w14:ligatures w14:val="none"/>
        </w:rPr>
        <w:t xml:space="preserve"> компьютер терминологиясындағы кірме термин қатарына жатады</w:t>
      </w:r>
      <w:r w:rsidR="00D76603" w:rsidRPr="007667D7">
        <w:rPr>
          <w:rFonts w:asciiTheme="majorBidi" w:eastAsia="Calibri" w:hAnsiTheme="majorBidi" w:cstheme="majorBidi"/>
          <w:kern w:val="0"/>
          <w:sz w:val="28"/>
          <w:szCs w:val="28"/>
          <w:lang w:val="kk-KZ"/>
          <w14:ligatures w14:val="none"/>
        </w:rPr>
        <w:t>.</w:t>
      </w:r>
    </w:p>
    <w:p w14:paraId="27428A71" w14:textId="37D84B19"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Адрестік өрнек (адресное выражение) термині. Қарапайым алгебраның ережелеріне сәйкес жасалатын амалдар. Өрнектерде адрестік дәлелдер, алгебралық амалдар белгілері және жақшалар қолданылады (</w:t>
      </w:r>
      <w:hyperlink r:id="rId27" w:history="1">
        <w:r w:rsidR="00C70590" w:rsidRPr="007667D7">
          <w:rPr>
            <w:rStyle w:val="ad"/>
            <w:rFonts w:asciiTheme="majorBidi" w:eastAsia="Calibri" w:hAnsiTheme="majorBidi" w:cstheme="majorBidi"/>
            <w:color w:val="auto"/>
            <w:kern w:val="0"/>
            <w:sz w:val="28"/>
            <w:szCs w:val="28"/>
            <w:lang w:val="kk-KZ"/>
            <w14:ligatures w14:val="none"/>
          </w:rPr>
          <w:t>https://www.ngpedia.ru/id632105p1.html</w:t>
        </w:r>
      </w:hyperlink>
      <w:r w:rsidRPr="007667D7">
        <w:rPr>
          <w:rFonts w:asciiTheme="majorBidi" w:eastAsia="Calibri" w:hAnsiTheme="majorBidi" w:cstheme="majorBidi"/>
          <w:kern w:val="0"/>
          <w:sz w:val="28"/>
          <w:szCs w:val="28"/>
          <w:lang w:val="kk-KZ"/>
          <w14:ligatures w14:val="none"/>
        </w:rPr>
        <w:t xml:space="preserve">). Құрамындағы «өрнек»  сөзінің жалпы әдеби қолданыстағы мағыналары: 1. Әртүрлі үлгімен істелген оюлы бедер, көркемдік түр, әшекей. Өрнекте нақыштау, бұдырлау, бунақтау тәрізді түрліше тәсілдер қолданылады. 2. Ауыс. Нақыш, әшекей, сән.  Көп жерлерде  айтылып жүргендей емес, Қадишаның  аузынан шыққан ән жаңа бір өрнек, кесте тапқандай, әннің әр сөзін мағынасына қарай терең, ойлы сезіммен айтады. 3. </w:t>
      </w:r>
      <w:r w:rsidR="00E22971" w:rsidRPr="007667D7">
        <w:rPr>
          <w:rFonts w:asciiTheme="majorBidi" w:eastAsia="Calibri" w:hAnsiTheme="majorBidi" w:cstheme="majorBidi"/>
          <w:kern w:val="0"/>
          <w:sz w:val="28"/>
          <w:szCs w:val="28"/>
          <w:lang w:val="kk-KZ"/>
          <w14:ligatures w14:val="none"/>
        </w:rPr>
        <w:t>А</w:t>
      </w:r>
      <w:r w:rsidRPr="007667D7">
        <w:rPr>
          <w:rFonts w:asciiTheme="majorBidi" w:eastAsia="Calibri" w:hAnsiTheme="majorBidi" w:cstheme="majorBidi"/>
          <w:kern w:val="0"/>
          <w:sz w:val="28"/>
          <w:szCs w:val="28"/>
          <w:lang w:val="kk-KZ"/>
          <w14:ligatures w14:val="none"/>
        </w:rPr>
        <w:t>уыс. Үлгі, өнеге, тәлім. Бала туса, күзетер шілдехана, Олар да өлең айтар шулап жаңа. Бұрыңғы жақсылардан өрнек қалған, Биде тақпақ, мақал бар байқап қара (Абай, Тол.жин.)</w:t>
      </w:r>
      <w:r w:rsidR="00D76603" w:rsidRPr="007667D7">
        <w:rPr>
          <w:rFonts w:asciiTheme="majorBidi" w:eastAsia="Calibri" w:hAnsiTheme="majorBidi" w:cstheme="majorBidi"/>
          <w:kern w:val="0"/>
          <w:sz w:val="28"/>
          <w:szCs w:val="28"/>
          <w:lang w:val="kk-KZ"/>
          <w14:ligatures w14:val="none"/>
        </w:rPr>
        <w:t xml:space="preserve"> (ҚӘТС, </w:t>
      </w:r>
      <w:r w:rsidR="00D76603" w:rsidRPr="007667D7">
        <w:rPr>
          <w:rFonts w:asciiTheme="majorBidi" w:eastAsia="Aptos" w:hAnsiTheme="majorBidi" w:cstheme="majorBidi"/>
          <w:sz w:val="28"/>
          <w:szCs w:val="28"/>
          <w:lang w:val="kk-KZ"/>
        </w:rPr>
        <w:t>XII</w:t>
      </w:r>
      <w:r w:rsidR="00D76603" w:rsidRPr="007667D7">
        <w:rPr>
          <w:rFonts w:asciiTheme="majorBidi" w:eastAsia="Calibri" w:hAnsiTheme="majorBidi" w:cstheme="majorBidi"/>
          <w:kern w:val="0"/>
          <w:sz w:val="28"/>
          <w:szCs w:val="28"/>
          <w:lang w:val="kk-KZ"/>
          <w14:ligatures w14:val="none"/>
        </w:rPr>
        <w:t xml:space="preserve"> том, б. 204)</w:t>
      </w:r>
      <w:r w:rsidR="00670FA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«Өрнек» сөзі түр ұқсастығына байланысты ұлттық танымға сәйкес метафораланып, компьютер саласына қатысты терминдік жүйеде қолданылып тұр. </w:t>
      </w:r>
    </w:p>
    <w:p w14:paraId="3EC5D383" w14:textId="21A68794"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1958-жылы О.А.</w:t>
      </w:r>
      <w:r w:rsidR="00670FAD"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Жәутіковтің «Математикалық анализ курсы» атты оқулығында математика атауларының қазақы баламалары ұсынылды. Математиканың осы саласындағы қазақ тілінде жазылған алғашқы еңбек болғандықтан, математикалық атаулардың жаңа баламаларын дүниеге әкеледі. Үздіксіздік, жинақтылық, шексіздік, шектеусіз, тізбек, шама, жиын, туынды, түрлендіру, өрнек, жіктеу, үзіліс, т.с.с. қазақы сөздер математикалық атау ретінде біржола қалыптасты </w:t>
      </w:r>
      <w:r w:rsidR="00670FAD" w:rsidRPr="007667D7">
        <w:rPr>
          <w:rFonts w:asciiTheme="majorBidi" w:eastAsia="Calibri" w:hAnsiTheme="majorBidi" w:cstheme="majorBidi"/>
          <w:kern w:val="0"/>
          <w:sz w:val="28"/>
          <w:szCs w:val="28"/>
          <w:lang w:val="kk-KZ"/>
          <w14:ligatures w14:val="none"/>
        </w:rPr>
        <w:t>[</w:t>
      </w:r>
      <w:r w:rsidR="00D76603" w:rsidRPr="007667D7">
        <w:rPr>
          <w:rFonts w:asciiTheme="majorBidi" w:eastAsia="Calibri" w:hAnsiTheme="majorBidi" w:cstheme="majorBidi"/>
          <w:kern w:val="0"/>
          <w:sz w:val="28"/>
          <w:szCs w:val="28"/>
          <w:lang w:val="kk-KZ"/>
          <w14:ligatures w14:val="none"/>
        </w:rPr>
        <w:t>89</w:t>
      </w:r>
      <w:r w:rsidR="00670FAD" w:rsidRPr="007667D7">
        <w:rPr>
          <w:rFonts w:asciiTheme="majorBidi" w:eastAsia="Calibri" w:hAnsiTheme="majorBidi" w:cstheme="majorBidi"/>
          <w:kern w:val="0"/>
          <w:sz w:val="28"/>
          <w:szCs w:val="28"/>
          <w:lang w:val="kk-KZ"/>
          <w14:ligatures w14:val="none"/>
        </w:rPr>
        <w:t xml:space="preserve">, </w:t>
      </w:r>
      <w:r w:rsidR="004F1375" w:rsidRPr="007667D7">
        <w:rPr>
          <w:rFonts w:asciiTheme="majorBidi" w:eastAsia="Calibri" w:hAnsiTheme="majorBidi" w:cstheme="majorBidi"/>
          <w:kern w:val="0"/>
          <w:sz w:val="28"/>
          <w:szCs w:val="28"/>
          <w:lang w:val="kk-KZ"/>
          <w14:ligatures w14:val="none"/>
        </w:rPr>
        <w:t xml:space="preserve">б. </w:t>
      </w:r>
      <w:r w:rsidR="00670FAD" w:rsidRPr="007667D7">
        <w:rPr>
          <w:rFonts w:asciiTheme="majorBidi" w:eastAsia="Calibri" w:hAnsiTheme="majorBidi" w:cstheme="majorBidi"/>
          <w:kern w:val="0"/>
          <w:sz w:val="28"/>
          <w:szCs w:val="28"/>
          <w:lang w:val="kk-KZ"/>
          <w14:ligatures w14:val="none"/>
        </w:rPr>
        <w:t xml:space="preserve">11]. </w:t>
      </w:r>
    </w:p>
    <w:p w14:paraId="465026D9" w14:textId="5B22027D"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Дарақ термині.  Дарақ (пар. дарахт) – ағаш. Қазақ фольклорлық жырларында  «жемісі көп, мәуелі ағаш» ұғымында қолданылып, «миуалы дарақ», «саялы дарақ» тәрізді тіркестер арқылы берілген. «Тау – дарақсыз, жау – жарақсыз болмас» мақалындағы «дарақ» сөзі осымен байланысты. «Дарақ» сөзінің түркі тілдеріндегі баламасы  «терек» сөзі</w:t>
      </w:r>
      <w:r w:rsidR="00670FAD" w:rsidRPr="007667D7">
        <w:rPr>
          <w:rFonts w:asciiTheme="majorBidi" w:eastAsia="Calibri" w:hAnsiTheme="majorBidi" w:cstheme="majorBidi"/>
          <w:kern w:val="0"/>
          <w:sz w:val="28"/>
          <w:szCs w:val="28"/>
          <w:lang w:val="kk-KZ"/>
          <w14:ligatures w14:val="none"/>
        </w:rPr>
        <w:t xml:space="preserve"> </w:t>
      </w:r>
      <w:r w:rsidR="00D76603" w:rsidRPr="007667D7">
        <w:rPr>
          <w:rFonts w:asciiTheme="majorBidi" w:eastAsia="Calibri" w:hAnsiTheme="majorBidi" w:cstheme="majorBidi"/>
          <w:kern w:val="0"/>
          <w:sz w:val="28"/>
          <w:szCs w:val="28"/>
          <w:lang w:val="kk-KZ"/>
          <w14:ligatures w14:val="none"/>
        </w:rPr>
        <w:t>(ҚТКСС, б.140)</w:t>
      </w:r>
      <w:r w:rsidR="00670FAD"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Дарақ </w:t>
      </w:r>
      <w:r w:rsidR="00867CB3" w:rsidRPr="007667D7">
        <w:rPr>
          <w:rFonts w:asciiTheme="majorBidi" w:eastAsia="Calibri" w:hAnsiTheme="majorBidi" w:cstheme="majorBidi"/>
          <w:kern w:val="0"/>
          <w:sz w:val="28"/>
          <w:szCs w:val="28"/>
          <w:lang w:val="kk-KZ"/>
          <w14:ligatures w14:val="none"/>
        </w:rPr>
        <w:t xml:space="preserve">термині </w:t>
      </w:r>
      <w:r w:rsidRPr="007667D7">
        <w:rPr>
          <w:rFonts w:asciiTheme="majorBidi" w:eastAsia="Calibri" w:hAnsiTheme="majorBidi" w:cstheme="majorBidi"/>
          <w:kern w:val="0"/>
          <w:sz w:val="28"/>
          <w:szCs w:val="28"/>
          <w:lang w:val="kk-KZ"/>
          <w14:ligatures w14:val="none"/>
        </w:rPr>
        <w:t>парсы тілінен еңген кірме сөз болып қана қоймай, пішін ұқсастығына сәйкес метафораланып,  IT саласына қатысты жаңа ұғымды иеленіп, талдау дарағы, шығарым дарағы, тәуелділік дарағы, есеп дарағы, тосқауылдар дарағы, іздеу дарағы, шешімдер дарағы секілді терминдік жүйені құрайды.</w:t>
      </w:r>
    </w:p>
    <w:p w14:paraId="0BEF4002" w14:textId="126CF51B"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Шекара  термині.  Шекара бойынша туралау, графиктың шекарасы терминдік жүйені құрайды., Шекара сөзінің қазақ әдеби тілінің сөздігінде 3 түрлі мағынасы келтіріледі: 1. Аумақтық жағынан бір-бірімен шектесіп жатқан жер; 2. Шек, меже.  3. Инф. (boundary) Қандай да бір шаманың өзгертілу шегі</w:t>
      </w:r>
      <w:r w:rsidR="00D76603" w:rsidRPr="007667D7">
        <w:rPr>
          <w:rFonts w:asciiTheme="majorBidi" w:eastAsia="Calibri" w:hAnsiTheme="majorBidi" w:cstheme="majorBidi"/>
          <w:kern w:val="0"/>
          <w:sz w:val="28"/>
          <w:szCs w:val="28"/>
          <w:lang w:val="kk-KZ"/>
          <w14:ligatures w14:val="none"/>
        </w:rPr>
        <w:t xml:space="preserve"> (ҚӘТС,</w:t>
      </w:r>
      <w:r w:rsidR="00D76603" w:rsidRPr="007667D7">
        <w:rPr>
          <w:rFonts w:ascii="Times New Roman" w:eastAsia="Aptos" w:hAnsi="Times New Roman" w:cs="Times New Roman"/>
          <w:sz w:val="28"/>
          <w:szCs w:val="28"/>
          <w:lang w:val="kk-KZ"/>
        </w:rPr>
        <w:t xml:space="preserve"> XV том, б.323</w:t>
      </w:r>
      <w:r w:rsidR="00D76603"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Информатика саласындағы шекара терминінің ұғымын беру үшін,  жалпы әдеби тілдегі  шекара сөзінің іс-әрекет ұқсастығына сәйкес метафораланып қолданысқа түсіп тұр.</w:t>
      </w:r>
    </w:p>
    <w:p w14:paraId="747732CA" w14:textId="0BB8933E"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Терезе термині. Терезе – [пар. дериче] – үйге жарық түсіріп тұру үшін қабырғадан салынған жақтауы бар әйнек</w:t>
      </w:r>
      <w:r w:rsidR="00D76603" w:rsidRPr="007667D7">
        <w:rPr>
          <w:rFonts w:asciiTheme="majorBidi" w:eastAsia="Calibri" w:hAnsiTheme="majorBidi" w:cstheme="majorBidi"/>
          <w:kern w:val="0"/>
          <w:sz w:val="28"/>
          <w:szCs w:val="28"/>
          <w:lang w:val="kk-KZ"/>
          <w14:ligatures w14:val="none"/>
        </w:rPr>
        <w:t xml:space="preserve"> (ҚТКСС, б.494). </w:t>
      </w:r>
      <w:r w:rsidRPr="007667D7">
        <w:rPr>
          <w:rFonts w:asciiTheme="majorBidi" w:eastAsia="Calibri" w:hAnsiTheme="majorBidi" w:cstheme="majorBidi"/>
          <w:kern w:val="0"/>
          <w:sz w:val="28"/>
          <w:szCs w:val="28"/>
          <w:lang w:val="kk-KZ"/>
          <w14:ligatures w14:val="none"/>
        </w:rPr>
        <w:t>Терезе термині диалогтік терезе, терезенің шекарасы, терезелерді басқару, қолданба терезесі, тізім терезесі, кестелер терезесі секілді терминдік жүйе құрайды. Жалпы қолданыстағы  терезе сөзі қызметтік ұқсастық бойынша метафораланып, компьютер терминологиясына жататын термин-сөз болып тұр. Сонымен қатар терезе сөзі</w:t>
      </w:r>
      <w:r w:rsidR="00A84DA7" w:rsidRPr="007667D7">
        <w:rPr>
          <w:rFonts w:asciiTheme="majorBidi" w:eastAsia="Calibri" w:hAnsiTheme="majorBidi" w:cstheme="majorBidi"/>
          <w:kern w:val="0"/>
          <w:sz w:val="28"/>
          <w:szCs w:val="28"/>
          <w:lang w:val="kk-KZ"/>
          <w14:ligatures w14:val="none"/>
        </w:rPr>
        <w:t xml:space="preserve"> де –</w:t>
      </w:r>
      <w:r w:rsidRPr="007667D7">
        <w:rPr>
          <w:rFonts w:asciiTheme="majorBidi" w:eastAsia="Calibri" w:hAnsiTheme="majorBidi" w:cstheme="majorBidi"/>
          <w:kern w:val="0"/>
          <w:sz w:val="28"/>
          <w:szCs w:val="28"/>
          <w:lang w:val="kk-KZ"/>
          <w14:ligatures w14:val="none"/>
        </w:rPr>
        <w:t xml:space="preserve"> қазақ тіліне парсы тілінен е</w:t>
      </w:r>
      <w:r w:rsidR="006A2E51" w:rsidRPr="007667D7">
        <w:rPr>
          <w:rFonts w:asciiTheme="majorBidi" w:eastAsia="Calibri" w:hAnsiTheme="majorBidi" w:cstheme="majorBidi"/>
          <w:kern w:val="0"/>
          <w:sz w:val="28"/>
          <w:szCs w:val="28"/>
          <w:lang w:val="kk-KZ"/>
          <w14:ligatures w14:val="none"/>
        </w:rPr>
        <w:t>н</w:t>
      </w:r>
      <w:r w:rsidRPr="007667D7">
        <w:rPr>
          <w:rFonts w:asciiTheme="majorBidi" w:eastAsia="Calibri" w:hAnsiTheme="majorBidi" w:cstheme="majorBidi"/>
          <w:kern w:val="0"/>
          <w:sz w:val="28"/>
          <w:szCs w:val="28"/>
          <w:lang w:val="kk-KZ"/>
          <w14:ligatures w14:val="none"/>
        </w:rPr>
        <w:t>ген кірме сөз.</w:t>
      </w:r>
    </w:p>
    <w:p w14:paraId="1BE453B7" w14:textId="1A37EAD0"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Вирус термині. Қазақ тілінің кірме сөздер сөздігінде </w:t>
      </w:r>
      <w:r w:rsidR="003D08B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вирус</w:t>
      </w:r>
      <w:r w:rsidR="003D08B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сөзіне екі анықтама беріледі. Латын тілінде «у» деген мағына</w:t>
      </w:r>
      <w:r w:rsidR="006A2E51" w:rsidRPr="007667D7">
        <w:rPr>
          <w:rFonts w:asciiTheme="majorBidi" w:eastAsia="Calibri" w:hAnsiTheme="majorBidi" w:cstheme="majorBidi"/>
          <w:kern w:val="0"/>
          <w:sz w:val="28"/>
          <w:szCs w:val="28"/>
          <w:lang w:val="kk-KZ"/>
          <w14:ligatures w14:val="none"/>
        </w:rPr>
        <w:t>ны</w:t>
      </w:r>
      <w:r w:rsidRPr="007667D7">
        <w:rPr>
          <w:rFonts w:asciiTheme="majorBidi" w:eastAsia="Calibri" w:hAnsiTheme="majorBidi" w:cstheme="majorBidi"/>
          <w:kern w:val="0"/>
          <w:sz w:val="28"/>
          <w:szCs w:val="28"/>
          <w:lang w:val="kk-KZ"/>
          <w14:ligatures w14:val="none"/>
        </w:rPr>
        <w:t xml:space="preserve"> білдіретін </w:t>
      </w:r>
      <w:r w:rsidR="003D08B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вирус</w:t>
      </w:r>
      <w:r w:rsidR="003D08B2"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сөзінің анықтамасы</w:t>
      </w:r>
      <w:r w:rsidR="006A2E51"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r w:rsidR="006A2E51"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вирус – тек тірі жасуларда ғана көбеюге бейім, өсімдіктер, жануарлар немесе адамдардың қандай да бір жұқпалы ауруын қоздырушы</w:t>
      </w:r>
      <w:r w:rsidR="006A2E51"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w:t>
      </w:r>
    </w:p>
    <w:p w14:paraId="216C4F5A" w14:textId="4954312A" w:rsidR="00984E9A" w:rsidRPr="007667D7" w:rsidRDefault="003D08B2"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w:t>
      </w:r>
      <w:r w:rsidR="00984E9A" w:rsidRPr="007667D7">
        <w:rPr>
          <w:rFonts w:asciiTheme="majorBidi" w:eastAsia="Calibri" w:hAnsiTheme="majorBidi" w:cstheme="majorBidi"/>
          <w:kern w:val="0"/>
          <w:sz w:val="28"/>
          <w:szCs w:val="28"/>
          <w:lang w:val="kk-KZ"/>
          <w14:ligatures w14:val="none"/>
        </w:rPr>
        <w:t>Вирус</w:t>
      </w:r>
      <w:r w:rsidRPr="007667D7">
        <w:rPr>
          <w:rFonts w:asciiTheme="majorBidi" w:eastAsia="Calibri" w:hAnsiTheme="majorBidi" w:cstheme="majorBidi"/>
          <w:kern w:val="0"/>
          <w:sz w:val="28"/>
          <w:szCs w:val="28"/>
          <w:lang w:val="kk-KZ"/>
          <w14:ligatures w14:val="none"/>
        </w:rPr>
        <w:t>»</w:t>
      </w:r>
      <w:r w:rsidR="00984E9A" w:rsidRPr="007667D7">
        <w:rPr>
          <w:rFonts w:asciiTheme="majorBidi" w:eastAsia="Calibri" w:hAnsiTheme="majorBidi" w:cstheme="majorBidi"/>
          <w:kern w:val="0"/>
          <w:sz w:val="28"/>
          <w:szCs w:val="28"/>
          <w:lang w:val="kk-KZ"/>
          <w14:ligatures w14:val="none"/>
        </w:rPr>
        <w:t xml:space="preserve"> сөзінің екінші мағынасы – зиянды компьютерлік бағдарлама</w:t>
      </w:r>
      <w:r w:rsidR="00D76603" w:rsidRPr="007667D7">
        <w:rPr>
          <w:rFonts w:asciiTheme="majorBidi" w:eastAsia="Calibri" w:hAnsiTheme="majorBidi" w:cstheme="majorBidi"/>
          <w:kern w:val="0"/>
          <w:sz w:val="28"/>
          <w:szCs w:val="28"/>
          <w:lang w:val="kk-KZ"/>
          <w14:ligatures w14:val="none"/>
        </w:rPr>
        <w:t xml:space="preserve"> (ҚТКСС, б.111). </w:t>
      </w:r>
      <w:r w:rsidR="00984E9A" w:rsidRPr="007667D7">
        <w:rPr>
          <w:rFonts w:asciiTheme="majorBidi" w:eastAsia="Calibri" w:hAnsiTheme="majorBidi" w:cstheme="majorBidi"/>
          <w:kern w:val="0"/>
          <w:sz w:val="28"/>
          <w:szCs w:val="28"/>
          <w:lang w:val="kk-KZ"/>
          <w14:ligatures w14:val="none"/>
        </w:rPr>
        <w:t xml:space="preserve"> Алғашында</w:t>
      </w:r>
      <w:r w:rsidR="006A2E51" w:rsidRPr="007667D7">
        <w:rPr>
          <w:rFonts w:asciiTheme="majorBidi" w:eastAsia="Calibri" w:hAnsiTheme="majorBidi" w:cstheme="majorBidi"/>
          <w:kern w:val="0"/>
          <w:sz w:val="28"/>
          <w:szCs w:val="28"/>
          <w:lang w:val="kk-KZ"/>
          <w14:ligatures w14:val="none"/>
        </w:rPr>
        <w:t xml:space="preserve"> биология саласында</w:t>
      </w:r>
      <w:r w:rsidR="00984E9A" w:rsidRPr="007667D7">
        <w:rPr>
          <w:rFonts w:asciiTheme="majorBidi" w:eastAsia="Calibri" w:hAnsiTheme="majorBidi" w:cstheme="majorBidi"/>
          <w:kern w:val="0"/>
          <w:sz w:val="28"/>
          <w:szCs w:val="28"/>
          <w:lang w:val="kk-KZ"/>
          <w14:ligatures w14:val="none"/>
        </w:rPr>
        <w:t xml:space="preserve"> тірі ағзаларды зақымдайтын микроб атауы</w:t>
      </w:r>
      <w:r w:rsidR="006A2E51" w:rsidRPr="007667D7">
        <w:rPr>
          <w:rFonts w:asciiTheme="majorBidi" w:eastAsia="Calibri" w:hAnsiTheme="majorBidi" w:cstheme="majorBidi"/>
          <w:kern w:val="0"/>
          <w:sz w:val="28"/>
          <w:szCs w:val="28"/>
          <w:lang w:val="kk-KZ"/>
          <w14:ligatures w14:val="none"/>
        </w:rPr>
        <w:t>,</w:t>
      </w:r>
      <w:r w:rsidR="00984E9A" w:rsidRPr="007667D7">
        <w:rPr>
          <w:rFonts w:asciiTheme="majorBidi" w:eastAsia="Calibri" w:hAnsiTheme="majorBidi" w:cstheme="majorBidi"/>
          <w:kern w:val="0"/>
          <w:sz w:val="28"/>
          <w:szCs w:val="28"/>
          <w:lang w:val="kk-KZ"/>
          <w14:ligatures w14:val="none"/>
        </w:rPr>
        <w:t xml:space="preserve"> ақпараттық технология саласында өздігінен көбейіп, басқа компьютерлерге «жұғатын» зиянды бағдарлама дегенді білдіреді.</w:t>
      </w:r>
    </w:p>
    <w:p w14:paraId="532CE831" w14:textId="247B7C6D"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Бұлт термині. Ағылшын тіліндегі  cloud  сөзі. Алғашында аспандағы бұлт (су буының жиынтығы); ақпараттық технологияда мәлімет сақталатын әрі өңделетін қашықтағы серверлер жиынын, «бұлтты» ортаны білдіреді. Мысалы: деректердің бұлттық қоймасы, электрондық бұлт, бұлттық есептеулер, бұлттық провайдер</w:t>
      </w:r>
      <w:r w:rsidR="006A2E51"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p>
    <w:p w14:paraId="7CD477FD" w14:textId="2A1423CB"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Жұмыс үстелі термині (Рабочий стол; desktop) – әртүрлі объектілер  орналасатын Windows операциялық жүйесі экраны; электрондық жұмыс үстелі деп те аталады, графикалық операциялық жүйелердегі экран беті</w:t>
      </w:r>
      <w:r w:rsidR="006A2E51" w:rsidRPr="007667D7">
        <w:rPr>
          <w:rFonts w:asciiTheme="majorBidi" w:eastAsia="Calibri" w:hAnsiTheme="majorBidi" w:cstheme="majorBidi"/>
          <w:kern w:val="0"/>
          <w:sz w:val="28"/>
          <w:szCs w:val="28"/>
          <w:lang w:val="kk-KZ"/>
          <w14:ligatures w14:val="none"/>
        </w:rPr>
        <w:t xml:space="preserve"> </w:t>
      </w:r>
      <w:r w:rsidR="00424174" w:rsidRPr="007667D7">
        <w:rPr>
          <w:rFonts w:asciiTheme="majorBidi" w:eastAsia="Calibri" w:hAnsiTheme="majorBidi" w:cstheme="majorBidi"/>
          <w:kern w:val="0"/>
          <w:sz w:val="28"/>
          <w:szCs w:val="28"/>
          <w:lang w:val="kk-KZ"/>
          <w14:ligatures w14:val="none"/>
        </w:rPr>
        <w:t>(</w:t>
      </w:r>
      <w:r w:rsidR="00424174" w:rsidRPr="007667D7">
        <w:rPr>
          <w:rFonts w:asciiTheme="majorBidi" w:eastAsia="Calibri" w:hAnsiTheme="majorBidi" w:cstheme="majorBidi"/>
          <w:kern w:val="0"/>
          <w:sz w:val="28"/>
          <w:szCs w:val="28"/>
          <w:lang w:val="kk-KZ" w:bidi="ar-EG"/>
          <w14:ligatures w14:val="none"/>
        </w:rPr>
        <w:t>ҚТТСҒТС, б. 136</w:t>
      </w:r>
      <w:r w:rsidR="00424174" w:rsidRPr="007667D7">
        <w:rPr>
          <w:rFonts w:asciiTheme="majorBidi" w:eastAsia="Calibri" w:hAnsiTheme="majorBidi" w:cstheme="majorBidi"/>
          <w:kern w:val="0"/>
          <w:sz w:val="28"/>
          <w:szCs w:val="28"/>
          <w:lang w:val="kk-KZ"/>
          <w14:ligatures w14:val="none"/>
        </w:rPr>
        <w:t>)</w:t>
      </w:r>
      <w:r w:rsidR="006A2E51"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Алғашында кеңсе үстелі</w:t>
      </w:r>
      <w:r w:rsidR="006A2E51" w:rsidRPr="007667D7">
        <w:rPr>
          <w:rFonts w:asciiTheme="majorBidi" w:eastAsia="Calibri" w:hAnsiTheme="majorBidi" w:cstheme="majorBidi"/>
          <w:kern w:val="0"/>
          <w:sz w:val="28"/>
          <w:szCs w:val="28"/>
          <w:lang w:val="kk-KZ"/>
          <w14:ligatures w14:val="none"/>
        </w:rPr>
        <w:t xml:space="preserve">нің </w:t>
      </w:r>
      <w:r w:rsidRPr="007667D7">
        <w:rPr>
          <w:rFonts w:asciiTheme="majorBidi" w:eastAsia="Calibri" w:hAnsiTheme="majorBidi" w:cstheme="majorBidi"/>
          <w:kern w:val="0"/>
          <w:sz w:val="28"/>
          <w:szCs w:val="28"/>
          <w:lang w:val="kk-KZ"/>
          <w14:ligatures w14:val="none"/>
        </w:rPr>
        <w:t>беті, жұмыс орны кейін ұқсас қызметіне сәйкес метафораланып компьютерде операциялық жүйенің негізгі экран кеңістігі, пиктограммалар мен терезелер орналастырылатын  жер «жұмыс үстелі» деп аталады.</w:t>
      </w:r>
    </w:p>
    <w:p w14:paraId="7E0C1D17" w14:textId="7E61EB99"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Бетбелгі термині (bookmark). Бетбелгі – белгілі бір бетті, ондағы орынды немесе бөлімді, негізгі программадағы жолды, мәліметтер базасындағы жазбаны кейіннен оған қайта оралу үшін бір мағыналы түрде анықтайтын белгілеме</w:t>
      </w:r>
      <w:r w:rsidR="006A2E51" w:rsidRPr="007667D7">
        <w:rPr>
          <w:rFonts w:asciiTheme="majorBidi" w:eastAsia="Calibri" w:hAnsiTheme="majorBidi" w:cstheme="majorBidi"/>
          <w:kern w:val="0"/>
          <w:sz w:val="28"/>
          <w:szCs w:val="28"/>
          <w:lang w:val="kk-KZ"/>
          <w14:ligatures w14:val="none"/>
        </w:rPr>
        <w:t xml:space="preserve"> </w:t>
      </w:r>
      <w:r w:rsidR="00424174" w:rsidRPr="007667D7">
        <w:rPr>
          <w:rFonts w:asciiTheme="majorBidi" w:eastAsia="Calibri" w:hAnsiTheme="majorBidi" w:cstheme="majorBidi"/>
          <w:kern w:val="0"/>
          <w:sz w:val="28"/>
          <w:szCs w:val="28"/>
          <w:lang w:val="kk-KZ"/>
          <w14:ligatures w14:val="none"/>
        </w:rPr>
        <w:t>(</w:t>
      </w:r>
      <w:r w:rsidR="00424174" w:rsidRPr="007667D7">
        <w:rPr>
          <w:rFonts w:asciiTheme="majorBidi" w:eastAsia="Calibri" w:hAnsiTheme="majorBidi" w:cstheme="majorBidi"/>
          <w:kern w:val="0"/>
          <w:sz w:val="28"/>
          <w:szCs w:val="28"/>
          <w:lang w:val="kk-KZ" w:bidi="ar-EG"/>
          <w14:ligatures w14:val="none"/>
        </w:rPr>
        <w:t>ҚТТСҒТС, б</w:t>
      </w:r>
      <w:r w:rsidR="009D18F2" w:rsidRPr="007667D7">
        <w:rPr>
          <w:rFonts w:asciiTheme="majorBidi" w:eastAsia="Calibri" w:hAnsiTheme="majorBidi" w:cstheme="majorBidi"/>
          <w:kern w:val="0"/>
          <w:sz w:val="28"/>
          <w:szCs w:val="28"/>
          <w:lang w:val="kk-KZ" w:bidi="ar-EG"/>
          <w14:ligatures w14:val="none"/>
        </w:rPr>
        <w:t xml:space="preserve"> </w:t>
      </w:r>
      <w:r w:rsidR="00424174" w:rsidRPr="007667D7">
        <w:rPr>
          <w:rFonts w:asciiTheme="majorBidi" w:eastAsia="Calibri" w:hAnsiTheme="majorBidi" w:cstheme="majorBidi"/>
          <w:kern w:val="0"/>
          <w:sz w:val="28"/>
          <w:szCs w:val="28"/>
          <w:lang w:val="kk-KZ" w:bidi="ar-EG"/>
          <w14:ligatures w14:val="none"/>
        </w:rPr>
        <w:t>.64</w:t>
      </w:r>
      <w:r w:rsidR="00424174" w:rsidRPr="007667D7">
        <w:rPr>
          <w:rFonts w:asciiTheme="majorBidi" w:eastAsia="Calibri" w:hAnsiTheme="majorBidi" w:cstheme="majorBidi"/>
          <w:kern w:val="0"/>
          <w:sz w:val="28"/>
          <w:szCs w:val="28"/>
          <w:lang w:val="kk-KZ"/>
          <w14:ligatures w14:val="none"/>
        </w:rPr>
        <w:t xml:space="preserve">). </w:t>
      </w:r>
      <w:r w:rsidR="006A2E51"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Алғашында кітаптың бетін белгілеп қоюға арналған қағаз немесе таспа (кітап белгісі) ұқсас қызметіне сәйкес метафораланып, браузерде ұнаған веб-беттерді кейін қайта ашу үшін сақтайтын сілтеме  де «бетбелгі» деп аталған.</w:t>
      </w:r>
    </w:p>
    <w:p w14:paraId="31C5090C" w14:textId="7D5D4661"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ab/>
        <w:t>Сүзгі термині (filter). Сүзгі – көрсетілген кейбір белгілері бойынша  теріп алынған мәліметтерді өңдеу процесі (программасы). Ол қажетті мәліметтерді басқалардан айырып алуға мүмкіндік береді</w:t>
      </w:r>
      <w:r w:rsidR="009D18F2" w:rsidRPr="007667D7">
        <w:rPr>
          <w:rFonts w:asciiTheme="majorBidi" w:eastAsia="Calibri" w:hAnsiTheme="majorBidi" w:cstheme="majorBidi"/>
          <w:kern w:val="0"/>
          <w:sz w:val="28"/>
          <w:szCs w:val="28"/>
          <w:lang w:val="kk-KZ"/>
          <w14:ligatures w14:val="none"/>
        </w:rPr>
        <w:t xml:space="preserve"> (ҚТТСҒТС, б. 316)</w:t>
      </w:r>
      <w:r w:rsidR="006A2E51"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Алғашында сүзгі –  сұйық не ауаны тазартатын құрал (керексізін ұстап қалатын құрал) ретінде қолданылған сөз. Кейін қызметінің ұқсастығына байланысты метофор</w:t>
      </w:r>
      <w:r w:rsidR="006A2E51" w:rsidRPr="007667D7">
        <w:rPr>
          <w:rFonts w:asciiTheme="majorBidi" w:eastAsia="Calibri" w:hAnsiTheme="majorBidi" w:cstheme="majorBidi"/>
          <w:kern w:val="0"/>
          <w:sz w:val="28"/>
          <w:szCs w:val="28"/>
          <w:lang w:val="kk-KZ"/>
          <w14:ligatures w14:val="none"/>
        </w:rPr>
        <w:t>а</w:t>
      </w:r>
      <w:r w:rsidRPr="007667D7">
        <w:rPr>
          <w:rFonts w:asciiTheme="majorBidi" w:eastAsia="Calibri" w:hAnsiTheme="majorBidi" w:cstheme="majorBidi"/>
          <w:kern w:val="0"/>
          <w:sz w:val="28"/>
          <w:szCs w:val="28"/>
          <w:lang w:val="kk-KZ"/>
          <w14:ligatures w14:val="none"/>
        </w:rPr>
        <w:t>ланып ақпараттық технология терминология саласында мәліметті өңдеу кезінде қажет емес элементтерді електен өткізетін бағдарламалық құрал немесе процесс «сүзгі» деп аталады (мысалы, спам-сүзгі).</w:t>
      </w:r>
    </w:p>
    <w:p w14:paraId="0D0C21CF" w14:textId="0A62E10D" w:rsidR="00E37068"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Ақпараттық технология терминологиясында метафора әдісі жиі қолданылады. «Жад», «тышқан», «адрес», «өрнек», «дарақ», «шекара», «терезе», «вирус», «бұлт», «бетбелгі», «сүзгі» сияқты терминдер</w:t>
      </w:r>
      <w:r w:rsidR="00E74B17" w:rsidRPr="007667D7">
        <w:rPr>
          <w:rFonts w:asciiTheme="majorBidi" w:eastAsia="Calibri" w:hAnsiTheme="majorBidi" w:cstheme="majorBidi"/>
          <w:kern w:val="0"/>
          <w:sz w:val="28"/>
          <w:szCs w:val="28"/>
          <w:lang w:val="kk-KZ"/>
          <w14:ligatures w14:val="none"/>
        </w:rPr>
        <w:t>ді</w:t>
      </w:r>
      <w:r w:rsidRPr="007667D7">
        <w:rPr>
          <w:rFonts w:asciiTheme="majorBidi" w:eastAsia="Calibri" w:hAnsiTheme="majorBidi" w:cstheme="majorBidi"/>
          <w:kern w:val="0"/>
          <w:sz w:val="28"/>
          <w:szCs w:val="28"/>
          <w:lang w:val="kk-KZ"/>
          <w14:ligatures w14:val="none"/>
        </w:rPr>
        <w:t xml:space="preserve"> нақты талдау арқылы </w:t>
      </w:r>
      <w:r w:rsidR="0044577F" w:rsidRPr="007667D7">
        <w:rPr>
          <w:rFonts w:asciiTheme="majorBidi" w:eastAsia="Calibri" w:hAnsiTheme="majorBidi" w:cstheme="majorBidi"/>
          <w:kern w:val="0"/>
          <w:sz w:val="28"/>
          <w:szCs w:val="28"/>
          <w:lang w:val="kk-KZ"/>
          <w14:ligatures w14:val="none"/>
        </w:rPr>
        <w:t>метафоралануы</w:t>
      </w:r>
      <w:r w:rsidR="006A2E51" w:rsidRPr="007667D7">
        <w:rPr>
          <w:rFonts w:asciiTheme="majorBidi" w:eastAsia="Calibri" w:hAnsiTheme="majorBidi" w:cstheme="majorBidi"/>
          <w:kern w:val="0"/>
          <w:sz w:val="28"/>
          <w:szCs w:val="28"/>
          <w:lang w:val="kk-KZ"/>
          <w14:ligatures w14:val="none"/>
        </w:rPr>
        <w:t xml:space="preserve"> қызметіне</w:t>
      </w:r>
      <w:r w:rsidRPr="007667D7">
        <w:rPr>
          <w:rFonts w:asciiTheme="majorBidi" w:eastAsia="Calibri" w:hAnsiTheme="majorBidi" w:cstheme="majorBidi"/>
          <w:kern w:val="0"/>
          <w:sz w:val="28"/>
          <w:szCs w:val="28"/>
          <w:lang w:val="kk-KZ"/>
          <w14:ligatures w14:val="none"/>
        </w:rPr>
        <w:t>, орналас</w:t>
      </w:r>
      <w:r w:rsidR="006A2E51" w:rsidRPr="007667D7">
        <w:rPr>
          <w:rFonts w:asciiTheme="majorBidi" w:eastAsia="Calibri" w:hAnsiTheme="majorBidi" w:cstheme="majorBidi"/>
          <w:kern w:val="0"/>
          <w:sz w:val="28"/>
          <w:szCs w:val="28"/>
          <w:lang w:val="kk-KZ"/>
          <w14:ligatures w14:val="none"/>
        </w:rPr>
        <w:t>у жеріне</w:t>
      </w:r>
      <w:r w:rsidRPr="007667D7">
        <w:rPr>
          <w:rFonts w:asciiTheme="majorBidi" w:eastAsia="Calibri" w:hAnsiTheme="majorBidi" w:cstheme="majorBidi"/>
          <w:kern w:val="0"/>
          <w:sz w:val="28"/>
          <w:szCs w:val="28"/>
          <w:lang w:val="kk-KZ"/>
          <w14:ligatures w14:val="none"/>
        </w:rPr>
        <w:t>, форма</w:t>
      </w:r>
      <w:r w:rsidR="006A2E51" w:rsidRPr="007667D7">
        <w:rPr>
          <w:rFonts w:asciiTheme="majorBidi" w:eastAsia="Calibri" w:hAnsiTheme="majorBidi" w:cstheme="majorBidi"/>
          <w:kern w:val="0"/>
          <w:sz w:val="28"/>
          <w:szCs w:val="28"/>
          <w:lang w:val="kk-KZ"/>
          <w14:ligatures w14:val="none"/>
        </w:rPr>
        <w:t>сына</w:t>
      </w:r>
      <w:r w:rsidR="00E37068"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ұқсастықтарына қарай </w:t>
      </w:r>
      <w:r w:rsidR="00E37068" w:rsidRPr="007667D7">
        <w:rPr>
          <w:rFonts w:asciiTheme="majorBidi" w:eastAsia="Calibri" w:hAnsiTheme="majorBidi" w:cstheme="majorBidi"/>
          <w:kern w:val="0"/>
          <w:sz w:val="28"/>
          <w:szCs w:val="28"/>
          <w:lang w:val="kk-KZ"/>
          <w14:ligatures w14:val="none"/>
        </w:rPr>
        <w:t>жасалатыны анықталды</w:t>
      </w:r>
      <w:r w:rsidRPr="007667D7">
        <w:rPr>
          <w:rFonts w:asciiTheme="majorBidi" w:eastAsia="Calibri" w:hAnsiTheme="majorBidi" w:cstheme="majorBidi"/>
          <w:kern w:val="0"/>
          <w:sz w:val="28"/>
          <w:szCs w:val="28"/>
          <w:lang w:val="kk-KZ"/>
          <w14:ligatures w14:val="none"/>
        </w:rPr>
        <w:t>.</w:t>
      </w:r>
      <w:r w:rsidR="00E37068" w:rsidRPr="007667D7">
        <w:rPr>
          <w:rFonts w:asciiTheme="majorBidi" w:eastAsia="Calibri" w:hAnsiTheme="majorBidi" w:cstheme="majorBidi"/>
          <w:kern w:val="0"/>
          <w:sz w:val="28"/>
          <w:szCs w:val="28"/>
          <w:lang w:val="kk-KZ"/>
          <w14:ligatures w14:val="none"/>
        </w:rPr>
        <w:t xml:space="preserve"> IT саласындағы терминдердің жасалымында метофоралау әдісі – өнімді тәсілдердің бірі</w:t>
      </w:r>
      <w:r w:rsidR="004D13EE" w:rsidRPr="007667D7">
        <w:rPr>
          <w:rFonts w:asciiTheme="majorBidi" w:eastAsia="Calibri" w:hAnsiTheme="majorBidi" w:cstheme="majorBidi"/>
          <w:kern w:val="0"/>
          <w:sz w:val="28"/>
          <w:szCs w:val="28"/>
          <w:lang w:val="kk-KZ"/>
          <w14:ligatures w14:val="none"/>
        </w:rPr>
        <w:t xml:space="preserve"> [</w:t>
      </w:r>
      <w:r w:rsidR="009D18F2" w:rsidRPr="007667D7">
        <w:rPr>
          <w:rFonts w:asciiTheme="majorBidi" w:eastAsia="Calibri" w:hAnsiTheme="majorBidi" w:cstheme="majorBidi"/>
          <w:kern w:val="0"/>
          <w:sz w:val="28"/>
          <w:szCs w:val="28"/>
          <w:lang w:val="kk-KZ"/>
          <w14:ligatures w14:val="none"/>
        </w:rPr>
        <w:t>90</w:t>
      </w:r>
      <w:r w:rsidR="004D13EE" w:rsidRPr="007667D7">
        <w:rPr>
          <w:rFonts w:asciiTheme="majorBidi" w:eastAsia="Calibri" w:hAnsiTheme="majorBidi" w:cstheme="majorBidi"/>
          <w:kern w:val="0"/>
          <w:sz w:val="28"/>
          <w:szCs w:val="28"/>
          <w:lang w:val="kk-KZ"/>
          <w14:ligatures w14:val="none"/>
        </w:rPr>
        <w:t xml:space="preserve">, </w:t>
      </w:r>
      <w:r w:rsidR="004F1375" w:rsidRPr="007667D7">
        <w:rPr>
          <w:rFonts w:asciiTheme="majorBidi" w:eastAsia="Calibri" w:hAnsiTheme="majorBidi" w:cstheme="majorBidi"/>
          <w:kern w:val="0"/>
          <w:sz w:val="28"/>
          <w:szCs w:val="28"/>
          <w:lang w:val="kk-KZ"/>
          <w14:ligatures w14:val="none"/>
        </w:rPr>
        <w:t xml:space="preserve">б. </w:t>
      </w:r>
      <w:r w:rsidR="004D13EE" w:rsidRPr="007667D7">
        <w:rPr>
          <w:rFonts w:asciiTheme="majorBidi" w:eastAsia="Calibri" w:hAnsiTheme="majorBidi" w:cstheme="majorBidi"/>
          <w:kern w:val="0"/>
          <w:sz w:val="28"/>
          <w:szCs w:val="28"/>
          <w:lang w:val="kk-KZ"/>
          <w14:ligatures w14:val="none"/>
        </w:rPr>
        <w:t>9]</w:t>
      </w:r>
      <w:r w:rsidR="00E37068" w:rsidRPr="007667D7">
        <w:rPr>
          <w:rFonts w:asciiTheme="majorBidi" w:eastAsia="Calibri" w:hAnsiTheme="majorBidi" w:cstheme="majorBidi"/>
          <w:kern w:val="0"/>
          <w:sz w:val="28"/>
          <w:szCs w:val="28"/>
          <w:lang w:val="kk-KZ"/>
          <w14:ligatures w14:val="none"/>
        </w:rPr>
        <w:t xml:space="preserve">. </w:t>
      </w:r>
    </w:p>
    <w:p w14:paraId="5125B5CE" w14:textId="4251C9A0" w:rsidR="00984E9A" w:rsidRPr="007667D7" w:rsidRDefault="00E37068"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w:t>
      </w:r>
      <w:r w:rsidR="00984E9A" w:rsidRPr="007667D7">
        <w:rPr>
          <w:rFonts w:asciiTheme="majorBidi" w:eastAsia="Calibri" w:hAnsiTheme="majorBidi" w:cstheme="majorBidi"/>
          <w:kern w:val="0"/>
          <w:sz w:val="28"/>
          <w:szCs w:val="28"/>
          <w:lang w:val="kk-KZ"/>
          <w14:ligatures w14:val="none"/>
        </w:rPr>
        <w:t>Қорытындылай келе, метафора – ақпараттық технология терминологиясын қазақ тілінде қалыптастыру мен жетілдіруде аса маңызды әрі тиімді когнитивті механизм. Бұл</w:t>
      </w:r>
      <w:r w:rsidRPr="007667D7">
        <w:rPr>
          <w:rFonts w:asciiTheme="majorBidi" w:eastAsia="Calibri" w:hAnsiTheme="majorBidi" w:cstheme="majorBidi"/>
          <w:kern w:val="0"/>
          <w:sz w:val="28"/>
          <w:szCs w:val="28"/>
          <w:lang w:val="kk-KZ"/>
          <w14:ligatures w14:val="none"/>
        </w:rPr>
        <w:t xml:space="preserve"> әдіс</w:t>
      </w:r>
      <w:r w:rsidR="00984E9A" w:rsidRPr="007667D7">
        <w:rPr>
          <w:rFonts w:asciiTheme="majorBidi" w:eastAsia="Calibri" w:hAnsiTheme="majorBidi" w:cstheme="majorBidi"/>
          <w:kern w:val="0"/>
          <w:sz w:val="28"/>
          <w:szCs w:val="28"/>
          <w:lang w:val="kk-KZ"/>
          <w14:ligatures w14:val="none"/>
        </w:rPr>
        <w:t xml:space="preserve"> терминологиялық жүйенің ұлттық таныммен тығыз байланысын қамтамасыз етіп, терминдердің тілдік ортаға тез енуіне жағдай жасайды. Со</w:t>
      </w:r>
      <w:r w:rsidR="00E74B17" w:rsidRPr="007667D7">
        <w:rPr>
          <w:rFonts w:asciiTheme="majorBidi" w:eastAsia="Calibri" w:hAnsiTheme="majorBidi" w:cstheme="majorBidi"/>
          <w:kern w:val="0"/>
          <w:sz w:val="28"/>
          <w:szCs w:val="28"/>
          <w:lang w:val="kk-KZ"/>
          <w14:ligatures w14:val="none"/>
        </w:rPr>
        <w:t>л себепті де</w:t>
      </w:r>
      <w:r w:rsidR="00984E9A" w:rsidRPr="007667D7">
        <w:rPr>
          <w:rFonts w:asciiTheme="majorBidi" w:eastAsia="Calibri" w:hAnsiTheme="majorBidi" w:cstheme="majorBidi"/>
          <w:kern w:val="0"/>
          <w:sz w:val="28"/>
          <w:szCs w:val="28"/>
          <w:lang w:val="kk-KZ"/>
          <w14:ligatures w14:val="none"/>
        </w:rPr>
        <w:t xml:space="preserve"> метафора тәсіл</w:t>
      </w:r>
      <w:r w:rsidR="00E74B17" w:rsidRPr="007667D7">
        <w:rPr>
          <w:rFonts w:asciiTheme="majorBidi" w:eastAsia="Calibri" w:hAnsiTheme="majorBidi" w:cstheme="majorBidi"/>
          <w:kern w:val="0"/>
          <w:sz w:val="28"/>
          <w:szCs w:val="28"/>
          <w:lang w:val="kk-KZ"/>
          <w14:ligatures w14:val="none"/>
        </w:rPr>
        <w:t>і</w:t>
      </w:r>
      <w:r w:rsidR="00984E9A" w:rsidRPr="007667D7">
        <w:rPr>
          <w:rFonts w:asciiTheme="majorBidi" w:eastAsia="Calibri" w:hAnsiTheme="majorBidi" w:cstheme="majorBidi"/>
          <w:kern w:val="0"/>
          <w:sz w:val="28"/>
          <w:szCs w:val="28"/>
          <w:lang w:val="kk-KZ"/>
          <w14:ligatures w14:val="none"/>
        </w:rPr>
        <w:t xml:space="preserve"> арқылы жасалған терминдерді</w:t>
      </w:r>
      <w:r w:rsidR="00544D86" w:rsidRPr="007667D7">
        <w:rPr>
          <w:rFonts w:asciiTheme="majorBidi" w:eastAsia="Calibri" w:hAnsiTheme="majorBidi" w:cstheme="majorBidi"/>
          <w:kern w:val="0"/>
          <w:sz w:val="28"/>
          <w:szCs w:val="28"/>
          <w:lang w:val="kk-KZ"/>
          <w14:ligatures w14:val="none"/>
        </w:rPr>
        <w:t xml:space="preserve"> </w:t>
      </w:r>
      <w:r w:rsidR="00984E9A" w:rsidRPr="007667D7">
        <w:rPr>
          <w:rFonts w:asciiTheme="majorBidi" w:eastAsia="Calibri" w:hAnsiTheme="majorBidi" w:cstheme="majorBidi"/>
          <w:kern w:val="0"/>
          <w:sz w:val="28"/>
          <w:szCs w:val="28"/>
          <w:lang w:val="kk-KZ"/>
          <w14:ligatures w14:val="none"/>
        </w:rPr>
        <w:t>ғылыми-танымдық тұрғыдан зерттеу тілдік және терминологиялық қорымызды байытуға  елеулі үлес</w:t>
      </w:r>
      <w:r w:rsidRPr="007667D7">
        <w:rPr>
          <w:rFonts w:asciiTheme="majorBidi" w:eastAsia="Calibri" w:hAnsiTheme="majorBidi" w:cstheme="majorBidi"/>
          <w:kern w:val="0"/>
          <w:sz w:val="28"/>
          <w:szCs w:val="28"/>
          <w:lang w:val="kk-KZ"/>
          <w14:ligatures w14:val="none"/>
        </w:rPr>
        <w:t xml:space="preserve"> қосады</w:t>
      </w:r>
      <w:r w:rsidR="00E74B17"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kern w:val="0"/>
          <w:sz w:val="28"/>
          <w:szCs w:val="28"/>
          <w:lang w:val="kk-KZ"/>
          <w14:ligatures w14:val="none"/>
        </w:rPr>
        <w:t xml:space="preserve"> </w:t>
      </w:r>
    </w:p>
    <w:p w14:paraId="47422009" w14:textId="77777777" w:rsidR="00984E9A" w:rsidRPr="007667D7" w:rsidRDefault="00984E9A" w:rsidP="003A1C2F">
      <w:pPr>
        <w:spacing w:after="0" w:line="240" w:lineRule="auto"/>
        <w:ind w:firstLine="567"/>
        <w:jc w:val="both"/>
        <w:rPr>
          <w:rFonts w:asciiTheme="majorBidi" w:eastAsia="Times New Roman" w:hAnsiTheme="majorBidi" w:cstheme="majorBidi"/>
          <w:kern w:val="0"/>
          <w:sz w:val="28"/>
          <w:szCs w:val="28"/>
          <w:lang w:val="kk-KZ" w:eastAsia="ru-RU"/>
          <w14:ligatures w14:val="none"/>
        </w:rPr>
      </w:pPr>
    </w:p>
    <w:p w14:paraId="4ED3DA87" w14:textId="04367427" w:rsidR="00984E9A" w:rsidRPr="007667D7" w:rsidRDefault="00984E9A" w:rsidP="003A1C2F">
      <w:pPr>
        <w:spacing w:after="0" w:line="240" w:lineRule="auto"/>
        <w:ind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2.3 Қазақ тілін</w:t>
      </w:r>
      <w:r w:rsidR="007B066A">
        <w:rPr>
          <w:rFonts w:asciiTheme="majorBidi" w:eastAsia="Calibri" w:hAnsiTheme="majorBidi" w:cstheme="majorBidi"/>
          <w:b/>
          <w:bCs/>
          <w:kern w:val="0"/>
          <w:sz w:val="28"/>
          <w:szCs w:val="28"/>
          <w:lang w:val="kk-KZ"/>
          <w14:ligatures w14:val="none"/>
        </w:rPr>
        <w:t>дегі</w:t>
      </w:r>
      <w:r w:rsidRPr="007667D7">
        <w:rPr>
          <w:rFonts w:asciiTheme="majorBidi" w:eastAsia="Calibri" w:hAnsiTheme="majorBidi" w:cstheme="majorBidi"/>
          <w:b/>
          <w:bCs/>
          <w:kern w:val="0"/>
          <w:sz w:val="28"/>
          <w:szCs w:val="28"/>
          <w:lang w:val="kk-KZ"/>
          <w14:ligatures w14:val="none"/>
        </w:rPr>
        <w:t xml:space="preserve"> ақпараттық технология терминдерін жасауда қолданылған жұрнақтар</w:t>
      </w:r>
    </w:p>
    <w:p w14:paraId="408913CF" w14:textId="77777777" w:rsidR="00EB7F8A" w:rsidRPr="007667D7" w:rsidRDefault="00EB7F8A" w:rsidP="003A1C2F">
      <w:pPr>
        <w:spacing w:after="0" w:line="240" w:lineRule="auto"/>
        <w:ind w:firstLine="567"/>
        <w:jc w:val="both"/>
        <w:rPr>
          <w:rFonts w:asciiTheme="majorBidi" w:eastAsia="Calibri" w:hAnsiTheme="majorBidi" w:cstheme="majorBidi"/>
          <w:b/>
          <w:bCs/>
          <w:kern w:val="0"/>
          <w:sz w:val="28"/>
          <w:szCs w:val="28"/>
          <w:lang w:val="kk-KZ"/>
          <w14:ligatures w14:val="none"/>
        </w:rPr>
      </w:pPr>
    </w:p>
    <w:p w14:paraId="30733E0B" w14:textId="228F40CF"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Терминдер – ұғымдарды түсінудің кілті. Кез келген ғылым саласындағы ақпаратты меңгергісі келген адам ұғымдарды дәл беретін, сәтті жасалған терминдердің көмегімен өз мақсатына оңай әрі тез жете алады. Сонымен қатар</w:t>
      </w:r>
      <w:r w:rsidR="00A92E44"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алынған білім ұзақ уақытқа дейін сақталады. Терминдер – ұлттың ғылымын, мәдениеті мен өнерін сипаттайтын көрсеткіш. Әрбір термин – ұлт өкілдерінің санасында қалыптасқан бейнелер мен жинақы ұғымдарды жеткізетін тілдік құрал, сол арқылы олар түрлі салада қабылданып, дамуға жол ашады. Жалпы қолданыстағы сөздер секілді, ғылым мен мәдениетті бойына сіңірген, ұзақ уақыт бойы жинақталған терминдер де тілді байытатын бірліктер қатарына жатады</w:t>
      </w:r>
      <w:r w:rsidR="00684F21" w:rsidRPr="007667D7">
        <w:rPr>
          <w:rFonts w:asciiTheme="majorBidi" w:eastAsia="Calibri" w:hAnsiTheme="majorBidi" w:cstheme="majorBidi"/>
          <w:bCs/>
          <w:kern w:val="0"/>
          <w:sz w:val="28"/>
          <w:szCs w:val="28"/>
          <w:lang w:val="kk-KZ"/>
          <w14:ligatures w14:val="none"/>
        </w:rPr>
        <w:t xml:space="preserve"> [</w:t>
      </w:r>
      <w:r w:rsidR="00054452" w:rsidRPr="007667D7">
        <w:rPr>
          <w:rFonts w:asciiTheme="majorBidi" w:eastAsia="Calibri" w:hAnsiTheme="majorBidi" w:cstheme="majorBidi"/>
          <w:bCs/>
          <w:kern w:val="0"/>
          <w:sz w:val="28"/>
          <w:szCs w:val="28"/>
          <w:lang w:val="kk-KZ"/>
          <w14:ligatures w14:val="none"/>
        </w:rPr>
        <w:t>9</w:t>
      </w:r>
      <w:r w:rsidR="003B747C" w:rsidRPr="007667D7">
        <w:rPr>
          <w:rFonts w:asciiTheme="majorBidi" w:eastAsia="Calibri" w:hAnsiTheme="majorBidi" w:cstheme="majorBidi"/>
          <w:bCs/>
          <w:kern w:val="0"/>
          <w:sz w:val="28"/>
          <w:szCs w:val="28"/>
          <w:lang w:val="kk-KZ"/>
          <w14:ligatures w14:val="none"/>
        </w:rPr>
        <w:t>1</w:t>
      </w:r>
      <w:r w:rsidR="00684F21" w:rsidRPr="007667D7">
        <w:rPr>
          <w:rFonts w:asciiTheme="majorBidi" w:eastAsia="Calibri" w:hAnsiTheme="majorBidi" w:cstheme="majorBidi"/>
          <w:bCs/>
          <w:kern w:val="0"/>
          <w:sz w:val="28"/>
          <w:szCs w:val="28"/>
          <w:lang w:val="kk-KZ"/>
          <w14:ligatures w14:val="none"/>
        </w:rPr>
        <w:t xml:space="preserve">, </w:t>
      </w:r>
      <w:r w:rsidR="004F1375" w:rsidRPr="007667D7">
        <w:rPr>
          <w:rFonts w:asciiTheme="majorBidi" w:eastAsia="Calibri" w:hAnsiTheme="majorBidi" w:cstheme="majorBidi"/>
          <w:bCs/>
          <w:kern w:val="0"/>
          <w:sz w:val="28"/>
          <w:szCs w:val="28"/>
          <w:lang w:val="kk-KZ"/>
          <w14:ligatures w14:val="none"/>
        </w:rPr>
        <w:t xml:space="preserve">s. </w:t>
      </w:r>
      <w:r w:rsidR="00684F21" w:rsidRPr="007667D7">
        <w:rPr>
          <w:rFonts w:asciiTheme="majorBidi" w:eastAsia="Calibri" w:hAnsiTheme="majorBidi" w:cstheme="majorBidi"/>
          <w:bCs/>
          <w:kern w:val="0"/>
          <w:sz w:val="28"/>
          <w:szCs w:val="28"/>
          <w:lang w:val="kk-KZ"/>
          <w14:ligatures w14:val="none"/>
        </w:rPr>
        <w:t xml:space="preserve">274].  </w:t>
      </w:r>
    </w:p>
    <w:p w14:paraId="501FED08" w14:textId="02BA9FC9"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Терминология – арнайы лексиканың маңызды бөлігі. Лингвистикалық негізгі терминдердің түсіндірме сөздігінде термин белгілі бір ұғым мен арнаулы саланың ауызша атауы ретінде сипатталады. Термин – белгілі бір ұғымды білдіретін сөз немесе сөз тіркесі болуы мүмкін</w:t>
      </w:r>
      <w:r w:rsidR="00684F21" w:rsidRPr="007667D7">
        <w:rPr>
          <w:rFonts w:asciiTheme="majorBidi" w:eastAsia="Calibri" w:hAnsiTheme="majorBidi" w:cstheme="majorBidi"/>
          <w:bCs/>
          <w:kern w:val="0"/>
          <w:sz w:val="28"/>
          <w:szCs w:val="28"/>
          <w:lang w:val="kk-KZ"/>
          <w14:ligatures w14:val="none"/>
        </w:rPr>
        <w:t xml:space="preserve"> [</w:t>
      </w:r>
      <w:r w:rsidR="00054452" w:rsidRPr="007667D7">
        <w:rPr>
          <w:rFonts w:asciiTheme="majorBidi" w:eastAsia="Calibri" w:hAnsiTheme="majorBidi" w:cstheme="majorBidi"/>
          <w:bCs/>
          <w:kern w:val="0"/>
          <w:sz w:val="28"/>
          <w:szCs w:val="28"/>
          <w:lang w:val="kk-KZ"/>
          <w14:ligatures w14:val="none"/>
        </w:rPr>
        <w:t>92</w:t>
      </w:r>
      <w:r w:rsidR="00684F21" w:rsidRPr="007667D7">
        <w:rPr>
          <w:rFonts w:asciiTheme="majorBidi" w:eastAsia="Calibri" w:hAnsiTheme="majorBidi" w:cstheme="majorBidi"/>
          <w:bCs/>
          <w:kern w:val="0"/>
          <w:sz w:val="28"/>
          <w:szCs w:val="28"/>
          <w:lang w:val="kk-KZ"/>
          <w14:ligatures w14:val="none"/>
        </w:rPr>
        <w:t>,</w:t>
      </w:r>
      <w:r w:rsidR="004F1375" w:rsidRPr="007667D7">
        <w:rPr>
          <w:rFonts w:asciiTheme="majorBidi" w:eastAsia="Calibri" w:hAnsiTheme="majorBidi" w:cstheme="majorBidi"/>
          <w:bCs/>
          <w:kern w:val="0"/>
          <w:sz w:val="28"/>
          <w:szCs w:val="28"/>
          <w:lang w:val="kk-KZ"/>
          <w14:ligatures w14:val="none"/>
        </w:rPr>
        <w:t xml:space="preserve"> p.</w:t>
      </w:r>
      <w:r w:rsidR="00684F21" w:rsidRPr="007667D7">
        <w:rPr>
          <w:rFonts w:asciiTheme="majorBidi" w:eastAsia="Calibri" w:hAnsiTheme="majorBidi" w:cstheme="majorBidi"/>
          <w:bCs/>
          <w:kern w:val="0"/>
          <w:sz w:val="28"/>
          <w:szCs w:val="28"/>
          <w:lang w:val="kk-KZ"/>
          <w14:ligatures w14:val="none"/>
        </w:rPr>
        <w:t xml:space="preserve">81]. </w:t>
      </w:r>
      <w:r w:rsidRPr="007667D7">
        <w:rPr>
          <w:rFonts w:asciiTheme="majorBidi" w:eastAsia="Calibri" w:hAnsiTheme="majorBidi" w:cstheme="majorBidi"/>
          <w:bCs/>
          <w:kern w:val="0"/>
          <w:sz w:val="28"/>
          <w:szCs w:val="28"/>
          <w:lang w:val="kk-KZ"/>
          <w14:ligatures w14:val="none"/>
        </w:rPr>
        <w:t>Терминдердің қолданылуы мен терминжасам саясатының сәтті жүзеге асуы тікелей тілдің жағдайына байланысты</w:t>
      </w:r>
      <w:r w:rsidR="00446E41" w:rsidRPr="007667D7">
        <w:rPr>
          <w:rFonts w:asciiTheme="majorBidi" w:eastAsia="Calibri" w:hAnsiTheme="majorBidi" w:cstheme="majorBidi"/>
          <w:bCs/>
          <w:kern w:val="0"/>
          <w:sz w:val="28"/>
          <w:szCs w:val="28"/>
          <w:lang w:val="kk-KZ"/>
          <w14:ligatures w14:val="none"/>
        </w:rPr>
        <w:t xml:space="preserve"> [</w:t>
      </w:r>
      <w:r w:rsidR="00054452" w:rsidRPr="007667D7">
        <w:rPr>
          <w:rFonts w:asciiTheme="majorBidi" w:eastAsia="Calibri" w:hAnsiTheme="majorBidi" w:cstheme="majorBidi"/>
          <w:bCs/>
          <w:kern w:val="0"/>
          <w:sz w:val="28"/>
          <w:szCs w:val="28"/>
          <w:lang w:val="kk-KZ"/>
          <w14:ligatures w14:val="none"/>
        </w:rPr>
        <w:t>93</w:t>
      </w:r>
      <w:r w:rsidR="00446E41" w:rsidRPr="007667D7">
        <w:rPr>
          <w:rFonts w:asciiTheme="majorBidi" w:eastAsia="Calibri" w:hAnsiTheme="majorBidi" w:cstheme="majorBidi"/>
          <w:bCs/>
          <w:kern w:val="0"/>
          <w:sz w:val="28"/>
          <w:szCs w:val="28"/>
          <w:lang w:val="kk-KZ"/>
          <w14:ligatures w14:val="none"/>
        </w:rPr>
        <w:t xml:space="preserve">, </w:t>
      </w:r>
      <w:r w:rsidR="004F1375" w:rsidRPr="007667D7">
        <w:rPr>
          <w:rFonts w:asciiTheme="majorBidi" w:eastAsia="Calibri" w:hAnsiTheme="majorBidi" w:cstheme="majorBidi"/>
          <w:bCs/>
          <w:kern w:val="0"/>
          <w:sz w:val="28"/>
          <w:szCs w:val="28"/>
          <w:lang w:val="kk-KZ"/>
          <w14:ligatures w14:val="none"/>
        </w:rPr>
        <w:t xml:space="preserve">p. </w:t>
      </w:r>
      <w:r w:rsidR="00446E41" w:rsidRPr="007667D7">
        <w:rPr>
          <w:rFonts w:asciiTheme="majorBidi" w:eastAsia="Calibri" w:hAnsiTheme="majorBidi" w:cstheme="majorBidi"/>
          <w:bCs/>
          <w:kern w:val="0"/>
          <w:sz w:val="28"/>
          <w:szCs w:val="28"/>
          <w:lang w:val="kk-KZ"/>
          <w14:ligatures w14:val="none"/>
        </w:rPr>
        <w:t xml:space="preserve">96]. </w:t>
      </w:r>
    </w:p>
    <w:p w14:paraId="73D53F38" w14:textId="42C654B8"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Сөз жасаудан термин жасаудың (немесе дәлірек айтқанда, терминология саласының) айырмашылығы</w:t>
      </w:r>
      <w:r w:rsidR="00C41DBA"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бұл үдеріс саналы түрде, бақылаумен жүзеге асады. Ғылым мен техникада жаңа жаңалықтар мен өнертабыстар пайда болған сайын жаңа ұғымдарды атау үшін жаңа терминдерді жасау қажеттілігі туындайды. Мұндай жағдайда ғалымдар жаңа ұғымдарды атау мәселесі бойынша пікір алмасады.</w:t>
      </w:r>
    </w:p>
    <w:p w14:paraId="56E73616" w14:textId="5F261B5E"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Ғалымдар жаңа ұғымдарды жеткізу үшін термин жасауға түрлі әдістер мен жіктеулер қолданады. </w:t>
      </w:r>
      <w:r w:rsidR="00086CAF" w:rsidRPr="007667D7">
        <w:rPr>
          <w:rFonts w:asciiTheme="majorBidi" w:eastAsia="Calibri" w:hAnsiTheme="majorBidi" w:cstheme="majorBidi"/>
          <w:bCs/>
          <w:kern w:val="0"/>
          <w:sz w:val="28"/>
          <w:szCs w:val="28"/>
          <w:lang w:val="kk-KZ"/>
          <w14:ligatures w14:val="none"/>
        </w:rPr>
        <w:t>Европалық ғалымдар</w:t>
      </w:r>
      <w:r w:rsidRPr="007667D7">
        <w:rPr>
          <w:rFonts w:asciiTheme="majorBidi" w:eastAsia="Calibri" w:hAnsiTheme="majorBidi" w:cstheme="majorBidi"/>
          <w:bCs/>
          <w:kern w:val="0"/>
          <w:sz w:val="28"/>
          <w:szCs w:val="28"/>
          <w:lang w:val="kk-KZ"/>
          <w14:ligatures w14:val="none"/>
        </w:rPr>
        <w:t xml:space="preserve"> термин жасаудың лингвистикалық әдістерін үш топқа бөледі: (1) бар ресурстарды пайдалану, (2) бар ресурстардың </w:t>
      </w:r>
      <w:r w:rsidR="009A4966" w:rsidRPr="007667D7">
        <w:rPr>
          <w:rFonts w:asciiTheme="majorBidi" w:eastAsia="Calibri" w:hAnsiTheme="majorBidi" w:cstheme="majorBidi"/>
          <w:bCs/>
          <w:kern w:val="0"/>
          <w:sz w:val="28"/>
          <w:szCs w:val="28"/>
          <w:lang w:val="kk-KZ"/>
          <w14:ligatures w14:val="none"/>
        </w:rPr>
        <w:t>өзгерісі</w:t>
      </w:r>
      <w:r w:rsidRPr="007667D7">
        <w:rPr>
          <w:rFonts w:asciiTheme="majorBidi" w:eastAsia="Calibri" w:hAnsiTheme="majorBidi" w:cstheme="majorBidi"/>
          <w:bCs/>
          <w:kern w:val="0"/>
          <w:sz w:val="28"/>
          <w:szCs w:val="28"/>
          <w:lang w:val="kk-KZ"/>
          <w14:ligatures w14:val="none"/>
        </w:rPr>
        <w:t xml:space="preserve"> және (3) жаңа ресурстарды қолдану. Бар ресурстарды пайдалану – көпмағыналылық, метафора, метонимия, омонимия сияқты тәсілдерді қамтиды. Ресурстардың </w:t>
      </w:r>
      <w:r w:rsidR="009A4966" w:rsidRPr="007667D7">
        <w:rPr>
          <w:rFonts w:asciiTheme="majorBidi" w:eastAsia="Calibri" w:hAnsiTheme="majorBidi" w:cstheme="majorBidi"/>
          <w:bCs/>
          <w:kern w:val="0"/>
          <w:sz w:val="28"/>
          <w:szCs w:val="28"/>
          <w:lang w:val="kk-KZ"/>
          <w14:ligatures w14:val="none"/>
        </w:rPr>
        <w:t>өзгерісіне</w:t>
      </w:r>
      <w:r w:rsidRPr="007667D7">
        <w:rPr>
          <w:rFonts w:asciiTheme="majorBidi" w:eastAsia="Calibri" w:hAnsiTheme="majorBidi" w:cstheme="majorBidi"/>
          <w:bCs/>
          <w:kern w:val="0"/>
          <w:sz w:val="28"/>
          <w:szCs w:val="28"/>
          <w:lang w:val="kk-KZ"/>
          <w14:ligatures w14:val="none"/>
        </w:rPr>
        <w:t xml:space="preserve"> қысқартулар, жұрнақ қосу арқылы</w:t>
      </w:r>
      <w:r w:rsidR="009A4966" w:rsidRPr="007667D7">
        <w:rPr>
          <w:rFonts w:asciiTheme="majorBidi" w:eastAsia="Calibri" w:hAnsiTheme="majorBidi" w:cstheme="majorBidi"/>
          <w:bCs/>
          <w:kern w:val="0"/>
          <w:sz w:val="28"/>
          <w:szCs w:val="28"/>
          <w:lang w:val="kk-KZ"/>
          <w14:ligatures w14:val="none"/>
        </w:rPr>
        <w:t xml:space="preserve"> және </w:t>
      </w:r>
      <w:r w:rsidRPr="007667D7">
        <w:rPr>
          <w:rFonts w:asciiTheme="majorBidi" w:eastAsia="Calibri" w:hAnsiTheme="majorBidi" w:cstheme="majorBidi"/>
          <w:bCs/>
          <w:kern w:val="0"/>
          <w:sz w:val="28"/>
          <w:szCs w:val="28"/>
          <w:lang w:val="kk-KZ"/>
          <w14:ligatures w14:val="none"/>
        </w:rPr>
        <w:t>жалқы есімдердің қатысуымен жасалған терминдер жатады. Ал жаңа ресурстарға негізделген терминдер – неологизмдер мен кірме сөздер</w:t>
      </w:r>
      <w:r w:rsidR="00446E41" w:rsidRPr="007667D7">
        <w:rPr>
          <w:rFonts w:asciiTheme="majorBidi" w:eastAsia="Calibri" w:hAnsiTheme="majorBidi" w:cstheme="majorBidi"/>
          <w:bCs/>
          <w:kern w:val="0"/>
          <w:sz w:val="28"/>
          <w:szCs w:val="28"/>
          <w:lang w:val="kk-KZ"/>
          <w14:ligatures w14:val="none"/>
        </w:rPr>
        <w:t xml:space="preserve"> [</w:t>
      </w:r>
      <w:r w:rsidR="00086CAF" w:rsidRPr="007667D7">
        <w:rPr>
          <w:rFonts w:asciiTheme="majorBidi" w:eastAsia="Calibri" w:hAnsiTheme="majorBidi" w:cstheme="majorBidi"/>
          <w:bCs/>
          <w:kern w:val="0"/>
          <w:sz w:val="28"/>
          <w:szCs w:val="28"/>
          <w:lang w:val="kk-KZ"/>
          <w14:ligatures w14:val="none"/>
        </w:rPr>
        <w:t>9</w:t>
      </w:r>
      <w:r w:rsidR="003B747C" w:rsidRPr="007667D7">
        <w:rPr>
          <w:rFonts w:asciiTheme="majorBidi" w:eastAsia="Calibri" w:hAnsiTheme="majorBidi" w:cstheme="majorBidi"/>
          <w:bCs/>
          <w:kern w:val="0"/>
          <w:sz w:val="28"/>
          <w:szCs w:val="28"/>
          <w:lang w:val="kk-KZ"/>
          <w14:ligatures w14:val="none"/>
        </w:rPr>
        <w:t>4</w:t>
      </w:r>
      <w:r w:rsidR="00446E41"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p. </w:t>
      </w:r>
      <w:r w:rsidR="00446E41" w:rsidRPr="007667D7">
        <w:rPr>
          <w:rFonts w:asciiTheme="majorBidi" w:eastAsia="Calibri" w:hAnsiTheme="majorBidi" w:cstheme="majorBidi"/>
          <w:bCs/>
          <w:kern w:val="0"/>
          <w:sz w:val="28"/>
          <w:szCs w:val="28"/>
          <w:lang w:val="kk-KZ"/>
          <w14:ligatures w14:val="none"/>
        </w:rPr>
        <w:t xml:space="preserve">46-53]. </w:t>
      </w:r>
      <w:r w:rsidRPr="007667D7">
        <w:rPr>
          <w:rFonts w:asciiTheme="majorBidi" w:eastAsia="Calibri" w:hAnsiTheme="majorBidi" w:cstheme="majorBidi"/>
          <w:bCs/>
          <w:kern w:val="0"/>
          <w:sz w:val="28"/>
          <w:szCs w:val="28"/>
          <w:lang w:val="kk-KZ"/>
          <w14:ligatures w14:val="none"/>
        </w:rPr>
        <w:t xml:space="preserve"> </w:t>
      </w:r>
    </w:p>
    <w:p w14:paraId="7F12D5CF" w14:textId="50DFEFCD"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С.В. Гринев термин жасаудың әдістерін бес түрге бөледі: семантикалық терминжасам, морфологиялық терминжасам, синтаксистік терминжасам, морфологиялық-синтаксистік терминжасам және терминологиялық кірме сөздер</w:t>
      </w:r>
      <w:r w:rsidR="007D3481" w:rsidRPr="007667D7">
        <w:rPr>
          <w:rFonts w:asciiTheme="majorBidi" w:eastAsia="Calibri" w:hAnsiTheme="majorBidi" w:cstheme="majorBidi"/>
          <w:bCs/>
          <w:kern w:val="0"/>
          <w:sz w:val="28"/>
          <w:szCs w:val="28"/>
          <w:lang w:val="kk-KZ"/>
          <w14:ligatures w14:val="none"/>
        </w:rPr>
        <w:t xml:space="preserve"> [95]</w:t>
      </w:r>
      <w:r w:rsidRPr="007667D7">
        <w:rPr>
          <w:rFonts w:asciiTheme="majorBidi" w:eastAsia="Calibri" w:hAnsiTheme="majorBidi" w:cstheme="majorBidi"/>
          <w:bCs/>
          <w:kern w:val="0"/>
          <w:sz w:val="28"/>
          <w:szCs w:val="28"/>
          <w:lang w:val="kk-KZ"/>
          <w14:ligatures w14:val="none"/>
        </w:rPr>
        <w:t>. Заманауи қытай терминологиясындағы сөзжасам мәселесін арнайы зерттеген О.П.</w:t>
      </w:r>
      <w:r w:rsidR="009C079C"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Фролова термин жасаудың тәсілдерін үш топқа бөледі: терминдендіру, күрделі термин жасау (сөзжасам, тұрақты тіркес жасау, қысқарту, жұрнақ арқылы сөз жасау) және кірме сөздер</w:t>
      </w:r>
      <w:r w:rsidR="007D3481" w:rsidRPr="007667D7">
        <w:rPr>
          <w:rFonts w:asciiTheme="majorBidi" w:eastAsia="Calibri" w:hAnsiTheme="majorBidi" w:cstheme="majorBidi"/>
          <w:bCs/>
          <w:kern w:val="0"/>
          <w:sz w:val="28"/>
          <w:szCs w:val="28"/>
          <w:lang w:val="kk-KZ"/>
          <w14:ligatures w14:val="none"/>
        </w:rPr>
        <w:t xml:space="preserve"> [96]. </w:t>
      </w:r>
      <w:r w:rsidR="00446E41" w:rsidRPr="007667D7">
        <w:rPr>
          <w:rFonts w:asciiTheme="majorBidi" w:eastAsia="Calibri" w:hAnsiTheme="majorBidi" w:cstheme="majorBidi"/>
          <w:bCs/>
          <w:kern w:val="0"/>
          <w:sz w:val="28"/>
          <w:szCs w:val="28"/>
          <w:lang w:val="kk-KZ"/>
          <w14:ligatures w14:val="none"/>
        </w:rPr>
        <w:t xml:space="preserve">  </w:t>
      </w:r>
    </w:p>
    <w:p w14:paraId="10A17504" w14:textId="77777777"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О. Айтбайұлы қазақ тіліндегі терминжасам әдістерін төрт топқа бөледі. Біріншісі – ұлттық тілдегі кейбір сөздердің терминге айналуы, яғни семантикалық тәсіл. Бұл үш түрге бөлінеді: 1) әдеби тілдегі көнерген сөздерді терминдендіру; 2) диалектизмдерді терминдендіру; 3) бір саладан екінші салаға ауысқан терминдер.</w:t>
      </w:r>
    </w:p>
    <w:p w14:paraId="1D12D606" w14:textId="39F2A28A"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Екінші тәсіл – сөзжасам. Бұл бірнеше шағын топқа бөлінеді: а) морфологиялық немесе синтетикалық тәсіл (жұрнақ қосу арқылы); ә) синтаксистік немесе аналитикалық тәсіл (сөз тіркесі арқылы); б) қысқарту (редукция). (Ескерту: Ұлттық тіл элементтерімен қатар, аналитикалық және қысқарту тәсілдері кірме сөздерді қолдану арқылы да термин жасауға негіз болады.) Үшінші тәсіл – калькалау, төртіншісі – өзге тілдерден дайын терминдерді алу</w:t>
      </w:r>
      <w:r w:rsidR="00446E41" w:rsidRPr="007667D7">
        <w:rPr>
          <w:rFonts w:asciiTheme="majorBidi" w:eastAsia="Calibri" w:hAnsiTheme="majorBidi" w:cstheme="majorBidi"/>
          <w:bCs/>
          <w:kern w:val="0"/>
          <w:sz w:val="28"/>
          <w:szCs w:val="28"/>
          <w:lang w:val="kk-KZ"/>
          <w14:ligatures w14:val="none"/>
        </w:rPr>
        <w:t xml:space="preserve"> [</w:t>
      </w:r>
      <w:r w:rsidR="007D3481" w:rsidRPr="007667D7">
        <w:rPr>
          <w:rFonts w:asciiTheme="majorBidi" w:eastAsia="Calibri" w:hAnsiTheme="majorBidi" w:cstheme="majorBidi"/>
          <w:bCs/>
          <w:kern w:val="0"/>
          <w:sz w:val="28"/>
          <w:szCs w:val="28"/>
          <w:lang w:val="kk-KZ"/>
          <w14:ligatures w14:val="none"/>
        </w:rPr>
        <w:t>4</w:t>
      </w:r>
      <w:r w:rsidR="00446E41"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446E41" w:rsidRPr="007667D7">
        <w:rPr>
          <w:rFonts w:asciiTheme="majorBidi" w:eastAsia="Calibri" w:hAnsiTheme="majorBidi" w:cstheme="majorBidi"/>
          <w:bCs/>
          <w:kern w:val="0"/>
          <w:sz w:val="28"/>
          <w:szCs w:val="28"/>
          <w:lang w:val="kk-KZ"/>
          <w14:ligatures w14:val="none"/>
        </w:rPr>
        <w:t>161].</w:t>
      </w:r>
      <w:r w:rsidRPr="007667D7">
        <w:rPr>
          <w:rFonts w:asciiTheme="majorBidi" w:eastAsia="Calibri" w:hAnsiTheme="majorBidi" w:cstheme="majorBidi"/>
          <w:bCs/>
          <w:kern w:val="0"/>
          <w:sz w:val="28"/>
          <w:szCs w:val="28"/>
          <w:lang w:val="kk-KZ"/>
          <w14:ligatures w14:val="none"/>
        </w:rPr>
        <w:t xml:space="preserve"> </w:t>
      </w:r>
    </w:p>
    <w:p w14:paraId="5FC90738" w14:textId="3F5C2AD0"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Түркі тілдерінде жұрнақтар етістіктерде шақ, рай, болымдылық, болымсыздық, жақ секілді грамматикалық мағыналарды білдірсе, зат есімдерде септік, көптік, тәуелдік категорияларын көрсетеді. Мысалы, түрік тіліндегі етістіктерде жақ, көптік, шақ, рай, етіс, болымсыздық және сұраулық мағыналарын білдіретін көптеген жұрнақтар қолданылады, бұл тілдің </w:t>
      </w:r>
      <w:r w:rsidR="002D156F" w:rsidRPr="007667D7">
        <w:rPr>
          <w:rFonts w:asciiTheme="majorBidi" w:eastAsia="Calibri" w:hAnsiTheme="majorBidi" w:cstheme="majorBidi"/>
          <w:bCs/>
          <w:kern w:val="0"/>
          <w:sz w:val="28"/>
          <w:szCs w:val="28"/>
          <w:lang w:val="kk-KZ"/>
          <w14:ligatures w14:val="none"/>
        </w:rPr>
        <w:t xml:space="preserve">бай </w:t>
      </w:r>
      <w:r w:rsidRPr="007667D7">
        <w:rPr>
          <w:rFonts w:asciiTheme="majorBidi" w:eastAsia="Calibri" w:hAnsiTheme="majorBidi" w:cstheme="majorBidi"/>
          <w:bCs/>
          <w:kern w:val="0"/>
          <w:sz w:val="28"/>
          <w:szCs w:val="28"/>
          <w:lang w:val="kk-KZ"/>
          <w14:ligatures w14:val="none"/>
        </w:rPr>
        <w:t>морфологиялық жүйесін көрсетеді</w:t>
      </w:r>
      <w:r w:rsidR="00446E41" w:rsidRPr="007667D7">
        <w:rPr>
          <w:rFonts w:asciiTheme="majorBidi" w:eastAsia="Calibri" w:hAnsiTheme="majorBidi" w:cstheme="majorBidi"/>
          <w:bCs/>
          <w:kern w:val="0"/>
          <w:sz w:val="28"/>
          <w:szCs w:val="28"/>
          <w:lang w:val="kk-KZ"/>
          <w14:ligatures w14:val="none"/>
        </w:rPr>
        <w:t xml:space="preserve"> [</w:t>
      </w:r>
      <w:r w:rsidR="00A962B2" w:rsidRPr="007667D7">
        <w:rPr>
          <w:rFonts w:asciiTheme="majorBidi" w:eastAsia="Calibri" w:hAnsiTheme="majorBidi" w:cstheme="majorBidi"/>
          <w:bCs/>
          <w:kern w:val="0"/>
          <w:sz w:val="28"/>
          <w:szCs w:val="28"/>
          <w:lang w:val="kk-KZ"/>
          <w14:ligatures w14:val="none"/>
        </w:rPr>
        <w:t>97</w:t>
      </w:r>
      <w:r w:rsidR="00446E41" w:rsidRPr="007667D7">
        <w:rPr>
          <w:rFonts w:asciiTheme="majorBidi" w:eastAsia="Calibri" w:hAnsiTheme="majorBidi" w:cstheme="majorBidi"/>
          <w:bCs/>
          <w:kern w:val="0"/>
          <w:sz w:val="28"/>
          <w:szCs w:val="28"/>
          <w:lang w:val="kk-KZ"/>
          <w14:ligatures w14:val="none"/>
        </w:rPr>
        <w:t xml:space="preserve">]. </w:t>
      </w:r>
    </w:p>
    <w:p w14:paraId="3E26EBBA" w14:textId="6F0B3DE2"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Қазақ тіліндегі  сөзжасамның тәсілдері мен жолдары ішіндегі ең өнімділерінің бірі – қосымшалар арқылы сөз жасау тәсілі. Сөзжасамның бұл түрін тіл білімінде синтетикалық тәсіл немесе морфологиялық тәсіл деп атайды. Жалпы жалғамалы тілдерде  синтетикалық тәсіл туынды  сөздерді жасаудың ең негізгі, өнімді тәсілдерінің қатарына кіреді. Бұл тәсіл арқылы туындайтын сөздер екі тілдік бірліктің қатысуымен жасалады. Олар лексикалық мағыналы сөз және сөзжасамдық жұрнақ</w:t>
      </w:r>
      <w:r w:rsidR="00052026" w:rsidRPr="007667D7">
        <w:rPr>
          <w:rFonts w:asciiTheme="majorBidi" w:eastAsia="Calibri" w:hAnsiTheme="majorBidi" w:cstheme="majorBidi"/>
          <w:bCs/>
          <w:kern w:val="0"/>
          <w:sz w:val="28"/>
          <w:szCs w:val="28"/>
          <w:lang w:val="kk-KZ"/>
          <w14:ligatures w14:val="none"/>
        </w:rPr>
        <w:t xml:space="preserve"> [</w:t>
      </w:r>
      <w:r w:rsidR="00A962B2" w:rsidRPr="007667D7">
        <w:rPr>
          <w:rFonts w:asciiTheme="majorBidi" w:eastAsia="Calibri" w:hAnsiTheme="majorBidi" w:cstheme="majorBidi"/>
          <w:bCs/>
          <w:kern w:val="0"/>
          <w:sz w:val="28"/>
          <w:szCs w:val="28"/>
          <w:lang w:val="kk-KZ"/>
          <w14:ligatures w14:val="none"/>
        </w:rPr>
        <w:t>20</w:t>
      </w:r>
      <w:r w:rsidR="00052026"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052026" w:rsidRPr="007667D7">
        <w:rPr>
          <w:rFonts w:asciiTheme="majorBidi" w:eastAsia="Calibri" w:hAnsiTheme="majorBidi" w:cstheme="majorBidi"/>
          <w:bCs/>
          <w:kern w:val="0"/>
          <w:sz w:val="28"/>
          <w:szCs w:val="28"/>
          <w:lang w:val="kk-KZ"/>
          <w14:ligatures w14:val="none"/>
        </w:rPr>
        <w:t>54]</w:t>
      </w:r>
      <w:r w:rsidRPr="007667D7">
        <w:rPr>
          <w:rFonts w:asciiTheme="majorBidi" w:eastAsia="Calibri" w:hAnsiTheme="majorBidi" w:cstheme="majorBidi"/>
          <w:bCs/>
          <w:kern w:val="0"/>
          <w:sz w:val="28"/>
          <w:szCs w:val="28"/>
          <w:lang w:val="kk-KZ"/>
          <w14:ligatures w14:val="none"/>
        </w:rPr>
        <w:t xml:space="preserve">. </w:t>
      </w:r>
    </w:p>
    <w:p w14:paraId="5EADE55F" w14:textId="20FBCBC0"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 </w:t>
      </w:r>
      <w:r w:rsidR="00052026" w:rsidRPr="007667D7">
        <w:rPr>
          <w:rFonts w:asciiTheme="majorBidi" w:eastAsia="Calibri" w:hAnsiTheme="majorBidi" w:cstheme="majorBidi"/>
          <w:bCs/>
          <w:kern w:val="0"/>
          <w:sz w:val="28"/>
          <w:szCs w:val="28"/>
          <w:lang w:val="kk-KZ"/>
          <w14:ligatures w14:val="none"/>
        </w:rPr>
        <w:t xml:space="preserve">Ендігі кезекте </w:t>
      </w:r>
      <w:r w:rsidRPr="007667D7">
        <w:rPr>
          <w:rFonts w:asciiTheme="majorBidi" w:eastAsia="Calibri" w:hAnsiTheme="majorBidi" w:cstheme="majorBidi"/>
          <w:bCs/>
          <w:kern w:val="0"/>
          <w:sz w:val="28"/>
          <w:szCs w:val="28"/>
          <w:lang w:val="kk-KZ"/>
          <w14:ligatures w14:val="none"/>
        </w:rPr>
        <w:t>«Қазақша-орысша, орысша-қазақша терминологиялық сөздіктер» топтамасын</w:t>
      </w:r>
      <w:r w:rsidR="00052026" w:rsidRPr="007667D7">
        <w:rPr>
          <w:rFonts w:asciiTheme="majorBidi" w:eastAsia="Calibri" w:hAnsiTheme="majorBidi" w:cstheme="majorBidi"/>
          <w:bCs/>
          <w:kern w:val="0"/>
          <w:sz w:val="28"/>
          <w:szCs w:val="28"/>
          <w:lang w:val="kk-KZ"/>
          <w14:ligatures w14:val="none"/>
        </w:rPr>
        <w:t>дағы</w:t>
      </w:r>
      <w:r w:rsidRPr="007667D7">
        <w:rPr>
          <w:rFonts w:asciiTheme="majorBidi" w:eastAsia="Calibri" w:hAnsiTheme="majorBidi" w:cstheme="majorBidi"/>
          <w:bCs/>
          <w:kern w:val="0"/>
          <w:sz w:val="28"/>
          <w:szCs w:val="28"/>
          <w:lang w:val="kk-KZ"/>
          <w14:ligatures w14:val="none"/>
        </w:rPr>
        <w:t xml:space="preserve"> «Информатика және есептеуіш техника»</w:t>
      </w:r>
      <w:r w:rsidR="00052026"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саласына қатысты </w:t>
      </w:r>
      <w:r w:rsidR="003E2E8D" w:rsidRPr="007667D7">
        <w:rPr>
          <w:rFonts w:asciiTheme="majorBidi" w:eastAsia="Calibri" w:hAnsiTheme="majorBidi" w:cstheme="majorBidi"/>
          <w:bCs/>
          <w:kern w:val="0"/>
          <w:sz w:val="28"/>
          <w:szCs w:val="28"/>
          <w:lang w:val="kk-KZ"/>
          <w14:ligatures w14:val="none"/>
        </w:rPr>
        <w:t>сөздіктегі</w:t>
      </w:r>
      <w:r w:rsidRPr="007667D7">
        <w:rPr>
          <w:rFonts w:asciiTheme="majorBidi" w:eastAsia="Calibri" w:hAnsiTheme="majorBidi" w:cstheme="majorBidi"/>
          <w:bCs/>
          <w:kern w:val="0"/>
          <w:sz w:val="28"/>
          <w:szCs w:val="28"/>
          <w:lang w:val="kk-KZ"/>
          <w14:ligatures w14:val="none"/>
        </w:rPr>
        <w:t xml:space="preserve"> терминдерді жасауда қолданылған жұрнақтарға талдау жасалық.   </w:t>
      </w:r>
    </w:p>
    <w:p w14:paraId="50454F25" w14:textId="77777777"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I.</w:t>
      </w:r>
      <w:r w:rsidRPr="007667D7">
        <w:rPr>
          <w:rFonts w:asciiTheme="majorBidi" w:eastAsia="Calibri" w:hAnsiTheme="majorBidi" w:cstheme="majorBidi"/>
          <w:kern w:val="0"/>
          <w:sz w:val="28"/>
          <w:szCs w:val="28"/>
          <w:lang w:val="kk-KZ"/>
          <w14:ligatures w14:val="none"/>
        </w:rPr>
        <w:tab/>
        <w:t xml:space="preserve">Есімдерден есім жасайтын жұрнақтар </w:t>
      </w:r>
    </w:p>
    <w:p w14:paraId="0DFA0BEC" w14:textId="64C4B2A8"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1.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лық,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лік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дық, </w:t>
      </w:r>
      <w:r w:rsidR="00467C05" w:rsidRPr="007667D7">
        <w:rPr>
          <w:rFonts w:asciiTheme="majorBidi" w:eastAsia="Calibri" w:hAnsiTheme="majorBidi" w:cstheme="majorBidi"/>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дік,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тық,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тік)</w:t>
      </w:r>
    </w:p>
    <w:p w14:paraId="4CA8092B" w14:textId="51392DB8"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тілінде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лық,</w:t>
      </w:r>
      <w:r w:rsidR="00467C05"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лік (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тік)  жұрнағы есімнен сын есім және зат есім тудыратын ең өнімді жұрнақтың бірі болып есептеледі</w:t>
      </w:r>
      <w:r w:rsidR="00FE0A61" w:rsidRPr="007667D7">
        <w:rPr>
          <w:rFonts w:asciiTheme="majorBidi" w:eastAsia="Calibri" w:hAnsiTheme="majorBidi" w:cstheme="majorBidi"/>
          <w:bCs/>
          <w:kern w:val="0"/>
          <w:sz w:val="28"/>
          <w:szCs w:val="28"/>
          <w:lang w:val="kk-KZ"/>
          <w14:ligatures w14:val="none"/>
        </w:rPr>
        <w:t xml:space="preserve"> [</w:t>
      </w:r>
      <w:r w:rsidR="00A962B2" w:rsidRPr="007667D7">
        <w:rPr>
          <w:rFonts w:asciiTheme="majorBidi" w:eastAsia="Calibri" w:hAnsiTheme="majorBidi" w:cstheme="majorBidi"/>
          <w:bCs/>
          <w:kern w:val="0"/>
          <w:sz w:val="28"/>
          <w:szCs w:val="28"/>
          <w:lang w:val="kk-KZ"/>
          <w14:ligatures w14:val="none"/>
        </w:rPr>
        <w:t>9</w:t>
      </w:r>
      <w:r w:rsidR="003B747C" w:rsidRPr="007667D7">
        <w:rPr>
          <w:rFonts w:asciiTheme="majorBidi" w:eastAsia="Calibri" w:hAnsiTheme="majorBidi" w:cstheme="majorBidi"/>
          <w:bCs/>
          <w:kern w:val="0"/>
          <w:sz w:val="28"/>
          <w:szCs w:val="28"/>
          <w:lang w:val="kk-KZ"/>
          <w14:ligatures w14:val="none"/>
        </w:rPr>
        <w:t>8</w:t>
      </w:r>
      <w:r w:rsidR="00FE0A61"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FE0A61" w:rsidRPr="007667D7">
        <w:rPr>
          <w:rFonts w:asciiTheme="majorBidi" w:eastAsia="Calibri" w:hAnsiTheme="majorBidi" w:cstheme="majorBidi"/>
          <w:bCs/>
          <w:kern w:val="0"/>
          <w:sz w:val="28"/>
          <w:szCs w:val="28"/>
          <w:lang w:val="kk-KZ"/>
          <w14:ligatures w14:val="none"/>
        </w:rPr>
        <w:t xml:space="preserve">174]. </w:t>
      </w:r>
      <w:r w:rsidRPr="007667D7">
        <w:rPr>
          <w:rFonts w:asciiTheme="majorBidi" w:eastAsia="Calibri" w:hAnsiTheme="majorBidi" w:cstheme="majorBidi"/>
          <w:bCs/>
          <w:kern w:val="0"/>
          <w:sz w:val="28"/>
          <w:szCs w:val="28"/>
          <w:lang w:val="kk-KZ"/>
          <w14:ligatures w14:val="none"/>
        </w:rPr>
        <w:t xml:space="preserve">Қазақ тілінің компьютер терминологиясында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тік)  жұрнағы қазақ тіліндегі және шет тілінен енген заттық формадағы (зат есімдерге) кірме сөздерге  жалғану арқылы туынды сын есімдер жасалған. Сонымен қатар зат есімге </w:t>
      </w:r>
      <w:r w:rsidR="00867CB3"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ты,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ті,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гіш сын есім тудыратын жұрнақтардан соң келіп, зат  есім жасайды. </w:t>
      </w:r>
    </w:p>
    <w:p w14:paraId="65748572" w14:textId="40BC2CAF"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ті-лік жұрнақтарының қосындысы жасалған терминдер: адрес-ті-лік, сыйым-ды-лық, түс-ті-лік </w:t>
      </w:r>
      <w:r w:rsidR="00E430C6" w:rsidRPr="007667D7">
        <w:rPr>
          <w:rFonts w:asciiTheme="majorBidi" w:eastAsia="Calibri" w:hAnsiTheme="majorBidi" w:cstheme="majorBidi"/>
          <w:bCs/>
          <w:kern w:val="0"/>
          <w:sz w:val="28"/>
          <w:szCs w:val="28"/>
          <w:lang w:val="kk-KZ"/>
          <w14:ligatures w14:val="none"/>
        </w:rPr>
        <w:t>(ИжЕТ, 2014)</w:t>
      </w:r>
      <w:r w:rsidR="00FE0A61" w:rsidRPr="007667D7">
        <w:rPr>
          <w:rFonts w:asciiTheme="majorBidi" w:eastAsia="Calibri" w:hAnsiTheme="majorBidi" w:cstheme="majorBidi"/>
          <w:bCs/>
          <w:kern w:val="0"/>
          <w:sz w:val="28"/>
          <w:szCs w:val="28"/>
          <w:lang w:val="kk-KZ"/>
          <w14:ligatures w14:val="none"/>
        </w:rPr>
        <w:t xml:space="preserve">.  </w:t>
      </w:r>
    </w:p>
    <w:p w14:paraId="4230438D" w14:textId="20DC7BBA"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b.</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гіш-тік жұрнақтарының қосындысы жасалған терминдер: асыраөткіз-гіш-тік, шалаөткіз-гіш-тік</w:t>
      </w:r>
      <w:r w:rsidR="00E430C6" w:rsidRPr="007667D7">
        <w:rPr>
          <w:rFonts w:asciiTheme="majorBidi" w:eastAsia="Calibri" w:hAnsiTheme="majorBidi" w:cstheme="majorBidi"/>
          <w:bCs/>
          <w:kern w:val="0"/>
          <w:sz w:val="28"/>
          <w:szCs w:val="28"/>
          <w:lang w:val="kk-KZ"/>
          <w14:ligatures w14:val="none"/>
        </w:rPr>
        <w:t xml:space="preserve"> (ИжЕТ, 2014)</w:t>
      </w:r>
      <w:r w:rsidR="00FE0A61" w:rsidRPr="007667D7">
        <w:rPr>
          <w:rFonts w:asciiTheme="majorBidi" w:eastAsia="Calibri" w:hAnsiTheme="majorBidi" w:cstheme="majorBidi"/>
          <w:bCs/>
          <w:kern w:val="0"/>
          <w:sz w:val="28"/>
          <w:szCs w:val="28"/>
          <w:lang w:val="kk-KZ"/>
          <w14:ligatures w14:val="none"/>
        </w:rPr>
        <w:t xml:space="preserve">. </w:t>
      </w:r>
    </w:p>
    <w:p w14:paraId="509C4998" w14:textId="415CAEA4"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тілінің төл сөздеріне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лық,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тік</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жұрнақтары жалғануы арқылы жасалған термин сөздер: ана-лық, ақау-лық, ағым-дық, аймақ-тық, айғақтауыш-тық, сызық-тық, шекара-лық</w:t>
      </w:r>
      <w:r w:rsidR="00FE0A61" w:rsidRPr="007667D7">
        <w:rPr>
          <w:rFonts w:asciiTheme="majorBidi" w:eastAsia="Calibri" w:hAnsiTheme="majorBidi" w:cstheme="majorBidi"/>
          <w:bCs/>
          <w:kern w:val="0"/>
          <w:sz w:val="28"/>
          <w:szCs w:val="28"/>
          <w:lang w:val="kk-KZ"/>
          <w14:ligatures w14:val="none"/>
        </w:rPr>
        <w:t xml:space="preserve"> </w:t>
      </w:r>
      <w:r w:rsidR="00E430C6" w:rsidRPr="007667D7">
        <w:rPr>
          <w:rFonts w:asciiTheme="majorBidi" w:eastAsia="Calibri" w:hAnsiTheme="majorBidi" w:cstheme="majorBidi"/>
          <w:bCs/>
          <w:kern w:val="0"/>
          <w:sz w:val="28"/>
          <w:szCs w:val="28"/>
          <w:lang w:val="kk-KZ"/>
          <w14:ligatures w14:val="none"/>
        </w:rPr>
        <w:t>(ИжЕТ, 2014)</w:t>
      </w:r>
      <w:r w:rsidR="001958C7" w:rsidRPr="007667D7">
        <w:rPr>
          <w:rFonts w:asciiTheme="majorBidi" w:eastAsia="Calibri" w:hAnsiTheme="majorBidi" w:cstheme="majorBidi"/>
          <w:bCs/>
          <w:kern w:val="0"/>
          <w:sz w:val="28"/>
          <w:szCs w:val="28"/>
          <w:lang w:val="kk-KZ"/>
          <w14:ligatures w14:val="none"/>
        </w:rPr>
        <w:t xml:space="preserve">. </w:t>
      </w:r>
    </w:p>
    <w:p w14:paraId="16C0301A" w14:textId="789B2203"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Араб тілінен енген</w:t>
      </w:r>
      <w:r w:rsidR="00E430C6" w:rsidRPr="007667D7">
        <w:rPr>
          <w:rFonts w:asciiTheme="majorBidi" w:eastAsia="Calibri" w:hAnsiTheme="majorBidi" w:cstheme="majorBidi"/>
          <w:bCs/>
          <w:kern w:val="0"/>
          <w:sz w:val="28"/>
          <w:szCs w:val="28"/>
          <w:lang w:val="kk-KZ"/>
          <w14:ligatures w14:val="none"/>
        </w:rPr>
        <w:t xml:space="preserve"> (</w:t>
      </w:r>
      <w:r w:rsidR="00E430C6" w:rsidRPr="007667D7">
        <w:rPr>
          <w:rFonts w:ascii="Times New Roman" w:eastAsia="Aptos" w:hAnsi="Times New Roman" w:cs="Times New Roman"/>
          <w:bCs/>
          <w:sz w:val="28"/>
          <w:szCs w:val="28"/>
          <w:lang w:val="kk-KZ"/>
        </w:rPr>
        <w:t>ҚТКСС, 2019</w:t>
      </w:r>
      <w:r w:rsidR="00E430C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алайда қазақ тілінің тілдік ерекшелігіне сәйкес бейімделген сөздерге +лық, +лік, +дық, +дік, +тық, +тік  жұрнақтарының жалғануы нәтижесінде жасалған термин сөздер: әлеумет-тік, амал-дық, ақиқат-тық, цифр-лық </w:t>
      </w:r>
      <w:r w:rsidR="00E430C6" w:rsidRPr="007667D7">
        <w:rPr>
          <w:rFonts w:asciiTheme="majorBidi" w:eastAsia="Calibri" w:hAnsiTheme="majorBidi" w:cstheme="majorBidi"/>
          <w:bCs/>
          <w:kern w:val="0"/>
          <w:sz w:val="28"/>
          <w:szCs w:val="28"/>
          <w:lang w:val="kk-KZ"/>
          <w14:ligatures w14:val="none"/>
        </w:rPr>
        <w:t xml:space="preserve">(ИжЕТ, 2014). </w:t>
      </w:r>
      <w:r w:rsidR="001958C7" w:rsidRPr="007667D7">
        <w:rPr>
          <w:rFonts w:asciiTheme="majorBidi" w:eastAsia="Calibri" w:hAnsiTheme="majorBidi" w:cstheme="majorBidi"/>
          <w:bCs/>
          <w:kern w:val="0"/>
          <w:sz w:val="28"/>
          <w:szCs w:val="28"/>
          <w:lang w:val="kk-KZ"/>
          <w14:ligatures w14:val="none"/>
        </w:rPr>
        <w:t xml:space="preserve"> </w:t>
      </w:r>
    </w:p>
    <w:p w14:paraId="66020DCA" w14:textId="7A682F05"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Орыс тілі арқылы  латын тілінен енген кірме сөздерге</w:t>
      </w:r>
      <w:r w:rsidR="00E430C6" w:rsidRPr="007667D7">
        <w:rPr>
          <w:rFonts w:asciiTheme="majorBidi" w:eastAsia="Calibri" w:hAnsiTheme="majorBidi" w:cstheme="majorBidi"/>
          <w:bCs/>
          <w:kern w:val="0"/>
          <w:sz w:val="28"/>
          <w:szCs w:val="28"/>
          <w:lang w:val="kk-KZ"/>
          <w14:ligatures w14:val="none"/>
        </w:rPr>
        <w:t xml:space="preserve"> (</w:t>
      </w:r>
      <w:r w:rsidR="00E430C6" w:rsidRPr="007667D7">
        <w:rPr>
          <w:rFonts w:ascii="Times New Roman" w:eastAsia="Aptos" w:hAnsi="Times New Roman" w:cs="Times New Roman"/>
          <w:bCs/>
          <w:sz w:val="28"/>
          <w:szCs w:val="28"/>
          <w:lang w:val="kk-KZ"/>
        </w:rPr>
        <w:t>ҚТКСС, 2019; Etymonline</w:t>
      </w:r>
      <w:r w:rsidR="00E430C6"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лық,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лік,</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тік</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жұрнақтары жалғануы арқылы  сын есім сөз табынан болған терминдер: вектор-лық, бинар-лық, коммуникация-лық, дисплей-лік, компьютер-лік, конвейер-лік, процессор-лық, реляция-лық, абонет-тік, абсолют-тік, автор-лық, агрегат-тық, адрес-тік, коструктив-тік, интеграл-дық, объекті-лік атрибут-тық, терминал-дық, вентиль-дік, график-тік, декларатив-тік, дистрибутив-тік, контекс-тік,  резерв-тік </w:t>
      </w:r>
      <w:r w:rsidR="00E430C6" w:rsidRPr="007667D7">
        <w:rPr>
          <w:rFonts w:asciiTheme="majorBidi" w:eastAsia="Calibri" w:hAnsiTheme="majorBidi" w:cstheme="majorBidi"/>
          <w:bCs/>
          <w:kern w:val="0"/>
          <w:sz w:val="28"/>
          <w:szCs w:val="28"/>
          <w:lang w:val="kk-KZ"/>
          <w14:ligatures w14:val="none"/>
        </w:rPr>
        <w:t xml:space="preserve">(ИжЕТ, 2014). </w:t>
      </w:r>
    </w:p>
    <w:p w14:paraId="77D7EEFF" w14:textId="306505A8"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Орыс тілі арқылы немесе ағылшын тілінен орыс тілі арқылы енген грек сөздеріне </w:t>
      </w:r>
      <w:r w:rsidR="00E430C6" w:rsidRPr="007667D7">
        <w:rPr>
          <w:rFonts w:asciiTheme="majorBidi" w:eastAsia="Calibri" w:hAnsiTheme="majorBidi" w:cstheme="majorBidi"/>
          <w:bCs/>
          <w:kern w:val="0"/>
          <w:sz w:val="28"/>
          <w:szCs w:val="28"/>
          <w:lang w:val="kk-KZ"/>
          <w14:ligatures w14:val="none"/>
        </w:rPr>
        <w:t>(</w:t>
      </w:r>
      <w:r w:rsidR="00E430C6" w:rsidRPr="007667D7">
        <w:rPr>
          <w:rFonts w:ascii="Times New Roman" w:eastAsia="Aptos" w:hAnsi="Times New Roman" w:cs="Times New Roman"/>
          <w:bCs/>
          <w:sz w:val="28"/>
          <w:szCs w:val="28"/>
          <w:lang w:val="kk-KZ"/>
        </w:rPr>
        <w:t>ҚТКСС, 2019; Etymonline</w:t>
      </w:r>
      <w:r w:rsidR="00E430C6" w:rsidRPr="007667D7">
        <w:rPr>
          <w:rFonts w:asciiTheme="majorBidi" w:eastAsia="Calibri" w:hAnsiTheme="majorBidi" w:cstheme="majorBidi"/>
          <w:bCs/>
          <w:kern w:val="0"/>
          <w:sz w:val="28"/>
          <w:szCs w:val="28"/>
          <w:lang w:val="kk-KZ"/>
          <w14:ligatures w14:val="none"/>
        </w:rPr>
        <w:t xml:space="preserve">)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лік</w:t>
      </w:r>
      <w:r w:rsidR="00867CB3"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дық,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дік,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тық,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тік</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жұрнақтары жалғануы арқылы жасалған терминдер: морфология-лық, орфография-лық, динамика-лық, акустика-лық, атмосфера-лық, атомар-лық, поляр-лық, база-лық, логика-лық, симметрия-лық, программа-лық,  графика-лық, профилактика-лық, арифметика-лық, иерархия-лық, изометрия-лық,  эвристика-лық, экономика-лық,  стохастика-лық, семантика-лық, автомат-тық, синтаксис-тік, базис-тік, нейрон-дық, электрон-дық, плезиохрон-дық,  магнитоптика-лық,  синтаксис-тік</w:t>
      </w:r>
      <w:r w:rsidR="00E430C6" w:rsidRPr="007667D7">
        <w:rPr>
          <w:rFonts w:asciiTheme="majorBidi" w:eastAsia="Calibri" w:hAnsiTheme="majorBidi" w:cstheme="majorBidi"/>
          <w:bCs/>
          <w:kern w:val="0"/>
          <w:sz w:val="28"/>
          <w:szCs w:val="28"/>
          <w:lang w:val="kk-KZ"/>
          <w14:ligatures w14:val="none"/>
        </w:rPr>
        <w:t xml:space="preserve"> (ИжЕТ, 2014). </w:t>
      </w:r>
      <w:r w:rsidR="001958C7" w:rsidRPr="007667D7">
        <w:rPr>
          <w:rFonts w:asciiTheme="majorBidi" w:eastAsia="Calibri" w:hAnsiTheme="majorBidi" w:cstheme="majorBidi"/>
          <w:bCs/>
          <w:kern w:val="0"/>
          <w:sz w:val="28"/>
          <w:szCs w:val="28"/>
          <w:lang w:val="kk-KZ"/>
          <w14:ligatures w14:val="none"/>
        </w:rPr>
        <w:t xml:space="preserve"> </w:t>
      </w:r>
    </w:p>
    <w:p w14:paraId="31F8AD11" w14:textId="74C69013"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Орыс тілі арқылы  неміс тілінен енген кірме сөзге</w:t>
      </w:r>
      <w:r w:rsidR="00E430C6" w:rsidRPr="007667D7">
        <w:rPr>
          <w:rFonts w:asciiTheme="majorBidi" w:eastAsia="Calibri" w:hAnsiTheme="majorBidi" w:cstheme="majorBidi"/>
          <w:bCs/>
          <w:kern w:val="0"/>
          <w:sz w:val="28"/>
          <w:szCs w:val="28"/>
          <w:lang w:val="kk-KZ"/>
          <w14:ligatures w14:val="none"/>
        </w:rPr>
        <w:t xml:space="preserve"> (</w:t>
      </w:r>
      <w:r w:rsidR="00E430C6" w:rsidRPr="007667D7">
        <w:rPr>
          <w:rFonts w:ascii="Times New Roman" w:eastAsia="Aptos" w:hAnsi="Times New Roman" w:cs="Times New Roman"/>
          <w:bCs/>
          <w:sz w:val="28"/>
          <w:szCs w:val="28"/>
          <w:lang w:val="kk-KZ"/>
        </w:rPr>
        <w:t>ҚТКСС, 2019; Etymonline</w:t>
      </w:r>
      <w:r w:rsidR="00E430C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+тік  жұрнағы жалғануы арқылы жасалған термин: блок-тік </w:t>
      </w:r>
      <w:r w:rsidR="00E430C6" w:rsidRPr="007667D7">
        <w:rPr>
          <w:rFonts w:asciiTheme="majorBidi" w:eastAsia="Calibri" w:hAnsiTheme="majorBidi" w:cstheme="majorBidi"/>
          <w:bCs/>
          <w:kern w:val="0"/>
          <w:sz w:val="28"/>
          <w:szCs w:val="28"/>
          <w:lang w:val="kk-KZ"/>
          <w14:ligatures w14:val="none"/>
        </w:rPr>
        <w:t xml:space="preserve">(ИжЕТ, 2014).   </w:t>
      </w:r>
    </w:p>
    <w:p w14:paraId="2C14258A" w14:textId="2589C169"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2.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 </w:t>
      </w:r>
      <w:r w:rsidR="00867CB3" w:rsidRPr="007667D7">
        <w:rPr>
          <w:rFonts w:asciiTheme="majorBidi" w:eastAsia="Calibri" w:hAnsiTheme="majorBidi" w:cstheme="majorBidi"/>
          <w:bCs/>
          <w:kern w:val="0"/>
          <w:sz w:val="28"/>
          <w:szCs w:val="28"/>
          <w:lang w:val="kk-KZ"/>
          <w14:ligatures w14:val="none"/>
        </w:rPr>
        <w:t xml:space="preserve">-лі </w:t>
      </w:r>
      <w:r w:rsidRPr="007667D7">
        <w:rPr>
          <w:rFonts w:asciiTheme="majorBidi" w:eastAsia="Calibri" w:hAnsiTheme="majorBidi" w:cstheme="majorBidi"/>
          <w:bCs/>
          <w:kern w:val="0"/>
          <w:sz w:val="28"/>
          <w:szCs w:val="28"/>
          <w:lang w:val="kk-KZ"/>
          <w14:ligatures w14:val="none"/>
        </w:rPr>
        <w:t>(</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 ) жұрнағы –  қазақ тілінде есімнен сын есім тудыратын өнімді жұрнақ. Негізгі және туынды зат есімдерге жалғану арқылы белгілі бір заттың я басқа бір құбылыстың бар екенін, я мол екенін білдіретін лексикалық мағына үстеу арқылы туынды сын  есімдер жасалады</w:t>
      </w:r>
      <w:r w:rsidR="001958C7" w:rsidRPr="007667D7">
        <w:rPr>
          <w:rFonts w:asciiTheme="majorBidi" w:eastAsia="Calibri" w:hAnsiTheme="majorBidi" w:cstheme="majorBidi"/>
          <w:bCs/>
          <w:kern w:val="0"/>
          <w:sz w:val="28"/>
          <w:szCs w:val="28"/>
          <w:lang w:val="kk-KZ"/>
          <w14:ligatures w14:val="none"/>
        </w:rPr>
        <w:t xml:space="preserve"> [</w:t>
      </w:r>
      <w:r w:rsidR="00FC0A65" w:rsidRPr="007667D7">
        <w:rPr>
          <w:rFonts w:asciiTheme="majorBidi" w:eastAsia="Calibri" w:hAnsiTheme="majorBidi" w:cstheme="majorBidi"/>
          <w:bCs/>
          <w:kern w:val="0"/>
          <w:sz w:val="28"/>
          <w:szCs w:val="28"/>
          <w:lang w:val="kk-KZ"/>
          <w14:ligatures w14:val="none"/>
        </w:rPr>
        <w:t>9</w:t>
      </w:r>
      <w:r w:rsidR="00D52A83" w:rsidRPr="007667D7">
        <w:rPr>
          <w:rFonts w:asciiTheme="majorBidi" w:eastAsia="Calibri" w:hAnsiTheme="majorBidi" w:cstheme="majorBidi"/>
          <w:bCs/>
          <w:kern w:val="0"/>
          <w:sz w:val="28"/>
          <w:szCs w:val="28"/>
          <w:lang w:val="kk-KZ"/>
          <w14:ligatures w14:val="none"/>
        </w:rPr>
        <w:t>8</w:t>
      </w:r>
      <w:r w:rsidR="001958C7" w:rsidRPr="007667D7">
        <w:rPr>
          <w:rFonts w:asciiTheme="majorBidi" w:eastAsia="Calibri" w:hAnsiTheme="majorBidi" w:cstheme="majorBidi"/>
          <w:bCs/>
          <w:kern w:val="0"/>
          <w:sz w:val="28"/>
          <w:szCs w:val="28"/>
          <w:lang w:val="kk-KZ"/>
          <w14:ligatures w14:val="none"/>
        </w:rPr>
        <w:t xml:space="preserve">, </w:t>
      </w:r>
      <w:r w:rsidR="00FC0A65" w:rsidRPr="007667D7">
        <w:rPr>
          <w:rFonts w:asciiTheme="majorBidi" w:eastAsia="Calibri" w:hAnsiTheme="majorBidi" w:cstheme="majorBidi"/>
          <w:bCs/>
          <w:kern w:val="0"/>
          <w:sz w:val="28"/>
          <w:szCs w:val="28"/>
          <w:lang w:val="kk-KZ" w:bidi="ar-EG"/>
          <w14:ligatures w14:val="none"/>
        </w:rPr>
        <w:t>б.</w:t>
      </w:r>
      <w:r w:rsidR="001958C7" w:rsidRPr="007667D7">
        <w:rPr>
          <w:rFonts w:asciiTheme="majorBidi" w:eastAsia="Calibri" w:hAnsiTheme="majorBidi" w:cstheme="majorBidi"/>
          <w:bCs/>
          <w:kern w:val="0"/>
          <w:sz w:val="28"/>
          <w:szCs w:val="28"/>
          <w:lang w:val="kk-KZ"/>
          <w14:ligatures w14:val="none"/>
        </w:rPr>
        <w:t xml:space="preserve">173]. </w:t>
      </w:r>
      <w:r w:rsidRPr="007667D7">
        <w:rPr>
          <w:rFonts w:asciiTheme="majorBidi" w:eastAsia="Calibri" w:hAnsiTheme="majorBidi" w:cstheme="majorBidi"/>
          <w:bCs/>
          <w:kern w:val="0"/>
          <w:sz w:val="28"/>
          <w:szCs w:val="28"/>
          <w:lang w:val="kk-KZ"/>
          <w14:ligatures w14:val="none"/>
        </w:rPr>
        <w:t xml:space="preserve"> </w:t>
      </w:r>
    </w:p>
    <w:p w14:paraId="1BF0FA19" w14:textId="2B679287"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тілінің ақпараттық технология саласына қатысты терминологиялық сөздікте қазақ тіліндегі зат есімдерге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лі (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ті) жұрнағы жалғануы арқылы жасалған терминдер: ақау-лы, бейім-ді,  қолданба-лы, қолжетім-ді, пішім-ді, белсен-ді. Қазақ тіліне шет тілінен енген сөздерге +ты жұрнағы жалғануы арқылы жасалған терминдер: зият (парсы тілі)-ты, оверлей (ағылшын тілі)-лі, стандарт(француз)-ты</w:t>
      </w:r>
      <w:r w:rsidR="00FC0A65"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 </w:t>
      </w:r>
      <w:r w:rsidR="00FC0A65" w:rsidRPr="007667D7">
        <w:rPr>
          <w:rFonts w:asciiTheme="majorBidi" w:eastAsia="Calibri" w:hAnsiTheme="majorBidi" w:cstheme="majorBidi"/>
          <w:bCs/>
          <w:kern w:val="0"/>
          <w:sz w:val="28"/>
          <w:szCs w:val="28"/>
          <w:lang w:val="kk-KZ"/>
          <w14:ligatures w14:val="none"/>
        </w:rPr>
        <w:t xml:space="preserve">(ИжЕТ, 2014; ҚТКСС, 2019; Etymonline).  </w:t>
      </w:r>
      <w:r w:rsidR="001958C7" w:rsidRPr="007667D7">
        <w:rPr>
          <w:rFonts w:asciiTheme="majorBidi" w:eastAsia="Calibri" w:hAnsiTheme="majorBidi" w:cstheme="majorBidi"/>
          <w:bCs/>
          <w:kern w:val="0"/>
          <w:sz w:val="28"/>
          <w:szCs w:val="28"/>
          <w:lang w:val="kk-KZ"/>
          <w14:ligatures w14:val="none"/>
        </w:rPr>
        <w:t xml:space="preserve"> </w:t>
      </w:r>
    </w:p>
    <w:p w14:paraId="348579DE" w14:textId="27D11F3E" w:rsidR="00627A0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тіліне орыс тілі арқылы енген грек сөздеріне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лі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ті) жұрнақтары жалғануы арқылы жасалған терминдер: автомат-ты,  автоном-ды, аналог-ты, асинхрон-ды,  магнит-ті </w:t>
      </w:r>
      <w:r w:rsidR="00627A0A" w:rsidRPr="007667D7">
        <w:rPr>
          <w:rFonts w:asciiTheme="majorBidi" w:eastAsia="Calibri" w:hAnsiTheme="majorBidi" w:cstheme="majorBidi"/>
          <w:bCs/>
          <w:kern w:val="0"/>
          <w:sz w:val="28"/>
          <w:szCs w:val="28"/>
          <w:lang w:val="kk-KZ"/>
          <w14:ligatures w14:val="none"/>
        </w:rPr>
        <w:t xml:space="preserve">(ИжЕТ, 2014; ҚТКСС, 2019; Etymonline).   </w:t>
      </w:r>
    </w:p>
    <w:p w14:paraId="29263B0E" w14:textId="5DF9CAF2" w:rsidR="00627A0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тіліне орыс тілі арқылы латыннен енген сөздерге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лы,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лі (</w:t>
      </w:r>
      <w:r w:rsidR="00867CB3"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ді,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ты,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ті) жұрнақтары жалғануы арқылы жасалған терминдер: абонент-ті, абсолют-ті, абстрак-ты, автоинкремент-ті, аддитив-ті, апликатив-ті, ассоциатив-ті,  декларатив-ті, интеграл-ды, конструктив-ті, магистрал-ды, оператив-ті,  эквивалент-ті, селектив-ті, рефлексив-ті, рекурент-ті, рекурсив-ті, регуляр-лы </w:t>
      </w:r>
      <w:r w:rsidR="00627A0A" w:rsidRPr="007667D7">
        <w:rPr>
          <w:rFonts w:asciiTheme="majorBidi" w:eastAsia="Calibri" w:hAnsiTheme="majorBidi" w:cstheme="majorBidi"/>
          <w:bCs/>
          <w:kern w:val="0"/>
          <w:sz w:val="28"/>
          <w:szCs w:val="28"/>
          <w:lang w:val="kk-KZ"/>
          <w14:ligatures w14:val="none"/>
        </w:rPr>
        <w:t xml:space="preserve">(ИжЕТ, 2014; ҚТКСС, 2019; Etymonline).   </w:t>
      </w:r>
    </w:p>
    <w:p w14:paraId="37185381" w14:textId="4F3963F2"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3.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ша,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ше жұрнағы.</w:t>
      </w:r>
    </w:p>
    <w:p w14:paraId="3B485F85" w14:textId="5EC2A902"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ша,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ше жұрнағы зат есімдерге жалғанып, туынды үстеу жасайды да, сын есімдерге жалғанып, белгінің шағындық шама-шарқын білдіретін формалар жасайды. Сондай-ақ бұл жұрнақ зат есімдерден кішірейту ұғымын білдіретін формалар тудырады</w:t>
      </w:r>
      <w:r w:rsidR="001958C7" w:rsidRPr="007667D7">
        <w:rPr>
          <w:rFonts w:asciiTheme="majorBidi" w:eastAsia="Calibri" w:hAnsiTheme="majorBidi" w:cstheme="majorBidi"/>
          <w:bCs/>
          <w:kern w:val="0"/>
          <w:sz w:val="28"/>
          <w:szCs w:val="28"/>
          <w:lang w:val="kk-KZ"/>
          <w14:ligatures w14:val="none"/>
        </w:rPr>
        <w:t xml:space="preserve"> [</w:t>
      </w:r>
      <w:r w:rsidR="00627A0A" w:rsidRPr="007667D7">
        <w:rPr>
          <w:rFonts w:asciiTheme="majorBidi" w:eastAsia="Calibri" w:hAnsiTheme="majorBidi" w:cstheme="majorBidi"/>
          <w:bCs/>
          <w:kern w:val="0"/>
          <w:sz w:val="28"/>
          <w:szCs w:val="28"/>
          <w:lang w:val="kk-KZ"/>
          <w14:ligatures w14:val="none"/>
        </w:rPr>
        <w:t>9</w:t>
      </w:r>
      <w:r w:rsidR="00AD136B" w:rsidRPr="007667D7">
        <w:rPr>
          <w:rFonts w:asciiTheme="majorBidi" w:eastAsia="Calibri" w:hAnsiTheme="majorBidi" w:cstheme="majorBidi"/>
          <w:bCs/>
          <w:kern w:val="0"/>
          <w:sz w:val="28"/>
          <w:szCs w:val="28"/>
          <w:lang w:val="kk-KZ"/>
          <w14:ligatures w14:val="none"/>
        </w:rPr>
        <w:t>8</w:t>
      </w:r>
      <w:r w:rsidR="001958C7"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1958C7" w:rsidRPr="007667D7">
        <w:rPr>
          <w:rFonts w:asciiTheme="majorBidi" w:eastAsia="Calibri" w:hAnsiTheme="majorBidi" w:cstheme="majorBidi"/>
          <w:bCs/>
          <w:kern w:val="0"/>
          <w:sz w:val="28"/>
          <w:szCs w:val="28"/>
          <w:lang w:val="kk-KZ"/>
          <w14:ligatures w14:val="none"/>
        </w:rPr>
        <w:t xml:space="preserve">161]. </w:t>
      </w:r>
      <w:r w:rsidRPr="007667D7">
        <w:rPr>
          <w:rFonts w:asciiTheme="majorBidi" w:eastAsia="Calibri" w:hAnsiTheme="majorBidi" w:cstheme="majorBidi"/>
          <w:bCs/>
          <w:kern w:val="0"/>
          <w:sz w:val="28"/>
          <w:szCs w:val="28"/>
          <w:lang w:val="kk-KZ"/>
          <w14:ligatures w14:val="none"/>
        </w:rPr>
        <w:t xml:space="preserve"> Компьютер терминологиясында -ша, -ше жұрнағы арқылы жасалған терминдер: аунақ-ша, тақтай-ша, қабық-ша, жалау-ша, түп-ше, тақ-ша,  таңба-ша </w:t>
      </w:r>
      <w:r w:rsidR="00627A0A" w:rsidRPr="007667D7">
        <w:rPr>
          <w:rFonts w:asciiTheme="majorBidi" w:eastAsia="Calibri" w:hAnsiTheme="majorBidi" w:cstheme="majorBidi"/>
          <w:bCs/>
          <w:kern w:val="0"/>
          <w:sz w:val="28"/>
          <w:szCs w:val="28"/>
          <w:lang w:val="kk-KZ"/>
          <w14:ligatures w14:val="none"/>
        </w:rPr>
        <w:t xml:space="preserve">(ИжЕТ, 2014). </w:t>
      </w:r>
      <w:r w:rsidRPr="007667D7">
        <w:rPr>
          <w:rFonts w:asciiTheme="majorBidi" w:eastAsia="Calibri" w:hAnsiTheme="majorBidi" w:cstheme="majorBidi"/>
          <w:bCs/>
          <w:kern w:val="0"/>
          <w:sz w:val="28"/>
          <w:szCs w:val="28"/>
          <w:lang w:val="kk-KZ"/>
          <w14:ligatures w14:val="none"/>
        </w:rPr>
        <w:t>Осы жасалған терминдерде зат есімнің кішірейту мәні жүктелген.</w:t>
      </w:r>
      <w:r w:rsidR="00627A0A" w:rsidRPr="007667D7">
        <w:rPr>
          <w:rFonts w:asciiTheme="majorBidi" w:eastAsia="Calibri" w:hAnsiTheme="majorBidi" w:cstheme="majorBidi"/>
          <w:bCs/>
          <w:kern w:val="0"/>
          <w:sz w:val="28"/>
          <w:szCs w:val="28"/>
          <w:lang w:val="kk-KZ"/>
          <w14:ligatures w14:val="none"/>
        </w:rPr>
        <w:t xml:space="preserve"> </w:t>
      </w:r>
    </w:p>
    <w:p w14:paraId="62853B1E" w14:textId="31068FF9"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4.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шық,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шік  жұрнағы. Қазақ тілінде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шық жұрнағы кішірейту мәнін үстейтін зат есім туғызушы жұрнақ</w:t>
      </w:r>
      <w:r w:rsidR="001958C7" w:rsidRPr="007667D7">
        <w:rPr>
          <w:rFonts w:asciiTheme="majorBidi" w:eastAsia="Calibri" w:hAnsiTheme="majorBidi" w:cstheme="majorBidi"/>
          <w:bCs/>
          <w:kern w:val="0"/>
          <w:sz w:val="28"/>
          <w:szCs w:val="28"/>
          <w:lang w:val="kk-KZ"/>
          <w14:ligatures w14:val="none"/>
        </w:rPr>
        <w:t xml:space="preserve"> [</w:t>
      </w:r>
      <w:r w:rsidR="00627A0A" w:rsidRPr="007667D7">
        <w:rPr>
          <w:rFonts w:asciiTheme="majorBidi" w:eastAsia="Calibri" w:hAnsiTheme="majorBidi" w:cstheme="majorBidi"/>
          <w:bCs/>
          <w:kern w:val="0"/>
          <w:sz w:val="28"/>
          <w:szCs w:val="28"/>
          <w:lang w:val="kk-KZ"/>
          <w14:ligatures w14:val="none"/>
        </w:rPr>
        <w:t>20</w:t>
      </w:r>
      <w:r w:rsidR="001958C7" w:rsidRPr="007667D7">
        <w:rPr>
          <w:rFonts w:asciiTheme="majorBidi" w:eastAsia="Calibri" w:hAnsiTheme="majorBidi" w:cstheme="majorBidi"/>
          <w:bCs/>
          <w:kern w:val="0"/>
          <w:sz w:val="28"/>
          <w:szCs w:val="28"/>
          <w:lang w:val="kk-KZ"/>
          <w14:ligatures w14:val="none"/>
        </w:rPr>
        <w:t>,</w:t>
      </w:r>
      <w:r w:rsidR="0075228C" w:rsidRPr="007667D7">
        <w:rPr>
          <w:rFonts w:asciiTheme="majorBidi" w:eastAsia="Calibri" w:hAnsiTheme="majorBidi" w:cstheme="majorBidi"/>
          <w:bCs/>
          <w:kern w:val="0"/>
          <w:sz w:val="28"/>
          <w:szCs w:val="28"/>
          <w:lang w:val="kk-KZ"/>
          <w14:ligatures w14:val="none"/>
        </w:rPr>
        <w:t xml:space="preserve"> б.</w:t>
      </w:r>
      <w:r w:rsidR="001958C7" w:rsidRPr="007667D7">
        <w:rPr>
          <w:rFonts w:asciiTheme="majorBidi" w:eastAsia="Calibri" w:hAnsiTheme="majorBidi" w:cstheme="majorBidi"/>
          <w:bCs/>
          <w:kern w:val="0"/>
          <w:sz w:val="28"/>
          <w:szCs w:val="28"/>
          <w:lang w:val="kk-KZ"/>
          <w14:ligatures w14:val="none"/>
        </w:rPr>
        <w:t xml:space="preserve"> 66]. </w:t>
      </w:r>
      <w:r w:rsidRPr="007667D7">
        <w:rPr>
          <w:rFonts w:asciiTheme="majorBidi" w:eastAsia="Calibri" w:hAnsiTheme="majorBidi" w:cstheme="majorBidi"/>
          <w:bCs/>
          <w:kern w:val="0"/>
          <w:sz w:val="28"/>
          <w:szCs w:val="28"/>
          <w:lang w:val="kk-KZ"/>
          <w14:ligatures w14:val="none"/>
        </w:rPr>
        <w:t xml:space="preserve"> Қазақ тілінде </w:t>
      </w:r>
      <w:r w:rsidRPr="007667D7">
        <w:rPr>
          <w:rFonts w:asciiTheme="majorBidi" w:eastAsia="Calibri" w:hAnsiTheme="majorBidi" w:cstheme="majorBidi"/>
          <w:bCs/>
          <w:i/>
          <w:iCs/>
          <w:kern w:val="0"/>
          <w:sz w:val="28"/>
          <w:szCs w:val="28"/>
          <w:lang w:val="kk-KZ"/>
          <w14:ligatures w14:val="none"/>
        </w:rPr>
        <w:t>ұяшық</w:t>
      </w:r>
      <w:r w:rsidRPr="007667D7">
        <w:rPr>
          <w:rFonts w:asciiTheme="majorBidi" w:eastAsia="Calibri" w:hAnsiTheme="majorBidi" w:cstheme="majorBidi"/>
          <w:bCs/>
          <w:kern w:val="0"/>
          <w:sz w:val="28"/>
          <w:szCs w:val="28"/>
          <w:lang w:val="kk-KZ"/>
          <w14:ligatures w14:val="none"/>
        </w:rPr>
        <w:t xml:space="preserve"> термині осы жұрнақ арқылы жасалған.</w:t>
      </w:r>
    </w:p>
    <w:p w14:paraId="2448626F" w14:textId="3ADACCF9" w:rsidR="00E85949" w:rsidRPr="007667D7" w:rsidRDefault="00673DFE"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5.</w:t>
      </w:r>
      <w:r w:rsidR="00E85949" w:rsidRPr="007667D7">
        <w:rPr>
          <w:rFonts w:asciiTheme="majorBidi" w:eastAsia="Calibri" w:hAnsiTheme="majorBidi" w:cstheme="majorBidi"/>
          <w:bCs/>
          <w:kern w:val="0"/>
          <w:sz w:val="28"/>
          <w:szCs w:val="28"/>
          <w:lang w:val="kk-KZ"/>
          <w14:ligatures w14:val="none"/>
        </w:rPr>
        <w:t xml:space="preserve"> -лас, -лес</w:t>
      </w:r>
      <w:r w:rsidR="008E4ACD" w:rsidRPr="007667D7">
        <w:rPr>
          <w:rFonts w:asciiTheme="majorBidi" w:eastAsia="Calibri" w:hAnsiTheme="majorBidi" w:cstheme="majorBidi"/>
          <w:bCs/>
          <w:kern w:val="0"/>
          <w:sz w:val="28"/>
          <w:szCs w:val="28"/>
          <w:lang w:val="kk-KZ"/>
          <w14:ligatures w14:val="none"/>
        </w:rPr>
        <w:t xml:space="preserve"> (</w:t>
      </w:r>
      <w:r w:rsidR="00E85949" w:rsidRPr="007667D7">
        <w:rPr>
          <w:rFonts w:asciiTheme="majorBidi" w:eastAsia="Calibri" w:hAnsiTheme="majorBidi" w:cstheme="majorBidi"/>
          <w:bCs/>
          <w:kern w:val="0"/>
          <w:sz w:val="28"/>
          <w:szCs w:val="28"/>
          <w:lang w:val="kk-KZ"/>
          <w14:ligatures w14:val="none"/>
        </w:rPr>
        <w:t>-дас, -дес, -тас, -тес</w:t>
      </w:r>
      <w:r w:rsidR="008E4ACD" w:rsidRPr="007667D7">
        <w:rPr>
          <w:rFonts w:asciiTheme="majorBidi" w:eastAsia="Calibri" w:hAnsiTheme="majorBidi" w:cstheme="majorBidi"/>
          <w:bCs/>
          <w:kern w:val="0"/>
          <w:sz w:val="28"/>
          <w:szCs w:val="28"/>
          <w:lang w:val="kk-KZ"/>
          <w14:ligatures w14:val="none"/>
        </w:rPr>
        <w:t xml:space="preserve">) </w:t>
      </w:r>
      <w:r w:rsidR="00E85949" w:rsidRPr="007667D7">
        <w:rPr>
          <w:rFonts w:asciiTheme="majorBidi" w:eastAsia="Calibri" w:hAnsiTheme="majorBidi" w:cstheme="majorBidi"/>
          <w:bCs/>
          <w:kern w:val="0"/>
          <w:sz w:val="28"/>
          <w:szCs w:val="28"/>
          <w:lang w:val="kk-KZ"/>
          <w14:ligatures w14:val="none"/>
        </w:rPr>
        <w:t xml:space="preserve"> жұрнағы. -лас, -лес</w:t>
      </w:r>
      <w:r w:rsidR="008E4ACD" w:rsidRPr="007667D7">
        <w:rPr>
          <w:rFonts w:asciiTheme="majorBidi" w:eastAsia="Calibri" w:hAnsiTheme="majorBidi" w:cstheme="majorBidi"/>
          <w:bCs/>
          <w:kern w:val="0"/>
          <w:sz w:val="28"/>
          <w:szCs w:val="28"/>
          <w:lang w:val="kk-KZ"/>
          <w14:ligatures w14:val="none"/>
        </w:rPr>
        <w:t xml:space="preserve"> (</w:t>
      </w:r>
      <w:r w:rsidR="00E85949" w:rsidRPr="007667D7">
        <w:rPr>
          <w:rFonts w:asciiTheme="majorBidi" w:eastAsia="Calibri" w:hAnsiTheme="majorBidi" w:cstheme="majorBidi"/>
          <w:bCs/>
          <w:kern w:val="0"/>
          <w:sz w:val="28"/>
          <w:szCs w:val="28"/>
          <w:lang w:val="kk-KZ"/>
          <w14:ligatures w14:val="none"/>
        </w:rPr>
        <w:t>-дас, -дес, -тас, -тес</w:t>
      </w:r>
      <w:r w:rsidR="008E4ACD" w:rsidRPr="007667D7">
        <w:rPr>
          <w:rFonts w:asciiTheme="majorBidi" w:eastAsia="Calibri" w:hAnsiTheme="majorBidi" w:cstheme="majorBidi"/>
          <w:bCs/>
          <w:kern w:val="0"/>
          <w:sz w:val="28"/>
          <w:szCs w:val="28"/>
          <w:lang w:val="kk-KZ"/>
          <w14:ligatures w14:val="none"/>
        </w:rPr>
        <w:t>)</w:t>
      </w:r>
      <w:r w:rsidR="00E85949" w:rsidRPr="007667D7">
        <w:rPr>
          <w:rFonts w:asciiTheme="majorBidi" w:eastAsia="Calibri" w:hAnsiTheme="majorBidi" w:cstheme="majorBidi"/>
          <w:bCs/>
          <w:kern w:val="0"/>
          <w:sz w:val="28"/>
          <w:szCs w:val="28"/>
          <w:lang w:val="kk-KZ"/>
          <w14:ligatures w14:val="none"/>
        </w:rPr>
        <w:t xml:space="preserve"> жұрнағы құрамы жағынан құранды, мағынасы мен қызметі жағынан омоним жұрнақ. Осы жұрнақ арқылы жасалатын туынды сын есімдердің  мағыналары жұрнақ жалғанатын негіздердің  мазмұндарына сәйкес бірлестікті, теңдестікті, ұластықты, қарымдастықты, мерзімдестікті білдіреді [</w:t>
      </w:r>
      <w:r w:rsidR="00627A0A" w:rsidRPr="007667D7">
        <w:rPr>
          <w:rFonts w:asciiTheme="majorBidi" w:eastAsia="Calibri" w:hAnsiTheme="majorBidi" w:cstheme="majorBidi"/>
          <w:bCs/>
          <w:kern w:val="0"/>
          <w:sz w:val="28"/>
          <w:szCs w:val="28"/>
          <w:lang w:val="kk-KZ"/>
          <w14:ligatures w14:val="none"/>
        </w:rPr>
        <w:t>9</w:t>
      </w:r>
      <w:r w:rsidR="00E85949" w:rsidRPr="007667D7">
        <w:rPr>
          <w:rFonts w:asciiTheme="majorBidi" w:eastAsia="Calibri" w:hAnsiTheme="majorBidi" w:cstheme="majorBidi"/>
          <w:bCs/>
          <w:kern w:val="0"/>
          <w:sz w:val="28"/>
          <w:szCs w:val="28"/>
          <w:lang w:val="kk-KZ"/>
          <w14:ligatures w14:val="none"/>
        </w:rPr>
        <w:t xml:space="preserve">8, б.175]. Мысалы: </w:t>
      </w:r>
      <w:r w:rsidR="00C44C9E" w:rsidRPr="007667D7">
        <w:rPr>
          <w:rFonts w:asciiTheme="majorBidi" w:eastAsia="Calibri" w:hAnsiTheme="majorBidi" w:cstheme="majorBidi"/>
          <w:bCs/>
          <w:kern w:val="0"/>
          <w:sz w:val="28"/>
          <w:szCs w:val="28"/>
          <w:lang w:val="kk-KZ"/>
          <w14:ligatures w14:val="none"/>
        </w:rPr>
        <w:t>кезектес, шектес, түйіндес</w:t>
      </w:r>
      <w:r w:rsidR="00CA0FFD" w:rsidRPr="007667D7">
        <w:rPr>
          <w:rFonts w:asciiTheme="majorBidi" w:eastAsia="Calibri" w:hAnsiTheme="majorBidi" w:cstheme="majorBidi"/>
          <w:bCs/>
          <w:kern w:val="0"/>
          <w:sz w:val="28"/>
          <w:szCs w:val="28"/>
          <w:lang w:val="kk-KZ"/>
          <w14:ligatures w14:val="none"/>
        </w:rPr>
        <w:t>.</w:t>
      </w:r>
    </w:p>
    <w:p w14:paraId="2C39EAE1" w14:textId="77777777" w:rsidR="00984E9A" w:rsidRPr="007667D7" w:rsidRDefault="00984E9A" w:rsidP="003A1C2F">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II. Етістіктен есім жасайтын жұрнақтар</w:t>
      </w:r>
    </w:p>
    <w:p w14:paraId="4E031399" w14:textId="7560E8C2" w:rsidR="001958C7" w:rsidRPr="007667D7" w:rsidRDefault="00467C05" w:rsidP="003A1C2F">
      <w:pPr>
        <w:numPr>
          <w:ilvl w:val="0"/>
          <w:numId w:val="7"/>
        </w:numPr>
        <w:spacing w:after="0" w:line="240" w:lineRule="auto"/>
        <w:ind w:left="0" w:firstLine="567"/>
        <w:contextualSpacing/>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м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ым,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ім) –  етістіктен зат есім тудыратын өнімді жұрнақтардың бірі</w:t>
      </w:r>
      <w:r w:rsidR="00664C70" w:rsidRPr="007667D7">
        <w:rPr>
          <w:rFonts w:asciiTheme="majorBidi" w:eastAsia="Calibri" w:hAnsiTheme="majorBidi" w:cstheme="majorBidi"/>
          <w:bCs/>
          <w:kern w:val="0"/>
          <w:sz w:val="28"/>
          <w:szCs w:val="28"/>
          <w:lang w:val="kk-KZ"/>
          <w14:ligatures w14:val="none"/>
        </w:rPr>
        <w:t xml:space="preserve"> [98, </w:t>
      </w:r>
      <w:r w:rsidR="00664C70" w:rsidRPr="007667D7">
        <w:rPr>
          <w:rFonts w:asciiTheme="majorBidi" w:eastAsia="Calibri" w:hAnsiTheme="majorBidi" w:cstheme="majorBidi"/>
          <w:bCs/>
          <w:kern w:val="0"/>
          <w:sz w:val="28"/>
          <w:szCs w:val="28"/>
          <w:lang w:val="kk-KZ" w:bidi="ar-EG"/>
          <w14:ligatures w14:val="none"/>
        </w:rPr>
        <w:t>б.</w:t>
      </w:r>
      <w:r w:rsidR="00664C70" w:rsidRPr="007667D7">
        <w:rPr>
          <w:rFonts w:asciiTheme="majorBidi" w:eastAsia="Calibri" w:hAnsiTheme="majorBidi" w:cstheme="majorBidi"/>
          <w:bCs/>
          <w:kern w:val="0"/>
          <w:sz w:val="28"/>
          <w:szCs w:val="28"/>
          <w:lang w:val="kk-KZ"/>
          <w14:ligatures w14:val="none"/>
        </w:rPr>
        <w:t xml:space="preserve">153], </w:t>
      </w:r>
      <w:r w:rsidR="001958C7" w:rsidRPr="007667D7">
        <w:rPr>
          <w:rFonts w:asciiTheme="majorBidi" w:eastAsia="Calibri" w:hAnsiTheme="majorBidi" w:cstheme="majorBidi"/>
          <w:bCs/>
          <w:kern w:val="0"/>
          <w:sz w:val="28"/>
          <w:szCs w:val="28"/>
          <w:lang w:val="kk-KZ"/>
          <w14:ligatures w14:val="none"/>
        </w:rPr>
        <w:t>[</w:t>
      </w:r>
      <w:r w:rsidR="00664C70" w:rsidRPr="007667D7">
        <w:rPr>
          <w:rFonts w:asciiTheme="majorBidi" w:eastAsia="Calibri" w:hAnsiTheme="majorBidi" w:cstheme="majorBidi"/>
          <w:bCs/>
          <w:kern w:val="0"/>
          <w:sz w:val="28"/>
          <w:szCs w:val="28"/>
          <w:lang w:val="kk-KZ"/>
          <w14:ligatures w14:val="none"/>
        </w:rPr>
        <w:t>20</w:t>
      </w:r>
      <w:r w:rsidR="001958C7"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 xml:space="preserve">б. </w:t>
      </w:r>
      <w:r w:rsidR="001958C7" w:rsidRPr="007667D7">
        <w:rPr>
          <w:rFonts w:asciiTheme="majorBidi" w:eastAsia="Calibri" w:hAnsiTheme="majorBidi" w:cstheme="majorBidi"/>
          <w:bCs/>
          <w:kern w:val="0"/>
          <w:sz w:val="28"/>
          <w:szCs w:val="28"/>
          <w:lang w:val="kk-KZ"/>
          <w14:ligatures w14:val="none"/>
        </w:rPr>
        <w:t>62]</w:t>
      </w:r>
      <w:r w:rsidR="00664C70" w:rsidRPr="007667D7">
        <w:rPr>
          <w:rFonts w:asciiTheme="majorBidi" w:eastAsia="Calibri" w:hAnsiTheme="majorBidi" w:cstheme="majorBidi"/>
          <w:bCs/>
          <w:kern w:val="0"/>
          <w:sz w:val="28"/>
          <w:szCs w:val="28"/>
          <w:lang w:val="kk-KZ"/>
          <w14:ligatures w14:val="none"/>
        </w:rPr>
        <w:t xml:space="preserve">. </w:t>
      </w:r>
      <w:r w:rsidR="00984E9A" w:rsidRPr="007667D7">
        <w:rPr>
          <w:rFonts w:asciiTheme="majorBidi" w:eastAsia="Calibri" w:hAnsiTheme="majorBidi" w:cstheme="majorBidi"/>
          <w:bCs/>
          <w:kern w:val="0"/>
          <w:sz w:val="28"/>
          <w:szCs w:val="28"/>
          <w:lang w:val="kk-KZ"/>
          <w14:ligatures w14:val="none"/>
        </w:rPr>
        <w:t xml:space="preserve">Бұл жұрнақ арқылы салт және  сабақты етістіктерден, біріншіден, әртүрлі абстракт заттық ұғымдардың атаулары туады. Екіншіден, мекендік ұғымды білдіретін зат атаулары және конкретті заттардың атаулары жасалады </w:t>
      </w:r>
      <w:r w:rsidR="001958C7" w:rsidRPr="007667D7">
        <w:rPr>
          <w:rFonts w:asciiTheme="majorBidi" w:eastAsia="Calibri" w:hAnsiTheme="majorBidi" w:cstheme="majorBidi"/>
          <w:bCs/>
          <w:kern w:val="0"/>
          <w:sz w:val="28"/>
          <w:szCs w:val="28"/>
          <w:lang w:val="kk-KZ"/>
          <w14:ligatures w14:val="none"/>
        </w:rPr>
        <w:t>[</w:t>
      </w:r>
      <w:r w:rsidR="00664C70" w:rsidRPr="007667D7">
        <w:rPr>
          <w:rFonts w:asciiTheme="majorBidi" w:eastAsia="Calibri" w:hAnsiTheme="majorBidi" w:cstheme="majorBidi"/>
          <w:bCs/>
          <w:kern w:val="0"/>
          <w:sz w:val="28"/>
          <w:szCs w:val="28"/>
          <w:lang w:val="kk-KZ"/>
          <w14:ligatures w14:val="none"/>
        </w:rPr>
        <w:t>98</w:t>
      </w:r>
      <w:r w:rsidR="001958C7" w:rsidRPr="007667D7">
        <w:rPr>
          <w:rFonts w:asciiTheme="majorBidi" w:eastAsia="Calibri" w:hAnsiTheme="majorBidi" w:cstheme="majorBidi"/>
          <w:bCs/>
          <w:kern w:val="0"/>
          <w:sz w:val="28"/>
          <w:szCs w:val="28"/>
          <w:lang w:val="kk-KZ"/>
          <w14:ligatures w14:val="none"/>
        </w:rPr>
        <w:t>, 153</w:t>
      </w:r>
      <w:r w:rsidR="00AD136B" w:rsidRPr="007667D7">
        <w:rPr>
          <w:rFonts w:asciiTheme="majorBidi" w:eastAsia="Calibri" w:hAnsiTheme="majorBidi" w:cstheme="majorBidi"/>
          <w:bCs/>
          <w:kern w:val="0"/>
          <w:sz w:val="28"/>
          <w:szCs w:val="28"/>
          <w:lang w:val="kk-KZ"/>
          <w14:ligatures w14:val="none"/>
        </w:rPr>
        <w:t xml:space="preserve"> б.</w:t>
      </w:r>
      <w:r w:rsidR="001958C7"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 </w:t>
      </w:r>
    </w:p>
    <w:p w14:paraId="75ABE7FD" w14:textId="3E825E22" w:rsidR="00984E9A" w:rsidRPr="007667D7" w:rsidRDefault="00984E9A" w:rsidP="003A1C2F">
      <w:pPr>
        <w:spacing w:after="0" w:line="240" w:lineRule="auto"/>
        <w:ind w:firstLine="567"/>
        <w:contextualSpacing/>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Осы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м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ым,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ім) жұрнағы арқылы қазақ тілінің ақпараттық технология терминологиясында қалыптасқан терминдер: сұрат-ым, тіркел-ім, айтыл-ым, алмастыр-ым, құрыл-ым, қолжет-ім, қайтал-ым, қамт-ым, жаңғырт-ым, құрыл-ым, құрастыр-ым, үзіл-ім, тіркес-ім, тізіл-ім, тіз-ім, теңшел-ім, құрастыр-ым</w:t>
      </w:r>
      <w:r w:rsidR="001958C7"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(ИжЕТ, 2014).</w:t>
      </w:r>
    </w:p>
    <w:p w14:paraId="5EEFB963" w14:textId="670A6AAB"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2.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ма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ме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ба,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бе,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па,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пе):   омоним қосымшалары зат есімдерде де,  сын есімдерде де, етістіктің болымсыз түрінде де қолданылады.  Бірақ соған қарамастан, бұл форма беретін мағынасы жағынан да, фонетикалық дербестігі жағынан да сараланып, жіктеліп отырады. Осы жұрнақтар арқылы етістіктерден жасалған туынды зат есімдер  мынадай мағыналарды білдіреді: 1. Сабақты етістіктерден құрал-саймандардың, бұйым-жабдықтардың, мекен-орындардың, түрлі ас-тағамдардың, кінәрат-аурулардың аттарын білдіретін есімдер тудырады. 2. Әр қилы салт, сабақты етістіктерден сырт қарағанда конкретті болып көрінгенімен, ішкі мазмұны әрқашан абстракт ұғымдардың атауларын тудырады </w:t>
      </w:r>
      <w:r w:rsidR="001958C7" w:rsidRPr="007667D7">
        <w:rPr>
          <w:rFonts w:asciiTheme="majorBidi" w:eastAsia="Calibri" w:hAnsiTheme="majorBidi" w:cstheme="majorBidi"/>
          <w:bCs/>
          <w:kern w:val="0"/>
          <w:sz w:val="28"/>
          <w:szCs w:val="28"/>
          <w:lang w:val="kk-KZ"/>
          <w14:ligatures w14:val="none"/>
        </w:rPr>
        <w:t>[</w:t>
      </w:r>
      <w:r w:rsidR="00664C70" w:rsidRPr="007667D7">
        <w:rPr>
          <w:rFonts w:asciiTheme="majorBidi" w:eastAsia="Calibri" w:hAnsiTheme="majorBidi" w:cstheme="majorBidi"/>
          <w:bCs/>
          <w:kern w:val="0"/>
          <w:sz w:val="28"/>
          <w:szCs w:val="28"/>
          <w:lang w:val="kk-KZ"/>
          <w14:ligatures w14:val="none"/>
        </w:rPr>
        <w:t>98</w:t>
      </w:r>
      <w:r w:rsidR="001958C7"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1958C7" w:rsidRPr="007667D7">
        <w:rPr>
          <w:rFonts w:asciiTheme="majorBidi" w:eastAsia="Calibri" w:hAnsiTheme="majorBidi" w:cstheme="majorBidi"/>
          <w:bCs/>
          <w:kern w:val="0"/>
          <w:sz w:val="28"/>
          <w:szCs w:val="28"/>
          <w:lang w:val="kk-KZ"/>
          <w14:ligatures w14:val="none"/>
        </w:rPr>
        <w:t xml:space="preserve">153]. </w:t>
      </w:r>
      <w:r w:rsidRPr="007667D7">
        <w:rPr>
          <w:rFonts w:asciiTheme="majorBidi" w:eastAsia="Calibri" w:hAnsiTheme="majorBidi" w:cstheme="majorBidi"/>
          <w:bCs/>
          <w:kern w:val="0"/>
          <w:sz w:val="28"/>
          <w:szCs w:val="28"/>
          <w:lang w:val="kk-KZ"/>
          <w14:ligatures w14:val="none"/>
        </w:rPr>
        <w:t xml:space="preserve">Соңғы жылдары қазақ тілінде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ма,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ме жұрнағы термин жасауда қолданылған өнімді жұрнақтардың</w:t>
      </w:r>
      <w:r w:rsidR="001958C7"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 бірі</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20</w:t>
      </w:r>
      <w:r w:rsidR="00D524D4"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D524D4" w:rsidRPr="007667D7">
        <w:rPr>
          <w:rFonts w:asciiTheme="majorBidi" w:eastAsia="Calibri" w:hAnsiTheme="majorBidi" w:cstheme="majorBidi"/>
          <w:bCs/>
          <w:kern w:val="0"/>
          <w:sz w:val="28"/>
          <w:szCs w:val="28"/>
          <w:lang w:val="kk-KZ"/>
          <w14:ligatures w14:val="none"/>
        </w:rPr>
        <w:t xml:space="preserve">62]. </w:t>
      </w:r>
      <w:r w:rsidRPr="007667D7">
        <w:rPr>
          <w:rFonts w:asciiTheme="majorBidi" w:eastAsia="Calibri" w:hAnsiTheme="majorBidi" w:cstheme="majorBidi"/>
          <w:bCs/>
          <w:kern w:val="0"/>
          <w:sz w:val="28"/>
          <w:szCs w:val="28"/>
          <w:lang w:val="kk-KZ"/>
          <w14:ligatures w14:val="none"/>
        </w:rPr>
        <w:t xml:space="preserve"> </w:t>
      </w:r>
    </w:p>
    <w:p w14:paraId="2DA7FB22" w14:textId="3FD611D4"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тілінің компьютер терминологиясында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ма</w:t>
      </w:r>
      <w:r w:rsidR="008E4ACD" w:rsidRPr="007667D7">
        <w:rPr>
          <w:rFonts w:asciiTheme="majorBidi" w:eastAsia="Calibri" w:hAnsiTheme="majorBidi" w:cstheme="majorBidi"/>
          <w:bCs/>
          <w:kern w:val="0"/>
          <w:sz w:val="28"/>
          <w:szCs w:val="28"/>
          <w:lang w:val="kk-KZ"/>
          <w14:ligatures w14:val="none"/>
        </w:rPr>
        <w:t>, -ме</w:t>
      </w:r>
      <w:r w:rsidRPr="007667D7">
        <w:rPr>
          <w:rFonts w:asciiTheme="majorBidi" w:eastAsia="Calibri" w:hAnsiTheme="majorBidi" w:cstheme="majorBidi"/>
          <w:bCs/>
          <w:kern w:val="0"/>
          <w:sz w:val="28"/>
          <w:szCs w:val="28"/>
          <w:lang w:val="kk-KZ"/>
          <w14:ligatures w14:val="none"/>
        </w:rPr>
        <w:t xml:space="preserve">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ба,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бе,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па,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пе) жұрнақтары бұйрық райдың екінші жақ формасындағы  етістіктерге жалғану арқылы жасалған терминдер: бүрке-ме, есепте-ме, бала-ма, ірікте-ме, қалқы-ма,  қыстыр-ма, нұсқа-ма, түсінікте-ме,  таңда-ма, батыр-ма, аңғарт-па, қағыт-па,  ескерт-пе, үйірт-пе, түйіс-пе, қолдан-ба</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 xml:space="preserve">(ИжЕТ, 2014). </w:t>
      </w:r>
    </w:p>
    <w:p w14:paraId="205A1DF9" w14:textId="745A4C80"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3.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(у)шы,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(у)ші </w:t>
      </w:r>
    </w:p>
    <w:p w14:paraId="3C3C8C09" w14:textId="439D1ADE" w:rsidR="00984E9A" w:rsidRPr="007667D7" w:rsidRDefault="00467C05"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(у)шы,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(у)ші </w:t>
      </w:r>
      <w:r w:rsidR="008E4ACD" w:rsidRPr="007667D7">
        <w:rPr>
          <w:rFonts w:asciiTheme="majorBidi" w:eastAsia="Calibri" w:hAnsiTheme="majorBidi" w:cstheme="majorBidi"/>
          <w:bCs/>
          <w:kern w:val="0"/>
          <w:sz w:val="28"/>
          <w:szCs w:val="28"/>
          <w:lang w:val="kk-KZ"/>
          <w14:ligatures w14:val="none"/>
        </w:rPr>
        <w:t xml:space="preserve">– </w:t>
      </w:r>
      <w:r w:rsidR="00984E9A" w:rsidRPr="007667D7">
        <w:rPr>
          <w:rFonts w:asciiTheme="majorBidi" w:eastAsia="Calibri" w:hAnsiTheme="majorBidi" w:cstheme="majorBidi"/>
          <w:bCs/>
          <w:kern w:val="0"/>
          <w:sz w:val="28"/>
          <w:szCs w:val="28"/>
          <w:lang w:val="kk-KZ"/>
          <w14:ligatures w14:val="none"/>
        </w:rPr>
        <w:t xml:space="preserve"> қазақ тілінде сөзжасамда туынды зат есім жасайтын аса өнімді жұрнақтардың бірі.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(у)шы,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(у)ші жұрнағы етістікке жалғану арқылы кәсіп иелерінің я мамандықтардың атаулары, белгілі бір кәсіппен шұғылданатын адамды, адамның белгілі бір дағдыға айналған іс-әрекеті мен қабілет-қасиеттерінің аттары, қоғамдық ұйымға қатысушыны, қоғамдық ағымды я көзқарасты жақтаушы секілді мағыналарды жеткізу үшін қолданылады</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9</w:t>
      </w:r>
      <w:r w:rsidR="00AD136B" w:rsidRPr="007667D7">
        <w:rPr>
          <w:rFonts w:asciiTheme="majorBidi" w:eastAsia="Calibri" w:hAnsiTheme="majorBidi" w:cstheme="majorBidi"/>
          <w:bCs/>
          <w:kern w:val="0"/>
          <w:sz w:val="28"/>
          <w:szCs w:val="28"/>
          <w:lang w:val="kk-KZ"/>
          <w14:ligatures w14:val="none"/>
        </w:rPr>
        <w:t>8</w:t>
      </w:r>
      <w:r w:rsidR="00D524D4"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D524D4" w:rsidRPr="007667D7">
        <w:rPr>
          <w:rFonts w:asciiTheme="majorBidi" w:eastAsia="Calibri" w:hAnsiTheme="majorBidi" w:cstheme="majorBidi"/>
          <w:bCs/>
          <w:kern w:val="0"/>
          <w:sz w:val="28"/>
          <w:szCs w:val="28"/>
          <w:lang w:val="kk-KZ"/>
          <w14:ligatures w14:val="none"/>
        </w:rPr>
        <w:t>150].</w:t>
      </w:r>
      <w:r w:rsidR="00984E9A" w:rsidRPr="007667D7">
        <w:rPr>
          <w:rFonts w:asciiTheme="majorBidi" w:eastAsia="Calibri" w:hAnsiTheme="majorBidi" w:cstheme="majorBidi"/>
          <w:bCs/>
          <w:kern w:val="0"/>
          <w:sz w:val="28"/>
          <w:szCs w:val="28"/>
          <w:lang w:val="kk-KZ"/>
          <w14:ligatures w14:val="none"/>
        </w:rPr>
        <w:t xml:space="preserve"> Осы жұрнақ арқылы жасалған қазақ тіліндегі терминдер:  тасымалда-у-шы, есепте-у-ші (машина), торуылда-у-шы, программала-у-шы, пайдалан-у-шы, тас(ы)-у-шы.  Сонымен қатар орыс тілі арқылы грек тілінен енген «программа»</w:t>
      </w:r>
      <w:r w:rsidR="00664C70" w:rsidRPr="007667D7">
        <w:rPr>
          <w:rFonts w:asciiTheme="majorBidi" w:eastAsia="Calibri" w:hAnsiTheme="majorBidi" w:cstheme="majorBidi"/>
          <w:bCs/>
          <w:kern w:val="0"/>
          <w:sz w:val="28"/>
          <w:szCs w:val="28"/>
          <w:lang w:val="kk-KZ"/>
          <w14:ligatures w14:val="none"/>
        </w:rPr>
        <w:t xml:space="preserve"> (</w:t>
      </w:r>
      <w:r w:rsidR="00664C70" w:rsidRPr="007667D7">
        <w:rPr>
          <w:rFonts w:ascii="Times New Roman" w:eastAsia="Aptos" w:hAnsi="Times New Roman" w:cs="Times New Roman"/>
          <w:bCs/>
          <w:sz w:val="28"/>
          <w:szCs w:val="28"/>
          <w:lang w:val="kk-KZ"/>
        </w:rPr>
        <w:t>ҚТКСС, б. 403</w:t>
      </w:r>
      <w:r w:rsidR="00664C70" w:rsidRPr="007667D7">
        <w:rPr>
          <w:rFonts w:ascii="Times New Roman" w:eastAsia="Calibri" w:hAnsi="Times New Roman" w:cs="Times New Roman"/>
          <w:bCs/>
          <w:kern w:val="0"/>
          <w:sz w:val="28"/>
          <w:szCs w:val="28"/>
          <w:lang w:val="kk-KZ"/>
          <w14:ligatures w14:val="none"/>
        </w:rPr>
        <w:t>)</w:t>
      </w:r>
      <w:r w:rsidR="00664C70" w:rsidRPr="007667D7">
        <w:rPr>
          <w:rFonts w:asciiTheme="majorBidi" w:eastAsia="Calibri" w:hAnsiTheme="majorBidi" w:cstheme="majorBidi"/>
          <w:bCs/>
          <w:kern w:val="0"/>
          <w:sz w:val="28"/>
          <w:szCs w:val="28"/>
          <w:lang w:val="kk-KZ"/>
          <w14:ligatures w14:val="none"/>
        </w:rPr>
        <w:t xml:space="preserve"> </w:t>
      </w:r>
      <w:r w:rsidR="00984E9A" w:rsidRPr="007667D7">
        <w:rPr>
          <w:rFonts w:asciiTheme="majorBidi" w:eastAsia="Calibri" w:hAnsiTheme="majorBidi" w:cstheme="majorBidi"/>
          <w:bCs/>
          <w:kern w:val="0"/>
          <w:sz w:val="28"/>
          <w:szCs w:val="28"/>
          <w:lang w:val="kk-KZ"/>
          <w14:ligatures w14:val="none"/>
        </w:rPr>
        <w:t xml:space="preserve">сөзіне +ла жұрнағы жалғанып әуелі етістіктеніп, араб тілінен енген «пайда» кірме сөзіне +лан  жұрнағы жалғанып етістіктенген сөздерге у+шы жұрнағы жалғану арқылы «программалаушы», «пайдаланушы» секілді </w:t>
      </w:r>
      <w:r w:rsidR="00D075D4" w:rsidRPr="007667D7">
        <w:rPr>
          <w:rFonts w:asciiTheme="majorBidi" w:eastAsia="Calibri" w:hAnsiTheme="majorBidi" w:cstheme="majorBidi"/>
          <w:bCs/>
          <w:kern w:val="0"/>
          <w:sz w:val="28"/>
          <w:szCs w:val="28"/>
          <w:lang w:val="kk-KZ"/>
          <w14:ligatures w14:val="none"/>
        </w:rPr>
        <w:t>будан</w:t>
      </w:r>
      <w:r w:rsidR="00984E9A" w:rsidRPr="007667D7">
        <w:rPr>
          <w:rFonts w:asciiTheme="majorBidi" w:eastAsia="Calibri" w:hAnsiTheme="majorBidi" w:cstheme="majorBidi"/>
          <w:bCs/>
          <w:kern w:val="0"/>
          <w:sz w:val="28"/>
          <w:szCs w:val="28"/>
          <w:lang w:val="kk-KZ"/>
          <w14:ligatures w14:val="none"/>
        </w:rPr>
        <w:t xml:space="preserve"> зат есім</w:t>
      </w:r>
      <w:r w:rsidR="00D075D4" w:rsidRPr="007667D7">
        <w:rPr>
          <w:rFonts w:asciiTheme="majorBidi" w:eastAsia="Calibri" w:hAnsiTheme="majorBidi" w:cstheme="majorBidi"/>
          <w:bCs/>
          <w:kern w:val="0"/>
          <w:sz w:val="28"/>
          <w:szCs w:val="28"/>
          <w:lang w:val="kk-KZ"/>
          <w14:ligatures w14:val="none"/>
        </w:rPr>
        <w:t xml:space="preserve"> сөздер</w:t>
      </w:r>
      <w:r w:rsidR="00984E9A" w:rsidRPr="007667D7">
        <w:rPr>
          <w:rFonts w:asciiTheme="majorBidi" w:eastAsia="Calibri" w:hAnsiTheme="majorBidi" w:cstheme="majorBidi"/>
          <w:bCs/>
          <w:kern w:val="0"/>
          <w:sz w:val="28"/>
          <w:szCs w:val="28"/>
          <w:lang w:val="kk-KZ"/>
          <w14:ligatures w14:val="none"/>
        </w:rPr>
        <w:t xml:space="preserve"> жасалып тұр. </w:t>
      </w:r>
      <w:r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ушы,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уші жұрнағы арқылы жасалған зат есім егер зат есіммен тіркессе, сындық мағына ие болып сын есім ретінде де қолданылады. Мысалы үшін: есептеуші машина термині секілді. </w:t>
      </w:r>
    </w:p>
    <w:p w14:paraId="79D5000B" w14:textId="6AFC0315" w:rsidR="00984E9A" w:rsidRPr="007667D7" w:rsidRDefault="00984E9A" w:rsidP="003A1C2F">
      <w:pPr>
        <w:spacing w:after="0" w:line="240" w:lineRule="auto"/>
        <w:ind w:firstLine="567"/>
        <w:jc w:val="both"/>
        <w:rPr>
          <w:rFonts w:asciiTheme="majorBidi" w:eastAsia="Calibri" w:hAnsiTheme="majorBidi" w:cstheme="majorBidi"/>
          <w:bCs/>
          <w:i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b/>
        <w:t xml:space="preserve">4.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қыш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кіш,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ғыш,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гіш)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қыш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кіш,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ғыш,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гіш) жұрнақтары омоним жұрнақтарға жатады. Өйткені бұл форма қазақ тілінің сөздік қорында зат есім де (сыпырғыш, секірткіш), сын есім де (білгіш, байқағыш, көргіш) тудыратын жұрнақ ретінде қолданылады. Алайда терминжасамда зат есім сөз табынан болған терминдерді жасайды. Осы жұрнақ арқылы жасалған ақпараттық технология терминдері: жетілдір-гіш, нұсқа-ғыш, ажырат-қыш, қосындыла-ғыш, айырақос-қыш, күшейт-кіш, түрлендір-гіш,  бәсеңдет-кіш,  сәйкестендір-гіш, ауыстыр-ғыш, аудар-ғыш,  графиксал-ғыш, баяулат-қыш, бекіт-кіш, видеоүдет-кіш, видеотүсір-гіш, қабылда-ғыш, дауысзорайт-қыш, көбей-кіш,  ретте-гіш, жібер-гіш,  салыстыр-ғыш, ығыстыр-ғыш, үдет-кіш,  араластыр-ғыш</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(ИжЕТ, 2014).</w:t>
      </w:r>
    </w:p>
    <w:p w14:paraId="7B6FB0D6" w14:textId="7461D6E5"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b/>
        <w:t xml:space="preserve">5. </w:t>
      </w:r>
      <w:r w:rsidR="00467C0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уыш,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уіш </w:t>
      </w:r>
    </w:p>
    <w:p w14:paraId="06DFF1EA" w14:textId="1DCEE976" w:rsidR="00984E9A" w:rsidRPr="007667D7" w:rsidRDefault="00467C05"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уыш, </w:t>
      </w:r>
      <w:r w:rsidR="008E4ACD"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уіш жұрнақтары </w:t>
      </w:r>
      <w:r w:rsidR="001D24D1"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 және </w:t>
      </w:r>
      <w:r w:rsidR="001D24D1"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ыш қосымшаларынан  құралған күрделі жұрнақ. Бұл </w:t>
      </w:r>
      <w:r w:rsidR="001D24D1"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уыш, -уіш форма етістіктерге жалғанып, олардан түрлі құрал-жабдық аттары мен басқа да әр алуан абстракт атаулар жасайды </w:t>
      </w:r>
      <w:r w:rsidR="00D524D4" w:rsidRPr="007667D7">
        <w:rPr>
          <w:rFonts w:asciiTheme="majorBidi" w:eastAsia="Calibri" w:hAnsiTheme="majorBidi" w:cstheme="majorBidi"/>
          <w:bCs/>
          <w:kern w:val="0"/>
          <w:sz w:val="28"/>
          <w:szCs w:val="28"/>
          <w:lang w:val="kk-KZ"/>
          <w14:ligatures w14:val="none"/>
        </w:rPr>
        <w:t>[</w:t>
      </w:r>
      <w:r w:rsidR="00664C70" w:rsidRPr="007667D7">
        <w:rPr>
          <w:rFonts w:asciiTheme="majorBidi" w:eastAsia="Calibri" w:hAnsiTheme="majorBidi" w:cstheme="majorBidi"/>
          <w:bCs/>
          <w:kern w:val="0"/>
          <w:sz w:val="28"/>
          <w:szCs w:val="28"/>
          <w:lang w:val="kk-KZ"/>
          <w14:ligatures w14:val="none"/>
        </w:rPr>
        <w:t>98</w:t>
      </w:r>
      <w:r w:rsidR="00D524D4"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D524D4" w:rsidRPr="007667D7">
        <w:rPr>
          <w:rFonts w:asciiTheme="majorBidi" w:eastAsia="Calibri" w:hAnsiTheme="majorBidi" w:cstheme="majorBidi"/>
          <w:bCs/>
          <w:kern w:val="0"/>
          <w:sz w:val="28"/>
          <w:szCs w:val="28"/>
          <w:lang w:val="kk-KZ"/>
          <w14:ligatures w14:val="none"/>
        </w:rPr>
        <w:t xml:space="preserve">155]. </w:t>
      </w:r>
    </w:p>
    <w:p w14:paraId="58504E56" w14:textId="0685F5B1"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Осы жұрнақ арқылы жасалған терминдер: автожүкте-уіш,  айғақта-уыш, сана-уыш, сыныпта-уыш, бейімде-уіш, жүкте-уіш, бағдарла-уыш, өңде-уіш, сұрыпта-уыш, есепте-уіш,  қабылда-уыш, құрастыр-уыш</w:t>
      </w:r>
      <w:r w:rsidR="001772A6" w:rsidRPr="007667D7">
        <w:rPr>
          <w:rFonts w:asciiTheme="majorBidi" w:eastAsia="Calibri" w:hAnsiTheme="majorBidi" w:cstheme="majorBidi"/>
          <w:bCs/>
          <w:kern w:val="0"/>
          <w:sz w:val="28"/>
          <w:szCs w:val="28"/>
          <w:lang w:val="kk-KZ"/>
          <w14:ligatures w14:val="none"/>
        </w:rPr>
        <w:t xml:space="preserve"> (ИжЕТ, 2014).</w:t>
      </w:r>
    </w:p>
    <w:p w14:paraId="1BDA1927" w14:textId="112B6866"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-уыш, -уіш жұрнақтары </w:t>
      </w:r>
      <w:r w:rsidR="001D24D1"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 және </w:t>
      </w:r>
      <w:r w:rsidR="001D24D1"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ыш қосымшаларының қосылуынан жасалған күрделі жұрнақ. Бұл   (-уыш, -уіш )  форма  етістіктерге жалғанып, олардан  түрлі  құрал-жабдық   аттары   мен басқа  да   әр  алуан   абстракт  атаулар   жасайды </w:t>
      </w:r>
      <w:r w:rsidR="00D524D4" w:rsidRPr="007667D7">
        <w:rPr>
          <w:rFonts w:asciiTheme="majorBidi" w:eastAsia="Calibri" w:hAnsiTheme="majorBidi" w:cstheme="majorBidi"/>
          <w:bCs/>
          <w:kern w:val="0"/>
          <w:sz w:val="28"/>
          <w:szCs w:val="28"/>
          <w:lang w:val="kk-KZ"/>
          <w14:ligatures w14:val="none"/>
        </w:rPr>
        <w:t>[</w:t>
      </w:r>
      <w:r w:rsidR="00664C70" w:rsidRPr="007667D7">
        <w:rPr>
          <w:rFonts w:asciiTheme="majorBidi" w:eastAsia="Calibri" w:hAnsiTheme="majorBidi" w:cstheme="majorBidi"/>
          <w:bCs/>
          <w:kern w:val="0"/>
          <w:sz w:val="28"/>
          <w:szCs w:val="28"/>
          <w:lang w:val="kk-KZ"/>
          <w14:ligatures w14:val="none"/>
        </w:rPr>
        <w:t>9</w:t>
      </w:r>
      <w:r w:rsidR="00AD136B" w:rsidRPr="007667D7">
        <w:rPr>
          <w:rFonts w:asciiTheme="majorBidi" w:eastAsia="Calibri" w:hAnsiTheme="majorBidi" w:cstheme="majorBidi"/>
          <w:bCs/>
          <w:kern w:val="0"/>
          <w:sz w:val="28"/>
          <w:szCs w:val="28"/>
          <w:lang w:val="kk-KZ"/>
          <w14:ligatures w14:val="none"/>
        </w:rPr>
        <w:t>8</w:t>
      </w:r>
      <w:r w:rsidR="00D524D4"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D524D4" w:rsidRPr="007667D7">
        <w:rPr>
          <w:rFonts w:asciiTheme="majorBidi" w:eastAsia="Calibri" w:hAnsiTheme="majorBidi" w:cstheme="majorBidi"/>
          <w:bCs/>
          <w:kern w:val="0"/>
          <w:sz w:val="28"/>
          <w:szCs w:val="28"/>
          <w:lang w:val="kk-KZ"/>
          <w14:ligatures w14:val="none"/>
        </w:rPr>
        <w:t>155]</w:t>
      </w:r>
      <w:r w:rsidRPr="007667D7">
        <w:rPr>
          <w:rFonts w:asciiTheme="majorBidi" w:eastAsia="Calibri" w:hAnsiTheme="majorBidi" w:cstheme="majorBidi"/>
          <w:bCs/>
          <w:kern w:val="0"/>
          <w:sz w:val="28"/>
          <w:szCs w:val="28"/>
          <w:lang w:val="kk-KZ"/>
          <w14:ligatures w14:val="none"/>
        </w:rPr>
        <w:t>.</w:t>
      </w:r>
    </w:p>
    <w:p w14:paraId="1903B3D4" w14:textId="7E3A3E08"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Қазақ тіл білімінің негізін қалаушы Ахмет Байтұрсынұлы 20 ғасырда синтаксис саласы бойынша тілімізге енгізіп кеткен бастауыш, баяндауыш,  анықтауыш,  толықтауыш,  пысықтауыш  терминдерін  осы  -уыш, -уіш жұрнағы арқылы жасаған. 21 ғасырда компьютер терминологиясын жасауда да қолданылып тұр. Осы  жұрнақтың қолданылуынан  қазақ тілінің термин шығармашылығында  ұлттық терминжасамның қайта жандана бастағандығын білдіреді</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5</w:t>
      </w:r>
      <w:r w:rsidR="00D524D4"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D524D4" w:rsidRPr="007667D7">
        <w:rPr>
          <w:rFonts w:asciiTheme="majorBidi" w:eastAsia="Calibri" w:hAnsiTheme="majorBidi" w:cstheme="majorBidi"/>
          <w:bCs/>
          <w:kern w:val="0"/>
          <w:sz w:val="28"/>
          <w:szCs w:val="28"/>
          <w:lang w:val="kk-KZ"/>
          <w14:ligatures w14:val="none"/>
        </w:rPr>
        <w:t xml:space="preserve">252]. </w:t>
      </w:r>
      <w:r w:rsidRPr="007667D7">
        <w:rPr>
          <w:rFonts w:asciiTheme="majorBidi" w:eastAsia="Calibri" w:hAnsiTheme="majorBidi" w:cstheme="majorBidi"/>
          <w:bCs/>
          <w:kern w:val="0"/>
          <w:sz w:val="28"/>
          <w:szCs w:val="28"/>
          <w:lang w:val="kk-KZ"/>
          <w14:ligatures w14:val="none"/>
        </w:rPr>
        <w:t xml:space="preserve"> </w:t>
      </w:r>
    </w:p>
    <w:p w14:paraId="3E168A82" w14:textId="6BF64D93"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6.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 </w:t>
      </w:r>
    </w:p>
    <w:p w14:paraId="01CC6370" w14:textId="748E6514"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Етістік түбіріне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у жұрнағын жалғау арқылы, заттық ұғым мен процестік ұғымды ұштастырып тұратын терминдерді жасау, Ахмет Байтұрсынұлынан бастау алып, бүгінгі қазақ терминологиясында термин жасаудың өнімді бір үлгісіне айналған</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5</w:t>
      </w:r>
      <w:r w:rsidR="00D524D4"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D524D4" w:rsidRPr="007667D7">
        <w:rPr>
          <w:rFonts w:asciiTheme="majorBidi" w:eastAsia="Calibri" w:hAnsiTheme="majorBidi" w:cstheme="majorBidi"/>
          <w:bCs/>
          <w:kern w:val="0"/>
          <w:sz w:val="28"/>
          <w:szCs w:val="28"/>
          <w:lang w:val="kk-KZ"/>
          <w14:ligatures w14:val="none"/>
        </w:rPr>
        <w:t xml:space="preserve">104]. </w:t>
      </w:r>
      <w:r w:rsidRPr="007667D7">
        <w:rPr>
          <w:rFonts w:asciiTheme="majorBidi" w:eastAsia="Calibri" w:hAnsiTheme="majorBidi" w:cstheme="majorBidi"/>
          <w:bCs/>
          <w:kern w:val="0"/>
          <w:sz w:val="28"/>
          <w:szCs w:val="28"/>
          <w:lang w:val="kk-KZ"/>
          <w14:ligatures w14:val="none"/>
        </w:rPr>
        <w:t xml:space="preserve"> </w:t>
      </w:r>
    </w:p>
    <w:p w14:paraId="190F7ABC" w14:textId="0BD112AE"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 a.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ле</w:t>
      </w:r>
      <w:r w:rsidR="008E4ACD"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да,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те</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тұлғалы етістікке +у жұрнағының қосылуы арқылы жасалған терминдер:  меншікте-у, сұрыпта-у, дабылда-у, бұғатта-у. </w:t>
      </w:r>
    </w:p>
    <w:p w14:paraId="01E436E0" w14:textId="0ED5C790"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тіліне аралық тіл орыс тілі арқылы кірген грек түбір сөздеріне </w:t>
      </w:r>
      <w:r w:rsidR="008E4ACD"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ла, -ле</w:t>
      </w:r>
      <w:r w:rsidR="008E4ACD"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-да, -де, -та, -те</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  тұлғалы етістік жұрнағы жалғаннан кейін,  -у жұрнағының қосылуы арқылы  жасалған терминдер: программала-у, синтезде-у, синхронда-у.</w:t>
      </w:r>
    </w:p>
    <w:p w14:paraId="2B19D8D0" w14:textId="4F964C45"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Дәл осы термин жасам  үлгісі бойынша орыс тілі арқылы енген  латын түбір сөздеріне жалғануы арқылы жасалған терминдер: абстрактыла-у, индексте-у, адресте-у, трансляцияла-у,   модельде-у, верификацияла-у, сегментте-у, ассемблерле-у, формалда-у, редакцияла-у, кодта-у, адресте-у, дефрагментте-у, конфигурацияла-у, мультиплексте-у, тестіле-у, интегралда-у, компиляцияла-у,  квантта-у, сканирле-у</w:t>
      </w:r>
      <w:r w:rsidR="00664C70" w:rsidRPr="007667D7">
        <w:rPr>
          <w:rFonts w:asciiTheme="majorBidi" w:eastAsia="Calibri" w:hAnsiTheme="majorBidi" w:cstheme="majorBidi"/>
          <w:bCs/>
          <w:kern w:val="0"/>
          <w:sz w:val="28"/>
          <w:szCs w:val="28"/>
          <w:lang w:val="kk-KZ"/>
          <w14:ligatures w14:val="none"/>
        </w:rPr>
        <w:t xml:space="preserve"> (ИжЕТ, 2014). </w:t>
      </w:r>
    </w:p>
    <w:p w14:paraId="199F6834" w14:textId="1D6D48E3"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тілінің тілдік ерекшеліктеріне бейімделген араб сөздеріне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ла-у,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ле-у,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та-у,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те-у,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да-у, </w:t>
      </w:r>
      <w:r w:rsidR="008E4ACD"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де-у жұрнақтары жалғануы арқылы жасалған терминдер: мұрағат+та-у,  шифр+ле-у.  Аралық орыс тілі арқылы француз тілінен енген түбірлерге осы жұрнақтардың жалғануы арқылы жасалған терминдер: буфер+ле-у, стандарт+та-у, монтаж+да-у </w:t>
      </w:r>
      <w:r w:rsidR="00664C70" w:rsidRPr="007667D7">
        <w:rPr>
          <w:rFonts w:asciiTheme="majorBidi" w:eastAsia="Calibri" w:hAnsiTheme="majorBidi" w:cstheme="majorBidi"/>
          <w:bCs/>
          <w:kern w:val="0"/>
          <w:sz w:val="28"/>
          <w:szCs w:val="28"/>
          <w:lang w:val="kk-KZ"/>
          <w14:ligatures w14:val="none"/>
        </w:rPr>
        <w:t>(ИжЕТ, 2014).</w:t>
      </w:r>
      <w:r w:rsidRPr="007667D7">
        <w:rPr>
          <w:rFonts w:asciiTheme="majorBidi" w:eastAsia="Calibri" w:hAnsiTheme="majorBidi" w:cstheme="majorBidi"/>
          <w:bCs/>
          <w:kern w:val="0"/>
          <w:sz w:val="28"/>
          <w:szCs w:val="28"/>
          <w:lang w:val="kk-KZ"/>
          <w14:ligatures w14:val="none"/>
        </w:rPr>
        <w:t>.</w:t>
      </w:r>
    </w:p>
    <w:p w14:paraId="136D45B2" w14:textId="0E5B643A"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b/>
        <w:t xml:space="preserve">b.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w:t>
      </w:r>
      <w:r w:rsidR="00F421BC" w:rsidRPr="007667D7">
        <w:rPr>
          <w:rFonts w:asciiTheme="majorBidi" w:eastAsia="Calibri" w:hAnsiTheme="majorBidi" w:cstheme="majorBidi"/>
          <w:bCs/>
          <w:kern w:val="0"/>
          <w:sz w:val="28"/>
          <w:szCs w:val="28"/>
          <w:lang w:val="kk-KZ"/>
          <w14:ligatures w14:val="none"/>
        </w:rPr>
        <w:t>, -лен</w:t>
      </w:r>
      <w:r w:rsidRPr="007667D7">
        <w:rPr>
          <w:rFonts w:asciiTheme="majorBidi" w:eastAsia="Calibri" w:hAnsiTheme="majorBidi" w:cstheme="majorBidi"/>
          <w:bCs/>
          <w:kern w:val="0"/>
          <w:sz w:val="28"/>
          <w:szCs w:val="28"/>
          <w:lang w:val="kk-KZ"/>
          <w14:ligatures w14:val="none"/>
        </w:rPr>
        <w:t xml:space="preserve">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тен) және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лас</w:t>
      </w:r>
      <w:r w:rsidR="00F421BC" w:rsidRPr="007667D7">
        <w:rPr>
          <w:rFonts w:asciiTheme="majorBidi" w:eastAsia="Calibri" w:hAnsiTheme="majorBidi" w:cstheme="majorBidi"/>
          <w:bCs/>
          <w:kern w:val="0"/>
          <w:sz w:val="28"/>
          <w:szCs w:val="28"/>
          <w:lang w:val="kk-KZ"/>
          <w14:ligatures w14:val="none"/>
        </w:rPr>
        <w:t>, -лес</w:t>
      </w:r>
      <w:r w:rsidRPr="007667D7">
        <w:rPr>
          <w:rFonts w:asciiTheme="majorBidi" w:eastAsia="Calibri" w:hAnsiTheme="majorBidi" w:cstheme="majorBidi"/>
          <w:bCs/>
          <w:kern w:val="0"/>
          <w:sz w:val="28"/>
          <w:szCs w:val="28"/>
          <w:lang w:val="kk-KZ"/>
          <w14:ligatures w14:val="none"/>
        </w:rPr>
        <w:t xml:space="preserve">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дас,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дес,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тас,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тес) етістік жұрнақтарына өзгелік етістің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тыр</w:t>
      </w:r>
      <w:r w:rsidR="00F421BC" w:rsidRPr="007667D7">
        <w:rPr>
          <w:rFonts w:asciiTheme="majorBidi" w:eastAsia="Calibri" w:hAnsiTheme="majorBidi" w:cstheme="majorBidi"/>
          <w:bCs/>
          <w:kern w:val="0"/>
          <w:sz w:val="28"/>
          <w:szCs w:val="28"/>
          <w:lang w:val="kk-KZ"/>
          <w14:ligatures w14:val="none"/>
        </w:rPr>
        <w:t>, -тір</w:t>
      </w:r>
      <w:r w:rsidRPr="007667D7">
        <w:rPr>
          <w:rFonts w:asciiTheme="majorBidi" w:eastAsia="Calibri" w:hAnsiTheme="majorBidi" w:cstheme="majorBidi"/>
          <w:bCs/>
          <w:kern w:val="0"/>
          <w:sz w:val="28"/>
          <w:szCs w:val="28"/>
          <w:lang w:val="kk-KZ"/>
          <w14:ligatures w14:val="none"/>
        </w:rPr>
        <w:t xml:space="preserve">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дыр,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дір) жұрнағы қосылғаннан кейін  +у жұрнағын жалғау арқылы жасалған терминдер: қалып+тас-тыр-у (формирование), ұйым+дас-тыр-у (организация), қисын+дас-тыр-у (комбинирование, комбинация), айна+лан-дыр-у(зеркализация), оңтай+лан-дыр-у (оптимизация), түр+лен-дір-у</w:t>
      </w:r>
      <w:r w:rsidR="00DB0985"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w:t>
      </w:r>
      <w:r w:rsidR="00DB0985" w:rsidRPr="007667D7">
        <w:rPr>
          <w:rFonts w:asciiTheme="majorBidi" w:eastAsia="Calibri" w:hAnsiTheme="majorBidi" w:cstheme="majorBidi"/>
          <w:bCs/>
          <w:kern w:val="0"/>
          <w:sz w:val="28"/>
          <w:szCs w:val="28"/>
          <w:lang w:val="kk-KZ"/>
          <w14:ligatures w14:val="none"/>
        </w:rPr>
        <w:t>п</w:t>
      </w:r>
      <w:r w:rsidRPr="007667D7">
        <w:rPr>
          <w:rFonts w:asciiTheme="majorBidi" w:eastAsia="Calibri" w:hAnsiTheme="majorBidi" w:cstheme="majorBidi"/>
          <w:bCs/>
          <w:kern w:val="0"/>
          <w:sz w:val="28"/>
          <w:szCs w:val="28"/>
          <w:lang w:val="kk-KZ"/>
          <w14:ligatures w14:val="none"/>
        </w:rPr>
        <w:t>реобразование).</w:t>
      </w:r>
    </w:p>
    <w:p w14:paraId="621776FC" w14:textId="1F2DB2E0"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Орыс тілі арқылы қазақ тіліне  енген латын және грек түбірлеріне осы жұрнақтардың жалғануы нәтижесінде жасалған терминдер: инициал+дан-дыр-у (инициализация), автомат (грек түбірі)+тан-дыр-у (автоматизация), компьютер+лен-дір-у (компьютеризация), нормал+дан-дыр-у (нормализовать), фокуссыз+дан-дыр-у</w:t>
      </w:r>
      <w:r w:rsidR="002A05EA"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(дефокусировка). </w:t>
      </w:r>
    </w:p>
    <w:p w14:paraId="393C79AA" w14:textId="0352DCC2"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Қазақ тіліне енген араб сөздеріне және неміс сөзіне де жалғану арқылы жасалған терминдер:  ақпарат+тан-дыр-у</w:t>
      </w:r>
      <w:r w:rsidR="009D56BB"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(информатизация), мұрағат+тан-дыр-у (архивирование), трасса+лан-у  (трассировка)</w:t>
      </w:r>
      <w:r w:rsidR="00D524D4" w:rsidRPr="007667D7">
        <w:rPr>
          <w:rFonts w:asciiTheme="majorBidi" w:eastAsia="Calibri" w:hAnsiTheme="majorBidi" w:cstheme="majorBidi"/>
          <w:bCs/>
          <w:kern w:val="0"/>
          <w:sz w:val="28"/>
          <w:szCs w:val="28"/>
          <w:lang w:val="kk-KZ"/>
          <w14:ligatures w14:val="none"/>
        </w:rPr>
        <w:t xml:space="preserve"> </w:t>
      </w:r>
      <w:r w:rsidR="00664C70" w:rsidRPr="007667D7">
        <w:rPr>
          <w:rFonts w:asciiTheme="majorBidi" w:eastAsia="Calibri" w:hAnsiTheme="majorBidi" w:cstheme="majorBidi"/>
          <w:bCs/>
          <w:kern w:val="0"/>
          <w:sz w:val="28"/>
          <w:szCs w:val="28"/>
          <w:lang w:val="kk-KZ"/>
          <w14:ligatures w14:val="none"/>
        </w:rPr>
        <w:t>(ИжЕТ, 2014)</w:t>
      </w:r>
      <w:r w:rsidR="00D524D4" w:rsidRPr="007667D7">
        <w:rPr>
          <w:rFonts w:asciiTheme="majorBidi" w:eastAsia="Calibri" w:hAnsiTheme="majorBidi" w:cstheme="majorBidi"/>
          <w:bCs/>
          <w:kern w:val="0"/>
          <w:sz w:val="28"/>
          <w:szCs w:val="28"/>
          <w:lang w:val="kk-KZ"/>
          <w14:ligatures w14:val="none"/>
        </w:rPr>
        <w:t xml:space="preserve">. </w:t>
      </w:r>
    </w:p>
    <w:p w14:paraId="6014399C" w14:textId="5302899B"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тіліндегі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лан-дыр-у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лен-дір-у,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дан-дыр-у,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ден-дір-у,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тан-дыр-у,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тен-дір-у) және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лас-тыр-у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лес-тір-у</w:t>
      </w:r>
      <w:r w:rsidR="00F421BC"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дас-тыр-у,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дес-тір-у,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тас-тыр-у,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тес-тір-у жұрнақтарының бірігуі орыс тілінің терминжасамында қолданылған -изация, -ирование,  -ировка жұрнақтарының беретін ұғым</w:t>
      </w:r>
      <w:r w:rsidR="001D24D1" w:rsidRPr="007667D7">
        <w:rPr>
          <w:rFonts w:asciiTheme="majorBidi" w:eastAsia="Calibri" w:hAnsiTheme="majorBidi" w:cstheme="majorBidi"/>
          <w:bCs/>
          <w:kern w:val="0"/>
          <w:sz w:val="28"/>
          <w:szCs w:val="28"/>
          <w:lang w:val="kk-KZ"/>
          <w14:ligatures w14:val="none"/>
        </w:rPr>
        <w:t>ын</w:t>
      </w:r>
      <w:r w:rsidRPr="007667D7">
        <w:rPr>
          <w:rFonts w:asciiTheme="majorBidi" w:eastAsia="Calibri" w:hAnsiTheme="majorBidi" w:cstheme="majorBidi"/>
          <w:bCs/>
          <w:kern w:val="0"/>
          <w:sz w:val="28"/>
          <w:szCs w:val="28"/>
          <w:lang w:val="kk-KZ"/>
          <w14:ligatures w14:val="none"/>
        </w:rPr>
        <w:t xml:space="preserve"> жеткізу үшін қолданылған.</w:t>
      </w:r>
    </w:p>
    <w:p w14:paraId="02F30120" w14:textId="2005378A"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b/>
        <w:t xml:space="preserve">7.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атын,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етін,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йтын,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йтін</w:t>
      </w:r>
    </w:p>
    <w:p w14:paraId="3F7EC7DF" w14:textId="6A01C9E6"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тілінде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ла-н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ле-н</w:t>
      </w:r>
      <w:r w:rsidR="00F421BC"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те-н) жұрнақ жалғанған етістік формасына есімшенің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атын, (-етін, -йтын, -йтін) жұрнағы жалғануы арқылы терминдер жасалып тұр. Қазақ тіліне енген кірме сөздер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ле-н</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те-н) жұрнақтары арқылы әуелі етістікке айналып,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атын,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етін,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йтын,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йтін) жұрнағы жалғануы арқылы сындық мағынаны білдіретін терминдер жасалған: коммутация</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ла-н-атын, программа</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ла-н-атын,  коммутация</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ла-н-ба-йтын, масштаб</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та-л-атын </w:t>
      </w:r>
      <w:r w:rsidR="00664C70" w:rsidRPr="007667D7">
        <w:rPr>
          <w:rFonts w:asciiTheme="majorBidi" w:eastAsia="Calibri" w:hAnsiTheme="majorBidi" w:cstheme="majorBidi"/>
          <w:bCs/>
          <w:kern w:val="0"/>
          <w:sz w:val="28"/>
          <w:szCs w:val="28"/>
          <w:lang w:val="kk-KZ"/>
          <w14:ligatures w14:val="none"/>
        </w:rPr>
        <w:t>(ИжЕТ, 2014).</w:t>
      </w:r>
    </w:p>
    <w:p w14:paraId="7DC68609" w14:textId="1DBCE3BC"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b/>
        <w:t xml:space="preserve">8.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ған,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ген,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қан,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кен </w:t>
      </w:r>
    </w:p>
    <w:p w14:paraId="4410F7D0" w14:textId="73463EC5"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Қазақ тілінде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лан</w:t>
      </w:r>
      <w:r w:rsidR="00F421BC" w:rsidRPr="007667D7">
        <w:rPr>
          <w:rFonts w:asciiTheme="majorBidi" w:eastAsia="Calibri" w:hAnsiTheme="majorBidi" w:cstheme="majorBidi"/>
          <w:bCs/>
          <w:kern w:val="0"/>
          <w:sz w:val="28"/>
          <w:szCs w:val="28"/>
          <w:lang w:val="kk-KZ"/>
          <w14:ligatures w14:val="none"/>
        </w:rPr>
        <w:t>, -</w:t>
      </w:r>
      <w:r w:rsidRPr="007667D7">
        <w:rPr>
          <w:rFonts w:asciiTheme="majorBidi" w:eastAsia="Calibri" w:hAnsiTheme="majorBidi" w:cstheme="majorBidi"/>
          <w:bCs/>
          <w:kern w:val="0"/>
          <w:sz w:val="28"/>
          <w:szCs w:val="28"/>
          <w:lang w:val="kk-KZ"/>
          <w14:ligatures w14:val="none"/>
        </w:rPr>
        <w:t>лен</w:t>
      </w:r>
      <w:r w:rsidR="00F421BC"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тан, </w:t>
      </w:r>
      <w:r w:rsidR="00F421B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тен) немесе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лас</w:t>
      </w:r>
      <w:r w:rsidR="00DD6576" w:rsidRPr="007667D7">
        <w:rPr>
          <w:rFonts w:asciiTheme="majorBidi" w:eastAsia="Calibri" w:hAnsiTheme="majorBidi" w:cstheme="majorBidi"/>
          <w:bCs/>
          <w:kern w:val="0"/>
          <w:sz w:val="28"/>
          <w:szCs w:val="28"/>
          <w:lang w:val="kk-KZ"/>
          <w14:ligatures w14:val="none"/>
        </w:rPr>
        <w:t>, -</w:t>
      </w:r>
      <w:r w:rsidRPr="007667D7">
        <w:rPr>
          <w:rFonts w:asciiTheme="majorBidi" w:eastAsia="Calibri" w:hAnsiTheme="majorBidi" w:cstheme="majorBidi"/>
          <w:bCs/>
          <w:kern w:val="0"/>
          <w:sz w:val="28"/>
          <w:szCs w:val="28"/>
          <w:lang w:val="kk-KZ"/>
          <w14:ligatures w14:val="none"/>
        </w:rPr>
        <w:t>лес</w:t>
      </w:r>
      <w:r w:rsidR="00DD6576"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 xml:space="preserve">дас,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дес,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тас,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тес) жұрнақтарына өзгелік етістің -тыр -тір</w:t>
      </w:r>
      <w:r w:rsidR="00DD6576"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-дыр, -дір) жұрнағы және ырықсыз етістің -ыл (-іл, -л) жұрнағы жалғанған етістік формасына  есімшенің өткен шақ түрі -ған</w:t>
      </w:r>
      <w:r w:rsidR="00DD6576"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-ген</w:t>
      </w:r>
      <w:r w:rsidR="00DD6576" w:rsidRPr="007667D7">
        <w:rPr>
          <w:rFonts w:asciiTheme="majorBidi" w:eastAsia="Calibri" w:hAnsiTheme="majorBidi" w:cstheme="majorBidi"/>
          <w:bCs/>
          <w:kern w:val="0"/>
          <w:sz w:val="28"/>
          <w:szCs w:val="28"/>
          <w:lang w:val="kk-KZ"/>
          <w14:ligatures w14:val="none"/>
        </w:rPr>
        <w:t xml:space="preserve"> (</w:t>
      </w:r>
      <w:r w:rsidRPr="007667D7">
        <w:rPr>
          <w:rFonts w:asciiTheme="majorBidi" w:eastAsia="Calibri" w:hAnsiTheme="majorBidi" w:cstheme="majorBidi"/>
          <w:bCs/>
          <w:kern w:val="0"/>
          <w:sz w:val="28"/>
          <w:szCs w:val="28"/>
          <w:lang w:val="kk-KZ"/>
          <w14:ligatures w14:val="none"/>
        </w:rPr>
        <w:t>-қан, -кен) жұрнағы жалғанып сындық мағынаны білдіретін терминдер жасайды.</w:t>
      </w:r>
    </w:p>
    <w:p w14:paraId="59FFB9CE" w14:textId="576885D1"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Мысалы: автомат+тан-дыр-ыл-ған, маман+дан-дыр-ыл-ған, ұйым+дас-тыр-ыл-ған, сәйкес+тен-дір-іл-ген, үлес-тір-іл-ген</w:t>
      </w:r>
      <w:r w:rsidR="00D524D4" w:rsidRPr="007667D7">
        <w:rPr>
          <w:rFonts w:asciiTheme="majorBidi" w:eastAsia="Calibri" w:hAnsiTheme="majorBidi" w:cstheme="majorBidi"/>
          <w:bCs/>
          <w:kern w:val="0"/>
          <w:sz w:val="28"/>
          <w:szCs w:val="28"/>
          <w:lang w:val="kk-KZ"/>
          <w14:ligatures w14:val="none"/>
        </w:rPr>
        <w:t xml:space="preserve"> </w:t>
      </w:r>
      <w:r w:rsidR="002A05EA" w:rsidRPr="007667D7">
        <w:rPr>
          <w:rFonts w:asciiTheme="majorBidi" w:eastAsia="Calibri" w:hAnsiTheme="majorBidi" w:cstheme="majorBidi"/>
          <w:bCs/>
          <w:kern w:val="0"/>
          <w:sz w:val="28"/>
          <w:szCs w:val="28"/>
          <w:lang w:val="kk-KZ"/>
          <w14:ligatures w14:val="none"/>
        </w:rPr>
        <w:t>(ИжЕТ, 2014).</w:t>
      </w:r>
      <w:r w:rsidR="00D524D4" w:rsidRPr="007667D7">
        <w:rPr>
          <w:rFonts w:asciiTheme="majorBidi" w:eastAsia="Calibri" w:hAnsiTheme="majorBidi" w:cstheme="majorBidi"/>
          <w:bCs/>
          <w:kern w:val="0"/>
          <w:sz w:val="28"/>
          <w:szCs w:val="28"/>
          <w:lang w:val="kk-KZ"/>
          <w14:ligatures w14:val="none"/>
        </w:rPr>
        <w:t xml:space="preserve"> </w:t>
      </w:r>
    </w:p>
    <w:p w14:paraId="42880C78" w14:textId="77777777"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Сондай-ақ есімге сөзге  +та-л, +да-н, +т-іл, +ле-н жұрнақтары жалғанып етістіктенген сөздерге -ған, -ген, -қан, -кен жұрнағы жалғанып термин сөздер жасайды.</w:t>
      </w:r>
    </w:p>
    <w:p w14:paraId="7853425D" w14:textId="5330E403"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Мысалы: индекс+те-л-ген, интеграл+да-н-ған, кеңей+т-іл-ген,  кейінде+т-іл-ген, нормал+да-н-ған, бағыт+та-л-ған, селектір+ле-н-ген </w:t>
      </w:r>
      <w:r w:rsidR="002A05EA" w:rsidRPr="007667D7">
        <w:rPr>
          <w:rFonts w:asciiTheme="majorBidi" w:eastAsia="Calibri" w:hAnsiTheme="majorBidi" w:cstheme="majorBidi"/>
          <w:bCs/>
          <w:kern w:val="0"/>
          <w:sz w:val="28"/>
          <w:szCs w:val="28"/>
          <w:lang w:val="kk-KZ"/>
          <w14:ligatures w14:val="none"/>
        </w:rPr>
        <w:t>(ИжЕТ, 2014).</w:t>
      </w:r>
    </w:p>
    <w:p w14:paraId="2D25E3C5" w14:textId="6B431C9D"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ab/>
        <w:t xml:space="preserve">9.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с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ыс,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іс) жұрнағы – етістіктен зат есім тудыратын жұрнақ</w:t>
      </w:r>
      <w:r w:rsidR="00C80C09" w:rsidRPr="007667D7">
        <w:rPr>
          <w:rFonts w:asciiTheme="majorBidi" w:eastAsia="Calibri" w:hAnsiTheme="majorBidi" w:cstheme="majorBidi"/>
          <w:bCs/>
          <w:kern w:val="0"/>
          <w:sz w:val="28"/>
          <w:szCs w:val="28"/>
          <w:lang w:val="kk-KZ"/>
          <w14:ligatures w14:val="none"/>
        </w:rPr>
        <w:t xml:space="preserve"> [</w:t>
      </w:r>
      <w:r w:rsidR="002A05EA" w:rsidRPr="007667D7">
        <w:rPr>
          <w:rFonts w:asciiTheme="majorBidi" w:eastAsia="Calibri" w:hAnsiTheme="majorBidi" w:cstheme="majorBidi"/>
          <w:bCs/>
          <w:kern w:val="0"/>
          <w:sz w:val="28"/>
          <w:szCs w:val="28"/>
          <w:lang w:val="kk-KZ"/>
          <w14:ligatures w14:val="none"/>
        </w:rPr>
        <w:t>20</w:t>
      </w:r>
      <w:r w:rsidR="00C80C09" w:rsidRPr="007667D7">
        <w:rPr>
          <w:rFonts w:asciiTheme="majorBidi" w:eastAsia="Calibri" w:hAnsiTheme="majorBidi" w:cstheme="majorBidi"/>
          <w:bCs/>
          <w:kern w:val="0"/>
          <w:sz w:val="28"/>
          <w:szCs w:val="28"/>
          <w:lang w:val="kk-KZ"/>
          <w14:ligatures w14:val="none"/>
        </w:rPr>
        <w:t xml:space="preserve">, </w:t>
      </w:r>
      <w:r w:rsidR="0075228C" w:rsidRPr="007667D7">
        <w:rPr>
          <w:rFonts w:asciiTheme="majorBidi" w:eastAsia="Calibri" w:hAnsiTheme="majorBidi" w:cstheme="majorBidi"/>
          <w:bCs/>
          <w:kern w:val="0"/>
          <w:sz w:val="28"/>
          <w:szCs w:val="28"/>
          <w:lang w:val="kk-KZ"/>
          <w14:ligatures w14:val="none"/>
        </w:rPr>
        <w:t xml:space="preserve">б. </w:t>
      </w:r>
      <w:r w:rsidR="00C80C09" w:rsidRPr="007667D7">
        <w:rPr>
          <w:rFonts w:asciiTheme="majorBidi" w:eastAsia="Calibri" w:hAnsiTheme="majorBidi" w:cstheme="majorBidi"/>
          <w:bCs/>
          <w:kern w:val="0"/>
          <w:sz w:val="28"/>
          <w:szCs w:val="28"/>
          <w:lang w:val="kk-KZ"/>
          <w14:ligatures w14:val="none"/>
        </w:rPr>
        <w:t>64]</w:t>
      </w:r>
      <w:r w:rsidRPr="007667D7">
        <w:rPr>
          <w:rFonts w:asciiTheme="majorBidi" w:eastAsia="Calibri" w:hAnsiTheme="majorBidi" w:cstheme="majorBidi"/>
          <w:bCs/>
          <w:kern w:val="0"/>
          <w:sz w:val="28"/>
          <w:szCs w:val="28"/>
          <w:lang w:val="kk-KZ"/>
          <w14:ligatures w14:val="none"/>
        </w:rPr>
        <w:t xml:space="preserve">. Осы жұрнақ арқылы қазақ тілінің компьютер терминологиясында жасалған терминдер: іркіл-іс, үдер-іс </w:t>
      </w:r>
      <w:r w:rsidR="002A05EA" w:rsidRPr="007667D7">
        <w:rPr>
          <w:rFonts w:asciiTheme="majorBidi" w:eastAsia="Calibri" w:hAnsiTheme="majorBidi" w:cstheme="majorBidi"/>
          <w:bCs/>
          <w:kern w:val="0"/>
          <w:sz w:val="28"/>
          <w:szCs w:val="28"/>
          <w:lang w:val="kk-KZ"/>
          <w14:ligatures w14:val="none"/>
        </w:rPr>
        <w:t xml:space="preserve">(ИжЕТ, 2014). </w:t>
      </w:r>
    </w:p>
    <w:p w14:paraId="219FCB51" w14:textId="24A4843D"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Сонымен қатар зерттеу жұмысы барысында ақпараттық технология саласындағы қазақ тілінің және түрік тілдерінің  жұрнақтары салыстырылды.  Қазақ тілімен түрік тілінің жұрнақтарын салыстыру себебіміз – түрік тілі түркі тілдерінің ішіндегі терминологиясына біріздендіру жұмыстарын жасаған, ұл</w:t>
      </w:r>
      <w:r w:rsidR="00C80C09" w:rsidRPr="007667D7">
        <w:rPr>
          <w:rFonts w:asciiTheme="majorBidi" w:eastAsia="Calibri" w:hAnsiTheme="majorBidi" w:cstheme="majorBidi"/>
          <w:bCs/>
          <w:kern w:val="0"/>
          <w:sz w:val="28"/>
          <w:szCs w:val="28"/>
          <w:lang w:val="kk-KZ"/>
          <w14:ligatures w14:val="none"/>
        </w:rPr>
        <w:t>т</w:t>
      </w:r>
      <w:r w:rsidRPr="007667D7">
        <w:rPr>
          <w:rFonts w:asciiTheme="majorBidi" w:eastAsia="Calibri" w:hAnsiTheme="majorBidi" w:cstheme="majorBidi"/>
          <w:bCs/>
          <w:kern w:val="0"/>
          <w:sz w:val="28"/>
          <w:szCs w:val="28"/>
          <w:lang w:val="kk-KZ"/>
          <w14:ligatures w14:val="none"/>
        </w:rPr>
        <w:t xml:space="preserve"> тілінде термин жасауға айрықша көңіл бөлетін тілдердің бірі.</w:t>
      </w:r>
    </w:p>
    <w:p w14:paraId="0A47B899" w14:textId="77777777"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Салыстыру барысында мынадай нәтижеге қол жеткіздік:</w:t>
      </w:r>
    </w:p>
    <w:p w14:paraId="7C8174B5" w14:textId="6F555EB8"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Тек қазақ тілінде компьютерлік терминдер жасау үшін қолданылатын жұрнақтар: </w:t>
      </w:r>
      <w:r w:rsidR="00DB0985"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атын,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етін,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йтын,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йтін,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уыш,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уіш.</w:t>
      </w:r>
    </w:p>
    <w:p w14:paraId="0D674DA0" w14:textId="4355C465"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Тек түрік тілінде компьютерлік терминдер жасау үшін қолданылатын жұрнақтар: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man,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men,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gın,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gin,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kın,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kin,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la,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le,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gaç,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geç,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kaç,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keç,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anak,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enek,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mak,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mek,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t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ıt,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it,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ut,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üt),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mış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miş,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muş,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müş),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ır,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ir,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ur,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ür,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ar,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er),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ak,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ek),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ık,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ik,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uk,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ük),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ga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ge,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ka,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ke),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gı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gi,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gu,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gü, </w:t>
      </w:r>
      <w:r w:rsidR="00DD6576"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kı,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ki,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ku,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kü),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ıl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il,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ul,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ül),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dı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di,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du,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dü,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tı,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ti,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tu,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tü),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ç,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aç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eç),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ay,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al,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el,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sal,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sel,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cı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ci,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cu,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cü);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çı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çi,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 xml:space="preserve">çu, </w:t>
      </w:r>
      <w:r w:rsidR="00B811AC" w:rsidRPr="007667D7">
        <w:rPr>
          <w:rFonts w:asciiTheme="majorBidi" w:eastAsia="Calibri" w:hAnsiTheme="majorBidi" w:cstheme="majorBidi"/>
          <w:bCs/>
          <w:kern w:val="0"/>
          <w:sz w:val="28"/>
          <w:szCs w:val="28"/>
          <w:lang w:val="kk-KZ"/>
          <w14:ligatures w14:val="none"/>
        </w:rPr>
        <w:t>-</w:t>
      </w:r>
      <w:r w:rsidRPr="007667D7">
        <w:rPr>
          <w:rFonts w:asciiTheme="majorBidi" w:eastAsia="Calibri" w:hAnsiTheme="majorBidi" w:cstheme="majorBidi"/>
          <w:bCs/>
          <w:kern w:val="0"/>
          <w:sz w:val="28"/>
          <w:szCs w:val="28"/>
          <w:lang w:val="kk-KZ"/>
          <w14:ligatures w14:val="none"/>
        </w:rPr>
        <w:t>çü).</w:t>
      </w:r>
    </w:p>
    <w:p w14:paraId="081B96F5" w14:textId="36DB56B8" w:rsidR="00AA223C" w:rsidRPr="007667D7" w:rsidRDefault="00564516" w:rsidP="003A1C2F">
      <w:pPr>
        <w:spacing w:after="0" w:line="240" w:lineRule="auto"/>
        <w:ind w:firstLine="567"/>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1.  </w:t>
      </w:r>
      <w:r w:rsidR="00B811AC" w:rsidRPr="007667D7">
        <w:rPr>
          <w:rFonts w:asciiTheme="majorBidi" w:eastAsia="Calibri" w:hAnsiTheme="majorBidi" w:cstheme="majorBidi"/>
          <w:bCs/>
          <w:kern w:val="0"/>
          <w:sz w:val="28"/>
          <w:szCs w:val="28"/>
          <w:lang w:val="kk-KZ"/>
          <w14:ligatures w14:val="none"/>
        </w:rPr>
        <w:t>-</w:t>
      </w:r>
      <w:r w:rsidR="00E210FF" w:rsidRPr="007667D7">
        <w:rPr>
          <w:rFonts w:asciiTheme="majorBidi" w:eastAsia="Calibri" w:hAnsiTheme="majorBidi" w:cstheme="majorBidi"/>
          <w:bCs/>
          <w:kern w:val="0"/>
          <w:sz w:val="28"/>
          <w:szCs w:val="28"/>
          <w:lang w:val="kk-KZ"/>
          <w14:ligatures w14:val="none"/>
        </w:rPr>
        <w:t xml:space="preserve">man, </w:t>
      </w:r>
      <w:r w:rsidR="00B811AC" w:rsidRPr="007667D7">
        <w:rPr>
          <w:rFonts w:asciiTheme="majorBidi" w:eastAsia="Calibri" w:hAnsiTheme="majorBidi" w:cstheme="majorBidi"/>
          <w:bCs/>
          <w:kern w:val="0"/>
          <w:sz w:val="28"/>
          <w:szCs w:val="28"/>
          <w:lang w:val="kk-KZ"/>
          <w14:ligatures w14:val="none"/>
        </w:rPr>
        <w:t>-</w:t>
      </w:r>
      <w:r w:rsidR="00E210FF" w:rsidRPr="007667D7">
        <w:rPr>
          <w:rFonts w:asciiTheme="majorBidi" w:eastAsia="Calibri" w:hAnsiTheme="majorBidi" w:cstheme="majorBidi"/>
          <w:bCs/>
          <w:kern w:val="0"/>
          <w:sz w:val="28"/>
          <w:szCs w:val="28"/>
          <w:lang w:val="kk-KZ"/>
          <w14:ligatures w14:val="none"/>
        </w:rPr>
        <w:t>men жұрнағы. Бұл жұрнақ түрік тілінің сөзжасамында салт және сабақты етістіктерге, етістік негіздеріне жалғану арқылы жаңа сөздер жасайды. Көп қолданылмайтын жұрнақтың бірі.  Жалғанатын сөзіне «асыра сілтеу және үздіксіздік» мәнін үстейді. Түрікшелендіру жұмыстары кезінде осы жұрнақ арқылы «бір істі жасаушы адам» ұғымын беретін атаулар да жасалған. Мысалы: çevir-men (аудармашы), danış-man (кеңесші)</w:t>
      </w:r>
      <w:r w:rsidR="00CC711E" w:rsidRPr="007667D7">
        <w:rPr>
          <w:rFonts w:asciiTheme="majorBidi" w:eastAsia="Calibri" w:hAnsiTheme="majorBidi" w:cstheme="majorBidi"/>
          <w:bCs/>
          <w:kern w:val="0"/>
          <w:sz w:val="28"/>
          <w:szCs w:val="28"/>
          <w:lang w:val="kk-KZ"/>
          <w14:ligatures w14:val="none"/>
        </w:rPr>
        <w:t xml:space="preserve"> [99, </w:t>
      </w:r>
      <w:r w:rsidR="00A80051" w:rsidRPr="007667D7">
        <w:rPr>
          <w:rFonts w:asciiTheme="majorBidi" w:eastAsia="Calibri" w:hAnsiTheme="majorBidi" w:cstheme="majorBidi"/>
          <w:bCs/>
          <w:kern w:val="0"/>
          <w:sz w:val="28"/>
          <w:szCs w:val="28"/>
          <w:lang w:val="kk-KZ"/>
          <w14:ligatures w14:val="none"/>
        </w:rPr>
        <w:t>s</w:t>
      </w:r>
      <w:r w:rsidR="00CC711E" w:rsidRPr="007667D7">
        <w:rPr>
          <w:rFonts w:asciiTheme="majorBidi" w:eastAsia="Calibri" w:hAnsiTheme="majorBidi" w:cstheme="majorBidi"/>
          <w:bCs/>
          <w:kern w:val="0"/>
          <w:sz w:val="28"/>
          <w:szCs w:val="28"/>
          <w:lang w:val="kk-KZ"/>
          <w14:ligatures w14:val="none"/>
        </w:rPr>
        <w:t xml:space="preserve">. 98]. </w:t>
      </w:r>
    </w:p>
    <w:p w14:paraId="1D700F17" w14:textId="5D277E6B" w:rsidR="00E210FF" w:rsidRPr="007667D7" w:rsidRDefault="00564516" w:rsidP="00427821">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2. </w:t>
      </w:r>
      <w:r w:rsidR="00DB0985" w:rsidRPr="007667D7">
        <w:rPr>
          <w:rFonts w:asciiTheme="majorBidi" w:eastAsia="Calibri" w:hAnsiTheme="majorBidi" w:cstheme="majorBidi"/>
          <w:bCs/>
          <w:kern w:val="0"/>
          <w:sz w:val="28"/>
          <w:szCs w:val="28"/>
          <w:lang w:val="kk-KZ"/>
          <w14:ligatures w14:val="none"/>
        </w:rPr>
        <w:t>-</w:t>
      </w:r>
      <w:r w:rsidR="00E210FF" w:rsidRPr="007667D7">
        <w:rPr>
          <w:rFonts w:asciiTheme="majorBidi" w:eastAsia="Calibri" w:hAnsiTheme="majorBidi" w:cstheme="majorBidi"/>
          <w:bCs/>
          <w:kern w:val="0"/>
          <w:sz w:val="28"/>
          <w:szCs w:val="28"/>
          <w:lang w:val="kk-KZ"/>
          <w14:ligatures w14:val="none"/>
        </w:rPr>
        <w:t xml:space="preserve">gın, </w:t>
      </w:r>
      <w:r w:rsidR="00B811AC" w:rsidRPr="007667D7">
        <w:rPr>
          <w:rFonts w:asciiTheme="majorBidi" w:eastAsia="Calibri" w:hAnsiTheme="majorBidi" w:cstheme="majorBidi"/>
          <w:bCs/>
          <w:kern w:val="0"/>
          <w:sz w:val="28"/>
          <w:szCs w:val="28"/>
          <w:lang w:val="kk-KZ"/>
          <w14:ligatures w14:val="none"/>
        </w:rPr>
        <w:t>-</w:t>
      </w:r>
      <w:r w:rsidR="00E210FF" w:rsidRPr="007667D7">
        <w:rPr>
          <w:rFonts w:asciiTheme="majorBidi" w:eastAsia="Calibri" w:hAnsiTheme="majorBidi" w:cstheme="majorBidi"/>
          <w:bCs/>
          <w:kern w:val="0"/>
          <w:sz w:val="28"/>
          <w:szCs w:val="28"/>
          <w:lang w:val="kk-KZ"/>
          <w14:ligatures w14:val="none"/>
        </w:rPr>
        <w:t xml:space="preserve">gin, </w:t>
      </w:r>
      <w:r w:rsidR="00B811AC" w:rsidRPr="007667D7">
        <w:rPr>
          <w:rFonts w:asciiTheme="majorBidi" w:eastAsia="Calibri" w:hAnsiTheme="majorBidi" w:cstheme="majorBidi"/>
          <w:bCs/>
          <w:kern w:val="0"/>
          <w:sz w:val="28"/>
          <w:szCs w:val="28"/>
          <w:lang w:val="kk-KZ"/>
          <w14:ligatures w14:val="none"/>
        </w:rPr>
        <w:t>-</w:t>
      </w:r>
      <w:r w:rsidR="00E210FF" w:rsidRPr="007667D7">
        <w:rPr>
          <w:rFonts w:asciiTheme="majorBidi" w:eastAsia="Calibri" w:hAnsiTheme="majorBidi" w:cstheme="majorBidi"/>
          <w:bCs/>
          <w:kern w:val="0"/>
          <w:sz w:val="28"/>
          <w:szCs w:val="28"/>
          <w:lang w:val="kk-KZ"/>
          <w14:ligatures w14:val="none"/>
        </w:rPr>
        <w:t xml:space="preserve">kın, </w:t>
      </w:r>
      <w:r w:rsidR="00B811AC" w:rsidRPr="007667D7">
        <w:rPr>
          <w:rFonts w:asciiTheme="majorBidi" w:eastAsia="Calibri" w:hAnsiTheme="majorBidi" w:cstheme="majorBidi"/>
          <w:bCs/>
          <w:kern w:val="0"/>
          <w:sz w:val="28"/>
          <w:szCs w:val="28"/>
          <w:lang w:val="kk-KZ"/>
          <w14:ligatures w14:val="none"/>
        </w:rPr>
        <w:t>-</w:t>
      </w:r>
      <w:r w:rsidR="00E210FF" w:rsidRPr="007667D7">
        <w:rPr>
          <w:rFonts w:asciiTheme="majorBidi" w:eastAsia="Calibri" w:hAnsiTheme="majorBidi" w:cstheme="majorBidi"/>
          <w:bCs/>
          <w:kern w:val="0"/>
          <w:sz w:val="28"/>
          <w:szCs w:val="28"/>
          <w:lang w:val="kk-KZ"/>
          <w14:ligatures w14:val="none"/>
        </w:rPr>
        <w:t xml:space="preserve">kin жұрнағы. Объектілердің (Nesne) ерекшеліктерін көрсететін сын есімдер жасайды. Өнімді қолданылатын жұрнақ </w:t>
      </w:r>
      <w:r w:rsidR="00CC711E" w:rsidRPr="007667D7">
        <w:rPr>
          <w:rFonts w:asciiTheme="majorBidi" w:eastAsia="Calibri" w:hAnsiTheme="majorBidi" w:cstheme="majorBidi"/>
          <w:bCs/>
          <w:kern w:val="0"/>
          <w:sz w:val="28"/>
          <w:szCs w:val="28"/>
          <w:lang w:val="kk-KZ"/>
          <w14:ligatures w14:val="none"/>
        </w:rPr>
        <w:t xml:space="preserve">[99, </w:t>
      </w:r>
      <w:r w:rsidR="00A80051" w:rsidRPr="007667D7">
        <w:rPr>
          <w:rFonts w:asciiTheme="majorBidi" w:eastAsia="Calibri" w:hAnsiTheme="majorBidi" w:cstheme="majorBidi"/>
          <w:bCs/>
          <w:kern w:val="0"/>
          <w:sz w:val="28"/>
          <w:szCs w:val="28"/>
          <w:lang w:val="kk-KZ"/>
          <w14:ligatures w14:val="none"/>
        </w:rPr>
        <w:t>s</w:t>
      </w:r>
      <w:r w:rsidR="00CC711E" w:rsidRPr="007667D7">
        <w:rPr>
          <w:rFonts w:asciiTheme="majorBidi" w:eastAsia="Calibri" w:hAnsiTheme="majorBidi" w:cstheme="majorBidi"/>
          <w:bCs/>
          <w:kern w:val="0"/>
          <w:sz w:val="28"/>
          <w:szCs w:val="28"/>
          <w:lang w:val="kk-KZ"/>
          <w14:ligatures w14:val="none"/>
        </w:rPr>
        <w:t xml:space="preserve">. 16]. </w:t>
      </w:r>
      <w:r w:rsidR="00E210FF" w:rsidRPr="007667D7">
        <w:rPr>
          <w:rFonts w:asciiTheme="majorBidi" w:eastAsia="Calibri" w:hAnsiTheme="majorBidi" w:cstheme="majorBidi"/>
          <w:bCs/>
          <w:kern w:val="0"/>
          <w:sz w:val="28"/>
          <w:szCs w:val="28"/>
          <w:lang w:val="kk-KZ"/>
          <w14:ligatures w14:val="none"/>
        </w:rPr>
        <w:t>Мысалы: seç-kin (көрнекті)</w:t>
      </w:r>
      <w:r w:rsidR="00B811AC" w:rsidRPr="007667D7">
        <w:rPr>
          <w:rFonts w:asciiTheme="majorBidi" w:eastAsia="Calibri" w:hAnsiTheme="majorBidi" w:cstheme="majorBidi"/>
          <w:bCs/>
          <w:kern w:val="0"/>
          <w:sz w:val="28"/>
          <w:szCs w:val="28"/>
          <w:lang w:val="kk-KZ"/>
          <w14:ligatures w14:val="none"/>
        </w:rPr>
        <w:t>.</w:t>
      </w:r>
    </w:p>
    <w:p w14:paraId="36BD16A6" w14:textId="02C58CBE" w:rsidR="00213B7E" w:rsidRPr="007667D7" w:rsidRDefault="00564516" w:rsidP="00427821">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3. </w:t>
      </w:r>
      <w:r w:rsidR="00DB0985" w:rsidRPr="007667D7">
        <w:rPr>
          <w:rFonts w:asciiTheme="majorBidi" w:eastAsia="Calibri" w:hAnsiTheme="majorBidi" w:cstheme="majorBidi"/>
          <w:bCs/>
          <w:kern w:val="0"/>
          <w:sz w:val="28"/>
          <w:szCs w:val="28"/>
          <w:lang w:val="kk-KZ"/>
          <w14:ligatures w14:val="none"/>
        </w:rPr>
        <w:t>-</w:t>
      </w:r>
      <w:r w:rsidR="00213B7E" w:rsidRPr="007667D7">
        <w:rPr>
          <w:rFonts w:asciiTheme="majorBidi" w:eastAsia="Calibri" w:hAnsiTheme="majorBidi" w:cstheme="majorBidi"/>
          <w:bCs/>
          <w:kern w:val="0"/>
          <w:sz w:val="28"/>
          <w:szCs w:val="28"/>
          <w:lang w:val="kk-KZ"/>
          <w14:ligatures w14:val="none"/>
        </w:rPr>
        <w:t xml:space="preserve">la, </w:t>
      </w:r>
      <w:r w:rsidR="00B811AC" w:rsidRPr="007667D7">
        <w:rPr>
          <w:rFonts w:asciiTheme="majorBidi" w:eastAsia="Calibri" w:hAnsiTheme="majorBidi" w:cstheme="majorBidi"/>
          <w:bCs/>
          <w:kern w:val="0"/>
          <w:sz w:val="28"/>
          <w:szCs w:val="28"/>
          <w:lang w:val="kk-KZ"/>
          <w14:ligatures w14:val="none"/>
        </w:rPr>
        <w:t>-</w:t>
      </w:r>
      <w:r w:rsidR="00213B7E" w:rsidRPr="007667D7">
        <w:rPr>
          <w:rFonts w:asciiTheme="majorBidi" w:eastAsia="Calibri" w:hAnsiTheme="majorBidi" w:cstheme="majorBidi"/>
          <w:bCs/>
          <w:kern w:val="0"/>
          <w:sz w:val="28"/>
          <w:szCs w:val="28"/>
          <w:lang w:val="kk-KZ"/>
          <w14:ligatures w14:val="none"/>
        </w:rPr>
        <w:t xml:space="preserve">le жұрнағы ескі түрік тілінен қазіргі барлық түркі тілдерінде қолданылып келе жатыр. </w:t>
      </w:r>
      <w:r w:rsidR="00B811AC" w:rsidRPr="007667D7">
        <w:rPr>
          <w:rFonts w:asciiTheme="majorBidi" w:eastAsia="Calibri" w:hAnsiTheme="majorBidi" w:cstheme="majorBidi"/>
          <w:bCs/>
          <w:kern w:val="0"/>
          <w:sz w:val="28"/>
          <w:szCs w:val="28"/>
          <w:lang w:val="kk-KZ"/>
          <w14:ligatures w14:val="none"/>
        </w:rPr>
        <w:t>-</w:t>
      </w:r>
      <w:r w:rsidR="00213B7E" w:rsidRPr="007667D7">
        <w:rPr>
          <w:rFonts w:asciiTheme="majorBidi" w:eastAsia="Calibri" w:hAnsiTheme="majorBidi" w:cstheme="majorBidi"/>
          <w:bCs/>
          <w:kern w:val="0"/>
          <w:sz w:val="28"/>
          <w:szCs w:val="28"/>
          <w:lang w:val="kk-KZ"/>
          <w14:ligatures w14:val="none"/>
        </w:rPr>
        <w:t xml:space="preserve">la, </w:t>
      </w:r>
      <w:r w:rsidR="00B811AC" w:rsidRPr="007667D7">
        <w:rPr>
          <w:rFonts w:asciiTheme="majorBidi" w:eastAsia="Calibri" w:hAnsiTheme="majorBidi" w:cstheme="majorBidi"/>
          <w:bCs/>
          <w:kern w:val="0"/>
          <w:sz w:val="28"/>
          <w:szCs w:val="28"/>
          <w:lang w:val="kk-KZ"/>
          <w14:ligatures w14:val="none"/>
        </w:rPr>
        <w:t>-</w:t>
      </w:r>
      <w:r w:rsidR="00213B7E" w:rsidRPr="007667D7">
        <w:rPr>
          <w:rFonts w:asciiTheme="majorBidi" w:eastAsia="Calibri" w:hAnsiTheme="majorBidi" w:cstheme="majorBidi"/>
          <w:bCs/>
          <w:kern w:val="0"/>
          <w:sz w:val="28"/>
          <w:szCs w:val="28"/>
          <w:lang w:val="kk-KZ"/>
          <w14:ligatures w14:val="none"/>
        </w:rPr>
        <w:t xml:space="preserve">le жұрнағы жалғанған зат есімінің көрсеткен объектісі басқа бір объектіге жіберіп,  объектінің ықпалына түсіп, сабақты етістік жасайды </w:t>
      </w:r>
      <w:bookmarkStart w:id="86" w:name="_Hlk208094885"/>
      <w:r w:rsidR="00A80051" w:rsidRPr="007667D7">
        <w:rPr>
          <w:rFonts w:asciiTheme="majorBidi" w:eastAsia="Calibri" w:hAnsiTheme="majorBidi" w:cstheme="majorBidi"/>
          <w:bCs/>
          <w:kern w:val="0"/>
          <w:sz w:val="28"/>
          <w:szCs w:val="28"/>
          <w:lang w:val="kk-KZ"/>
          <w14:ligatures w14:val="none"/>
        </w:rPr>
        <w:t xml:space="preserve">[99, </w:t>
      </w:r>
      <w:r w:rsidR="00A80051" w:rsidRPr="007667D7">
        <w:rPr>
          <w:rFonts w:asciiTheme="majorBidi" w:eastAsia="Calibri" w:hAnsiTheme="majorBidi" w:cstheme="majorBidi"/>
          <w:bCs/>
          <w:kern w:val="0"/>
          <w:sz w:val="28"/>
          <w:szCs w:val="28"/>
          <w:lang w:val="kk-KZ" w:bidi="ar-EG"/>
          <w14:ligatures w14:val="none"/>
        </w:rPr>
        <w:t>s.116</w:t>
      </w:r>
      <w:r w:rsidR="00A80051" w:rsidRPr="007667D7">
        <w:rPr>
          <w:rFonts w:asciiTheme="majorBidi" w:eastAsia="Calibri" w:hAnsiTheme="majorBidi" w:cstheme="majorBidi"/>
          <w:bCs/>
          <w:kern w:val="0"/>
          <w:sz w:val="28"/>
          <w:szCs w:val="28"/>
          <w:lang w:val="kk-KZ"/>
          <w14:ligatures w14:val="none"/>
        </w:rPr>
        <w:t xml:space="preserve">]. </w:t>
      </w:r>
      <w:bookmarkEnd w:id="86"/>
      <w:r w:rsidR="00213B7E" w:rsidRPr="007667D7">
        <w:rPr>
          <w:rFonts w:asciiTheme="majorBidi" w:eastAsia="Calibri" w:hAnsiTheme="majorBidi" w:cstheme="majorBidi"/>
          <w:bCs/>
          <w:kern w:val="0"/>
          <w:sz w:val="28"/>
          <w:szCs w:val="28"/>
          <w:lang w:val="kk-KZ"/>
          <w14:ligatures w14:val="none"/>
        </w:rPr>
        <w:t>Мысалы: denet-le (растау), doğru-la (тексеру) (BTKK, 2013).</w:t>
      </w:r>
    </w:p>
    <w:p w14:paraId="1E1EE837" w14:textId="72F78DAD" w:rsidR="00E210FF" w:rsidRPr="007667D7" w:rsidRDefault="00213B7E" w:rsidP="00427821">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 </w:t>
      </w:r>
      <w:r w:rsidR="00564516" w:rsidRPr="007667D7">
        <w:rPr>
          <w:rFonts w:asciiTheme="majorBidi" w:eastAsia="Calibri" w:hAnsiTheme="majorBidi" w:cstheme="majorBidi"/>
          <w:bCs/>
          <w:kern w:val="0"/>
          <w:sz w:val="28"/>
          <w:szCs w:val="28"/>
          <w:lang w:val="kk-KZ"/>
          <w14:ligatures w14:val="none"/>
        </w:rPr>
        <w:t xml:space="preserve">4. </w:t>
      </w:r>
      <w:r w:rsidR="00DB0985" w:rsidRPr="007667D7">
        <w:rPr>
          <w:rFonts w:asciiTheme="majorBidi" w:eastAsia="Calibri" w:hAnsiTheme="majorBidi" w:cstheme="majorBidi"/>
          <w:bCs/>
          <w:kern w:val="0"/>
          <w:sz w:val="28"/>
          <w:szCs w:val="28"/>
          <w:lang w:val="kk-KZ"/>
          <w14:ligatures w14:val="none"/>
        </w:rPr>
        <w:t>-</w:t>
      </w:r>
      <w:r w:rsidR="00484B76" w:rsidRPr="007667D7">
        <w:rPr>
          <w:rFonts w:asciiTheme="majorBidi" w:eastAsia="Calibri" w:hAnsiTheme="majorBidi" w:cstheme="majorBidi"/>
          <w:bCs/>
          <w:kern w:val="0"/>
          <w:sz w:val="28"/>
          <w:szCs w:val="28"/>
          <w:lang w:val="kk-KZ"/>
          <w14:ligatures w14:val="none"/>
        </w:rPr>
        <w:t xml:space="preserve">gaç, </w:t>
      </w:r>
      <w:r w:rsidR="00DB0985" w:rsidRPr="007667D7">
        <w:rPr>
          <w:rFonts w:asciiTheme="majorBidi" w:eastAsia="Calibri" w:hAnsiTheme="majorBidi" w:cstheme="majorBidi"/>
          <w:bCs/>
          <w:kern w:val="0"/>
          <w:sz w:val="28"/>
          <w:szCs w:val="28"/>
          <w:lang w:val="kk-KZ"/>
          <w14:ligatures w14:val="none"/>
        </w:rPr>
        <w:t>-</w:t>
      </w:r>
      <w:r w:rsidR="00484B76" w:rsidRPr="007667D7">
        <w:rPr>
          <w:rFonts w:asciiTheme="majorBidi" w:eastAsia="Calibri" w:hAnsiTheme="majorBidi" w:cstheme="majorBidi"/>
          <w:bCs/>
          <w:kern w:val="0"/>
          <w:sz w:val="28"/>
          <w:szCs w:val="28"/>
          <w:lang w:val="kk-KZ"/>
          <w14:ligatures w14:val="none"/>
        </w:rPr>
        <w:t xml:space="preserve">geç, </w:t>
      </w:r>
      <w:r w:rsidR="00B811AC" w:rsidRPr="007667D7">
        <w:rPr>
          <w:rFonts w:asciiTheme="majorBidi" w:eastAsia="Calibri" w:hAnsiTheme="majorBidi" w:cstheme="majorBidi"/>
          <w:bCs/>
          <w:kern w:val="0"/>
          <w:sz w:val="28"/>
          <w:szCs w:val="28"/>
          <w:lang w:val="kk-KZ"/>
          <w14:ligatures w14:val="none"/>
        </w:rPr>
        <w:t>-</w:t>
      </w:r>
      <w:r w:rsidR="00484B76" w:rsidRPr="007667D7">
        <w:rPr>
          <w:rFonts w:asciiTheme="majorBidi" w:eastAsia="Calibri" w:hAnsiTheme="majorBidi" w:cstheme="majorBidi"/>
          <w:bCs/>
          <w:kern w:val="0"/>
          <w:sz w:val="28"/>
          <w:szCs w:val="28"/>
          <w:lang w:val="kk-KZ"/>
          <w14:ligatures w14:val="none"/>
        </w:rPr>
        <w:t xml:space="preserve">kaç, </w:t>
      </w:r>
      <w:r w:rsidR="00B811AC" w:rsidRPr="007667D7">
        <w:rPr>
          <w:rFonts w:asciiTheme="majorBidi" w:eastAsia="Calibri" w:hAnsiTheme="majorBidi" w:cstheme="majorBidi"/>
          <w:bCs/>
          <w:kern w:val="0"/>
          <w:sz w:val="28"/>
          <w:szCs w:val="28"/>
          <w:lang w:val="kk-KZ"/>
          <w14:ligatures w14:val="none"/>
        </w:rPr>
        <w:t>-</w:t>
      </w:r>
      <w:r w:rsidR="00484B76" w:rsidRPr="007667D7">
        <w:rPr>
          <w:rFonts w:asciiTheme="majorBidi" w:eastAsia="Calibri" w:hAnsiTheme="majorBidi" w:cstheme="majorBidi"/>
          <w:bCs/>
          <w:kern w:val="0"/>
          <w:sz w:val="28"/>
          <w:szCs w:val="28"/>
          <w:lang w:val="kk-KZ"/>
          <w14:ligatures w14:val="none"/>
        </w:rPr>
        <w:t xml:space="preserve">keç жұрнағы. Бұл жұрнақ түрік тілінде етістіктен зат есім және сын есім жасайтын жұрнақ. Зат есім жасалған кезде әртүрлі  құрал-жабдық атаулары пайда болады. Мысалы, компьютер терминдерінен  kıs-kaç (қысқыш), süz-geç (сүзгі) осы жұрнақ арқылы жасалған. Сондай-ақ жалғанған етістігінің мағынасына қарай, мінез және болмыс мағыналарын білдіретін сын есімдер жасалады </w:t>
      </w:r>
      <w:r w:rsidR="00A80051" w:rsidRPr="007667D7">
        <w:rPr>
          <w:rFonts w:asciiTheme="majorBidi" w:eastAsia="Calibri" w:hAnsiTheme="majorBidi" w:cstheme="majorBidi"/>
          <w:bCs/>
          <w:kern w:val="0"/>
          <w:sz w:val="28"/>
          <w:szCs w:val="28"/>
          <w:lang w:val="kk-KZ"/>
          <w14:ligatures w14:val="none"/>
        </w:rPr>
        <w:t xml:space="preserve">[99, </w:t>
      </w:r>
      <w:r w:rsidR="00A80051" w:rsidRPr="007667D7">
        <w:rPr>
          <w:rFonts w:asciiTheme="majorBidi" w:eastAsia="Calibri" w:hAnsiTheme="majorBidi" w:cstheme="majorBidi"/>
          <w:bCs/>
          <w:kern w:val="0"/>
          <w:sz w:val="28"/>
          <w:szCs w:val="28"/>
          <w:lang w:val="kk-KZ" w:bidi="ar-EG"/>
          <w14:ligatures w14:val="none"/>
        </w:rPr>
        <w:t>s.79</w:t>
      </w:r>
      <w:r w:rsidR="00A80051" w:rsidRPr="007667D7">
        <w:rPr>
          <w:rFonts w:asciiTheme="majorBidi" w:eastAsia="Calibri" w:hAnsiTheme="majorBidi" w:cstheme="majorBidi"/>
          <w:bCs/>
          <w:kern w:val="0"/>
          <w:sz w:val="28"/>
          <w:szCs w:val="28"/>
          <w:lang w:val="kk-KZ"/>
          <w14:ligatures w14:val="none"/>
        </w:rPr>
        <w:t xml:space="preserve">]. </w:t>
      </w:r>
    </w:p>
    <w:p w14:paraId="710929A9" w14:textId="775F2EEB" w:rsidR="00484B76"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5. </w:t>
      </w:r>
      <w:r w:rsidR="00DB0985" w:rsidRPr="007667D7">
        <w:rPr>
          <w:rFonts w:ascii="Times New Roman" w:eastAsia="Times New Roman" w:hAnsi="Times New Roman" w:cs="Times New Roman"/>
          <w:bCs/>
          <w:kern w:val="0"/>
          <w:sz w:val="28"/>
          <w:szCs w:val="28"/>
          <w:lang w:val="kk-KZ" w:eastAsia="ru-RU"/>
          <w14:ligatures w14:val="none"/>
        </w:rPr>
        <w:t>-</w:t>
      </w:r>
      <w:r w:rsidR="00484B76" w:rsidRPr="007667D7">
        <w:rPr>
          <w:rFonts w:ascii="Times New Roman" w:eastAsia="Times New Roman" w:hAnsi="Times New Roman" w:cs="Times New Roman"/>
          <w:bCs/>
          <w:kern w:val="0"/>
          <w:sz w:val="28"/>
          <w:szCs w:val="28"/>
          <w:lang w:val="kk-KZ" w:eastAsia="ru-RU"/>
          <w14:ligatures w14:val="none"/>
        </w:rPr>
        <w:t xml:space="preserve">anak, </w:t>
      </w:r>
      <w:r w:rsidR="00B811AC" w:rsidRPr="007667D7">
        <w:rPr>
          <w:rFonts w:ascii="Times New Roman" w:eastAsia="Times New Roman" w:hAnsi="Times New Roman" w:cs="Times New Roman"/>
          <w:bCs/>
          <w:kern w:val="0"/>
          <w:sz w:val="28"/>
          <w:szCs w:val="28"/>
          <w:lang w:val="kk-KZ" w:eastAsia="ru-RU"/>
          <w14:ligatures w14:val="none"/>
        </w:rPr>
        <w:t>-</w:t>
      </w:r>
      <w:r w:rsidR="00484B76" w:rsidRPr="007667D7">
        <w:rPr>
          <w:rFonts w:ascii="Times New Roman" w:eastAsia="Times New Roman" w:hAnsi="Times New Roman" w:cs="Times New Roman"/>
          <w:bCs/>
          <w:kern w:val="0"/>
          <w:sz w:val="28"/>
          <w:szCs w:val="28"/>
          <w:lang w:val="kk-KZ" w:eastAsia="ru-RU"/>
          <w14:ligatures w14:val="none"/>
        </w:rPr>
        <w:t>enek. Бұл жұрнақ етістіктен  зат есім жасайтын жұрнақ. Түрік тілінде Республика кезеңінде осы жұрнақтан түрікшелендіру жұмыстары жүргенде сөздер жасалған.  Жұрнақтың беретін ұғымдары: «үздіксіздік», «бұрыннан келе жатқан», «жер-аймақ», «көлік», «белгілі бір ерекшелігін иелену, қосу». Осы жұрнақ арқылы жасалған компьютер термині: seç-enek (таңдау)</w:t>
      </w:r>
      <w:r w:rsidR="00A80051" w:rsidRPr="007667D7">
        <w:rPr>
          <w:rFonts w:asciiTheme="majorBidi" w:eastAsia="Calibri" w:hAnsiTheme="majorBidi" w:cstheme="majorBidi"/>
          <w:bCs/>
          <w:kern w:val="0"/>
          <w:sz w:val="28"/>
          <w:szCs w:val="28"/>
          <w:lang w:val="kk-KZ"/>
          <w14:ligatures w14:val="none"/>
        </w:rPr>
        <w:t xml:space="preserve"> [99, </w:t>
      </w:r>
      <w:r w:rsidR="00A80051" w:rsidRPr="007667D7">
        <w:rPr>
          <w:rFonts w:asciiTheme="majorBidi" w:eastAsia="Calibri" w:hAnsiTheme="majorBidi" w:cstheme="majorBidi"/>
          <w:bCs/>
          <w:kern w:val="0"/>
          <w:sz w:val="28"/>
          <w:szCs w:val="28"/>
          <w:lang w:val="kk-KZ" w:bidi="ar-EG"/>
          <w14:ligatures w14:val="none"/>
        </w:rPr>
        <w:t>s.79</w:t>
      </w:r>
      <w:r w:rsidR="00A80051" w:rsidRPr="007667D7">
        <w:rPr>
          <w:rFonts w:asciiTheme="majorBidi" w:eastAsia="Calibri" w:hAnsiTheme="majorBidi" w:cstheme="majorBidi"/>
          <w:bCs/>
          <w:kern w:val="0"/>
          <w:sz w:val="28"/>
          <w:szCs w:val="28"/>
          <w:lang w:val="kk-KZ"/>
          <w14:ligatures w14:val="none"/>
        </w:rPr>
        <w:t>].</w:t>
      </w:r>
    </w:p>
    <w:p w14:paraId="2FB60107" w14:textId="02193D58" w:rsidR="008B1F50"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6. </w:t>
      </w:r>
      <w:r w:rsidR="00DB0985"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mak,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mek жұрнағы –  түрік тіліндегі тұйық етістіктің  (mastar) қосымшасы. Етістіктегі дерексіз қимылдарға атау формасын туғызады </w:t>
      </w:r>
      <w:r w:rsidR="00A80051" w:rsidRPr="007667D7">
        <w:rPr>
          <w:rFonts w:asciiTheme="majorBidi" w:eastAsia="Calibri" w:hAnsiTheme="majorBidi" w:cstheme="majorBidi"/>
          <w:bCs/>
          <w:kern w:val="0"/>
          <w:sz w:val="28"/>
          <w:szCs w:val="28"/>
          <w:lang w:val="kk-KZ"/>
          <w14:ligatures w14:val="none"/>
        </w:rPr>
        <w:t xml:space="preserve">[99, </w:t>
      </w:r>
      <w:r w:rsidR="00A80051" w:rsidRPr="007667D7">
        <w:rPr>
          <w:rFonts w:asciiTheme="majorBidi" w:eastAsia="Calibri" w:hAnsiTheme="majorBidi" w:cstheme="majorBidi"/>
          <w:bCs/>
          <w:kern w:val="0"/>
          <w:sz w:val="28"/>
          <w:szCs w:val="28"/>
          <w:lang w:val="kk-KZ" w:bidi="ar-EG"/>
          <w14:ligatures w14:val="none"/>
        </w:rPr>
        <w:t>s. 96</w:t>
      </w:r>
      <w:r w:rsidR="00A80051" w:rsidRPr="007667D7">
        <w:rPr>
          <w:rFonts w:asciiTheme="majorBidi" w:eastAsia="Calibri" w:hAnsiTheme="majorBidi" w:cstheme="majorBidi"/>
          <w:bCs/>
          <w:kern w:val="0"/>
          <w:sz w:val="28"/>
          <w:szCs w:val="28"/>
          <w:lang w:val="kk-KZ"/>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 Негізінде қазақ тіліндегі тұйық етістік формасы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у жұрнағы арқылы берілсе, түрік тілінде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mak жұрнағы арқылы беріледі.</w:t>
      </w:r>
      <w:r w:rsidR="00A80051" w:rsidRPr="007667D7">
        <w:rPr>
          <w:rFonts w:ascii="Times New Roman" w:eastAsia="Times New Roman" w:hAnsi="Times New Roman" w:cs="Times New Roman"/>
          <w:bCs/>
          <w:kern w:val="0"/>
          <w:sz w:val="28"/>
          <w:szCs w:val="28"/>
          <w:lang w:val="kk-KZ" w:eastAsia="ru-RU"/>
          <w14:ligatures w14:val="none"/>
        </w:rPr>
        <w:t xml:space="preserve">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mak,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mek жұрнағы арқылы жасалған терминдер: ata-mak (тағайындау), varsay-mak (болжау), başvur-mak (қолдану) (BTKK, 2013).</w:t>
      </w:r>
    </w:p>
    <w:p w14:paraId="7E83A240" w14:textId="4F0290BC" w:rsidR="008B1F50"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7. </w:t>
      </w:r>
      <w:bookmarkStart w:id="87" w:name="_Hlk208913105"/>
      <w:r w:rsidR="00DB0985" w:rsidRPr="007667D7">
        <w:rPr>
          <w:rFonts w:ascii="Times New Roman" w:eastAsia="Times New Roman" w:hAnsi="Times New Roman" w:cs="Times New Roman"/>
          <w:bCs/>
          <w:kern w:val="0"/>
          <w:sz w:val="28"/>
          <w:szCs w:val="28"/>
          <w:lang w:val="kk-KZ" w:eastAsia="ru-RU"/>
          <w14:ligatures w14:val="none"/>
        </w:rPr>
        <w:t>-</w:t>
      </w:r>
      <w:bookmarkEnd w:id="87"/>
      <w:r w:rsidR="008B1F50" w:rsidRPr="007667D7">
        <w:rPr>
          <w:rFonts w:ascii="Times New Roman" w:eastAsia="Times New Roman" w:hAnsi="Times New Roman" w:cs="Times New Roman"/>
          <w:bCs/>
          <w:kern w:val="0"/>
          <w:sz w:val="28"/>
          <w:szCs w:val="28"/>
          <w:lang w:val="kk-KZ" w:eastAsia="ru-RU"/>
          <w14:ligatures w14:val="none"/>
        </w:rPr>
        <w:t>t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ıt, </w:t>
      </w:r>
      <w:r w:rsidR="00B811AC"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it,  </w:t>
      </w:r>
      <w:r w:rsidR="00B752D8"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ut, </w:t>
      </w:r>
      <w:r w:rsidR="00B752D8"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üt) жұрнағы етістіктен зат есім жасайды. Көп қолданылмайтын жұрнақ арқылы Республика кезеңінде көптеген терминдер жасалды.  </w:t>
      </w:r>
      <w:r w:rsidR="00DB0985"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t (</w:t>
      </w:r>
      <w:r w:rsidR="00B752D8"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ıt, </w:t>
      </w:r>
      <w:r w:rsidR="00B752D8"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it,  </w:t>
      </w:r>
      <w:r w:rsidR="00B752D8"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 xml:space="preserve">ut, </w:t>
      </w:r>
      <w:r w:rsidR="00B752D8" w:rsidRPr="007667D7">
        <w:rPr>
          <w:rFonts w:ascii="Times New Roman" w:eastAsia="Times New Roman" w:hAnsi="Times New Roman" w:cs="Times New Roman"/>
          <w:bCs/>
          <w:kern w:val="0"/>
          <w:sz w:val="28"/>
          <w:szCs w:val="28"/>
          <w:lang w:val="kk-KZ" w:eastAsia="ru-RU"/>
          <w14:ligatures w14:val="none"/>
        </w:rPr>
        <w:t>-</w:t>
      </w:r>
      <w:r w:rsidR="008B1F50" w:rsidRPr="007667D7">
        <w:rPr>
          <w:rFonts w:ascii="Times New Roman" w:eastAsia="Times New Roman" w:hAnsi="Times New Roman" w:cs="Times New Roman"/>
          <w:bCs/>
          <w:kern w:val="0"/>
          <w:sz w:val="28"/>
          <w:szCs w:val="28"/>
          <w:lang w:val="kk-KZ" w:eastAsia="ru-RU"/>
          <w14:ligatures w14:val="none"/>
        </w:rPr>
        <w:t>üt) жұрнағы жалғанған сөзіне «орын», «жасалған, ұсынылған зат, өнім», «аяқталған істің нәтижесі», «ішіп-жейтін тамақ атауларын», «құрал-жабдық» мағынасын жүктейді</w:t>
      </w:r>
      <w:r w:rsidR="00A80051" w:rsidRPr="007667D7">
        <w:rPr>
          <w:rFonts w:ascii="Times New Roman" w:eastAsia="Times New Roman" w:hAnsi="Times New Roman" w:cs="Times New Roman"/>
          <w:bCs/>
          <w:kern w:val="0"/>
          <w:sz w:val="28"/>
          <w:szCs w:val="28"/>
          <w:lang w:val="kk-KZ" w:eastAsia="ru-RU"/>
          <w14:ligatures w14:val="none"/>
        </w:rPr>
        <w:t xml:space="preserve"> [100,</w:t>
      </w:r>
      <w:r w:rsidR="00A80051" w:rsidRPr="007667D7">
        <w:rPr>
          <w:rFonts w:ascii="Times New Roman" w:eastAsia="Times New Roman" w:hAnsi="Times New Roman" w:cs="Times New Roman"/>
          <w:bCs/>
          <w:kern w:val="0"/>
          <w:sz w:val="28"/>
          <w:szCs w:val="28"/>
          <w:lang w:val="kk-KZ" w:eastAsia="ru-RU" w:bidi="ar-EG"/>
          <w14:ligatures w14:val="none"/>
        </w:rPr>
        <w:t xml:space="preserve"> s.127</w:t>
      </w:r>
      <w:r w:rsidR="00A80051" w:rsidRPr="007667D7">
        <w:rPr>
          <w:rFonts w:ascii="Times New Roman" w:eastAsia="Times New Roman" w:hAnsi="Times New Roman" w:cs="Times New Roman"/>
          <w:bCs/>
          <w:kern w:val="0"/>
          <w:sz w:val="28"/>
          <w:szCs w:val="28"/>
          <w:lang w:val="kk-KZ" w:eastAsia="ru-RU"/>
          <w14:ligatures w14:val="none"/>
        </w:rPr>
        <w:t xml:space="preserve">]. </w:t>
      </w:r>
      <w:r w:rsidR="008B1F50" w:rsidRPr="007667D7">
        <w:rPr>
          <w:rFonts w:ascii="Times New Roman" w:eastAsia="Times New Roman" w:hAnsi="Times New Roman" w:cs="Times New Roman"/>
          <w:bCs/>
          <w:kern w:val="0"/>
          <w:sz w:val="28"/>
          <w:szCs w:val="28"/>
          <w:lang w:val="kk-KZ" w:eastAsia="ru-RU"/>
          <w14:ligatures w14:val="none"/>
        </w:rPr>
        <w:t>Түрік тілінің компьютер терминологиясында осы жұрнақ арқылы жасалған терминдер: ölç-üt (өлшемшарт), say-ıt (санау), yan-ıt (жауап) (BTKK, 2013).</w:t>
      </w:r>
    </w:p>
    <w:p w14:paraId="488C385C" w14:textId="0DB70054" w:rsidR="00D46007"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8. </w:t>
      </w:r>
      <w:r w:rsidR="00DB0985"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mış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miş,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muş,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müş) жұрнағы.  1.  Түрік тілінде етістіктерге жалғанып белгісіз өткен шақты жасайды. 2. Етістікке жалғанып зат есім және сын есім жасайды.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mış,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miş,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muş,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müş) жұрнағы жалғанған сөзіне «бұдан бұрын жасалған, аяқталған, бітірілген, нәтиже» мәнін қосады.  Сондай-ақ жалған сөзіне «кісінің есімі» ұғымын да береді </w:t>
      </w:r>
      <w:r w:rsidR="00A80051" w:rsidRPr="007667D7">
        <w:rPr>
          <w:rFonts w:ascii="Times New Roman" w:eastAsia="Times New Roman" w:hAnsi="Times New Roman" w:cs="Times New Roman"/>
          <w:bCs/>
          <w:kern w:val="0"/>
          <w:sz w:val="28"/>
          <w:szCs w:val="28"/>
          <w:lang w:val="kk-KZ" w:eastAsia="ru-RU"/>
          <w14:ligatures w14:val="none"/>
        </w:rPr>
        <w:t>[100,</w:t>
      </w:r>
      <w:r w:rsidR="00A80051" w:rsidRPr="007667D7">
        <w:rPr>
          <w:rFonts w:ascii="Times New Roman" w:eastAsia="Times New Roman" w:hAnsi="Times New Roman" w:cs="Times New Roman"/>
          <w:bCs/>
          <w:kern w:val="0"/>
          <w:sz w:val="28"/>
          <w:szCs w:val="28"/>
          <w:lang w:val="kk-KZ" w:eastAsia="ru-RU" w:bidi="ar-EG"/>
          <w14:ligatures w14:val="none"/>
        </w:rPr>
        <w:t xml:space="preserve"> s.127</w:t>
      </w:r>
      <w:r w:rsidR="00A80051" w:rsidRPr="007667D7">
        <w:rPr>
          <w:rFonts w:ascii="Times New Roman" w:eastAsia="Times New Roman" w:hAnsi="Times New Roman" w:cs="Times New Roman"/>
          <w:bCs/>
          <w:kern w:val="0"/>
          <w:sz w:val="28"/>
          <w:szCs w:val="28"/>
          <w:lang w:val="kk-KZ" w:eastAsia="ru-RU"/>
          <w14:ligatures w14:val="none"/>
        </w:rPr>
        <w:t xml:space="preserve">]. </w:t>
      </w:r>
    </w:p>
    <w:p w14:paraId="57972084" w14:textId="6B48832A" w:rsidR="00D46007" w:rsidRPr="007667D7" w:rsidRDefault="00D46007"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Түрік тіліндегі </w:t>
      </w:r>
      <w:r w:rsidR="00DB0985" w:rsidRPr="007667D7">
        <w:rPr>
          <w:rFonts w:ascii="Times New Roman" w:eastAsia="Times New Roman" w:hAnsi="Times New Roman" w:cs="Times New Roman"/>
          <w:bCs/>
          <w:kern w:val="0"/>
          <w:sz w:val="28"/>
          <w:szCs w:val="28"/>
          <w:lang w:val="kk-KZ" w:eastAsia="ru-RU"/>
          <w14:ligatures w14:val="none"/>
        </w:rPr>
        <w:t>-</w:t>
      </w:r>
      <w:r w:rsidRPr="007667D7">
        <w:rPr>
          <w:rFonts w:ascii="Times New Roman" w:eastAsia="Times New Roman" w:hAnsi="Times New Roman" w:cs="Times New Roman"/>
          <w:bCs/>
          <w:kern w:val="0"/>
          <w:sz w:val="28"/>
          <w:szCs w:val="28"/>
          <w:lang w:val="kk-KZ" w:eastAsia="ru-RU"/>
          <w14:ligatures w14:val="none"/>
        </w:rPr>
        <w:t>mış, (</w:t>
      </w:r>
      <w:r w:rsidR="00B752D8" w:rsidRPr="007667D7">
        <w:rPr>
          <w:rFonts w:ascii="Times New Roman" w:eastAsia="Times New Roman" w:hAnsi="Times New Roman" w:cs="Times New Roman"/>
          <w:bCs/>
          <w:kern w:val="0"/>
          <w:sz w:val="28"/>
          <w:szCs w:val="28"/>
          <w:lang w:val="kk-KZ" w:eastAsia="ru-RU"/>
          <w14:ligatures w14:val="none"/>
        </w:rPr>
        <w:t>-</w:t>
      </w:r>
      <w:r w:rsidRPr="007667D7">
        <w:rPr>
          <w:rFonts w:ascii="Times New Roman" w:eastAsia="Times New Roman" w:hAnsi="Times New Roman" w:cs="Times New Roman"/>
          <w:bCs/>
          <w:kern w:val="0"/>
          <w:sz w:val="28"/>
          <w:szCs w:val="28"/>
          <w:lang w:val="kk-KZ" w:eastAsia="ru-RU"/>
          <w14:ligatures w14:val="none"/>
        </w:rPr>
        <w:t xml:space="preserve">miş, </w:t>
      </w:r>
      <w:r w:rsidR="00B752D8" w:rsidRPr="007667D7">
        <w:rPr>
          <w:rFonts w:ascii="Times New Roman" w:eastAsia="Times New Roman" w:hAnsi="Times New Roman" w:cs="Times New Roman"/>
          <w:bCs/>
          <w:kern w:val="0"/>
          <w:sz w:val="28"/>
          <w:szCs w:val="28"/>
          <w:lang w:val="kk-KZ" w:eastAsia="ru-RU"/>
          <w14:ligatures w14:val="none"/>
        </w:rPr>
        <w:t>-</w:t>
      </w:r>
      <w:r w:rsidRPr="007667D7">
        <w:rPr>
          <w:rFonts w:ascii="Times New Roman" w:eastAsia="Times New Roman" w:hAnsi="Times New Roman" w:cs="Times New Roman"/>
          <w:bCs/>
          <w:kern w:val="0"/>
          <w:sz w:val="28"/>
          <w:szCs w:val="28"/>
          <w:lang w:val="kk-KZ" w:eastAsia="ru-RU"/>
          <w14:ligatures w14:val="none"/>
        </w:rPr>
        <w:t xml:space="preserve">muş, </w:t>
      </w:r>
      <w:r w:rsidR="00B752D8" w:rsidRPr="007667D7">
        <w:rPr>
          <w:rFonts w:ascii="Times New Roman" w:eastAsia="Times New Roman" w:hAnsi="Times New Roman" w:cs="Times New Roman"/>
          <w:bCs/>
          <w:kern w:val="0"/>
          <w:sz w:val="28"/>
          <w:szCs w:val="28"/>
          <w:lang w:val="kk-KZ" w:eastAsia="ru-RU"/>
          <w14:ligatures w14:val="none"/>
        </w:rPr>
        <w:t>-</w:t>
      </w:r>
      <w:r w:rsidRPr="007667D7">
        <w:rPr>
          <w:rFonts w:ascii="Times New Roman" w:eastAsia="Times New Roman" w:hAnsi="Times New Roman" w:cs="Times New Roman"/>
          <w:bCs/>
          <w:kern w:val="0"/>
          <w:sz w:val="28"/>
          <w:szCs w:val="28"/>
          <w:lang w:val="kk-KZ" w:eastAsia="ru-RU"/>
          <w14:ligatures w14:val="none"/>
        </w:rPr>
        <w:t xml:space="preserve">müş) жұрнағы арқылы жасалған сын есімдер (компьютер терминдері) ағылшын тілінде </w:t>
      </w:r>
      <w:r w:rsidR="00B752D8" w:rsidRPr="007667D7">
        <w:rPr>
          <w:rFonts w:ascii="Times New Roman" w:eastAsia="Times New Roman" w:hAnsi="Times New Roman" w:cs="Times New Roman"/>
          <w:bCs/>
          <w:kern w:val="0"/>
          <w:sz w:val="28"/>
          <w:szCs w:val="28"/>
          <w:lang w:val="kk-KZ" w:eastAsia="ru-RU"/>
          <w14:ligatures w14:val="none"/>
        </w:rPr>
        <w:t>-</w:t>
      </w:r>
      <w:r w:rsidRPr="007667D7">
        <w:rPr>
          <w:rFonts w:ascii="Times New Roman" w:eastAsia="Times New Roman" w:hAnsi="Times New Roman" w:cs="Times New Roman"/>
          <w:bCs/>
          <w:kern w:val="0"/>
          <w:sz w:val="28"/>
          <w:szCs w:val="28"/>
          <w:lang w:val="kk-KZ" w:eastAsia="ru-RU"/>
          <w14:ligatures w14:val="none"/>
        </w:rPr>
        <w:t>ed жұрнағы арқылы жасалған сын есім есімдерге  сәйкестендіріліп жасалған.  Мысалы: advanced ~ geliş-miş (ілгерінді), allocated~ayrıl-mış (ерекшеленген), kutulan-mış ~ boxed (қорапта) (BTKK, 2013).</w:t>
      </w:r>
    </w:p>
    <w:p w14:paraId="073C4E86" w14:textId="2A09FD72" w:rsidR="00D46007"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9. </w:t>
      </w:r>
      <w:r w:rsidR="00DB0985"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ır,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ir,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ur,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ür,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ar,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er)  жұрнағы.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ır,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ir,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ur,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ür,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 xml:space="preserve">ar, </w:t>
      </w:r>
      <w:r w:rsidR="00B752D8" w:rsidRPr="007667D7">
        <w:rPr>
          <w:rFonts w:ascii="Times New Roman" w:eastAsia="Times New Roman" w:hAnsi="Times New Roman" w:cs="Times New Roman"/>
          <w:bCs/>
          <w:kern w:val="0"/>
          <w:sz w:val="28"/>
          <w:szCs w:val="28"/>
          <w:lang w:val="kk-KZ" w:eastAsia="ru-RU"/>
          <w14:ligatures w14:val="none"/>
        </w:rPr>
        <w:t>-</w:t>
      </w:r>
      <w:r w:rsidR="00D46007" w:rsidRPr="007667D7">
        <w:rPr>
          <w:rFonts w:ascii="Times New Roman" w:eastAsia="Times New Roman" w:hAnsi="Times New Roman" w:cs="Times New Roman"/>
          <w:bCs/>
          <w:kern w:val="0"/>
          <w:sz w:val="28"/>
          <w:szCs w:val="28"/>
          <w:lang w:val="kk-KZ" w:eastAsia="ru-RU"/>
          <w14:ligatures w14:val="none"/>
        </w:rPr>
        <w:t>er) – етістіктен есім сөздер жасайтын жұрнақ. + r «жұрнағы әрқашан кездесетін қасиет, сапа  ұғымдарын», «кісі есімін», «құрал-жабдық», «істі жасаған» ұғымдарын сөзге қосады</w:t>
      </w:r>
      <w:r w:rsidR="00DE19DD" w:rsidRPr="007667D7">
        <w:rPr>
          <w:rFonts w:ascii="Times New Roman" w:eastAsia="Times New Roman" w:hAnsi="Times New Roman" w:cs="Times New Roman"/>
          <w:bCs/>
          <w:kern w:val="0"/>
          <w:sz w:val="28"/>
          <w:szCs w:val="28"/>
          <w:lang w:val="kk-KZ" w:eastAsia="ru-RU"/>
          <w14:ligatures w14:val="none"/>
        </w:rPr>
        <w:t xml:space="preserve"> [100, s. 54]</w:t>
      </w:r>
      <w:r w:rsidR="00D46007" w:rsidRPr="007667D7">
        <w:rPr>
          <w:rFonts w:ascii="Times New Roman" w:eastAsia="Times New Roman" w:hAnsi="Times New Roman" w:cs="Times New Roman"/>
          <w:bCs/>
          <w:kern w:val="0"/>
          <w:sz w:val="28"/>
          <w:szCs w:val="28"/>
          <w:lang w:val="kk-KZ" w:eastAsia="ru-RU"/>
          <w14:ligatures w14:val="none"/>
        </w:rPr>
        <w:t xml:space="preserve">. Мысалы үшін түрік тілінде – r «жұрнағы арқылы жасалған компьютер терминдері: yaz-ar (тіркеуіш), bilgisay-ar (компьютер), süz-er (сүзгі). -r ~ -р жұрнағы қазақ тілінің термин жасамында да етістіктен зат есім жасайтын жұрнақ деп көрсетіледі </w:t>
      </w:r>
      <w:r w:rsidR="00DE19DD" w:rsidRPr="007667D7">
        <w:rPr>
          <w:rFonts w:ascii="Times New Roman" w:eastAsia="Times New Roman" w:hAnsi="Times New Roman" w:cs="Times New Roman"/>
          <w:bCs/>
          <w:kern w:val="0"/>
          <w:sz w:val="28"/>
          <w:szCs w:val="28"/>
          <w:lang w:val="kk-KZ" w:eastAsia="ru-RU"/>
          <w14:ligatures w14:val="none"/>
        </w:rPr>
        <w:t xml:space="preserve">[5, </w:t>
      </w:r>
      <w:r w:rsidR="00DE19DD" w:rsidRPr="007667D7">
        <w:rPr>
          <w:rFonts w:ascii="Times New Roman" w:eastAsia="Times New Roman" w:hAnsi="Times New Roman" w:cs="Times New Roman"/>
          <w:bCs/>
          <w:kern w:val="0"/>
          <w:sz w:val="28"/>
          <w:szCs w:val="28"/>
          <w:lang w:val="kk-KZ" w:eastAsia="ru-RU" w:bidi="ar-EG"/>
          <w14:ligatures w14:val="none"/>
        </w:rPr>
        <w:t>б. 552</w:t>
      </w:r>
      <w:r w:rsidR="00DE19DD" w:rsidRPr="007667D7">
        <w:rPr>
          <w:rFonts w:ascii="Times New Roman" w:eastAsia="Times New Roman" w:hAnsi="Times New Roman" w:cs="Times New Roman"/>
          <w:bCs/>
          <w:kern w:val="0"/>
          <w:sz w:val="28"/>
          <w:szCs w:val="28"/>
          <w:lang w:val="kk-KZ" w:eastAsia="ru-RU"/>
          <w14:ligatures w14:val="none"/>
        </w:rPr>
        <w:t xml:space="preserve">]. </w:t>
      </w:r>
    </w:p>
    <w:p w14:paraId="5097504A" w14:textId="43412298" w:rsidR="000937F1"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10. </w:t>
      </w:r>
      <w:r w:rsidR="00DB0985"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k (</w:t>
      </w:r>
      <w:r w:rsidR="00B752D8"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 xml:space="preserve">ak, </w:t>
      </w:r>
      <w:r w:rsidR="00B752D8"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 xml:space="preserve">ek) жұрнағы. Бұл жұрнақ етістіктен зат есім және сын есім, зат есімнен зат есім жасайды. Сөздің түбіріне қатты зардап шекті ұғымын, жер, аймақ, құрал-жабдық, мінез, болмыс, әдет,  жылдамдылық, бір жерде, бір нүктеге шоғырлану, жиналу, тарлық, кішкентай ұғымдарын үстейді </w:t>
      </w:r>
      <w:r w:rsidR="00DE19DD" w:rsidRPr="007667D7">
        <w:rPr>
          <w:rFonts w:ascii="Times New Roman" w:eastAsia="Times New Roman" w:hAnsi="Times New Roman" w:cs="Times New Roman"/>
          <w:bCs/>
          <w:kern w:val="0"/>
          <w:sz w:val="28"/>
          <w:szCs w:val="28"/>
          <w:lang w:val="kk-KZ" w:eastAsia="ru-RU"/>
          <w14:ligatures w14:val="none"/>
        </w:rPr>
        <w:t>[100,</w:t>
      </w:r>
      <w:r w:rsidR="00DE19DD" w:rsidRPr="007667D7">
        <w:rPr>
          <w:rFonts w:ascii="Times New Roman" w:eastAsia="Times New Roman" w:hAnsi="Times New Roman" w:cs="Times New Roman"/>
          <w:bCs/>
          <w:kern w:val="0"/>
          <w:sz w:val="28"/>
          <w:szCs w:val="28"/>
          <w:lang w:val="kk-KZ" w:eastAsia="ru-RU" w:bidi="ar-EG"/>
          <w14:ligatures w14:val="none"/>
        </w:rPr>
        <w:t xml:space="preserve"> s.54</w:t>
      </w:r>
      <w:r w:rsidR="00DE19DD" w:rsidRPr="007667D7">
        <w:rPr>
          <w:rFonts w:ascii="Times New Roman" w:eastAsia="Times New Roman" w:hAnsi="Times New Roman" w:cs="Times New Roman"/>
          <w:bCs/>
          <w:kern w:val="0"/>
          <w:sz w:val="28"/>
          <w:szCs w:val="28"/>
          <w:lang w:val="kk-KZ" w:eastAsia="ru-RU"/>
          <w14:ligatures w14:val="none"/>
        </w:rPr>
        <w:t xml:space="preserve">].  </w:t>
      </w:r>
      <w:r w:rsidR="000937F1" w:rsidRPr="007667D7">
        <w:rPr>
          <w:rFonts w:ascii="Times New Roman" w:eastAsia="Times New Roman" w:hAnsi="Times New Roman" w:cs="Times New Roman"/>
          <w:bCs/>
          <w:kern w:val="0"/>
          <w:sz w:val="28"/>
          <w:szCs w:val="28"/>
          <w:lang w:val="kk-KZ" w:eastAsia="ru-RU"/>
          <w14:ligatures w14:val="none"/>
        </w:rPr>
        <w:t>Мысалы: belle-k (жады), kayna-k (ресурс)</w:t>
      </w:r>
      <w:r w:rsidR="00DE19DD" w:rsidRPr="007667D7">
        <w:rPr>
          <w:rFonts w:ascii="Times New Roman" w:eastAsia="Times New Roman" w:hAnsi="Times New Roman" w:cs="Times New Roman"/>
          <w:bCs/>
          <w:kern w:val="0"/>
          <w:sz w:val="28"/>
          <w:szCs w:val="28"/>
          <w:lang w:val="kk-KZ" w:eastAsia="ru-RU"/>
          <w14:ligatures w14:val="none"/>
        </w:rPr>
        <w:t xml:space="preserve"> </w:t>
      </w:r>
      <w:r w:rsidR="000937F1" w:rsidRPr="007667D7">
        <w:rPr>
          <w:rFonts w:ascii="Times New Roman" w:eastAsia="Times New Roman" w:hAnsi="Times New Roman" w:cs="Times New Roman"/>
          <w:bCs/>
          <w:kern w:val="0"/>
          <w:sz w:val="28"/>
          <w:szCs w:val="28"/>
          <w:lang w:val="kk-KZ" w:eastAsia="ru-RU"/>
          <w14:ligatures w14:val="none"/>
        </w:rPr>
        <w:t>(BTKK, 2013).</w:t>
      </w:r>
    </w:p>
    <w:p w14:paraId="5C376196" w14:textId="2F85561F" w:rsidR="00C46CF3"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11. </w:t>
      </w:r>
      <w:r w:rsidR="00DB0985"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k (</w:t>
      </w:r>
      <w:r w:rsidR="00B752D8"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 xml:space="preserve">ık, </w:t>
      </w:r>
      <w:r w:rsidR="00B752D8"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 xml:space="preserve">ik, </w:t>
      </w:r>
      <w:r w:rsidR="00B752D8"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 xml:space="preserve">uk, </w:t>
      </w:r>
      <w:r w:rsidR="00B752D8" w:rsidRPr="007667D7">
        <w:rPr>
          <w:rFonts w:ascii="Times New Roman" w:eastAsia="Times New Roman" w:hAnsi="Times New Roman" w:cs="Times New Roman"/>
          <w:bCs/>
          <w:kern w:val="0"/>
          <w:sz w:val="28"/>
          <w:szCs w:val="28"/>
          <w:lang w:val="kk-KZ" w:eastAsia="ru-RU"/>
          <w14:ligatures w14:val="none"/>
        </w:rPr>
        <w:t>-</w:t>
      </w:r>
      <w:r w:rsidR="000937F1" w:rsidRPr="007667D7">
        <w:rPr>
          <w:rFonts w:ascii="Times New Roman" w:eastAsia="Times New Roman" w:hAnsi="Times New Roman" w:cs="Times New Roman"/>
          <w:bCs/>
          <w:kern w:val="0"/>
          <w:sz w:val="28"/>
          <w:szCs w:val="28"/>
          <w:lang w:val="kk-KZ" w:eastAsia="ru-RU"/>
          <w14:ligatures w14:val="none"/>
        </w:rPr>
        <w:t xml:space="preserve">ük) жұрнағы. Етістіктен зат есім және сын есім жасайды. Жалғанған сөзіне жиілік, мінез, болмыс, үздіксіздік мағынасын тудырады </w:t>
      </w:r>
      <w:r w:rsidR="00DE19DD" w:rsidRPr="007667D7">
        <w:rPr>
          <w:rFonts w:ascii="Times New Roman" w:eastAsia="Times New Roman" w:hAnsi="Times New Roman" w:cs="Times New Roman"/>
          <w:bCs/>
          <w:kern w:val="0"/>
          <w:sz w:val="28"/>
          <w:szCs w:val="28"/>
          <w:lang w:val="kk-KZ" w:eastAsia="ru-RU"/>
          <w14:ligatures w14:val="none"/>
        </w:rPr>
        <w:t>[100,</w:t>
      </w:r>
      <w:r w:rsidR="00DE19DD" w:rsidRPr="007667D7">
        <w:rPr>
          <w:rFonts w:ascii="Times New Roman" w:eastAsia="Times New Roman" w:hAnsi="Times New Roman" w:cs="Times New Roman"/>
          <w:bCs/>
          <w:kern w:val="0"/>
          <w:sz w:val="28"/>
          <w:szCs w:val="28"/>
          <w:lang w:val="kk-KZ" w:eastAsia="ru-RU" w:bidi="ar-EG"/>
          <w14:ligatures w14:val="none"/>
        </w:rPr>
        <w:t xml:space="preserve"> s. 53</w:t>
      </w:r>
      <w:r w:rsidR="00DE19DD" w:rsidRPr="007667D7">
        <w:rPr>
          <w:rFonts w:ascii="Times New Roman" w:eastAsia="Times New Roman" w:hAnsi="Times New Roman" w:cs="Times New Roman"/>
          <w:bCs/>
          <w:kern w:val="0"/>
          <w:sz w:val="28"/>
          <w:szCs w:val="28"/>
          <w:lang w:val="kk-KZ" w:eastAsia="ru-RU"/>
          <w14:ligatures w14:val="none"/>
        </w:rPr>
        <w:t xml:space="preserve">].  </w:t>
      </w:r>
      <w:r w:rsidR="000937F1" w:rsidRPr="007667D7">
        <w:rPr>
          <w:rFonts w:ascii="Times New Roman" w:eastAsia="Times New Roman" w:hAnsi="Times New Roman" w:cs="Times New Roman"/>
          <w:bCs/>
          <w:kern w:val="0"/>
          <w:sz w:val="28"/>
          <w:szCs w:val="28"/>
          <w:lang w:val="kk-KZ" w:eastAsia="ru-RU"/>
          <w14:ligatures w14:val="none"/>
        </w:rPr>
        <w:t>Мысалы: yaklaş-ık (шамамен), yerleş-ik (орнықты), karmaş-ık (күрделі) (BTKK, 2013).</w:t>
      </w:r>
    </w:p>
    <w:p w14:paraId="52035C82" w14:textId="3840B985" w:rsidR="000937F1" w:rsidRPr="007667D7" w:rsidRDefault="00564516" w:rsidP="00427821">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12. </w:t>
      </w:r>
      <w:r w:rsidR="00DB0985"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ga (</w:t>
      </w:r>
      <w:r w:rsidR="00B752D8"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 xml:space="preserve">ge, </w:t>
      </w:r>
      <w:r w:rsidR="00B752D8"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ka,</w:t>
      </w:r>
      <w:r w:rsidR="00B752D8" w:rsidRPr="007667D7">
        <w:rPr>
          <w:rFonts w:ascii="Times New Roman" w:eastAsia="Times New Roman" w:hAnsi="Times New Roman" w:cs="Times New Roman"/>
          <w:bCs/>
          <w:kern w:val="0"/>
          <w:sz w:val="28"/>
          <w:szCs w:val="28"/>
          <w:lang w:val="kk-KZ" w:eastAsia="ru-RU"/>
          <w14:ligatures w14:val="none"/>
        </w:rPr>
        <w:t xml:space="preserve"> -</w:t>
      </w:r>
      <w:r w:rsidR="00C46CF3" w:rsidRPr="007667D7">
        <w:rPr>
          <w:rFonts w:ascii="Times New Roman" w:eastAsia="Times New Roman" w:hAnsi="Times New Roman" w:cs="Times New Roman"/>
          <w:bCs/>
          <w:kern w:val="0"/>
          <w:sz w:val="28"/>
          <w:szCs w:val="28"/>
          <w:lang w:val="kk-KZ" w:eastAsia="ru-RU"/>
          <w14:ligatures w14:val="none"/>
        </w:rPr>
        <w:t xml:space="preserve">ke) ~ </w:t>
      </w:r>
      <w:r w:rsidR="00B752D8"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ға (</w:t>
      </w:r>
      <w:r w:rsidR="00B752D8"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 xml:space="preserve">ге, </w:t>
      </w:r>
      <w:r w:rsidR="00B752D8"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 xml:space="preserve">қа, </w:t>
      </w:r>
      <w:r w:rsidR="00B752D8" w:rsidRPr="007667D7">
        <w:rPr>
          <w:rFonts w:ascii="Times New Roman" w:eastAsia="Times New Roman" w:hAnsi="Times New Roman" w:cs="Times New Roman"/>
          <w:bCs/>
          <w:kern w:val="0"/>
          <w:sz w:val="28"/>
          <w:szCs w:val="28"/>
          <w:lang w:val="kk-KZ" w:eastAsia="ru-RU"/>
          <w14:ligatures w14:val="none"/>
        </w:rPr>
        <w:t>-</w:t>
      </w:r>
      <w:r w:rsidR="00C46CF3" w:rsidRPr="007667D7">
        <w:rPr>
          <w:rFonts w:ascii="Times New Roman" w:eastAsia="Times New Roman" w:hAnsi="Times New Roman" w:cs="Times New Roman"/>
          <w:bCs/>
          <w:kern w:val="0"/>
          <w:sz w:val="28"/>
          <w:szCs w:val="28"/>
          <w:lang w:val="kk-KZ" w:eastAsia="ru-RU"/>
          <w14:ligatures w14:val="none"/>
        </w:rPr>
        <w:t>ке) жұрнағы. Бұл жұрнақ етістік түбірі мен негіздеріне жалғану арқылы терминдер жасайды [</w:t>
      </w:r>
      <w:r w:rsidR="00DE19DD" w:rsidRPr="007667D7">
        <w:rPr>
          <w:rFonts w:ascii="Times New Roman" w:eastAsia="Times New Roman" w:hAnsi="Times New Roman" w:cs="Times New Roman"/>
          <w:bCs/>
          <w:kern w:val="0"/>
          <w:sz w:val="28"/>
          <w:szCs w:val="28"/>
          <w:lang w:val="kk-KZ" w:eastAsia="ru-RU"/>
          <w14:ligatures w14:val="none"/>
        </w:rPr>
        <w:t>100, s. 83</w:t>
      </w:r>
      <w:r w:rsidR="00C46CF3" w:rsidRPr="007667D7">
        <w:rPr>
          <w:rFonts w:ascii="Times New Roman" w:eastAsia="Times New Roman" w:hAnsi="Times New Roman" w:cs="Times New Roman"/>
          <w:bCs/>
          <w:kern w:val="0"/>
          <w:sz w:val="28"/>
          <w:szCs w:val="28"/>
          <w:lang w:val="kk-KZ" w:eastAsia="ru-RU"/>
          <w14:ligatures w14:val="none"/>
        </w:rPr>
        <w:t>]</w:t>
      </w:r>
      <w:r w:rsidR="00DE19DD" w:rsidRPr="007667D7">
        <w:rPr>
          <w:rFonts w:ascii="Times New Roman" w:eastAsia="Times New Roman" w:hAnsi="Times New Roman" w:cs="Times New Roman"/>
          <w:bCs/>
          <w:kern w:val="0"/>
          <w:sz w:val="28"/>
          <w:szCs w:val="28"/>
          <w:lang w:val="kk-KZ" w:eastAsia="ru-RU"/>
          <w14:ligatures w14:val="none"/>
        </w:rPr>
        <w:t xml:space="preserve">. </w:t>
      </w:r>
      <w:r w:rsidR="00C46CF3" w:rsidRPr="007667D7">
        <w:rPr>
          <w:rFonts w:ascii="Times New Roman" w:eastAsia="Times New Roman" w:hAnsi="Times New Roman" w:cs="Times New Roman"/>
          <w:bCs/>
          <w:kern w:val="0"/>
          <w:sz w:val="28"/>
          <w:szCs w:val="28"/>
          <w:lang w:val="kk-KZ" w:eastAsia="ru-RU"/>
          <w14:ligatures w14:val="none"/>
        </w:rPr>
        <w:t>Бұл жұрнақ қазақ тілінде де қолданылады, бірақ компьютер терминдерін жасауда қолданылмаған. Мысалы  үшін түрік тілінің  компьютер терминологиясында жасалған терминдер: yon-ga (чип), bel-ge (құжат), çiz-ge (диаграмма)</w:t>
      </w:r>
      <w:r w:rsidR="00DE19DD" w:rsidRPr="007667D7">
        <w:rPr>
          <w:rFonts w:ascii="Times New Roman" w:eastAsia="Times New Roman" w:hAnsi="Times New Roman" w:cs="Times New Roman"/>
          <w:bCs/>
          <w:kern w:val="0"/>
          <w:sz w:val="28"/>
          <w:szCs w:val="28"/>
          <w:lang w:val="kk-KZ" w:eastAsia="ru-RU"/>
          <w14:ligatures w14:val="none"/>
        </w:rPr>
        <w:t xml:space="preserve"> </w:t>
      </w:r>
      <w:r w:rsidR="00C46CF3" w:rsidRPr="007667D7">
        <w:rPr>
          <w:rFonts w:ascii="Times New Roman" w:eastAsia="Times New Roman" w:hAnsi="Times New Roman" w:cs="Times New Roman"/>
          <w:bCs/>
          <w:kern w:val="0"/>
          <w:sz w:val="28"/>
          <w:szCs w:val="28"/>
          <w:lang w:val="kk-KZ" w:eastAsia="ru-RU"/>
          <w14:ligatures w14:val="none"/>
        </w:rPr>
        <w:t>(BTKK, 2013).</w:t>
      </w:r>
    </w:p>
    <w:p w14:paraId="123BB660" w14:textId="289BCF16" w:rsidR="00176478"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bidi="ar-EG"/>
          <w14:ligatures w14:val="none"/>
        </w:rPr>
      </w:pPr>
      <w:r w:rsidRPr="007667D7">
        <w:rPr>
          <w:rFonts w:ascii="Times New Roman" w:eastAsia="Times New Roman" w:hAnsi="Times New Roman" w:cs="Times New Roman"/>
          <w:bCs/>
          <w:kern w:val="0"/>
          <w:sz w:val="28"/>
          <w:szCs w:val="28"/>
          <w:lang w:val="kk-KZ" w:eastAsia="ru-RU"/>
          <w14:ligatures w14:val="none"/>
        </w:rPr>
        <w:t xml:space="preserve">13. </w:t>
      </w:r>
      <w:r w:rsidR="00DB0985"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gı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gi,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gu,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gü,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kı,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ki,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ku,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kü) </w:t>
      </w:r>
      <w:r w:rsidR="00176478" w:rsidRPr="007667D7">
        <w:rPr>
          <w:rFonts w:ascii="Times New Roman" w:eastAsia="Times New Roman" w:hAnsi="Times New Roman" w:cs="Times New Roman"/>
          <w:bCs/>
          <w:kern w:val="0"/>
          <w:sz w:val="28"/>
          <w:szCs w:val="28"/>
          <w:lang w:val="kk-KZ" w:eastAsia="ru-RU" w:bidi="ar-EG"/>
          <w14:ligatures w14:val="none"/>
        </w:rPr>
        <w:t xml:space="preserve">жұрнағы. </w:t>
      </w:r>
      <w:r w:rsidR="00176478" w:rsidRPr="007667D7">
        <w:rPr>
          <w:rFonts w:ascii="Times New Roman" w:eastAsia="Times New Roman" w:hAnsi="Times New Roman" w:cs="Times New Roman"/>
          <w:bCs/>
          <w:kern w:val="0"/>
          <w:sz w:val="28"/>
          <w:szCs w:val="28"/>
          <w:lang w:val="kk-KZ" w:eastAsia="ru-RU"/>
          <w14:ligatures w14:val="none"/>
        </w:rPr>
        <w:t xml:space="preserve">Ең көп қолданылатын жұрнақтың бірі –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gı жұрнағы.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gı жұрнағы сөзге қолданылатын құрал және жабдық ұғымын, етістіктің интенсивті қызметін, жұмыс соңында не істелді, қандай нәтиже көрсеткендегі ұғымды жүктейді. Сондай-ақ етістің білдіретін қызметінің есім ретінде өнім ұғымын білдіретін сөзді жасайды </w:t>
      </w:r>
      <w:r w:rsidR="00E80BB0" w:rsidRPr="007667D7">
        <w:rPr>
          <w:rFonts w:ascii="Times New Roman" w:eastAsia="Times New Roman" w:hAnsi="Times New Roman" w:cs="Times New Roman"/>
          <w:bCs/>
          <w:kern w:val="0"/>
          <w:sz w:val="28"/>
          <w:szCs w:val="28"/>
          <w:lang w:val="kk-KZ" w:eastAsia="ru-RU"/>
          <w14:ligatures w14:val="none"/>
        </w:rPr>
        <w:t>[100, s. 87-88]</w:t>
      </w:r>
      <w:r w:rsidR="00176478" w:rsidRPr="007667D7">
        <w:rPr>
          <w:rFonts w:ascii="Times New Roman" w:eastAsia="Times New Roman" w:hAnsi="Times New Roman" w:cs="Times New Roman"/>
          <w:bCs/>
          <w:kern w:val="0"/>
          <w:sz w:val="28"/>
          <w:szCs w:val="28"/>
          <w:lang w:val="kk-KZ" w:eastAsia="ru-RU"/>
          <w14:ligatures w14:val="none"/>
        </w:rPr>
        <w:t xml:space="preserve">. Осы жұрнақ арқылы жасалған терминдер: bil-gi (ақпарат), çiz-gi (сызық), sil-gi (өшіргіш), diz-gi (жол) (BTKK, 2013).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gı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gi,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gu,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gü,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kı,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ki,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ku,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kü) жұрнағына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ғы,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гі,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қы,</w:t>
      </w:r>
      <w:r w:rsidR="00B752D8" w:rsidRPr="007667D7">
        <w:rPr>
          <w:rFonts w:ascii="Times New Roman" w:eastAsia="Times New Roman" w:hAnsi="Times New Roman" w:cs="Times New Roman"/>
          <w:bCs/>
          <w:kern w:val="0"/>
          <w:sz w:val="28"/>
          <w:szCs w:val="28"/>
          <w:lang w:val="kk-KZ" w:eastAsia="ru-RU"/>
          <w14:ligatures w14:val="none"/>
        </w:rPr>
        <w:t xml:space="preserve"> -</w:t>
      </w:r>
      <w:r w:rsidR="00176478" w:rsidRPr="007667D7">
        <w:rPr>
          <w:rFonts w:ascii="Times New Roman" w:eastAsia="Times New Roman" w:hAnsi="Times New Roman" w:cs="Times New Roman"/>
          <w:bCs/>
          <w:kern w:val="0"/>
          <w:sz w:val="28"/>
          <w:szCs w:val="28"/>
          <w:lang w:val="kk-KZ" w:eastAsia="ru-RU"/>
          <w14:ligatures w14:val="none"/>
        </w:rPr>
        <w:t xml:space="preserve">кі жұрнағы сәйкес келеді.  Қазақ тілінің ұлт тілінде термин жасау шығармашылығында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ғы,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гі,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қы, </w:t>
      </w:r>
      <w:r w:rsidR="00B752D8" w:rsidRPr="007667D7">
        <w:rPr>
          <w:rFonts w:ascii="Times New Roman" w:eastAsia="Times New Roman" w:hAnsi="Times New Roman" w:cs="Times New Roman"/>
          <w:bCs/>
          <w:kern w:val="0"/>
          <w:sz w:val="28"/>
          <w:szCs w:val="28"/>
          <w:lang w:val="kk-KZ" w:eastAsia="ru-RU"/>
          <w14:ligatures w14:val="none"/>
        </w:rPr>
        <w:t>-</w:t>
      </w:r>
      <w:r w:rsidR="00176478" w:rsidRPr="007667D7">
        <w:rPr>
          <w:rFonts w:ascii="Times New Roman" w:eastAsia="Times New Roman" w:hAnsi="Times New Roman" w:cs="Times New Roman"/>
          <w:bCs/>
          <w:kern w:val="0"/>
          <w:sz w:val="28"/>
          <w:szCs w:val="28"/>
          <w:lang w:val="kk-KZ" w:eastAsia="ru-RU"/>
          <w14:ligatures w14:val="none"/>
        </w:rPr>
        <w:t xml:space="preserve">кі жұрнағы етістіктен зат есім тудыратын жұрнақ болып есептеледі </w:t>
      </w:r>
      <w:r w:rsidR="00E80BB0" w:rsidRPr="007667D7">
        <w:rPr>
          <w:rFonts w:ascii="Times New Roman" w:eastAsia="Times New Roman" w:hAnsi="Times New Roman" w:cs="Times New Roman"/>
          <w:bCs/>
          <w:kern w:val="0"/>
          <w:sz w:val="28"/>
          <w:szCs w:val="28"/>
          <w:lang w:val="kk-KZ" w:eastAsia="ru-RU"/>
          <w14:ligatures w14:val="none"/>
        </w:rPr>
        <w:t xml:space="preserve">[20, </w:t>
      </w:r>
      <w:r w:rsidR="00E80BB0" w:rsidRPr="007667D7">
        <w:rPr>
          <w:rFonts w:ascii="Times New Roman" w:eastAsia="Times New Roman" w:hAnsi="Times New Roman" w:cs="Times New Roman"/>
          <w:bCs/>
          <w:kern w:val="0"/>
          <w:sz w:val="28"/>
          <w:szCs w:val="28"/>
          <w:lang w:val="kk-KZ" w:eastAsia="ru-RU" w:bidi="ar-EG"/>
          <w14:ligatures w14:val="none"/>
        </w:rPr>
        <w:t>б. 57</w:t>
      </w:r>
      <w:r w:rsidR="00E80BB0" w:rsidRPr="007667D7">
        <w:rPr>
          <w:rFonts w:ascii="Times New Roman" w:eastAsia="Times New Roman" w:hAnsi="Times New Roman" w:cs="Times New Roman"/>
          <w:bCs/>
          <w:kern w:val="0"/>
          <w:sz w:val="28"/>
          <w:szCs w:val="28"/>
          <w:lang w:val="kk-KZ" w:eastAsia="ru-RU"/>
          <w14:ligatures w14:val="none"/>
        </w:rPr>
        <w:t>].</w:t>
      </w:r>
      <w:r w:rsidR="00B752D8" w:rsidRPr="007667D7">
        <w:rPr>
          <w:rFonts w:ascii="Times New Roman" w:eastAsia="Times New Roman" w:hAnsi="Times New Roman" w:cs="Times New Roman"/>
          <w:bCs/>
          <w:kern w:val="0"/>
          <w:sz w:val="28"/>
          <w:szCs w:val="28"/>
          <w:lang w:val="kk-KZ" w:eastAsia="ru-RU"/>
          <w14:ligatures w14:val="none"/>
        </w:rPr>
        <w:t xml:space="preserve"> </w:t>
      </w:r>
      <w:r w:rsidR="00E80BB0" w:rsidRPr="007667D7">
        <w:rPr>
          <w:rFonts w:ascii="Times New Roman" w:eastAsia="Times New Roman" w:hAnsi="Times New Roman" w:cs="Times New Roman"/>
          <w:bCs/>
          <w:kern w:val="0"/>
          <w:sz w:val="28"/>
          <w:szCs w:val="28"/>
          <w:lang w:val="kk-KZ" w:eastAsia="ru-RU"/>
          <w14:ligatures w14:val="none"/>
        </w:rPr>
        <w:t xml:space="preserve"> </w:t>
      </w:r>
      <w:r w:rsidR="00B752D8" w:rsidRPr="007667D7">
        <w:rPr>
          <w:rFonts w:ascii="Times New Roman" w:eastAsia="Times New Roman" w:hAnsi="Times New Roman" w:cs="Times New Roman"/>
          <w:bCs/>
          <w:kern w:val="0"/>
          <w:sz w:val="28"/>
          <w:szCs w:val="28"/>
          <w:lang w:val="kk-KZ" w:eastAsia="ru-RU"/>
          <w14:ligatures w14:val="none"/>
        </w:rPr>
        <w:t xml:space="preserve"> </w:t>
      </w:r>
    </w:p>
    <w:p w14:paraId="215B3513" w14:textId="20B0B318" w:rsidR="000937F1" w:rsidRPr="007667D7" w:rsidRDefault="00564516" w:rsidP="003A1C2F">
      <w:pPr>
        <w:spacing w:after="0" w:line="240" w:lineRule="auto"/>
        <w:ind w:firstLine="567"/>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14. </w:t>
      </w:r>
      <w:r w:rsidR="00DB0985"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ıl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il,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ul,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ül) жұрнағы. Еліктеуіштен зат есім жасайтын жұрнақ</w:t>
      </w:r>
      <w:r w:rsidR="00E80BB0" w:rsidRPr="007667D7">
        <w:rPr>
          <w:rFonts w:ascii="Times New Roman" w:eastAsia="Times New Roman" w:hAnsi="Times New Roman" w:cs="Times New Roman"/>
          <w:bCs/>
          <w:kern w:val="0"/>
          <w:sz w:val="28"/>
          <w:szCs w:val="28"/>
          <w:lang w:val="kk-KZ" w:eastAsia="ru-RU"/>
          <w14:ligatures w14:val="none"/>
        </w:rPr>
        <w:t xml:space="preserve"> [100, s. 95]. </w:t>
      </w:r>
      <w:r w:rsidR="00046254" w:rsidRPr="007667D7">
        <w:rPr>
          <w:rFonts w:ascii="Times New Roman" w:eastAsia="Times New Roman" w:hAnsi="Times New Roman" w:cs="Times New Roman"/>
          <w:bCs/>
          <w:kern w:val="0"/>
          <w:sz w:val="28"/>
          <w:szCs w:val="28"/>
          <w:lang w:val="kk-KZ" w:eastAsia="ru-RU"/>
          <w14:ligatures w14:val="none"/>
        </w:rPr>
        <w:t>Мысалы: say-ıl, koş-ul.</w:t>
      </w:r>
    </w:p>
    <w:p w14:paraId="6483EB65" w14:textId="1BC994EA" w:rsidR="00046254"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15. </w:t>
      </w:r>
      <w:r w:rsidR="00DB0985"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dı,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di,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du,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dü,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tı,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ti,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tu,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tü) жұрнағы. 1. Етістіктерге жалғанып жедел өткен шақ жұрнағы болады. 2. Жедел өткен шақ жұрнағы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dı  жіктік жалғауын алмастан,  бірден зат есім жасайтын жұрнақ ретінде де қолданылады.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dı жұрнағының сөздерге қосатын ұғымдары: аяқталған жұмыс және өнім (uydu);  тамақ атауын (külbastı); көлік ұғымын (kaptıkaçtı);   істі жасаған ұғымы (mirasyedi)</w:t>
      </w:r>
      <w:r w:rsidR="00E80BB0" w:rsidRPr="007667D7">
        <w:rPr>
          <w:rFonts w:ascii="Times New Roman" w:eastAsia="Times New Roman" w:hAnsi="Times New Roman" w:cs="Times New Roman"/>
          <w:bCs/>
          <w:kern w:val="0"/>
          <w:sz w:val="28"/>
          <w:szCs w:val="28"/>
          <w:lang w:val="kk-KZ" w:eastAsia="ru-RU"/>
          <w14:ligatures w14:val="none"/>
        </w:rPr>
        <w:t xml:space="preserve"> [100, s. 80-81]. </w:t>
      </w:r>
      <w:r w:rsidR="00046254" w:rsidRPr="007667D7">
        <w:rPr>
          <w:rFonts w:ascii="Times New Roman" w:eastAsia="Times New Roman" w:hAnsi="Times New Roman" w:cs="Times New Roman"/>
          <w:bCs/>
          <w:kern w:val="0"/>
          <w:sz w:val="28"/>
          <w:szCs w:val="28"/>
          <w:lang w:val="kk-KZ" w:eastAsia="ru-RU"/>
          <w14:ligatures w14:val="none"/>
        </w:rPr>
        <w:t>Осы жұрнақ арқылы жасалған компьютер терминдері: bağlan-tı (байланыс),  görün-tü (сурет), toplan-tı (кездесу) (BTKK, 2013).</w:t>
      </w:r>
    </w:p>
    <w:p w14:paraId="54829C87" w14:textId="1329BC7E" w:rsidR="00046254"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16. </w:t>
      </w:r>
      <w:r w:rsidR="00DB0985"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ç,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aç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eç)</w:t>
      </w:r>
      <w:r w:rsidR="00361F87" w:rsidRPr="007667D7">
        <w:rPr>
          <w:rFonts w:ascii="Times New Roman" w:eastAsia="Times New Roman" w:hAnsi="Times New Roman" w:cs="Times New Roman"/>
          <w:bCs/>
          <w:kern w:val="0"/>
          <w:sz w:val="28"/>
          <w:szCs w:val="28"/>
          <w:lang w:val="kk-KZ" w:eastAsia="ru-RU"/>
          <w14:ligatures w14:val="none"/>
        </w:rPr>
        <w:t xml:space="preserve"> жұрнағы.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ç,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аç,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eç жұрнағы жалғанған сөзге үлкейту және кішірейту мәнін қосады </w:t>
      </w:r>
      <w:r w:rsidR="00E80BB0" w:rsidRPr="007667D7">
        <w:rPr>
          <w:rFonts w:ascii="Times New Roman" w:eastAsia="Times New Roman" w:hAnsi="Times New Roman" w:cs="Times New Roman"/>
          <w:bCs/>
          <w:kern w:val="0"/>
          <w:sz w:val="28"/>
          <w:szCs w:val="28"/>
          <w:lang w:val="kk-KZ" w:eastAsia="ru-RU"/>
          <w14:ligatures w14:val="none"/>
        </w:rPr>
        <w:t xml:space="preserve">[99, s.34]. </w:t>
      </w:r>
      <w:r w:rsidR="00046254" w:rsidRPr="007667D7">
        <w:rPr>
          <w:rFonts w:ascii="Times New Roman" w:eastAsia="Times New Roman" w:hAnsi="Times New Roman" w:cs="Times New Roman"/>
          <w:bCs/>
          <w:kern w:val="0"/>
          <w:sz w:val="28"/>
          <w:szCs w:val="28"/>
          <w:lang w:val="kk-KZ" w:eastAsia="ru-RU"/>
          <w14:ligatures w14:val="none"/>
        </w:rPr>
        <w:t xml:space="preserve">Зат есімнен зат есім жасайды. Жалғанған сөзіне ұқсату ұғымын үстейді. Сонымен қатар етістіктен зат есім және сын есім жасайды </w:t>
      </w:r>
      <w:r w:rsidR="00E80BB0" w:rsidRPr="007667D7">
        <w:rPr>
          <w:rFonts w:ascii="Times New Roman" w:eastAsia="Times New Roman" w:hAnsi="Times New Roman" w:cs="Times New Roman"/>
          <w:bCs/>
          <w:kern w:val="0"/>
          <w:sz w:val="28"/>
          <w:szCs w:val="28"/>
          <w:lang w:val="kk-KZ" w:eastAsia="ru-RU"/>
          <w14:ligatures w14:val="none"/>
        </w:rPr>
        <w:t xml:space="preserve">[100, s. 51].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aç, </w:t>
      </w:r>
      <w:r w:rsidR="00B752D8"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eç жұрнағы арқылы жасалған компьютер терминдері: yükselt-eç (күшейткіш), birik-eç (сақтау), ay(ı)r-aç (жақша) (BTKK, 2013). </w:t>
      </w:r>
    </w:p>
    <w:p w14:paraId="41FAF989" w14:textId="186B63F0" w:rsidR="00046254" w:rsidRPr="007667D7" w:rsidRDefault="00564516" w:rsidP="00427821">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17. </w:t>
      </w:r>
      <w:r w:rsidR="00DB0985"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ay (</w:t>
      </w:r>
      <w:r w:rsidR="00DB0985"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ай) жұрнағы. Бұл жұрнақ зат есімнен зат есім жасайды. Сондай-ақ кейбір  үлгілерде етістікке жалғану арқылы жаңа терминдер жасайды. Сөзге етістіктің мағынасына қарай белгілі бір ерекшелікті көрсету ұғымын  жүктейді. </w:t>
      </w:r>
      <w:r w:rsidR="00764DEB"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ай (</w:t>
      </w:r>
      <w:r w:rsidR="00764DEB"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аy) жұрнағымен түрік тілінің компьютер терминологиясында жасалған терминдар: yap-ay (жасанды), yat-ay (көлденең),  düz-ey (деңгей) (BTKK, 2013).</w:t>
      </w:r>
    </w:p>
    <w:p w14:paraId="1103AF6E" w14:textId="74DEAA39" w:rsidR="00046254"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18.</w:t>
      </w:r>
      <w:r w:rsidR="00DB0985"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l, </w:t>
      </w:r>
      <w:r w:rsidR="00764DEB"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 xml:space="preserve">al, </w:t>
      </w:r>
      <w:r w:rsidR="00764DEB" w:rsidRPr="007667D7">
        <w:rPr>
          <w:rFonts w:ascii="Times New Roman" w:eastAsia="Times New Roman" w:hAnsi="Times New Roman" w:cs="Times New Roman"/>
          <w:bCs/>
          <w:kern w:val="0"/>
          <w:sz w:val="28"/>
          <w:szCs w:val="28"/>
          <w:lang w:val="kk-KZ" w:eastAsia="ru-RU"/>
          <w14:ligatures w14:val="none"/>
        </w:rPr>
        <w:t>-</w:t>
      </w:r>
      <w:r w:rsidR="00046254" w:rsidRPr="007667D7">
        <w:rPr>
          <w:rFonts w:ascii="Times New Roman" w:eastAsia="Times New Roman" w:hAnsi="Times New Roman" w:cs="Times New Roman"/>
          <w:bCs/>
          <w:kern w:val="0"/>
          <w:sz w:val="28"/>
          <w:szCs w:val="28"/>
          <w:lang w:val="kk-KZ" w:eastAsia="ru-RU"/>
          <w14:ligatures w14:val="none"/>
        </w:rPr>
        <w:t>el жұрнағы. Зат есімнен сын есім жасайтын жұрнақ</w:t>
      </w:r>
      <w:r w:rsidR="00E80BB0" w:rsidRPr="007667D7">
        <w:rPr>
          <w:rFonts w:ascii="Times New Roman" w:eastAsia="Times New Roman" w:hAnsi="Times New Roman" w:cs="Times New Roman"/>
          <w:bCs/>
          <w:kern w:val="0"/>
          <w:sz w:val="28"/>
          <w:szCs w:val="28"/>
          <w:lang w:val="kk-KZ" w:eastAsia="ru-RU"/>
          <w14:ligatures w14:val="none"/>
        </w:rPr>
        <w:t xml:space="preserve"> [100, s. 55].  </w:t>
      </w:r>
      <w:r w:rsidR="00046254" w:rsidRPr="007667D7">
        <w:rPr>
          <w:rFonts w:ascii="Times New Roman" w:eastAsia="Times New Roman" w:hAnsi="Times New Roman" w:cs="Times New Roman"/>
          <w:bCs/>
          <w:kern w:val="0"/>
          <w:sz w:val="28"/>
          <w:szCs w:val="28"/>
          <w:lang w:val="kk-KZ" w:eastAsia="ru-RU"/>
          <w14:ligatures w14:val="none"/>
        </w:rPr>
        <w:t>Мысалы: yer-el (жергілікті), ulus-al (ұлттық), san-al (виртуалды) (BTKK, 2013).</w:t>
      </w:r>
    </w:p>
    <w:p w14:paraId="534AB340" w14:textId="1854913E" w:rsidR="00361F87" w:rsidRPr="007667D7" w:rsidRDefault="00564516" w:rsidP="003A1C2F">
      <w:pPr>
        <w:spacing w:after="0" w:line="240" w:lineRule="auto"/>
        <w:ind w:firstLine="567"/>
        <w:jc w:val="both"/>
        <w:rPr>
          <w:rFonts w:asciiTheme="majorBidi" w:eastAsia="Times New Roman" w:hAnsiTheme="majorBidi" w:cstheme="majorBidi"/>
          <w:bCs/>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 xml:space="preserve">19. </w:t>
      </w:r>
      <w:r w:rsidR="00DB0985"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sel жұрнағы. Түрік тіліне араб тілінен енген siyasi (саяси), ticari (коммерциялық) сияқты, танзимат кезеңінен кейін батыстан енген natural (табиғи), nasyonal (ұлттық), sosyal (әлеуметтік) сияқты сын есім сөз табынан болған сөздер енді.  Осы сын есімдерге түрік тілінен баламасын жасау үшін </w:t>
      </w:r>
      <w:r w:rsidR="00764DEB" w:rsidRPr="007667D7">
        <w:rPr>
          <w:rFonts w:asciiTheme="majorBidi" w:eastAsia="Times New Roman" w:hAnsiTheme="majorBidi" w:cstheme="majorBidi"/>
          <w:bCs/>
          <w:kern w:val="0"/>
          <w:sz w:val="28"/>
          <w:szCs w:val="28"/>
          <w:lang w:val="kk-KZ" w:eastAsia="ru-RU"/>
          <w14:ligatures w14:val="none"/>
        </w:rPr>
        <w:t xml:space="preserve"> </w:t>
      </w:r>
      <w:r w:rsidR="00361F87" w:rsidRPr="007667D7">
        <w:rPr>
          <w:rFonts w:asciiTheme="majorBidi" w:eastAsia="Times New Roman" w:hAnsiTheme="majorBidi" w:cstheme="majorBidi"/>
          <w:bCs/>
          <w:kern w:val="0"/>
          <w:sz w:val="28"/>
          <w:szCs w:val="28"/>
          <w:lang w:val="kk-KZ" w:eastAsia="ru-RU"/>
          <w14:ligatures w14:val="none"/>
        </w:rPr>
        <w:t xml:space="preserve">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ıl,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il,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ul,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ül),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el),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sal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sel) жұрнақтары қолданылды. </w:t>
      </w:r>
    </w:p>
    <w:p w14:paraId="0A10E54D" w14:textId="6B759150" w:rsidR="00361F87" w:rsidRPr="007667D7" w:rsidRDefault="00F00183" w:rsidP="003A1C2F">
      <w:pPr>
        <w:spacing w:after="0" w:line="240" w:lineRule="auto"/>
        <w:ind w:firstLine="567"/>
        <w:jc w:val="both"/>
        <w:rPr>
          <w:rFonts w:asciiTheme="majorBidi" w:eastAsia="Times New Roman" w:hAnsiTheme="majorBidi" w:cstheme="majorBidi"/>
          <w:bCs/>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sel жұрнағы жалғанған зат есімдерге «қатысты болу, қосылған, тиесілі» ұғымдарын жүктейді. Сондай-ақ «иелену» ұғымын да қосады</w:t>
      </w:r>
      <w:r w:rsidR="00E80BB0" w:rsidRPr="007667D7">
        <w:rPr>
          <w:rFonts w:asciiTheme="majorBidi" w:eastAsia="Times New Roman" w:hAnsiTheme="majorBidi" w:cstheme="majorBidi"/>
          <w:bCs/>
          <w:kern w:val="0"/>
          <w:sz w:val="28"/>
          <w:szCs w:val="28"/>
          <w:lang w:val="kk-KZ" w:eastAsia="ru-RU"/>
          <w14:ligatures w14:val="none"/>
        </w:rPr>
        <w:t xml:space="preserve"> </w:t>
      </w:r>
      <w:r w:rsidR="00771A7B" w:rsidRPr="007667D7">
        <w:rPr>
          <w:rFonts w:asciiTheme="majorBidi" w:eastAsia="Times New Roman" w:hAnsiTheme="majorBidi" w:cstheme="majorBidi"/>
          <w:bCs/>
          <w:kern w:val="0"/>
          <w:sz w:val="28"/>
          <w:szCs w:val="28"/>
          <w:lang w:val="kk-KZ" w:eastAsia="ru-RU"/>
          <w14:ligatures w14:val="none"/>
        </w:rPr>
        <w:t>[</w:t>
      </w:r>
      <w:r w:rsidR="00E80BB0" w:rsidRPr="007667D7">
        <w:rPr>
          <w:rFonts w:asciiTheme="majorBidi" w:eastAsia="Times New Roman" w:hAnsiTheme="majorBidi" w:cstheme="majorBidi"/>
          <w:bCs/>
          <w:kern w:val="0"/>
          <w:sz w:val="28"/>
          <w:szCs w:val="28"/>
          <w:lang w:val="kk-KZ" w:eastAsia="ru-RU"/>
          <w14:ligatures w14:val="none"/>
        </w:rPr>
        <w:t>100, s. 139</w:t>
      </w:r>
      <w:r w:rsidR="00771A7B" w:rsidRPr="007667D7">
        <w:rPr>
          <w:rFonts w:asciiTheme="majorBidi" w:eastAsia="Times New Roman" w:hAnsiTheme="majorBidi" w:cstheme="majorBidi"/>
          <w:bCs/>
          <w:kern w:val="0"/>
          <w:sz w:val="28"/>
          <w:szCs w:val="28"/>
          <w:lang w:val="kk-KZ" w:eastAsia="ru-RU"/>
          <w14:ligatures w14:val="none"/>
        </w:rPr>
        <w:t>]</w:t>
      </w:r>
      <w:r w:rsidR="00E80BB0" w:rsidRPr="007667D7">
        <w:rPr>
          <w:rFonts w:asciiTheme="majorBidi" w:eastAsia="Times New Roman" w:hAnsiTheme="majorBidi" w:cstheme="majorBidi"/>
          <w:bCs/>
          <w:kern w:val="0"/>
          <w:sz w:val="28"/>
          <w:szCs w:val="28"/>
          <w:lang w:val="kk-KZ" w:eastAsia="ru-RU"/>
          <w14:ligatures w14:val="none"/>
        </w:rPr>
        <w:t xml:space="preserve">.  </w:t>
      </w:r>
      <w:r w:rsidR="00361F87" w:rsidRPr="007667D7">
        <w:rPr>
          <w:rFonts w:asciiTheme="majorBidi" w:eastAsia="Times New Roman" w:hAnsiTheme="majorBidi" w:cstheme="majorBidi"/>
          <w:bCs/>
          <w:kern w:val="0"/>
          <w:sz w:val="28"/>
          <w:szCs w:val="28"/>
          <w:lang w:val="kk-KZ" w:eastAsia="ru-RU"/>
          <w14:ligatures w14:val="none"/>
        </w:rPr>
        <w:t xml:space="preserve">Түрік тілінде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sel жұрнағы арқылы жасалған терминдер: abecesayı-sal (әріпті-цифрлық), yapı-sal (құрылымдық), bilişim-sel (есептеуші) (BTKK, 2013). Түрік тіліне грек тілінен енген кірме түбірлерге жалғану арқылы жасалған терминдер: alfabe-sel (әліпбилік), fizik-sel (физикалық). Араб тілінен түрік тіліне енген кірме түбірлерге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sel жұрнағы жалғану арқылы жасалған терминдер: daire-sel (шеңберлі), karar-sal (шешуші), mantık-sal (логикалық) (BTKK, 2013). Парсы тілінен түрік тіліне енген кірме түбірге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 xml:space="preserve">sal, </w:t>
      </w:r>
      <w:r w:rsidR="00764DEB" w:rsidRPr="007667D7">
        <w:rPr>
          <w:rFonts w:asciiTheme="majorBidi" w:eastAsia="Times New Roman" w:hAnsiTheme="majorBidi" w:cstheme="majorBidi"/>
          <w:bCs/>
          <w:kern w:val="0"/>
          <w:sz w:val="28"/>
          <w:szCs w:val="28"/>
          <w:lang w:val="kk-KZ" w:eastAsia="ru-RU"/>
          <w14:ligatures w14:val="none"/>
        </w:rPr>
        <w:t>-</w:t>
      </w:r>
      <w:r w:rsidR="00361F87" w:rsidRPr="007667D7">
        <w:rPr>
          <w:rFonts w:asciiTheme="majorBidi" w:eastAsia="Times New Roman" w:hAnsiTheme="majorBidi" w:cstheme="majorBidi"/>
          <w:bCs/>
          <w:kern w:val="0"/>
          <w:sz w:val="28"/>
          <w:szCs w:val="28"/>
          <w:lang w:val="kk-KZ" w:eastAsia="ru-RU"/>
          <w14:ligatures w14:val="none"/>
        </w:rPr>
        <w:t>sel жұрнағы жалғану арқылы жасалған термин: sütun-sal (бағаналы) (BTKK, 2013).</w:t>
      </w:r>
    </w:p>
    <w:p w14:paraId="2C1DFCCE" w14:textId="704C5482" w:rsidR="00E210FF" w:rsidRPr="007667D7" w:rsidRDefault="00564516" w:rsidP="003A1C2F">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7667D7">
        <w:rPr>
          <w:rFonts w:ascii="Times New Roman" w:eastAsia="Times New Roman" w:hAnsi="Times New Roman" w:cs="Times New Roman"/>
          <w:bCs/>
          <w:kern w:val="0"/>
          <w:sz w:val="28"/>
          <w:szCs w:val="28"/>
          <w:lang w:val="kk-KZ" w:eastAsia="ru-RU"/>
          <w14:ligatures w14:val="none"/>
        </w:rPr>
        <w:t xml:space="preserve">20. </w:t>
      </w:r>
      <w:r w:rsidR="00DB0985"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шы,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ші ~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cı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cü);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çü) жұрнағы. Түрік тілінде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cı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cü);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çü) жұрнақтары бір кәсіпті және өнерді өзіне мамандық ретінде таңдағандарды көрсететін атаулар жасайды. Кез келген жұмысқа қатысты атауларды тудырады.  Осы функциясына байланысты жұрнақ грамматикада  «кәсіп атауын жасайтын жұрнақ» (meslek eki) деп аталады. Сонымен қатар зат есімге, сын есімге жалғану арқылы қазақ тіліндегідей әдетке айналған атауларды жасайды.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cı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cü);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çü)  жұрнақтары  жалғанатын сөзге иелік мағынасын да үстейді.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cı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cü);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çü)</w:t>
      </w:r>
      <w:r w:rsidR="00764DEB" w:rsidRPr="007667D7">
        <w:rPr>
          <w:rFonts w:ascii="Times New Roman" w:eastAsia="Times New Roman" w:hAnsi="Times New Roman" w:cs="Times New Roman"/>
          <w:bCs/>
          <w:kern w:val="0"/>
          <w:sz w:val="28"/>
          <w:szCs w:val="28"/>
          <w:lang w:val="kk-KZ" w:eastAsia="ru-RU"/>
          <w14:ligatures w14:val="none"/>
        </w:rPr>
        <w:t xml:space="preserve"> </w:t>
      </w:r>
      <w:r w:rsidR="00771A7B" w:rsidRPr="007667D7">
        <w:rPr>
          <w:rFonts w:ascii="Times New Roman" w:eastAsia="Times New Roman" w:hAnsi="Times New Roman" w:cs="Times New Roman"/>
          <w:bCs/>
          <w:kern w:val="0"/>
          <w:sz w:val="28"/>
          <w:szCs w:val="28"/>
          <w:lang w:val="kk-KZ" w:eastAsia="ru-RU"/>
          <w14:ligatures w14:val="none"/>
        </w:rPr>
        <w:t xml:space="preserve">  жұрнақтары жалғыз өзі немесе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lar,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ler жалғауы жалғану арқылы, мағынасы кеңіп, көше, аудан, ауыл сияқты жер атауларын да жасайды</w:t>
      </w:r>
      <w:r w:rsidR="00E80BB0" w:rsidRPr="007667D7">
        <w:rPr>
          <w:rFonts w:ascii="Times New Roman" w:eastAsia="Times New Roman" w:hAnsi="Times New Roman" w:cs="Times New Roman"/>
          <w:bCs/>
          <w:kern w:val="0"/>
          <w:sz w:val="28"/>
          <w:szCs w:val="28"/>
          <w:lang w:val="kk-KZ" w:eastAsia="ru-RU"/>
          <w14:ligatures w14:val="none"/>
        </w:rPr>
        <w:t xml:space="preserve"> </w:t>
      </w:r>
      <w:r w:rsidR="00771A7B" w:rsidRPr="007667D7">
        <w:rPr>
          <w:rFonts w:ascii="Times New Roman" w:eastAsia="Times New Roman" w:hAnsi="Times New Roman" w:cs="Times New Roman"/>
          <w:bCs/>
          <w:kern w:val="0"/>
          <w:sz w:val="28"/>
          <w:szCs w:val="28"/>
          <w:lang w:val="kk-KZ" w:eastAsia="ru-RU"/>
          <w14:ligatures w14:val="none"/>
        </w:rPr>
        <w:t>[</w:t>
      </w:r>
      <w:r w:rsidR="00E80BB0" w:rsidRPr="007667D7">
        <w:rPr>
          <w:rFonts w:ascii="Times New Roman" w:eastAsia="Times New Roman" w:hAnsi="Times New Roman" w:cs="Times New Roman"/>
          <w:bCs/>
          <w:kern w:val="0"/>
          <w:sz w:val="28"/>
          <w:szCs w:val="28"/>
          <w:lang w:val="kk-KZ" w:eastAsia="ru-RU"/>
          <w14:ligatures w14:val="none"/>
        </w:rPr>
        <w:t>99</w:t>
      </w:r>
      <w:r w:rsidR="00FF2326" w:rsidRPr="007667D7">
        <w:rPr>
          <w:rFonts w:ascii="Times New Roman" w:eastAsia="Times New Roman" w:hAnsi="Times New Roman" w:cs="Times New Roman"/>
          <w:bCs/>
          <w:kern w:val="0"/>
          <w:sz w:val="28"/>
          <w:szCs w:val="28"/>
          <w:lang w:val="kk-KZ" w:eastAsia="ru-RU"/>
          <w14:ligatures w14:val="none"/>
        </w:rPr>
        <w:t>, s. 42</w:t>
      </w:r>
      <w:r w:rsidR="00771A7B" w:rsidRPr="007667D7">
        <w:rPr>
          <w:rFonts w:ascii="Times New Roman" w:eastAsia="Times New Roman" w:hAnsi="Times New Roman" w:cs="Times New Roman"/>
          <w:bCs/>
          <w:kern w:val="0"/>
          <w:sz w:val="28"/>
          <w:szCs w:val="28"/>
          <w:lang w:val="kk-KZ" w:eastAsia="ru-RU"/>
          <w14:ligatures w14:val="none"/>
        </w:rPr>
        <w:t xml:space="preserve">].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cı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cü);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çı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çi,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 xml:space="preserve">çu, </w:t>
      </w:r>
      <w:r w:rsidR="00764DEB" w:rsidRPr="007667D7">
        <w:rPr>
          <w:rFonts w:ascii="Times New Roman" w:eastAsia="Times New Roman" w:hAnsi="Times New Roman" w:cs="Times New Roman"/>
          <w:bCs/>
          <w:kern w:val="0"/>
          <w:sz w:val="28"/>
          <w:szCs w:val="28"/>
          <w:lang w:val="kk-KZ" w:eastAsia="ru-RU"/>
          <w14:ligatures w14:val="none"/>
        </w:rPr>
        <w:t>-</w:t>
      </w:r>
      <w:r w:rsidR="00771A7B" w:rsidRPr="007667D7">
        <w:rPr>
          <w:rFonts w:ascii="Times New Roman" w:eastAsia="Times New Roman" w:hAnsi="Times New Roman" w:cs="Times New Roman"/>
          <w:bCs/>
          <w:kern w:val="0"/>
          <w:sz w:val="28"/>
          <w:szCs w:val="28"/>
          <w:lang w:val="kk-KZ" w:eastAsia="ru-RU"/>
          <w14:ligatures w14:val="none"/>
        </w:rPr>
        <w:t>çü) жұрнақтары арқылы жасалған терминдер: yardım-cı (көмекші),  yazma-cı (тіркеу), macroişlem-ci (микропроцессор) (BTKK, 2013).</w:t>
      </w:r>
    </w:p>
    <w:p w14:paraId="4F19AEFE" w14:textId="77777777" w:rsidR="00984E9A" w:rsidRPr="007667D7" w:rsidRDefault="00984E9A"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Қазақ және түрік тілдерінде бірдей қолданылатын компьютерлік термин жасауға арналған ортақ жұрнақтар:</w:t>
      </w:r>
    </w:p>
    <w:p w14:paraId="275B2522" w14:textId="036A1842" w:rsidR="00984E9A" w:rsidRPr="007667D7" w:rsidRDefault="00DB0985"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с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ыс,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іс) ~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ış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iş, </w:t>
      </w:r>
      <w:r w:rsidR="00764DEB" w:rsidRPr="007667D7">
        <w:rPr>
          <w:rFonts w:ascii="Times New Roman" w:eastAsia="Times New Roman" w:hAnsi="Times New Roman" w:cs="Times New Roman"/>
          <w:bCs/>
          <w:kern w:val="0"/>
          <w:sz w:val="28"/>
          <w:szCs w:val="28"/>
          <w:lang w:val="kk-KZ" w:eastAsia="ru-RU"/>
          <w14:ligatures w14:val="none"/>
        </w:rPr>
        <w:t>-</w:t>
      </w:r>
      <w:r w:rsidR="00984E9A" w:rsidRPr="007667D7">
        <w:rPr>
          <w:rFonts w:asciiTheme="majorBidi" w:eastAsia="Calibri" w:hAnsiTheme="majorBidi" w:cstheme="majorBidi"/>
          <w:bCs/>
          <w:kern w:val="0"/>
          <w:sz w:val="28"/>
          <w:szCs w:val="28"/>
          <w:lang w:val="kk-KZ"/>
          <w14:ligatures w14:val="none"/>
        </w:rPr>
        <w:t xml:space="preserve">uş, </w:t>
      </w:r>
      <w:r w:rsidR="00764DEB" w:rsidRPr="007667D7">
        <w:rPr>
          <w:rFonts w:ascii="Times New Roman" w:eastAsia="Times New Roman" w:hAnsi="Times New Roman" w:cs="Times New Roman"/>
          <w:bCs/>
          <w:kern w:val="0"/>
          <w:sz w:val="28"/>
          <w:szCs w:val="28"/>
          <w:lang w:val="kk-KZ" w:eastAsia="ru-RU"/>
          <w14:ligatures w14:val="none"/>
        </w:rPr>
        <w:t>-</w:t>
      </w:r>
      <w:r w:rsidR="00984E9A" w:rsidRPr="007667D7">
        <w:rPr>
          <w:rFonts w:asciiTheme="majorBidi" w:eastAsia="Calibri" w:hAnsiTheme="majorBidi" w:cstheme="majorBidi"/>
          <w:bCs/>
          <w:kern w:val="0"/>
          <w:sz w:val="28"/>
          <w:szCs w:val="28"/>
          <w:lang w:val="kk-KZ"/>
          <w14:ligatures w14:val="none"/>
        </w:rPr>
        <w:t xml:space="preserve">üş),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ған,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ген,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қан,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кен ~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an,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en,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қыш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кіш,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ғыш,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гіш) ~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gıç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giç,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guç,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güç);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kıç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kiç,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kuç,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küç),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(у)шы,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(у)ші ~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ıcı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ici,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ucu,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ücü),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ма,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ме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ба,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бе,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па,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пе) ~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ma,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me,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м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ым,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ім) ~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m (</w:t>
      </w:r>
      <w:r w:rsidR="00764DEB"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Im,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Um),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шық,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шік ~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cık,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cik,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cuk,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cük,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ша,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ше ~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ca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ce,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ça,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çe),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лы,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лі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ды,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ді,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ты,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ті) ~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lı,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li,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lu,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lü,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лық,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лік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дық,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дік,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тық,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тік) ~ </w:t>
      </w:r>
      <w:r w:rsidR="00DB4988" w:rsidRPr="007667D7">
        <w:rPr>
          <w:rFonts w:ascii="Times New Roman" w:eastAsia="Times New Roman" w:hAnsi="Times New Roman" w:cs="Times New Roman"/>
          <w:bCs/>
          <w:kern w:val="0"/>
          <w:sz w:val="28"/>
          <w:szCs w:val="28"/>
          <w:lang w:val="kk-KZ" w:eastAsia="ru-RU"/>
          <w14:ligatures w14:val="none"/>
        </w:rPr>
        <w:t>-</w:t>
      </w:r>
      <w:r w:rsidR="00984E9A" w:rsidRPr="007667D7">
        <w:rPr>
          <w:rFonts w:asciiTheme="majorBidi" w:eastAsia="Calibri" w:hAnsiTheme="majorBidi" w:cstheme="majorBidi"/>
          <w:bCs/>
          <w:kern w:val="0"/>
          <w:sz w:val="28"/>
          <w:szCs w:val="28"/>
          <w:lang w:val="kk-KZ"/>
          <w14:ligatures w14:val="none"/>
        </w:rPr>
        <w:t xml:space="preserve">lık, </w:t>
      </w:r>
      <w:r w:rsidR="00DB4988" w:rsidRPr="007667D7">
        <w:rPr>
          <w:rFonts w:ascii="Times New Roman" w:eastAsia="Times New Roman" w:hAnsi="Times New Roman" w:cs="Times New Roman"/>
          <w:bCs/>
          <w:kern w:val="0"/>
          <w:sz w:val="28"/>
          <w:szCs w:val="28"/>
          <w:lang w:val="kk-KZ" w:eastAsia="ru-RU"/>
          <w14:ligatures w14:val="none"/>
        </w:rPr>
        <w:t>-</w:t>
      </w:r>
      <w:r w:rsidR="00984E9A" w:rsidRPr="007667D7">
        <w:rPr>
          <w:rFonts w:asciiTheme="majorBidi" w:eastAsia="Calibri" w:hAnsiTheme="majorBidi" w:cstheme="majorBidi"/>
          <w:bCs/>
          <w:kern w:val="0"/>
          <w:sz w:val="28"/>
          <w:szCs w:val="28"/>
          <w:lang w:val="kk-KZ"/>
          <w14:ligatures w14:val="none"/>
        </w:rPr>
        <w:t xml:space="preserve">lik,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 xml:space="preserve">luk, </w:t>
      </w:r>
      <w:r w:rsidR="00DB4988" w:rsidRPr="007667D7">
        <w:rPr>
          <w:rFonts w:asciiTheme="majorBidi" w:eastAsia="Calibri" w:hAnsiTheme="majorBidi" w:cstheme="majorBidi"/>
          <w:bCs/>
          <w:kern w:val="0"/>
          <w:sz w:val="28"/>
          <w:szCs w:val="28"/>
          <w:lang w:val="kk-KZ"/>
          <w14:ligatures w14:val="none"/>
        </w:rPr>
        <w:t>-</w:t>
      </w:r>
      <w:r w:rsidR="00984E9A" w:rsidRPr="007667D7">
        <w:rPr>
          <w:rFonts w:asciiTheme="majorBidi" w:eastAsia="Calibri" w:hAnsiTheme="majorBidi" w:cstheme="majorBidi"/>
          <w:bCs/>
          <w:kern w:val="0"/>
          <w:sz w:val="28"/>
          <w:szCs w:val="28"/>
          <w:lang w:val="kk-KZ"/>
          <w14:ligatures w14:val="none"/>
        </w:rPr>
        <w:t>lük</w:t>
      </w:r>
      <w:r w:rsidR="00C80C09" w:rsidRPr="007667D7">
        <w:rPr>
          <w:rFonts w:asciiTheme="majorBidi" w:eastAsia="Calibri" w:hAnsiTheme="majorBidi" w:cstheme="majorBidi"/>
          <w:bCs/>
          <w:kern w:val="0"/>
          <w:sz w:val="28"/>
          <w:szCs w:val="28"/>
          <w:lang w:val="kk-KZ"/>
          <w14:ligatures w14:val="none"/>
        </w:rPr>
        <w:t xml:space="preserve"> [1</w:t>
      </w:r>
      <w:r w:rsidR="00AD136B" w:rsidRPr="007667D7">
        <w:rPr>
          <w:rFonts w:asciiTheme="majorBidi" w:eastAsia="Calibri" w:hAnsiTheme="majorBidi" w:cstheme="majorBidi"/>
          <w:bCs/>
          <w:kern w:val="0"/>
          <w:sz w:val="28"/>
          <w:szCs w:val="28"/>
          <w:lang w:val="kk-KZ"/>
          <w14:ligatures w14:val="none"/>
        </w:rPr>
        <w:t>0</w:t>
      </w:r>
      <w:r w:rsidR="00FF2326" w:rsidRPr="007667D7">
        <w:rPr>
          <w:rFonts w:asciiTheme="majorBidi" w:eastAsia="Calibri" w:hAnsiTheme="majorBidi" w:cstheme="majorBidi"/>
          <w:bCs/>
          <w:kern w:val="0"/>
          <w:sz w:val="28"/>
          <w:szCs w:val="28"/>
          <w:lang w:val="kk-KZ"/>
          <w14:ligatures w14:val="none"/>
        </w:rPr>
        <w:t>1</w:t>
      </w:r>
      <w:r w:rsidR="00C80C09" w:rsidRPr="007667D7">
        <w:rPr>
          <w:rFonts w:asciiTheme="majorBidi" w:eastAsia="Calibri" w:hAnsiTheme="majorBidi" w:cstheme="majorBidi"/>
          <w:bCs/>
          <w:kern w:val="0"/>
          <w:sz w:val="28"/>
          <w:szCs w:val="28"/>
          <w:lang w:val="kk-KZ"/>
          <w14:ligatures w14:val="none"/>
        </w:rPr>
        <w:t>].</w:t>
      </w:r>
    </w:p>
    <w:p w14:paraId="6F103F9A" w14:textId="5D64F3D9" w:rsidR="001D24D1" w:rsidRPr="007667D7" w:rsidRDefault="0033142D" w:rsidP="003A1C2F">
      <w:pPr>
        <w:spacing w:after="0" w:line="240" w:lineRule="auto"/>
        <w:ind w:firstLine="567"/>
        <w:jc w:val="both"/>
        <w:rPr>
          <w:rFonts w:asciiTheme="majorBidi" w:eastAsia="Calibri" w:hAnsiTheme="majorBidi" w:cstheme="majorBidi"/>
          <w:bCs/>
          <w:kern w:val="0"/>
          <w:sz w:val="28"/>
          <w:szCs w:val="28"/>
          <w:lang w:val="kk-KZ"/>
          <w14:ligatures w14:val="none"/>
        </w:rPr>
      </w:pPr>
      <w:r w:rsidRPr="007667D7">
        <w:rPr>
          <w:rFonts w:asciiTheme="majorBidi" w:eastAsia="Calibri" w:hAnsiTheme="majorBidi" w:cstheme="majorBidi"/>
          <w:bCs/>
          <w:kern w:val="0"/>
          <w:sz w:val="28"/>
          <w:szCs w:val="28"/>
          <w:lang w:val="kk-KZ"/>
          <w14:ligatures w14:val="none"/>
        </w:rPr>
        <w:t xml:space="preserve">Зерттеу жұмысын қорыта келгенде, </w:t>
      </w:r>
      <w:r w:rsidR="006A22A1" w:rsidRPr="007667D7">
        <w:rPr>
          <w:rFonts w:asciiTheme="majorBidi" w:eastAsia="Calibri" w:hAnsiTheme="majorBidi" w:cstheme="majorBidi"/>
          <w:bCs/>
          <w:kern w:val="0"/>
          <w:sz w:val="28"/>
          <w:szCs w:val="28"/>
          <w:lang w:val="kk-KZ"/>
          <w14:ligatures w14:val="none"/>
        </w:rPr>
        <w:t>ақпараттық технология терминдерін жасауда қолданған жұрнақтар есімнен есім жасайтын және етістіктен есім жасайтын жұрнақтар деп екіге бөліп қарастырылды. Етістіктен есім жасайтын жұрнақтар басымырақ қолданылған. Барлық жұрнақтар сипатталып, ерекшеліктері түсіндірілді. Әр жұрнақты қарастыру терминжасамды дамыту үшін маңызды. Сонымен</w:t>
      </w:r>
      <w:r w:rsidR="00006DAE" w:rsidRPr="007667D7">
        <w:rPr>
          <w:rFonts w:asciiTheme="majorBidi" w:eastAsia="Calibri" w:hAnsiTheme="majorBidi" w:cstheme="majorBidi"/>
          <w:bCs/>
          <w:kern w:val="0"/>
          <w:sz w:val="28"/>
          <w:szCs w:val="28"/>
          <w:lang w:val="kk-KZ"/>
          <w14:ligatures w14:val="none"/>
        </w:rPr>
        <w:t xml:space="preserve"> қатар</w:t>
      </w:r>
      <w:r w:rsidR="006A22A1" w:rsidRPr="007667D7">
        <w:rPr>
          <w:rFonts w:asciiTheme="majorBidi" w:eastAsia="Calibri" w:hAnsiTheme="majorBidi" w:cstheme="majorBidi"/>
          <w:bCs/>
          <w:kern w:val="0"/>
          <w:sz w:val="28"/>
          <w:szCs w:val="28"/>
          <w:lang w:val="kk-KZ"/>
          <w14:ligatures w14:val="none"/>
        </w:rPr>
        <w:t xml:space="preserve"> қазақ тіліндегі жұрнақтар түрік тіліндегі жұрнақтармен салыстырылды. </w:t>
      </w:r>
    </w:p>
    <w:p w14:paraId="7F963FF4" w14:textId="77777777" w:rsidR="00FF2326" w:rsidRPr="007667D7" w:rsidRDefault="00FF2326" w:rsidP="00EB7F8A">
      <w:pPr>
        <w:spacing w:after="0" w:line="240" w:lineRule="auto"/>
        <w:ind w:firstLine="567"/>
        <w:jc w:val="both"/>
        <w:rPr>
          <w:rFonts w:asciiTheme="majorBidi" w:eastAsia="Calibri" w:hAnsiTheme="majorBidi" w:cstheme="majorBidi"/>
          <w:bCs/>
          <w:kern w:val="0"/>
          <w:sz w:val="28"/>
          <w:szCs w:val="28"/>
          <w:lang w:val="kk-KZ"/>
          <w14:ligatures w14:val="none"/>
        </w:rPr>
      </w:pPr>
    </w:p>
    <w:p w14:paraId="1602462D" w14:textId="65C9B9D3" w:rsidR="00FF2326" w:rsidRPr="007667D7" w:rsidRDefault="00FF2326" w:rsidP="00EB7F8A">
      <w:pPr>
        <w:spacing w:after="0" w:line="240" w:lineRule="auto"/>
        <w:ind w:firstLine="567"/>
        <w:jc w:val="both"/>
        <w:rPr>
          <w:rFonts w:ascii="Times New Roman" w:eastAsia="Aptos" w:hAnsi="Times New Roman" w:cs="Times New Roman"/>
          <w:b/>
          <w:bCs/>
          <w:sz w:val="28"/>
          <w:szCs w:val="28"/>
          <w:lang w:val="kk-KZ" w:bidi="ar-EG"/>
        </w:rPr>
      </w:pPr>
      <w:r w:rsidRPr="007667D7">
        <w:rPr>
          <w:rFonts w:ascii="Times New Roman" w:eastAsia="Aptos" w:hAnsi="Times New Roman" w:cs="Times New Roman"/>
          <w:b/>
          <w:bCs/>
          <w:sz w:val="28"/>
          <w:szCs w:val="28"/>
          <w:lang w:val="kk-KZ" w:bidi="ar-EG"/>
        </w:rPr>
        <w:t>2.4</w:t>
      </w:r>
      <w:r w:rsidR="003A1C2F" w:rsidRPr="007667D7">
        <w:rPr>
          <w:rFonts w:ascii="Times New Roman" w:eastAsia="Aptos" w:hAnsi="Times New Roman" w:cs="Times New Roman"/>
          <w:b/>
          <w:bCs/>
          <w:sz w:val="28"/>
          <w:szCs w:val="28"/>
          <w:lang w:val="kk-KZ" w:bidi="ar-EG"/>
        </w:rPr>
        <w:t xml:space="preserve"> </w:t>
      </w:r>
      <w:r w:rsidRPr="007667D7">
        <w:rPr>
          <w:rFonts w:ascii="Times New Roman" w:eastAsia="Aptos" w:hAnsi="Times New Roman" w:cs="Times New Roman"/>
          <w:b/>
          <w:bCs/>
          <w:sz w:val="28"/>
          <w:szCs w:val="28"/>
          <w:lang w:val="kk-KZ" w:bidi="ar-EG"/>
        </w:rPr>
        <w:t xml:space="preserve"> Қысқарту тәсілі арқылы жасалған терминдер</w:t>
      </w:r>
    </w:p>
    <w:p w14:paraId="06EAB463" w14:textId="77777777" w:rsidR="00EB7F8A" w:rsidRPr="007667D7" w:rsidRDefault="00EB7F8A" w:rsidP="00EB7F8A">
      <w:pPr>
        <w:spacing w:after="0" w:line="240" w:lineRule="auto"/>
        <w:ind w:firstLine="567"/>
        <w:jc w:val="both"/>
        <w:rPr>
          <w:rFonts w:ascii="Times New Roman" w:eastAsia="Aptos" w:hAnsi="Times New Roman" w:cs="Times New Roman"/>
          <w:b/>
          <w:bCs/>
          <w:sz w:val="28"/>
          <w:szCs w:val="28"/>
          <w:lang w:val="kk-KZ" w:bidi="ar-EG"/>
        </w:rPr>
      </w:pPr>
    </w:p>
    <w:p w14:paraId="704AE421" w14:textId="709B07BB" w:rsidR="00FF2326" w:rsidRPr="007667D7" w:rsidRDefault="00B931FC" w:rsidP="003A1C2F">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 xml:space="preserve">Қысқарту  – көптеген тілдерде ертеден қалыптасқан күрделі </w:t>
      </w:r>
      <w:r w:rsidR="003832ED" w:rsidRPr="007667D7">
        <w:rPr>
          <w:rFonts w:ascii="Times New Roman" w:eastAsia="Aptos" w:hAnsi="Times New Roman" w:cs="Times New Roman"/>
          <w:sz w:val="28"/>
          <w:szCs w:val="28"/>
          <w:lang w:val="kk-KZ" w:bidi="ar-EG"/>
        </w:rPr>
        <w:t>тәсіл</w:t>
      </w:r>
      <w:r w:rsidRPr="007667D7">
        <w:rPr>
          <w:rFonts w:ascii="Times New Roman" w:eastAsia="Aptos" w:hAnsi="Times New Roman" w:cs="Times New Roman"/>
          <w:sz w:val="28"/>
          <w:szCs w:val="28"/>
          <w:lang w:val="kk-KZ" w:bidi="ar-EG"/>
        </w:rPr>
        <w:t xml:space="preserve">. </w:t>
      </w:r>
      <w:r w:rsidR="008B2792" w:rsidRPr="007667D7">
        <w:rPr>
          <w:rFonts w:ascii="Times New Roman" w:eastAsia="Aptos" w:hAnsi="Times New Roman" w:cs="Times New Roman"/>
          <w:sz w:val="28"/>
          <w:szCs w:val="28"/>
          <w:lang w:val="kk-KZ" w:bidi="ar-EG"/>
        </w:rPr>
        <w:t xml:space="preserve">Қысқарған формалардың бірқатарының тарихы Шумер мен Рим дәуіріне дейін барады. </w:t>
      </w:r>
      <w:r w:rsidR="00FF2326" w:rsidRPr="007667D7">
        <w:rPr>
          <w:rFonts w:ascii="Times New Roman" w:eastAsia="Aptos" w:hAnsi="Times New Roman" w:cs="Times New Roman"/>
          <w:sz w:val="28"/>
          <w:szCs w:val="28"/>
          <w:lang w:val="kk-KZ" w:bidi="ar-EG"/>
        </w:rPr>
        <w:t xml:space="preserve">Лингвист ғалымдар қысқартуды барлық тілдерге тән әмбебап құбылыс деп </w:t>
      </w:r>
      <w:r w:rsidR="0038030D" w:rsidRPr="007667D7">
        <w:rPr>
          <w:rFonts w:ascii="Times New Roman" w:eastAsia="Aptos" w:hAnsi="Times New Roman" w:cs="Times New Roman"/>
          <w:sz w:val="28"/>
          <w:szCs w:val="28"/>
          <w:lang w:val="kk-KZ" w:bidi="ar-EG"/>
        </w:rPr>
        <w:t>есептейді. С</w:t>
      </w:r>
      <w:r w:rsidR="00FF2326" w:rsidRPr="007667D7">
        <w:rPr>
          <w:rFonts w:ascii="Times New Roman" w:eastAsia="Aptos" w:hAnsi="Times New Roman" w:cs="Times New Roman"/>
          <w:sz w:val="28"/>
          <w:szCs w:val="28"/>
          <w:lang w:val="kk-KZ" w:bidi="ar-EG"/>
        </w:rPr>
        <w:t xml:space="preserve">ондай-ақ </w:t>
      </w:r>
      <w:r w:rsidR="0038030D" w:rsidRPr="007667D7">
        <w:rPr>
          <w:rFonts w:ascii="Times New Roman" w:eastAsia="Aptos" w:hAnsi="Times New Roman" w:cs="Times New Roman"/>
          <w:sz w:val="28"/>
          <w:szCs w:val="28"/>
          <w:lang w:val="kk-KZ" w:bidi="ar-EG"/>
        </w:rPr>
        <w:t xml:space="preserve">қысқарту </w:t>
      </w:r>
      <w:r w:rsidR="00FF2326" w:rsidRPr="007667D7">
        <w:rPr>
          <w:rFonts w:ascii="Times New Roman" w:eastAsia="Aptos" w:hAnsi="Times New Roman" w:cs="Times New Roman"/>
          <w:sz w:val="28"/>
          <w:szCs w:val="28"/>
          <w:lang w:val="kk-KZ" w:bidi="ar-EG"/>
        </w:rPr>
        <w:t>тек тірі тілдерде ғана емес, өлі тілдерде де кездеседі. Латын тілінен алынған кейбір үлгілер бүгінгі таңда да қолданыста: i.a. (inter alia) – «басқаларымен қатар», ibid. (ibidem) – «сонда, сол жерде». Бұдан бөлек, кейбір қысқарған формалар терминжасамға да әсер етеді. К</w:t>
      </w:r>
      <w:r w:rsidR="0038030D" w:rsidRPr="007667D7">
        <w:rPr>
          <w:rFonts w:ascii="Times New Roman" w:eastAsia="Aptos" w:hAnsi="Times New Roman" w:cs="Times New Roman"/>
          <w:sz w:val="28"/>
          <w:szCs w:val="28"/>
          <w:lang w:val="kk-KZ" w:bidi="ar-EG"/>
        </w:rPr>
        <w:t>өп</w:t>
      </w:r>
      <w:r w:rsidR="00FF2326" w:rsidRPr="007667D7">
        <w:rPr>
          <w:rFonts w:ascii="Times New Roman" w:eastAsia="Aptos" w:hAnsi="Times New Roman" w:cs="Times New Roman"/>
          <w:sz w:val="28"/>
          <w:szCs w:val="28"/>
          <w:lang w:val="kk-KZ" w:bidi="ar-EG"/>
        </w:rPr>
        <w:t xml:space="preserve"> жағдайда терминнің қысқа нұсқасы толық нұсқасына қарағанда қолданыс үшін таңдалады [</w:t>
      </w:r>
      <w:r w:rsidR="001B3161" w:rsidRPr="007667D7">
        <w:rPr>
          <w:rFonts w:ascii="Times New Roman" w:eastAsia="Aptos" w:hAnsi="Times New Roman" w:cs="Times New Roman"/>
          <w:sz w:val="28"/>
          <w:szCs w:val="28"/>
          <w:lang w:val="kk-KZ" w:bidi="ar-EG"/>
        </w:rPr>
        <w:t xml:space="preserve">102, </w:t>
      </w:r>
      <w:r w:rsidR="00FF2326" w:rsidRPr="007667D7">
        <w:rPr>
          <w:rFonts w:ascii="Times New Roman" w:eastAsia="Aptos" w:hAnsi="Times New Roman" w:cs="Times New Roman"/>
          <w:sz w:val="28"/>
          <w:szCs w:val="28"/>
          <w:lang w:val="kk-KZ" w:bidi="ar-EG"/>
        </w:rPr>
        <w:t xml:space="preserve">p.8]. </w:t>
      </w:r>
      <w:bookmarkStart w:id="88" w:name="_Hlk208097255"/>
    </w:p>
    <w:bookmarkEnd w:id="88"/>
    <w:p w14:paraId="041EBBE4" w14:textId="54C0AF09" w:rsidR="00FF2326" w:rsidRPr="007667D7" w:rsidRDefault="00FF2326" w:rsidP="003A1C2F">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Қысқарған сөздердің жай-күйі – қазақ тіл білімінде көп зерттеле қоймаған, тіл мамандары тарапынан  жеткілікті көңілі бөлінбей жүрген мәселелердің бірі. Орыс тіліндегі ғылыми еңбектерде «аббревиатурный термин», «термин-аббревиатура», «термин-сокращение», «термин-сокращенное слово» түрінде бірнеше нұсқада жарыса қолданылып жүрген терминдер [</w:t>
      </w:r>
      <w:r w:rsidR="001B3161" w:rsidRPr="007667D7">
        <w:rPr>
          <w:rFonts w:ascii="Times New Roman" w:eastAsia="Aptos" w:hAnsi="Times New Roman" w:cs="Times New Roman"/>
          <w:sz w:val="28"/>
          <w:szCs w:val="28"/>
          <w:lang w:val="kk-KZ" w:bidi="ar-EG"/>
        </w:rPr>
        <w:t xml:space="preserve">103, </w:t>
      </w:r>
      <w:r w:rsidRPr="007667D7">
        <w:rPr>
          <w:rFonts w:ascii="Times New Roman" w:eastAsia="Aptos" w:hAnsi="Times New Roman" w:cs="Times New Roman"/>
          <w:sz w:val="28"/>
          <w:szCs w:val="28"/>
          <w:lang w:val="kk-KZ" w:bidi="ar-EG"/>
        </w:rPr>
        <w:t>б.</w:t>
      </w:r>
      <w:r w:rsidR="00427821"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69].</w:t>
      </w:r>
      <w:r w:rsidR="001B3161"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Европа тіл білімінде қысқарту тәсілдерінің барлық түрлері үшін «компрессия термині» қолданылады. Компрессия –  бұл тілдік бірліктің тұлғасын қысқартудың кез келген түрі [</w:t>
      </w:r>
      <w:r w:rsidR="001B3161" w:rsidRPr="007667D7">
        <w:rPr>
          <w:rFonts w:ascii="Times New Roman" w:eastAsia="Aptos" w:hAnsi="Times New Roman" w:cs="Times New Roman"/>
          <w:sz w:val="28"/>
          <w:szCs w:val="28"/>
          <w:lang w:val="kk-KZ" w:bidi="ar-EG"/>
        </w:rPr>
        <w:t xml:space="preserve">21, </w:t>
      </w:r>
      <w:r w:rsidRPr="007667D7">
        <w:rPr>
          <w:rFonts w:ascii="Times New Roman" w:eastAsia="Aptos" w:hAnsi="Times New Roman" w:cs="Times New Roman"/>
          <w:sz w:val="28"/>
          <w:szCs w:val="28"/>
          <w:lang w:val="kk-KZ" w:bidi="ar-EG"/>
        </w:rPr>
        <w:t>p.72] . Ол өз ішінен  сөзді қысқарту тәсіліне қарай: қысқарту (abbreviation), инициализм (initialism) және қырқып қысқарту (clipping, shortening) жатады. Инициализм – бастапқы әріптермен қысқарту. Көптеген ұйым атаулары инициализм нәтижесінде пайда болған. Олардың кейбірі күнделікті өмірде соншалық орнығып, термин ретінде қолданылып келеді. Қысқартуда (аббревиация) терминнің алғашқы бірнеше буыны сақталып, соңғы бірнеше буыны түсіріледі. Мысалы: метрополитен – метро, автомобиль – авто. Жиі қолданылатын әрі өте өнімді тағы бір әдіс – қырқып қысқарту (clipping), яғни қысқарту (shortening). Бұл әдісте сөздерден кейбір әріптер немесе буындар түсіріліп, жаңа термин жасалады. Мысалы: экспозиция – экспо. Өнімді келесі тәсіл – сөздерді қырқып (clipping) біріктіру (blending) арқылы құрама сөз (compound) жасау. Мысалы: мопед (мотор+педаль). Бұл үлгіде мотор сөзінің алғашқы буыны мен педаль сөзінің алғашқы үш әрпі кіріктіріліп, жаңа термин жасалған</w:t>
      </w:r>
      <w:r w:rsidR="002431D3" w:rsidRPr="007667D7">
        <w:rPr>
          <w:rFonts w:ascii="Times New Roman" w:eastAsia="Aptos" w:hAnsi="Times New Roman" w:cs="Times New Roman"/>
          <w:sz w:val="28"/>
          <w:szCs w:val="28"/>
          <w:lang w:val="kk-KZ" w:bidi="ar-EG"/>
        </w:rPr>
        <w:t xml:space="preserve"> [94, s. 51]</w:t>
      </w:r>
      <w:r w:rsidRPr="007667D7">
        <w:rPr>
          <w:rFonts w:ascii="Times New Roman" w:eastAsia="Aptos" w:hAnsi="Times New Roman" w:cs="Times New Roman"/>
          <w:sz w:val="28"/>
          <w:szCs w:val="28"/>
          <w:lang w:val="kk-KZ" w:bidi="ar-EG"/>
        </w:rPr>
        <w:t>.</w:t>
      </w:r>
    </w:p>
    <w:p w14:paraId="2A1AD94B" w14:textId="6AB18F3D" w:rsidR="00FF2326" w:rsidRPr="007667D7" w:rsidRDefault="00FF2326" w:rsidP="003A1C2F">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Қазақ тіл білімінде қысқарған сөздердің жасалуы бойынша әр ғалым әртүрлі жіктейді. Ғалым Ө. Айтбайұлы  қысқарған терминдерді 3 топқа жіктейді: 1) буын қысқарту арқылы біріктіріп жасалған терминдер; 2) аралас типті күрделі терминдер; 3) қысқартылған сөздерден жасалған аббревиатуралар: ГЭС, ВЦСПС, СОКП, БЛКЖО, МТС т.б</w:t>
      </w:r>
      <w:r w:rsidR="00AA29E1" w:rsidRPr="007667D7">
        <w:rPr>
          <w:rFonts w:ascii="Times New Roman" w:eastAsia="Aptos" w:hAnsi="Times New Roman" w:cs="Times New Roman"/>
          <w:sz w:val="28"/>
          <w:szCs w:val="28"/>
          <w:lang w:val="kk-KZ" w:bidi="ar-EG"/>
        </w:rPr>
        <w:t xml:space="preserve"> [</w:t>
      </w:r>
      <w:r w:rsidR="002431D3" w:rsidRPr="007667D7">
        <w:rPr>
          <w:rFonts w:ascii="Times New Roman" w:eastAsia="Aptos" w:hAnsi="Times New Roman" w:cs="Times New Roman"/>
          <w:sz w:val="28"/>
          <w:szCs w:val="28"/>
          <w:lang w:val="kk-KZ" w:bidi="ar-EG"/>
        </w:rPr>
        <w:t xml:space="preserve">104, </w:t>
      </w:r>
      <w:r w:rsidR="00AA29E1" w:rsidRPr="007667D7">
        <w:rPr>
          <w:rFonts w:ascii="Times New Roman" w:eastAsia="Aptos" w:hAnsi="Times New Roman" w:cs="Times New Roman"/>
          <w:sz w:val="28"/>
          <w:szCs w:val="28"/>
          <w:lang w:val="kk-KZ" w:bidi="ar-EG"/>
        </w:rPr>
        <w:t>б.18]</w:t>
      </w:r>
      <w:r w:rsidRPr="007667D7">
        <w:rPr>
          <w:rFonts w:ascii="Times New Roman" w:eastAsia="Aptos" w:hAnsi="Times New Roman" w:cs="Times New Roman"/>
          <w:sz w:val="28"/>
          <w:szCs w:val="28"/>
          <w:lang w:val="kk-KZ" w:bidi="ar-EG"/>
        </w:rPr>
        <w:t xml:space="preserve">. </w:t>
      </w:r>
    </w:p>
    <w:p w14:paraId="4DA6839F" w14:textId="0C3C21F5" w:rsidR="00FF2326" w:rsidRPr="007667D7" w:rsidRDefault="00FF2326" w:rsidP="00F40FA4">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Ш. Құрманбайұлының зерттеу еңбектерінде қысқарған сөздер жасалу жолына қарай 4 топқа бөлінген. 1. Дыбыстық я әріптік қысқарымдардан жасалған зат есімдер. Мысалы: ТМД (Тәуелсіз мемлекеттер достастығы), БАҚ (Бұқаралық ақпарат құралдары), АҚШ (Америка Құрама штаттары), БҰҰ (Біріккен Ұлттар Ұйымы) т.б. 2. Буындық я бөлімдік қысқарымдардан жасалған зат есімдер.  Мысалы: кеңшар (кеңестік шаруашылық),Ономком т.б. 3. Дыбыстық, әріптік және буындық қысқарымдардан жасалған зат есімдер. Мысалы: ҚазМУ, ҚазААГ (қазақтың ақпарат агенттігі). 4. Буындық я бөліктік қысқарым мен тұтас сөз бірікпесінен жасалған зат есімдер. Мемтерминком, ҚазАқпарат, Қазақтелеком, Мембаспаком, ҚазМұнайГаз, Еуроазия (Европа – Азия ), Меммүлік т.б. Қысқартудың бұл түрін аралас қысқартулар деп те атайды. Қысқарған сөздерді қазақ тілінің өз табиғатына етене құбылыс емес деген</w:t>
      </w:r>
      <w:r w:rsidR="0038030D"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пікір де бар. Алайда соңғы кезде сөз қысқартуды сөзжасам тәсілі ретінде, ал қысқарған сөздерді лексикалық бірлік ретінде қарастырылып келеді. Оның себебі былай түсіндіріледі: «Қысқарған сөздер күрделі толық атаудың бір</w:t>
      </w:r>
      <w:r w:rsidR="00F40FA4"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варианты ретінде дербес сөз қызметін атқарады. Сөзге қойылатын барлық талапқа жауап береді. Қысқарған сөздердің белгілі мағынасы бар, тілдегі дайын сөз, сөйлемге дайын сөз ретінде кіреді, сөйлемде бір сұраққа жауап береді, бір құрамда қолданылады яғни құрамы тұрақты, біртұтас қалпында жазылады, айтылады. Мұның өзі сөздің белгілері. Олай болса, қысқарған сөздер тілдегі лексикалық бірліктер тобынан жеке сөз ретінде орын алады</w:t>
      </w:r>
      <w:r w:rsidR="002431D3" w:rsidRPr="007667D7">
        <w:rPr>
          <w:rFonts w:ascii="Times New Roman" w:eastAsia="Aptos" w:hAnsi="Times New Roman" w:cs="Times New Roman"/>
          <w:sz w:val="28"/>
          <w:szCs w:val="28"/>
          <w:lang w:val="kk-KZ" w:bidi="ar-EG"/>
        </w:rPr>
        <w:t xml:space="preserve"> [5, б. 582]</w:t>
      </w:r>
      <w:r w:rsidRPr="007667D7">
        <w:rPr>
          <w:rFonts w:ascii="Times New Roman" w:eastAsia="Aptos" w:hAnsi="Times New Roman" w:cs="Times New Roman"/>
          <w:sz w:val="28"/>
          <w:szCs w:val="28"/>
          <w:lang w:val="kk-KZ" w:bidi="ar-EG"/>
        </w:rPr>
        <w:t>.</w:t>
      </w:r>
    </w:p>
    <w:p w14:paraId="08144E92" w14:textId="28A8E235" w:rsidR="00FF2326" w:rsidRPr="007667D7" w:rsidRDefault="00FF2326" w:rsidP="003A1C2F">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Қазақ тілінің ақпараттық технология терминологиясында көптеген қысқарған сөздер қолданылады. Республикалық терминология комиссиясының 2023 жылғы 2 маусымдағы отырысында бекітілген терминдер ішінен IT саласы терминдері информатика пәні оқулықтары бойынша</w:t>
      </w:r>
      <w:r w:rsidR="000706B1"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w:t>
      </w:r>
      <w:r w:rsidR="000706B1" w:rsidRPr="007667D7">
        <w:rPr>
          <w:rFonts w:ascii="Times New Roman" w:eastAsia="Aptos" w:hAnsi="Times New Roman" w:cs="Times New Roman"/>
          <w:sz w:val="28"/>
          <w:szCs w:val="28"/>
          <w:lang w:val="kk-KZ" w:bidi="ar-EG"/>
        </w:rPr>
        <w:t>105</w:t>
      </w:r>
      <w:r w:rsidRPr="007667D7">
        <w:rPr>
          <w:rFonts w:ascii="Times New Roman" w:eastAsia="Aptos" w:hAnsi="Times New Roman" w:cs="Times New Roman"/>
          <w:sz w:val="28"/>
          <w:szCs w:val="28"/>
          <w:lang w:val="kk-KZ" w:bidi="ar-EG"/>
        </w:rPr>
        <w:t>], мемлекеттік терминология комиссиясының 2022 жылғы 13 желтоқсандағы отырысында бекітілген терминдер  цифрлық сауаттылық, информатика (мектеп оқулықтары бойынша) пәні бойынша қысқарған терминдерді [</w:t>
      </w:r>
      <w:r w:rsidR="000706B1" w:rsidRPr="007667D7">
        <w:rPr>
          <w:rFonts w:ascii="Times New Roman" w:eastAsia="Aptos" w:hAnsi="Times New Roman" w:cs="Times New Roman"/>
          <w:sz w:val="28"/>
          <w:szCs w:val="28"/>
          <w:lang w:val="kk-KZ" w:bidi="ar-EG"/>
        </w:rPr>
        <w:t>106</w:t>
      </w:r>
      <w:r w:rsidRPr="007667D7">
        <w:rPr>
          <w:rFonts w:ascii="Times New Roman" w:eastAsia="Aptos" w:hAnsi="Times New Roman" w:cs="Times New Roman"/>
          <w:sz w:val="28"/>
          <w:szCs w:val="28"/>
          <w:lang w:val="kk-KZ" w:bidi="ar-EG"/>
        </w:rPr>
        <w:t>] қарастырайық.</w:t>
      </w:r>
    </w:p>
    <w:p w14:paraId="0E16E86C" w14:textId="77777777" w:rsidR="00FF2326" w:rsidRPr="007667D7" w:rsidRDefault="00FF2326" w:rsidP="003A1C2F">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 xml:space="preserve">Ақпараттық технология саласындағы дыбыстық я әріптік қысқарымдардан жасалған терминдер: VR (виртуал шындық), AR (толықтырылған шындық), RAM (еркін қолжетімді жады), ROM (тұрақты есте сақтау құрылғысы), ЖИ (жасанды интеллект), SQL (сауалдардың құрылымданған тілі), ЭЦҚ (электрондық цифрлық қолтаңба), HTML (HyperText Markup Language – гипермәтінді белгілеу тілі),  URL (Uniform Resource Locator – ресурстардың бірыңғай локаторы), </w:t>
      </w:r>
      <w:r w:rsidRPr="007667D7">
        <w:rPr>
          <w:rFonts w:ascii="Times New Roman" w:eastAsia="Times New Roman" w:hAnsi="Times New Roman" w:cs="Times New Roman"/>
          <w:kern w:val="0"/>
          <w:sz w:val="28"/>
          <w:szCs w:val="28"/>
          <w:lang w:val="kk-KZ" w:eastAsia="ru-RU"/>
          <w14:ligatures w14:val="none"/>
        </w:rPr>
        <w:t xml:space="preserve">WLAN (жергілікті сымсыз желі), </w:t>
      </w:r>
      <w:r w:rsidRPr="007667D7">
        <w:rPr>
          <w:rFonts w:ascii="Times New Roman" w:eastAsia="Aptos" w:hAnsi="Times New Roman" w:cs="Times New Roman"/>
          <w:sz w:val="28"/>
          <w:szCs w:val="28"/>
          <w:lang w:val="kk-KZ" w:bidi="ar-EG"/>
        </w:rPr>
        <w:t>CPU-Z (орталық процессор-Z).</w:t>
      </w:r>
    </w:p>
    <w:p w14:paraId="1FDF1F40" w14:textId="77777777" w:rsidR="00FF2326" w:rsidRPr="007667D7" w:rsidRDefault="00FF2326" w:rsidP="003A1C2F">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7667D7">
        <w:rPr>
          <w:rFonts w:ascii="Times New Roman" w:eastAsia="Aptos" w:hAnsi="Times New Roman" w:cs="Times New Roman"/>
          <w:sz w:val="28"/>
          <w:szCs w:val="28"/>
          <w:lang w:val="kk-KZ" w:bidi="ar-EG"/>
        </w:rPr>
        <w:t xml:space="preserve">Ақпараттық технология саласындағы дыбыстық я әріптік қысқарымдар мен тұтас сөз бірігуімен немесе тіркесуімен жасалған күрделі терминдер: XML сайт картасы, </w:t>
      </w:r>
      <w:r w:rsidRPr="007667D7">
        <w:rPr>
          <w:rFonts w:ascii="Times New Roman" w:eastAsia="Times New Roman" w:hAnsi="Times New Roman" w:cs="Times New Roman"/>
          <w:kern w:val="0"/>
          <w:sz w:val="28"/>
          <w:szCs w:val="28"/>
          <w:lang w:val="kk-KZ" w:eastAsia="ru-RU"/>
          <w14:ligatures w14:val="none"/>
        </w:rPr>
        <w:t xml:space="preserve">IT Стартап, SWOT-талдау, e-mail, 3D принтер, </w:t>
      </w:r>
      <w:r w:rsidRPr="007667D7">
        <w:rPr>
          <w:rFonts w:ascii="Times New Roman" w:eastAsia="Aptos" w:hAnsi="Times New Roman" w:cs="Times New Roman"/>
          <w:sz w:val="28"/>
          <w:szCs w:val="28"/>
          <w:lang w:val="kk-KZ" w:bidi="ar-EG"/>
        </w:rPr>
        <w:t xml:space="preserve">DoS-шабуыл, веб-форум, </w:t>
      </w:r>
      <w:r w:rsidRPr="007667D7">
        <w:rPr>
          <w:rFonts w:ascii="Times New Roman" w:eastAsia="Times New Roman" w:hAnsi="Times New Roman" w:cs="Times New Roman"/>
          <w:kern w:val="0"/>
          <w:sz w:val="28"/>
          <w:szCs w:val="28"/>
          <w:lang w:val="kk-KZ" w:eastAsia="ru-RU"/>
          <w14:ligatures w14:val="none"/>
        </w:rPr>
        <w:t xml:space="preserve">3D принтер, RGB (қызыл-жасыл-көк) түс моделі, </w:t>
      </w:r>
      <w:r w:rsidRPr="007667D7">
        <w:rPr>
          <w:rFonts w:ascii="Times New Roman" w:eastAsia="Aptos" w:hAnsi="Times New Roman" w:cs="Times New Roman"/>
          <w:sz w:val="28"/>
          <w:szCs w:val="28"/>
          <w:lang w:val="kk-KZ" w:bidi="ar-EG"/>
        </w:rPr>
        <w:t xml:space="preserve">веб-парақша, IP адрес (Internet Protoc), </w:t>
      </w:r>
      <w:r w:rsidRPr="007667D7">
        <w:rPr>
          <w:rFonts w:ascii="Times New Roman" w:eastAsia="Times New Roman" w:hAnsi="Times New Roman" w:cs="Times New Roman"/>
          <w:kern w:val="0"/>
          <w:sz w:val="28"/>
          <w:szCs w:val="28"/>
          <w:lang w:val="kk-KZ" w:eastAsia="ru-RU"/>
          <w14:ligatures w14:val="none"/>
        </w:rPr>
        <w:t xml:space="preserve">3D моделі. </w:t>
      </w:r>
    </w:p>
    <w:p w14:paraId="4DBE8D93" w14:textId="3CCB5E27" w:rsidR="00FF2326" w:rsidRPr="007667D7" w:rsidRDefault="00FF2326" w:rsidP="003A1C2F">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bidi="ar-EG"/>
        </w:rPr>
        <w:t xml:space="preserve">Ақпараттық технология саласындағы қысқарған терминдердің бір ерекшелігі – ағылшын тіліндегі көптеген атаулардың әріптік қысқартуларының латын әліпбиі негізінде берілуі. Зерттеуші А. Ахмет қазақ тіліндегі  бұндай атауларды будан атаулардың бір түрі ретінде қарастыра келіп, «кентауыр» терминдер деп атайды. </w:t>
      </w:r>
      <w:r w:rsidRPr="007667D7">
        <w:rPr>
          <w:rFonts w:ascii="Times New Roman" w:eastAsia="Aptos" w:hAnsi="Times New Roman" w:cs="Times New Roman"/>
          <w:sz w:val="28"/>
          <w:szCs w:val="28"/>
          <w:lang w:val="kk-KZ"/>
        </w:rPr>
        <w:t xml:space="preserve">А. Ахмет қазіргі кезеңде ағылшын тілінің негізгі экспансияшыл тілдердің бірі екенін атап көрсетеді. </w:t>
      </w:r>
      <w:r w:rsidRPr="007667D7">
        <w:rPr>
          <w:rFonts w:ascii="Times New Roman" w:eastAsia="Aptos" w:hAnsi="Times New Roman" w:cs="Times New Roman"/>
          <w:sz w:val="28"/>
          <w:szCs w:val="28"/>
          <w:lang w:val="kk-KZ" w:bidi="ar-EG"/>
        </w:rPr>
        <w:t>Сонымен қатар</w:t>
      </w:r>
      <w:r w:rsidRPr="007667D7">
        <w:rPr>
          <w:rFonts w:ascii="Times New Roman" w:eastAsia="Aptos" w:hAnsi="Times New Roman" w:cs="Times New Roman"/>
          <w:sz w:val="28"/>
          <w:szCs w:val="28"/>
          <w:lang w:val="kk-KZ"/>
        </w:rPr>
        <w:t xml:space="preserve"> ғылыми-техникалық жаңалықтардың басым бөлігі алдымен ағылшын тілінде пайда болып, өзге тілдерге дәл осы тіл арқылы енетінін пайымдайды. Бұл үдерісте ағылшын тіліндегі қысқартылған терминдер ерекше орын алады. Автордың байқауынша, латын әліпбиіндегі ағылшын қысқартулары көптеген тілдерге өзгеріссіз күйінде қабылданып отыр. Мұндай құбылыс тек қазақ тілінде ғана емес, жазу жүйесі латыннан өзге болып келетін тілдерде де (қытай, жапон, грузин) байқалады: аталған тілдерде ағылшын қысқартулары латын графикасымен жазылады</w:t>
      </w:r>
      <w:r w:rsidR="00F0018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w:t>
      </w:r>
      <w:r w:rsidR="000706B1" w:rsidRPr="007667D7">
        <w:rPr>
          <w:rFonts w:ascii="Times New Roman" w:eastAsia="Aptos" w:hAnsi="Times New Roman" w:cs="Times New Roman"/>
          <w:sz w:val="28"/>
          <w:szCs w:val="28"/>
          <w:lang w:val="kk-KZ"/>
        </w:rPr>
        <w:t xml:space="preserve">75, </w:t>
      </w:r>
      <w:r w:rsidRPr="007667D7">
        <w:rPr>
          <w:rFonts w:ascii="Times New Roman" w:eastAsia="Aptos" w:hAnsi="Times New Roman" w:cs="Times New Roman"/>
          <w:sz w:val="28"/>
          <w:szCs w:val="28"/>
          <w:lang w:val="kk-KZ"/>
        </w:rPr>
        <w:t>б.</w:t>
      </w:r>
      <w:r w:rsidR="000706B1" w:rsidRPr="007667D7">
        <w:rPr>
          <w:rFonts w:ascii="Times New Roman" w:eastAsia="Aptos" w:hAnsi="Times New Roman" w:cs="Times New Roman"/>
          <w:sz w:val="28"/>
          <w:szCs w:val="28"/>
          <w:lang w:val="kk-KZ"/>
        </w:rPr>
        <w:t xml:space="preserve"> 68</w:t>
      </w:r>
      <w:r w:rsidRPr="007667D7">
        <w:rPr>
          <w:rFonts w:ascii="Times New Roman" w:eastAsia="Aptos" w:hAnsi="Times New Roman" w:cs="Times New Roman"/>
          <w:sz w:val="28"/>
          <w:szCs w:val="28"/>
          <w:lang w:val="kk-KZ"/>
        </w:rPr>
        <w:t xml:space="preserve">]. </w:t>
      </w:r>
    </w:p>
    <w:p w14:paraId="224A2A81" w14:textId="1CDEFFE9" w:rsidR="00FF2326" w:rsidRPr="007667D7" w:rsidRDefault="00FF2326" w:rsidP="003A1C2F">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7667D7">
        <w:rPr>
          <w:rFonts w:ascii="Times New Roman" w:eastAsia="Times New Roman" w:hAnsi="Times New Roman" w:cs="Times New Roman"/>
          <w:kern w:val="0"/>
          <w:sz w:val="28"/>
          <w:szCs w:val="28"/>
          <w:lang w:val="kk-KZ" w:eastAsia="ru-RU"/>
          <w14:ligatures w14:val="none"/>
        </w:rPr>
        <w:t>Қазақстан Республикасында тіл саясатын дамытудың 2023-2029 жылдарға арналған тұжырымдамасын іске асыру жөніндегі іс-қимыл жоспарының Тілдік жоспарлауды іске асыруына сәйкес латынграфикалы әліпбиге көшу жұмыстары ж</w:t>
      </w:r>
      <w:r w:rsidR="006B0ABD" w:rsidRPr="007667D7">
        <w:rPr>
          <w:rFonts w:ascii="Times New Roman" w:eastAsia="Times New Roman" w:hAnsi="Times New Roman" w:cs="Times New Roman"/>
          <w:kern w:val="0"/>
          <w:sz w:val="28"/>
          <w:szCs w:val="28"/>
          <w:lang w:val="kk-KZ" w:eastAsia="ru-RU"/>
          <w14:ligatures w14:val="none"/>
        </w:rPr>
        <w:t>о</w:t>
      </w:r>
      <w:r w:rsidRPr="007667D7">
        <w:rPr>
          <w:rFonts w:ascii="Times New Roman" w:eastAsia="Times New Roman" w:hAnsi="Times New Roman" w:cs="Times New Roman"/>
          <w:kern w:val="0"/>
          <w:sz w:val="28"/>
          <w:szCs w:val="28"/>
          <w:lang w:val="kk-KZ" w:eastAsia="ru-RU"/>
          <w14:ligatures w14:val="none"/>
        </w:rPr>
        <w:t>cпарланған. Сол себепті де қазіргі таңда латын әліпбиі мен кирил</w:t>
      </w:r>
      <w:r w:rsidR="006B0ABD" w:rsidRPr="007667D7">
        <w:rPr>
          <w:rFonts w:ascii="Times New Roman" w:eastAsia="Times New Roman" w:hAnsi="Times New Roman" w:cs="Times New Roman"/>
          <w:kern w:val="0"/>
          <w:sz w:val="28"/>
          <w:szCs w:val="28"/>
          <w:lang w:val="kk-KZ" w:eastAsia="ru-RU"/>
          <w14:ligatures w14:val="none"/>
        </w:rPr>
        <w:t>л</w:t>
      </w:r>
      <w:r w:rsidRPr="007667D7">
        <w:rPr>
          <w:rFonts w:ascii="Times New Roman" w:eastAsia="Times New Roman" w:hAnsi="Times New Roman" w:cs="Times New Roman"/>
          <w:kern w:val="0"/>
          <w:sz w:val="28"/>
          <w:szCs w:val="28"/>
          <w:lang w:val="kk-KZ" w:eastAsia="ru-RU"/>
          <w14:ligatures w14:val="none"/>
        </w:rPr>
        <w:t xml:space="preserve"> әліпбиінің араласуымен жасалған сөздер тіліміз үшін қауіп тудырмайды.</w:t>
      </w:r>
      <w:r w:rsidR="00FF68BF" w:rsidRPr="007667D7">
        <w:rPr>
          <w:rFonts w:ascii="Times New Roman" w:eastAsia="Times New Roman" w:hAnsi="Times New Roman" w:cs="Times New Roman"/>
          <w:kern w:val="0"/>
          <w:sz w:val="28"/>
          <w:szCs w:val="28"/>
          <w:lang w:val="kk-KZ" w:eastAsia="ru-RU"/>
          <w14:ligatures w14:val="none"/>
        </w:rPr>
        <w:t xml:space="preserve"> </w:t>
      </w:r>
      <w:r w:rsidRPr="007667D7">
        <w:rPr>
          <w:rFonts w:ascii="Times New Roman" w:eastAsia="Times New Roman" w:hAnsi="Times New Roman" w:cs="Times New Roman"/>
          <w:kern w:val="0"/>
          <w:sz w:val="28"/>
          <w:szCs w:val="28"/>
          <w:lang w:val="kk-KZ" w:eastAsia="ru-RU"/>
          <w14:ligatures w14:val="none"/>
        </w:rPr>
        <w:t>Бұл жерде бізді алаңдататын мәселе –  осы ағылшын тілінен енген латын әліпбиі негізді қысқарған сөздерді қазақ тілін</w:t>
      </w:r>
      <w:r w:rsidRPr="007667D7">
        <w:rPr>
          <w:rFonts w:ascii="Times New Roman" w:eastAsia="Times New Roman" w:hAnsi="Times New Roman" w:cs="Times New Roman"/>
          <w:kern w:val="0"/>
          <w:sz w:val="28"/>
          <w:szCs w:val="28"/>
          <w:lang w:val="kk-KZ" w:eastAsia="ru-RU" w:bidi="ar-EG"/>
          <w14:ligatures w14:val="none"/>
        </w:rPr>
        <w:t>ің</w:t>
      </w:r>
      <w:r w:rsidRPr="007667D7">
        <w:rPr>
          <w:rFonts w:ascii="Times New Roman" w:eastAsia="Times New Roman" w:hAnsi="Times New Roman" w:cs="Times New Roman"/>
          <w:kern w:val="0"/>
          <w:sz w:val="28"/>
          <w:szCs w:val="28"/>
          <w:lang w:val="kk-KZ" w:eastAsia="ru-RU"/>
          <w14:ligatures w14:val="none"/>
        </w:rPr>
        <w:t xml:space="preserve"> айтылуына қарай бейімдеу.</w:t>
      </w:r>
    </w:p>
    <w:p w14:paraId="7F24975E" w14:textId="3E9524F3" w:rsidR="000706B1" w:rsidRPr="007667D7" w:rsidRDefault="00FF2326" w:rsidP="003A1C2F">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7667D7">
        <w:rPr>
          <w:rFonts w:ascii="Times New Roman" w:eastAsia="Times New Roman" w:hAnsi="Times New Roman" w:cs="Times New Roman"/>
          <w:kern w:val="0"/>
          <w:sz w:val="28"/>
          <w:szCs w:val="28"/>
          <w:lang w:val="kk-KZ" w:eastAsia="ru-RU" w:bidi="ar-EG"/>
          <w14:ligatures w14:val="none"/>
        </w:rPr>
        <w:t xml:space="preserve">Осы латын әліпбиі негізді сөздердің бейімделуіне қатысты </w:t>
      </w:r>
      <w:r w:rsidRPr="007667D7">
        <w:rPr>
          <w:rFonts w:ascii="Times New Roman" w:eastAsia="Times New Roman" w:hAnsi="Times New Roman" w:cs="Times New Roman"/>
          <w:kern w:val="0"/>
          <w:sz w:val="28"/>
          <w:szCs w:val="28"/>
          <w:lang w:val="kk-KZ" w:eastAsia="ru-RU"/>
          <w14:ligatures w14:val="none"/>
        </w:rPr>
        <w:t>дамыған елдердің бірі Жапония елінің тәжірибесіне тоқталайық. Хиронори Нисидің</w:t>
      </w:r>
      <w:r w:rsidRPr="007667D7">
        <w:rPr>
          <w:rFonts w:ascii="Times New Roman" w:eastAsia="Times New Roman" w:hAnsi="Times New Roman" w:cs="Times New Roman"/>
          <w:kern w:val="0"/>
          <w:sz w:val="28"/>
          <w:szCs w:val="28"/>
          <w:lang w:val="kk-KZ" w:eastAsia="ru-RU" w:bidi="ar-EG"/>
          <w14:ligatures w14:val="none"/>
        </w:rPr>
        <w:t xml:space="preserve"> «Жапон жазу жүйесіндегі латын әліпбиі: қолданыс үлгілері және олардың мән-маңызы»</w:t>
      </w:r>
      <w:r w:rsidRPr="007667D7">
        <w:rPr>
          <w:rFonts w:ascii="Times New Roman" w:eastAsia="Times New Roman" w:hAnsi="Times New Roman" w:cs="Times New Roman"/>
          <w:kern w:val="0"/>
          <w:sz w:val="28"/>
          <w:szCs w:val="28"/>
          <w:lang w:val="kk-KZ" w:eastAsia="ru-RU"/>
          <w14:ligatures w14:val="none"/>
        </w:rPr>
        <w:t xml:space="preserve"> атты мақаласында жапон жазу жүйесіндегі латын әліпбиінің қолданылу тәсілдері қарастырылады. Мақалада латын әліпбиі қазіргі жапон жазба тәжірибесіне әлдеқашан интеграцияланған, әрі оның қолданылуы IT-дің дамуына және Жапониядан тыс тілдер мен мәдениеттермен өзара әрекеттестіктің күшеюіне байланысты бұдан әрі де өседі деп болжанады. Ғалымдардың  деректеріне сәйкес, көлденең жазу XIX ғасырда Батыспен байланыс ықпалымен пайда болғанымен, қағазға басылатын баспа материалдарында жазу тәжірибесі ұзақ уақыт бойы негізінен тік күйінде қалған. Электрондық коммуникациялардың соңғы қарқынды өсуімен жапон жазба тәжірибесі қазір тік жазудан көлденең жазуға ауысуда, ал бұл ауысым бастапқыда латын әліпбиімен жазылған шетелдік сөздерді катаканаға (Жапон жазуындағы буынжазу, ол көбіне кірме сөздерді жазуға қолданылады, яғни дыбыстар жапон буындарына жазылуы мен айтылуы бойынша бейімделеді. Мысалы үшін: virus – </w:t>
      </w:r>
      <w:r w:rsidRPr="007667D7">
        <w:rPr>
          <w:rFonts w:ascii="Times New Roman" w:eastAsia="MS Mincho" w:hAnsi="Times New Roman" w:cs="Times New Roman" w:hint="eastAsia"/>
          <w:kern w:val="0"/>
          <w:sz w:val="28"/>
          <w:szCs w:val="28"/>
          <w:lang w:val="kk-KZ" w:eastAsia="ru-RU"/>
          <w14:ligatures w14:val="none"/>
        </w:rPr>
        <w:t>ウイルス</w:t>
      </w:r>
      <w:r w:rsidRPr="007667D7">
        <w:rPr>
          <w:rFonts w:ascii="Times New Roman" w:eastAsia="Times New Roman" w:hAnsi="Times New Roman" w:cs="Times New Roman"/>
          <w:kern w:val="0"/>
          <w:sz w:val="28"/>
          <w:szCs w:val="28"/>
          <w:lang w:val="kk-KZ" w:eastAsia="ru-RU"/>
          <w14:ligatures w14:val="none"/>
        </w:rPr>
        <w:t xml:space="preserve"> (уи́русу)) деп жапон тілінің ерекшеліктеріне сәйкес бейімдеп қолдануға мүмкіндік береді. Сонымен қатар Жапониядағы мемлекеттік білім беру саясатының жуырдағы өзгерістеріне сәйкес, ағылшын тілі 2020</w:t>
      </w:r>
      <w:r w:rsidR="00F00183" w:rsidRPr="007667D7">
        <w:rPr>
          <w:rFonts w:ascii="Times New Roman" w:eastAsia="Times New Roman" w:hAnsi="Times New Roman" w:cs="Times New Roman"/>
          <w:kern w:val="0"/>
          <w:sz w:val="28"/>
          <w:szCs w:val="28"/>
          <w:lang w:val="kk-KZ" w:eastAsia="ru-RU"/>
          <w14:ligatures w14:val="none"/>
        </w:rPr>
        <w:t>-</w:t>
      </w:r>
      <w:r w:rsidRPr="007667D7">
        <w:rPr>
          <w:rFonts w:ascii="Times New Roman" w:eastAsia="Times New Roman" w:hAnsi="Times New Roman" w:cs="Times New Roman"/>
          <w:kern w:val="0"/>
          <w:sz w:val="28"/>
          <w:szCs w:val="28"/>
          <w:lang w:val="kk-KZ" w:eastAsia="ru-RU"/>
          <w14:ligatures w14:val="none"/>
        </w:rPr>
        <w:t>021 оқу жылынан бастап бастауыш мектептегі ресми пәндердің қатарына енгізілді (бұрын оқу орта мектептің бірінші жылынан басталатын). Демек бұл дегеніміз жапонтілділердің ағылшын тілімен, яғни  латын әліпбиімен бұрынғыдан  гөрі ертерек жаста таныса бастайтынын білдіреді. Көлденең жазуға көшу, латын графикасын пайдаланатын шетел тілдерінің ықпалы және жаһандық коммуникацияның тез артуын ескере отырып, болашақта жапон жазу жүйесінде латын әліпбиімен жазылған сөздердің жиілігі одан әрі өсетіні әбден ықтимал екені айтылуда. Жапон мәтіндерінде латын әліпбиімен жазылатын сөздердің айтылымы әлі де жапон тілінің фонологиялық жүйесіне бейімделетінін атап өтеді, әрі мұндай сөздердің катаканалық сипаттағы фонетикалық жүзеге асырылуы алдағы уақыттарда да сақталады деп болжауға болады. Жапония мектептеріндегі ағылшын тілі сабақтарында «катакана» айтылымға арналған нұсқаулық ретінде пайдаланылады. Бұған қоса, ағылшын сөздерін олардың катаканалық баламаларына түрлендірудің жазу ережелері жапонтілді қауымдастықта жоғары деңгейде стандартталған. Сондықтан Жапонияда мектептік білім алғандар, әдетте, ағылшын сөздерін катаканаға бірізді түрде көшіруге және  жазуды бірізді түрде көшірудің әдетке айналған қағидаларын бұрын кездестірмеген сөздерге де қолдануға қабілетті. Демек, жазба жапон тілінде латын әліпбиінің қолданылуы артқанымен, дауыстап оқығанда мұндай сөздердің фонетикалық жүзеге асырылуы катаканаға тән ережелерді  ұстанады деп күтіледі [</w:t>
      </w:r>
      <w:r w:rsidR="000706B1" w:rsidRPr="007667D7">
        <w:rPr>
          <w:rFonts w:ascii="Times New Roman" w:eastAsia="Times New Roman" w:hAnsi="Times New Roman" w:cs="Times New Roman"/>
          <w:kern w:val="0"/>
          <w:sz w:val="28"/>
          <w:szCs w:val="28"/>
          <w:lang w:val="kk-KZ" w:eastAsia="ru-RU"/>
          <w14:ligatures w14:val="none"/>
        </w:rPr>
        <w:t xml:space="preserve">107, </w:t>
      </w:r>
      <w:r w:rsidRPr="007667D7">
        <w:rPr>
          <w:rFonts w:ascii="Times New Roman" w:eastAsia="Times New Roman" w:hAnsi="Times New Roman" w:cs="Times New Roman"/>
          <w:kern w:val="0"/>
          <w:sz w:val="28"/>
          <w:szCs w:val="28"/>
          <w:lang w:val="kk-KZ" w:eastAsia="ru-RU"/>
          <w14:ligatures w14:val="none"/>
        </w:rPr>
        <w:t xml:space="preserve"> p.70].</w:t>
      </w:r>
    </w:p>
    <w:p w14:paraId="44793C63" w14:textId="41BF12C6" w:rsidR="00FF2326" w:rsidRPr="007667D7" w:rsidRDefault="00FF2326" w:rsidP="003A1C2F">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7667D7">
        <w:rPr>
          <w:rFonts w:ascii="Times New Roman" w:eastAsia="Times New Roman" w:hAnsi="Times New Roman" w:cs="Times New Roman"/>
          <w:kern w:val="0"/>
          <w:sz w:val="28"/>
          <w:szCs w:val="28"/>
          <w:lang w:val="kk-KZ"/>
          <w14:ligatures w14:val="none"/>
        </w:rPr>
        <w:t>Қорытынд</w:t>
      </w:r>
      <w:r w:rsidR="000706B1" w:rsidRPr="007667D7">
        <w:rPr>
          <w:rFonts w:ascii="Times New Roman" w:eastAsia="Times New Roman" w:hAnsi="Times New Roman" w:cs="Times New Roman"/>
          <w:kern w:val="0"/>
          <w:sz w:val="28"/>
          <w:szCs w:val="28"/>
          <w:lang w:val="kk-KZ"/>
          <w14:ligatures w14:val="none"/>
        </w:rPr>
        <w:t>ы</w:t>
      </w:r>
      <w:r w:rsidRPr="007667D7">
        <w:rPr>
          <w:rFonts w:ascii="Times New Roman" w:eastAsia="Times New Roman" w:hAnsi="Times New Roman" w:cs="Times New Roman"/>
          <w:kern w:val="0"/>
          <w:sz w:val="28"/>
          <w:szCs w:val="28"/>
          <w:lang w:val="kk-KZ"/>
          <w14:ligatures w14:val="none"/>
        </w:rPr>
        <w:t xml:space="preserve">лай келгенде, IT </w:t>
      </w:r>
      <w:r w:rsidRPr="007667D7">
        <w:rPr>
          <w:rFonts w:ascii="Times New Roman" w:eastAsia="Times New Roman" w:hAnsi="Times New Roman" w:cs="Times New Roman"/>
          <w:kern w:val="0"/>
          <w:sz w:val="28"/>
          <w:szCs w:val="28"/>
          <w:lang w:val="kk-KZ" w:bidi="ar-EG"/>
          <w14:ligatures w14:val="none"/>
        </w:rPr>
        <w:t xml:space="preserve"> терминологиясында </w:t>
      </w:r>
      <w:r w:rsidRPr="007667D7">
        <w:rPr>
          <w:rFonts w:ascii="Times New Roman" w:eastAsia="Times New Roman" w:hAnsi="Times New Roman" w:cs="Times New Roman"/>
          <w:kern w:val="0"/>
          <w:sz w:val="28"/>
          <w:szCs w:val="28"/>
          <w:lang w:val="kk-KZ"/>
          <w14:ligatures w14:val="none"/>
        </w:rPr>
        <w:t xml:space="preserve">қысқарту тәсілі арқылы термин жасау – жиі </w:t>
      </w:r>
      <w:r w:rsidR="006B0ABD" w:rsidRPr="007667D7">
        <w:rPr>
          <w:rFonts w:ascii="Times New Roman" w:eastAsia="Times New Roman" w:hAnsi="Times New Roman" w:cs="Times New Roman"/>
          <w:kern w:val="0"/>
          <w:sz w:val="28"/>
          <w:szCs w:val="28"/>
          <w:lang w:val="kk-KZ"/>
          <w14:ligatures w14:val="none"/>
        </w:rPr>
        <w:t>қолданылатын</w:t>
      </w:r>
      <w:r w:rsidRPr="007667D7">
        <w:rPr>
          <w:rFonts w:ascii="Times New Roman" w:eastAsia="Times New Roman" w:hAnsi="Times New Roman" w:cs="Times New Roman"/>
          <w:kern w:val="0"/>
          <w:sz w:val="28"/>
          <w:szCs w:val="28"/>
          <w:lang w:val="kk-KZ"/>
          <w14:ligatures w14:val="none"/>
        </w:rPr>
        <w:t xml:space="preserve"> тәсілдердің бірі. Латын графикасына көшу үдерісімен қатар, халықаралық қысқартулардың орфографиялық жазылымы мен қазақша айтылымын біріздендіру –  терминқордың тұтастығын сақтаудың, оқу мен оқытудың сапасын арттырудағы шешуші қадамдардың бірі.</w:t>
      </w:r>
    </w:p>
    <w:p w14:paraId="7A0E7F19" w14:textId="77777777" w:rsidR="00FF2326" w:rsidRPr="007667D7" w:rsidRDefault="00FF2326" w:rsidP="003A1C2F">
      <w:pPr>
        <w:spacing w:after="0" w:line="240" w:lineRule="auto"/>
        <w:ind w:firstLine="567"/>
        <w:jc w:val="both"/>
        <w:rPr>
          <w:rFonts w:ascii="Times New Roman" w:eastAsia="Aptos" w:hAnsi="Times New Roman" w:cs="Times New Roman"/>
          <w:sz w:val="28"/>
          <w:szCs w:val="28"/>
          <w:lang w:val="kk-KZ" w:bidi="ar-EG"/>
        </w:rPr>
      </w:pPr>
    </w:p>
    <w:p w14:paraId="303DAF75" w14:textId="7F07E054" w:rsidR="00D43CC1" w:rsidRPr="007667D7" w:rsidRDefault="00006DAE" w:rsidP="003A1C2F">
      <w:pPr>
        <w:spacing w:after="0" w:line="240" w:lineRule="auto"/>
        <w:ind w:firstLine="567"/>
        <w:rPr>
          <w:rFonts w:asciiTheme="majorBidi" w:eastAsia="Calibri" w:hAnsiTheme="majorBidi" w:cstheme="majorBidi"/>
          <w:b/>
          <w:kern w:val="0"/>
          <w:sz w:val="28"/>
          <w:szCs w:val="28"/>
          <w:lang w:val="kk-KZ"/>
          <w14:ligatures w14:val="none"/>
        </w:rPr>
      </w:pPr>
      <w:bookmarkStart w:id="89" w:name="_Hlk198417410"/>
      <w:r w:rsidRPr="007667D7">
        <w:rPr>
          <w:rFonts w:asciiTheme="majorBidi" w:eastAsia="Calibri" w:hAnsiTheme="majorBidi" w:cstheme="majorBidi"/>
          <w:b/>
          <w:kern w:val="0"/>
          <w:sz w:val="28"/>
          <w:szCs w:val="28"/>
          <w:lang w:val="kk-KZ"/>
          <w14:ligatures w14:val="none"/>
        </w:rPr>
        <w:t>Екінші бөлім бойынша тұжырым</w:t>
      </w:r>
    </w:p>
    <w:p w14:paraId="6C360494" w14:textId="77777777" w:rsidR="00427821" w:rsidRPr="007667D7" w:rsidRDefault="00427821" w:rsidP="003A1C2F">
      <w:pPr>
        <w:spacing w:after="0" w:line="240" w:lineRule="auto"/>
        <w:ind w:firstLine="567"/>
        <w:rPr>
          <w:rFonts w:asciiTheme="majorBidi" w:eastAsia="Calibri" w:hAnsiTheme="majorBidi" w:cstheme="majorBidi"/>
          <w:b/>
          <w:kern w:val="0"/>
          <w:sz w:val="28"/>
          <w:szCs w:val="28"/>
          <w:lang w:val="kk-KZ"/>
          <w14:ligatures w14:val="none"/>
        </w:rPr>
      </w:pPr>
    </w:p>
    <w:bookmarkEnd w:id="89"/>
    <w:p w14:paraId="5E7FA403" w14:textId="6C22BA05" w:rsidR="00DE6C4A" w:rsidRPr="007667D7" w:rsidRDefault="00DE6C4A" w:rsidP="003A1C2F">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 xml:space="preserve">Екінші бөлімде зерттеуіміздің мақсатына сәйкес қазақ тілінің ақпараттық технология терминологиясын жасауда қолданылатын әдіс-тәсілдер мен термин жасау көздерін көрсету міндеті қойылды. </w:t>
      </w:r>
    </w:p>
    <w:p w14:paraId="61C3FE26" w14:textId="5A158057" w:rsidR="00DE6C4A" w:rsidRPr="007667D7" w:rsidRDefault="00DE6C4A" w:rsidP="003A1C2F">
      <w:pPr>
        <w:spacing w:after="0" w:line="240" w:lineRule="auto"/>
        <w:ind w:firstLine="567"/>
        <w:jc w:val="both"/>
        <w:rPr>
          <w:rFonts w:asciiTheme="majorBidi" w:eastAsia="Aptos" w:hAnsiTheme="majorBidi" w:cstheme="majorBidi"/>
          <w:sz w:val="28"/>
          <w:szCs w:val="28"/>
          <w:lang w:val="kk-KZ" w:bidi="ar-EG"/>
        </w:rPr>
      </w:pPr>
      <w:r w:rsidRPr="007667D7">
        <w:rPr>
          <w:rFonts w:asciiTheme="majorBidi" w:eastAsia="Aptos" w:hAnsiTheme="majorBidi" w:cstheme="majorBidi"/>
          <w:sz w:val="28"/>
          <w:szCs w:val="28"/>
          <w:lang w:val="kk-KZ"/>
        </w:rPr>
        <w:t xml:space="preserve">Терминологиялық лексика кез келген тілде ішкі және сыртқы көздер арқылы қалыптасады. Осы ұстанымға сәйкес зерттеуімізде терминология саласындағы кірме сөздердің теориясы берілді.  Терминжасамда классикалық латын және грек тілдерінің орны көрсетілді. </w:t>
      </w:r>
      <w:r w:rsidR="00C11AB8" w:rsidRPr="007667D7">
        <w:rPr>
          <w:rFonts w:asciiTheme="majorBidi" w:eastAsia="Aptos" w:hAnsiTheme="majorBidi" w:cstheme="majorBidi"/>
          <w:sz w:val="28"/>
          <w:szCs w:val="28"/>
          <w:lang w:val="kk-KZ"/>
        </w:rPr>
        <w:t xml:space="preserve">«Информатика және есептеуіш техника» </w:t>
      </w:r>
      <w:r w:rsidR="00C11AB8" w:rsidRPr="007667D7">
        <w:rPr>
          <w:rFonts w:asciiTheme="majorBidi" w:eastAsia="Aptos" w:hAnsiTheme="majorBidi" w:cstheme="majorBidi"/>
          <w:sz w:val="28"/>
          <w:szCs w:val="28"/>
          <w:lang w:val="kk-KZ" w:bidi="ar-EG"/>
        </w:rPr>
        <w:t>сөздігінде</w:t>
      </w:r>
      <w:r w:rsidRPr="007667D7">
        <w:rPr>
          <w:rFonts w:asciiTheme="majorBidi" w:eastAsia="Aptos" w:hAnsiTheme="majorBidi" w:cstheme="majorBidi"/>
          <w:sz w:val="28"/>
          <w:szCs w:val="28"/>
          <w:lang w:val="kk-KZ" w:bidi="ar-EG"/>
        </w:rPr>
        <w:t xml:space="preserve"> қолданылатын </w:t>
      </w:r>
      <w:r w:rsidR="00BE3AEA" w:rsidRPr="007667D7">
        <w:rPr>
          <w:rFonts w:asciiTheme="majorBidi" w:eastAsia="Aptos" w:hAnsiTheme="majorBidi" w:cstheme="majorBidi"/>
          <w:sz w:val="28"/>
          <w:szCs w:val="28"/>
          <w:lang w:val="kk-KZ" w:bidi="ar-EG"/>
        </w:rPr>
        <w:t>352</w:t>
      </w:r>
      <w:r w:rsidRPr="007667D7">
        <w:rPr>
          <w:rFonts w:asciiTheme="majorBidi" w:eastAsia="Aptos" w:hAnsiTheme="majorBidi" w:cstheme="majorBidi"/>
          <w:sz w:val="28"/>
          <w:szCs w:val="28"/>
          <w:lang w:val="kk-KZ" w:bidi="ar-EG"/>
        </w:rPr>
        <w:t xml:space="preserve"> латын</w:t>
      </w:r>
      <w:r w:rsidR="00BE3AEA" w:rsidRPr="007667D7">
        <w:rPr>
          <w:rFonts w:asciiTheme="majorBidi" w:eastAsia="Aptos" w:hAnsiTheme="majorBidi" w:cstheme="majorBidi"/>
          <w:sz w:val="28"/>
          <w:szCs w:val="28"/>
          <w:lang w:val="kk-KZ" w:bidi="ar-EG"/>
        </w:rPr>
        <w:t xml:space="preserve"> түбірі және 165 </w:t>
      </w:r>
      <w:r w:rsidRPr="007667D7">
        <w:rPr>
          <w:rFonts w:asciiTheme="majorBidi" w:eastAsia="Aptos" w:hAnsiTheme="majorBidi" w:cstheme="majorBidi"/>
          <w:sz w:val="28"/>
          <w:szCs w:val="28"/>
          <w:lang w:val="kk-KZ" w:bidi="ar-EG"/>
        </w:rPr>
        <w:t>грек түбір</w:t>
      </w:r>
      <w:r w:rsidR="00BE3AEA" w:rsidRPr="007667D7">
        <w:rPr>
          <w:rFonts w:asciiTheme="majorBidi" w:eastAsia="Aptos" w:hAnsiTheme="majorBidi" w:cstheme="majorBidi"/>
          <w:sz w:val="28"/>
          <w:szCs w:val="28"/>
          <w:lang w:val="kk-KZ" w:bidi="ar-EG"/>
        </w:rPr>
        <w:t>і</w:t>
      </w:r>
      <w:r w:rsidRPr="007667D7">
        <w:rPr>
          <w:rFonts w:asciiTheme="majorBidi" w:eastAsia="Aptos" w:hAnsiTheme="majorBidi" w:cstheme="majorBidi"/>
          <w:sz w:val="28"/>
          <w:szCs w:val="28"/>
          <w:lang w:val="kk-KZ" w:bidi="ar-EG"/>
        </w:rPr>
        <w:t xml:space="preserve"> анықтал</w:t>
      </w:r>
      <w:r w:rsidR="00C11AB8" w:rsidRPr="007667D7">
        <w:rPr>
          <w:rFonts w:asciiTheme="majorBidi" w:eastAsia="Aptos" w:hAnsiTheme="majorBidi" w:cstheme="majorBidi"/>
          <w:sz w:val="28"/>
          <w:szCs w:val="28"/>
          <w:lang w:val="kk-KZ" w:bidi="ar-EG"/>
        </w:rPr>
        <w:t>ды.</w:t>
      </w:r>
      <w:r w:rsidRPr="007667D7">
        <w:rPr>
          <w:rFonts w:asciiTheme="majorBidi" w:eastAsia="Aptos" w:hAnsiTheme="majorBidi" w:cstheme="majorBidi"/>
          <w:sz w:val="28"/>
          <w:szCs w:val="28"/>
          <w:lang w:val="kk-KZ" w:bidi="ar-EG"/>
        </w:rPr>
        <w:t xml:space="preserve"> </w:t>
      </w:r>
      <w:r w:rsidR="00C11AB8" w:rsidRPr="007667D7">
        <w:rPr>
          <w:rFonts w:asciiTheme="majorBidi" w:eastAsia="Aptos" w:hAnsiTheme="majorBidi" w:cstheme="majorBidi"/>
          <w:sz w:val="28"/>
          <w:szCs w:val="28"/>
          <w:lang w:val="kk-KZ" w:bidi="ar-EG"/>
        </w:rPr>
        <w:t>Латын тіліндегі түбірлер</w:t>
      </w:r>
      <w:r w:rsidRPr="007667D7">
        <w:rPr>
          <w:rFonts w:asciiTheme="majorBidi" w:eastAsia="Aptos" w:hAnsiTheme="majorBidi" w:cstheme="majorBidi"/>
          <w:sz w:val="28"/>
          <w:szCs w:val="28"/>
          <w:lang w:val="kk-KZ" w:bidi="ar-EG"/>
        </w:rPr>
        <w:t xml:space="preserve"> </w:t>
      </w:r>
      <w:r w:rsidR="00C11AB8" w:rsidRPr="007667D7">
        <w:rPr>
          <w:rFonts w:asciiTheme="majorBidi" w:eastAsia="Aptos" w:hAnsiTheme="majorBidi" w:cstheme="majorBidi"/>
          <w:sz w:val="28"/>
          <w:szCs w:val="28"/>
          <w:lang w:val="kk-KZ" w:bidi="ar-EG"/>
        </w:rPr>
        <w:t>3909</w:t>
      </w:r>
      <w:r w:rsidRPr="007667D7">
        <w:rPr>
          <w:rFonts w:asciiTheme="majorBidi" w:eastAsia="Aptos" w:hAnsiTheme="majorBidi" w:cstheme="majorBidi"/>
          <w:sz w:val="28"/>
          <w:szCs w:val="28"/>
          <w:lang w:val="kk-KZ" w:bidi="ar-EG"/>
        </w:rPr>
        <w:t xml:space="preserve"> </w:t>
      </w:r>
      <w:r w:rsidR="00C11AB8" w:rsidRPr="007667D7">
        <w:rPr>
          <w:rFonts w:asciiTheme="majorBidi" w:eastAsia="Aptos" w:hAnsiTheme="majorBidi" w:cstheme="majorBidi"/>
          <w:sz w:val="28"/>
          <w:szCs w:val="28"/>
          <w:lang w:val="kk-KZ" w:bidi="ar-EG"/>
        </w:rPr>
        <w:t>рет (17,6%), грек тіліндегі түбірлер 2501 рет (11,5%) қолданылатыны көрсетілді.</w:t>
      </w:r>
      <w:r w:rsidRPr="007667D7">
        <w:rPr>
          <w:rFonts w:asciiTheme="majorBidi" w:eastAsia="Aptos" w:hAnsiTheme="majorBidi" w:cstheme="majorBidi"/>
          <w:sz w:val="28"/>
          <w:szCs w:val="28"/>
          <w:lang w:val="kk-KZ" w:bidi="ar-EG"/>
        </w:rPr>
        <w:t xml:space="preserve"> Осы екі тілд</w:t>
      </w:r>
      <w:r w:rsidR="00BE3AEA" w:rsidRPr="007667D7">
        <w:rPr>
          <w:rFonts w:asciiTheme="majorBidi" w:eastAsia="Aptos" w:hAnsiTheme="majorBidi" w:cstheme="majorBidi"/>
          <w:sz w:val="28"/>
          <w:szCs w:val="28"/>
          <w:lang w:val="kk-KZ" w:bidi="ar-EG"/>
        </w:rPr>
        <w:t xml:space="preserve">ен енген түбірлердің қолданылу жиілігін </w:t>
      </w:r>
      <w:r w:rsidRPr="007667D7">
        <w:rPr>
          <w:rFonts w:asciiTheme="majorBidi" w:eastAsia="Aptos" w:hAnsiTheme="majorBidi" w:cstheme="majorBidi"/>
          <w:sz w:val="28"/>
          <w:szCs w:val="28"/>
          <w:lang w:val="kk-KZ" w:bidi="ar-EG"/>
        </w:rPr>
        <w:t>салыстыру барысында мынадай нәтижеге қол жеткізілді: грек  түбірлерінің саны аз болғанымен латын тіліне қарағанда 1,36 есе жиі қолданылатыны анықталды. Яғни</w:t>
      </w:r>
      <w:r w:rsidR="00BE3AEA" w:rsidRPr="007667D7">
        <w:rPr>
          <w:rFonts w:asciiTheme="majorBidi" w:eastAsia="Aptos" w:hAnsiTheme="majorBidi" w:cstheme="majorBidi"/>
          <w:sz w:val="28"/>
          <w:szCs w:val="28"/>
          <w:lang w:val="kk-KZ" w:bidi="ar-EG"/>
        </w:rPr>
        <w:t xml:space="preserve"> </w:t>
      </w:r>
      <w:r w:rsidRPr="007667D7">
        <w:rPr>
          <w:rFonts w:asciiTheme="majorBidi" w:eastAsia="Aptos" w:hAnsiTheme="majorBidi" w:cstheme="majorBidi"/>
          <w:sz w:val="28"/>
          <w:szCs w:val="28"/>
          <w:lang w:val="kk-KZ" w:bidi="ar-EG"/>
        </w:rPr>
        <w:t>біз</w:t>
      </w:r>
      <w:r w:rsidR="00BE3AEA" w:rsidRPr="007667D7">
        <w:rPr>
          <w:rFonts w:asciiTheme="majorBidi" w:eastAsia="Aptos" w:hAnsiTheme="majorBidi" w:cstheme="majorBidi"/>
          <w:sz w:val="28"/>
          <w:szCs w:val="28"/>
          <w:lang w:val="kk-KZ" w:bidi="ar-EG"/>
        </w:rPr>
        <w:t>дің бұл нәтижеден түйетініміз,</w:t>
      </w:r>
      <w:r w:rsidRPr="007667D7">
        <w:rPr>
          <w:rFonts w:asciiTheme="majorBidi" w:eastAsia="Aptos" w:hAnsiTheme="majorBidi" w:cstheme="majorBidi"/>
          <w:sz w:val="28"/>
          <w:szCs w:val="28"/>
          <w:lang w:val="kk-KZ" w:bidi="ar-EG"/>
        </w:rPr>
        <w:t xml:space="preserve"> тілде кірме сөздер бар деп айтқанымызбен, олардың тілде қолданылу жиілігіне аса қатты мән беруіміз қажет. Сол сияқты ұлт тілінде терминжасамға мән берген кезде, ең алдымен тілде жиі қолданатын</w:t>
      </w:r>
      <w:r w:rsidR="00BE3AEA" w:rsidRPr="007667D7">
        <w:rPr>
          <w:rFonts w:asciiTheme="majorBidi" w:eastAsia="Aptos" w:hAnsiTheme="majorBidi" w:cstheme="majorBidi"/>
          <w:sz w:val="28"/>
          <w:szCs w:val="28"/>
          <w:lang w:val="kk-KZ" w:bidi="ar-EG"/>
        </w:rPr>
        <w:t xml:space="preserve"> кірме</w:t>
      </w:r>
      <w:r w:rsidRPr="007667D7">
        <w:rPr>
          <w:rFonts w:asciiTheme="majorBidi" w:eastAsia="Aptos" w:hAnsiTheme="majorBidi" w:cstheme="majorBidi"/>
          <w:sz w:val="28"/>
          <w:szCs w:val="28"/>
          <w:lang w:val="kk-KZ" w:bidi="ar-EG"/>
        </w:rPr>
        <w:t xml:space="preserve"> сөздерді қазақшалауға талпынуымыз қажет деген тұжырым ұсынылады. </w:t>
      </w:r>
    </w:p>
    <w:p w14:paraId="36F9E9B2" w14:textId="3742C07F" w:rsidR="00DE6C4A" w:rsidRPr="007667D7" w:rsidRDefault="00DE6C4A" w:rsidP="003A1C2F">
      <w:pPr>
        <w:spacing w:after="0" w:line="240" w:lineRule="auto"/>
        <w:ind w:firstLine="567"/>
        <w:jc w:val="both"/>
        <w:rPr>
          <w:rFonts w:asciiTheme="majorBidi" w:eastAsia="Aptos" w:hAnsiTheme="majorBidi" w:cstheme="majorBidi"/>
          <w:sz w:val="28"/>
          <w:szCs w:val="28"/>
          <w:lang w:val="kk-KZ" w:bidi="ar-EG"/>
        </w:rPr>
      </w:pPr>
      <w:r w:rsidRPr="007667D7">
        <w:rPr>
          <w:rFonts w:asciiTheme="majorBidi" w:eastAsia="Aptos" w:hAnsiTheme="majorBidi" w:cstheme="majorBidi"/>
          <w:sz w:val="28"/>
          <w:szCs w:val="28"/>
          <w:lang w:val="kk-KZ" w:bidi="ar-EG"/>
        </w:rPr>
        <w:t xml:space="preserve">Сонымен қатар осы бөлімде кірме терминдердің бір түрі, </w:t>
      </w:r>
      <w:r w:rsidR="00D075D4" w:rsidRPr="007667D7">
        <w:rPr>
          <w:rFonts w:asciiTheme="majorBidi" w:eastAsia="Aptos" w:hAnsiTheme="majorBidi" w:cstheme="majorBidi"/>
          <w:sz w:val="28"/>
          <w:szCs w:val="28"/>
          <w:lang w:val="kk-KZ" w:bidi="ar-EG"/>
        </w:rPr>
        <w:t xml:space="preserve">будан </w:t>
      </w:r>
      <w:r w:rsidRPr="007667D7">
        <w:rPr>
          <w:rFonts w:asciiTheme="majorBidi" w:eastAsia="Aptos" w:hAnsiTheme="majorBidi" w:cstheme="majorBidi"/>
          <w:sz w:val="28"/>
          <w:szCs w:val="28"/>
          <w:lang w:val="kk-KZ" w:bidi="ar-EG"/>
        </w:rPr>
        <w:t xml:space="preserve">терминдер қарастырылды. Қазақ тілінің ақпараттық технология терминологиясындағы </w:t>
      </w:r>
      <w:r w:rsidR="00D075D4" w:rsidRPr="007667D7">
        <w:rPr>
          <w:rFonts w:asciiTheme="majorBidi" w:eastAsia="Aptos" w:hAnsiTheme="majorBidi" w:cstheme="majorBidi"/>
          <w:sz w:val="28"/>
          <w:szCs w:val="28"/>
          <w:lang w:val="kk-KZ" w:bidi="ar-EG"/>
        </w:rPr>
        <w:t>будан</w:t>
      </w:r>
      <w:r w:rsidRPr="007667D7">
        <w:rPr>
          <w:rFonts w:asciiTheme="majorBidi" w:eastAsia="Aptos" w:hAnsiTheme="majorBidi" w:cstheme="majorBidi"/>
          <w:sz w:val="28"/>
          <w:szCs w:val="28"/>
          <w:lang w:val="kk-KZ" w:bidi="ar-EG"/>
        </w:rPr>
        <w:t xml:space="preserve"> терминдер</w:t>
      </w:r>
      <w:r w:rsidR="00523B91" w:rsidRPr="007667D7">
        <w:rPr>
          <w:rFonts w:asciiTheme="majorBidi" w:eastAsia="Aptos" w:hAnsiTheme="majorBidi" w:cstheme="majorBidi"/>
          <w:sz w:val="28"/>
          <w:szCs w:val="28"/>
          <w:lang w:val="kk-KZ" w:bidi="ar-EG"/>
        </w:rPr>
        <w:t>ді</w:t>
      </w:r>
      <w:r w:rsidRPr="007667D7">
        <w:rPr>
          <w:rFonts w:asciiTheme="majorBidi" w:eastAsia="Aptos" w:hAnsiTheme="majorBidi" w:cstheme="majorBidi"/>
          <w:sz w:val="28"/>
          <w:szCs w:val="28"/>
          <w:lang w:val="kk-KZ" w:bidi="ar-EG"/>
        </w:rPr>
        <w:t xml:space="preserve"> жасауда грек-латын, араб-парсы, ағылшын-француз тілдерінен енген кірме сөздер қолданылатыны белгілі болды. Ақпараттық технология саласының терминдерін жасауда метафора тәсілінің алатын орны ерекше. Осы </w:t>
      </w:r>
      <w:r w:rsidR="003E2E8D" w:rsidRPr="007667D7">
        <w:rPr>
          <w:rFonts w:asciiTheme="majorBidi" w:eastAsia="Aptos" w:hAnsiTheme="majorBidi" w:cstheme="majorBidi"/>
          <w:sz w:val="28"/>
          <w:szCs w:val="28"/>
          <w:lang w:val="kk-KZ" w:bidi="ar-EG"/>
        </w:rPr>
        <w:t xml:space="preserve"> метафоралау </w:t>
      </w:r>
      <w:r w:rsidRPr="007667D7">
        <w:rPr>
          <w:rFonts w:asciiTheme="majorBidi" w:eastAsia="Aptos" w:hAnsiTheme="majorBidi" w:cstheme="majorBidi"/>
          <w:sz w:val="28"/>
          <w:szCs w:val="28"/>
          <w:lang w:val="kk-KZ" w:bidi="ar-EG"/>
        </w:rPr>
        <w:t>тәсіл</w:t>
      </w:r>
      <w:r w:rsidR="003E2E8D" w:rsidRPr="007667D7">
        <w:rPr>
          <w:rFonts w:asciiTheme="majorBidi" w:eastAsia="Aptos" w:hAnsiTheme="majorBidi" w:cstheme="majorBidi"/>
          <w:sz w:val="28"/>
          <w:szCs w:val="28"/>
          <w:lang w:val="kk-KZ" w:bidi="ar-EG"/>
        </w:rPr>
        <w:t xml:space="preserve">і </w:t>
      </w:r>
      <w:r w:rsidRPr="007667D7">
        <w:rPr>
          <w:rFonts w:asciiTheme="majorBidi" w:eastAsia="Aptos" w:hAnsiTheme="majorBidi" w:cstheme="majorBidi"/>
          <w:sz w:val="28"/>
          <w:szCs w:val="28"/>
          <w:lang w:val="kk-KZ" w:bidi="ar-EG"/>
        </w:rPr>
        <w:t xml:space="preserve">арқылы қалыптасқан терминдердің қызметіне, орналасу жеріне, формасына  ұқсастықтарына қарай жасалатыны анықталды. </w:t>
      </w:r>
    </w:p>
    <w:p w14:paraId="2C872F1A" w14:textId="325C833B" w:rsidR="00DE6C4A" w:rsidRPr="007667D7" w:rsidRDefault="00DE6C4A" w:rsidP="003A1C2F">
      <w:pPr>
        <w:spacing w:after="0" w:line="240" w:lineRule="auto"/>
        <w:ind w:firstLine="567"/>
        <w:jc w:val="both"/>
        <w:rPr>
          <w:rFonts w:asciiTheme="majorBidi" w:eastAsia="Aptos" w:hAnsiTheme="majorBidi" w:cstheme="majorBidi"/>
          <w:sz w:val="28"/>
          <w:szCs w:val="28"/>
          <w:lang w:val="kk-KZ" w:bidi="ar-EG"/>
        </w:rPr>
      </w:pPr>
      <w:r w:rsidRPr="007667D7">
        <w:rPr>
          <w:rFonts w:asciiTheme="majorBidi" w:eastAsia="Aptos" w:hAnsiTheme="majorBidi" w:cstheme="majorBidi"/>
          <w:sz w:val="28"/>
          <w:szCs w:val="28"/>
          <w:lang w:val="kk-KZ" w:bidi="ar-EG"/>
        </w:rPr>
        <w:t>Бұл бөлімде қазақ тілінің ақпараттық технология терминдерін жасауда қолданылған жұрнақтарға сипаттама берілді</w:t>
      </w:r>
      <w:r w:rsidR="00444DF2" w:rsidRPr="007667D7">
        <w:rPr>
          <w:rFonts w:asciiTheme="majorBidi" w:eastAsia="Aptos" w:hAnsiTheme="majorBidi" w:cstheme="majorBidi"/>
          <w:sz w:val="28"/>
          <w:szCs w:val="28"/>
          <w:lang w:val="kk-KZ" w:bidi="ar-EG"/>
        </w:rPr>
        <w:t xml:space="preserve"> және түрік тілінің компьютер терминдерін жасауда қолданылған жұрнақтармен салыстырылды.</w:t>
      </w:r>
      <w:r w:rsidRPr="007667D7">
        <w:rPr>
          <w:rFonts w:asciiTheme="majorBidi" w:eastAsia="Aptos" w:hAnsiTheme="majorBidi" w:cstheme="majorBidi"/>
          <w:sz w:val="28"/>
          <w:szCs w:val="28"/>
          <w:lang w:val="kk-KZ" w:bidi="ar-EG"/>
        </w:rPr>
        <w:t xml:space="preserve"> Осы жұрнақтарды сипаттау барысында </w:t>
      </w:r>
      <w:r w:rsidR="002205B2" w:rsidRPr="007667D7">
        <w:rPr>
          <w:rFonts w:asciiTheme="majorBidi" w:eastAsia="Aptos" w:hAnsiTheme="majorBidi" w:cstheme="majorBidi"/>
          <w:sz w:val="28"/>
          <w:szCs w:val="28"/>
          <w:lang w:val="kk-KZ" w:bidi="ar-EG"/>
        </w:rPr>
        <w:t>ұ</w:t>
      </w:r>
      <w:r w:rsidRPr="007667D7">
        <w:rPr>
          <w:rFonts w:asciiTheme="majorBidi" w:eastAsia="Aptos" w:hAnsiTheme="majorBidi" w:cstheme="majorBidi"/>
          <w:sz w:val="28"/>
          <w:szCs w:val="28"/>
          <w:lang w:val="kk-KZ" w:bidi="ar-EG"/>
        </w:rPr>
        <w:t xml:space="preserve">лттық танымға сәйкес жасалған терминдер де анықталды. </w:t>
      </w:r>
      <w:r w:rsidR="00FF2326" w:rsidRPr="007667D7">
        <w:rPr>
          <w:rFonts w:asciiTheme="majorBidi" w:eastAsia="Aptos" w:hAnsiTheme="majorBidi" w:cstheme="majorBidi"/>
          <w:sz w:val="28"/>
          <w:szCs w:val="28"/>
          <w:lang w:val="kk-KZ" w:bidi="ar-EG"/>
        </w:rPr>
        <w:t xml:space="preserve">Сондай-ақ ақпараттық технология саласындағы бекітілген терминдердің ішіндегі қысқарту тәсілі арқылы жасалған терминдерге талдау жасалды. Оның ішінде латын және кирилл әліпбиімен аралас жасалған күрделі қысқартылған терминдерге назар аударылды. </w:t>
      </w:r>
      <w:r w:rsidR="00DA4F9B" w:rsidRPr="007667D7">
        <w:rPr>
          <w:rFonts w:asciiTheme="majorBidi" w:eastAsia="Aptos" w:hAnsiTheme="majorBidi" w:cstheme="majorBidi"/>
          <w:sz w:val="28"/>
          <w:szCs w:val="28"/>
          <w:lang w:val="kk-KZ" w:bidi="ar-EG"/>
        </w:rPr>
        <w:t>Алдағы 3-бөлімде қазақ тіліндегі IT терминдерінің кейбір мәселелері өзге түркі тілдерімен салыстырылып қарастырылады.</w:t>
      </w:r>
    </w:p>
    <w:p w14:paraId="7431388D" w14:textId="77777777" w:rsidR="00D43CC1" w:rsidRPr="007667D7" w:rsidRDefault="00D43CC1" w:rsidP="003A1C2F">
      <w:pPr>
        <w:spacing w:after="0" w:line="240" w:lineRule="auto"/>
        <w:ind w:firstLine="567"/>
        <w:jc w:val="both"/>
        <w:rPr>
          <w:rFonts w:asciiTheme="majorBidi" w:eastAsia="Calibri" w:hAnsiTheme="majorBidi" w:cstheme="majorBidi"/>
          <w:bCs/>
          <w:kern w:val="0"/>
          <w:sz w:val="28"/>
          <w:szCs w:val="28"/>
          <w:lang w:val="kk-KZ"/>
          <w14:ligatures w14:val="none"/>
        </w:rPr>
      </w:pPr>
    </w:p>
    <w:p w14:paraId="016AE7DC" w14:textId="77777777" w:rsidR="008204B1" w:rsidRPr="007667D7" w:rsidRDefault="008204B1" w:rsidP="003A1C2F">
      <w:pPr>
        <w:spacing w:after="0" w:line="240" w:lineRule="auto"/>
        <w:ind w:firstLine="567"/>
        <w:jc w:val="both"/>
        <w:rPr>
          <w:rFonts w:asciiTheme="majorBidi" w:eastAsia="Calibri" w:hAnsiTheme="majorBidi" w:cstheme="majorBidi"/>
          <w:bCs/>
          <w:kern w:val="0"/>
          <w:sz w:val="28"/>
          <w:szCs w:val="28"/>
          <w:lang w:val="kk-KZ"/>
          <w14:ligatures w14:val="none"/>
        </w:rPr>
      </w:pPr>
    </w:p>
    <w:p w14:paraId="269AC131" w14:textId="77777777" w:rsidR="008204B1" w:rsidRPr="007667D7" w:rsidRDefault="008204B1"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7E3E8C93" w14:textId="77777777" w:rsidR="008204B1" w:rsidRPr="007667D7" w:rsidRDefault="008204B1"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6C92E9B5" w14:textId="77777777" w:rsidR="008204B1" w:rsidRPr="007667D7" w:rsidRDefault="008204B1"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74A69768" w14:textId="6693E1CA" w:rsidR="008204B1" w:rsidRPr="007667D7" w:rsidRDefault="008204B1"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5249EA62" w14:textId="43FD4730"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66A0C8B6" w14:textId="4140EADF"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727F5768" w14:textId="1A492E4A"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048189F4" w14:textId="78960A89"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2F1F331D" w14:textId="5AF8B76D"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12A1ACEA" w14:textId="5F733817"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623BB534" w14:textId="27A3667B"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429F4750" w14:textId="737F9E9A"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01F47249" w14:textId="19D10335"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0274D3F0" w14:textId="56F353D6"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4FE414AE" w14:textId="7BFA432E"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4AF03219" w14:textId="7BBEC29E"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603D29EC" w14:textId="257E2CC3"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7487E923" w14:textId="1D07DBAD"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51834E58" w14:textId="35615F49"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73913AC6" w14:textId="2588B42B"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0874A161" w14:textId="7D5FABD9"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5A50AB14" w14:textId="63BFF2DC"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55D4BE88" w14:textId="77777777" w:rsidR="00EB7F8A" w:rsidRPr="007667D7" w:rsidRDefault="00EB7F8A"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0B087668" w14:textId="77777777" w:rsidR="000706B1" w:rsidRPr="007667D7" w:rsidRDefault="000706B1" w:rsidP="0006688B">
      <w:pPr>
        <w:spacing w:after="0" w:line="240" w:lineRule="auto"/>
        <w:ind w:firstLine="708"/>
        <w:jc w:val="both"/>
        <w:rPr>
          <w:rFonts w:asciiTheme="majorBidi" w:eastAsia="Calibri" w:hAnsiTheme="majorBidi" w:cstheme="majorBidi"/>
          <w:bCs/>
          <w:kern w:val="0"/>
          <w:sz w:val="28"/>
          <w:szCs w:val="28"/>
          <w:lang w:val="kk-KZ"/>
          <w14:ligatures w14:val="none"/>
        </w:rPr>
      </w:pPr>
    </w:p>
    <w:p w14:paraId="2A5A617B" w14:textId="77777777" w:rsidR="00971838" w:rsidRPr="007667D7" w:rsidRDefault="00971838" w:rsidP="00EA1760">
      <w:pPr>
        <w:spacing w:after="0" w:line="240" w:lineRule="auto"/>
        <w:jc w:val="both"/>
        <w:rPr>
          <w:rFonts w:asciiTheme="majorBidi" w:eastAsia="Calibri" w:hAnsiTheme="majorBidi" w:cstheme="majorBidi"/>
          <w:bCs/>
          <w:kern w:val="0"/>
          <w:sz w:val="28"/>
          <w:szCs w:val="28"/>
          <w:lang w:val="kk-KZ"/>
          <w14:ligatures w14:val="none"/>
        </w:rPr>
      </w:pPr>
    </w:p>
    <w:p w14:paraId="13F0C955" w14:textId="34E639D1" w:rsidR="00327FED" w:rsidRPr="007667D7" w:rsidRDefault="00EB7F8A" w:rsidP="00EB7F8A">
      <w:pPr>
        <w:spacing w:after="0" w:line="240" w:lineRule="auto"/>
        <w:ind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 xml:space="preserve">3 </w:t>
      </w:r>
      <w:r w:rsidR="00327FED" w:rsidRPr="007667D7">
        <w:rPr>
          <w:rFonts w:asciiTheme="majorBidi" w:eastAsia="Calibri" w:hAnsiTheme="majorBidi" w:cstheme="majorBidi"/>
          <w:b/>
          <w:bCs/>
          <w:kern w:val="0"/>
          <w:sz w:val="28"/>
          <w:szCs w:val="28"/>
          <w:lang w:val="kk-KZ"/>
          <w14:ligatures w14:val="none"/>
        </w:rPr>
        <w:t>ТҮРКІ ТІЛДЕРІНДЕГІ АҚПАРАТТЫҚ ТЕХНОЛОГИЯ ТЕРМИНОЛОГИЯСЫ</w:t>
      </w:r>
    </w:p>
    <w:p w14:paraId="1E253DF0" w14:textId="77777777" w:rsidR="00EB7F8A" w:rsidRPr="007667D7" w:rsidRDefault="00EB7F8A" w:rsidP="00EB7F8A">
      <w:pPr>
        <w:pStyle w:val="a7"/>
        <w:spacing w:after="0" w:line="240" w:lineRule="auto"/>
        <w:jc w:val="both"/>
        <w:rPr>
          <w:rFonts w:asciiTheme="majorBidi" w:eastAsia="Calibri" w:hAnsiTheme="majorBidi" w:cstheme="majorBidi"/>
          <w:b/>
          <w:bCs/>
          <w:kern w:val="0"/>
          <w:sz w:val="28"/>
          <w:szCs w:val="28"/>
          <w:lang w:val="kk-KZ"/>
          <w14:ligatures w14:val="none"/>
        </w:rPr>
      </w:pPr>
    </w:p>
    <w:p w14:paraId="17688850" w14:textId="11EB618C" w:rsidR="00327FED" w:rsidRPr="007667D7" w:rsidRDefault="00327FED" w:rsidP="00EB7F8A">
      <w:pPr>
        <w:spacing w:after="0" w:line="240" w:lineRule="auto"/>
        <w:ind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 xml:space="preserve">3.1 </w:t>
      </w:r>
      <w:r w:rsidR="009D374D" w:rsidRPr="007667D7">
        <w:rPr>
          <w:rFonts w:asciiTheme="majorBidi" w:eastAsia="Calibri" w:hAnsiTheme="majorBidi" w:cstheme="majorBidi"/>
          <w:b/>
          <w:bCs/>
          <w:kern w:val="0"/>
          <w:sz w:val="28"/>
          <w:szCs w:val="28"/>
          <w:lang w:val="kk-KZ"/>
          <w14:ligatures w14:val="none"/>
        </w:rPr>
        <w:t>Түркі тілдеріндегі IT терминдердің қалыптасу көздері</w:t>
      </w:r>
      <w:bookmarkStart w:id="90" w:name="_Hlk167038403"/>
    </w:p>
    <w:p w14:paraId="0E09F72D" w14:textId="77777777" w:rsidR="00EB7F8A" w:rsidRPr="007667D7" w:rsidRDefault="00EB7F8A" w:rsidP="009D374D">
      <w:pPr>
        <w:spacing w:after="0" w:line="240" w:lineRule="auto"/>
        <w:ind w:firstLine="708"/>
        <w:jc w:val="both"/>
        <w:rPr>
          <w:rFonts w:asciiTheme="majorBidi" w:eastAsia="Calibri" w:hAnsiTheme="majorBidi" w:cstheme="majorBidi"/>
          <w:b/>
          <w:bCs/>
          <w:kern w:val="0"/>
          <w:sz w:val="28"/>
          <w:szCs w:val="28"/>
          <w:lang w:val="kk-KZ"/>
          <w14:ligatures w14:val="none"/>
        </w:rPr>
      </w:pPr>
    </w:p>
    <w:p w14:paraId="20423503" w14:textId="04A2FE3C"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Түркі халықтарының ортақ рухани-мәдени мұрасы, тарихы мен тілі – қазіргі зерттеулердің өзекті тақырыбы. Соңғы жылдары түркі тілдерінің фонетикалық, грамматикалық және лексикалық ерекшеліктерін зерттеуде елеулі нәтижелер бар. Алайда тарихи себептерден туындаған жазу жүйесіндегі алшақтық пен ғылыми ынтымақтастықтың жетіспеуі терминологиялық қорды ортақ жүйелеуге кедергі келтіріп отыр. Түркі халықтарының ғылыми-зерттеу саласындағы осы ортақтастық мәселесі – түркі тілдері үшін маңызды. </w:t>
      </w:r>
    </w:p>
    <w:p w14:paraId="2752E1AE" w14:textId="77777777"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Түркі тілдерінің ақпараттық технология терминологиясын салыстыра зерттеу  бір жағынан, осы тілдер арасындағы терминологиялық үйлесімділікті қамтамасыз етуге ықпал етсе, екінші жағынан, сала мамандарының өзара тиімді коммуникация орнатуына мүмкіндік береді. Сонымен қатар мұндай зерттеулер түркі тілдерінің ортақ тарихи-мәдени және тілдік негізін тиімді пайдалану арқылы терминологияны біріздендіруге, лексикалық қорды байытуға және техникалық білім беру сапасын арттыруға бағытталады.</w:t>
      </w:r>
    </w:p>
    <w:p w14:paraId="31A89359" w14:textId="6CBD10B1"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Терминдердің ала-құлалығын жою, тілдік жүйені стандарттау – қазіргі кезеңде түркітілдес мемлекеттердің ғылым мен білім саласындағы интеграциясы үшін аса маңызды. Осы тұрғыдан алғанда, IT саласының  терминдерін жүйелеу мен үйлестіру – тек лингвистикалық мәселе ғана емес, сонымен қатар практикалық маңызы бар, қолданбалы бағыттағы міндет. Түркі тілдерінің ішкі ресурстарын пайдалану арқылы шет тіл</w:t>
      </w:r>
      <w:r w:rsidR="004B75CC" w:rsidRPr="007667D7">
        <w:rPr>
          <w:rFonts w:asciiTheme="majorBidi" w:eastAsia="DengXian" w:hAnsiTheme="majorBidi" w:cstheme="majorBidi"/>
          <w:sz w:val="28"/>
          <w:szCs w:val="28"/>
          <w:lang w:val="kk-KZ"/>
        </w:rPr>
        <w:t xml:space="preserve">ге </w:t>
      </w:r>
      <w:r w:rsidRPr="007667D7">
        <w:rPr>
          <w:rFonts w:asciiTheme="majorBidi" w:eastAsia="DengXian" w:hAnsiTheme="majorBidi" w:cstheme="majorBidi"/>
          <w:sz w:val="28"/>
          <w:szCs w:val="28"/>
          <w:lang w:val="kk-KZ"/>
        </w:rPr>
        <w:t xml:space="preserve"> тәуелділікті азайту, ортақ ғылыми жобалар мен білім беру бағдарламаларын жүзеге асыруда терминологиялық үндестікті қамтамасыз ету – зерттеу барысында көзделетін негізгі мақсаттардың бірі.</w:t>
      </w:r>
    </w:p>
    <w:p w14:paraId="2B298D95" w14:textId="1294BD68" w:rsidR="00327FED" w:rsidRPr="007667D7" w:rsidRDefault="004B75CC"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Е</w:t>
      </w:r>
      <w:r w:rsidR="00327FED" w:rsidRPr="007667D7">
        <w:rPr>
          <w:rFonts w:asciiTheme="majorBidi" w:eastAsia="DengXian" w:hAnsiTheme="majorBidi" w:cstheme="majorBidi"/>
          <w:sz w:val="28"/>
          <w:szCs w:val="28"/>
          <w:lang w:val="kk-KZ"/>
        </w:rPr>
        <w:t xml:space="preserve">ң  алғаш 1926 жылы Бакуде  </w:t>
      </w:r>
      <w:bookmarkStart w:id="91" w:name="_Hlk162744076"/>
      <w:r w:rsidR="00327FED" w:rsidRPr="007667D7">
        <w:rPr>
          <w:rFonts w:asciiTheme="majorBidi" w:eastAsia="DengXian" w:hAnsiTheme="majorBidi" w:cstheme="majorBidi"/>
          <w:sz w:val="28"/>
          <w:szCs w:val="28"/>
          <w:lang w:val="kk-KZ"/>
        </w:rPr>
        <w:t>I Түркология  Құрылтайы</w:t>
      </w:r>
      <w:bookmarkEnd w:id="91"/>
      <w:r w:rsidRPr="007667D7">
        <w:rPr>
          <w:rFonts w:asciiTheme="majorBidi" w:eastAsia="DengXian" w:hAnsiTheme="majorBidi" w:cstheme="majorBidi"/>
          <w:sz w:val="28"/>
          <w:szCs w:val="28"/>
          <w:lang w:val="kk-KZ"/>
        </w:rPr>
        <w:t>нда осы терминология жұмыстарына қатысты сөз болды</w:t>
      </w:r>
      <w:r w:rsidR="00327FED" w:rsidRPr="007667D7">
        <w:rPr>
          <w:rFonts w:asciiTheme="majorBidi" w:eastAsia="DengXian" w:hAnsiTheme="majorBidi" w:cstheme="majorBidi"/>
          <w:sz w:val="28"/>
          <w:szCs w:val="28"/>
          <w:lang w:val="kk-KZ"/>
        </w:rPr>
        <w:t>.</w:t>
      </w:r>
      <w:r w:rsidR="008A4A03" w:rsidRPr="007667D7">
        <w:rPr>
          <w:rFonts w:asciiTheme="majorBidi" w:eastAsia="DengXian" w:hAnsiTheme="majorBidi" w:cstheme="majorBidi"/>
          <w:sz w:val="28"/>
          <w:szCs w:val="28"/>
          <w:lang w:val="kk-KZ"/>
        </w:rPr>
        <w:t xml:space="preserve"> Қ</w:t>
      </w:r>
      <w:r w:rsidR="00327FED" w:rsidRPr="007667D7">
        <w:rPr>
          <w:rFonts w:asciiTheme="majorBidi" w:eastAsia="DengXian" w:hAnsiTheme="majorBidi" w:cstheme="majorBidi"/>
          <w:sz w:val="28"/>
          <w:szCs w:val="28"/>
          <w:lang w:val="kk-KZ"/>
        </w:rPr>
        <w:t xml:space="preserve">ұрылтайда Түркі халықтарының тарихы, тілі, этнологиясы тақырыбында оның ішінде 8-9- отырыстарында: Түркі тілі емле ережелері, әліпби мәселесі, түркі тілдерінің туысқандығы тақырыптары бойынша мәселелер қарастырылды.  Құрылтайдың 8-отырысында Түркі тілдерінің терминологиясындағы мәселелерге қатысты 5 баяндама оқылды. Б.С Чопанзаде </w:t>
      </w:r>
      <w:bookmarkStart w:id="92" w:name="_Hlk162744921"/>
      <w:r w:rsidR="00327FED" w:rsidRPr="007667D7">
        <w:rPr>
          <w:rFonts w:asciiTheme="majorBidi" w:eastAsia="DengXian" w:hAnsiTheme="majorBidi" w:cstheme="majorBidi"/>
          <w:sz w:val="28"/>
          <w:szCs w:val="28"/>
          <w:lang w:val="kk-KZ"/>
        </w:rPr>
        <w:t>«Ғылыми терминологияның жүйесі туралы»</w:t>
      </w:r>
      <w:bookmarkEnd w:id="92"/>
      <w:r w:rsidR="00327FED" w:rsidRPr="007667D7">
        <w:rPr>
          <w:rFonts w:asciiTheme="majorBidi" w:eastAsia="DengXian" w:hAnsiTheme="majorBidi" w:cstheme="majorBidi"/>
          <w:sz w:val="28"/>
          <w:szCs w:val="28"/>
          <w:lang w:val="kk-KZ"/>
        </w:rPr>
        <w:t>, Х.Б. Зейналлы «Түркі тілдерінің ғылыми терминология жүйесі туралы», Х.Е. Одабаш «Түркі тілдеріндегі терминология», А.Р. Зифелдт «Түркі тілдеріндегі ғылыми терминологияның қалыптасу принциптері туралы» және А. Байтұрсынұлы «Қазақ жазба тіліндегі терминологияны қалыптастыру мәселелері» атты  баяндамаларын  ұсынды. Құрылтайдың 9-отырысында Б. Сүлеев және Ш. Манатов терминология тақырыбында баяндама жасады [</w:t>
      </w:r>
      <w:r w:rsidR="007F4DC5" w:rsidRPr="007667D7">
        <w:rPr>
          <w:rFonts w:asciiTheme="majorBidi" w:eastAsia="DengXian" w:hAnsiTheme="majorBidi" w:cstheme="majorBidi"/>
          <w:sz w:val="28"/>
          <w:szCs w:val="28"/>
          <w:lang w:val="kk-KZ"/>
        </w:rPr>
        <w:t>1</w:t>
      </w:r>
      <w:r w:rsidR="008969FC" w:rsidRPr="007667D7">
        <w:rPr>
          <w:rFonts w:asciiTheme="majorBidi" w:eastAsia="DengXian" w:hAnsiTheme="majorBidi" w:cstheme="majorBidi"/>
          <w:sz w:val="28"/>
          <w:szCs w:val="28"/>
          <w:lang w:val="kk-KZ"/>
        </w:rPr>
        <w:t>08</w:t>
      </w:r>
      <w:r w:rsidR="00327FED" w:rsidRPr="007667D7">
        <w:rPr>
          <w:rFonts w:asciiTheme="majorBidi" w:eastAsia="DengXian" w:hAnsiTheme="majorBidi" w:cstheme="majorBidi"/>
          <w:sz w:val="28"/>
          <w:szCs w:val="28"/>
          <w:lang w:val="kk-KZ"/>
        </w:rPr>
        <w:t xml:space="preserve">, </w:t>
      </w:r>
      <w:r w:rsidR="008969FC" w:rsidRPr="007667D7">
        <w:rPr>
          <w:rFonts w:asciiTheme="majorBidi" w:eastAsia="DengXian" w:hAnsiTheme="majorBidi" w:cstheme="majorBidi"/>
          <w:sz w:val="28"/>
          <w:szCs w:val="28"/>
          <w:lang w:val="kk-KZ"/>
        </w:rPr>
        <w:t>с</w:t>
      </w:r>
      <w:r w:rsidR="0075228C" w:rsidRPr="007667D7">
        <w:rPr>
          <w:rFonts w:asciiTheme="majorBidi" w:eastAsia="DengXian" w:hAnsiTheme="majorBidi" w:cstheme="majorBidi"/>
          <w:sz w:val="28"/>
          <w:szCs w:val="28"/>
          <w:lang w:val="kk-KZ"/>
        </w:rPr>
        <w:t>.</w:t>
      </w:r>
      <w:r w:rsidR="00327FED" w:rsidRPr="007667D7">
        <w:rPr>
          <w:rFonts w:asciiTheme="majorBidi" w:eastAsia="DengXian" w:hAnsiTheme="majorBidi" w:cstheme="majorBidi"/>
          <w:sz w:val="28"/>
          <w:szCs w:val="28"/>
          <w:lang w:val="kk-KZ"/>
        </w:rPr>
        <w:t xml:space="preserve">50]. </w:t>
      </w:r>
    </w:p>
    <w:p w14:paraId="74295535" w14:textId="22377C72" w:rsidR="00327FED" w:rsidRPr="007667D7" w:rsidRDefault="00327FED" w:rsidP="00EB7F8A">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Осы уақытқа дейін түркі әлемінде туысқан тілдерді  тіл білімінің әртүрлі бағыттарында салыстырмалы  зерттеу жұмыстары біршама жүргізілді. Түркі тілдес елдердің ортақ термин қорын қалыптастыру үшін 1999 жылы Түркияда ақпараттық технология қоғамының қолдауымен арнайы жұмыс тобы құрылған. 2001 жылдың қазан айында Стамбұлда түркі тілдес елдер арасында ақпараттық технологиялар ынтымақтастығы мәселелері бойынша алғашқы форум ұйымдастырылып,  кейін алқалы жиын Әзірбайжан, Түрікменстан, Қырғызстан мемлекеттерінде түрлі тақырыптармен жалғасын тапқан. 2011 жылы  </w:t>
      </w:r>
      <w:r w:rsidR="005C1008" w:rsidRPr="007667D7">
        <w:rPr>
          <w:rFonts w:asciiTheme="majorBidi" w:eastAsia="Times New Roman" w:hAnsiTheme="majorBidi" w:cstheme="majorBidi"/>
          <w:kern w:val="0"/>
          <w:sz w:val="28"/>
          <w:szCs w:val="28"/>
          <w:lang w:val="kk-KZ" w:eastAsia="ru-RU"/>
          <w14:ligatures w14:val="none"/>
        </w:rPr>
        <w:t xml:space="preserve">ҚР Мәдениет министрлігі Тіл комитеті, Түркия Республикасы Түрік тілі құрымы мен Түркия ақпараттық технологиялар қоғамы бірлесіп, </w:t>
      </w:r>
      <w:r w:rsidRPr="007667D7">
        <w:rPr>
          <w:rFonts w:asciiTheme="majorBidi" w:eastAsia="Times New Roman" w:hAnsiTheme="majorBidi" w:cstheme="majorBidi"/>
          <w:kern w:val="0"/>
          <w:sz w:val="28"/>
          <w:szCs w:val="28"/>
          <w:lang w:val="kk-KZ" w:eastAsia="ru-RU"/>
          <w14:ligatures w14:val="none"/>
        </w:rPr>
        <w:t>Астана қаласында  «Түркі тілдес елдердің терминқор қалыптастыру тәжірибесі</w:t>
      </w:r>
      <w:r w:rsidR="005C1008" w:rsidRPr="007667D7">
        <w:rPr>
          <w:rFonts w:asciiTheme="majorBidi" w:eastAsia="Times New Roman" w:hAnsiTheme="majorBidi" w:cstheme="majorBidi"/>
          <w:kern w:val="0"/>
          <w:sz w:val="28"/>
          <w:szCs w:val="28"/>
          <w:lang w:val="kk-KZ" w:eastAsia="ru-RU"/>
          <w14:ligatures w14:val="none"/>
        </w:rPr>
        <w:t xml:space="preserve"> (терминжасам және өзара терминалмасым, көптілді терминологиялық сөздіктер жасау мәселелері)</w:t>
      </w:r>
      <w:r w:rsidRPr="007667D7">
        <w:rPr>
          <w:rFonts w:asciiTheme="majorBidi" w:eastAsia="Times New Roman" w:hAnsiTheme="majorBidi" w:cstheme="majorBidi"/>
          <w:kern w:val="0"/>
          <w:sz w:val="28"/>
          <w:szCs w:val="28"/>
          <w:lang w:val="kk-KZ" w:eastAsia="ru-RU"/>
          <w14:ligatures w14:val="none"/>
        </w:rPr>
        <w:t>» атты халықаралық конференция, яғни  кезекті 9-форум өткен [</w:t>
      </w:r>
      <w:r w:rsidR="007F4DC5" w:rsidRPr="007667D7">
        <w:rPr>
          <w:rFonts w:asciiTheme="majorBidi" w:eastAsia="Times New Roman" w:hAnsiTheme="majorBidi" w:cstheme="majorBidi"/>
          <w:kern w:val="0"/>
          <w:sz w:val="28"/>
          <w:szCs w:val="28"/>
          <w:lang w:val="kk-KZ" w:eastAsia="ru-RU"/>
          <w14:ligatures w14:val="none"/>
        </w:rPr>
        <w:t>1</w:t>
      </w:r>
      <w:r w:rsidR="008969FC" w:rsidRPr="007667D7">
        <w:rPr>
          <w:rFonts w:asciiTheme="majorBidi" w:eastAsia="Times New Roman" w:hAnsiTheme="majorBidi" w:cstheme="majorBidi"/>
          <w:kern w:val="0"/>
          <w:sz w:val="28"/>
          <w:szCs w:val="28"/>
          <w:lang w:val="kk-KZ" w:eastAsia="ru-RU"/>
          <w14:ligatures w14:val="none"/>
        </w:rPr>
        <w:t>09</w:t>
      </w:r>
      <w:r w:rsidRPr="007667D7">
        <w:rPr>
          <w:rFonts w:asciiTheme="majorBidi" w:eastAsia="Times New Roman" w:hAnsiTheme="majorBidi" w:cstheme="majorBidi"/>
          <w:kern w:val="0"/>
          <w:sz w:val="28"/>
          <w:szCs w:val="28"/>
          <w:lang w:val="kk-KZ" w:eastAsia="ru-RU"/>
          <w14:ligatures w14:val="none"/>
        </w:rPr>
        <w:t>,</w:t>
      </w:r>
      <w:r w:rsidR="008969FC" w:rsidRPr="007667D7">
        <w:rPr>
          <w:rFonts w:asciiTheme="majorBidi" w:eastAsia="Times New Roman" w:hAnsiTheme="majorBidi" w:cstheme="majorBidi"/>
          <w:kern w:val="0"/>
          <w:sz w:val="28"/>
          <w:szCs w:val="28"/>
          <w:lang w:val="kk-KZ" w:eastAsia="ru-RU"/>
          <w14:ligatures w14:val="none"/>
        </w:rPr>
        <w:t xml:space="preserve"> </w:t>
      </w:r>
      <w:r w:rsidR="0075228C" w:rsidRPr="007667D7">
        <w:rPr>
          <w:rFonts w:asciiTheme="majorBidi" w:eastAsia="Times New Roman" w:hAnsiTheme="majorBidi" w:cstheme="majorBidi"/>
          <w:kern w:val="0"/>
          <w:sz w:val="28"/>
          <w:szCs w:val="28"/>
          <w:lang w:val="kk-KZ" w:eastAsia="ru-RU"/>
          <w14:ligatures w14:val="none"/>
        </w:rPr>
        <w:t>б.</w:t>
      </w:r>
      <w:r w:rsidRPr="007667D7">
        <w:rPr>
          <w:rFonts w:asciiTheme="majorBidi" w:eastAsia="Times New Roman" w:hAnsiTheme="majorBidi" w:cstheme="majorBidi"/>
          <w:kern w:val="0"/>
          <w:sz w:val="28"/>
          <w:szCs w:val="28"/>
          <w:lang w:val="kk-KZ" w:eastAsia="ru-RU"/>
          <w14:ligatures w14:val="none"/>
        </w:rPr>
        <w:t>133].</w:t>
      </w:r>
      <w:r w:rsidR="0075228C" w:rsidRPr="007667D7">
        <w:rPr>
          <w:rFonts w:asciiTheme="majorBidi" w:eastAsia="Times New Roman" w:hAnsiTheme="majorBidi" w:cstheme="majorBidi"/>
          <w:kern w:val="0"/>
          <w:sz w:val="28"/>
          <w:szCs w:val="28"/>
          <w:lang w:val="kk-KZ" w:eastAsia="ru-RU"/>
          <w14:ligatures w14:val="none"/>
        </w:rPr>
        <w:t xml:space="preserve"> </w:t>
      </w:r>
      <w:r w:rsidR="005C1008"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Э. Г. Наскалидың  редакторлығымен «Түркі әлемінің грамматикалық терминдері бойынша нұсқаулық» кітабында түрік, әзірбайжан, түрікмен, гагауыз, өзбек, шығыс және батыс ұйғыр,  татар, басқұрт, құмық, қарашай-балқар, ноғай, қазақ, қырғыз,  алтай, хакас, тыва, чор түркі тілдерімен орыс тілінің грамматикалық терминдері салыстыралады [</w:t>
      </w:r>
      <w:r w:rsidR="007F4DC5" w:rsidRPr="007667D7">
        <w:rPr>
          <w:rFonts w:asciiTheme="majorBidi" w:eastAsia="Times New Roman" w:hAnsiTheme="majorBidi" w:cstheme="majorBidi"/>
          <w:kern w:val="0"/>
          <w:sz w:val="28"/>
          <w:szCs w:val="28"/>
          <w:lang w:val="kk-KZ" w:eastAsia="ru-RU"/>
          <w14:ligatures w14:val="none"/>
        </w:rPr>
        <w:t>11</w:t>
      </w:r>
      <w:r w:rsidR="00EC2B72" w:rsidRPr="007667D7">
        <w:rPr>
          <w:rFonts w:asciiTheme="majorBidi" w:eastAsia="Times New Roman" w:hAnsiTheme="majorBidi" w:cstheme="majorBidi"/>
          <w:kern w:val="0"/>
          <w:sz w:val="28"/>
          <w:szCs w:val="28"/>
          <w:lang w:val="kk-KZ" w:eastAsia="ru-RU"/>
          <w14:ligatures w14:val="none"/>
        </w:rPr>
        <w:t>0</w:t>
      </w:r>
      <w:r w:rsidRPr="007667D7">
        <w:rPr>
          <w:rFonts w:asciiTheme="majorBidi" w:eastAsia="Times New Roman" w:hAnsiTheme="majorBidi" w:cstheme="majorBidi"/>
          <w:kern w:val="0"/>
          <w:sz w:val="28"/>
          <w:szCs w:val="28"/>
          <w:lang w:val="kk-KZ" w:eastAsia="ru-RU"/>
          <w14:ligatures w14:val="none"/>
        </w:rPr>
        <w:t>].</w:t>
      </w:r>
    </w:p>
    <w:p w14:paraId="70B6C86A" w14:textId="15B88E0B" w:rsidR="00327FED" w:rsidRPr="007667D7" w:rsidRDefault="00327FED" w:rsidP="00EB7F8A">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Г.А. Бегимова  «Дипломатиялық терминдер: таным  және мағына» монографиясында түрік және қазақ тіліндегі дипломатиялық терминдер мен атаулардың мағынасымен қызметін зерттеуге арна</w:t>
      </w:r>
      <w:r w:rsidR="00971838" w:rsidRPr="007667D7">
        <w:rPr>
          <w:rFonts w:asciiTheme="majorBidi" w:eastAsia="Times New Roman" w:hAnsiTheme="majorBidi" w:cstheme="majorBidi"/>
          <w:kern w:val="0"/>
          <w:sz w:val="28"/>
          <w:szCs w:val="28"/>
          <w:lang w:val="kk-KZ" w:eastAsia="ru-RU"/>
          <w14:ligatures w14:val="none"/>
        </w:rPr>
        <w:t>л</w:t>
      </w:r>
      <w:r w:rsidRPr="007667D7">
        <w:rPr>
          <w:rFonts w:asciiTheme="majorBidi" w:eastAsia="Times New Roman" w:hAnsiTheme="majorBidi" w:cstheme="majorBidi"/>
          <w:kern w:val="0"/>
          <w:sz w:val="28"/>
          <w:szCs w:val="28"/>
          <w:lang w:val="kk-KZ" w:eastAsia="ru-RU"/>
          <w14:ligatures w14:val="none"/>
        </w:rPr>
        <w:t>ған [</w:t>
      </w:r>
      <w:r w:rsidR="007F4DC5" w:rsidRPr="007667D7">
        <w:rPr>
          <w:rFonts w:asciiTheme="majorBidi" w:eastAsia="Times New Roman" w:hAnsiTheme="majorBidi" w:cstheme="majorBidi"/>
          <w:kern w:val="0"/>
          <w:sz w:val="28"/>
          <w:szCs w:val="28"/>
          <w:lang w:val="kk-KZ" w:eastAsia="ru-RU"/>
          <w14:ligatures w14:val="none"/>
        </w:rPr>
        <w:t>11</w:t>
      </w:r>
      <w:r w:rsidR="00EC2B72" w:rsidRPr="007667D7">
        <w:rPr>
          <w:rFonts w:asciiTheme="majorBidi" w:eastAsia="Times New Roman" w:hAnsiTheme="majorBidi" w:cstheme="majorBidi"/>
          <w:kern w:val="0"/>
          <w:sz w:val="28"/>
          <w:szCs w:val="28"/>
          <w:lang w:val="kk-KZ" w:eastAsia="ru-RU"/>
          <w14:ligatures w14:val="none"/>
        </w:rPr>
        <w:t>1</w:t>
      </w:r>
      <w:r w:rsidRPr="007667D7">
        <w:rPr>
          <w:rFonts w:asciiTheme="majorBidi" w:eastAsia="Times New Roman" w:hAnsiTheme="majorBidi" w:cstheme="majorBidi"/>
          <w:kern w:val="0"/>
          <w:sz w:val="28"/>
          <w:szCs w:val="28"/>
          <w:lang w:val="kk-KZ" w:eastAsia="ru-RU"/>
          <w14:ligatures w14:val="none"/>
        </w:rPr>
        <w:t xml:space="preserve">]. </w:t>
      </w:r>
      <w:r w:rsidR="007F4DC5" w:rsidRPr="007667D7">
        <w:rPr>
          <w:rFonts w:asciiTheme="majorBidi" w:eastAsia="Times New Roman" w:hAnsiTheme="majorBidi" w:cstheme="majorBidi"/>
          <w:kern w:val="0"/>
          <w:sz w:val="28"/>
          <w:szCs w:val="28"/>
          <w:lang w:val="kk-KZ" w:eastAsia="ru-RU"/>
          <w14:ligatures w14:val="none"/>
        </w:rPr>
        <w:t xml:space="preserve"> </w:t>
      </w:r>
      <w:r w:rsidR="0088490F"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Д. Ысқақұлының «Түркілік ортақ термин негіздері» атты монографиясында қазақ, әзірбайжан, қырғыз, өзбек, түркімен, түрік тілдерінің тілтаным терминдері  ағылшын,   орыс тілдеріндегі терминдермен салыстырылады. Монографияда қазақ терминологиясының даму жолдары, қазіргі қазақ терминологиясының жағдайы туралы, халықаралық терминдерге және терминологияны түркілік негізде біріздендіруге қатысты ой-пікірлер  айтылады [</w:t>
      </w:r>
      <w:r w:rsidR="007F4DC5" w:rsidRPr="007667D7">
        <w:rPr>
          <w:rFonts w:asciiTheme="majorBidi" w:eastAsia="Times New Roman" w:hAnsiTheme="majorBidi" w:cstheme="majorBidi"/>
          <w:kern w:val="0"/>
          <w:sz w:val="28"/>
          <w:szCs w:val="28"/>
          <w:lang w:val="kk-KZ" w:eastAsia="ru-RU"/>
          <w14:ligatures w14:val="none"/>
        </w:rPr>
        <w:t>1</w:t>
      </w:r>
      <w:r w:rsidR="00EC2B72" w:rsidRPr="007667D7">
        <w:rPr>
          <w:rFonts w:asciiTheme="majorBidi" w:eastAsia="Times New Roman" w:hAnsiTheme="majorBidi" w:cstheme="majorBidi"/>
          <w:kern w:val="0"/>
          <w:sz w:val="28"/>
          <w:szCs w:val="28"/>
          <w:lang w:val="kk-KZ" w:eastAsia="ru-RU"/>
          <w14:ligatures w14:val="none"/>
        </w:rPr>
        <w:t>12</w:t>
      </w:r>
      <w:r w:rsidRPr="007667D7">
        <w:rPr>
          <w:rFonts w:asciiTheme="majorBidi" w:eastAsia="Times New Roman" w:hAnsiTheme="majorBidi" w:cstheme="majorBidi"/>
          <w:kern w:val="0"/>
          <w:sz w:val="28"/>
          <w:szCs w:val="28"/>
          <w:lang w:val="kk-KZ" w:eastAsia="ru-RU"/>
          <w14:ligatures w14:val="none"/>
        </w:rPr>
        <w:t xml:space="preserve">].  </w:t>
      </w:r>
    </w:p>
    <w:p w14:paraId="2F337595" w14:textId="357BFCE9" w:rsidR="00327FED" w:rsidRPr="007667D7" w:rsidRDefault="00327FED" w:rsidP="00EB7F8A">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Халықаралық түркі академиясының қолдауымен «Түркі тілдерінің терминжасамы» (2018) атты еңбек жарық көрген. Зерттеу жұмысында қазақ, әзербайжан, өзбек, татар, қырғыз, түрік халықтарының терминтану саласындағы даму үрдістеріне шолу жасалып, негізінен терминжасам тәсілдері, терминжасам үлгілері көрсетіледі [</w:t>
      </w:r>
      <w:r w:rsidR="007F4DC5" w:rsidRPr="007667D7">
        <w:rPr>
          <w:rFonts w:asciiTheme="majorBidi" w:eastAsia="Times New Roman" w:hAnsiTheme="majorBidi" w:cstheme="majorBidi"/>
          <w:kern w:val="0"/>
          <w:sz w:val="28"/>
          <w:szCs w:val="28"/>
          <w:lang w:val="kk-KZ" w:eastAsia="ru-RU"/>
          <w14:ligatures w14:val="none"/>
        </w:rPr>
        <w:t>1</w:t>
      </w:r>
      <w:r w:rsidR="00EC2B72" w:rsidRPr="007667D7">
        <w:rPr>
          <w:rFonts w:asciiTheme="majorBidi" w:eastAsia="Times New Roman" w:hAnsiTheme="majorBidi" w:cstheme="majorBidi"/>
          <w:kern w:val="0"/>
          <w:sz w:val="28"/>
          <w:szCs w:val="28"/>
          <w:lang w:val="kk-KZ" w:eastAsia="ru-RU"/>
          <w14:ligatures w14:val="none"/>
        </w:rPr>
        <w:t>03</w:t>
      </w:r>
      <w:r w:rsidRPr="007667D7">
        <w:rPr>
          <w:rFonts w:asciiTheme="majorBidi" w:eastAsia="Times New Roman" w:hAnsiTheme="majorBidi" w:cstheme="majorBidi"/>
          <w:kern w:val="0"/>
          <w:sz w:val="28"/>
          <w:szCs w:val="28"/>
          <w:lang w:val="kk-KZ" w:eastAsia="ru-RU"/>
          <w14:ligatures w14:val="none"/>
        </w:rPr>
        <w:t>]. A. Минсафина «Қазіргі түркі тілдерінің ортақ терминологиясын дамыту мүмкіндіктер мен әдістері» атты докторлық диссертациясында тіл біліміне қатысты 150 сөзді, физика және математика терминдерінен 150 сөзді түрік, әзірбайжан, қазақ, татар, өзбек тілдері бойынша салыстырады. Зерттеу жұмысында 5 тілдегі терминжасам тәсілдеріне тоқталады. Сондай-ақ ортақ түбірлер мен жұрнақтарды көрсетеді [</w:t>
      </w:r>
      <w:r w:rsidR="007F4DC5" w:rsidRPr="007667D7">
        <w:rPr>
          <w:rFonts w:asciiTheme="majorBidi" w:eastAsia="Times New Roman" w:hAnsiTheme="majorBidi" w:cstheme="majorBidi"/>
          <w:kern w:val="0"/>
          <w:sz w:val="28"/>
          <w:szCs w:val="28"/>
          <w:lang w:val="kk-KZ" w:eastAsia="ru-RU"/>
          <w14:ligatures w14:val="none"/>
        </w:rPr>
        <w:t>11</w:t>
      </w:r>
      <w:r w:rsidR="00EC2B72" w:rsidRPr="007667D7">
        <w:rPr>
          <w:rFonts w:asciiTheme="majorBidi" w:eastAsia="Times New Roman" w:hAnsiTheme="majorBidi" w:cstheme="majorBidi"/>
          <w:kern w:val="0"/>
          <w:sz w:val="28"/>
          <w:szCs w:val="28"/>
          <w:lang w:val="kk-KZ" w:eastAsia="ru-RU"/>
          <w14:ligatures w14:val="none"/>
        </w:rPr>
        <w:t>3</w:t>
      </w:r>
      <w:r w:rsidRPr="007667D7">
        <w:rPr>
          <w:rFonts w:asciiTheme="majorBidi" w:eastAsia="Times New Roman" w:hAnsiTheme="majorBidi" w:cstheme="majorBidi"/>
          <w:kern w:val="0"/>
          <w:sz w:val="28"/>
          <w:szCs w:val="28"/>
          <w:lang w:val="kk-KZ" w:eastAsia="ru-RU"/>
          <w14:ligatures w14:val="none"/>
        </w:rPr>
        <w:t xml:space="preserve">]. </w:t>
      </w:r>
    </w:p>
    <w:p w14:paraId="64329E55" w14:textId="39FAD2EC" w:rsidR="00327FED" w:rsidRPr="007667D7" w:rsidRDefault="00327FED" w:rsidP="00EB7F8A">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Айше Илкердің редакциясымен жарық көрген «Türk Dünyasında Terim Çalışmaları» (2023) кітабы –  Түркі әлемі терминологиясы жөніндегі комиссия (2019</w:t>
      </w:r>
      <w:r w:rsidR="007F6EC0"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2021 жж.) </w:t>
      </w:r>
      <w:r w:rsidR="0075228C" w:rsidRPr="007667D7">
        <w:rPr>
          <w:rFonts w:asciiTheme="majorBidi" w:eastAsia="Times New Roman" w:hAnsiTheme="majorBidi" w:cstheme="majorBidi"/>
          <w:kern w:val="0"/>
          <w:sz w:val="28"/>
          <w:szCs w:val="28"/>
          <w:lang w:val="kk-KZ" w:eastAsia="ru-RU"/>
          <w14:ligatures w14:val="none"/>
        </w:rPr>
        <w:t xml:space="preserve">жұмысының </w:t>
      </w:r>
      <w:r w:rsidRPr="007667D7">
        <w:rPr>
          <w:rFonts w:asciiTheme="majorBidi" w:eastAsia="Times New Roman" w:hAnsiTheme="majorBidi" w:cstheme="majorBidi"/>
          <w:kern w:val="0"/>
          <w:sz w:val="28"/>
          <w:szCs w:val="28"/>
          <w:lang w:val="kk-KZ" w:eastAsia="ru-RU"/>
          <w14:ligatures w14:val="none"/>
        </w:rPr>
        <w:t xml:space="preserve"> нәтижесі. Еңбектің негізгі мақсаты – түркітілдес елдердегі білім мен ғылым саласындағы терминологияның ортақ мәселелерін анықтап, бірыңғай терминологиялық жүйені қалыптастыруға үлес қосу. Кітапта Түркия, Әзербайжан, Қазақстан, Қырғызстан, Өзбекстан, Түрікменстан, Татарстан, Башқұртстан, Чувашия және басқа да аймақтардағы зерттеушілердің тәжірибесі жинақталған. Авторлар түркі тілдерінің ортақ терминологиялық базаны құрудағы зор әлеуетін атап өтеді. Бұл еңбек түркі терминологиясы саласындағы болашақ зерттеулер мен ынтымақтастық үшін маңызды дереккөз бола алады [</w:t>
      </w:r>
      <w:r w:rsidR="007F4DC5" w:rsidRPr="007667D7">
        <w:rPr>
          <w:rFonts w:asciiTheme="majorBidi" w:eastAsia="Times New Roman" w:hAnsiTheme="majorBidi" w:cstheme="majorBidi"/>
          <w:kern w:val="0"/>
          <w:sz w:val="28"/>
          <w:szCs w:val="28"/>
          <w:lang w:val="kk-KZ" w:eastAsia="ru-RU"/>
          <w14:ligatures w14:val="none"/>
        </w:rPr>
        <w:t>11</w:t>
      </w:r>
      <w:r w:rsidR="00EC2B72" w:rsidRPr="007667D7">
        <w:rPr>
          <w:rFonts w:asciiTheme="majorBidi" w:eastAsia="Times New Roman" w:hAnsiTheme="majorBidi" w:cstheme="majorBidi"/>
          <w:kern w:val="0"/>
          <w:sz w:val="28"/>
          <w:szCs w:val="28"/>
          <w:lang w:val="kk-KZ" w:eastAsia="ru-RU"/>
          <w14:ligatures w14:val="none"/>
        </w:rPr>
        <w:t>4</w:t>
      </w:r>
      <w:r w:rsidRPr="007667D7">
        <w:rPr>
          <w:rFonts w:asciiTheme="majorBidi" w:eastAsia="Times New Roman" w:hAnsiTheme="majorBidi" w:cstheme="majorBidi"/>
          <w:kern w:val="0"/>
          <w:sz w:val="28"/>
          <w:szCs w:val="28"/>
          <w:lang w:val="kk-KZ" w:eastAsia="ru-RU"/>
          <w14:ligatures w14:val="none"/>
        </w:rPr>
        <w:t xml:space="preserve">].  </w:t>
      </w:r>
    </w:p>
    <w:p w14:paraId="4CDDDA95" w14:textId="77777777" w:rsidR="00A65606"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Туыстас түркі тілдері арасындағы терминологияны салыстырмалы талдап зерттеу осы тілдер тобындағы қарым-қатынастар мен алуан түрлілікті  және елеулі тілдік параллельдер мен ерекше белгілерді көрсетеді. Бұл талдау жұмыстары әртүрлі түркі тілдеріндегі фонологиялық, морфологиялық және семантикалық аспектілерді зерттеу үшін салыстырмалы-тарихи әдістемелерді пайдаланатын әртүрлі зерттеулерге негізделген. Зерттеулер түркі тілдеріндегі, әсіресе қазақ және түрік тілдерін қамтитын қыпшақ тобындағы дауысты дыбыс жүйесінің эволюциясы мен фонетикалық құрылымдарындағы ұқсастықтарға назар аударылғанын көрсетеді. Мысалы, Базарбаева мен Оспанғазиеваның зерттеулері туыстас түркі тілдерінің фонетикалық ерекшеліктері мен ортақ тұстарын айқындап, қысаң дауыстылардың тарихи дамуы сияқты ортақ фонологиялық құбылыстарын атап көрсетеді [1</w:t>
      </w:r>
      <w:r w:rsidR="007F4DC5" w:rsidRPr="007667D7">
        <w:rPr>
          <w:rFonts w:asciiTheme="majorBidi" w:eastAsia="DengXian" w:hAnsiTheme="majorBidi" w:cstheme="majorBidi"/>
          <w:sz w:val="28"/>
          <w:szCs w:val="28"/>
          <w:lang w:val="kk-KZ"/>
        </w:rPr>
        <w:t>1</w:t>
      </w:r>
      <w:r w:rsidR="00EC2B72" w:rsidRPr="007667D7">
        <w:rPr>
          <w:rFonts w:asciiTheme="majorBidi" w:eastAsia="DengXian" w:hAnsiTheme="majorBidi" w:cstheme="majorBidi"/>
          <w:sz w:val="28"/>
          <w:szCs w:val="28"/>
          <w:lang w:val="kk-KZ"/>
        </w:rPr>
        <w:t>5</w:t>
      </w:r>
      <w:r w:rsidRPr="007667D7">
        <w:rPr>
          <w:rFonts w:asciiTheme="majorBidi" w:eastAsia="DengXian" w:hAnsiTheme="majorBidi" w:cstheme="majorBidi"/>
          <w:sz w:val="28"/>
          <w:szCs w:val="28"/>
          <w:lang w:val="kk-KZ"/>
        </w:rPr>
        <w:t xml:space="preserve">].  </w:t>
      </w:r>
    </w:p>
    <w:p w14:paraId="04F10E7B" w14:textId="66F47FF5"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А. Сейітбекова және әріптестері Алтын Орда дәуіріндегі қыпшақ, қарлұқ, оғыз тілдерінің элементтеріне зерттеу жүргізе отырып, түркі тілдеріндегі уақыт өте келе болған өзара байланыс пен лексикалық интеграцияны көрсетеді [11</w:t>
      </w:r>
      <w:r w:rsidR="00EC2B72" w:rsidRPr="007667D7">
        <w:rPr>
          <w:rFonts w:asciiTheme="majorBidi" w:eastAsia="DengXian" w:hAnsiTheme="majorBidi" w:cstheme="majorBidi"/>
          <w:sz w:val="28"/>
          <w:szCs w:val="28"/>
          <w:lang w:val="kk-KZ"/>
        </w:rPr>
        <w:t>6</w:t>
      </w:r>
      <w:r w:rsidRPr="007667D7">
        <w:rPr>
          <w:rFonts w:asciiTheme="majorBidi" w:eastAsia="DengXian" w:hAnsiTheme="majorBidi" w:cstheme="majorBidi"/>
          <w:sz w:val="28"/>
          <w:szCs w:val="28"/>
          <w:lang w:val="kk-KZ"/>
        </w:rPr>
        <w:t xml:space="preserve">]. </w:t>
      </w:r>
    </w:p>
    <w:p w14:paraId="2EC531DE" w14:textId="667A7668"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Зерттеуші С. Давлатова Махмұт Қашқари сөздігінен алынған салыстырмалы лексикаға ерекше тоқталып, қазіргі қырғыз</w:t>
      </w:r>
      <w:r w:rsidR="00A65606" w:rsidRPr="007667D7">
        <w:rPr>
          <w:rFonts w:asciiTheme="majorBidi" w:eastAsia="DengXian" w:hAnsiTheme="majorBidi" w:cstheme="majorBidi"/>
          <w:sz w:val="28"/>
          <w:szCs w:val="28"/>
          <w:lang w:val="kk-KZ"/>
        </w:rPr>
        <w:t xml:space="preserve"> тіліндегі</w:t>
      </w:r>
      <w:r w:rsidRPr="007667D7">
        <w:rPr>
          <w:rFonts w:asciiTheme="majorBidi" w:eastAsia="DengXian" w:hAnsiTheme="majorBidi" w:cstheme="majorBidi"/>
          <w:sz w:val="28"/>
          <w:szCs w:val="28"/>
          <w:lang w:val="kk-KZ"/>
        </w:rPr>
        <w:t xml:space="preserve"> басқа түркі тілдерімен салыстыр</w:t>
      </w:r>
      <w:r w:rsidR="00A65606" w:rsidRPr="007667D7">
        <w:rPr>
          <w:rFonts w:asciiTheme="majorBidi" w:eastAsia="DengXian" w:hAnsiTheme="majorBidi" w:cstheme="majorBidi"/>
          <w:sz w:val="28"/>
          <w:szCs w:val="28"/>
          <w:lang w:val="kk-KZ"/>
        </w:rPr>
        <w:t>у нәтижесінде анықталған</w:t>
      </w:r>
      <w:r w:rsidRPr="007667D7">
        <w:rPr>
          <w:rFonts w:asciiTheme="majorBidi" w:eastAsia="DengXian" w:hAnsiTheme="majorBidi" w:cstheme="majorBidi"/>
          <w:sz w:val="28"/>
          <w:szCs w:val="28"/>
          <w:lang w:val="kk-KZ"/>
        </w:rPr>
        <w:t xml:space="preserve"> ұқсастықтар мен тілдік ауысуларды а</w:t>
      </w:r>
      <w:r w:rsidR="00A65606" w:rsidRPr="007667D7">
        <w:rPr>
          <w:rFonts w:asciiTheme="majorBidi" w:eastAsia="DengXian" w:hAnsiTheme="majorBidi" w:cstheme="majorBidi"/>
          <w:sz w:val="28"/>
          <w:szCs w:val="28"/>
          <w:lang w:val="kk-KZ"/>
        </w:rPr>
        <w:t xml:space="preserve">нықтады </w:t>
      </w:r>
      <w:r w:rsidRPr="007667D7">
        <w:rPr>
          <w:rFonts w:asciiTheme="majorBidi" w:eastAsia="DengXian" w:hAnsiTheme="majorBidi" w:cstheme="majorBidi"/>
          <w:sz w:val="28"/>
          <w:szCs w:val="28"/>
          <w:lang w:val="kk-KZ"/>
        </w:rPr>
        <w:t>[1</w:t>
      </w:r>
      <w:r w:rsidR="00971838" w:rsidRPr="007667D7">
        <w:rPr>
          <w:rFonts w:asciiTheme="majorBidi" w:eastAsia="DengXian" w:hAnsiTheme="majorBidi" w:cstheme="majorBidi"/>
          <w:sz w:val="28"/>
          <w:szCs w:val="28"/>
          <w:lang w:val="kk-KZ"/>
        </w:rPr>
        <w:t>1</w:t>
      </w:r>
      <w:r w:rsidR="00865CE8" w:rsidRPr="007667D7">
        <w:rPr>
          <w:rFonts w:asciiTheme="majorBidi" w:eastAsia="DengXian" w:hAnsiTheme="majorBidi" w:cstheme="majorBidi"/>
          <w:sz w:val="28"/>
          <w:szCs w:val="28"/>
          <w:lang w:val="kk-KZ"/>
        </w:rPr>
        <w:t>7</w:t>
      </w:r>
      <w:r w:rsidRPr="007667D7">
        <w:rPr>
          <w:rFonts w:asciiTheme="majorBidi" w:eastAsia="DengXian" w:hAnsiTheme="majorBidi" w:cstheme="majorBidi"/>
          <w:sz w:val="28"/>
          <w:szCs w:val="28"/>
          <w:lang w:val="kk-KZ"/>
        </w:rPr>
        <w:t xml:space="preserve">].  Түркі лексикасының эволюциясында басқа тіл </w:t>
      </w:r>
      <w:r w:rsidR="00A65606" w:rsidRPr="007667D7">
        <w:rPr>
          <w:rFonts w:asciiTheme="majorBidi" w:eastAsia="DengXian" w:hAnsiTheme="majorBidi" w:cstheme="majorBidi"/>
          <w:sz w:val="28"/>
          <w:szCs w:val="28"/>
          <w:lang w:val="kk-KZ"/>
        </w:rPr>
        <w:t>топтары</w:t>
      </w:r>
      <w:r w:rsidRPr="007667D7">
        <w:rPr>
          <w:rFonts w:asciiTheme="majorBidi" w:eastAsia="DengXian" w:hAnsiTheme="majorBidi" w:cstheme="majorBidi"/>
          <w:sz w:val="28"/>
          <w:szCs w:val="28"/>
          <w:lang w:val="kk-KZ"/>
        </w:rPr>
        <w:t>нан, әсіресе араб және моңғол тілдерінен кірме сөздердің енуі сияқты сыртқы тілдік факторла</w:t>
      </w:r>
      <w:r w:rsidR="00A65606" w:rsidRPr="007667D7">
        <w:rPr>
          <w:rFonts w:asciiTheme="majorBidi" w:eastAsia="DengXian" w:hAnsiTheme="majorBidi" w:cstheme="majorBidi"/>
          <w:sz w:val="28"/>
          <w:szCs w:val="28"/>
          <w:lang w:val="kk-KZ"/>
        </w:rPr>
        <w:t>р әсер етті</w:t>
      </w:r>
      <w:r w:rsidRPr="007667D7">
        <w:rPr>
          <w:rFonts w:asciiTheme="majorBidi" w:eastAsia="DengXian" w:hAnsiTheme="majorBidi" w:cstheme="majorBidi"/>
          <w:sz w:val="28"/>
          <w:szCs w:val="28"/>
          <w:lang w:val="kk-KZ"/>
        </w:rPr>
        <w:t>. Д. Рахимзаде зерттеулерінде араб тілінен енген сөздердің түркі тілдеріне сіңісіп,  олардың сөздік қорын және тілдік тұлғасын қалай қалыптастырғанын талдайды [1</w:t>
      </w:r>
      <w:r w:rsidR="00865CE8" w:rsidRPr="007667D7">
        <w:rPr>
          <w:rFonts w:asciiTheme="majorBidi" w:eastAsia="DengXian" w:hAnsiTheme="majorBidi" w:cstheme="majorBidi"/>
          <w:sz w:val="28"/>
          <w:szCs w:val="28"/>
          <w:lang w:val="kk-KZ"/>
        </w:rPr>
        <w:t>18</w:t>
      </w:r>
      <w:r w:rsidRPr="007667D7">
        <w:rPr>
          <w:rFonts w:asciiTheme="majorBidi" w:eastAsia="DengXian" w:hAnsiTheme="majorBidi" w:cstheme="majorBidi"/>
          <w:sz w:val="28"/>
          <w:szCs w:val="28"/>
          <w:lang w:val="kk-KZ"/>
        </w:rPr>
        <w:t xml:space="preserve">]. Жалпы алғанда, бұл зерттеулер түркі тілдеріндегі терминдердің негізінде ортақтық бар екенін, алайда әр тілдің өзіндік тілдік дамуы мен мәдени ерекшеліктеріне байланысты елеулі айырмашылықтар да кездесетінін көрсетеді. </w:t>
      </w:r>
    </w:p>
    <w:bookmarkEnd w:id="90"/>
    <w:p w14:paraId="5E16D96E" w14:textId="7A08D807" w:rsidR="00327FED" w:rsidRPr="007667D7" w:rsidRDefault="00327FED" w:rsidP="00EB7F8A">
      <w:pPr>
        <w:spacing w:after="0" w:line="240" w:lineRule="auto"/>
        <w:ind w:firstLine="567"/>
        <w:jc w:val="both"/>
        <w:rPr>
          <w:rFonts w:asciiTheme="majorBidi" w:eastAsia="DengXian" w:hAnsiTheme="majorBidi" w:cstheme="majorBidi"/>
          <w:b/>
          <w:bCs/>
          <w:sz w:val="28"/>
          <w:szCs w:val="28"/>
          <w:lang w:val="kk-KZ"/>
        </w:rPr>
      </w:pPr>
      <w:r w:rsidRPr="007667D7">
        <w:rPr>
          <w:rFonts w:asciiTheme="majorBidi" w:eastAsia="DengXian" w:hAnsiTheme="majorBidi" w:cstheme="majorBidi"/>
          <w:sz w:val="28"/>
          <w:szCs w:val="28"/>
          <w:lang w:val="kk-KZ"/>
        </w:rPr>
        <w:t>Зерттеу жұмысында қазақ, қырғыз, өзбек, түрік, әзірбайжан, түрікмен тілдерінің ақпараттық технология саласының терминдері салыстырылады.  Сондай-ақ осы түркі тілдеріндегі терминдер  орыс және ағылшын тіліндегі  нұсқаларымен салғастырылады. Іріктеме үшін күнделікті өмірде жиі қолданылатын, барлық компьютермен жұмыс жасайтын адамдар</w:t>
      </w:r>
      <w:r w:rsidR="009552A9" w:rsidRPr="007667D7">
        <w:rPr>
          <w:rFonts w:asciiTheme="majorBidi" w:eastAsia="DengXian" w:hAnsiTheme="majorBidi" w:cstheme="majorBidi"/>
          <w:sz w:val="28"/>
          <w:szCs w:val="28"/>
          <w:lang w:val="kk-KZ"/>
        </w:rPr>
        <w:t xml:space="preserve"> </w:t>
      </w:r>
      <w:r w:rsidR="00A65606" w:rsidRPr="007667D7">
        <w:rPr>
          <w:rFonts w:asciiTheme="majorBidi" w:eastAsia="DengXian" w:hAnsiTheme="majorBidi" w:cstheme="majorBidi"/>
          <w:sz w:val="28"/>
          <w:szCs w:val="28"/>
          <w:lang w:val="kk-KZ"/>
        </w:rPr>
        <w:t>да</w:t>
      </w:r>
      <w:r w:rsidR="009552A9" w:rsidRPr="007667D7">
        <w:rPr>
          <w:rFonts w:asciiTheme="majorBidi" w:eastAsia="DengXian" w:hAnsiTheme="majorBidi" w:cstheme="majorBidi"/>
          <w:sz w:val="28"/>
          <w:szCs w:val="28"/>
          <w:lang w:val="kk-KZ"/>
        </w:rPr>
        <w:t xml:space="preserve"> және IT </w:t>
      </w:r>
      <w:r w:rsidR="009552A9" w:rsidRPr="007667D7">
        <w:rPr>
          <w:rFonts w:asciiTheme="majorBidi" w:eastAsia="DengXian" w:hAnsiTheme="majorBidi" w:cstheme="majorBidi"/>
          <w:sz w:val="28"/>
          <w:szCs w:val="28"/>
          <w:lang w:val="kk-KZ" w:bidi="ar-EG"/>
        </w:rPr>
        <w:t>саласының мамандары</w:t>
      </w:r>
      <w:r w:rsidR="00A65606" w:rsidRPr="007667D7">
        <w:rPr>
          <w:rFonts w:asciiTheme="majorBidi" w:eastAsia="DengXian" w:hAnsiTheme="majorBidi" w:cstheme="majorBidi"/>
          <w:sz w:val="28"/>
          <w:szCs w:val="28"/>
          <w:lang w:val="kk-KZ" w:bidi="ar-EG"/>
        </w:rPr>
        <w:t xml:space="preserve"> да</w:t>
      </w:r>
      <w:r w:rsidRPr="007667D7">
        <w:rPr>
          <w:rFonts w:asciiTheme="majorBidi" w:eastAsia="DengXian" w:hAnsiTheme="majorBidi" w:cstheme="majorBidi"/>
          <w:sz w:val="28"/>
          <w:szCs w:val="28"/>
          <w:lang w:val="kk-KZ"/>
        </w:rPr>
        <w:t xml:space="preserve"> қолданатын  </w:t>
      </w:r>
      <w:r w:rsidR="00B757CE" w:rsidRPr="007667D7">
        <w:rPr>
          <w:rFonts w:asciiTheme="majorBidi" w:eastAsia="DengXian" w:hAnsiTheme="majorBidi" w:cstheme="majorBidi"/>
          <w:sz w:val="28"/>
          <w:szCs w:val="28"/>
          <w:lang w:val="kk-KZ"/>
        </w:rPr>
        <w:t>2</w:t>
      </w:r>
      <w:r w:rsidR="0075228C" w:rsidRPr="007667D7">
        <w:rPr>
          <w:rFonts w:asciiTheme="majorBidi" w:eastAsia="DengXian" w:hAnsiTheme="majorBidi" w:cstheme="majorBidi"/>
          <w:sz w:val="28"/>
          <w:szCs w:val="28"/>
          <w:lang w:val="kk-KZ"/>
        </w:rPr>
        <w:t>0</w:t>
      </w:r>
      <w:r w:rsidR="009552A9"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rPr>
        <w:t xml:space="preserve">термин таңдалып алынды. </w:t>
      </w:r>
    </w:p>
    <w:p w14:paraId="2DA02B40" w14:textId="511FFC93"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bookmarkStart w:id="93" w:name="_Hlk198131087"/>
      <w:bookmarkStart w:id="94" w:name="_Hlk193277949"/>
      <w:r w:rsidRPr="007667D7">
        <w:rPr>
          <w:rFonts w:asciiTheme="majorBidi" w:eastAsia="DengXian" w:hAnsiTheme="majorBidi" w:cstheme="majorBidi"/>
          <w:sz w:val="28"/>
          <w:szCs w:val="28"/>
          <w:lang w:val="kk-KZ" w:bidi="ar-EG"/>
        </w:rPr>
        <w:t xml:space="preserve">Зерттеу жұмысының материалы ретінде қазақ тілінің </w:t>
      </w:r>
      <w:r w:rsidRPr="007667D7">
        <w:rPr>
          <w:rFonts w:asciiTheme="majorBidi" w:eastAsia="DengXian" w:hAnsiTheme="majorBidi" w:cstheme="majorBidi"/>
          <w:sz w:val="28"/>
          <w:szCs w:val="28"/>
          <w:lang w:val="kk-KZ"/>
        </w:rPr>
        <w:t>30 томдық «Қазақша-орысша, орысша-қазақша терминологиялық сөздіктер» топтамасы</w:t>
      </w:r>
      <w:r w:rsidR="0088490F" w:rsidRPr="007667D7">
        <w:rPr>
          <w:rFonts w:asciiTheme="majorBidi" w:eastAsia="DengXian" w:hAnsiTheme="majorBidi" w:cstheme="majorBidi"/>
          <w:sz w:val="28"/>
          <w:szCs w:val="28"/>
          <w:lang w:val="kk-KZ"/>
        </w:rPr>
        <w:t>н</w:t>
      </w:r>
      <w:r w:rsidRPr="007667D7">
        <w:rPr>
          <w:rFonts w:asciiTheme="majorBidi" w:eastAsia="DengXian" w:hAnsiTheme="majorBidi" w:cstheme="majorBidi"/>
          <w:sz w:val="28"/>
          <w:szCs w:val="28"/>
          <w:lang w:val="kk-KZ"/>
        </w:rPr>
        <w:t>дағы «Информатика және есептеуіш техника» саласына қатысты сөздігі,  өзбек тілінің «Ахборот-коммуникация технологиялари изоҳли луғати», әзірбайжан тілінің «İnformatika  terminlərinin  izahli  lüğəti (ingiliscə-rusca-türkcə-azərbaycanca)», түрік тілінің «Bilgisayar Terimleri Karşılıklar  Kılavuzu», «Қазақ тілі терминдерінің салалық ғылыми түсіндірме сөздігі (Информатика және компьютерлік техника)»</w:t>
      </w:r>
      <w:r w:rsidR="001D70D7"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rPr>
        <w:t>және түрікмен тілінде жазылған «Kompýuter tehnologiýasy (Ýokary okuw mekdepler üçin okuw kitaby)»</w:t>
      </w:r>
      <w:r w:rsidR="0004625F" w:rsidRPr="007667D7">
        <w:rPr>
          <w:rFonts w:asciiTheme="majorBidi" w:eastAsia="DengXian" w:hAnsiTheme="majorBidi" w:cstheme="majorBidi"/>
          <w:sz w:val="28"/>
          <w:szCs w:val="28"/>
          <w:lang w:val="kk-KZ"/>
        </w:rPr>
        <w:t xml:space="preserve"> [1</w:t>
      </w:r>
      <w:r w:rsidR="00A72EE1" w:rsidRPr="007667D7">
        <w:rPr>
          <w:rFonts w:asciiTheme="majorBidi" w:eastAsia="DengXian" w:hAnsiTheme="majorBidi" w:cstheme="majorBidi"/>
          <w:sz w:val="28"/>
          <w:szCs w:val="28"/>
          <w:lang w:val="kk-KZ"/>
        </w:rPr>
        <w:t>19</w:t>
      </w:r>
      <w:r w:rsidR="0004625F"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«Informatika we informasiýa tehnologiýalary Orta mekdepleriň VIII synpy üçin synag okuw kitaby»</w:t>
      </w:r>
      <w:r w:rsidR="0004625F" w:rsidRPr="007667D7">
        <w:rPr>
          <w:rFonts w:asciiTheme="majorBidi" w:eastAsia="DengXian" w:hAnsiTheme="majorBidi" w:cstheme="majorBidi"/>
          <w:sz w:val="28"/>
          <w:szCs w:val="28"/>
          <w:lang w:val="kk-KZ"/>
        </w:rPr>
        <w:t xml:space="preserve"> [12</w:t>
      </w:r>
      <w:r w:rsidR="00A72EE1" w:rsidRPr="007667D7">
        <w:rPr>
          <w:rFonts w:asciiTheme="majorBidi" w:eastAsia="DengXian" w:hAnsiTheme="majorBidi" w:cstheme="majorBidi"/>
          <w:sz w:val="28"/>
          <w:szCs w:val="28"/>
          <w:lang w:val="kk-KZ"/>
        </w:rPr>
        <w:t>0</w:t>
      </w:r>
      <w:r w:rsidR="0004625F"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xml:space="preserve"> оқулықтарынан терминдерді іріктеп алып, салыстырмалы зерттеу үшін пайдаланылды. Қазақ тілінің </w:t>
      </w:r>
      <w:r w:rsidRPr="007667D7">
        <w:rPr>
          <w:rFonts w:asciiTheme="majorBidi" w:eastAsia="DengXian" w:hAnsiTheme="majorBidi" w:cstheme="majorBidi"/>
          <w:sz w:val="28"/>
          <w:szCs w:val="28"/>
          <w:lang w:val="kk-KZ" w:bidi="ar-EG"/>
        </w:rPr>
        <w:t>termincom.kz</w:t>
      </w:r>
      <w:r w:rsidR="004B7048"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 xml:space="preserve">  терминдер базасы және </w:t>
      </w:r>
      <w:hyperlink r:id="rId28" w:history="1">
        <w:r w:rsidRPr="007667D7">
          <w:rPr>
            <w:rFonts w:asciiTheme="majorBidi" w:eastAsia="DengXian" w:hAnsiTheme="majorBidi" w:cstheme="majorBidi"/>
            <w:sz w:val="28"/>
            <w:szCs w:val="28"/>
            <w:u w:val="single"/>
            <w:lang w:val="kk-KZ" w:bidi="ar-EG"/>
          </w:rPr>
          <w:t>https://sozdikqor.kz/</w:t>
        </w:r>
      </w:hyperlink>
      <w:r w:rsidRPr="007667D7">
        <w:rPr>
          <w:rFonts w:asciiTheme="majorBidi" w:eastAsia="DengXian" w:hAnsiTheme="majorBidi" w:cstheme="majorBidi"/>
          <w:sz w:val="28"/>
          <w:szCs w:val="28"/>
          <w:u w:val="single"/>
          <w:lang w:val="kk-KZ" w:bidi="ar-EG"/>
        </w:rPr>
        <w:t xml:space="preserve">  </w:t>
      </w:r>
      <w:r w:rsidR="004B7048"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сөздік қор сайты, қырғыз тілінің el-sozduk.kg сөздіктер базасы,</w:t>
      </w:r>
      <w:r w:rsidRPr="007667D7">
        <w:rPr>
          <w:rFonts w:asciiTheme="majorBidi" w:eastAsia="DengXian" w:hAnsiTheme="majorBidi" w:cstheme="majorBidi"/>
          <w:sz w:val="28"/>
          <w:szCs w:val="28"/>
          <w:lang w:val="kk-KZ"/>
        </w:rPr>
        <w:t xml:space="preserve"> түрік тілінің lugatim.com  сайты,  орыс тіліндегі сөздердің этимологиясын анықтау үшін  </w:t>
      </w:r>
      <w:bookmarkStart w:id="95" w:name="_Hlk164470728"/>
      <w:r w:rsidRPr="007667D7">
        <w:rPr>
          <w:rFonts w:asciiTheme="majorBidi" w:eastAsia="DengXian" w:hAnsiTheme="majorBidi" w:cstheme="majorBidi"/>
          <w:sz w:val="28"/>
          <w:szCs w:val="28"/>
          <w:lang w:val="kk-KZ"/>
        </w:rPr>
        <w:t xml:space="preserve">lexicography.online </w:t>
      </w:r>
      <w:bookmarkEnd w:id="95"/>
      <w:r w:rsidRPr="007667D7">
        <w:rPr>
          <w:rFonts w:asciiTheme="majorBidi" w:eastAsia="DengXian" w:hAnsiTheme="majorBidi" w:cstheme="majorBidi"/>
          <w:sz w:val="28"/>
          <w:szCs w:val="28"/>
          <w:lang w:val="kk-KZ"/>
        </w:rPr>
        <w:t xml:space="preserve"> сөздіктер базасы және ағылшын тілінен енген сөздердің этимологиясын анықтау үшін </w:t>
      </w:r>
      <w:hyperlink r:id="rId29" w:history="1">
        <w:r w:rsidRPr="007667D7">
          <w:rPr>
            <w:rFonts w:asciiTheme="majorBidi" w:eastAsia="DengXian" w:hAnsiTheme="majorBidi" w:cstheme="majorBidi"/>
            <w:sz w:val="28"/>
            <w:szCs w:val="28"/>
            <w:u w:val="single"/>
            <w:lang w:val="kk-KZ"/>
          </w:rPr>
          <w:t>www.etymonline.com</w:t>
        </w:r>
      </w:hyperlink>
      <w:r w:rsidRPr="007667D7">
        <w:rPr>
          <w:rFonts w:asciiTheme="majorBidi" w:eastAsia="DengXian" w:hAnsiTheme="majorBidi" w:cstheme="majorBidi"/>
          <w:sz w:val="28"/>
          <w:szCs w:val="28"/>
          <w:lang w:val="kk-KZ"/>
        </w:rPr>
        <w:t xml:space="preserve"> базасы, терминдердің анықтамасын беру үшін </w:t>
      </w:r>
      <w:bookmarkStart w:id="96" w:name="_Hlk197098495"/>
      <w:r w:rsidRPr="007667D7">
        <w:rPr>
          <w:rFonts w:asciiTheme="majorBidi" w:hAnsiTheme="majorBidi" w:cstheme="majorBidi"/>
          <w:sz w:val="28"/>
          <w:szCs w:val="28"/>
          <w:lang w:val="kk-KZ"/>
        </w:rPr>
        <w:fldChar w:fldCharType="begin"/>
      </w:r>
      <w:r w:rsidRPr="007667D7">
        <w:rPr>
          <w:rFonts w:asciiTheme="majorBidi" w:hAnsiTheme="majorBidi" w:cstheme="majorBidi"/>
          <w:sz w:val="28"/>
          <w:szCs w:val="28"/>
          <w:lang w:val="kk-KZ"/>
        </w:rPr>
        <w:instrText>HYPERLINK "https://dictionary.cambridge.org"</w:instrText>
      </w:r>
      <w:r w:rsidRPr="007667D7">
        <w:rPr>
          <w:rFonts w:asciiTheme="majorBidi" w:hAnsiTheme="majorBidi" w:cstheme="majorBidi"/>
          <w:sz w:val="28"/>
          <w:szCs w:val="28"/>
          <w:lang w:val="kk-KZ"/>
        </w:rPr>
        <w:fldChar w:fldCharType="separate"/>
      </w:r>
      <w:r w:rsidRPr="007667D7">
        <w:rPr>
          <w:rFonts w:asciiTheme="majorBidi" w:eastAsia="DengXian" w:hAnsiTheme="majorBidi" w:cstheme="majorBidi"/>
          <w:sz w:val="28"/>
          <w:szCs w:val="28"/>
          <w:u w:val="single"/>
          <w:lang w:val="kk-KZ"/>
        </w:rPr>
        <w:t>https://dictionary.cambridge.org</w:t>
      </w:r>
      <w:r w:rsidRPr="007667D7">
        <w:rPr>
          <w:rFonts w:asciiTheme="majorBidi" w:hAnsiTheme="majorBidi" w:cstheme="majorBidi"/>
          <w:sz w:val="28"/>
          <w:szCs w:val="28"/>
          <w:lang w:val="kk-KZ"/>
        </w:rPr>
        <w:fldChar w:fldCharType="end"/>
      </w:r>
      <w:r w:rsidRPr="007667D7">
        <w:rPr>
          <w:rFonts w:asciiTheme="majorBidi" w:eastAsia="DengXian" w:hAnsiTheme="majorBidi" w:cstheme="majorBidi"/>
          <w:sz w:val="28"/>
          <w:szCs w:val="28"/>
          <w:lang w:val="kk-KZ"/>
        </w:rPr>
        <w:t xml:space="preserve"> </w:t>
      </w:r>
      <w:bookmarkEnd w:id="96"/>
      <w:r w:rsidR="00C9409E"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rPr>
        <w:t xml:space="preserve">сайты  зерттеу жұмысы аясында қолданылды. </w:t>
      </w:r>
    </w:p>
    <w:bookmarkEnd w:id="93"/>
    <w:p w14:paraId="74A80B5E" w14:textId="3BE37AAE" w:rsidR="00327FED" w:rsidRPr="007667D7" w:rsidRDefault="00DA60F4"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Түрік, өзбек, әзірбайжан, қырғыз, түрікмен, қазақ тілдеріндегі а</w:t>
      </w:r>
      <w:r w:rsidR="00327FED" w:rsidRPr="007667D7">
        <w:rPr>
          <w:rFonts w:asciiTheme="majorBidi" w:eastAsia="DengXian" w:hAnsiTheme="majorBidi" w:cstheme="majorBidi"/>
          <w:sz w:val="28"/>
          <w:szCs w:val="28"/>
          <w:lang w:val="kk-KZ"/>
        </w:rPr>
        <w:t>қпараттық технология терминдерін</w:t>
      </w:r>
      <w:r w:rsidR="00092E56" w:rsidRPr="007667D7">
        <w:rPr>
          <w:rFonts w:asciiTheme="majorBidi" w:eastAsia="DengXian" w:hAnsiTheme="majorBidi" w:cstheme="majorBidi"/>
          <w:sz w:val="28"/>
          <w:szCs w:val="28"/>
          <w:lang w:val="kk-KZ"/>
        </w:rPr>
        <w:t xml:space="preserve">е </w:t>
      </w:r>
      <w:r w:rsidR="00327FED" w:rsidRPr="007667D7">
        <w:rPr>
          <w:rFonts w:asciiTheme="majorBidi" w:eastAsia="DengXian" w:hAnsiTheme="majorBidi" w:cstheme="majorBidi"/>
          <w:sz w:val="28"/>
          <w:szCs w:val="28"/>
          <w:lang w:val="kk-KZ"/>
        </w:rPr>
        <w:t>талда</w:t>
      </w:r>
      <w:r w:rsidR="00092E56" w:rsidRPr="007667D7">
        <w:rPr>
          <w:rFonts w:asciiTheme="majorBidi" w:eastAsia="DengXian" w:hAnsiTheme="majorBidi" w:cstheme="majorBidi"/>
          <w:sz w:val="28"/>
          <w:szCs w:val="28"/>
          <w:lang w:val="kk-KZ"/>
        </w:rPr>
        <w:t xml:space="preserve">у </w:t>
      </w:r>
      <w:r w:rsidR="00327FED" w:rsidRPr="007667D7">
        <w:rPr>
          <w:rFonts w:asciiTheme="majorBidi" w:eastAsia="DengXian" w:hAnsiTheme="majorBidi" w:cstheme="majorBidi"/>
          <w:sz w:val="28"/>
          <w:szCs w:val="28"/>
          <w:lang w:val="kk-KZ"/>
        </w:rPr>
        <w:t xml:space="preserve">жасайық. </w:t>
      </w:r>
    </w:p>
    <w:bookmarkEnd w:id="94"/>
    <w:p w14:paraId="6DC8FC2C" w14:textId="42A7B829" w:rsidR="00327FED" w:rsidRPr="007667D7" w:rsidRDefault="00327FED" w:rsidP="00EB7F8A">
      <w:pPr>
        <w:spacing w:after="0" w:line="240" w:lineRule="auto"/>
        <w:ind w:firstLine="567"/>
        <w:jc w:val="both"/>
        <w:rPr>
          <w:rFonts w:asciiTheme="majorBidi" w:eastAsia="DengXian" w:hAnsiTheme="majorBidi" w:cstheme="majorBidi"/>
          <w:b/>
          <w:bCs/>
          <w:sz w:val="28"/>
          <w:szCs w:val="28"/>
          <w:lang w:val="kk-KZ"/>
        </w:rPr>
      </w:pPr>
      <w:r w:rsidRPr="007667D7">
        <w:rPr>
          <w:rFonts w:asciiTheme="majorBidi" w:eastAsia="DengXian" w:hAnsiTheme="majorBidi" w:cstheme="majorBidi"/>
          <w:sz w:val="28"/>
          <w:szCs w:val="28"/>
          <w:lang w:val="kk-KZ"/>
        </w:rPr>
        <w:t>Сканер – компьютердің жадына бейнені енгізу құрылғысы</w:t>
      </w:r>
      <w:bookmarkStart w:id="97" w:name="_Hlk158491903"/>
      <w:r w:rsidRPr="007667D7">
        <w:rPr>
          <w:rFonts w:asciiTheme="majorBidi" w:eastAsia="DengXian" w:hAnsiTheme="majorBidi" w:cstheme="majorBidi"/>
          <w:sz w:val="28"/>
          <w:szCs w:val="28"/>
          <w:lang w:val="kk-KZ"/>
        </w:rPr>
        <w:t xml:space="preserve"> </w:t>
      </w:r>
      <w:r w:rsidR="00A72EE1" w:rsidRPr="007667D7">
        <w:rPr>
          <w:rFonts w:asciiTheme="majorBidi" w:eastAsia="DengXian" w:hAnsiTheme="majorBidi" w:cstheme="majorBidi"/>
          <w:sz w:val="28"/>
          <w:szCs w:val="28"/>
          <w:lang w:val="kk-KZ"/>
        </w:rPr>
        <w:t>(</w:t>
      </w:r>
      <w:r w:rsidR="00A72EE1" w:rsidRPr="007667D7">
        <w:rPr>
          <w:rFonts w:ascii="Times New Roman" w:eastAsia="Calibri" w:hAnsi="Times New Roman" w:cs="Times New Roman"/>
          <w:sz w:val="28"/>
          <w:szCs w:val="28"/>
          <w:lang w:val="kk-KZ" w:bidi="ar-EG"/>
        </w:rPr>
        <w:t>ҚТТСҒТС, б. 307</w:t>
      </w:r>
      <w:r w:rsidR="00A72EE1"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xml:space="preserve">. </w:t>
      </w:r>
      <w:bookmarkEnd w:id="97"/>
      <w:r w:rsidRPr="007667D7">
        <w:rPr>
          <w:rFonts w:asciiTheme="majorBidi" w:eastAsia="DengXian" w:hAnsiTheme="majorBidi" w:cstheme="majorBidi"/>
          <w:sz w:val="28"/>
          <w:szCs w:val="28"/>
          <w:lang w:val="kk-KZ"/>
        </w:rPr>
        <w:t xml:space="preserve">Сканер сөзі ағылшын тілінің этимологиялық сөздігінде 1550 жылдары «сыни тұрғыдан ойлайтын адам»  мағынасында  қолданылды деп көрсетіледі. 1927 жылдан бастап механикалық құрылғы атауы ретінде, кейін 20 ғасырдың ортасында радиолокациялық құрылғы атауы ретінде, кейінірек компьютерлік сандық оқығыш атауы ретінде қолданысқа түскен.  Сканер сөзі латын тілінің «scandere» – «поэзиядағы көтерілу мен құлдырау ырғағы» мағынасын білдіретін сөзінен келеді </w:t>
      </w:r>
      <w:r w:rsidR="00A72EE1" w:rsidRPr="007667D7">
        <w:rPr>
          <w:rFonts w:asciiTheme="majorBidi" w:eastAsia="DengXian" w:hAnsiTheme="majorBidi" w:cstheme="majorBidi"/>
          <w:sz w:val="28"/>
          <w:szCs w:val="28"/>
          <w:lang w:val="kk-KZ"/>
        </w:rPr>
        <w:t>(Etymonline)</w:t>
      </w:r>
      <w:r w:rsidRPr="007667D7">
        <w:rPr>
          <w:rFonts w:asciiTheme="majorBidi" w:eastAsia="DengXian" w:hAnsiTheme="majorBidi" w:cstheme="majorBidi"/>
          <w:sz w:val="28"/>
          <w:szCs w:val="28"/>
          <w:lang w:val="kk-KZ"/>
        </w:rPr>
        <w:t>.</w:t>
      </w:r>
      <w:bookmarkStart w:id="98" w:name="_Hlk158491925"/>
      <w:r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b/>
          <w:bCs/>
          <w:sz w:val="28"/>
          <w:szCs w:val="28"/>
          <w:lang w:val="kk-KZ"/>
        </w:rPr>
        <w:t xml:space="preserve"> </w:t>
      </w:r>
      <w:r w:rsidRPr="007667D7">
        <w:rPr>
          <w:rFonts w:asciiTheme="majorBidi" w:eastAsia="DengXian" w:hAnsiTheme="majorBidi" w:cstheme="majorBidi"/>
          <w:sz w:val="28"/>
          <w:szCs w:val="28"/>
          <w:lang w:val="kk-KZ"/>
        </w:rPr>
        <w:t xml:space="preserve">Ағыл. Scanner ~ Орыс. Сканер ~ Түрік. Tarayıcı ~ Өзб. Сканер ~ Әзір. Skaner ~ Қырғ. Сканер ~ Түрікм. Skaner ~ Қаз. Сканер. </w:t>
      </w:r>
      <w:bookmarkEnd w:id="98"/>
      <w:r w:rsidRPr="007667D7">
        <w:rPr>
          <w:rFonts w:asciiTheme="majorBidi" w:eastAsia="DengXian" w:hAnsiTheme="majorBidi" w:cstheme="majorBidi"/>
          <w:sz w:val="28"/>
          <w:szCs w:val="28"/>
          <w:lang w:val="kk-KZ"/>
        </w:rPr>
        <w:t xml:space="preserve"> Орыс, өзбек, қырғыз, түрікмен, қазақ  тілдеріне ағылшын тілінен транслитерация әдісі арқылы енген scanner~сканер сөзі қолданылса, түрік тілінде «tara» түбіріне +(y)ıcı жұрнағының жалғануы арқылы жасалған «tarayıcı» сөзі қолданылады.  </w:t>
      </w:r>
    </w:p>
    <w:p w14:paraId="527F1AE5" w14:textId="56BD8BC4"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Монитор</w:t>
      </w:r>
      <w:r w:rsidRPr="007667D7">
        <w:rPr>
          <w:rFonts w:asciiTheme="majorBidi" w:eastAsia="DengXian" w:hAnsiTheme="majorBidi" w:cstheme="majorBidi"/>
          <w:b/>
          <w:bCs/>
          <w:sz w:val="28"/>
          <w:szCs w:val="28"/>
          <w:lang w:val="kk-KZ"/>
        </w:rPr>
        <w:t xml:space="preserve"> </w:t>
      </w:r>
      <w:r w:rsidRPr="007667D7">
        <w:rPr>
          <w:rFonts w:asciiTheme="majorBidi" w:eastAsia="DengXian" w:hAnsiTheme="majorBidi" w:cstheme="majorBidi"/>
          <w:sz w:val="28"/>
          <w:szCs w:val="28"/>
          <w:lang w:val="kk-KZ"/>
        </w:rPr>
        <w:t>– бейнелерді экранға шығаруды жасақтайтын құрылғы</w:t>
      </w:r>
      <w:r w:rsidR="00A72EE1" w:rsidRPr="007667D7">
        <w:rPr>
          <w:rFonts w:asciiTheme="majorBidi" w:eastAsia="DengXian" w:hAnsiTheme="majorBidi" w:cstheme="majorBidi"/>
          <w:sz w:val="28"/>
          <w:szCs w:val="28"/>
          <w:lang w:val="kk-KZ"/>
        </w:rPr>
        <w:t xml:space="preserve"> (ҚТТСҒТС, б. 247)</w:t>
      </w:r>
      <w:r w:rsidRPr="007667D7">
        <w:rPr>
          <w:rFonts w:asciiTheme="majorBidi" w:eastAsia="DengXian" w:hAnsiTheme="majorBidi" w:cstheme="majorBidi"/>
          <w:sz w:val="28"/>
          <w:szCs w:val="28"/>
          <w:lang w:val="kk-KZ"/>
        </w:rPr>
        <w:t xml:space="preserve">.  </w:t>
      </w:r>
      <w:bookmarkStart w:id="99" w:name="_Hlk158493987"/>
      <w:r w:rsidRPr="007667D7">
        <w:rPr>
          <w:rFonts w:asciiTheme="majorBidi" w:eastAsia="DengXian" w:hAnsiTheme="majorBidi" w:cstheme="majorBidi"/>
          <w:sz w:val="28"/>
          <w:szCs w:val="28"/>
          <w:lang w:val="kk-KZ"/>
        </w:rPr>
        <w:t xml:space="preserve">Ағыл. Monitor ~ Орыс. Монитор ~ Түрік. </w:t>
      </w:r>
      <w:bookmarkStart w:id="100" w:name="_Hlk158492725"/>
      <w:r w:rsidRPr="007667D7">
        <w:rPr>
          <w:rFonts w:asciiTheme="majorBidi" w:eastAsia="DengXian" w:hAnsiTheme="majorBidi" w:cstheme="majorBidi"/>
          <w:sz w:val="28"/>
          <w:szCs w:val="28"/>
          <w:lang w:val="kk-KZ"/>
        </w:rPr>
        <w:t xml:space="preserve">Izlemek, Monitör, Görüntüleyici </w:t>
      </w:r>
      <w:bookmarkEnd w:id="100"/>
      <w:r w:rsidRPr="007667D7">
        <w:rPr>
          <w:rFonts w:asciiTheme="majorBidi" w:eastAsia="DengXian" w:hAnsiTheme="majorBidi" w:cstheme="majorBidi"/>
          <w:sz w:val="28"/>
          <w:szCs w:val="28"/>
          <w:lang w:val="kk-KZ"/>
        </w:rPr>
        <w:t xml:space="preserve">~ Өзб. Монитор ~  Әзір. Monitor ~ Қырғ. Монитор ~ Түрікм. Monitor ~ Қаз. Монитор.  </w:t>
      </w:r>
      <w:bookmarkEnd w:id="99"/>
      <w:r w:rsidRPr="007667D7">
        <w:rPr>
          <w:rFonts w:asciiTheme="majorBidi" w:eastAsia="DengXian" w:hAnsiTheme="majorBidi" w:cstheme="majorBidi"/>
          <w:sz w:val="28"/>
          <w:szCs w:val="28"/>
          <w:lang w:val="kk-KZ"/>
        </w:rPr>
        <w:t xml:space="preserve">«Монитор» сөзі латын тілінде  «еске салатын, ескертетін немесе тексеретін», сонымен қатар «бақылаушы, нұсқаушы, жетекші, мұғалім деген мағыналарды білдіреді. Яғни, «монитор» сөзі ағылшын тіліне латын тілінен енген сөз </w:t>
      </w:r>
      <w:r w:rsidR="00A72EE1" w:rsidRPr="007667D7">
        <w:rPr>
          <w:rFonts w:asciiTheme="majorBidi" w:eastAsia="DengXian" w:hAnsiTheme="majorBidi" w:cstheme="majorBidi"/>
          <w:sz w:val="28"/>
          <w:szCs w:val="28"/>
          <w:lang w:val="kk-KZ"/>
        </w:rPr>
        <w:t xml:space="preserve">(Etymonline). </w:t>
      </w:r>
      <w:r w:rsidRPr="007667D7">
        <w:rPr>
          <w:rFonts w:asciiTheme="majorBidi" w:eastAsia="DengXian" w:hAnsiTheme="majorBidi" w:cstheme="majorBidi"/>
          <w:sz w:val="28"/>
          <w:szCs w:val="28"/>
          <w:lang w:val="kk-KZ"/>
        </w:rPr>
        <w:t>Түрік тілінің ақпараттық технология сөздігінде «izlemek, görüntüleyici» терминдері «монитор» терминімен  қатар беріледі</w:t>
      </w:r>
      <w:r w:rsidR="004376F0" w:rsidRPr="007667D7">
        <w:rPr>
          <w:rFonts w:asciiTheme="majorBidi" w:eastAsia="DengXian" w:hAnsiTheme="majorBidi" w:cstheme="majorBidi"/>
          <w:sz w:val="28"/>
          <w:szCs w:val="28"/>
          <w:lang w:val="kk-KZ"/>
        </w:rPr>
        <w:t xml:space="preserve"> (</w:t>
      </w:r>
      <w:r w:rsidR="004376F0" w:rsidRPr="007667D7">
        <w:rPr>
          <w:rFonts w:ascii="Times New Roman" w:eastAsia="Aptos" w:hAnsi="Times New Roman" w:cs="Times New Roman"/>
          <w:sz w:val="28"/>
          <w:szCs w:val="28"/>
          <w:lang w:val="kk-KZ"/>
        </w:rPr>
        <w:t xml:space="preserve">BTKK, </w:t>
      </w:r>
      <w:r w:rsidR="004376F0" w:rsidRPr="007667D7">
        <w:rPr>
          <w:rFonts w:ascii="Times New Roman" w:eastAsia="Aptos" w:hAnsi="Times New Roman" w:cs="Times New Roman"/>
          <w:sz w:val="28"/>
          <w:szCs w:val="28"/>
          <w:lang w:val="kk-KZ" w:bidi="ar-EG"/>
        </w:rPr>
        <w:t>б. 96</w:t>
      </w:r>
      <w:r w:rsidR="004376F0" w:rsidRPr="007667D7">
        <w:rPr>
          <w:rFonts w:ascii="Times New Roman" w:eastAsia="Aptos" w:hAnsi="Times New Roman" w:cs="Times New Roman"/>
          <w:sz w:val="28"/>
          <w:szCs w:val="28"/>
          <w:lang w:val="kk-KZ"/>
        </w:rPr>
        <w:t>)</w:t>
      </w:r>
      <w:r w:rsidRPr="007667D7">
        <w:rPr>
          <w:rFonts w:asciiTheme="majorBidi" w:eastAsia="DengXian" w:hAnsiTheme="majorBidi" w:cstheme="majorBidi"/>
          <w:sz w:val="28"/>
          <w:szCs w:val="28"/>
          <w:lang w:val="kk-KZ"/>
        </w:rPr>
        <w:t>.</w:t>
      </w:r>
    </w:p>
    <w:p w14:paraId="7137A738" w14:textId="12D9D9EA"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Тінтуір – үстел бетімен жылжытқанда экрандағы меңзерді қозғалтатын, қолмен басқарылатын, пішіні кішкене тышқан тәріздес құрылғы </w:t>
      </w:r>
      <w:r w:rsidR="004376F0" w:rsidRPr="007667D7">
        <w:rPr>
          <w:rFonts w:asciiTheme="majorBidi" w:eastAsia="DengXian" w:hAnsiTheme="majorBidi" w:cstheme="majorBidi"/>
          <w:sz w:val="28"/>
          <w:szCs w:val="28"/>
          <w:lang w:val="kk-KZ"/>
        </w:rPr>
        <w:t>(</w:t>
      </w:r>
      <w:r w:rsidR="004376F0" w:rsidRPr="007667D7">
        <w:rPr>
          <w:rFonts w:ascii="Times New Roman" w:eastAsia="Calibri" w:hAnsi="Times New Roman" w:cs="Times New Roman"/>
          <w:sz w:val="28"/>
          <w:szCs w:val="28"/>
          <w:lang w:val="kk-KZ" w:bidi="ar-EG"/>
        </w:rPr>
        <w:t>ҚТТСҒТС, б. 349</w:t>
      </w:r>
      <w:r w:rsidR="004376F0"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rPr>
        <w:t xml:space="preserve"> Ағыл. Mouse ~ Орыс. Мышь ~ Түрік. Fare ~ Өзб. Сичқонча ~  Әзір. Siçan  ~ Қырғ. Чычкан ~ Түрікм. Syçan ~ Қаз. Тінтуір.  Ағылшын тіліндегі mouse термині пішін ұқсастығына сәйкес метафоралау әдісі арқылы жасалған термин. Осы термин орыс, түрік, өзбек, әзірбайжан, қырғыз, түрікмен тілдеріне ағылшын тілінен калькалау әдісі арқылы ен</w:t>
      </w:r>
      <w:r w:rsidRPr="007667D7">
        <w:rPr>
          <w:rFonts w:asciiTheme="majorBidi" w:eastAsia="DengXian" w:hAnsiTheme="majorBidi" w:cstheme="majorBidi"/>
          <w:sz w:val="28"/>
          <w:szCs w:val="28"/>
          <w:lang w:val="kk-KZ" w:bidi="ar-EG"/>
        </w:rPr>
        <w:t>ген</w:t>
      </w:r>
      <w:r w:rsidRPr="007667D7">
        <w:rPr>
          <w:rFonts w:asciiTheme="majorBidi" w:eastAsia="DengXian" w:hAnsiTheme="majorBidi" w:cstheme="majorBidi"/>
          <w:sz w:val="28"/>
          <w:szCs w:val="28"/>
          <w:lang w:val="kk-KZ"/>
        </w:rPr>
        <w:t xml:space="preserve">. Түрік тіліндегі «fare» сөзі </w:t>
      </w:r>
      <w:r w:rsidR="007D0CEE"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xml:space="preserve">  араб тілінен енген кірме сөз </w:t>
      </w:r>
      <w:r w:rsidR="004376F0" w:rsidRPr="007667D7">
        <w:rPr>
          <w:rFonts w:asciiTheme="majorBidi" w:eastAsia="DengXian" w:hAnsiTheme="majorBidi" w:cstheme="majorBidi"/>
          <w:sz w:val="28"/>
          <w:szCs w:val="28"/>
          <w:lang w:val="kk-KZ"/>
        </w:rPr>
        <w:t>(Lugatim)</w:t>
      </w:r>
      <w:r w:rsidRPr="007667D7">
        <w:rPr>
          <w:rFonts w:asciiTheme="majorBidi" w:eastAsia="DengXian" w:hAnsiTheme="majorBidi" w:cstheme="majorBidi"/>
          <w:sz w:val="28"/>
          <w:szCs w:val="28"/>
          <w:lang w:val="kk-KZ"/>
        </w:rPr>
        <w:t>. Қазақ тіліндегі «тінтуір» термин-сөзі түбірі іздеу мағынасын беретін  «тінт»  сөзінен жасалған туынды термин.  Тінтуір сөзі mouse терминінің ұғымын түр-пішімі ұқсастығына емес, құрылғының әрекетіне байланысты жасалған.</w:t>
      </w:r>
    </w:p>
    <w:p w14:paraId="7F16FBFC" w14:textId="031D6959" w:rsidR="00327FED" w:rsidRPr="007667D7" w:rsidRDefault="00327FED" w:rsidP="00EB7F8A">
      <w:pPr>
        <w:spacing w:after="0" w:line="240" w:lineRule="auto"/>
        <w:ind w:firstLine="567"/>
        <w:jc w:val="both"/>
        <w:rPr>
          <w:rFonts w:asciiTheme="majorBidi" w:eastAsia="DengXian" w:hAnsiTheme="majorBidi" w:cstheme="majorBidi"/>
          <w:sz w:val="28"/>
          <w:szCs w:val="28"/>
          <w:shd w:val="clear" w:color="auto" w:fill="FFFFFF"/>
          <w:lang w:val="kk-KZ"/>
        </w:rPr>
      </w:pPr>
      <w:r w:rsidRPr="007667D7">
        <w:rPr>
          <w:rFonts w:asciiTheme="majorBidi" w:eastAsia="DengXian" w:hAnsiTheme="majorBidi" w:cstheme="majorBidi"/>
          <w:sz w:val="28"/>
          <w:szCs w:val="28"/>
          <w:lang w:val="kk-KZ"/>
        </w:rPr>
        <w:t>Пернетақта</w:t>
      </w:r>
      <w:r w:rsidRPr="007667D7">
        <w:rPr>
          <w:rFonts w:asciiTheme="majorBidi" w:eastAsia="DengXian" w:hAnsiTheme="majorBidi" w:cstheme="majorBidi"/>
          <w:b/>
          <w:bCs/>
          <w:sz w:val="28"/>
          <w:szCs w:val="28"/>
          <w:lang w:val="kk-KZ"/>
        </w:rPr>
        <w:t xml:space="preserve"> </w:t>
      </w:r>
      <w:r w:rsidRPr="007667D7">
        <w:rPr>
          <w:rFonts w:asciiTheme="majorBidi" w:eastAsia="DengXian" w:hAnsiTheme="majorBidi" w:cstheme="majorBidi"/>
          <w:sz w:val="28"/>
          <w:szCs w:val="28"/>
          <w:lang w:val="kk-KZ"/>
        </w:rPr>
        <w:t>– компьютерге мәліметтер мен командаларды енгізуге арналған құрылғы</w:t>
      </w:r>
      <w:r w:rsidR="004376F0" w:rsidRPr="007667D7">
        <w:rPr>
          <w:rFonts w:asciiTheme="majorBidi" w:eastAsia="DengXian" w:hAnsiTheme="majorBidi" w:cstheme="majorBidi"/>
          <w:sz w:val="28"/>
          <w:szCs w:val="28"/>
          <w:lang w:val="kk-KZ"/>
        </w:rPr>
        <w:t xml:space="preserve"> </w:t>
      </w:r>
      <w:bookmarkStart w:id="101" w:name="_Hlk208155385"/>
      <w:r w:rsidR="004376F0" w:rsidRPr="007667D7">
        <w:rPr>
          <w:rFonts w:asciiTheme="majorBidi" w:eastAsia="DengXian" w:hAnsiTheme="majorBidi" w:cstheme="majorBidi"/>
          <w:sz w:val="28"/>
          <w:szCs w:val="28"/>
          <w:lang w:val="kk-KZ"/>
        </w:rPr>
        <w:t>(ҚТТСҒТС, б. 273).</w:t>
      </w:r>
      <w:r w:rsidRPr="007667D7">
        <w:rPr>
          <w:rFonts w:asciiTheme="majorBidi" w:eastAsia="DengXian" w:hAnsiTheme="majorBidi" w:cstheme="majorBidi"/>
          <w:sz w:val="28"/>
          <w:szCs w:val="28"/>
          <w:lang w:val="kk-KZ"/>
        </w:rPr>
        <w:t xml:space="preserve"> </w:t>
      </w:r>
      <w:bookmarkStart w:id="102" w:name="_Hlk158500278"/>
      <w:bookmarkEnd w:id="101"/>
      <w:r w:rsidRPr="007667D7">
        <w:rPr>
          <w:rFonts w:asciiTheme="majorBidi" w:eastAsia="DengXian" w:hAnsiTheme="majorBidi" w:cstheme="majorBidi"/>
          <w:sz w:val="28"/>
          <w:szCs w:val="28"/>
          <w:lang w:val="kk-KZ"/>
        </w:rPr>
        <w:t xml:space="preserve">Ағыл. Keyboard ~ Орыс. Клавиатура ~ Түрік. Klavye ~ Өзб. Клавиатура ~ Әзір. Klaviatura ~ Қырғ. Баскычтоп ~ Түрікм. Klawiatura ~ Қаз. Пернетақта.  </w:t>
      </w:r>
      <w:bookmarkEnd w:id="102"/>
      <w:r w:rsidRPr="007667D7">
        <w:rPr>
          <w:rFonts w:asciiTheme="majorBidi" w:eastAsia="DengXian" w:hAnsiTheme="majorBidi" w:cstheme="majorBidi"/>
          <w:sz w:val="28"/>
          <w:szCs w:val="28"/>
          <w:lang w:val="kk-KZ"/>
        </w:rPr>
        <w:t xml:space="preserve">Ағылшын тіліндегі keyboard сөзі  кілт (key) -  “музыкалық құрылғылардың механизмі” + тақта (board) екі түбір сөздің бірігуі арқылы жасалған  сөз </w:t>
      </w:r>
      <w:r w:rsidR="004376F0" w:rsidRPr="007667D7">
        <w:rPr>
          <w:rFonts w:asciiTheme="majorBidi" w:eastAsia="DengXian" w:hAnsiTheme="majorBidi" w:cstheme="majorBidi"/>
          <w:sz w:val="28"/>
          <w:szCs w:val="28"/>
          <w:lang w:val="kk-KZ"/>
        </w:rPr>
        <w:t xml:space="preserve">(Etymonline). </w:t>
      </w:r>
      <w:r w:rsidRPr="007667D7">
        <w:rPr>
          <w:rFonts w:asciiTheme="majorBidi" w:eastAsia="DengXian" w:hAnsiTheme="majorBidi" w:cstheme="majorBidi"/>
          <w:sz w:val="28"/>
          <w:szCs w:val="28"/>
          <w:lang w:val="kk-KZ"/>
        </w:rPr>
        <w:t xml:space="preserve">Орыс тіліндегі клавиатура сөзі  18  ғасырда неміс тілінен енген </w:t>
      </w:r>
      <w:bookmarkStart w:id="103" w:name="_Hlk158498626"/>
      <w:r w:rsidRPr="007667D7">
        <w:rPr>
          <w:rFonts w:asciiTheme="majorBidi" w:eastAsia="DengXian" w:hAnsiTheme="majorBidi" w:cstheme="majorBidi"/>
          <w:sz w:val="28"/>
          <w:szCs w:val="28"/>
          <w:lang w:val="kk-KZ"/>
        </w:rPr>
        <w:t>klaviatur сөзі</w:t>
      </w:r>
      <w:bookmarkEnd w:id="103"/>
      <w:r w:rsidRPr="007667D7">
        <w:rPr>
          <w:rFonts w:asciiTheme="majorBidi" w:eastAsia="DengXian" w:hAnsiTheme="majorBidi" w:cstheme="majorBidi"/>
          <w:sz w:val="28"/>
          <w:szCs w:val="28"/>
          <w:lang w:val="kk-KZ"/>
        </w:rPr>
        <w:t xml:space="preserve">. Ал неміс тіліндегі klaviatur сөзі латын тіліндегі </w:t>
      </w:r>
      <w:r w:rsidRPr="007667D7">
        <w:rPr>
          <w:rFonts w:asciiTheme="majorBidi" w:eastAsia="DengXian" w:hAnsiTheme="majorBidi" w:cstheme="majorBidi"/>
          <w:sz w:val="28"/>
          <w:szCs w:val="28"/>
          <w:shd w:val="clear" w:color="auto" w:fill="FFFFFF"/>
          <w:lang w:val="kk-KZ"/>
        </w:rPr>
        <w:t>clavis</w:t>
      </w:r>
      <w:r w:rsidRPr="007667D7">
        <w:rPr>
          <w:rFonts w:asciiTheme="majorBidi" w:eastAsia="DengXian" w:hAnsiTheme="majorBidi" w:cstheme="majorBidi"/>
          <w:sz w:val="28"/>
          <w:szCs w:val="28"/>
          <w:lang w:val="kk-KZ"/>
        </w:rPr>
        <w:t xml:space="preserve"> (перне) сөзінен келеді </w:t>
      </w:r>
      <w:r w:rsidR="004376F0" w:rsidRPr="007667D7">
        <w:rPr>
          <w:rFonts w:asciiTheme="majorBidi" w:eastAsia="DengXian" w:hAnsiTheme="majorBidi" w:cstheme="majorBidi"/>
          <w:sz w:val="28"/>
          <w:szCs w:val="28"/>
          <w:lang w:val="kk-KZ"/>
        </w:rPr>
        <w:t>(</w:t>
      </w:r>
      <w:r w:rsidR="004376F0" w:rsidRPr="007667D7">
        <w:rPr>
          <w:rFonts w:ascii="Times New Roman" w:eastAsia="DengXian" w:hAnsi="Times New Roman" w:cs="Times New Roman"/>
          <w:sz w:val="28"/>
          <w:szCs w:val="28"/>
          <w:lang w:val="kk-KZ"/>
        </w:rPr>
        <w:t>Lexicography</w:t>
      </w:r>
      <w:r w:rsidR="004376F0"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xml:space="preserve">. Өзбек, әзірбайжан және түрікмен тілдері орыс тілінен клавиатура кірме сөзін алған. Түрік тіліндегі klavye  француз тілінен енген </w:t>
      </w:r>
      <w:r w:rsidRPr="007667D7">
        <w:rPr>
          <w:rFonts w:asciiTheme="majorBidi" w:eastAsia="DengXian" w:hAnsiTheme="majorBidi" w:cstheme="majorBidi"/>
          <w:sz w:val="28"/>
          <w:szCs w:val="28"/>
          <w:shd w:val="clear" w:color="auto" w:fill="FFFFFF"/>
          <w:lang w:val="kk-KZ"/>
        </w:rPr>
        <w:t xml:space="preserve">clavier сөзі болса, француз тіліне бұл сөз латын тілінен енеді </w:t>
      </w:r>
      <w:r w:rsidR="004376F0" w:rsidRPr="007667D7">
        <w:rPr>
          <w:rFonts w:asciiTheme="majorBidi" w:eastAsia="DengXian" w:hAnsiTheme="majorBidi" w:cstheme="majorBidi"/>
          <w:sz w:val="28"/>
          <w:szCs w:val="28"/>
          <w:lang w:val="kk-KZ"/>
        </w:rPr>
        <w:t>(Lugatim).</w:t>
      </w:r>
      <w:r w:rsidR="004376F0" w:rsidRPr="007667D7">
        <w:rPr>
          <w:rFonts w:asciiTheme="majorBidi" w:eastAsia="DengXian" w:hAnsiTheme="majorBidi" w:cstheme="majorBidi"/>
          <w:sz w:val="28"/>
          <w:szCs w:val="28"/>
          <w:shd w:val="clear" w:color="auto" w:fill="FFFFFF"/>
          <w:lang w:val="kk-KZ"/>
        </w:rPr>
        <w:t xml:space="preserve"> </w:t>
      </w:r>
      <w:r w:rsidRPr="007667D7">
        <w:rPr>
          <w:rFonts w:asciiTheme="majorBidi" w:eastAsia="DengXian" w:hAnsiTheme="majorBidi" w:cstheme="majorBidi"/>
          <w:sz w:val="28"/>
          <w:szCs w:val="28"/>
          <w:shd w:val="clear" w:color="auto" w:fill="FFFFFF"/>
          <w:lang w:val="kk-KZ"/>
        </w:rPr>
        <w:t>Қазақ тіліндегі пернетақта термині ағылшын тіліндегі   keyboard терминін калькалау әдісі арқылы алған. Қырғыз тіліндегі баскычтоп сөзінің ұғымы тікелей денотаттық мағынасы</w:t>
      </w:r>
      <w:r w:rsidRPr="007667D7">
        <w:rPr>
          <w:rFonts w:asciiTheme="majorBidi" w:eastAsia="DengXian" w:hAnsiTheme="majorBidi" w:cstheme="majorBidi"/>
          <w:sz w:val="28"/>
          <w:szCs w:val="28"/>
          <w:shd w:val="clear" w:color="auto" w:fill="FFFFFF"/>
          <w:lang w:val="kk-KZ" w:bidi="ar-EG"/>
        </w:rPr>
        <w:t>на</w:t>
      </w:r>
      <w:r w:rsidRPr="007667D7">
        <w:rPr>
          <w:rFonts w:asciiTheme="majorBidi" w:eastAsia="DengXian" w:hAnsiTheme="majorBidi" w:cstheme="majorBidi"/>
          <w:sz w:val="28"/>
          <w:szCs w:val="28"/>
          <w:shd w:val="clear" w:color="auto" w:fill="FFFFFF"/>
          <w:lang w:val="kk-KZ"/>
        </w:rPr>
        <w:t xml:space="preserve"> байланысты жасалған термин деп қабылдаймыз.</w:t>
      </w:r>
    </w:p>
    <w:p w14:paraId="2FCE0170" w14:textId="4A40008E" w:rsidR="00327FED"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Микропроцессор – бір немесе бірнеше үлкен интегралдық схема негізінде құрастырылған, цифрлық ақпаратты өңдеу мен оны басқару процесін жүзеге асыратын, программа арқылы басқарылатын құрылғы </w:t>
      </w:r>
      <w:r w:rsidR="004376F0" w:rsidRPr="007667D7">
        <w:rPr>
          <w:rFonts w:asciiTheme="majorBidi" w:eastAsia="DengXian" w:hAnsiTheme="majorBidi" w:cstheme="majorBidi"/>
          <w:sz w:val="28"/>
          <w:szCs w:val="28"/>
          <w:lang w:val="kk-KZ"/>
        </w:rPr>
        <w:t xml:space="preserve">(ҚТТСҒТС, б. 244). </w:t>
      </w:r>
      <w:bookmarkStart w:id="104" w:name="_Hlk163767037"/>
      <w:bookmarkStart w:id="105" w:name="_Hlk158506371"/>
      <w:r w:rsidRPr="007667D7">
        <w:rPr>
          <w:rFonts w:asciiTheme="majorBidi" w:eastAsia="DengXian" w:hAnsiTheme="majorBidi" w:cstheme="majorBidi"/>
          <w:sz w:val="28"/>
          <w:szCs w:val="28"/>
          <w:lang w:val="kk-KZ"/>
        </w:rPr>
        <w:t>Ағыл. Microprocessor ~ Орыс. Микропроцессор ~ Түрік. Mikroişlemci ~ Өзб. Микропроцессор ~ Әзір. Mikroprosessor ~ Қырғ. Микропроцессор ~ Түрікм. Mikroprosessor ~ Қаз. Микропроцессор.</w:t>
      </w:r>
      <w:bookmarkEnd w:id="104"/>
      <w:r w:rsidRPr="007667D7">
        <w:rPr>
          <w:rFonts w:asciiTheme="majorBidi" w:eastAsia="DengXian" w:hAnsiTheme="majorBidi" w:cstheme="majorBidi"/>
          <w:sz w:val="28"/>
          <w:szCs w:val="28"/>
          <w:lang w:val="kk-KZ"/>
        </w:rPr>
        <w:t xml:space="preserve"> </w:t>
      </w:r>
      <w:bookmarkEnd w:id="105"/>
      <w:r w:rsidRPr="007667D7">
        <w:rPr>
          <w:rFonts w:asciiTheme="majorBidi" w:eastAsia="DengXian" w:hAnsiTheme="majorBidi" w:cstheme="majorBidi"/>
          <w:sz w:val="28"/>
          <w:szCs w:val="28"/>
          <w:lang w:val="kk-KZ"/>
        </w:rPr>
        <w:t xml:space="preserve">Ағылшын тіліндегі microprocessor сөзі micro +processor екі сөздің бірігуі арқылы жасалған күрделі сөз. Micro сөзі латын тіліндегі тұлғасы «mikros», грек тілінен енген «smikros» «кішкентай» мағынасын білдіретін сөз жасаушы тілдік бөлшектердің бірі. Processor ағылшын сөзі </w:t>
      </w:r>
      <w:r w:rsidR="002B0A7D"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xml:space="preserve"> «үздіксіз әрекетті жасаушы машина немесе адам» мағынасын беретін, латын тілінен енген process (етістік сөз табынан) сөзінен жасалған термин </w:t>
      </w:r>
      <w:r w:rsidR="00C12BD1" w:rsidRPr="007667D7">
        <w:rPr>
          <w:rFonts w:asciiTheme="majorBidi" w:eastAsia="DengXian" w:hAnsiTheme="majorBidi" w:cstheme="majorBidi"/>
          <w:sz w:val="28"/>
          <w:szCs w:val="28"/>
          <w:lang w:val="kk-KZ"/>
        </w:rPr>
        <w:t xml:space="preserve">(Etymonline). </w:t>
      </w:r>
      <w:r w:rsidRPr="007667D7">
        <w:rPr>
          <w:rFonts w:asciiTheme="majorBidi" w:eastAsia="DengXian" w:hAnsiTheme="majorBidi" w:cstheme="majorBidi"/>
          <w:sz w:val="28"/>
          <w:szCs w:val="28"/>
          <w:lang w:val="kk-KZ"/>
        </w:rPr>
        <w:t xml:space="preserve">Ағылшын сөзі microprocessor </w:t>
      </w:r>
      <w:r w:rsidR="009112C4" w:rsidRPr="007667D7">
        <w:rPr>
          <w:rFonts w:asciiTheme="majorBidi" w:eastAsia="DengXian" w:hAnsiTheme="majorBidi" w:cstheme="majorBidi"/>
          <w:sz w:val="28"/>
          <w:szCs w:val="28"/>
          <w:lang w:val="kk-KZ"/>
        </w:rPr>
        <w:t>–</w:t>
      </w:r>
      <w:r w:rsidRPr="007667D7">
        <w:rPr>
          <w:rFonts w:asciiTheme="majorBidi" w:eastAsia="DengXian" w:hAnsiTheme="majorBidi" w:cstheme="majorBidi"/>
          <w:sz w:val="28"/>
          <w:szCs w:val="28"/>
          <w:lang w:val="kk-KZ"/>
        </w:rPr>
        <w:t xml:space="preserve"> орыс тіліне транслитерация әдісі енген кірме сөз.  Ал өзбек, әзірбайжан, қырғыз, түрікмен, қазақ тілдеріне орыс тілі арқылы енеді.  Микропроцессор сөзі түрік тілінде mikro (кішкентай) грек тілінен енген терминдік бөлшек және işle+m  туынды сөзі  және +çi   жұрнағының қосылуы  арқылы жасалған.</w:t>
      </w:r>
    </w:p>
    <w:p w14:paraId="0D19E827" w14:textId="5269EBF9"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rPr>
        <w:t xml:space="preserve">Модем (Modem) – стандартты телефон желісі арқылы компьютердің мәліметтерін жөнелтуін және қабылдауын іске асыруына мүмкіндік беретін электронды құрылғы. Сондай-ақ модулятор және демодулятор сөздерінің басқы буындарынан құрылған термин </w:t>
      </w:r>
      <w:r w:rsidR="00C12BD1" w:rsidRPr="007667D7">
        <w:rPr>
          <w:rFonts w:asciiTheme="majorBidi" w:eastAsia="DengXian" w:hAnsiTheme="majorBidi" w:cstheme="majorBidi"/>
          <w:sz w:val="28"/>
          <w:szCs w:val="28"/>
          <w:lang w:val="kk-KZ"/>
        </w:rPr>
        <w:t>(ҚТТСҒТС, б. 246).</w:t>
      </w:r>
      <w:bookmarkStart w:id="106" w:name="_Hlk164600326"/>
      <w:bookmarkStart w:id="107" w:name="_Hlk163774420"/>
      <w:r w:rsidR="00C12BD1"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Ағыл. Modem ~ Орыс. Модем ~Түрік.</w:t>
      </w:r>
      <w:r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bidi="ar-EG"/>
        </w:rPr>
        <w:t xml:space="preserve">Modem ~ Өзб. Модем ~ Әзір. Modem ~  Қырғ. Модем ~  Түрікм. Modem ~ Қаз. Модем. </w:t>
      </w:r>
      <w:bookmarkEnd w:id="106"/>
      <w:r w:rsidRPr="007667D7">
        <w:rPr>
          <w:rFonts w:asciiTheme="majorBidi" w:eastAsia="DengXian" w:hAnsiTheme="majorBidi" w:cstheme="majorBidi"/>
          <w:sz w:val="28"/>
          <w:szCs w:val="28"/>
          <w:lang w:val="kk-KZ" w:bidi="ar-EG"/>
        </w:rPr>
        <w:t>Модем сөзінің жасалуына келетін болсақ, барлық түркі тілдеріне ағылшын тілінен транслитерация әдісі арқылы жасалып енген кірме сөз.</w:t>
      </w:r>
    </w:p>
    <w:p w14:paraId="35EBD811" w14:textId="5285D5E2"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Батарея – бірнеше электртехника элементінің немесе аккумулятордың қосындысынан тұратын энергия көзі </w:t>
      </w:r>
      <w:r w:rsidR="00C12BD1" w:rsidRPr="007667D7">
        <w:rPr>
          <w:rFonts w:asciiTheme="majorBidi" w:eastAsia="DengXian" w:hAnsiTheme="majorBidi" w:cstheme="majorBidi"/>
          <w:sz w:val="28"/>
          <w:szCs w:val="28"/>
          <w:lang w:val="kk-KZ" w:bidi="ar-EG"/>
        </w:rPr>
        <w:t>(Sozdikqor)</w:t>
      </w:r>
      <w:r w:rsidRPr="007667D7">
        <w:rPr>
          <w:rFonts w:asciiTheme="majorBidi" w:eastAsia="DengXian" w:hAnsiTheme="majorBidi" w:cstheme="majorBidi"/>
          <w:sz w:val="28"/>
          <w:szCs w:val="28"/>
          <w:lang w:val="kk-KZ" w:bidi="ar-EG"/>
        </w:rPr>
        <w:t xml:space="preserve">. </w:t>
      </w:r>
      <w:bookmarkStart w:id="108" w:name="_Hlk164601412"/>
      <w:bookmarkEnd w:id="107"/>
      <w:r w:rsidRPr="007667D7">
        <w:rPr>
          <w:rFonts w:asciiTheme="majorBidi" w:eastAsia="DengXian" w:hAnsiTheme="majorBidi" w:cstheme="majorBidi"/>
          <w:sz w:val="28"/>
          <w:szCs w:val="28"/>
          <w:lang w:val="kk-KZ" w:bidi="ar-EG"/>
        </w:rPr>
        <w:t xml:space="preserve"> Ағыл. Battery ~ Орыс. Батерия ~ Түрік. Pil, akü  ~ Өзб. Батарея ~ Әзір. Batareya ~ Қырғ. Батарея ~ Түрікм. Batareýa ~ Қаз. Батарея.</w:t>
      </w:r>
      <w:bookmarkEnd w:id="108"/>
      <w:r w:rsidRPr="007667D7">
        <w:rPr>
          <w:rFonts w:asciiTheme="majorBidi" w:eastAsia="DengXian" w:hAnsiTheme="majorBidi" w:cstheme="majorBidi"/>
          <w:sz w:val="28"/>
          <w:szCs w:val="28"/>
          <w:lang w:val="kk-KZ" w:bidi="ar-EG"/>
        </w:rPr>
        <w:t xml:space="preserve"> 1530 жылдар шамасында батарея сөзі ағылшын тіліне ескі француз тілінен енген кірме сөз. Алғашқыда «басқа біреуді заңсыз ұру»  мағынасында қолданылған. Француз тіліне латын тілінен келген</w:t>
      </w:r>
      <w:bookmarkStart w:id="109" w:name="_Hlk164602004"/>
      <w:r w:rsidRPr="007667D7">
        <w:rPr>
          <w:rFonts w:asciiTheme="majorBidi" w:eastAsia="DengXian" w:hAnsiTheme="majorBidi" w:cstheme="majorBidi"/>
          <w:sz w:val="28"/>
          <w:szCs w:val="28"/>
          <w:lang w:val="kk-KZ" w:bidi="ar-EG"/>
        </w:rPr>
        <w:t xml:space="preserve"> (Ағыл. Battery &lt;  Фр. Baterie &lt; Лат. Battuere)</w:t>
      </w:r>
      <w:bookmarkEnd w:id="109"/>
      <w:r w:rsidR="00C12BD1" w:rsidRPr="007667D7">
        <w:rPr>
          <w:rFonts w:asciiTheme="majorBidi" w:eastAsia="DengXian" w:hAnsiTheme="majorBidi" w:cstheme="majorBidi"/>
          <w:sz w:val="28"/>
          <w:szCs w:val="28"/>
          <w:lang w:val="kk-KZ" w:bidi="ar-EG"/>
        </w:rPr>
        <w:t xml:space="preserve"> </w:t>
      </w:r>
      <w:r w:rsidR="00C12BD1" w:rsidRPr="007667D7">
        <w:rPr>
          <w:lang w:val="kk-KZ"/>
        </w:rPr>
        <w:t xml:space="preserve"> </w:t>
      </w:r>
      <w:r w:rsidR="00C12BD1" w:rsidRPr="007667D7">
        <w:rPr>
          <w:rFonts w:asciiTheme="majorBidi" w:eastAsia="DengXian" w:hAnsiTheme="majorBidi" w:cstheme="majorBidi"/>
          <w:sz w:val="28"/>
          <w:szCs w:val="28"/>
          <w:lang w:val="kk-KZ" w:bidi="ar-EG"/>
        </w:rPr>
        <w:t xml:space="preserve">(Etymonline). </w:t>
      </w:r>
      <w:r w:rsidRPr="007667D7">
        <w:rPr>
          <w:rFonts w:asciiTheme="majorBidi" w:eastAsia="DengXian" w:hAnsiTheme="majorBidi" w:cstheme="majorBidi"/>
          <w:sz w:val="28"/>
          <w:szCs w:val="28"/>
          <w:lang w:val="kk-KZ" w:bidi="ar-EG"/>
        </w:rPr>
        <w:t xml:space="preserve">Түрік тіліндегі akü  сөзі француз тіліндегі (accu) аккумулятор сөзінің қысқарған түрі.  Сондай-ақ  pil  сөзі де француз тілінен  pile енген кірме сөз, француз тіліне латын тілінен кірген. </w:t>
      </w:r>
    </w:p>
    <w:p w14:paraId="33CCCAFC" w14:textId="6FF0E519" w:rsidR="00327FED" w:rsidRPr="007667D7" w:rsidRDefault="00327FED" w:rsidP="00EB7F8A">
      <w:pPr>
        <w:spacing w:after="0" w:line="240" w:lineRule="auto"/>
        <w:ind w:firstLine="567"/>
        <w:jc w:val="both"/>
        <w:rPr>
          <w:rFonts w:asciiTheme="majorBidi" w:eastAsia="DengXian" w:hAnsiTheme="majorBidi" w:cstheme="majorBidi"/>
          <w:sz w:val="28"/>
          <w:szCs w:val="28"/>
          <w:shd w:val="clear" w:color="auto" w:fill="FFFFFF"/>
          <w:lang w:val="kk-KZ"/>
        </w:rPr>
      </w:pPr>
      <w:r w:rsidRPr="007667D7">
        <w:rPr>
          <w:rFonts w:asciiTheme="majorBidi" w:eastAsia="DengXian" w:hAnsiTheme="majorBidi" w:cstheme="majorBidi"/>
          <w:sz w:val="28"/>
          <w:szCs w:val="28"/>
          <w:lang w:val="kk-KZ" w:bidi="ar-EG"/>
        </w:rPr>
        <w:t xml:space="preserve">Кәбіл – ортақ қоршамның ішінде орналасқан бір немесе бірнеше параллель жатқан өткізгіштер </w:t>
      </w:r>
      <w:r w:rsidR="00C12BD1" w:rsidRPr="007667D7">
        <w:rPr>
          <w:rFonts w:asciiTheme="majorBidi" w:eastAsia="DengXian" w:hAnsiTheme="majorBidi" w:cstheme="majorBidi"/>
          <w:sz w:val="28"/>
          <w:szCs w:val="28"/>
          <w:lang w:val="kk-KZ"/>
        </w:rPr>
        <w:t>(ҚТТСҒТС, б. 153).</w:t>
      </w:r>
      <w:r w:rsidR="00C12BD1"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 xml:space="preserve"> Ағыл. Cable ~ Орыс. Кабель ~ Түрік. Kablo ~ Өзб. Кабель ~ Әзір. Kabel ~  Қырғ. Кабель ~ Түрікм. Kabel, gömmesim ~ Қаз. Кәбіл.  Кабель сөзі ағылшын тіліне, түрік тіліне, орыс тіліне француз тілінен енген кірме сөз. Ал осы  cable сөзі француз тіліне   латын тілінен енген  </w:t>
      </w:r>
      <w:r w:rsidRPr="007667D7">
        <w:rPr>
          <w:rFonts w:asciiTheme="majorBidi" w:eastAsia="DengXian" w:hAnsiTheme="majorBidi" w:cstheme="majorBidi"/>
          <w:sz w:val="28"/>
          <w:szCs w:val="28"/>
          <w:shd w:val="clear" w:color="auto" w:fill="FFFFFF"/>
          <w:lang w:val="kk-KZ"/>
        </w:rPr>
        <w:t>capulum сөзі</w:t>
      </w:r>
      <w:r w:rsidR="00C12BD1" w:rsidRPr="007667D7">
        <w:rPr>
          <w:rFonts w:asciiTheme="majorBidi" w:eastAsia="DengXian" w:hAnsiTheme="majorBidi" w:cstheme="majorBidi"/>
          <w:sz w:val="28"/>
          <w:szCs w:val="28"/>
          <w:lang w:val="kk-KZ"/>
        </w:rPr>
        <w:t xml:space="preserve"> (Etymonline</w:t>
      </w:r>
      <w:r w:rsidR="00C12BD1" w:rsidRPr="007667D7">
        <w:rPr>
          <w:rFonts w:asciiTheme="majorBidi" w:eastAsia="DengXian" w:hAnsiTheme="majorBidi" w:cstheme="majorBidi"/>
          <w:sz w:val="28"/>
          <w:szCs w:val="28"/>
          <w:shd w:val="clear" w:color="auto" w:fill="FFFFFF"/>
          <w:lang w:val="kk-KZ"/>
        </w:rPr>
        <w:t>)</w:t>
      </w:r>
      <w:r w:rsidRPr="007667D7">
        <w:rPr>
          <w:rFonts w:asciiTheme="majorBidi" w:eastAsia="DengXian" w:hAnsiTheme="majorBidi" w:cstheme="majorBidi"/>
          <w:sz w:val="28"/>
          <w:szCs w:val="28"/>
          <w:shd w:val="clear" w:color="auto" w:fill="FFFFFF"/>
          <w:lang w:val="kk-KZ"/>
        </w:rPr>
        <w:t xml:space="preserve">. </w:t>
      </w:r>
    </w:p>
    <w:p w14:paraId="5293F1F9" w14:textId="523FD1CC"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shd w:val="clear" w:color="auto" w:fill="FFFFFF"/>
          <w:lang w:val="kk-KZ"/>
        </w:rPr>
        <w:t xml:space="preserve">Компьютер – ақпаратпен жұмыс істеуге арналған қазіргі заманғы әмбебап техникалық аспап </w:t>
      </w:r>
      <w:r w:rsidR="00C12BD1" w:rsidRPr="007667D7">
        <w:rPr>
          <w:rFonts w:asciiTheme="majorBidi" w:eastAsia="DengXian" w:hAnsiTheme="majorBidi" w:cstheme="majorBidi"/>
          <w:sz w:val="28"/>
          <w:szCs w:val="28"/>
          <w:shd w:val="clear" w:color="auto" w:fill="FFFFFF"/>
          <w:lang w:val="kk-KZ"/>
        </w:rPr>
        <w:t>(</w:t>
      </w:r>
      <w:r w:rsidR="00C12BD1" w:rsidRPr="007667D7">
        <w:rPr>
          <w:rFonts w:asciiTheme="majorBidi" w:eastAsia="DengXian" w:hAnsiTheme="majorBidi" w:cstheme="majorBidi"/>
          <w:sz w:val="28"/>
          <w:szCs w:val="28"/>
          <w:lang w:val="kk-KZ"/>
        </w:rPr>
        <w:t xml:space="preserve">ҚТТСҒТС, </w:t>
      </w:r>
      <w:r w:rsidR="00C12BD1" w:rsidRPr="007667D7">
        <w:rPr>
          <w:rFonts w:asciiTheme="majorBidi" w:eastAsia="DengXian" w:hAnsiTheme="majorBidi" w:cstheme="majorBidi"/>
          <w:sz w:val="28"/>
          <w:szCs w:val="28"/>
          <w:shd w:val="clear" w:color="auto" w:fill="FFFFFF"/>
          <w:lang w:val="kk-KZ"/>
        </w:rPr>
        <w:t>б. 171)</w:t>
      </w:r>
      <w:r w:rsidRPr="007667D7">
        <w:rPr>
          <w:rFonts w:asciiTheme="majorBidi" w:eastAsia="DengXian" w:hAnsiTheme="majorBidi" w:cstheme="majorBidi"/>
          <w:sz w:val="28"/>
          <w:szCs w:val="28"/>
          <w:shd w:val="clear" w:color="auto" w:fill="FFFFFF"/>
          <w:lang w:val="kk-KZ"/>
        </w:rPr>
        <w:t xml:space="preserve">.  </w:t>
      </w:r>
      <w:r w:rsidRPr="007667D7">
        <w:rPr>
          <w:rFonts w:asciiTheme="majorBidi" w:eastAsia="DengXian" w:hAnsiTheme="majorBidi" w:cstheme="majorBidi"/>
          <w:sz w:val="28"/>
          <w:szCs w:val="28"/>
          <w:lang w:val="kk-KZ" w:bidi="ar-EG"/>
        </w:rPr>
        <w:t xml:space="preserve">  Ағыл. Computer ~ Орыс. Компьютер ~Түрік.</w:t>
      </w:r>
      <w:r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bidi="ar-EG"/>
        </w:rPr>
        <w:t xml:space="preserve">Bilgisayar  ~ Өзб. Компьютер ~ </w:t>
      </w:r>
      <w:bookmarkStart w:id="110" w:name="_Hlk198429587"/>
      <w:r w:rsidRPr="007667D7">
        <w:rPr>
          <w:rFonts w:asciiTheme="majorBidi" w:eastAsia="DengXian" w:hAnsiTheme="majorBidi" w:cstheme="majorBidi"/>
          <w:sz w:val="28"/>
          <w:szCs w:val="28"/>
          <w:lang w:val="kk-KZ" w:bidi="ar-EG"/>
        </w:rPr>
        <w:t>Әзір</w:t>
      </w:r>
      <w:bookmarkEnd w:id="110"/>
      <w:r w:rsidRPr="007667D7">
        <w:rPr>
          <w:rFonts w:asciiTheme="majorBidi" w:eastAsia="DengXian" w:hAnsiTheme="majorBidi" w:cstheme="majorBidi"/>
          <w:sz w:val="28"/>
          <w:szCs w:val="28"/>
          <w:lang w:val="kk-KZ" w:bidi="ar-EG"/>
        </w:rPr>
        <w:t xml:space="preserve">. Kompüter ~  </w:t>
      </w:r>
      <w:bookmarkStart w:id="111" w:name="_Hlk198429599"/>
      <w:r w:rsidRPr="007667D7">
        <w:rPr>
          <w:rFonts w:asciiTheme="majorBidi" w:eastAsia="DengXian" w:hAnsiTheme="majorBidi" w:cstheme="majorBidi"/>
          <w:sz w:val="28"/>
          <w:szCs w:val="28"/>
          <w:lang w:val="kk-KZ" w:bidi="ar-EG"/>
        </w:rPr>
        <w:t>Қырғ</w:t>
      </w:r>
      <w:bookmarkEnd w:id="111"/>
      <w:r w:rsidRPr="007667D7">
        <w:rPr>
          <w:rFonts w:asciiTheme="majorBidi" w:eastAsia="DengXian" w:hAnsiTheme="majorBidi" w:cstheme="majorBidi"/>
          <w:sz w:val="28"/>
          <w:szCs w:val="28"/>
          <w:lang w:val="kk-KZ" w:bidi="ar-EG"/>
        </w:rPr>
        <w:t xml:space="preserve">. Компьютер ~  </w:t>
      </w:r>
      <w:bookmarkStart w:id="112" w:name="_Hlk198429569"/>
      <w:r w:rsidRPr="007667D7">
        <w:rPr>
          <w:rFonts w:asciiTheme="majorBidi" w:eastAsia="DengXian" w:hAnsiTheme="majorBidi" w:cstheme="majorBidi"/>
          <w:sz w:val="28"/>
          <w:szCs w:val="28"/>
          <w:lang w:val="kk-KZ" w:bidi="ar-EG"/>
        </w:rPr>
        <w:t>Түрікм.</w:t>
      </w:r>
      <w:bookmarkEnd w:id="112"/>
      <w:r w:rsidRPr="007667D7">
        <w:rPr>
          <w:rFonts w:asciiTheme="majorBidi" w:eastAsia="DengXian" w:hAnsiTheme="majorBidi" w:cstheme="majorBidi"/>
          <w:sz w:val="28"/>
          <w:szCs w:val="28"/>
          <w:lang w:val="kk-KZ" w:bidi="ar-EG"/>
        </w:rPr>
        <w:t xml:space="preserve"> Kompýuter ~ Қаз. Компьютер. Ағылшын тіліндегі компьютер сөзі латынның compute санау, есептеу мағынасын білдіретін етістігінен жасалған.  Түрік тілінде компьютер сөзінің орнына «bilgi+say+ar» термині берілген. Түрік тіліндегі  bilgisayar сөзі «bilgi» – ақпарат, «say» - санау, + «ar» жұрнағының жалғануы арқылы жасалған. Орыс тіліне ағылшын тілінен транскрипция әдісі арқылы енген  компьютер сөзі басқа өзбек, қазақ, әзірбайжан, қырғыз, түркімен тілдерінде орыс тілінен енген қалпында қолданылады.</w:t>
      </w:r>
    </w:p>
    <w:p w14:paraId="10B6C1CA" w14:textId="6DFE359F"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Сандық камера – кескіндердің цифрлық жазбасын жасауға арналған құрылғы</w:t>
      </w:r>
      <w:r w:rsidR="00C12BD1" w:rsidRPr="007667D7">
        <w:rPr>
          <w:rFonts w:asciiTheme="majorBidi" w:eastAsia="DengXian" w:hAnsiTheme="majorBidi" w:cstheme="majorBidi"/>
          <w:sz w:val="28"/>
          <w:szCs w:val="28"/>
          <w:lang w:val="kk-KZ" w:bidi="ar-EG"/>
        </w:rPr>
        <w:t xml:space="preserve"> (</w:t>
      </w:r>
      <w:r w:rsidR="00C12BD1" w:rsidRPr="007667D7">
        <w:rPr>
          <w:rFonts w:ascii="Times New Roman" w:eastAsia="Aptos" w:hAnsi="Times New Roman" w:cs="Times New Roman"/>
          <w:sz w:val="28"/>
          <w:szCs w:val="28"/>
          <w:lang w:val="kk-KZ"/>
        </w:rPr>
        <w:t>Britannica</w:t>
      </w:r>
      <w:r w:rsidR="00C12BD1" w:rsidRPr="007667D7">
        <w:rPr>
          <w:rFonts w:asciiTheme="majorBidi" w:eastAsia="DengXian" w:hAnsiTheme="majorBidi" w:cstheme="majorBidi"/>
          <w:sz w:val="28"/>
          <w:szCs w:val="28"/>
          <w:lang w:val="kk-KZ" w:bidi="ar-EG"/>
        </w:rPr>
        <w:t>)</w:t>
      </w:r>
      <w:r w:rsidRPr="007667D7">
        <w:rPr>
          <w:rFonts w:asciiTheme="majorBidi" w:eastAsia="DengXian" w:hAnsiTheme="majorBidi" w:cstheme="majorBidi"/>
          <w:sz w:val="28"/>
          <w:szCs w:val="28"/>
          <w:lang w:val="kk-KZ" w:bidi="ar-EG"/>
        </w:rPr>
        <w:t xml:space="preserve">.  Сандық камера екі сөздің тіркесуінен құралған тіркесті терминге жатады. Терминнің бағыныңқы сыңары  сандық сөзі қазақ тілінде сан зат есіміне +дық жұрнағы жалғанып жасалған туынды сын есім.  Түрік тілінде  сандық терминінің орнына dijital  термині қолданылады. Dijital сөзі  түрік тіліне  (Fr. digitale &lt; Lat.) француз тілінен енген түп төркіні латын тілінен келетін сөз </w:t>
      </w:r>
      <w:r w:rsidR="00C12BD1" w:rsidRPr="007667D7">
        <w:rPr>
          <w:rFonts w:asciiTheme="majorBidi" w:eastAsia="DengXian" w:hAnsiTheme="majorBidi" w:cstheme="majorBidi"/>
          <w:sz w:val="28"/>
          <w:szCs w:val="28"/>
          <w:lang w:val="kk-KZ" w:bidi="ar-EG"/>
        </w:rPr>
        <w:t>(Lugatim)</w:t>
      </w:r>
      <w:r w:rsidRPr="007667D7">
        <w:rPr>
          <w:rFonts w:asciiTheme="majorBidi" w:eastAsia="DengXian" w:hAnsiTheme="majorBidi" w:cstheme="majorBidi"/>
          <w:sz w:val="28"/>
          <w:szCs w:val="28"/>
          <w:lang w:val="kk-KZ" w:bidi="ar-EG"/>
        </w:rPr>
        <w:t xml:space="preserve">. Әзірбайжан тілінде rəqəmsal термині араб тілінен енген rəqəm түбіріне +sal жұрнағыны, өзбек тілінде рақам түбіріне +ли жұрнағы жалғанып туынды сын есім жасалған. Орысы тіліндегі цифровая термині араб тілінен енген цифр түбіріне +ов жұрнағы жалғанып, одан соң +ая жалғауы жалғанып туынды сындық ұғымды білдіретін термин жасалып тұр.  Қырғыз тілінде сандық терминінің орнына </w:t>
      </w:r>
      <w:bookmarkStart w:id="113" w:name="_Hlk164766398"/>
      <w:r w:rsidRPr="007667D7">
        <w:rPr>
          <w:rFonts w:asciiTheme="majorBidi" w:eastAsia="DengXian" w:hAnsiTheme="majorBidi" w:cstheme="majorBidi"/>
          <w:sz w:val="28"/>
          <w:szCs w:val="28"/>
          <w:lang w:val="kk-KZ" w:bidi="ar-EG"/>
        </w:rPr>
        <w:t>санариптік</w:t>
      </w:r>
      <w:bookmarkEnd w:id="113"/>
      <w:r w:rsidRPr="007667D7">
        <w:rPr>
          <w:rFonts w:asciiTheme="majorBidi" w:eastAsia="DengXian" w:hAnsiTheme="majorBidi" w:cstheme="majorBidi"/>
          <w:sz w:val="28"/>
          <w:szCs w:val="28"/>
          <w:lang w:val="kk-KZ" w:bidi="ar-EG"/>
        </w:rPr>
        <w:t xml:space="preserve"> термині қолданылады. Бұл термин  сан және  араб тілінен енген кірме түбір арип сөзіне +тік жұрнағы жалғануы арқылы жасалған күрделі сөз. </w:t>
      </w:r>
      <w:r w:rsidRPr="007667D7">
        <w:rPr>
          <w:rFonts w:asciiTheme="majorBidi" w:eastAsia="DengXian" w:hAnsiTheme="majorBidi" w:cstheme="majorBidi"/>
          <w:sz w:val="28"/>
          <w:szCs w:val="28"/>
          <w:lang w:val="kk-KZ" w:bidi="ar-EG"/>
        </w:rPr>
        <w:br/>
        <w:t>Түрікмен тілінде қазақ тіліндегідей  сан түбірі қолданылады және осы түбір сөзге +ly жұрнағының жалғануы арқылы туынды сын есім жасалған.  Осы салыстырып, салғастырып отырған тілдердің барлығында да ағылшын тілінен транслитерция арқылы енген «камера» сөзі қолданылады. Камера сөзі ағылшын тіліне  латын тілінен келген</w:t>
      </w:r>
      <w:r w:rsidR="00C12BD1" w:rsidRPr="007667D7">
        <w:rPr>
          <w:rFonts w:asciiTheme="majorBidi" w:eastAsia="DengXian" w:hAnsiTheme="majorBidi" w:cstheme="majorBidi"/>
          <w:sz w:val="28"/>
          <w:szCs w:val="28"/>
          <w:lang w:val="kk-KZ" w:bidi="ar-EG"/>
        </w:rPr>
        <w:t xml:space="preserve"> </w:t>
      </w:r>
      <w:r w:rsidR="00C12BD1" w:rsidRPr="007667D7">
        <w:rPr>
          <w:rFonts w:asciiTheme="majorBidi" w:eastAsia="DengXian" w:hAnsiTheme="majorBidi" w:cstheme="majorBidi"/>
          <w:sz w:val="28"/>
          <w:szCs w:val="28"/>
          <w:lang w:val="kk-KZ"/>
        </w:rPr>
        <w:t>(Etymonline</w:t>
      </w:r>
      <w:r w:rsidR="00C12BD1" w:rsidRPr="007667D7">
        <w:rPr>
          <w:rFonts w:asciiTheme="majorBidi" w:eastAsia="DengXian" w:hAnsiTheme="majorBidi" w:cstheme="majorBidi"/>
          <w:sz w:val="28"/>
          <w:szCs w:val="28"/>
          <w:shd w:val="clear" w:color="auto" w:fill="FFFFFF"/>
          <w:lang w:val="kk-KZ"/>
        </w:rPr>
        <w:t>).</w:t>
      </w:r>
      <w:bookmarkStart w:id="114" w:name="_Hlk164767030"/>
      <w:r w:rsidR="00C12BD1" w:rsidRPr="007667D7">
        <w:rPr>
          <w:rFonts w:asciiTheme="majorBidi" w:eastAsia="DengXian" w:hAnsiTheme="majorBidi" w:cstheme="majorBidi"/>
          <w:sz w:val="28"/>
          <w:szCs w:val="28"/>
          <w:shd w:val="clear" w:color="auto" w:fill="FFFFFF"/>
          <w:lang w:val="kk-KZ"/>
        </w:rPr>
        <w:t xml:space="preserve"> </w:t>
      </w:r>
      <w:r w:rsidRPr="007667D7">
        <w:rPr>
          <w:rFonts w:asciiTheme="majorBidi" w:eastAsia="DengXian" w:hAnsiTheme="majorBidi" w:cstheme="majorBidi"/>
          <w:sz w:val="28"/>
          <w:szCs w:val="28"/>
          <w:lang w:val="kk-KZ" w:bidi="ar-EG"/>
        </w:rPr>
        <w:t xml:space="preserve">Ағыл. Digital camera ~ Орыс. Цифровая камера ~ Түрік. Dijital kamera ~ Өзб. Рақамли камера ~ Әзір. </w:t>
      </w:r>
      <w:bookmarkStart w:id="115" w:name="_Hlk164118187"/>
      <w:r w:rsidRPr="007667D7">
        <w:rPr>
          <w:rFonts w:asciiTheme="majorBidi" w:eastAsia="DengXian" w:hAnsiTheme="majorBidi" w:cstheme="majorBidi"/>
          <w:sz w:val="28"/>
          <w:szCs w:val="28"/>
          <w:lang w:val="kk-KZ" w:bidi="ar-EG"/>
        </w:rPr>
        <w:t>Rəqəmsal</w:t>
      </w:r>
      <w:bookmarkEnd w:id="115"/>
      <w:r w:rsidRPr="007667D7">
        <w:rPr>
          <w:rFonts w:asciiTheme="majorBidi" w:eastAsia="DengXian" w:hAnsiTheme="majorBidi" w:cstheme="majorBidi"/>
          <w:sz w:val="28"/>
          <w:szCs w:val="28"/>
          <w:lang w:val="kk-KZ" w:bidi="ar-EG"/>
        </w:rPr>
        <w:t xml:space="preserve"> kamera ~ Қырғ. Санариптик камера ~ Түрікм.</w:t>
      </w:r>
      <w:r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bidi="ar-EG"/>
        </w:rPr>
        <w:t>Sanly kamera  ~ Қаз. Сандық камера</w:t>
      </w:r>
      <w:r w:rsidR="00067D1C" w:rsidRPr="007667D7">
        <w:rPr>
          <w:rFonts w:asciiTheme="majorBidi" w:eastAsia="DengXian" w:hAnsiTheme="majorBidi" w:cstheme="majorBidi"/>
          <w:sz w:val="28"/>
          <w:szCs w:val="28"/>
          <w:lang w:val="kk-KZ" w:bidi="ar-EG"/>
        </w:rPr>
        <w:t>.</w:t>
      </w:r>
    </w:p>
    <w:bookmarkEnd w:id="114"/>
    <w:p w14:paraId="66D37C3D" w14:textId="2AE821B4"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Факс, факсимилие – телефон желісі бойынша құжаттарды электронды түрде жіберу және қабылдау үшін қолданылатын құрылғы немесе жүйе </w:t>
      </w:r>
      <w:r w:rsidR="0084525B" w:rsidRPr="007667D7">
        <w:rPr>
          <w:rFonts w:asciiTheme="majorBidi" w:eastAsia="DengXian" w:hAnsiTheme="majorBidi" w:cstheme="majorBidi"/>
          <w:sz w:val="28"/>
          <w:szCs w:val="28"/>
          <w:lang w:val="kk-KZ" w:bidi="ar-EG"/>
        </w:rPr>
        <w:t>(CD)</w:t>
      </w:r>
      <w:r w:rsidRPr="007667D7">
        <w:rPr>
          <w:rFonts w:asciiTheme="majorBidi" w:eastAsia="DengXian" w:hAnsiTheme="majorBidi" w:cstheme="majorBidi"/>
          <w:sz w:val="28"/>
          <w:szCs w:val="28"/>
          <w:lang w:val="kk-KZ" w:bidi="ar-EG"/>
        </w:rPr>
        <w:t>.  Орыс, түрік, өзбек, әзірбайжан, қырғыз, түрікмен, қазақ салыстырып және салғастырып отырған барлық тілде факс термині қолданылады. Ағылшын тіліндегі «дәл көшірмесі» мағынасын білдіретін «факсимилие»  сөзі латынның  «fac simile»  (make similar – ұқсас жасау) сөздерінің  бірігуі арқылы жасалған.</w:t>
      </w:r>
    </w:p>
    <w:p w14:paraId="5A520C78" w14:textId="20367ED3"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bookmarkStart w:id="116" w:name="_Hlk164777433"/>
      <w:r w:rsidRPr="007667D7">
        <w:rPr>
          <w:rFonts w:asciiTheme="majorBidi" w:eastAsia="DengXian" w:hAnsiTheme="majorBidi" w:cstheme="majorBidi"/>
          <w:sz w:val="28"/>
          <w:szCs w:val="28"/>
          <w:lang w:val="kk-KZ" w:bidi="ar-EG"/>
        </w:rPr>
        <w:t>Ағыл. Fax machine ~ Орыс. Факс ~Түрік.</w:t>
      </w:r>
      <w:r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bidi="ar-EG"/>
        </w:rPr>
        <w:t>Faks, faks makinesi ~ Өзб. Факс ~ Әзір. Faks maşın ~  Қырғ. Факс ~  Түрікм. Faks ~ Қаз. Факс</w:t>
      </w:r>
      <w:bookmarkStart w:id="117" w:name="_Hlk163944047"/>
      <w:r w:rsidR="00067D1C" w:rsidRPr="007667D7">
        <w:rPr>
          <w:rFonts w:asciiTheme="majorBidi" w:eastAsia="DengXian" w:hAnsiTheme="majorBidi" w:cstheme="majorBidi"/>
          <w:sz w:val="28"/>
          <w:szCs w:val="28"/>
          <w:lang w:val="kk-KZ" w:bidi="ar-EG"/>
        </w:rPr>
        <w:t>.</w:t>
      </w:r>
    </w:p>
    <w:bookmarkEnd w:id="116"/>
    <w:p w14:paraId="18B54F68" w14:textId="736B16D7"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Принтер – компьютерге қосылған және сия арқылы қағазға басып шығаратын құрылғы</w:t>
      </w:r>
      <w:r w:rsidR="0084525B" w:rsidRPr="007667D7">
        <w:rPr>
          <w:rFonts w:asciiTheme="majorBidi" w:eastAsia="DengXian" w:hAnsiTheme="majorBidi" w:cstheme="majorBidi"/>
          <w:sz w:val="28"/>
          <w:szCs w:val="28"/>
          <w:lang w:val="kk-KZ" w:bidi="ar-EG"/>
        </w:rPr>
        <w:t xml:space="preserve"> (CD)</w:t>
      </w:r>
      <w:r w:rsidRPr="007667D7">
        <w:rPr>
          <w:rFonts w:asciiTheme="majorBidi" w:eastAsia="DengXian" w:hAnsiTheme="majorBidi" w:cstheme="majorBidi"/>
          <w:sz w:val="28"/>
          <w:szCs w:val="28"/>
          <w:lang w:val="kk-KZ" w:bidi="ar-EG"/>
        </w:rPr>
        <w:t xml:space="preserve">. 1500 жылдар шамасында ағылшын тіліндегі «printer» сөзі   кітап басып шығаратын және типографиялық баспа ісін түсінетін және жүргізетін адам мағынасын білдірген.  Print  етістігіне +er  жұрнағының жалғануы арқылы жасалған зат есім. Орыс, өзбек, әзірбайжан, қырғыз, түрікмен, қазақ тілдеріне «принтер» термині ағылшын тілінен транслитерация әдісі арқылы алынған. Сондай-ақ осы терминмен қатар өзбек, әзірбайжан, түрікмен тілдерінде төл сөздерінен жасалған, жарыспалы қолданылып жүрген терминдер бар. Түрік тілінде принтер терминінің орнына «yaz» түбіріне +ıcı жұрнағы жалғануы арқылы жасалған  «yazıcı» термині қолданылады. </w:t>
      </w:r>
      <w:bookmarkStart w:id="118" w:name="_Hlk164778588"/>
      <w:r w:rsidRPr="007667D7">
        <w:rPr>
          <w:rFonts w:asciiTheme="majorBidi" w:eastAsia="DengXian" w:hAnsiTheme="majorBidi" w:cstheme="majorBidi"/>
          <w:sz w:val="28"/>
          <w:szCs w:val="28"/>
          <w:lang w:val="kk-KZ" w:bidi="ar-EG"/>
        </w:rPr>
        <w:t>Ағыл. Printer ~ Орыс. Принтер ~Түрік. Yazıcı ~ Өзб. Printer, çapçı ~ Әзір. Printer, çapçı ~ Қырғ. Принтер ~ Түрікм. Printer, çapçy, ýazdyrgyç ~ Қаз. Принтер</w:t>
      </w:r>
    </w:p>
    <w:bookmarkEnd w:id="118"/>
    <w:p w14:paraId="7EB40D43" w14:textId="0580B894"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Адаптер</w:t>
      </w:r>
      <w:r w:rsidRPr="007667D7">
        <w:rPr>
          <w:rFonts w:asciiTheme="majorBidi" w:eastAsia="DengXian" w:hAnsiTheme="majorBidi" w:cstheme="majorBidi"/>
          <w:b/>
          <w:bCs/>
          <w:sz w:val="28"/>
          <w:szCs w:val="28"/>
          <w:lang w:val="kk-KZ" w:bidi="ar-EG"/>
        </w:rPr>
        <w:t xml:space="preserve"> </w:t>
      </w:r>
      <w:r w:rsidRPr="007667D7">
        <w:rPr>
          <w:rFonts w:asciiTheme="majorBidi" w:eastAsia="DengXian" w:hAnsiTheme="majorBidi" w:cstheme="majorBidi"/>
          <w:sz w:val="28"/>
          <w:szCs w:val="28"/>
          <w:lang w:val="kk-KZ" w:bidi="ar-EG"/>
        </w:rPr>
        <w:t>– екі жабдықты қосуға арналған құрылғы.  Сондай-ақ екі немесе одан да көп жабдықты бір электр желісіне қосуға мүмкіндік беретін ашаның түрі</w:t>
      </w:r>
      <w:r w:rsidR="0084525B" w:rsidRPr="007667D7">
        <w:rPr>
          <w:rFonts w:asciiTheme="majorBidi" w:eastAsia="DengXian" w:hAnsiTheme="majorBidi" w:cstheme="majorBidi"/>
          <w:sz w:val="28"/>
          <w:szCs w:val="28"/>
          <w:lang w:val="kk-KZ" w:bidi="ar-EG"/>
        </w:rPr>
        <w:t xml:space="preserve"> (CD)</w:t>
      </w:r>
      <w:r w:rsidRPr="007667D7">
        <w:rPr>
          <w:rFonts w:asciiTheme="majorBidi" w:eastAsia="DengXian" w:hAnsiTheme="majorBidi" w:cstheme="majorBidi"/>
          <w:sz w:val="28"/>
          <w:szCs w:val="28"/>
          <w:lang w:val="kk-KZ" w:bidi="ar-EG"/>
        </w:rPr>
        <w:t xml:space="preserve">. Adapter термині  «adapt» бейімделу мағынасын беретін етістікке +er жұрнағы жалғануы арқылы жасалған. Бұл етістіктің төркіні француз тілі арқылы ағылшын тіліне латын тілінен келеді. Орыс, өзбек, қырғыз тілдеріне транслитерация әдісі арқылы ағылшын тілінен енген.  Адаптер термині түрік тілінде </w:t>
      </w:r>
      <w:bookmarkStart w:id="119" w:name="_Hlk164781085"/>
      <w:r w:rsidRPr="007667D7">
        <w:rPr>
          <w:rFonts w:asciiTheme="majorBidi" w:eastAsia="DengXian" w:hAnsiTheme="majorBidi" w:cstheme="majorBidi"/>
          <w:sz w:val="28"/>
          <w:szCs w:val="28"/>
          <w:lang w:val="kk-KZ" w:bidi="ar-EG"/>
        </w:rPr>
        <w:t>bağdaştırıcı</w:t>
      </w:r>
      <w:bookmarkEnd w:id="119"/>
      <w:r w:rsidRPr="007667D7">
        <w:rPr>
          <w:rFonts w:asciiTheme="majorBidi" w:eastAsia="DengXian" w:hAnsiTheme="majorBidi" w:cstheme="majorBidi"/>
          <w:sz w:val="28"/>
          <w:szCs w:val="28"/>
          <w:lang w:val="kk-KZ" w:bidi="ar-EG"/>
        </w:rPr>
        <w:t xml:space="preserve">, әзірбайжан тілінде  </w:t>
      </w:r>
      <w:bookmarkStart w:id="120" w:name="_Hlk164781122"/>
      <w:r w:rsidRPr="007667D7">
        <w:rPr>
          <w:rFonts w:asciiTheme="majorBidi" w:eastAsia="DengXian" w:hAnsiTheme="majorBidi" w:cstheme="majorBidi"/>
          <w:sz w:val="28"/>
          <w:szCs w:val="28"/>
          <w:lang w:val="kk-KZ" w:bidi="ar-EG"/>
        </w:rPr>
        <w:t xml:space="preserve">bağlaşdırıcı, </w:t>
      </w:r>
      <w:bookmarkEnd w:id="120"/>
      <w:r w:rsidRPr="007667D7">
        <w:rPr>
          <w:rFonts w:asciiTheme="majorBidi" w:eastAsia="DengXian" w:hAnsiTheme="majorBidi" w:cstheme="majorBidi"/>
          <w:sz w:val="28"/>
          <w:szCs w:val="28"/>
          <w:lang w:val="kk-KZ" w:bidi="ar-EG"/>
        </w:rPr>
        <w:t xml:space="preserve">түрікмен тілінде </w:t>
      </w:r>
      <w:bookmarkStart w:id="121" w:name="_Hlk164781154"/>
      <w:r w:rsidRPr="007667D7">
        <w:rPr>
          <w:rFonts w:asciiTheme="majorBidi" w:eastAsia="DengXian" w:hAnsiTheme="majorBidi" w:cstheme="majorBidi"/>
          <w:sz w:val="28"/>
          <w:szCs w:val="28"/>
          <w:lang w:val="kk-KZ" w:bidi="ar-EG"/>
        </w:rPr>
        <w:t xml:space="preserve">badaşdyrgyç </w:t>
      </w:r>
      <w:bookmarkEnd w:id="121"/>
      <w:r w:rsidRPr="007667D7">
        <w:rPr>
          <w:rFonts w:asciiTheme="majorBidi" w:eastAsia="DengXian" w:hAnsiTheme="majorBidi" w:cstheme="majorBidi"/>
          <w:sz w:val="28"/>
          <w:szCs w:val="28"/>
          <w:lang w:val="kk-KZ" w:bidi="ar-EG"/>
        </w:rPr>
        <w:t>деп беріледі. Қазақ тілінде ағылшын тіліндегі адаптер терминінің орнына бейімдеуіш  термині бекітілген.</w:t>
      </w:r>
    </w:p>
    <w:p w14:paraId="5C6DC44A" w14:textId="77777777"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bookmarkStart w:id="122" w:name="_Hlk164781217"/>
      <w:bookmarkStart w:id="123" w:name="_Hlk163945784"/>
      <w:r w:rsidRPr="007667D7">
        <w:rPr>
          <w:rFonts w:asciiTheme="majorBidi" w:eastAsia="DengXian" w:hAnsiTheme="majorBidi" w:cstheme="majorBidi"/>
          <w:sz w:val="28"/>
          <w:szCs w:val="28"/>
          <w:lang w:val="kk-KZ" w:bidi="ar-EG"/>
        </w:rPr>
        <w:t>Ағыл. Adapter ~ Орыс. Адаптер ~Түрік. Bağdaştırıcı ~ Өзб. Adapter ~ Әзір. Bağlaşdırıcı ~ Қырғ. Адаптер ~ Түрікм.  Badaşdyrgyç ~ Қаз. Бейімдеуіш</w:t>
      </w:r>
    </w:p>
    <w:bookmarkEnd w:id="122"/>
    <w:p w14:paraId="7A103BF2" w14:textId="4110FA72" w:rsidR="00327FED" w:rsidRPr="007667D7" w:rsidRDefault="00327FED"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Қатқыл диск – бағдарламалар мен ақпаратты сақтауға арналған, компьютердің ішінде бекітілген құрылғы </w:t>
      </w:r>
      <w:r w:rsidR="0084525B" w:rsidRPr="007667D7">
        <w:rPr>
          <w:rFonts w:asciiTheme="majorBidi" w:eastAsia="DengXian" w:hAnsiTheme="majorBidi" w:cstheme="majorBidi"/>
          <w:sz w:val="28"/>
          <w:szCs w:val="28"/>
          <w:lang w:val="kk-KZ" w:bidi="ar-EG"/>
        </w:rPr>
        <w:t xml:space="preserve">(CD). </w:t>
      </w:r>
      <w:r w:rsidRPr="007667D7">
        <w:rPr>
          <w:rFonts w:asciiTheme="majorBidi" w:eastAsia="DengXian" w:hAnsiTheme="majorBidi" w:cstheme="majorBidi"/>
          <w:sz w:val="28"/>
          <w:szCs w:val="28"/>
          <w:lang w:val="kk-KZ" w:bidi="ar-EG"/>
        </w:rPr>
        <w:t xml:space="preserve"> Қатқыл диск (hard disk) екі сөздің тіркесуінен құралған күрделі термин.  Орыс, өзбек, әзірбайжан, қырғыз, түрікмен, қазақ тілдерінде қатқыл диск термині жартылай калькалау әдісі арқылы жасалған.</w:t>
      </w:r>
      <w:r w:rsidR="00E878FA"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 xml:space="preserve">Түрік тілінде құрылғының орналасуына байланысты ерекшелігіне сәйкес sabit disk термині бекітілген.  Термин құрамындағы диск сөзінің  түбірі грек тілінен келеді </w:t>
      </w:r>
      <w:r w:rsidR="0084525B" w:rsidRPr="007667D7">
        <w:rPr>
          <w:rFonts w:asciiTheme="majorBidi" w:eastAsia="DengXian" w:hAnsiTheme="majorBidi" w:cstheme="majorBidi"/>
          <w:sz w:val="28"/>
          <w:szCs w:val="28"/>
          <w:lang w:val="kk-KZ" w:bidi="ar-EG"/>
        </w:rPr>
        <w:t>(</w:t>
      </w:r>
      <w:r w:rsidR="0084525B" w:rsidRPr="007667D7">
        <w:rPr>
          <w:rFonts w:ascii="Times New Roman" w:eastAsia="Aptos" w:hAnsi="Times New Roman" w:cs="Times New Roman"/>
          <w:sz w:val="28"/>
          <w:szCs w:val="28"/>
          <w:lang w:val="kk-KZ"/>
        </w:rPr>
        <w:t>Etymonline)</w:t>
      </w:r>
      <w:r w:rsidRPr="007667D7">
        <w:rPr>
          <w:rFonts w:asciiTheme="majorBidi" w:eastAsia="DengXian" w:hAnsiTheme="majorBidi" w:cstheme="majorBidi"/>
          <w:sz w:val="28"/>
          <w:szCs w:val="28"/>
          <w:lang w:val="kk-KZ" w:bidi="ar-EG"/>
        </w:rPr>
        <w:t xml:space="preserve">. </w:t>
      </w:r>
      <w:bookmarkStart w:id="124" w:name="_Hlk164782296"/>
      <w:r w:rsidRPr="007667D7">
        <w:rPr>
          <w:rFonts w:asciiTheme="majorBidi" w:eastAsia="DengXian" w:hAnsiTheme="majorBidi" w:cstheme="majorBidi"/>
          <w:sz w:val="28"/>
          <w:szCs w:val="28"/>
          <w:lang w:val="kk-KZ" w:bidi="ar-EG"/>
        </w:rPr>
        <w:t>Ағыл. Hard disk ~ Орыс. Жесткий диск ~Түрік. Sabit disk ~ Өзб. Қаттиқ диск ~ Әзір. Sәrt disk ~ Қырғ. Катуу диск ~ Түрікм. Gaty disk ~ Қаз. Қатқыл диск</w:t>
      </w:r>
      <w:bookmarkEnd w:id="117"/>
      <w:bookmarkEnd w:id="123"/>
      <w:bookmarkEnd w:id="124"/>
      <w:r w:rsidRPr="007667D7">
        <w:rPr>
          <w:rFonts w:asciiTheme="majorBidi" w:eastAsia="DengXian" w:hAnsiTheme="majorBidi" w:cstheme="majorBidi"/>
          <w:sz w:val="28"/>
          <w:szCs w:val="28"/>
          <w:lang w:val="kk-KZ" w:bidi="ar-EG"/>
        </w:rPr>
        <w:t>.</w:t>
      </w:r>
    </w:p>
    <w:p w14:paraId="783DF394" w14:textId="4364C7C6" w:rsidR="004F0A68" w:rsidRPr="007667D7" w:rsidRDefault="004F0A68"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Терезе – жұмыс істейтін дисплей экранының бөлігі, мәліметтерді қабылдап алып, өңдейтін объект</w:t>
      </w:r>
      <w:r w:rsidR="0084525B" w:rsidRPr="007667D7">
        <w:rPr>
          <w:rFonts w:asciiTheme="majorBidi" w:eastAsia="DengXian" w:hAnsiTheme="majorBidi" w:cstheme="majorBidi"/>
          <w:sz w:val="28"/>
          <w:szCs w:val="28"/>
          <w:lang w:val="kk-KZ" w:bidi="ar-EG"/>
        </w:rPr>
        <w:t xml:space="preserve"> </w:t>
      </w:r>
      <w:bookmarkStart w:id="125" w:name="_Hlk208156981"/>
      <w:r w:rsidR="0084525B" w:rsidRPr="007667D7">
        <w:rPr>
          <w:rFonts w:asciiTheme="majorBidi" w:eastAsia="DengXian" w:hAnsiTheme="majorBidi" w:cstheme="majorBidi"/>
          <w:sz w:val="28"/>
          <w:szCs w:val="28"/>
          <w:lang w:val="kk-KZ" w:bidi="ar-EG"/>
        </w:rPr>
        <w:t xml:space="preserve">(ҚТТСҒТС, б. 333). </w:t>
      </w:r>
      <w:bookmarkEnd w:id="125"/>
      <w:r w:rsidRPr="007667D7">
        <w:rPr>
          <w:rFonts w:asciiTheme="majorBidi" w:eastAsia="DengXian" w:hAnsiTheme="majorBidi" w:cstheme="majorBidi"/>
          <w:sz w:val="28"/>
          <w:szCs w:val="28"/>
          <w:lang w:val="kk-KZ" w:bidi="ar-EG"/>
        </w:rPr>
        <w:t>Ағыл. Window ~ Орыс. Окно ~ Түрік. Pencere ~ Өзб. Ойна ~ Әзір. Pәncәrә ~ Қырғ. Терезе ~ Түр</w:t>
      </w:r>
      <w:r w:rsidR="00CF7F23" w:rsidRPr="007667D7">
        <w:rPr>
          <w:rFonts w:asciiTheme="majorBidi" w:eastAsia="DengXian" w:hAnsiTheme="majorBidi" w:cstheme="majorBidi"/>
          <w:sz w:val="28"/>
          <w:szCs w:val="28"/>
          <w:lang w:val="kk-KZ" w:bidi="ar-EG"/>
        </w:rPr>
        <w:t>і</w:t>
      </w:r>
      <w:r w:rsidRPr="007667D7">
        <w:rPr>
          <w:rFonts w:asciiTheme="majorBidi" w:eastAsia="DengXian" w:hAnsiTheme="majorBidi" w:cstheme="majorBidi"/>
          <w:sz w:val="28"/>
          <w:szCs w:val="28"/>
          <w:lang w:val="kk-KZ" w:bidi="ar-EG"/>
        </w:rPr>
        <w:t>к</w:t>
      </w:r>
      <w:r w:rsidR="00CF7F23" w:rsidRPr="007667D7">
        <w:rPr>
          <w:rFonts w:asciiTheme="majorBidi" w:eastAsia="DengXian" w:hAnsiTheme="majorBidi" w:cstheme="majorBidi"/>
          <w:sz w:val="28"/>
          <w:szCs w:val="28"/>
          <w:lang w:val="kk-KZ" w:bidi="ar-EG"/>
        </w:rPr>
        <w:t>м</w:t>
      </w:r>
      <w:r w:rsidRPr="007667D7">
        <w:rPr>
          <w:rFonts w:asciiTheme="majorBidi" w:eastAsia="DengXian" w:hAnsiTheme="majorBidi" w:cstheme="majorBidi"/>
          <w:sz w:val="28"/>
          <w:szCs w:val="28"/>
          <w:lang w:val="kk-KZ" w:bidi="ar-EG"/>
        </w:rPr>
        <w:t>. Penjire ~ Қаз.Терезе.  Ағылшын тіліндегі ақпараттық технология саласындағы window термині «бөлменің терезе» ұғымын білдіретін сөзден пішін,</w:t>
      </w:r>
      <w:r w:rsidR="00C26345"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түр ұқсастығы арқылы метафораланып, жаңа салада жаңа ұғымды білдіретін атау ретінде қалыптасқан. Орыс, түрік, өзбек, әзірбайжан, қырғыз, түрікмен, қазақ тілдерінде window термині калькалау әдісі арқылы жасалы</w:t>
      </w:r>
      <w:r w:rsidR="0041357A" w:rsidRPr="007667D7">
        <w:rPr>
          <w:rFonts w:asciiTheme="majorBidi" w:eastAsia="DengXian" w:hAnsiTheme="majorBidi" w:cstheme="majorBidi"/>
          <w:sz w:val="28"/>
          <w:szCs w:val="28"/>
          <w:lang w:val="kk-KZ" w:bidi="ar-EG"/>
        </w:rPr>
        <w:t>нған</w:t>
      </w:r>
      <w:r w:rsidRPr="007667D7">
        <w:rPr>
          <w:rFonts w:asciiTheme="majorBidi" w:eastAsia="DengXian" w:hAnsiTheme="majorBidi" w:cstheme="majorBidi"/>
          <w:sz w:val="28"/>
          <w:szCs w:val="28"/>
          <w:lang w:val="kk-KZ" w:bidi="ar-EG"/>
        </w:rPr>
        <w:t>. Түрік тіліндегі «pencere», әзірбайжан тіліндегі  «pәncәrә»,  түркімен тіліндегі «penjire» сөзі</w:t>
      </w:r>
      <w:r w:rsidR="0084525B" w:rsidRPr="007667D7">
        <w:rPr>
          <w:rFonts w:asciiTheme="majorBidi" w:eastAsia="DengXian" w:hAnsiTheme="majorBidi" w:cstheme="majorBidi"/>
          <w:sz w:val="28"/>
          <w:szCs w:val="28"/>
          <w:lang w:val="kk-KZ" w:bidi="ar-EG"/>
        </w:rPr>
        <w:t xml:space="preserve"> (Lugatim)</w:t>
      </w:r>
      <w:r w:rsidRPr="007667D7">
        <w:rPr>
          <w:rFonts w:asciiTheme="majorBidi" w:eastAsia="DengXian" w:hAnsiTheme="majorBidi" w:cstheme="majorBidi"/>
          <w:sz w:val="28"/>
          <w:szCs w:val="28"/>
          <w:lang w:val="kk-KZ" w:bidi="ar-EG"/>
        </w:rPr>
        <w:t xml:space="preserve"> және қырғыз және қазақ тіліндеріндегі  «терезе» сөзі де парсы тілінен енген кірме сөздер</w:t>
      </w:r>
      <w:r w:rsidR="0084525B" w:rsidRPr="007667D7">
        <w:rPr>
          <w:rFonts w:asciiTheme="majorBidi" w:eastAsia="DengXian" w:hAnsiTheme="majorBidi" w:cstheme="majorBidi"/>
          <w:sz w:val="28"/>
          <w:szCs w:val="28"/>
          <w:lang w:val="kk-KZ" w:bidi="ar-EG"/>
        </w:rPr>
        <w:t xml:space="preserve"> (el-sozduk)</w:t>
      </w:r>
      <w:r w:rsidRPr="007667D7">
        <w:rPr>
          <w:rFonts w:asciiTheme="majorBidi" w:eastAsia="DengXian" w:hAnsiTheme="majorBidi" w:cstheme="majorBidi"/>
          <w:sz w:val="28"/>
          <w:szCs w:val="28"/>
          <w:lang w:val="kk-KZ" w:bidi="ar-EG"/>
        </w:rPr>
        <w:t xml:space="preserve">. </w:t>
      </w:r>
      <w:r w:rsidR="0041357A" w:rsidRPr="007667D7">
        <w:rPr>
          <w:rFonts w:asciiTheme="majorBidi" w:eastAsia="DengXian" w:hAnsiTheme="majorBidi" w:cstheme="majorBidi"/>
          <w:sz w:val="28"/>
          <w:szCs w:val="28"/>
          <w:lang w:val="kk-KZ" w:bidi="ar-EG"/>
        </w:rPr>
        <w:t>Өзбек тіліндегі ойна сөзі де парсы тілінен енген кірме сөз.</w:t>
      </w:r>
    </w:p>
    <w:p w14:paraId="7BB66BAC" w14:textId="0C50C10A" w:rsidR="004F0A68" w:rsidRPr="007667D7" w:rsidRDefault="004F0A68"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Меңзер – экранда тиісті операциялар жүргізілетін активті орынды көрсету үшін пайдаланылатын, жанып-сөніп тұратын жылжымалы белгі</w:t>
      </w:r>
      <w:r w:rsidR="0084525B" w:rsidRPr="007667D7">
        <w:rPr>
          <w:rFonts w:asciiTheme="majorBidi" w:eastAsia="DengXian" w:hAnsiTheme="majorBidi" w:cstheme="majorBidi"/>
          <w:sz w:val="28"/>
          <w:szCs w:val="28"/>
          <w:lang w:val="kk-KZ" w:bidi="ar-EG"/>
        </w:rPr>
        <w:t xml:space="preserve"> (ҚТТСҒТС, б. 242)</w:t>
      </w:r>
      <w:r w:rsidRPr="007667D7">
        <w:rPr>
          <w:rFonts w:asciiTheme="majorBidi" w:eastAsia="DengXian" w:hAnsiTheme="majorBidi" w:cstheme="majorBidi"/>
          <w:sz w:val="28"/>
          <w:szCs w:val="28"/>
          <w:lang w:val="kk-KZ" w:bidi="ar-EG"/>
        </w:rPr>
        <w:t>. Ағыл. Cursor ~ Орыс. Курсор ~ Түрік. Imleç  ~ Өзб. Курсор ~ Әзір. Kursor ~ Қырғ. Курсор, багыттооч ~ Түр</w:t>
      </w:r>
      <w:r w:rsidR="00CF7F23" w:rsidRPr="007667D7">
        <w:rPr>
          <w:rFonts w:asciiTheme="majorBidi" w:eastAsia="DengXian" w:hAnsiTheme="majorBidi" w:cstheme="majorBidi"/>
          <w:sz w:val="28"/>
          <w:szCs w:val="28"/>
          <w:lang w:val="kk-KZ" w:bidi="ar-EG"/>
        </w:rPr>
        <w:t>і</w:t>
      </w:r>
      <w:r w:rsidRPr="007667D7">
        <w:rPr>
          <w:rFonts w:asciiTheme="majorBidi" w:eastAsia="DengXian" w:hAnsiTheme="majorBidi" w:cstheme="majorBidi"/>
          <w:sz w:val="28"/>
          <w:szCs w:val="28"/>
          <w:lang w:val="kk-KZ" w:bidi="ar-EG"/>
        </w:rPr>
        <w:t>к</w:t>
      </w:r>
      <w:r w:rsidR="00CF7F23" w:rsidRPr="007667D7">
        <w:rPr>
          <w:rFonts w:asciiTheme="majorBidi" w:eastAsia="DengXian" w:hAnsiTheme="majorBidi" w:cstheme="majorBidi"/>
          <w:sz w:val="28"/>
          <w:szCs w:val="28"/>
          <w:lang w:val="kk-KZ" w:bidi="ar-EG"/>
        </w:rPr>
        <w:t>м</w:t>
      </w:r>
      <w:r w:rsidRPr="007667D7">
        <w:rPr>
          <w:rFonts w:asciiTheme="majorBidi" w:eastAsia="DengXian" w:hAnsiTheme="majorBidi" w:cstheme="majorBidi"/>
          <w:sz w:val="28"/>
          <w:szCs w:val="28"/>
          <w:lang w:val="kk-KZ" w:bidi="ar-EG"/>
        </w:rPr>
        <w:t xml:space="preserve">. Kursor ~ Қаз. Меңзер.  Ағылшын тіліндегі «cursor» сөзі 13 ғасырда латын тілінде «жүгіруші», «курьер», «жұмысшы бала» деген мағыналарын білдіретін  болған. 1590 жылдардан бастап логарифмдік сызғыштың және басқа да құралдардың алдыға және артқа жылжытатын бөлігін атайтын болған </w:t>
      </w:r>
      <w:r w:rsidR="0084525B" w:rsidRPr="007667D7">
        <w:rPr>
          <w:rFonts w:asciiTheme="majorBidi" w:eastAsia="DengXian" w:hAnsiTheme="majorBidi" w:cstheme="majorBidi"/>
          <w:sz w:val="28"/>
          <w:szCs w:val="28"/>
          <w:lang w:val="kk-KZ" w:bidi="ar-EG"/>
        </w:rPr>
        <w:t>(Etymonline)</w:t>
      </w:r>
      <w:r w:rsidRPr="007667D7">
        <w:rPr>
          <w:rFonts w:asciiTheme="majorBidi" w:eastAsia="DengXian" w:hAnsiTheme="majorBidi" w:cstheme="majorBidi"/>
          <w:sz w:val="28"/>
          <w:szCs w:val="28"/>
          <w:lang w:val="kk-KZ" w:bidi="ar-EG"/>
        </w:rPr>
        <w:t xml:space="preserve">.  </w:t>
      </w:r>
    </w:p>
    <w:p w14:paraId="204DAFE1" w14:textId="5FA29AA1" w:rsidR="004F0A68" w:rsidRPr="007667D7" w:rsidRDefault="004F0A68"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Орыс, өзбек, қырғыз, әзірбайжан, түркімен тілдерінде «курсор» термині транслитерация әдісі арқылы енген кірме термин. Түрік тіліндегі «imleç» термині «imle» (белгілеу) етістігіне +aç(+eç) жұрнағын жалғау арқылы жасалған. Қырғыз тілінде «курсор» сөзімен қатар «багыттооч» (бағыттауыш) термині қатар қолданылады. Қазақ тілінде «меңзер» сөзі  «меңзеу» етістігіне етістіктен зат есім тудыратын +ар(+ер) жұрнағының жалғануы арқылы жасалып тұр.</w:t>
      </w:r>
    </w:p>
    <w:p w14:paraId="5F611118" w14:textId="504CC6C6" w:rsidR="004F0A68" w:rsidRPr="007667D7" w:rsidRDefault="004F0A68"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Кесте – мәліметтерді жолдар мен бағаналар қиылысында орналастыру арқылы ұсыну тәсілі. Ағыл. Table ~ Орыс. Таблица  ~ Түрік. Çizelge ~ Өзб. Жадвал ~ Әзір. Cәdvәl ~ Қырғ. Жадыбал, таблица ~ Түр</w:t>
      </w:r>
      <w:r w:rsidR="00CF7F23" w:rsidRPr="007667D7">
        <w:rPr>
          <w:rFonts w:asciiTheme="majorBidi" w:eastAsia="DengXian" w:hAnsiTheme="majorBidi" w:cstheme="majorBidi"/>
          <w:sz w:val="28"/>
          <w:szCs w:val="28"/>
          <w:lang w:val="kk-KZ" w:bidi="ar-EG"/>
        </w:rPr>
        <w:t>і</w:t>
      </w:r>
      <w:r w:rsidRPr="007667D7">
        <w:rPr>
          <w:rFonts w:asciiTheme="majorBidi" w:eastAsia="DengXian" w:hAnsiTheme="majorBidi" w:cstheme="majorBidi"/>
          <w:sz w:val="28"/>
          <w:szCs w:val="28"/>
          <w:lang w:val="kk-KZ" w:bidi="ar-EG"/>
        </w:rPr>
        <w:t>к</w:t>
      </w:r>
      <w:r w:rsidR="00CF7F23" w:rsidRPr="007667D7">
        <w:rPr>
          <w:rFonts w:asciiTheme="majorBidi" w:eastAsia="DengXian" w:hAnsiTheme="majorBidi" w:cstheme="majorBidi"/>
          <w:sz w:val="28"/>
          <w:szCs w:val="28"/>
          <w:lang w:val="kk-KZ" w:bidi="ar-EG"/>
        </w:rPr>
        <w:t>м</w:t>
      </w:r>
      <w:r w:rsidRPr="007667D7">
        <w:rPr>
          <w:rFonts w:asciiTheme="majorBidi" w:eastAsia="DengXian" w:hAnsiTheme="majorBidi" w:cstheme="majorBidi"/>
          <w:sz w:val="28"/>
          <w:szCs w:val="28"/>
          <w:lang w:val="kk-KZ" w:bidi="ar-EG"/>
        </w:rPr>
        <w:t>. Tablisa ~ Қаз. Кесте.  Ағылшын тіліндегі «table» және орыс тіліндегі «таблица», түрікмен тіліндегі «tablisa» сөзі латын тілінен енген «tabula»  сөзі</w:t>
      </w:r>
      <w:r w:rsidR="0051755D" w:rsidRPr="007667D7">
        <w:rPr>
          <w:rFonts w:asciiTheme="majorBidi" w:eastAsia="DengXian" w:hAnsiTheme="majorBidi" w:cstheme="majorBidi"/>
          <w:sz w:val="28"/>
          <w:szCs w:val="28"/>
          <w:lang w:val="kk-KZ" w:bidi="ar-EG"/>
        </w:rPr>
        <w:t xml:space="preserve"> </w:t>
      </w:r>
      <w:bookmarkStart w:id="126" w:name="_Hlk208157052"/>
      <w:r w:rsidR="0084525B" w:rsidRPr="007667D7">
        <w:rPr>
          <w:rFonts w:asciiTheme="majorBidi" w:eastAsia="DengXian" w:hAnsiTheme="majorBidi" w:cstheme="majorBidi"/>
          <w:sz w:val="28"/>
          <w:szCs w:val="28"/>
          <w:lang w:val="kk-KZ" w:bidi="ar-EG"/>
        </w:rPr>
        <w:t>(</w:t>
      </w:r>
      <w:bookmarkStart w:id="127" w:name="_Hlk208156375"/>
      <w:r w:rsidR="0084525B" w:rsidRPr="007667D7">
        <w:rPr>
          <w:rFonts w:ascii="Times New Roman" w:eastAsia="Aptos" w:hAnsi="Times New Roman" w:cs="Times New Roman"/>
          <w:sz w:val="28"/>
          <w:szCs w:val="28"/>
          <w:lang w:val="kk-KZ"/>
        </w:rPr>
        <w:t>Etymonline</w:t>
      </w:r>
      <w:bookmarkEnd w:id="127"/>
      <w:r w:rsidR="0084525B" w:rsidRPr="007667D7">
        <w:rPr>
          <w:rFonts w:asciiTheme="majorBidi" w:eastAsia="DengXian" w:hAnsiTheme="majorBidi" w:cstheme="majorBidi"/>
          <w:sz w:val="28"/>
          <w:szCs w:val="28"/>
          <w:lang w:val="kk-KZ" w:bidi="ar-EG"/>
        </w:rPr>
        <w:t>),</w:t>
      </w:r>
      <w:r w:rsidR="00962EBF" w:rsidRPr="007667D7">
        <w:rPr>
          <w:rFonts w:asciiTheme="majorBidi" w:eastAsia="DengXian" w:hAnsiTheme="majorBidi" w:cstheme="majorBidi"/>
          <w:sz w:val="28"/>
          <w:szCs w:val="28"/>
          <w:lang w:val="kk-KZ" w:bidi="ar-EG"/>
        </w:rPr>
        <w:t xml:space="preserve"> </w:t>
      </w:r>
      <w:bookmarkEnd w:id="126"/>
      <w:r w:rsidR="0084525B" w:rsidRPr="007667D7">
        <w:rPr>
          <w:rFonts w:asciiTheme="majorBidi" w:eastAsia="DengXian" w:hAnsiTheme="majorBidi" w:cstheme="majorBidi"/>
          <w:sz w:val="28"/>
          <w:szCs w:val="28"/>
          <w:lang w:val="kk-KZ" w:bidi="ar-EG"/>
        </w:rPr>
        <w:t>(</w:t>
      </w:r>
      <w:r w:rsidR="00962EBF" w:rsidRPr="007667D7">
        <w:rPr>
          <w:lang w:val="kk-KZ"/>
        </w:rPr>
        <w:t xml:space="preserve"> </w:t>
      </w:r>
      <w:r w:rsidR="00962EBF" w:rsidRPr="007667D7">
        <w:rPr>
          <w:rFonts w:asciiTheme="majorBidi" w:eastAsia="DengXian" w:hAnsiTheme="majorBidi" w:cstheme="majorBidi"/>
          <w:sz w:val="28"/>
          <w:szCs w:val="28"/>
          <w:lang w:val="kk-KZ" w:bidi="ar-EG"/>
        </w:rPr>
        <w:t>Lexicography</w:t>
      </w:r>
      <w:r w:rsidR="0084525B" w:rsidRPr="007667D7">
        <w:rPr>
          <w:rFonts w:asciiTheme="majorBidi" w:eastAsia="DengXian" w:hAnsiTheme="majorBidi" w:cstheme="majorBidi"/>
          <w:sz w:val="28"/>
          <w:szCs w:val="28"/>
          <w:lang w:val="kk-KZ" w:bidi="ar-EG"/>
        </w:rPr>
        <w:t>)</w:t>
      </w:r>
      <w:r w:rsidR="0051755D" w:rsidRPr="007667D7">
        <w:rPr>
          <w:rFonts w:asciiTheme="majorBidi" w:eastAsia="DengXian" w:hAnsiTheme="majorBidi" w:cstheme="majorBidi"/>
          <w:sz w:val="28"/>
          <w:szCs w:val="28"/>
          <w:lang w:val="kk-KZ" w:bidi="ar-EG"/>
        </w:rPr>
        <w:t>.</w:t>
      </w:r>
    </w:p>
    <w:p w14:paraId="2D905184" w14:textId="56B12167" w:rsidR="004F0A68" w:rsidRPr="007667D7" w:rsidRDefault="004F0A68"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Ағылшын тіліне француз тілі арқылы кірсе, орыс тіліне поляк тілі арқылы енген болса, түрікмен тіліне орыс тілі арқылы кірген.  Түрік тіліндегі «çizelge» сөзі түрік тілінің төл сөзі. Çiz (сыз) түбіріне +el, +ge жалғаулары қосылу арқылы жасалған. Өзбек, әзірбайжан және қырғыз тіліндегі «жадвал» сөзі араб тілінен енген кірме сөз. Араб тіліндегі сөздікте لودج [жадвал]: 1) ағыс;</w:t>
      </w:r>
      <w:r w:rsidR="0051755D" w:rsidRPr="007667D7">
        <w:rPr>
          <w:rFonts w:asciiTheme="majorBidi" w:eastAsia="DengXian" w:hAnsiTheme="majorBidi" w:cstheme="majorBidi"/>
          <w:sz w:val="28"/>
          <w:szCs w:val="28"/>
          <w:lang w:val="kk-KZ" w:bidi="ar-EG"/>
        </w:rPr>
        <w:t xml:space="preserve"> </w:t>
      </w:r>
      <w:r w:rsidRPr="007667D7">
        <w:rPr>
          <w:rFonts w:asciiTheme="majorBidi" w:eastAsia="DengXian" w:hAnsiTheme="majorBidi" w:cstheme="majorBidi"/>
          <w:sz w:val="28"/>
          <w:szCs w:val="28"/>
          <w:lang w:val="kk-KZ" w:bidi="ar-EG"/>
        </w:rPr>
        <w:t xml:space="preserve">ағын; арна; 2) тізім, тізім, тіркелім, кесте, күн тәртібі, кесте, график, диаграмма </w:t>
      </w:r>
      <w:r w:rsidR="00962EBF" w:rsidRPr="007667D7">
        <w:rPr>
          <w:rFonts w:asciiTheme="majorBidi" w:eastAsia="DengXian" w:hAnsiTheme="majorBidi" w:cstheme="majorBidi"/>
          <w:sz w:val="28"/>
          <w:szCs w:val="28"/>
          <w:lang w:val="kk-KZ" w:bidi="ar-EG"/>
        </w:rPr>
        <w:t>[121, с. 49]</w:t>
      </w:r>
      <w:r w:rsidRPr="007667D7">
        <w:rPr>
          <w:rFonts w:asciiTheme="majorBidi" w:eastAsia="DengXian" w:hAnsiTheme="majorBidi" w:cstheme="majorBidi"/>
          <w:sz w:val="28"/>
          <w:szCs w:val="28"/>
          <w:lang w:val="kk-KZ" w:bidi="ar-EG"/>
        </w:rPr>
        <w:t>. Қырғыз тілінде араб тілінен енген жадывал сөзімен қатар, орыс тілінен енген таблица сөзі қатар қолданылады. Қазақ тіліндегі кесте сөзі парсы тілінен енген, түрлі-«түсті жіппен сәндеп, әшекейлеп тігу» мағынасын білдіретін кірме сөз</w:t>
      </w:r>
      <w:r w:rsidR="00962EBF" w:rsidRPr="007667D7">
        <w:rPr>
          <w:rFonts w:asciiTheme="majorBidi" w:eastAsia="DengXian" w:hAnsiTheme="majorBidi" w:cstheme="majorBidi"/>
          <w:sz w:val="28"/>
          <w:szCs w:val="28"/>
          <w:lang w:val="kk-KZ" w:bidi="ar-EG"/>
        </w:rPr>
        <w:t xml:space="preserve"> (Sozdikqor)</w:t>
      </w:r>
      <w:r w:rsidRPr="007667D7">
        <w:rPr>
          <w:rFonts w:asciiTheme="majorBidi" w:eastAsia="DengXian" w:hAnsiTheme="majorBidi" w:cstheme="majorBidi"/>
          <w:sz w:val="28"/>
          <w:szCs w:val="28"/>
          <w:lang w:val="kk-KZ" w:bidi="ar-EG"/>
        </w:rPr>
        <w:t>. Ақпараттық технология саласындағы  «кесте» термині пішім ұқсастығына сәйкес метафоралау әдісі арқылы жасалған термин.</w:t>
      </w:r>
    </w:p>
    <w:p w14:paraId="54765694" w14:textId="454A7A94" w:rsidR="004C63D6"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Аналық тақша, жүйелік тақша – орталық процессор, жедел жад микросхемалары, кеңейту қуыс орындары және есептеу машинасының басқа да кейбір жүйелік  сыңарлары орналастырылған негізгі мөрлі тақша </w:t>
      </w:r>
      <w:r w:rsidR="00962EBF" w:rsidRPr="007667D7">
        <w:rPr>
          <w:rFonts w:asciiTheme="majorBidi" w:eastAsia="DengXian" w:hAnsiTheme="majorBidi" w:cstheme="majorBidi"/>
          <w:sz w:val="28"/>
          <w:szCs w:val="28"/>
          <w:lang w:val="kk-KZ" w:bidi="ar-EG"/>
        </w:rPr>
        <w:t>(ҚТТСҒТС, б. 31).</w:t>
      </w:r>
      <w:r w:rsidRPr="007667D7">
        <w:rPr>
          <w:rFonts w:asciiTheme="majorBidi" w:eastAsia="DengXian" w:hAnsiTheme="majorBidi" w:cstheme="majorBidi"/>
          <w:sz w:val="28"/>
          <w:szCs w:val="28"/>
          <w:lang w:val="kk-KZ" w:bidi="ar-EG"/>
        </w:rPr>
        <w:t xml:space="preserve"> Ағыл. Motherboard ~ Орыс. Материнская плата ~ Түрік. Anakart ~ Өзб. Она плата ~ Әзір. Ana lövhə ~ Қырғ. Системалық плата ~ Түр</w:t>
      </w:r>
      <w:r w:rsidR="00CF7F23" w:rsidRPr="007667D7">
        <w:rPr>
          <w:rFonts w:asciiTheme="majorBidi" w:eastAsia="DengXian" w:hAnsiTheme="majorBidi" w:cstheme="majorBidi"/>
          <w:sz w:val="28"/>
          <w:szCs w:val="28"/>
          <w:lang w:val="kk-KZ" w:bidi="ar-EG"/>
        </w:rPr>
        <w:t>і</w:t>
      </w:r>
      <w:r w:rsidRPr="007667D7">
        <w:rPr>
          <w:rFonts w:asciiTheme="majorBidi" w:eastAsia="DengXian" w:hAnsiTheme="majorBidi" w:cstheme="majorBidi"/>
          <w:sz w:val="28"/>
          <w:szCs w:val="28"/>
          <w:lang w:val="kk-KZ" w:bidi="ar-EG"/>
        </w:rPr>
        <w:t>к</w:t>
      </w:r>
      <w:r w:rsidR="00CF7F23" w:rsidRPr="007667D7">
        <w:rPr>
          <w:rFonts w:asciiTheme="majorBidi" w:eastAsia="DengXian" w:hAnsiTheme="majorBidi" w:cstheme="majorBidi"/>
          <w:sz w:val="28"/>
          <w:szCs w:val="28"/>
          <w:lang w:val="kk-KZ" w:bidi="ar-EG"/>
        </w:rPr>
        <w:t>м</w:t>
      </w:r>
      <w:r w:rsidRPr="007667D7">
        <w:rPr>
          <w:rFonts w:asciiTheme="majorBidi" w:eastAsia="DengXian" w:hAnsiTheme="majorBidi" w:cstheme="majorBidi"/>
          <w:sz w:val="28"/>
          <w:szCs w:val="28"/>
          <w:lang w:val="kk-KZ" w:bidi="ar-EG"/>
        </w:rPr>
        <w:t>. Enelik plata ~ Қаз. Аналық тақша, жүйелік тақша.  Материнская плата, anakart, она плата, ana lövhə, enelik plata, аналық тақша, жүйелік тақта терминдері жартылай калькалау әдісі арқылы жасалған.  Жартылай калькалау әдісінде өзге тілдегі сөз үлгісі жартылай көшіріледі.</w:t>
      </w:r>
    </w:p>
    <w:p w14:paraId="5AE43BCA" w14:textId="670B5808" w:rsidR="004C63D6"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Түрік тіліндегі «anakart» термині ana және kart  түбірлерінің бірігуі арқылы жасалған. Құрамындағы  kart сөзі – [фр. carte &lt;лат. charta – қағаз] француз тілі арқылы енген, түбірі латын тілінен келетін сөздің бірі. Орыс тіліндегі «материнская плата»  терминінің құрамындағы «плата»  сөзі француз тілінен енген «plat  сөзі.  «Plat»   сөзі  қазақ тіліне аударғанда «жазық» деген мағынаны білдіреді. Сондай-ақ  кез  келген электрлік құрылғының пластинадан жасалған оқшауланған бөлігінің атауы ретінде қолданылады.   Дәл осы «плата» сөзі өзбек тіліндегі «она плата», қырғыз тіліндегі «системалық плата», түркімен тіліндегі «enelik plata» терминдерінің құрамында беріледі.  </w:t>
      </w:r>
    </w:p>
    <w:p w14:paraId="00D68DED" w14:textId="56861050" w:rsidR="004C63D6"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Бағдарламалық жасақтама (Программное обеспечение; software) – 1. Белгілі бір типтегі есептеуіш машиналарға арналған программалар жиынтығы, компьютерлерге арналған алгоритмдер мен программаларды әзірлеу; 2. Пайдалануға қажетті мәліметтер мен программалық құжаттарды өңдеу жүйесі программаларының жиынтығы </w:t>
      </w:r>
      <w:r w:rsidR="00962EBF" w:rsidRPr="007667D7">
        <w:rPr>
          <w:rFonts w:asciiTheme="majorBidi" w:eastAsia="DengXian" w:hAnsiTheme="majorBidi" w:cstheme="majorBidi"/>
          <w:sz w:val="28"/>
          <w:szCs w:val="28"/>
          <w:lang w:val="kk-KZ" w:bidi="ar-EG"/>
        </w:rPr>
        <w:t>(ҚТТСҒТС, б. 281).</w:t>
      </w:r>
    </w:p>
    <w:p w14:paraId="420F72E5" w14:textId="77777777" w:rsidR="004C63D6"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Ғалымдар ағылшын тіліндегі Software терминінің ең алғашқыда мүлдем басқа мәнмәтінде 1850 жылдар шамасында қолданылған деп көрсетеді. Ыдырауы және бұзылуы мүмкін материя мағынасын білдіріпті. Этимолог-ғалымдар компьютерлік бағдарламаларды сипаттау үшін «бағдарламалық жасақтама» терминін қолдану 1958 жылдан бастау алғанын және алғаш рет математика журналында пайда болғанын анықтаған.</w:t>
      </w:r>
    </w:p>
    <w:p w14:paraId="65B7A510" w14:textId="28C30AB1" w:rsidR="004C63D6"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Ағыл. Software ~ Орыс. Программное обеспечение ~ Түрік. Yazılım ~ Өзб. Дастурий таъминот ~ Әзір. Proqram tәminatı ~ Қырғ. Программалык камсыздоо ~ Түр</w:t>
      </w:r>
      <w:r w:rsidR="00CF7F23" w:rsidRPr="007667D7">
        <w:rPr>
          <w:rFonts w:asciiTheme="majorBidi" w:eastAsia="DengXian" w:hAnsiTheme="majorBidi" w:cstheme="majorBidi"/>
          <w:sz w:val="28"/>
          <w:szCs w:val="28"/>
          <w:lang w:val="kk-KZ" w:bidi="ar-EG"/>
        </w:rPr>
        <w:t>і</w:t>
      </w:r>
      <w:r w:rsidRPr="007667D7">
        <w:rPr>
          <w:rFonts w:asciiTheme="majorBidi" w:eastAsia="DengXian" w:hAnsiTheme="majorBidi" w:cstheme="majorBidi"/>
          <w:sz w:val="28"/>
          <w:szCs w:val="28"/>
          <w:lang w:val="kk-KZ" w:bidi="ar-EG"/>
        </w:rPr>
        <w:t>к</w:t>
      </w:r>
      <w:r w:rsidR="00CF7F23" w:rsidRPr="007667D7">
        <w:rPr>
          <w:rFonts w:asciiTheme="majorBidi" w:eastAsia="DengXian" w:hAnsiTheme="majorBidi" w:cstheme="majorBidi"/>
          <w:sz w:val="28"/>
          <w:szCs w:val="28"/>
          <w:lang w:val="kk-KZ" w:bidi="ar-EG"/>
        </w:rPr>
        <w:t>м</w:t>
      </w:r>
      <w:r w:rsidRPr="007667D7">
        <w:rPr>
          <w:rFonts w:asciiTheme="majorBidi" w:eastAsia="DengXian" w:hAnsiTheme="majorBidi" w:cstheme="majorBidi"/>
          <w:sz w:val="28"/>
          <w:szCs w:val="28"/>
          <w:lang w:val="kk-KZ" w:bidi="ar-EG"/>
        </w:rPr>
        <w:t>. Programma üpjünçiligi ~ Қаз. Бағдарламалық  жасақтама, программалық қамтым.</w:t>
      </w:r>
    </w:p>
    <w:p w14:paraId="5144555E" w14:textId="37BE8908" w:rsidR="004C63D6"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 xml:space="preserve">Түрікмен, қырғыз, әзірбайжан,  қазақ тілдерінде  «software» терминін жасауда  сөз төркіні грек тілінен келетін «программа» сөзі қолданылады </w:t>
      </w:r>
      <w:r w:rsidR="00962EBF" w:rsidRPr="007667D7">
        <w:rPr>
          <w:rFonts w:asciiTheme="majorBidi" w:eastAsia="DengXian" w:hAnsiTheme="majorBidi" w:cstheme="majorBidi"/>
          <w:sz w:val="28"/>
          <w:szCs w:val="28"/>
          <w:lang w:val="kk-KZ" w:bidi="ar-EG"/>
        </w:rPr>
        <w:t>(</w:t>
      </w:r>
      <w:r w:rsidR="00962EBF" w:rsidRPr="007667D7">
        <w:rPr>
          <w:rFonts w:ascii="Times New Roman" w:eastAsia="Aptos" w:hAnsi="Times New Roman" w:cs="Times New Roman"/>
          <w:sz w:val="28"/>
          <w:szCs w:val="28"/>
          <w:lang w:val="kk-KZ"/>
        </w:rPr>
        <w:t>Etymonline</w:t>
      </w:r>
      <w:r w:rsidR="00962EBF" w:rsidRPr="007667D7">
        <w:rPr>
          <w:rFonts w:asciiTheme="majorBidi" w:eastAsia="DengXian" w:hAnsiTheme="majorBidi" w:cstheme="majorBidi"/>
          <w:sz w:val="28"/>
          <w:szCs w:val="28"/>
          <w:lang w:val="kk-KZ" w:bidi="ar-EG"/>
        </w:rPr>
        <w:t>)</w:t>
      </w:r>
      <w:r w:rsidRPr="007667D7">
        <w:rPr>
          <w:rFonts w:asciiTheme="majorBidi" w:eastAsia="DengXian" w:hAnsiTheme="majorBidi" w:cstheme="majorBidi"/>
          <w:sz w:val="28"/>
          <w:szCs w:val="28"/>
          <w:lang w:val="kk-KZ" w:bidi="ar-EG"/>
        </w:rPr>
        <w:t xml:space="preserve">. Бұл сөз аталған түркі тілдеріне  орыс тілі арқылы енген. </w:t>
      </w:r>
    </w:p>
    <w:p w14:paraId="0AB11B4F" w14:textId="393D27BD" w:rsidR="0051755D" w:rsidRPr="007667D7" w:rsidRDefault="004C63D6" w:rsidP="00EB7F8A">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Өзбек тілінде «бағдарламалық жасақтама» терминінің орнына   «дастурий таъминот»  сөзі қолданылады. «Таъминот» сөзі –  араб тілінен енген кірме сөз.</w:t>
      </w:r>
      <w:r w:rsidR="00AD2A0C" w:rsidRPr="007667D7">
        <w:rPr>
          <w:rFonts w:asciiTheme="majorBidi" w:eastAsia="DengXian" w:hAnsiTheme="majorBidi" w:cstheme="majorBidi"/>
          <w:sz w:val="28"/>
          <w:szCs w:val="28"/>
          <w:lang w:val="kk-KZ" w:bidi="ar-EG"/>
        </w:rPr>
        <w:t xml:space="preserve"> Араб тілінен енген «tәminat» сөзі әзірбайжан тілінде де қолданылады. </w:t>
      </w:r>
      <w:r w:rsidRPr="007667D7">
        <w:rPr>
          <w:rFonts w:asciiTheme="majorBidi" w:eastAsia="DengXian" w:hAnsiTheme="majorBidi" w:cstheme="majorBidi"/>
          <w:sz w:val="28"/>
          <w:szCs w:val="28"/>
          <w:lang w:val="kk-KZ" w:bidi="ar-EG"/>
        </w:rPr>
        <w:t xml:space="preserve">«Дастурий» </w:t>
      </w:r>
      <w:r w:rsidR="00AD2A0C" w:rsidRPr="007667D7">
        <w:rPr>
          <w:rFonts w:asciiTheme="majorBidi" w:eastAsia="DengXian" w:hAnsiTheme="majorBidi" w:cstheme="majorBidi"/>
          <w:sz w:val="28"/>
          <w:szCs w:val="28"/>
          <w:lang w:val="kk-KZ" w:bidi="ar-EG"/>
        </w:rPr>
        <w:t>сөзі де парсы тілінен енген кірме сөз</w:t>
      </w:r>
      <w:r w:rsidR="00962EBF" w:rsidRPr="007667D7">
        <w:rPr>
          <w:rFonts w:asciiTheme="majorBidi" w:eastAsia="DengXian" w:hAnsiTheme="majorBidi" w:cstheme="majorBidi"/>
          <w:sz w:val="28"/>
          <w:szCs w:val="28"/>
          <w:lang w:val="kk-KZ" w:bidi="ar-EG"/>
        </w:rPr>
        <w:t xml:space="preserve"> (Sozdikqor).</w:t>
      </w:r>
    </w:p>
    <w:p w14:paraId="56A037DD" w14:textId="18314C3C" w:rsidR="004621E4" w:rsidRPr="007667D7" w:rsidRDefault="00DE6DC7"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Зерттеуімізде сканер, монитор, тінтуір, пернетақта, микропроцессор, модем, батарея, кабель, компьютер, сандық камера, қондыру станциясы, факс, принтер, адаптер, қатқыл диск, терезе, меңзер, кесте, аналық тақша, жүйелік тақша, бағдарламалық жасақтама  терминдері сипатталды, салыстырылды, терминдердің шығу төркіні зерделенді. </w:t>
      </w:r>
      <w:bookmarkStart w:id="128" w:name="_Hlk198418620"/>
      <w:r w:rsidR="00327FED" w:rsidRPr="007667D7">
        <w:rPr>
          <w:rFonts w:asciiTheme="majorBidi" w:eastAsia="DengXian" w:hAnsiTheme="majorBidi" w:cstheme="majorBidi"/>
          <w:sz w:val="28"/>
          <w:szCs w:val="28"/>
          <w:lang w:val="kk-KZ"/>
        </w:rPr>
        <w:t xml:space="preserve">Зерттеу нәтижесінде түркі тілдерінде төл сөздермен қатар терминдердің терминжасам көзі ретінде араб, парсы, латын, грек тілдерінен енген түбір-сөздер қолданылатыны көрсетілді. </w:t>
      </w:r>
      <w:r w:rsidRPr="007667D7">
        <w:rPr>
          <w:rFonts w:asciiTheme="majorBidi" w:eastAsia="DengXian" w:hAnsiTheme="majorBidi" w:cstheme="majorBidi"/>
          <w:sz w:val="28"/>
          <w:szCs w:val="28"/>
          <w:lang w:val="kk-KZ"/>
        </w:rPr>
        <w:t>Жиі қолданылатын</w:t>
      </w:r>
      <w:r w:rsidR="00327FED"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rPr>
        <w:t xml:space="preserve">IT </w:t>
      </w:r>
      <w:r w:rsidRPr="007667D7">
        <w:rPr>
          <w:rFonts w:asciiTheme="majorBidi" w:eastAsia="DengXian" w:hAnsiTheme="majorBidi" w:cstheme="majorBidi"/>
          <w:sz w:val="28"/>
          <w:szCs w:val="28"/>
          <w:lang w:val="kk-KZ" w:bidi="ar-EG"/>
        </w:rPr>
        <w:t>саласының</w:t>
      </w:r>
      <w:r w:rsidR="00327FED" w:rsidRPr="007667D7">
        <w:rPr>
          <w:rFonts w:asciiTheme="majorBidi" w:eastAsia="DengXian" w:hAnsiTheme="majorBidi" w:cstheme="majorBidi"/>
          <w:sz w:val="28"/>
          <w:szCs w:val="28"/>
          <w:lang w:val="kk-KZ"/>
        </w:rPr>
        <w:t xml:space="preserve"> терминд</w:t>
      </w:r>
      <w:r w:rsidRPr="007667D7">
        <w:rPr>
          <w:rFonts w:asciiTheme="majorBidi" w:eastAsia="DengXian" w:hAnsiTheme="majorBidi" w:cstheme="majorBidi"/>
          <w:sz w:val="28"/>
          <w:szCs w:val="28"/>
          <w:lang w:val="kk-KZ"/>
        </w:rPr>
        <w:t>ерін жасауда латын тілінің салмағы басым екені анықталды.</w:t>
      </w:r>
      <w:r w:rsidR="00327FED" w:rsidRPr="007667D7">
        <w:rPr>
          <w:rFonts w:asciiTheme="majorBidi" w:eastAsia="DengXian" w:hAnsiTheme="majorBidi" w:cstheme="majorBidi"/>
          <w:sz w:val="28"/>
          <w:szCs w:val="28"/>
          <w:lang w:val="kk-KZ"/>
        </w:rPr>
        <w:t xml:space="preserve"> </w:t>
      </w:r>
      <w:bookmarkEnd w:id="128"/>
    </w:p>
    <w:p w14:paraId="2188D40E" w14:textId="193BDDC0" w:rsidR="00DA381C" w:rsidRPr="007667D7" w:rsidRDefault="00327FED" w:rsidP="00EB7F8A">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Зерттеу нәтижесін </w:t>
      </w:r>
      <w:r w:rsidR="0075228C" w:rsidRPr="007667D7">
        <w:rPr>
          <w:rFonts w:asciiTheme="majorBidi" w:eastAsia="DengXian" w:hAnsiTheme="majorBidi" w:cstheme="majorBidi"/>
          <w:sz w:val="28"/>
          <w:szCs w:val="28"/>
          <w:lang w:val="kk-KZ"/>
        </w:rPr>
        <w:t>5</w:t>
      </w:r>
      <w:r w:rsidRPr="007667D7">
        <w:rPr>
          <w:rFonts w:asciiTheme="majorBidi" w:eastAsia="DengXian" w:hAnsiTheme="majorBidi" w:cstheme="majorBidi"/>
          <w:sz w:val="28"/>
          <w:szCs w:val="28"/>
          <w:lang w:val="kk-KZ"/>
        </w:rPr>
        <w:t>-кестеден көре аламыз.</w:t>
      </w:r>
    </w:p>
    <w:p w14:paraId="41ECC9A7" w14:textId="77777777" w:rsidR="00DB4988" w:rsidRPr="007667D7" w:rsidRDefault="00DB4988" w:rsidP="0075228C">
      <w:pPr>
        <w:spacing w:after="0" w:line="240" w:lineRule="auto"/>
        <w:ind w:firstLine="708"/>
        <w:rPr>
          <w:rFonts w:asciiTheme="majorBidi" w:eastAsia="DengXian" w:hAnsiTheme="majorBidi" w:cstheme="majorBidi"/>
          <w:sz w:val="28"/>
          <w:szCs w:val="28"/>
          <w:lang w:val="kk-KZ"/>
        </w:rPr>
      </w:pPr>
    </w:p>
    <w:p w14:paraId="2309AB89" w14:textId="77777777" w:rsidR="00DB4988" w:rsidRPr="007667D7" w:rsidRDefault="00DB4988" w:rsidP="0075228C">
      <w:pPr>
        <w:spacing w:after="0" w:line="240" w:lineRule="auto"/>
        <w:ind w:firstLine="708"/>
        <w:rPr>
          <w:rFonts w:asciiTheme="majorBidi" w:eastAsia="DengXian" w:hAnsiTheme="majorBidi" w:cstheme="majorBidi"/>
          <w:sz w:val="28"/>
          <w:szCs w:val="28"/>
          <w:lang w:val="kk-KZ"/>
        </w:rPr>
      </w:pPr>
    </w:p>
    <w:p w14:paraId="63C3D10B" w14:textId="6C3D4051" w:rsidR="00067D1C" w:rsidRPr="007667D7" w:rsidRDefault="00067D1C" w:rsidP="00EB7F8A">
      <w:pPr>
        <w:spacing w:after="0" w:line="240" w:lineRule="auto"/>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К</w:t>
      </w:r>
      <w:r w:rsidR="00327FED" w:rsidRPr="007667D7">
        <w:rPr>
          <w:rFonts w:asciiTheme="majorBidi" w:eastAsia="DengXian" w:hAnsiTheme="majorBidi" w:cstheme="majorBidi"/>
          <w:sz w:val="28"/>
          <w:szCs w:val="28"/>
          <w:lang w:val="kk-KZ"/>
        </w:rPr>
        <w:t xml:space="preserve">есте </w:t>
      </w:r>
      <w:r w:rsidRPr="007667D7">
        <w:rPr>
          <w:rFonts w:asciiTheme="majorBidi" w:eastAsia="DengXian" w:hAnsiTheme="majorBidi" w:cstheme="majorBidi"/>
          <w:sz w:val="28"/>
          <w:szCs w:val="28"/>
          <w:lang w:val="kk-KZ"/>
        </w:rPr>
        <w:t xml:space="preserve"> 5 </w:t>
      </w:r>
      <w:r w:rsidR="00327FED" w:rsidRPr="007667D7">
        <w:rPr>
          <w:rFonts w:asciiTheme="majorBidi" w:eastAsia="DengXian" w:hAnsiTheme="majorBidi" w:cstheme="majorBidi"/>
          <w:sz w:val="28"/>
          <w:szCs w:val="28"/>
          <w:lang w:val="kk-KZ"/>
        </w:rPr>
        <w:t xml:space="preserve">– Зерттеу нәтижесі бойынша </w:t>
      </w:r>
      <w:r w:rsidR="0021162C" w:rsidRPr="007667D7">
        <w:rPr>
          <w:rFonts w:asciiTheme="majorBidi" w:eastAsia="DengXian" w:hAnsiTheme="majorBidi" w:cstheme="majorBidi"/>
          <w:sz w:val="28"/>
          <w:szCs w:val="28"/>
          <w:lang w:val="kk-KZ"/>
        </w:rPr>
        <w:t xml:space="preserve">жиі қолданылатын </w:t>
      </w:r>
      <w:r w:rsidR="00327FED" w:rsidRPr="007667D7">
        <w:rPr>
          <w:rFonts w:asciiTheme="majorBidi" w:eastAsia="DengXian" w:hAnsiTheme="majorBidi" w:cstheme="majorBidi"/>
          <w:sz w:val="28"/>
          <w:szCs w:val="28"/>
          <w:lang w:val="kk-KZ"/>
        </w:rPr>
        <w:t xml:space="preserve">ақпараттық </w:t>
      </w:r>
      <w:r w:rsidR="0021162C" w:rsidRPr="007667D7">
        <w:rPr>
          <w:rFonts w:asciiTheme="majorBidi" w:eastAsia="DengXian" w:hAnsiTheme="majorBidi" w:cstheme="majorBidi"/>
          <w:sz w:val="28"/>
          <w:szCs w:val="28"/>
          <w:lang w:val="kk-KZ"/>
        </w:rPr>
        <w:t xml:space="preserve">технология </w:t>
      </w:r>
      <w:r w:rsidR="00327FED" w:rsidRPr="007667D7">
        <w:rPr>
          <w:rFonts w:asciiTheme="majorBidi" w:eastAsia="DengXian" w:hAnsiTheme="majorBidi" w:cstheme="majorBidi"/>
          <w:sz w:val="28"/>
          <w:szCs w:val="28"/>
          <w:lang w:val="kk-KZ"/>
        </w:rPr>
        <w:t>терминдерінің  жасалу көздері</w:t>
      </w:r>
    </w:p>
    <w:p w14:paraId="04D9436A" w14:textId="77777777" w:rsidR="00EB7F8A" w:rsidRPr="007667D7" w:rsidRDefault="00EB7F8A" w:rsidP="00EB7F8A">
      <w:pPr>
        <w:spacing w:after="0" w:line="240" w:lineRule="auto"/>
        <w:jc w:val="both"/>
        <w:rPr>
          <w:rFonts w:asciiTheme="majorBidi" w:eastAsia="DengXian" w:hAnsiTheme="majorBidi" w:cstheme="majorBidi"/>
          <w:sz w:val="28"/>
          <w:szCs w:val="28"/>
          <w:lang w:val="kk-KZ"/>
        </w:rPr>
      </w:pPr>
    </w:p>
    <w:tbl>
      <w:tblPr>
        <w:tblStyle w:val="13"/>
        <w:tblW w:w="9345" w:type="dxa"/>
        <w:tblLook w:val="04A0" w:firstRow="1" w:lastRow="0" w:firstColumn="1" w:lastColumn="0" w:noHBand="0" w:noVBand="1"/>
      </w:tblPr>
      <w:tblGrid>
        <w:gridCol w:w="1429"/>
        <w:gridCol w:w="1401"/>
        <w:gridCol w:w="1701"/>
        <w:gridCol w:w="1459"/>
        <w:gridCol w:w="1518"/>
        <w:gridCol w:w="1837"/>
      </w:tblGrid>
      <w:tr w:rsidR="007667D7" w:rsidRPr="007667D7" w14:paraId="067D0A3F" w14:textId="77777777" w:rsidTr="003C425E">
        <w:trPr>
          <w:trHeight w:val="1151"/>
        </w:trPr>
        <w:tc>
          <w:tcPr>
            <w:tcW w:w="1429" w:type="dxa"/>
          </w:tcPr>
          <w:p w14:paraId="0E107124"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Тілдер</w:t>
            </w:r>
          </w:p>
        </w:tc>
        <w:tc>
          <w:tcPr>
            <w:tcW w:w="1401" w:type="dxa"/>
          </w:tcPr>
          <w:p w14:paraId="27D12422"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Грек </w:t>
            </w:r>
          </w:p>
        </w:tc>
        <w:tc>
          <w:tcPr>
            <w:tcW w:w="1701" w:type="dxa"/>
          </w:tcPr>
          <w:p w14:paraId="1D63ECB8"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Латын</w:t>
            </w:r>
          </w:p>
        </w:tc>
        <w:tc>
          <w:tcPr>
            <w:tcW w:w="1459" w:type="dxa"/>
          </w:tcPr>
          <w:p w14:paraId="1D7D0372"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Араб-парсы</w:t>
            </w:r>
          </w:p>
        </w:tc>
        <w:tc>
          <w:tcPr>
            <w:tcW w:w="1518" w:type="dxa"/>
          </w:tcPr>
          <w:p w14:paraId="5FF9F385" w14:textId="77777777" w:rsidR="00DE6DC7" w:rsidRPr="007667D7" w:rsidRDefault="00DE6DC7" w:rsidP="00B07BB6">
            <w:pPr>
              <w:jc w:val="cente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Ағылшын, француз</w:t>
            </w:r>
          </w:p>
        </w:tc>
        <w:tc>
          <w:tcPr>
            <w:tcW w:w="1837" w:type="dxa"/>
          </w:tcPr>
          <w:p w14:paraId="13001D9F" w14:textId="5ECF9B84" w:rsidR="00BE3AEA" w:rsidRPr="007667D7" w:rsidRDefault="00DE6DC7" w:rsidP="003C425E">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Түркі тілдерінің төл сөздері</w:t>
            </w:r>
          </w:p>
        </w:tc>
      </w:tr>
      <w:tr w:rsidR="007667D7" w:rsidRPr="007667D7" w14:paraId="38D13408" w14:textId="77777777" w:rsidTr="003C425E">
        <w:trPr>
          <w:trHeight w:val="415"/>
        </w:trPr>
        <w:tc>
          <w:tcPr>
            <w:tcW w:w="1429" w:type="dxa"/>
          </w:tcPr>
          <w:p w14:paraId="16CC7D46" w14:textId="4CC5E0A3" w:rsidR="003C425E" w:rsidRPr="007667D7" w:rsidRDefault="003C425E" w:rsidP="003C425E">
            <w:pPr>
              <w:jc w:val="center"/>
              <w:rPr>
                <w:rFonts w:asciiTheme="majorBidi" w:eastAsia="DengXian" w:hAnsiTheme="majorBidi" w:cstheme="majorBidi"/>
                <w:sz w:val="24"/>
                <w:szCs w:val="24"/>
                <w:lang w:val="kk-KZ"/>
              </w:rPr>
            </w:pPr>
            <w:r w:rsidRPr="007667D7">
              <w:rPr>
                <w:rFonts w:asciiTheme="majorBidi" w:eastAsia="DengXian" w:hAnsiTheme="majorBidi" w:cstheme="majorBidi"/>
                <w:sz w:val="24"/>
                <w:szCs w:val="24"/>
                <w:lang w:val="kk-KZ"/>
              </w:rPr>
              <w:t>1</w:t>
            </w:r>
          </w:p>
        </w:tc>
        <w:tc>
          <w:tcPr>
            <w:tcW w:w="1401" w:type="dxa"/>
          </w:tcPr>
          <w:p w14:paraId="3DEE9290" w14:textId="5E479CDD" w:rsidR="003C425E" w:rsidRPr="007667D7" w:rsidRDefault="003C425E" w:rsidP="003C425E">
            <w:pPr>
              <w:jc w:val="center"/>
              <w:rPr>
                <w:rFonts w:asciiTheme="majorBidi" w:eastAsia="DengXian" w:hAnsiTheme="majorBidi" w:cstheme="majorBidi"/>
                <w:sz w:val="24"/>
                <w:szCs w:val="24"/>
                <w:lang w:val="kk-KZ"/>
              </w:rPr>
            </w:pPr>
            <w:r w:rsidRPr="007667D7">
              <w:rPr>
                <w:rFonts w:asciiTheme="majorBidi" w:eastAsia="DengXian" w:hAnsiTheme="majorBidi" w:cstheme="majorBidi"/>
                <w:sz w:val="24"/>
                <w:szCs w:val="24"/>
                <w:lang w:val="kk-KZ"/>
              </w:rPr>
              <w:t>2</w:t>
            </w:r>
          </w:p>
        </w:tc>
        <w:tc>
          <w:tcPr>
            <w:tcW w:w="1701" w:type="dxa"/>
          </w:tcPr>
          <w:p w14:paraId="047977A2" w14:textId="4015D35F" w:rsidR="003C425E" w:rsidRPr="007667D7" w:rsidRDefault="003C425E" w:rsidP="003C425E">
            <w:pPr>
              <w:jc w:val="center"/>
              <w:rPr>
                <w:rFonts w:asciiTheme="majorBidi" w:eastAsia="DengXian" w:hAnsiTheme="majorBidi" w:cstheme="majorBidi"/>
                <w:sz w:val="24"/>
                <w:szCs w:val="24"/>
                <w:lang w:val="kk-KZ"/>
              </w:rPr>
            </w:pPr>
            <w:r w:rsidRPr="007667D7">
              <w:rPr>
                <w:rFonts w:asciiTheme="majorBidi" w:eastAsia="DengXian" w:hAnsiTheme="majorBidi" w:cstheme="majorBidi"/>
                <w:sz w:val="24"/>
                <w:szCs w:val="24"/>
                <w:lang w:val="kk-KZ"/>
              </w:rPr>
              <w:t>3</w:t>
            </w:r>
          </w:p>
        </w:tc>
        <w:tc>
          <w:tcPr>
            <w:tcW w:w="1459" w:type="dxa"/>
          </w:tcPr>
          <w:p w14:paraId="42EF22BF" w14:textId="205AC8D1" w:rsidR="003C425E" w:rsidRPr="007667D7" w:rsidRDefault="003C425E" w:rsidP="003C425E">
            <w:pPr>
              <w:jc w:val="center"/>
              <w:rPr>
                <w:rFonts w:asciiTheme="majorBidi" w:eastAsia="DengXian" w:hAnsiTheme="majorBidi" w:cstheme="majorBidi"/>
                <w:sz w:val="24"/>
                <w:szCs w:val="24"/>
                <w:lang w:val="kk-KZ"/>
              </w:rPr>
            </w:pPr>
            <w:r w:rsidRPr="007667D7">
              <w:rPr>
                <w:rFonts w:asciiTheme="majorBidi" w:eastAsia="DengXian" w:hAnsiTheme="majorBidi" w:cstheme="majorBidi"/>
                <w:sz w:val="24"/>
                <w:szCs w:val="24"/>
                <w:lang w:val="kk-KZ"/>
              </w:rPr>
              <w:t>4</w:t>
            </w:r>
          </w:p>
        </w:tc>
        <w:tc>
          <w:tcPr>
            <w:tcW w:w="1518" w:type="dxa"/>
          </w:tcPr>
          <w:p w14:paraId="6B14C942" w14:textId="1DAB2D62" w:rsidR="003C425E" w:rsidRPr="007667D7" w:rsidRDefault="003C425E" w:rsidP="003C425E">
            <w:pPr>
              <w:jc w:val="center"/>
              <w:rPr>
                <w:rFonts w:asciiTheme="majorBidi" w:eastAsia="DengXian" w:hAnsiTheme="majorBidi" w:cstheme="majorBidi"/>
                <w:sz w:val="24"/>
                <w:szCs w:val="24"/>
                <w:lang w:val="kk-KZ"/>
              </w:rPr>
            </w:pPr>
            <w:r w:rsidRPr="007667D7">
              <w:rPr>
                <w:rFonts w:asciiTheme="majorBidi" w:eastAsia="DengXian" w:hAnsiTheme="majorBidi" w:cstheme="majorBidi"/>
                <w:sz w:val="24"/>
                <w:szCs w:val="24"/>
                <w:lang w:val="kk-KZ"/>
              </w:rPr>
              <w:t>5</w:t>
            </w:r>
          </w:p>
        </w:tc>
        <w:tc>
          <w:tcPr>
            <w:tcW w:w="1837" w:type="dxa"/>
          </w:tcPr>
          <w:p w14:paraId="1779DAF2" w14:textId="4AF8D2A1" w:rsidR="003C425E" w:rsidRPr="007667D7" w:rsidRDefault="003C425E" w:rsidP="003C425E">
            <w:pPr>
              <w:jc w:val="center"/>
              <w:rPr>
                <w:rFonts w:asciiTheme="majorBidi" w:eastAsia="DengXian" w:hAnsiTheme="majorBidi" w:cstheme="majorBidi"/>
                <w:sz w:val="24"/>
                <w:szCs w:val="24"/>
                <w:lang w:val="kk-KZ"/>
              </w:rPr>
            </w:pPr>
            <w:r w:rsidRPr="007667D7">
              <w:rPr>
                <w:rFonts w:asciiTheme="majorBidi" w:eastAsia="DengXian" w:hAnsiTheme="majorBidi" w:cstheme="majorBidi"/>
                <w:sz w:val="24"/>
                <w:szCs w:val="24"/>
                <w:lang w:val="kk-KZ"/>
              </w:rPr>
              <w:t>6</w:t>
            </w:r>
          </w:p>
        </w:tc>
      </w:tr>
      <w:tr w:rsidR="007667D7" w:rsidRPr="001E5D8A" w14:paraId="5B829FE4" w14:textId="77777777" w:rsidTr="003C425E">
        <w:trPr>
          <w:trHeight w:val="2118"/>
        </w:trPr>
        <w:tc>
          <w:tcPr>
            <w:tcW w:w="1429" w:type="dxa"/>
          </w:tcPr>
          <w:p w14:paraId="05FED02F"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Қазақ тілі</w:t>
            </w:r>
          </w:p>
        </w:tc>
        <w:tc>
          <w:tcPr>
            <w:tcW w:w="1401" w:type="dxa"/>
          </w:tcPr>
          <w:p w14:paraId="1B853E85"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Микро-</w:t>
            </w:r>
          </w:p>
          <w:p w14:paraId="61BC2492"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Диск, программа</w:t>
            </w:r>
          </w:p>
        </w:tc>
        <w:tc>
          <w:tcPr>
            <w:tcW w:w="1701" w:type="dxa"/>
          </w:tcPr>
          <w:p w14:paraId="09D3CDFC"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Сканер, монитор, </w:t>
            </w:r>
          </w:p>
          <w:p w14:paraId="1D91E0F7" w14:textId="3DC699E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процессор, батарея, кәбіл, компьютер, камера, факс,  </w:t>
            </w:r>
          </w:p>
        </w:tc>
        <w:tc>
          <w:tcPr>
            <w:tcW w:w="1459" w:type="dxa"/>
          </w:tcPr>
          <w:p w14:paraId="007021DA"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Терезе, кесте</w:t>
            </w:r>
          </w:p>
        </w:tc>
        <w:tc>
          <w:tcPr>
            <w:tcW w:w="1518" w:type="dxa"/>
          </w:tcPr>
          <w:p w14:paraId="68CF4B8F" w14:textId="77777777" w:rsidR="00DE6DC7" w:rsidRPr="007667D7" w:rsidRDefault="00DE6DC7" w:rsidP="00B07BB6">
            <w:pP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 xml:space="preserve">Модем, принтер, </w:t>
            </w:r>
          </w:p>
        </w:tc>
        <w:tc>
          <w:tcPr>
            <w:tcW w:w="1837" w:type="dxa"/>
          </w:tcPr>
          <w:p w14:paraId="7392A2F6"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Тінтуір, пернетақта, сандық, бейімдеуіш, меңзер, </w:t>
            </w:r>
            <w:r w:rsidRPr="007667D7">
              <w:rPr>
                <w:rFonts w:asciiTheme="majorBidi" w:eastAsia="DengXian" w:hAnsiTheme="majorBidi" w:cstheme="majorBidi"/>
                <w:kern w:val="2"/>
                <w:sz w:val="24"/>
                <w:szCs w:val="24"/>
                <w:lang w:val="kk-KZ" w:bidi="ar-EG"/>
              </w:rPr>
              <w:t>б</w:t>
            </w:r>
            <w:r w:rsidRPr="007667D7">
              <w:rPr>
                <w:rFonts w:asciiTheme="majorBidi" w:eastAsia="DengXian" w:hAnsiTheme="majorBidi" w:cstheme="majorBidi"/>
                <w:kern w:val="2"/>
                <w:sz w:val="24"/>
                <w:szCs w:val="24"/>
                <w:lang w:val="kk-KZ"/>
              </w:rPr>
              <w:t>ағдарламалық  жасақтама</w:t>
            </w:r>
          </w:p>
        </w:tc>
      </w:tr>
      <w:tr w:rsidR="007667D7" w:rsidRPr="007667D7" w14:paraId="61C32688" w14:textId="77777777" w:rsidTr="003C425E">
        <w:trPr>
          <w:trHeight w:val="2957"/>
        </w:trPr>
        <w:tc>
          <w:tcPr>
            <w:tcW w:w="1429" w:type="dxa"/>
          </w:tcPr>
          <w:p w14:paraId="3D3CD6A7"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Өзбек тілі</w:t>
            </w:r>
          </w:p>
        </w:tc>
        <w:tc>
          <w:tcPr>
            <w:tcW w:w="1401" w:type="dxa"/>
          </w:tcPr>
          <w:p w14:paraId="6203A2ED"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Микро-</w:t>
            </w:r>
          </w:p>
          <w:p w14:paraId="408E4B45"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диск</w:t>
            </w:r>
          </w:p>
        </w:tc>
        <w:tc>
          <w:tcPr>
            <w:tcW w:w="1701" w:type="dxa"/>
          </w:tcPr>
          <w:p w14:paraId="2DEA627F" w14:textId="2132BB89"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Сканер, монитор, клавиатура</w:t>
            </w:r>
          </w:p>
          <w:p w14:paraId="13D1601B" w14:textId="07B17871"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процессор, батарея, кабель, компьютер, камера, факс,  адаптер, курсор</w:t>
            </w:r>
          </w:p>
        </w:tc>
        <w:tc>
          <w:tcPr>
            <w:tcW w:w="1459" w:type="dxa"/>
          </w:tcPr>
          <w:p w14:paraId="6260A799"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Рақамли, ойна, жадвал</w:t>
            </w:r>
          </w:p>
        </w:tc>
        <w:tc>
          <w:tcPr>
            <w:tcW w:w="1518" w:type="dxa"/>
          </w:tcPr>
          <w:p w14:paraId="310A96D6" w14:textId="77777777" w:rsidR="00DE6DC7" w:rsidRPr="007667D7" w:rsidRDefault="00DE6DC7" w:rsidP="00B07BB6">
            <w:pP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Модем, p</w:t>
            </w:r>
            <w:r w:rsidRPr="007667D7">
              <w:rPr>
                <w:rFonts w:asciiTheme="majorBidi" w:eastAsia="Calibri" w:hAnsiTheme="majorBidi" w:cstheme="majorBidi"/>
                <w:kern w:val="2"/>
                <w:sz w:val="24"/>
                <w:szCs w:val="24"/>
                <w:lang w:val="kk-KZ" w:bidi="ar-EG"/>
              </w:rPr>
              <w:t>rinter, плата, дастурий таъминот</w:t>
            </w:r>
          </w:p>
        </w:tc>
        <w:tc>
          <w:tcPr>
            <w:tcW w:w="1837" w:type="dxa"/>
          </w:tcPr>
          <w:p w14:paraId="7E496C0D"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Сичқонча, çapçı, </w:t>
            </w:r>
          </w:p>
        </w:tc>
      </w:tr>
      <w:tr w:rsidR="007667D7" w:rsidRPr="007667D7" w14:paraId="7DA45F79" w14:textId="77777777" w:rsidTr="003C425E">
        <w:trPr>
          <w:trHeight w:val="2687"/>
        </w:trPr>
        <w:tc>
          <w:tcPr>
            <w:tcW w:w="1429" w:type="dxa"/>
          </w:tcPr>
          <w:p w14:paraId="16AA1A55"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Әзірбайжан тілі</w:t>
            </w:r>
          </w:p>
        </w:tc>
        <w:tc>
          <w:tcPr>
            <w:tcW w:w="1401" w:type="dxa"/>
          </w:tcPr>
          <w:p w14:paraId="16C0EA13" w14:textId="77777777" w:rsidR="00DE6DC7" w:rsidRPr="007667D7" w:rsidRDefault="00DE6DC7" w:rsidP="00B07BB6">
            <w:pPr>
              <w:rPr>
                <w:rFonts w:asciiTheme="majorBidi" w:eastAsia="Calibri" w:hAnsiTheme="majorBidi" w:cstheme="majorBidi"/>
                <w:kern w:val="2"/>
                <w:sz w:val="24"/>
                <w:szCs w:val="24"/>
                <w:lang w:val="kk-KZ"/>
              </w:rPr>
            </w:pPr>
            <w:r w:rsidRPr="007667D7">
              <w:rPr>
                <w:rFonts w:asciiTheme="majorBidi" w:eastAsia="Calibri" w:hAnsiTheme="majorBidi" w:cstheme="majorBidi"/>
                <w:kern w:val="2"/>
                <w:sz w:val="24"/>
                <w:szCs w:val="24"/>
                <w:lang w:val="kk-KZ"/>
              </w:rPr>
              <w:t>Mikro-</w:t>
            </w:r>
          </w:p>
          <w:p w14:paraId="01E0A16A"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disk</w:t>
            </w:r>
          </w:p>
        </w:tc>
        <w:tc>
          <w:tcPr>
            <w:tcW w:w="1701" w:type="dxa"/>
          </w:tcPr>
          <w:p w14:paraId="219D1010" w14:textId="070B091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skaner, monitor, klaviatura, prosessor, batareya, kabel, kompüter, kamera, faks, kursor</w:t>
            </w:r>
          </w:p>
        </w:tc>
        <w:tc>
          <w:tcPr>
            <w:tcW w:w="1459" w:type="dxa"/>
          </w:tcPr>
          <w:p w14:paraId="217E0444"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Rəqəmsal, p</w:t>
            </w:r>
            <w:r w:rsidRPr="007667D7">
              <w:rPr>
                <w:rFonts w:asciiTheme="majorBidi" w:eastAsia="DengXian" w:hAnsiTheme="majorBidi" w:cstheme="majorBidi"/>
                <w:kern w:val="2"/>
                <w:sz w:val="24"/>
                <w:szCs w:val="24"/>
                <w:lang w:val="kk-KZ" w:eastAsia="en-US" w:bidi="ar-EG"/>
                <w14:ligatures w14:val="standardContextual"/>
              </w:rPr>
              <w:t>әncәrә, cәdvәl, tәminat</w:t>
            </w:r>
          </w:p>
        </w:tc>
        <w:tc>
          <w:tcPr>
            <w:tcW w:w="1518" w:type="dxa"/>
          </w:tcPr>
          <w:p w14:paraId="7A7675FF" w14:textId="77777777" w:rsidR="00DE6DC7" w:rsidRPr="007667D7" w:rsidRDefault="00DE6DC7" w:rsidP="00B07BB6">
            <w:pP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Modem, printer,</w:t>
            </w:r>
          </w:p>
        </w:tc>
        <w:tc>
          <w:tcPr>
            <w:tcW w:w="1837" w:type="dxa"/>
          </w:tcPr>
          <w:p w14:paraId="2D99BAEA"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Calibri" w:hAnsiTheme="majorBidi" w:cstheme="majorBidi"/>
                <w:kern w:val="2"/>
                <w:sz w:val="24"/>
                <w:szCs w:val="24"/>
                <w:lang w:val="kk-KZ"/>
              </w:rPr>
              <w:t>Siçan,  çapçı, b</w:t>
            </w:r>
            <w:r w:rsidRPr="007667D7">
              <w:rPr>
                <w:rFonts w:asciiTheme="majorBidi" w:eastAsia="Calibri" w:hAnsiTheme="majorBidi" w:cstheme="majorBidi"/>
                <w:kern w:val="2"/>
                <w:sz w:val="24"/>
                <w:szCs w:val="24"/>
                <w:lang w:val="kk-KZ" w:bidi="ar-EG"/>
              </w:rPr>
              <w:t>ağlaşdırıcı,</w:t>
            </w:r>
          </w:p>
        </w:tc>
      </w:tr>
      <w:tr w:rsidR="007667D7" w:rsidRPr="007667D7" w14:paraId="47968856" w14:textId="77777777" w:rsidTr="003C425E">
        <w:trPr>
          <w:trHeight w:val="3250"/>
        </w:trPr>
        <w:tc>
          <w:tcPr>
            <w:tcW w:w="1429" w:type="dxa"/>
            <w:tcBorders>
              <w:bottom w:val="nil"/>
            </w:tcBorders>
          </w:tcPr>
          <w:p w14:paraId="25EF9534"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Қырғыз тілі</w:t>
            </w:r>
          </w:p>
        </w:tc>
        <w:tc>
          <w:tcPr>
            <w:tcW w:w="1401" w:type="dxa"/>
            <w:tcBorders>
              <w:bottom w:val="nil"/>
            </w:tcBorders>
          </w:tcPr>
          <w:p w14:paraId="733BA343"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Микро-</w:t>
            </w:r>
          </w:p>
          <w:p w14:paraId="51F32418"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Диск, программа</w:t>
            </w:r>
          </w:p>
        </w:tc>
        <w:tc>
          <w:tcPr>
            <w:tcW w:w="1701" w:type="dxa"/>
            <w:tcBorders>
              <w:bottom w:val="nil"/>
            </w:tcBorders>
          </w:tcPr>
          <w:p w14:paraId="77BC9624" w14:textId="7104CB14"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Сканер, монитор, баскычтоп,</w:t>
            </w:r>
            <w:r w:rsidR="008E5F47" w:rsidRPr="007667D7">
              <w:rPr>
                <w:rFonts w:asciiTheme="majorBidi" w:eastAsia="DengXian" w:hAnsiTheme="majorBidi" w:cstheme="majorBidi"/>
                <w:kern w:val="2"/>
                <w:sz w:val="24"/>
                <w:szCs w:val="24"/>
                <w:lang w:val="kk-KZ"/>
              </w:rPr>
              <w:t xml:space="preserve"> </w:t>
            </w:r>
            <w:r w:rsidRPr="007667D7">
              <w:rPr>
                <w:rFonts w:asciiTheme="majorBidi" w:eastAsia="DengXian" w:hAnsiTheme="majorBidi" w:cstheme="majorBidi"/>
                <w:kern w:val="2"/>
                <w:sz w:val="24"/>
                <w:szCs w:val="24"/>
                <w:lang w:val="kk-KZ"/>
              </w:rPr>
              <w:t>процессор,</w:t>
            </w:r>
          </w:p>
          <w:p w14:paraId="4D1979C7"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батарея, кабель, компьютер, камера, факс, адаптер, курсор, таблица</w:t>
            </w:r>
          </w:p>
          <w:p w14:paraId="6E161F85" w14:textId="77777777" w:rsidR="003C425E" w:rsidRPr="007667D7" w:rsidRDefault="003C425E" w:rsidP="00B07BB6">
            <w:pPr>
              <w:rPr>
                <w:rFonts w:asciiTheme="majorBidi" w:eastAsia="DengXian" w:hAnsiTheme="majorBidi" w:cstheme="majorBidi"/>
                <w:kern w:val="2"/>
                <w:sz w:val="24"/>
                <w:szCs w:val="24"/>
                <w:lang w:val="kk-KZ"/>
              </w:rPr>
            </w:pPr>
          </w:p>
          <w:p w14:paraId="18D8D2B9" w14:textId="6561A57A" w:rsidR="003C425E" w:rsidRPr="007667D7" w:rsidRDefault="003C425E" w:rsidP="00B07BB6">
            <w:pPr>
              <w:rPr>
                <w:rFonts w:asciiTheme="majorBidi" w:eastAsia="DengXian" w:hAnsiTheme="majorBidi" w:cstheme="majorBidi"/>
                <w:kern w:val="2"/>
                <w:sz w:val="24"/>
                <w:szCs w:val="24"/>
                <w:lang w:val="kk-KZ"/>
              </w:rPr>
            </w:pPr>
          </w:p>
        </w:tc>
        <w:tc>
          <w:tcPr>
            <w:tcW w:w="1459" w:type="dxa"/>
            <w:tcBorders>
              <w:bottom w:val="nil"/>
            </w:tcBorders>
          </w:tcPr>
          <w:p w14:paraId="5118CF8F"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Арип, терезе, ж</w:t>
            </w:r>
            <w:r w:rsidRPr="007667D7">
              <w:rPr>
                <w:rFonts w:asciiTheme="majorBidi" w:eastAsia="DengXian" w:hAnsiTheme="majorBidi" w:cstheme="majorBidi"/>
                <w:kern w:val="2"/>
                <w:sz w:val="24"/>
                <w:szCs w:val="24"/>
                <w:lang w:val="kk-KZ" w:eastAsia="en-US" w:bidi="ar-EG"/>
                <w14:ligatures w14:val="standardContextual"/>
              </w:rPr>
              <w:t>адыбал</w:t>
            </w:r>
          </w:p>
        </w:tc>
        <w:tc>
          <w:tcPr>
            <w:tcW w:w="1518" w:type="dxa"/>
            <w:tcBorders>
              <w:bottom w:val="nil"/>
            </w:tcBorders>
          </w:tcPr>
          <w:p w14:paraId="3FDF7E4F" w14:textId="77777777" w:rsidR="00DE6DC7" w:rsidRPr="007667D7" w:rsidRDefault="00DE6DC7" w:rsidP="00B07BB6">
            <w:pP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Модем, п</w:t>
            </w:r>
            <w:r w:rsidRPr="007667D7">
              <w:rPr>
                <w:rFonts w:asciiTheme="majorBidi" w:eastAsia="Calibri" w:hAnsiTheme="majorBidi" w:cstheme="majorBidi"/>
                <w:kern w:val="2"/>
                <w:sz w:val="24"/>
                <w:szCs w:val="24"/>
                <w:lang w:val="kk-KZ" w:bidi="ar-EG"/>
              </w:rPr>
              <w:t>ринтер, плата</w:t>
            </w:r>
          </w:p>
        </w:tc>
        <w:tc>
          <w:tcPr>
            <w:tcW w:w="1837" w:type="dxa"/>
            <w:tcBorders>
              <w:bottom w:val="nil"/>
            </w:tcBorders>
          </w:tcPr>
          <w:p w14:paraId="7BFD82F9"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Calibri" w:hAnsiTheme="majorBidi" w:cstheme="majorBidi"/>
                <w:kern w:val="2"/>
                <w:sz w:val="24"/>
                <w:szCs w:val="24"/>
                <w:lang w:val="kk-KZ"/>
              </w:rPr>
              <w:t>Чычкан, багыттооч</w:t>
            </w:r>
          </w:p>
        </w:tc>
      </w:tr>
      <w:tr w:rsidR="007667D7" w:rsidRPr="007667D7" w14:paraId="763AC93E" w14:textId="77777777" w:rsidTr="003C425E">
        <w:trPr>
          <w:trHeight w:val="706"/>
        </w:trPr>
        <w:tc>
          <w:tcPr>
            <w:tcW w:w="9345" w:type="dxa"/>
            <w:gridSpan w:val="6"/>
            <w:tcBorders>
              <w:top w:val="nil"/>
              <w:left w:val="nil"/>
              <w:right w:val="nil"/>
            </w:tcBorders>
          </w:tcPr>
          <w:p w14:paraId="24FF6E64" w14:textId="1623B248" w:rsidR="003C425E" w:rsidRPr="007667D7" w:rsidRDefault="003C425E" w:rsidP="00B07BB6">
            <w:pPr>
              <w:rPr>
                <w:rFonts w:asciiTheme="majorBidi" w:eastAsia="Calibri" w:hAnsiTheme="majorBidi" w:cstheme="majorBidi"/>
                <w:sz w:val="28"/>
                <w:szCs w:val="28"/>
                <w:lang w:val="kk-KZ"/>
              </w:rPr>
            </w:pPr>
            <w:r w:rsidRPr="007667D7">
              <w:rPr>
                <w:rFonts w:asciiTheme="majorBidi" w:eastAsia="Calibri" w:hAnsiTheme="majorBidi" w:cstheme="majorBidi"/>
                <w:sz w:val="28"/>
                <w:szCs w:val="28"/>
                <w:lang w:val="kk-KZ"/>
              </w:rPr>
              <w:t>5 – кестенің жалғасы</w:t>
            </w:r>
          </w:p>
        </w:tc>
      </w:tr>
      <w:tr w:rsidR="007667D7" w:rsidRPr="007667D7" w14:paraId="2248DF61" w14:textId="77777777" w:rsidTr="003C425E">
        <w:trPr>
          <w:trHeight w:val="425"/>
        </w:trPr>
        <w:tc>
          <w:tcPr>
            <w:tcW w:w="1429" w:type="dxa"/>
          </w:tcPr>
          <w:p w14:paraId="7BAF38A3" w14:textId="2DE0380F" w:rsidR="003C425E" w:rsidRPr="007667D7" w:rsidRDefault="003C425E" w:rsidP="003C425E">
            <w:pPr>
              <w:jc w:val="center"/>
              <w:rPr>
                <w:rFonts w:asciiTheme="majorBidi" w:eastAsia="DengXian" w:hAnsiTheme="majorBidi" w:cstheme="majorBidi"/>
                <w:lang w:val="kk-KZ"/>
              </w:rPr>
            </w:pPr>
            <w:r w:rsidRPr="007667D7">
              <w:rPr>
                <w:rFonts w:asciiTheme="majorBidi" w:eastAsia="DengXian" w:hAnsiTheme="majorBidi" w:cstheme="majorBidi"/>
                <w:sz w:val="24"/>
                <w:szCs w:val="24"/>
                <w:lang w:val="kk-KZ"/>
              </w:rPr>
              <w:t>1</w:t>
            </w:r>
          </w:p>
        </w:tc>
        <w:tc>
          <w:tcPr>
            <w:tcW w:w="1401" w:type="dxa"/>
          </w:tcPr>
          <w:p w14:paraId="0C1CAFD7" w14:textId="0DD35079" w:rsidR="003C425E" w:rsidRPr="007667D7" w:rsidRDefault="003C425E" w:rsidP="003C425E">
            <w:pPr>
              <w:jc w:val="center"/>
              <w:rPr>
                <w:rFonts w:asciiTheme="majorBidi" w:eastAsia="DengXian" w:hAnsiTheme="majorBidi" w:cstheme="majorBidi"/>
                <w:lang w:val="kk-KZ"/>
              </w:rPr>
            </w:pPr>
            <w:r w:rsidRPr="007667D7">
              <w:rPr>
                <w:rFonts w:asciiTheme="majorBidi" w:eastAsia="DengXian" w:hAnsiTheme="majorBidi" w:cstheme="majorBidi"/>
                <w:sz w:val="24"/>
                <w:szCs w:val="24"/>
                <w:lang w:val="kk-KZ"/>
              </w:rPr>
              <w:t>2</w:t>
            </w:r>
          </w:p>
        </w:tc>
        <w:tc>
          <w:tcPr>
            <w:tcW w:w="1701" w:type="dxa"/>
          </w:tcPr>
          <w:p w14:paraId="439290DD" w14:textId="7EC2EE32" w:rsidR="003C425E" w:rsidRPr="007667D7" w:rsidRDefault="003C425E" w:rsidP="003C425E">
            <w:pPr>
              <w:jc w:val="center"/>
              <w:rPr>
                <w:rFonts w:asciiTheme="majorBidi" w:eastAsia="DengXian" w:hAnsiTheme="majorBidi" w:cstheme="majorBidi"/>
                <w:lang w:val="kk-KZ"/>
              </w:rPr>
            </w:pPr>
            <w:r w:rsidRPr="007667D7">
              <w:rPr>
                <w:rFonts w:asciiTheme="majorBidi" w:eastAsia="DengXian" w:hAnsiTheme="majorBidi" w:cstheme="majorBidi"/>
                <w:sz w:val="24"/>
                <w:szCs w:val="24"/>
                <w:lang w:val="kk-KZ"/>
              </w:rPr>
              <w:t>3</w:t>
            </w:r>
          </w:p>
        </w:tc>
        <w:tc>
          <w:tcPr>
            <w:tcW w:w="1459" w:type="dxa"/>
          </w:tcPr>
          <w:p w14:paraId="68CC4C3E" w14:textId="1738F5DE" w:rsidR="003C425E" w:rsidRPr="007667D7" w:rsidRDefault="003C425E" w:rsidP="003C425E">
            <w:pPr>
              <w:jc w:val="center"/>
              <w:rPr>
                <w:rFonts w:asciiTheme="majorBidi" w:eastAsia="DengXian" w:hAnsiTheme="majorBidi" w:cstheme="majorBidi"/>
                <w:lang w:val="kk-KZ"/>
              </w:rPr>
            </w:pPr>
            <w:r w:rsidRPr="007667D7">
              <w:rPr>
                <w:rFonts w:asciiTheme="majorBidi" w:eastAsia="DengXian" w:hAnsiTheme="majorBidi" w:cstheme="majorBidi"/>
                <w:sz w:val="24"/>
                <w:szCs w:val="24"/>
                <w:lang w:val="kk-KZ"/>
              </w:rPr>
              <w:t>4</w:t>
            </w:r>
          </w:p>
        </w:tc>
        <w:tc>
          <w:tcPr>
            <w:tcW w:w="1518" w:type="dxa"/>
          </w:tcPr>
          <w:p w14:paraId="0095DE30" w14:textId="7F3D094E" w:rsidR="003C425E" w:rsidRPr="007667D7" w:rsidRDefault="003C425E" w:rsidP="003C425E">
            <w:pPr>
              <w:jc w:val="center"/>
              <w:rPr>
                <w:rFonts w:asciiTheme="majorBidi" w:eastAsia="DengXian" w:hAnsiTheme="majorBidi" w:cstheme="majorBidi"/>
                <w:lang w:val="kk-KZ"/>
              </w:rPr>
            </w:pPr>
            <w:r w:rsidRPr="007667D7">
              <w:rPr>
                <w:rFonts w:asciiTheme="majorBidi" w:eastAsia="DengXian" w:hAnsiTheme="majorBidi" w:cstheme="majorBidi"/>
                <w:sz w:val="24"/>
                <w:szCs w:val="24"/>
                <w:lang w:val="kk-KZ"/>
              </w:rPr>
              <w:t>5</w:t>
            </w:r>
          </w:p>
        </w:tc>
        <w:tc>
          <w:tcPr>
            <w:tcW w:w="1837" w:type="dxa"/>
          </w:tcPr>
          <w:p w14:paraId="10798DFD" w14:textId="639AF65C" w:rsidR="003C425E" w:rsidRPr="007667D7" w:rsidRDefault="003C425E" w:rsidP="003C425E">
            <w:pPr>
              <w:jc w:val="center"/>
              <w:rPr>
                <w:rFonts w:asciiTheme="majorBidi" w:eastAsia="Calibri" w:hAnsiTheme="majorBidi" w:cstheme="majorBidi"/>
                <w:lang w:val="kk-KZ"/>
              </w:rPr>
            </w:pPr>
            <w:r w:rsidRPr="007667D7">
              <w:rPr>
                <w:rFonts w:asciiTheme="majorBidi" w:eastAsia="DengXian" w:hAnsiTheme="majorBidi" w:cstheme="majorBidi"/>
                <w:sz w:val="24"/>
                <w:szCs w:val="24"/>
                <w:lang w:val="kk-KZ"/>
              </w:rPr>
              <w:t>6</w:t>
            </w:r>
          </w:p>
        </w:tc>
      </w:tr>
      <w:tr w:rsidR="007667D7" w:rsidRPr="001E5D8A" w14:paraId="420442CA" w14:textId="77777777" w:rsidTr="003C425E">
        <w:trPr>
          <w:trHeight w:val="706"/>
        </w:trPr>
        <w:tc>
          <w:tcPr>
            <w:tcW w:w="1429" w:type="dxa"/>
          </w:tcPr>
          <w:p w14:paraId="74F92B13" w14:textId="553B6790"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Түрікмен</w:t>
            </w:r>
            <w:r w:rsidR="003C425E" w:rsidRPr="007667D7">
              <w:rPr>
                <w:rFonts w:asciiTheme="majorBidi" w:eastAsia="DengXian" w:hAnsiTheme="majorBidi" w:cstheme="majorBidi"/>
                <w:kern w:val="2"/>
                <w:sz w:val="24"/>
                <w:szCs w:val="24"/>
                <w:lang w:val="kk-KZ"/>
              </w:rPr>
              <w:t xml:space="preserve"> </w:t>
            </w:r>
            <w:r w:rsidRPr="007667D7">
              <w:rPr>
                <w:rFonts w:asciiTheme="majorBidi" w:eastAsia="DengXian" w:hAnsiTheme="majorBidi" w:cstheme="majorBidi"/>
                <w:kern w:val="2"/>
                <w:sz w:val="24"/>
                <w:szCs w:val="24"/>
                <w:lang w:val="kk-KZ"/>
              </w:rPr>
              <w:t>тілі</w:t>
            </w:r>
          </w:p>
        </w:tc>
        <w:tc>
          <w:tcPr>
            <w:tcW w:w="1401" w:type="dxa"/>
          </w:tcPr>
          <w:p w14:paraId="15F65DF5"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Micro-</w:t>
            </w:r>
          </w:p>
          <w:p w14:paraId="277F42C4"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Disk, </w:t>
            </w:r>
          </w:p>
        </w:tc>
        <w:tc>
          <w:tcPr>
            <w:tcW w:w="1701" w:type="dxa"/>
          </w:tcPr>
          <w:p w14:paraId="58312CF9" w14:textId="3930868D"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Skaner, monitor, k</w:t>
            </w:r>
            <w:r w:rsidRPr="007667D7">
              <w:rPr>
                <w:rFonts w:asciiTheme="majorBidi" w:eastAsia="Calibri" w:hAnsiTheme="majorBidi" w:cstheme="majorBidi"/>
                <w:kern w:val="2"/>
                <w:sz w:val="24"/>
                <w:szCs w:val="24"/>
                <w:lang w:val="kk-KZ"/>
              </w:rPr>
              <w:t>lawiatura, batareýa, k</w:t>
            </w:r>
            <w:r w:rsidRPr="007667D7">
              <w:rPr>
                <w:rFonts w:asciiTheme="majorBidi" w:eastAsia="Calibri" w:hAnsiTheme="majorBidi" w:cstheme="majorBidi"/>
                <w:kern w:val="2"/>
                <w:sz w:val="24"/>
                <w:szCs w:val="24"/>
                <w:lang w:val="kk-KZ" w:bidi="ar-EG"/>
              </w:rPr>
              <w:t>abel, kompýuter, kamera, faks,  kursor, tablisa</w:t>
            </w:r>
          </w:p>
        </w:tc>
        <w:tc>
          <w:tcPr>
            <w:tcW w:w="1459" w:type="dxa"/>
          </w:tcPr>
          <w:p w14:paraId="71972924"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Penjire</w:t>
            </w:r>
          </w:p>
        </w:tc>
        <w:tc>
          <w:tcPr>
            <w:tcW w:w="1518" w:type="dxa"/>
          </w:tcPr>
          <w:p w14:paraId="4F123E5E" w14:textId="77777777" w:rsidR="00DE6DC7" w:rsidRPr="007667D7" w:rsidRDefault="00DE6DC7" w:rsidP="00B07BB6">
            <w:pP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Modem, p</w:t>
            </w:r>
            <w:r w:rsidRPr="007667D7">
              <w:rPr>
                <w:rFonts w:asciiTheme="majorBidi" w:eastAsia="Calibri" w:hAnsiTheme="majorBidi" w:cstheme="majorBidi"/>
                <w:kern w:val="2"/>
                <w:sz w:val="24"/>
                <w:szCs w:val="24"/>
                <w:lang w:val="kk-KZ" w:bidi="ar-EG"/>
              </w:rPr>
              <w:t>rinter, plata</w:t>
            </w:r>
          </w:p>
        </w:tc>
        <w:tc>
          <w:tcPr>
            <w:tcW w:w="1837" w:type="dxa"/>
          </w:tcPr>
          <w:p w14:paraId="09EF7265"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Calibri" w:hAnsiTheme="majorBidi" w:cstheme="majorBidi"/>
                <w:kern w:val="2"/>
                <w:sz w:val="24"/>
                <w:szCs w:val="24"/>
                <w:lang w:val="kk-KZ"/>
              </w:rPr>
              <w:t xml:space="preserve">Syçan, </w:t>
            </w:r>
            <w:r w:rsidRPr="007667D7">
              <w:rPr>
                <w:rFonts w:asciiTheme="majorBidi" w:eastAsia="Calibri" w:hAnsiTheme="majorBidi" w:cstheme="majorBidi"/>
                <w:kern w:val="2"/>
                <w:sz w:val="24"/>
                <w:szCs w:val="24"/>
                <w:lang w:val="kk-KZ" w:bidi="ar-EG"/>
              </w:rPr>
              <w:t>gömmesim, sanly, çapçy, ýazdyrgyç, badaşdyrgyç</w:t>
            </w:r>
          </w:p>
        </w:tc>
      </w:tr>
      <w:tr w:rsidR="007667D7" w:rsidRPr="001E5D8A" w14:paraId="4C7131C6" w14:textId="77777777" w:rsidTr="003C425E">
        <w:trPr>
          <w:trHeight w:val="1127"/>
        </w:trPr>
        <w:tc>
          <w:tcPr>
            <w:tcW w:w="1429" w:type="dxa"/>
          </w:tcPr>
          <w:p w14:paraId="38831EC4" w14:textId="77777777" w:rsidR="00DE6DC7" w:rsidRPr="007667D7" w:rsidRDefault="00DE6DC7" w:rsidP="00B07BB6">
            <w:pPr>
              <w:jc w:val="cente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Түрік тілі</w:t>
            </w:r>
          </w:p>
        </w:tc>
        <w:tc>
          <w:tcPr>
            <w:tcW w:w="1401" w:type="dxa"/>
          </w:tcPr>
          <w:p w14:paraId="194027D0"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 xml:space="preserve">Mikro- </w:t>
            </w:r>
          </w:p>
          <w:p w14:paraId="4D440B89"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disk</w:t>
            </w:r>
          </w:p>
        </w:tc>
        <w:tc>
          <w:tcPr>
            <w:tcW w:w="1701" w:type="dxa"/>
          </w:tcPr>
          <w:p w14:paraId="467B70B8" w14:textId="36F28E00"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Monitör,  klavye, pil, kablo, dijital, kamera, faks, kart</w:t>
            </w:r>
          </w:p>
        </w:tc>
        <w:tc>
          <w:tcPr>
            <w:tcW w:w="1459" w:type="dxa"/>
          </w:tcPr>
          <w:p w14:paraId="08A0168B" w14:textId="77777777" w:rsidR="00DE6DC7" w:rsidRPr="007667D7" w:rsidRDefault="00DE6DC7" w:rsidP="00B07BB6">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Fare, pencere</w:t>
            </w:r>
          </w:p>
        </w:tc>
        <w:tc>
          <w:tcPr>
            <w:tcW w:w="1518" w:type="dxa"/>
          </w:tcPr>
          <w:p w14:paraId="008D81DB" w14:textId="77777777" w:rsidR="00DE6DC7" w:rsidRPr="007667D7" w:rsidRDefault="00DE6DC7" w:rsidP="00B07BB6">
            <w:pPr>
              <w:rPr>
                <w:rFonts w:asciiTheme="majorBidi" w:eastAsia="DengXian" w:hAnsiTheme="majorBidi" w:cstheme="majorBidi"/>
                <w:sz w:val="24"/>
                <w:szCs w:val="24"/>
                <w:lang w:val="kk-KZ"/>
              </w:rPr>
            </w:pPr>
            <w:r w:rsidRPr="007667D7">
              <w:rPr>
                <w:rFonts w:asciiTheme="majorBidi" w:eastAsia="DengXian" w:hAnsiTheme="majorBidi" w:cstheme="majorBidi"/>
                <w:kern w:val="2"/>
                <w:sz w:val="24"/>
                <w:szCs w:val="24"/>
                <w:lang w:val="kk-KZ"/>
              </w:rPr>
              <w:t xml:space="preserve">Modem, akü, </w:t>
            </w:r>
          </w:p>
        </w:tc>
        <w:tc>
          <w:tcPr>
            <w:tcW w:w="1837" w:type="dxa"/>
          </w:tcPr>
          <w:p w14:paraId="6181D264" w14:textId="4D58B2C9" w:rsidR="00DE6DC7" w:rsidRPr="007667D7" w:rsidRDefault="00DE6DC7" w:rsidP="003C425E">
            <w:pPr>
              <w:rPr>
                <w:rFonts w:asciiTheme="majorBidi" w:eastAsia="DengXian" w:hAnsiTheme="majorBidi" w:cstheme="majorBidi"/>
                <w:kern w:val="2"/>
                <w:sz w:val="24"/>
                <w:szCs w:val="24"/>
                <w:lang w:val="kk-KZ"/>
              </w:rPr>
            </w:pPr>
            <w:r w:rsidRPr="007667D7">
              <w:rPr>
                <w:rFonts w:asciiTheme="majorBidi" w:eastAsia="DengXian" w:hAnsiTheme="majorBidi" w:cstheme="majorBidi"/>
                <w:kern w:val="2"/>
                <w:sz w:val="24"/>
                <w:szCs w:val="24"/>
                <w:lang w:val="kk-KZ"/>
              </w:rPr>
              <w:t>Tarayıcı, görüntüleyici, izlemek, işlemci, b</w:t>
            </w:r>
            <w:r w:rsidRPr="007667D7">
              <w:rPr>
                <w:rFonts w:asciiTheme="majorBidi" w:eastAsia="DengXian" w:hAnsiTheme="majorBidi" w:cstheme="majorBidi"/>
                <w:kern w:val="2"/>
                <w:sz w:val="24"/>
                <w:szCs w:val="24"/>
                <w:lang w:val="kk-KZ" w:bidi="ar-EG"/>
              </w:rPr>
              <w:t>ilgisayar, yazıcı, b</w:t>
            </w:r>
            <w:r w:rsidRPr="007667D7">
              <w:rPr>
                <w:rFonts w:asciiTheme="majorBidi" w:eastAsia="Calibri" w:hAnsiTheme="majorBidi" w:cstheme="majorBidi"/>
                <w:kern w:val="2"/>
                <w:sz w:val="24"/>
                <w:szCs w:val="24"/>
                <w:lang w:val="kk-KZ" w:bidi="ar-EG"/>
              </w:rPr>
              <w:t>ağdaştırıcı, imleç, çizelge, yazılım</w:t>
            </w:r>
          </w:p>
        </w:tc>
      </w:tr>
    </w:tbl>
    <w:p w14:paraId="7FA2AA96" w14:textId="77777777" w:rsidR="00327FED" w:rsidRPr="007667D7" w:rsidRDefault="00327FED" w:rsidP="00BE3AEA">
      <w:pPr>
        <w:spacing w:after="0" w:line="240" w:lineRule="auto"/>
        <w:rPr>
          <w:rFonts w:asciiTheme="majorBidi" w:eastAsia="DengXian" w:hAnsiTheme="majorBidi" w:cstheme="majorBidi"/>
          <w:i/>
          <w:iCs/>
          <w:sz w:val="28"/>
          <w:szCs w:val="28"/>
          <w:lang w:val="kk-KZ" w:bidi="ar-EG"/>
        </w:rPr>
      </w:pPr>
    </w:p>
    <w:p w14:paraId="1E772AA4" w14:textId="75A298A0" w:rsidR="00327FED" w:rsidRPr="007667D7" w:rsidRDefault="00327FED" w:rsidP="003C425E">
      <w:pPr>
        <w:spacing w:after="0" w:line="240" w:lineRule="auto"/>
        <w:ind w:firstLine="567"/>
        <w:jc w:val="both"/>
        <w:rPr>
          <w:rFonts w:asciiTheme="majorBidi" w:eastAsia="DengXian" w:hAnsiTheme="majorBidi" w:cstheme="majorBidi"/>
          <w:sz w:val="28"/>
          <w:szCs w:val="28"/>
          <w:lang w:val="kk-KZ" w:bidi="ar-EG"/>
        </w:rPr>
      </w:pPr>
      <w:r w:rsidRPr="007667D7">
        <w:rPr>
          <w:rFonts w:asciiTheme="majorBidi" w:eastAsia="DengXian" w:hAnsiTheme="majorBidi" w:cstheme="majorBidi"/>
          <w:sz w:val="28"/>
          <w:szCs w:val="28"/>
          <w:lang w:val="kk-KZ" w:bidi="ar-EG"/>
        </w:rPr>
        <w:t>Осы зерттеуіміздің нәтижесіне дәлел ретінде I Түркология  Құрылтайында әзірбайжан ғалымы Чобан-Заденің «Ғылыми терминологияның жүйесі туралы» атты баяндамасын қарастырсақ болады. Ғалым баяндамасында  түркі тілдерінің терминжасамына ортақ 3 негізгі сөздікқор көзін көрсетеді.  Біріншісі – түркі тілдеріне ортақ сөздік қор, екіншісі – араб және парсы тілдерінен енген кірме сөздер, үшіншісі – европалық тілдердің негізі [</w:t>
      </w:r>
      <w:r w:rsidR="00AD2A0C" w:rsidRPr="007667D7">
        <w:rPr>
          <w:rFonts w:asciiTheme="majorBidi" w:eastAsia="DengXian" w:hAnsiTheme="majorBidi" w:cstheme="majorBidi"/>
          <w:sz w:val="28"/>
          <w:szCs w:val="28"/>
          <w:lang w:val="kk-KZ" w:bidi="ar-EG"/>
        </w:rPr>
        <w:t>1</w:t>
      </w:r>
      <w:r w:rsidR="00962EBF" w:rsidRPr="007667D7">
        <w:rPr>
          <w:rFonts w:asciiTheme="majorBidi" w:eastAsia="DengXian" w:hAnsiTheme="majorBidi" w:cstheme="majorBidi"/>
          <w:sz w:val="28"/>
          <w:szCs w:val="28"/>
          <w:lang w:val="kk-KZ" w:bidi="ar-EG"/>
        </w:rPr>
        <w:t>08</w:t>
      </w:r>
      <w:r w:rsidRPr="007667D7">
        <w:rPr>
          <w:rFonts w:asciiTheme="majorBidi" w:eastAsia="DengXian" w:hAnsiTheme="majorBidi" w:cstheme="majorBidi"/>
          <w:sz w:val="28"/>
          <w:szCs w:val="28"/>
          <w:lang w:val="kk-KZ" w:bidi="ar-EG"/>
        </w:rPr>
        <w:t xml:space="preserve">, </w:t>
      </w:r>
      <w:r w:rsidR="0075228C" w:rsidRPr="007667D7">
        <w:rPr>
          <w:rFonts w:asciiTheme="majorBidi" w:eastAsia="DengXian" w:hAnsiTheme="majorBidi" w:cstheme="majorBidi"/>
          <w:sz w:val="28"/>
          <w:szCs w:val="28"/>
          <w:lang w:val="kk-KZ" w:bidi="ar-EG"/>
        </w:rPr>
        <w:t xml:space="preserve">с. </w:t>
      </w:r>
      <w:r w:rsidRPr="007667D7">
        <w:rPr>
          <w:rFonts w:asciiTheme="majorBidi" w:eastAsia="DengXian" w:hAnsiTheme="majorBidi" w:cstheme="majorBidi"/>
          <w:sz w:val="28"/>
          <w:szCs w:val="28"/>
          <w:lang w:val="kk-KZ" w:bidi="ar-EG"/>
        </w:rPr>
        <w:t>250].</w:t>
      </w:r>
    </w:p>
    <w:p w14:paraId="5CAB89A7" w14:textId="7518CC88" w:rsidR="00327FED" w:rsidRPr="007667D7" w:rsidRDefault="00327FED" w:rsidP="003C425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Н. Ілиясовамен әріптестері жүргізген зерттеу жұмыстарының  нәтижелері қазақ тілінің ғылыми-техникалық және академиялық дискурсында латын текті терминдердің елеулі орын алатынын көрсетті. Лингвистикалық талдау барысында заң, медицина, технология және басқа да салалардағы халықаралық терминдердің басым бөлігі көне латын тілінен тарағаны анықталды. Ғаламдану үдерісі мен тілдік жаңғырту аясында бұл терминдер қазақ тілінің ғылыми стилінде орнығып, стандартталған қолданысқа ие болуда. Сонымен қатар зерттеу латын негізді терминдердің тілдік мәдениетке ықпалы мен тіл тазалығы мәселесіне қатысты пікірталастарды  айқындады. Осылайша, қазақ тіліндегі ғылыми терминологияның қалыптасуында латын тілінен енген интернационализмдердің маңызды рөл атқаратыны дәлелденген [</w:t>
      </w:r>
      <w:r w:rsidR="005A0F75" w:rsidRPr="007667D7">
        <w:rPr>
          <w:rFonts w:asciiTheme="majorBidi" w:eastAsia="DengXian" w:hAnsiTheme="majorBidi" w:cstheme="majorBidi"/>
          <w:sz w:val="28"/>
          <w:szCs w:val="28"/>
          <w:lang w:val="kk-KZ"/>
        </w:rPr>
        <w:t>1</w:t>
      </w:r>
      <w:r w:rsidR="00962EBF" w:rsidRPr="007667D7">
        <w:rPr>
          <w:rFonts w:asciiTheme="majorBidi" w:eastAsia="DengXian" w:hAnsiTheme="majorBidi" w:cstheme="majorBidi"/>
          <w:sz w:val="28"/>
          <w:szCs w:val="28"/>
          <w:lang w:val="kk-KZ"/>
        </w:rPr>
        <w:t>22</w:t>
      </w:r>
      <w:r w:rsidRPr="007667D7">
        <w:rPr>
          <w:rFonts w:asciiTheme="majorBidi" w:eastAsia="DengXian" w:hAnsiTheme="majorBidi" w:cstheme="majorBidi"/>
          <w:sz w:val="28"/>
          <w:szCs w:val="28"/>
          <w:lang w:val="kk-KZ"/>
        </w:rPr>
        <w:t>].</w:t>
      </w:r>
    </w:p>
    <w:p w14:paraId="3BCCAEB9" w14:textId="0891010E" w:rsidR="00327FED" w:rsidRPr="007667D7" w:rsidRDefault="00327FED" w:rsidP="003C425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Өзбек ғалымы Н.А. Ходжаева «Өзбек тіліндегі латын сөздері – тірі латын тілі» деп аталатын мақалада, латын тілі «өлі» деп саналса да, оның өзбек тіліндегі көптеген кірме сөздер арқылы тіршілігін жалғастырып жатқанын айғақтайды​. Авторлар өзбек лексикасына кірген шет тілдік сөздердің этимологиясын талдап, көптеген ғылыми-техникалық жаңалық атаулары мен халықаралық терминдердің түп-төркіні латын тілі екенін көрсеткен [</w:t>
      </w:r>
      <w:r w:rsidR="005A0F75" w:rsidRPr="007667D7">
        <w:rPr>
          <w:rFonts w:asciiTheme="majorBidi" w:eastAsia="DengXian" w:hAnsiTheme="majorBidi" w:cstheme="majorBidi"/>
          <w:sz w:val="28"/>
          <w:szCs w:val="28"/>
          <w:lang w:val="kk-KZ"/>
        </w:rPr>
        <w:t>1</w:t>
      </w:r>
      <w:r w:rsidR="00962EBF" w:rsidRPr="007667D7">
        <w:rPr>
          <w:rFonts w:asciiTheme="majorBidi" w:eastAsia="DengXian" w:hAnsiTheme="majorBidi" w:cstheme="majorBidi"/>
          <w:sz w:val="28"/>
          <w:szCs w:val="28"/>
          <w:lang w:val="kk-KZ"/>
        </w:rPr>
        <w:t>23</w:t>
      </w:r>
      <w:r w:rsidRPr="007667D7">
        <w:rPr>
          <w:rFonts w:asciiTheme="majorBidi" w:eastAsia="DengXian" w:hAnsiTheme="majorBidi" w:cstheme="majorBidi"/>
          <w:sz w:val="28"/>
          <w:szCs w:val="28"/>
          <w:lang w:val="kk-KZ"/>
        </w:rPr>
        <w:t xml:space="preserve">]. </w:t>
      </w:r>
    </w:p>
    <w:p w14:paraId="3657CDFE" w14:textId="6C4314BB" w:rsidR="00327FED" w:rsidRPr="007667D7" w:rsidRDefault="00327FED" w:rsidP="003C425E">
      <w:pPr>
        <w:spacing w:after="0" w:line="240" w:lineRule="auto"/>
        <w:ind w:firstLine="567"/>
        <w:jc w:val="both"/>
        <w:rPr>
          <w:rFonts w:asciiTheme="majorBidi" w:eastAsia="DengXian" w:hAnsiTheme="majorBidi" w:cstheme="majorBidi"/>
          <w:sz w:val="28"/>
          <w:szCs w:val="28"/>
          <w:lang w:val="kk-KZ"/>
        </w:rPr>
      </w:pPr>
      <w:bookmarkStart w:id="129" w:name="_Hlk208157327"/>
      <w:bookmarkStart w:id="130" w:name="_Hlk201683630"/>
      <w:r w:rsidRPr="007667D7">
        <w:rPr>
          <w:rFonts w:asciiTheme="majorBidi" w:eastAsia="DengXian" w:hAnsiTheme="majorBidi" w:cstheme="majorBidi"/>
          <w:sz w:val="28"/>
          <w:szCs w:val="28"/>
          <w:lang w:val="kk-KZ"/>
        </w:rPr>
        <w:t xml:space="preserve">С. Садықованың </w:t>
      </w:r>
      <w:bookmarkEnd w:id="129"/>
      <w:r w:rsidRPr="007667D7">
        <w:rPr>
          <w:rFonts w:asciiTheme="majorBidi" w:eastAsia="DengXian" w:hAnsiTheme="majorBidi" w:cstheme="majorBidi"/>
          <w:sz w:val="28"/>
          <w:szCs w:val="28"/>
          <w:lang w:val="kk-KZ"/>
        </w:rPr>
        <w:t xml:space="preserve">пікірінше, түрік тілдерінде терминология жасау мен байытудың ең дұрыс жолы – тілдің </w:t>
      </w:r>
      <w:r w:rsidR="00F6636C" w:rsidRPr="007667D7">
        <w:rPr>
          <w:rFonts w:asciiTheme="majorBidi" w:eastAsia="DengXian" w:hAnsiTheme="majorBidi" w:cstheme="majorBidi"/>
          <w:sz w:val="28"/>
          <w:szCs w:val="28"/>
          <w:lang w:val="kk-KZ"/>
        </w:rPr>
        <w:t>ішкі</w:t>
      </w:r>
      <w:r w:rsidRPr="007667D7">
        <w:rPr>
          <w:rFonts w:asciiTheme="majorBidi" w:eastAsia="DengXian" w:hAnsiTheme="majorBidi" w:cstheme="majorBidi"/>
          <w:sz w:val="28"/>
          <w:szCs w:val="28"/>
          <w:lang w:val="kk-KZ"/>
        </w:rPr>
        <w:t xml:space="preserve"> мүмкіндіктерін пайдалану. Сондықтан ең алдымен ұлттық тілдің сөздік құрамы мен сөз жасау тәсілдеріне жүгінген жөн. Ортақ терминологияны жасау кезінде түркі тілдерінде екі негізді қарастыру керек: ортақ түрік базасы және халықаралық база. Түрік тілінің негізінде термин жасау үшін алдымен түрік тілдеріндегі көптілді терминологиялық сөздіктер өңделуі керек. Дегенмен, салалық терминологиялық сөздіктерді дайындау барысында негізгі тіл ретінде қай тілдерді қабылдау мәселесі де шешілуі керек. Сөздіктерді дайындау барысында ғылымның әртүрлі салаларындағы терминологияның теориялық негіздері айқындалып, терминдердің бір мағыналылық пен нақтылық критерийлеріне сәйкестігіне назар аудару қажеттігін айтады [</w:t>
      </w:r>
      <w:r w:rsidR="005A0F75" w:rsidRPr="007667D7">
        <w:rPr>
          <w:rFonts w:asciiTheme="majorBidi" w:eastAsia="DengXian" w:hAnsiTheme="majorBidi" w:cstheme="majorBidi"/>
          <w:sz w:val="28"/>
          <w:szCs w:val="28"/>
          <w:lang w:val="kk-KZ"/>
        </w:rPr>
        <w:t>1</w:t>
      </w:r>
      <w:r w:rsidR="0062177B" w:rsidRPr="007667D7">
        <w:rPr>
          <w:rFonts w:asciiTheme="majorBidi" w:eastAsia="DengXian" w:hAnsiTheme="majorBidi" w:cstheme="majorBidi"/>
          <w:sz w:val="28"/>
          <w:szCs w:val="28"/>
          <w:lang w:val="kk-KZ"/>
        </w:rPr>
        <w:t>24</w:t>
      </w:r>
      <w:r w:rsidRPr="007667D7">
        <w:rPr>
          <w:rFonts w:asciiTheme="majorBidi" w:eastAsia="DengXian" w:hAnsiTheme="majorBidi" w:cstheme="majorBidi"/>
          <w:sz w:val="28"/>
          <w:szCs w:val="28"/>
          <w:lang w:val="kk-KZ"/>
        </w:rPr>
        <w:t>].</w:t>
      </w:r>
    </w:p>
    <w:bookmarkEnd w:id="130"/>
    <w:p w14:paraId="61865A7E" w14:textId="74EFE627" w:rsidR="00327FED" w:rsidRPr="007667D7" w:rsidRDefault="00DA60F4" w:rsidP="003C425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Ғалым Ш. Құрманбайұлы т</w:t>
      </w:r>
      <w:r w:rsidR="00327FED" w:rsidRPr="007667D7">
        <w:rPr>
          <w:rFonts w:asciiTheme="majorBidi" w:eastAsia="DengXian" w:hAnsiTheme="majorBidi" w:cstheme="majorBidi"/>
          <w:sz w:val="28"/>
          <w:szCs w:val="28"/>
          <w:lang w:val="kk-KZ"/>
        </w:rPr>
        <w:t>үр</w:t>
      </w:r>
      <w:r w:rsidR="00327FED" w:rsidRPr="007667D7">
        <w:rPr>
          <w:rFonts w:asciiTheme="majorBidi" w:eastAsia="DengXian" w:hAnsiTheme="majorBidi" w:cstheme="majorBidi"/>
          <w:sz w:val="28"/>
          <w:szCs w:val="28"/>
          <w:lang w:val="kk-KZ" w:bidi="ar-EG"/>
        </w:rPr>
        <w:t xml:space="preserve">кітектес </w:t>
      </w:r>
      <w:r w:rsidR="00327FED" w:rsidRPr="007667D7">
        <w:rPr>
          <w:rFonts w:asciiTheme="majorBidi" w:eastAsia="DengXian" w:hAnsiTheme="majorBidi" w:cstheme="majorBidi"/>
          <w:sz w:val="28"/>
          <w:szCs w:val="28"/>
          <w:lang w:val="kk-KZ"/>
        </w:rPr>
        <w:t>халықтардың терминология саласындағы мынадай жұмыстарды бірлесе отырып, жүйелі түрде жүргізуі керек деп тұжырымдай</w:t>
      </w:r>
      <w:r w:rsidRPr="007667D7">
        <w:rPr>
          <w:rFonts w:asciiTheme="majorBidi" w:eastAsia="DengXian" w:hAnsiTheme="majorBidi" w:cstheme="majorBidi"/>
          <w:sz w:val="28"/>
          <w:szCs w:val="28"/>
          <w:lang w:val="kk-KZ"/>
        </w:rPr>
        <w:t>ды</w:t>
      </w:r>
      <w:r w:rsidR="00327FED" w:rsidRPr="007667D7">
        <w:rPr>
          <w:rFonts w:asciiTheme="majorBidi" w:eastAsia="DengXian" w:hAnsiTheme="majorBidi" w:cstheme="majorBidi"/>
          <w:sz w:val="28"/>
          <w:szCs w:val="28"/>
          <w:lang w:val="kk-KZ"/>
        </w:rPr>
        <w:t>:</w:t>
      </w:r>
    </w:p>
    <w:p w14:paraId="7A4A9014" w14:textId="77777777" w:rsidR="00327FED" w:rsidRPr="007667D7" w:rsidRDefault="00327FED" w:rsidP="003C425E">
      <w:pPr>
        <w:numPr>
          <w:ilvl w:val="0"/>
          <w:numId w:val="10"/>
        </w:numPr>
        <w:tabs>
          <w:tab w:val="left" w:pos="993"/>
        </w:tabs>
        <w:spacing w:after="0" w:line="240" w:lineRule="auto"/>
        <w:ind w:left="0" w:firstLine="567"/>
        <w:contextualSpacing/>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Барлық түркі халықтарына қолжетімді, кедергісіз қолдана алатын электронды терминдер базасын жасау.</w:t>
      </w:r>
    </w:p>
    <w:p w14:paraId="19863638" w14:textId="77777777" w:rsidR="00327FED" w:rsidRPr="007667D7" w:rsidRDefault="00327FED" w:rsidP="003C425E">
      <w:pPr>
        <w:numPr>
          <w:ilvl w:val="0"/>
          <w:numId w:val="10"/>
        </w:numPr>
        <w:tabs>
          <w:tab w:val="left" w:pos="993"/>
        </w:tabs>
        <w:spacing w:after="0" w:line="240" w:lineRule="auto"/>
        <w:ind w:left="0" w:firstLine="567"/>
        <w:contextualSpacing/>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bidi="ar-EG"/>
        </w:rPr>
        <w:t>Жаңа терминжүйелерді бірлесіп құру.</w:t>
      </w:r>
    </w:p>
    <w:p w14:paraId="4CDACBFF" w14:textId="77777777" w:rsidR="00327FED" w:rsidRPr="007667D7" w:rsidRDefault="00327FED" w:rsidP="003C425E">
      <w:pPr>
        <w:numPr>
          <w:ilvl w:val="0"/>
          <w:numId w:val="10"/>
        </w:numPr>
        <w:tabs>
          <w:tab w:val="left" w:pos="993"/>
        </w:tabs>
        <w:spacing w:after="0" w:line="240" w:lineRule="auto"/>
        <w:ind w:left="0" w:firstLine="567"/>
        <w:contextualSpacing/>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bidi="ar-EG"/>
        </w:rPr>
        <w:t>Терминологияны тіларалық біріздендіру.</w:t>
      </w:r>
    </w:p>
    <w:p w14:paraId="00D0E4AF" w14:textId="77777777" w:rsidR="00327FED" w:rsidRPr="007667D7" w:rsidRDefault="00327FED" w:rsidP="003C425E">
      <w:pPr>
        <w:numPr>
          <w:ilvl w:val="0"/>
          <w:numId w:val="10"/>
        </w:numPr>
        <w:tabs>
          <w:tab w:val="left" w:pos="993"/>
        </w:tabs>
        <w:spacing w:after="0" w:line="240" w:lineRule="auto"/>
        <w:ind w:left="0" w:firstLine="567"/>
        <w:contextualSpacing/>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Терминологияны халықаралықтандыруды түркі тілдері арасында жүргізу.</w:t>
      </w:r>
    </w:p>
    <w:p w14:paraId="68E1C864" w14:textId="247D33DA" w:rsidR="00327FED" w:rsidRPr="007667D7" w:rsidRDefault="00327FED" w:rsidP="003C425E">
      <w:pPr>
        <w:numPr>
          <w:ilvl w:val="0"/>
          <w:numId w:val="10"/>
        </w:numPr>
        <w:tabs>
          <w:tab w:val="left" w:pos="993"/>
        </w:tabs>
        <w:spacing w:after="0" w:line="240" w:lineRule="auto"/>
        <w:ind w:left="0" w:firstLine="567"/>
        <w:contextualSpacing/>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Ортақ терминдер қорын молайту арқылы түрі</w:t>
      </w:r>
      <w:r w:rsidR="00D52220" w:rsidRPr="007667D7">
        <w:rPr>
          <w:rFonts w:asciiTheme="majorBidi" w:eastAsia="DengXian" w:hAnsiTheme="majorBidi" w:cstheme="majorBidi"/>
          <w:sz w:val="28"/>
          <w:szCs w:val="28"/>
          <w:lang w:val="kk-KZ"/>
        </w:rPr>
        <w:t>к</w:t>
      </w:r>
      <w:r w:rsidRPr="007667D7">
        <w:rPr>
          <w:rFonts w:asciiTheme="majorBidi" w:eastAsia="DengXian" w:hAnsiTheme="majorBidi" w:cstheme="majorBidi"/>
          <w:sz w:val="28"/>
          <w:szCs w:val="28"/>
          <w:lang w:val="kk-KZ"/>
        </w:rPr>
        <w:t xml:space="preserve"> текті халықтар тілдерінің терминологиясын жақындастыру, терминжасам, терминалмасым, терминологияны тіларалық біріздендіру жұмыстарын жүргізетін арнайы құрылым құру [</w:t>
      </w:r>
      <w:r w:rsidR="005A0F75" w:rsidRPr="007667D7">
        <w:rPr>
          <w:rFonts w:asciiTheme="majorBidi" w:eastAsia="DengXian" w:hAnsiTheme="majorBidi" w:cstheme="majorBidi"/>
          <w:sz w:val="28"/>
          <w:szCs w:val="28"/>
          <w:lang w:val="kk-KZ"/>
        </w:rPr>
        <w:t>1</w:t>
      </w:r>
      <w:r w:rsidR="0062177B" w:rsidRPr="007667D7">
        <w:rPr>
          <w:rFonts w:asciiTheme="majorBidi" w:eastAsia="DengXian" w:hAnsiTheme="majorBidi" w:cstheme="majorBidi"/>
          <w:sz w:val="28"/>
          <w:szCs w:val="28"/>
          <w:lang w:val="kk-KZ"/>
        </w:rPr>
        <w:t>25</w:t>
      </w:r>
      <w:r w:rsidRPr="007667D7">
        <w:rPr>
          <w:rFonts w:asciiTheme="majorBidi" w:eastAsia="DengXian" w:hAnsiTheme="majorBidi" w:cstheme="majorBidi"/>
          <w:sz w:val="28"/>
          <w:szCs w:val="28"/>
          <w:lang w:val="kk-KZ"/>
        </w:rPr>
        <w:t xml:space="preserve">, </w:t>
      </w:r>
      <w:r w:rsidR="00BE3AEA" w:rsidRPr="007667D7">
        <w:rPr>
          <w:rFonts w:asciiTheme="majorBidi" w:eastAsia="DengXian" w:hAnsiTheme="majorBidi" w:cstheme="majorBidi"/>
          <w:sz w:val="28"/>
          <w:szCs w:val="28"/>
          <w:lang w:val="kk-KZ" w:bidi="ar-EG"/>
        </w:rPr>
        <w:t xml:space="preserve">б. </w:t>
      </w:r>
      <w:r w:rsidRPr="007667D7">
        <w:rPr>
          <w:rFonts w:asciiTheme="majorBidi" w:eastAsia="DengXian" w:hAnsiTheme="majorBidi" w:cstheme="majorBidi"/>
          <w:sz w:val="28"/>
          <w:szCs w:val="28"/>
          <w:lang w:val="kk-KZ"/>
        </w:rPr>
        <w:t>11].</w:t>
      </w:r>
      <w:bookmarkStart w:id="131" w:name="_Hlk167039527"/>
    </w:p>
    <w:p w14:paraId="30F31A87" w14:textId="43FB13FF" w:rsidR="00AB72E0" w:rsidRPr="007667D7" w:rsidRDefault="00E416CC" w:rsidP="003C425E">
      <w:pPr>
        <w:tabs>
          <w:tab w:val="left" w:pos="142"/>
        </w:tabs>
        <w:spacing w:after="0" w:line="240" w:lineRule="auto"/>
        <w:ind w:firstLine="567"/>
        <w:contextualSpacing/>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Түркі тілдерінде ақпараттық технология терминологиясын қалыптастыруда латын тіліне тәуелділікті азайту үшін ең алдымен ішкі тілдік ресурстарды кеңінен пайдалану қажет. Төл түбірлер мен байырғы сөздік қорды терминжасамға енгізу керек және ұлттық дүниетанымға сай тілдік бірліктерді табу қажет. Сонымен бірге, түркі елдері арасында ортақ терминологиялық келісімдер жасап, бір елде жасалған сәтті баламаларды өзге тілдерге тарату маңызды. Ұлттық баламаларды білім беру жүйесіне, ресми стандарттар мен цифрлық ресурстарға енгізу олардың орнығуына ықпал етеді. Жасанды интеллектке негізделген терминологиялық базалар мен автоматты балама генераторларын қолдану да  түркі тілдері терминжасам жұмысының тиімділігін арттырады.</w:t>
      </w:r>
    </w:p>
    <w:p w14:paraId="38D194B9" w14:textId="606B192B" w:rsidR="00327FED" w:rsidRPr="007667D7" w:rsidRDefault="00327FED" w:rsidP="003C425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Қорытындылай келгенде, </w:t>
      </w:r>
      <w:r w:rsidR="005A0F75" w:rsidRPr="007667D7">
        <w:rPr>
          <w:rFonts w:asciiTheme="majorBidi" w:eastAsia="DengXian" w:hAnsiTheme="majorBidi" w:cstheme="majorBidi"/>
          <w:sz w:val="28"/>
          <w:szCs w:val="28"/>
          <w:lang w:val="kk-KZ"/>
        </w:rPr>
        <w:t xml:space="preserve">зерттеу жұмысында </w:t>
      </w:r>
      <w:r w:rsidRPr="007667D7">
        <w:rPr>
          <w:rFonts w:asciiTheme="majorBidi" w:eastAsia="DengXian" w:hAnsiTheme="majorBidi" w:cstheme="majorBidi"/>
          <w:sz w:val="28"/>
          <w:szCs w:val="28"/>
          <w:lang w:val="kk-KZ"/>
        </w:rPr>
        <w:t xml:space="preserve"> түркі тілдеріндегі ақпараттық технология саласының  терминдері салыстырылды. Түркі тілдері терминдерін салыстыру барысында терминдердің жасалу көздері, жасалу әдістері талдауға негіз болды.  Талдау барысында жалпы түркі тілдерінің дыбыстық ерекшеліктері барлығына белгілі болғандықтан қарастырылмады.  </w:t>
      </w:r>
      <w:r w:rsidR="005A0F75" w:rsidRPr="007667D7">
        <w:rPr>
          <w:rFonts w:asciiTheme="majorBidi" w:eastAsia="DengXian" w:hAnsiTheme="majorBidi" w:cstheme="majorBidi"/>
          <w:sz w:val="28"/>
          <w:szCs w:val="28"/>
          <w:lang w:val="kk-KZ"/>
        </w:rPr>
        <w:t>Зерттеуде</w:t>
      </w:r>
      <w:r w:rsidRPr="007667D7">
        <w:rPr>
          <w:rFonts w:asciiTheme="majorBidi" w:eastAsia="DengXian" w:hAnsiTheme="majorBidi" w:cstheme="majorBidi"/>
          <w:sz w:val="28"/>
          <w:szCs w:val="28"/>
          <w:lang w:val="kk-KZ"/>
        </w:rPr>
        <w:t xml:space="preserve"> </w:t>
      </w:r>
      <w:r w:rsidR="005A0F75" w:rsidRPr="007667D7">
        <w:rPr>
          <w:rFonts w:asciiTheme="majorBidi" w:eastAsia="DengXian" w:hAnsiTheme="majorBidi" w:cstheme="majorBidi"/>
          <w:sz w:val="28"/>
          <w:szCs w:val="28"/>
          <w:lang w:val="kk-KZ"/>
        </w:rPr>
        <w:t>ақпараттық технология саласының 2</w:t>
      </w:r>
      <w:r w:rsidR="008717D2" w:rsidRPr="007667D7">
        <w:rPr>
          <w:rFonts w:asciiTheme="majorBidi" w:eastAsia="DengXian" w:hAnsiTheme="majorBidi" w:cstheme="majorBidi"/>
          <w:sz w:val="28"/>
          <w:szCs w:val="28"/>
          <w:lang w:val="kk-KZ"/>
        </w:rPr>
        <w:t>0</w:t>
      </w:r>
      <w:r w:rsidR="005A0F75" w:rsidRPr="007667D7">
        <w:rPr>
          <w:rFonts w:asciiTheme="majorBidi" w:eastAsia="DengXian" w:hAnsiTheme="majorBidi" w:cstheme="majorBidi"/>
          <w:sz w:val="28"/>
          <w:szCs w:val="28"/>
          <w:lang w:val="kk-KZ"/>
        </w:rPr>
        <w:t xml:space="preserve"> </w:t>
      </w:r>
      <w:r w:rsidRPr="007667D7">
        <w:rPr>
          <w:rFonts w:asciiTheme="majorBidi" w:eastAsia="DengXian" w:hAnsiTheme="majorBidi" w:cstheme="majorBidi"/>
          <w:sz w:val="28"/>
          <w:szCs w:val="28"/>
          <w:lang w:val="kk-KZ"/>
        </w:rPr>
        <w:t>терми</w:t>
      </w:r>
      <w:r w:rsidR="005A0F75" w:rsidRPr="007667D7">
        <w:rPr>
          <w:rFonts w:asciiTheme="majorBidi" w:eastAsia="DengXian" w:hAnsiTheme="majorBidi" w:cstheme="majorBidi"/>
          <w:sz w:val="28"/>
          <w:szCs w:val="28"/>
          <w:lang w:val="kk-KZ"/>
        </w:rPr>
        <w:t>ніне</w:t>
      </w:r>
      <w:r w:rsidRPr="007667D7">
        <w:rPr>
          <w:rFonts w:asciiTheme="majorBidi" w:eastAsia="DengXian" w:hAnsiTheme="majorBidi" w:cstheme="majorBidi"/>
          <w:sz w:val="28"/>
          <w:szCs w:val="28"/>
          <w:lang w:val="kk-KZ"/>
        </w:rPr>
        <w:t xml:space="preserve"> ғана талдау</w:t>
      </w:r>
      <w:r w:rsidR="005A0F75" w:rsidRPr="007667D7">
        <w:rPr>
          <w:rFonts w:asciiTheme="majorBidi" w:eastAsia="DengXian" w:hAnsiTheme="majorBidi" w:cstheme="majorBidi"/>
          <w:sz w:val="28"/>
          <w:szCs w:val="28"/>
          <w:lang w:val="kk-KZ"/>
        </w:rPr>
        <w:t xml:space="preserve"> жасалды</w:t>
      </w:r>
      <w:r w:rsidRPr="007667D7">
        <w:rPr>
          <w:rFonts w:asciiTheme="majorBidi" w:eastAsia="DengXian" w:hAnsiTheme="majorBidi" w:cstheme="majorBidi"/>
          <w:sz w:val="28"/>
          <w:szCs w:val="28"/>
          <w:lang w:val="kk-KZ"/>
        </w:rPr>
        <w:t xml:space="preserve">. </w:t>
      </w:r>
    </w:p>
    <w:p w14:paraId="5B434DD4" w14:textId="529179D7" w:rsidR="00327FED" w:rsidRPr="007667D7" w:rsidRDefault="00327FED" w:rsidP="003C425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Жоғарыда аталған тұжырымдар негізінде түркі тілдес халықтардың терминологиялық жүйелерін дамытуға бағытталған ортақ стратегияны әзірлеу маңызды. Бұл стратегия электронды терминологиялық дерекқорды құруды, жаңа терминжүйелерді бірлесіп жасауды, тіларалық үйлестіруді, халықаралықтандыру үдерістерін түркі тілдері аясында жүргізуді және ортақ терминдер қорын молайту арқылы терминологиялық жақындасуды қамтуы тиіс. Осылайша, ғылыми негізделген құрылымдық тұрғыдан бірізді терминологиялық жұмыстар түркі халықтарының мәдени және ғылыми интеграциясын нығайтуға септігін тигізеді.</w:t>
      </w:r>
    </w:p>
    <w:bookmarkEnd w:id="131"/>
    <w:p w14:paraId="73B8C5E4" w14:textId="74A85423" w:rsidR="00327FED" w:rsidRPr="007667D7" w:rsidRDefault="00DA60F4" w:rsidP="003C425E">
      <w:pPr>
        <w:spacing w:after="0" w:line="240" w:lineRule="auto"/>
        <w:ind w:firstLine="567"/>
        <w:jc w:val="both"/>
        <w:rPr>
          <w:rFonts w:asciiTheme="majorBidi" w:eastAsia="DengXian" w:hAnsiTheme="majorBidi" w:cstheme="majorBidi"/>
          <w:sz w:val="28"/>
          <w:szCs w:val="28"/>
          <w:lang w:val="kk-KZ"/>
        </w:rPr>
      </w:pPr>
      <w:r w:rsidRPr="007667D7">
        <w:rPr>
          <w:rFonts w:asciiTheme="majorBidi" w:eastAsia="DengXian" w:hAnsiTheme="majorBidi" w:cstheme="majorBidi"/>
          <w:sz w:val="28"/>
          <w:szCs w:val="28"/>
          <w:lang w:val="kk-KZ"/>
        </w:rPr>
        <w:t xml:space="preserve"> Диссертациялық жұмыстың бұл бөлімінде </w:t>
      </w:r>
      <w:r w:rsidR="00327FED" w:rsidRPr="007667D7">
        <w:rPr>
          <w:rFonts w:asciiTheme="majorBidi" w:eastAsia="DengXian" w:hAnsiTheme="majorBidi" w:cstheme="majorBidi"/>
          <w:sz w:val="28"/>
          <w:szCs w:val="28"/>
          <w:lang w:val="kk-KZ"/>
        </w:rPr>
        <w:t>түркі тілдері</w:t>
      </w:r>
      <w:r w:rsidRPr="007667D7">
        <w:rPr>
          <w:rFonts w:asciiTheme="majorBidi" w:eastAsia="DengXian" w:hAnsiTheme="majorBidi" w:cstheme="majorBidi"/>
          <w:sz w:val="28"/>
          <w:szCs w:val="28"/>
          <w:lang w:val="kk-KZ"/>
        </w:rPr>
        <w:t xml:space="preserve">н салыстыру арқылы </w:t>
      </w:r>
      <w:r w:rsidR="00327FED" w:rsidRPr="007667D7">
        <w:rPr>
          <w:rFonts w:asciiTheme="majorBidi" w:eastAsia="DengXian" w:hAnsiTheme="majorBidi" w:cstheme="majorBidi"/>
          <w:sz w:val="28"/>
          <w:szCs w:val="28"/>
          <w:lang w:val="kk-KZ"/>
        </w:rPr>
        <w:t xml:space="preserve"> негізгі үш базасы анықтал</w:t>
      </w:r>
      <w:r w:rsidR="008E7A5A" w:rsidRPr="007667D7">
        <w:rPr>
          <w:rFonts w:asciiTheme="majorBidi" w:eastAsia="DengXian" w:hAnsiTheme="majorBidi" w:cstheme="majorBidi"/>
          <w:sz w:val="28"/>
          <w:szCs w:val="28"/>
          <w:lang w:val="kk-KZ"/>
        </w:rPr>
        <w:t>ды</w:t>
      </w:r>
      <w:r w:rsidR="00327FED" w:rsidRPr="007667D7">
        <w:rPr>
          <w:rFonts w:asciiTheme="majorBidi" w:eastAsia="DengXian" w:hAnsiTheme="majorBidi" w:cstheme="majorBidi"/>
          <w:sz w:val="28"/>
          <w:szCs w:val="28"/>
          <w:lang w:val="kk-KZ"/>
        </w:rPr>
        <w:t xml:space="preserve">. Сондай-ақ </w:t>
      </w:r>
      <w:r w:rsidR="005A0F75" w:rsidRPr="007667D7">
        <w:rPr>
          <w:rFonts w:asciiTheme="majorBidi" w:eastAsia="DengXian" w:hAnsiTheme="majorBidi" w:cstheme="majorBidi"/>
          <w:sz w:val="28"/>
          <w:szCs w:val="28"/>
          <w:lang w:val="kk-KZ"/>
        </w:rPr>
        <w:t xml:space="preserve"> зерттеу барысында</w:t>
      </w:r>
      <w:r w:rsidR="00327FED" w:rsidRPr="007667D7">
        <w:rPr>
          <w:rFonts w:asciiTheme="majorBidi" w:eastAsia="DengXian" w:hAnsiTheme="majorBidi" w:cstheme="majorBidi"/>
          <w:sz w:val="28"/>
          <w:szCs w:val="28"/>
          <w:lang w:val="kk-KZ"/>
        </w:rPr>
        <w:t xml:space="preserve"> осыған дейін түркологияда жасалған еңбектерге шолу жасалды. Түркі тілдерін жақындастыру  мақсатында жасалуы керек жұмыстарға ұсыныстар берілді. Зерттеу нәтижесінде көретініміз алдағы уақытта түркі тілдерін ортақтастыру үшін әр сала бойынша ортақ сөздіктер жасау бағытында жұмыстар  жасалуы қажет. </w:t>
      </w:r>
      <w:r w:rsidR="008E7A5A" w:rsidRPr="007667D7">
        <w:rPr>
          <w:rFonts w:asciiTheme="majorBidi" w:eastAsia="DengXian" w:hAnsiTheme="majorBidi" w:cstheme="majorBidi"/>
          <w:sz w:val="28"/>
          <w:szCs w:val="28"/>
          <w:lang w:val="kk-KZ"/>
        </w:rPr>
        <w:t>Зерттеуіміздің келесі бөлімінде</w:t>
      </w:r>
      <w:r w:rsidR="00AB72E0" w:rsidRPr="007667D7">
        <w:rPr>
          <w:rFonts w:asciiTheme="majorBidi" w:eastAsia="DengXian" w:hAnsiTheme="majorBidi" w:cstheme="majorBidi"/>
          <w:sz w:val="28"/>
          <w:szCs w:val="28"/>
          <w:lang w:val="kk-KZ"/>
        </w:rPr>
        <w:t xml:space="preserve"> ақпараттық технология саласы</w:t>
      </w:r>
      <w:r w:rsidR="008E7A5A" w:rsidRPr="007667D7">
        <w:rPr>
          <w:rFonts w:asciiTheme="majorBidi" w:eastAsia="DengXian" w:hAnsiTheme="majorBidi" w:cstheme="majorBidi"/>
          <w:sz w:val="28"/>
          <w:szCs w:val="28"/>
          <w:lang w:val="kk-KZ"/>
        </w:rPr>
        <w:t xml:space="preserve"> терминжасам</w:t>
      </w:r>
      <w:r w:rsidR="00AB72E0" w:rsidRPr="007667D7">
        <w:rPr>
          <w:rFonts w:asciiTheme="majorBidi" w:eastAsia="DengXian" w:hAnsiTheme="majorBidi" w:cstheme="majorBidi"/>
          <w:sz w:val="28"/>
          <w:szCs w:val="28"/>
          <w:lang w:val="kk-KZ"/>
        </w:rPr>
        <w:t>ы бойынша</w:t>
      </w:r>
      <w:r w:rsidR="008E7A5A" w:rsidRPr="007667D7">
        <w:rPr>
          <w:rFonts w:asciiTheme="majorBidi" w:eastAsia="DengXian" w:hAnsiTheme="majorBidi" w:cstheme="majorBidi"/>
          <w:sz w:val="28"/>
          <w:szCs w:val="28"/>
          <w:lang w:val="kk-KZ"/>
        </w:rPr>
        <w:t xml:space="preserve"> сөз таптары </w:t>
      </w:r>
      <w:r w:rsidR="00AB72E0" w:rsidRPr="007667D7">
        <w:rPr>
          <w:rFonts w:asciiTheme="majorBidi" w:eastAsia="DengXian" w:hAnsiTheme="majorBidi" w:cstheme="majorBidi"/>
          <w:sz w:val="28"/>
          <w:szCs w:val="28"/>
          <w:lang w:val="kk-KZ"/>
        </w:rPr>
        <w:t xml:space="preserve"> ішінде толық термин ретінде мойындала бермейтін </w:t>
      </w:r>
      <w:r w:rsidR="008E7A5A" w:rsidRPr="007667D7">
        <w:rPr>
          <w:rFonts w:asciiTheme="majorBidi" w:eastAsia="DengXian" w:hAnsiTheme="majorBidi" w:cstheme="majorBidi"/>
          <w:sz w:val="28"/>
          <w:szCs w:val="28"/>
          <w:lang w:val="kk-KZ"/>
        </w:rPr>
        <w:t>сын есім</w:t>
      </w:r>
      <w:r w:rsidR="00AB72E0" w:rsidRPr="007667D7">
        <w:rPr>
          <w:rFonts w:asciiTheme="majorBidi" w:eastAsia="DengXian" w:hAnsiTheme="majorBidi" w:cstheme="majorBidi"/>
          <w:sz w:val="28"/>
          <w:szCs w:val="28"/>
          <w:lang w:val="kk-KZ"/>
        </w:rPr>
        <w:t>нің</w:t>
      </w:r>
      <w:r w:rsidR="008E7A5A" w:rsidRPr="007667D7">
        <w:rPr>
          <w:rFonts w:asciiTheme="majorBidi" w:eastAsia="DengXian" w:hAnsiTheme="majorBidi" w:cstheme="majorBidi"/>
          <w:sz w:val="28"/>
          <w:szCs w:val="28"/>
          <w:lang w:val="kk-KZ"/>
        </w:rPr>
        <w:t xml:space="preserve"> </w:t>
      </w:r>
      <w:r w:rsidR="00AB72E0" w:rsidRPr="007667D7">
        <w:rPr>
          <w:rFonts w:asciiTheme="majorBidi" w:eastAsia="DengXian" w:hAnsiTheme="majorBidi" w:cstheme="majorBidi"/>
          <w:sz w:val="28"/>
          <w:szCs w:val="28"/>
          <w:lang w:val="kk-KZ"/>
        </w:rPr>
        <w:t xml:space="preserve"> </w:t>
      </w:r>
      <w:r w:rsidR="008E7A5A" w:rsidRPr="007667D7">
        <w:rPr>
          <w:rFonts w:asciiTheme="majorBidi" w:eastAsia="DengXian" w:hAnsiTheme="majorBidi" w:cstheme="majorBidi"/>
          <w:sz w:val="28"/>
          <w:szCs w:val="28"/>
          <w:lang w:val="kk-KZ"/>
        </w:rPr>
        <w:t>мәселе</w:t>
      </w:r>
      <w:r w:rsidR="00AB72E0" w:rsidRPr="007667D7">
        <w:rPr>
          <w:rFonts w:asciiTheme="majorBidi" w:eastAsia="DengXian" w:hAnsiTheme="majorBidi" w:cstheme="majorBidi"/>
          <w:sz w:val="28"/>
          <w:szCs w:val="28"/>
          <w:lang w:val="kk-KZ"/>
        </w:rPr>
        <w:t>леріне</w:t>
      </w:r>
      <w:r w:rsidR="008E7A5A" w:rsidRPr="007667D7">
        <w:rPr>
          <w:rFonts w:asciiTheme="majorBidi" w:eastAsia="DengXian" w:hAnsiTheme="majorBidi" w:cstheme="majorBidi"/>
          <w:sz w:val="28"/>
          <w:szCs w:val="28"/>
          <w:lang w:val="kk-KZ"/>
        </w:rPr>
        <w:t xml:space="preserve"> назар аударылады.</w:t>
      </w:r>
    </w:p>
    <w:p w14:paraId="2B60EE23" w14:textId="77777777" w:rsidR="00327FED" w:rsidRPr="007667D7" w:rsidRDefault="00327FED" w:rsidP="003C425E">
      <w:pPr>
        <w:spacing w:after="0" w:line="240" w:lineRule="auto"/>
        <w:ind w:firstLine="567"/>
        <w:rPr>
          <w:rFonts w:asciiTheme="majorBidi" w:hAnsiTheme="majorBidi" w:cstheme="majorBidi"/>
          <w:sz w:val="28"/>
          <w:szCs w:val="28"/>
          <w:lang w:val="kk-KZ"/>
        </w:rPr>
      </w:pPr>
    </w:p>
    <w:p w14:paraId="54F3AF78" w14:textId="45F4FF17" w:rsidR="00E14D68" w:rsidRPr="007667D7" w:rsidRDefault="00E14D68" w:rsidP="003C425E">
      <w:pPr>
        <w:spacing w:after="0" w:line="240" w:lineRule="auto"/>
        <w:ind w:firstLine="567"/>
        <w:contextualSpacing/>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 xml:space="preserve">3.2   </w:t>
      </w:r>
      <w:bookmarkStart w:id="132" w:name="_Hlk198471510"/>
      <w:r w:rsidR="00A14755" w:rsidRPr="007667D7">
        <w:rPr>
          <w:rFonts w:asciiTheme="majorBidi" w:eastAsia="Calibri" w:hAnsiTheme="majorBidi" w:cstheme="majorBidi"/>
          <w:b/>
          <w:bCs/>
          <w:kern w:val="0"/>
          <w:sz w:val="28"/>
          <w:szCs w:val="28"/>
          <w:lang w:val="kk-KZ"/>
          <w14:ligatures w14:val="none"/>
        </w:rPr>
        <w:t xml:space="preserve">Түркі тілдеріндегі сын есімдердің IT   терминдерін жасау әлеуеті </w:t>
      </w:r>
    </w:p>
    <w:p w14:paraId="62EADFFB" w14:textId="77777777" w:rsidR="003C425E" w:rsidRPr="007667D7" w:rsidRDefault="003C425E" w:rsidP="003C425E">
      <w:pPr>
        <w:spacing w:after="0" w:line="240" w:lineRule="auto"/>
        <w:ind w:firstLine="567"/>
        <w:contextualSpacing/>
        <w:jc w:val="both"/>
        <w:rPr>
          <w:rFonts w:asciiTheme="majorBidi" w:eastAsia="Calibri" w:hAnsiTheme="majorBidi" w:cstheme="majorBidi"/>
          <w:b/>
          <w:bCs/>
          <w:kern w:val="0"/>
          <w:sz w:val="28"/>
          <w:szCs w:val="28"/>
          <w:lang w:val="kk-KZ"/>
          <w14:ligatures w14:val="none"/>
        </w:rPr>
      </w:pPr>
    </w:p>
    <w:bookmarkEnd w:id="132"/>
    <w:p w14:paraId="239F8223" w14:textId="7483E213"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Тіл білімінде әлі өз шешімін таппаған мәселелердің бірі – сөз таптарының терминденуі. Себебі бұл мәселеге қатысты тілші-ғалымдардың пікірі бір арнаға тоғыспайды. </w:t>
      </w:r>
    </w:p>
    <w:p w14:paraId="72D3CC4A" w14:textId="2D520CBB" w:rsidR="00F21FC2"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Қазіргі тіл білімінде кең ауқымды пікірталас тудыратын мәселенің бірі –  терминдердің грамматикалық тұлғасының берілуі. </w:t>
      </w:r>
      <w:r w:rsidR="00F21FC2" w:rsidRPr="007667D7">
        <w:rPr>
          <w:rFonts w:asciiTheme="majorBidi" w:eastAsia="Times New Roman" w:hAnsiTheme="majorBidi" w:cstheme="majorBidi"/>
          <w:kern w:val="0"/>
          <w:sz w:val="28"/>
          <w:szCs w:val="28"/>
          <w:lang w:val="kk-KZ"/>
          <w14:ligatures w14:val="none"/>
        </w:rPr>
        <w:t xml:space="preserve">Терминологиялық сөздіктерде  берілген ұғымдар негізінен зат есімнің тілдік формасы арқылы айтылады. Техникалық ғылым салаларының тілдерінде тілтанымдық тұрғыдан сын есім және етістік ретінде берілетін ұғымдар тек сәйкесетін зат есіммен жиі беріледі. Сол себептен де кейбір теоретиктер сын есім мен етістік тұлғаларында берілетін терминдерді қарастырмайды. </w:t>
      </w:r>
      <w:r w:rsidRPr="007667D7">
        <w:rPr>
          <w:rFonts w:asciiTheme="majorBidi" w:eastAsia="Times New Roman" w:hAnsiTheme="majorBidi" w:cstheme="majorBidi"/>
          <w:kern w:val="0"/>
          <w:sz w:val="28"/>
          <w:szCs w:val="28"/>
          <w:lang w:val="kk-KZ"/>
          <w14:ligatures w14:val="none"/>
        </w:rPr>
        <w:t xml:space="preserve">Орыс тіл білімінде  Г.О.Винокур, Н.А.Щеглова, А.А.Реформатский, О.С.Ахманова  сынды бірқатар ғалымдардың пікірінше термин тек зат есім немесе зат есімдік тіркес арқылы беріледі. </w:t>
      </w:r>
    </w:p>
    <w:p w14:paraId="39502FA3" w14:textId="5B9E3482"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Сонымен қатар С.Д.Шелова, И.Г.Кожевникова, Ю.Б.Жидкова, В.П.Даниленко, А.В.Суперанская секілді басқа  бір топ ғалымдар  бұл пікірмен келіспейді. Қазіргі таңда терминдердің грамматикалық тұлғасы тек зат есім арқылы емес, сондай-ақ сын есім, етістік, үстеу арқылы да беріледі деп есептелуде. Сын есім, үстеу, есімше арқылы берілетін сөздер, сөз тіркесінің құрамында қолданылып, белгілі бір саланың терминдер жүйесінде терминбөлшекке айналады. Сондай-ақ осы терминбөлшектер арнайы әдебиеттер мен кәсіби қарым-қатынаста да жеке дара қолданыла береді.</w:t>
      </w:r>
    </w:p>
    <w:p w14:paraId="0DE768D6" w14:textId="0249D456" w:rsidR="00FD20DE" w:rsidRPr="007667D7" w:rsidRDefault="00FD20DE"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Каталондық лингвист М. Тереза Кабренің пікірінше, мағынасы жағынан терминдерді өздері беретін ұғымдар класы бойынша жіктеуге болады. Ұғымдарды ортақ белгілеріне  және олардың  бір-бірімен қарым-қатынасына сәйкес кластар мен ішкі кластарға топтастыруға болады. Қарым-қатынастың бірнеше түрлері ұғымдар, процестер және олардың өзара</w:t>
      </w:r>
      <w:r w:rsidR="00FC1977"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14:ligatures w14:val="none"/>
        </w:rPr>
        <w:t>әрекеттесуінен туындаған күйлер де ұғымдар. Осыны ескере отырып, негізгі тұжырымдамалық топтар анықталып және осы топтар белгілі бір атаумен аталады:</w:t>
      </w:r>
    </w:p>
    <w:p w14:paraId="01AD8DE5" w14:textId="5F7641E6" w:rsidR="00FD20DE" w:rsidRPr="007667D7" w:rsidRDefault="00FD20DE" w:rsidP="00FC4E75">
      <w:pPr>
        <w:spacing w:after="0" w:line="240" w:lineRule="auto"/>
        <w:ind w:firstLine="567"/>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1.</w:t>
      </w:r>
      <w:r w:rsidRPr="007667D7">
        <w:rPr>
          <w:rFonts w:asciiTheme="majorBidi" w:eastAsia="Times New Roman" w:hAnsiTheme="majorBidi" w:cstheme="majorBidi"/>
          <w:kern w:val="0"/>
          <w:sz w:val="28"/>
          <w:szCs w:val="28"/>
          <w:lang w:val="kk-KZ"/>
          <w14:ligatures w14:val="none"/>
        </w:rPr>
        <w:tab/>
        <w:t xml:space="preserve">Объектілер мен нысандар  </w:t>
      </w:r>
      <w:r w:rsidR="00FC4E75"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14:ligatures w14:val="none"/>
        </w:rPr>
        <w:t>зат есімдер</w:t>
      </w:r>
      <w:r w:rsidR="00FC4E75" w:rsidRPr="007667D7">
        <w:rPr>
          <w:rFonts w:asciiTheme="majorBidi" w:eastAsia="Times New Roman" w:hAnsiTheme="majorBidi" w:cstheme="majorBidi"/>
          <w:kern w:val="0"/>
          <w:sz w:val="28"/>
          <w:szCs w:val="28"/>
          <w:lang w:val="kk-KZ"/>
          <w14:ligatures w14:val="none"/>
        </w:rPr>
        <w:t>;</w:t>
      </w:r>
    </w:p>
    <w:p w14:paraId="7A294DD9" w14:textId="52215847" w:rsidR="00FD20DE" w:rsidRPr="007667D7" w:rsidRDefault="00FD20DE" w:rsidP="003C425E">
      <w:pPr>
        <w:spacing w:after="0" w:line="240" w:lineRule="auto"/>
        <w:ind w:firstLine="567"/>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2.</w:t>
      </w:r>
      <w:r w:rsidRPr="007667D7">
        <w:rPr>
          <w:rFonts w:asciiTheme="majorBidi" w:eastAsia="Times New Roman" w:hAnsiTheme="majorBidi" w:cstheme="majorBidi"/>
          <w:kern w:val="0"/>
          <w:sz w:val="28"/>
          <w:szCs w:val="28"/>
          <w:lang w:val="kk-KZ"/>
          <w14:ligatures w14:val="none"/>
        </w:rPr>
        <w:tab/>
        <w:t>Процестер, операциялар, әрекеттер</w:t>
      </w:r>
      <w:r w:rsidR="00FC4E75" w:rsidRPr="007667D7">
        <w:rPr>
          <w:rFonts w:asciiTheme="majorBidi" w:eastAsia="Times New Roman" w:hAnsiTheme="majorBidi" w:cstheme="majorBidi"/>
          <w:kern w:val="0"/>
          <w:sz w:val="28"/>
          <w:szCs w:val="28"/>
          <w:lang w:val="kk-KZ"/>
          <w14:ligatures w14:val="none"/>
        </w:rPr>
        <w:t xml:space="preserve"> - </w:t>
      </w:r>
      <w:r w:rsidRPr="007667D7">
        <w:rPr>
          <w:rFonts w:asciiTheme="majorBidi" w:eastAsia="Times New Roman" w:hAnsiTheme="majorBidi" w:cstheme="majorBidi"/>
          <w:kern w:val="0"/>
          <w:sz w:val="28"/>
          <w:szCs w:val="28"/>
          <w:lang w:val="kk-KZ"/>
          <w14:ligatures w14:val="none"/>
        </w:rPr>
        <w:t xml:space="preserve"> етістіктер, етістіктер атаулары</w:t>
      </w:r>
      <w:r w:rsidR="00FC4E75" w:rsidRPr="007667D7">
        <w:rPr>
          <w:rFonts w:asciiTheme="majorBidi" w:eastAsia="Times New Roman" w:hAnsiTheme="majorBidi" w:cstheme="majorBidi"/>
          <w:kern w:val="0"/>
          <w:sz w:val="28"/>
          <w:szCs w:val="28"/>
          <w:lang w:val="kk-KZ"/>
          <w14:ligatures w14:val="none"/>
        </w:rPr>
        <w:t>;</w:t>
      </w:r>
    </w:p>
    <w:p w14:paraId="1D9C7EDD" w14:textId="15A31B2C" w:rsidR="00FD20DE" w:rsidRPr="007667D7" w:rsidRDefault="00FD20DE" w:rsidP="00FC4E75">
      <w:pPr>
        <w:spacing w:after="0" w:line="240" w:lineRule="auto"/>
        <w:ind w:firstLine="567"/>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3.</w:t>
      </w:r>
      <w:r w:rsidRPr="007667D7">
        <w:rPr>
          <w:rFonts w:asciiTheme="majorBidi" w:eastAsia="Times New Roman" w:hAnsiTheme="majorBidi" w:cstheme="majorBidi"/>
          <w:kern w:val="0"/>
          <w:sz w:val="28"/>
          <w:szCs w:val="28"/>
          <w:lang w:val="kk-KZ"/>
          <w14:ligatures w14:val="none"/>
        </w:rPr>
        <w:tab/>
        <w:t xml:space="preserve">Қасиеті, күйі, сапасы </w:t>
      </w:r>
      <w:r w:rsidR="00FC4E75" w:rsidRPr="007667D7">
        <w:rPr>
          <w:rFonts w:asciiTheme="majorBidi" w:eastAsia="Times New Roman" w:hAnsiTheme="majorBidi" w:cstheme="majorBidi"/>
          <w:kern w:val="0"/>
          <w:sz w:val="28"/>
          <w:szCs w:val="28"/>
          <w:lang w:val="kk-KZ"/>
          <w14:ligatures w14:val="none"/>
        </w:rPr>
        <w:t xml:space="preserve"> – </w:t>
      </w:r>
      <w:r w:rsidRPr="007667D7">
        <w:rPr>
          <w:rFonts w:asciiTheme="majorBidi" w:eastAsia="Times New Roman" w:hAnsiTheme="majorBidi" w:cstheme="majorBidi"/>
          <w:kern w:val="0"/>
          <w:sz w:val="28"/>
          <w:szCs w:val="28"/>
          <w:lang w:val="kk-KZ"/>
          <w14:ligatures w14:val="none"/>
        </w:rPr>
        <w:t>сын есімдер</w:t>
      </w:r>
      <w:r w:rsidR="00FC4E75" w:rsidRPr="007667D7">
        <w:rPr>
          <w:rFonts w:asciiTheme="majorBidi" w:eastAsia="Times New Roman" w:hAnsiTheme="majorBidi" w:cstheme="majorBidi"/>
          <w:kern w:val="0"/>
          <w:sz w:val="28"/>
          <w:szCs w:val="28"/>
          <w:lang w:val="kk-KZ"/>
          <w14:ligatures w14:val="none"/>
        </w:rPr>
        <w:t>;</w:t>
      </w:r>
    </w:p>
    <w:p w14:paraId="17BBA699" w14:textId="08CDA7FB" w:rsidR="00FD20DE" w:rsidRPr="007667D7" w:rsidRDefault="00FD20DE" w:rsidP="00FC4E75">
      <w:pPr>
        <w:spacing w:after="0" w:line="240" w:lineRule="auto"/>
        <w:ind w:firstLine="567"/>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4.</w:t>
      </w:r>
      <w:r w:rsidRPr="007667D7">
        <w:rPr>
          <w:rFonts w:asciiTheme="majorBidi" w:eastAsia="Times New Roman" w:hAnsiTheme="majorBidi" w:cstheme="majorBidi"/>
          <w:kern w:val="0"/>
          <w:sz w:val="28"/>
          <w:szCs w:val="28"/>
          <w:lang w:val="kk-KZ"/>
          <w14:ligatures w14:val="none"/>
        </w:rPr>
        <w:tab/>
        <w:t>Қатынастар</w:t>
      </w:r>
      <w:r w:rsidR="00FC4E75" w:rsidRPr="007667D7">
        <w:rPr>
          <w:rFonts w:asciiTheme="majorBidi" w:eastAsia="Times New Roman" w:hAnsiTheme="majorBidi" w:cstheme="majorBidi"/>
          <w:kern w:val="0"/>
          <w:sz w:val="28"/>
          <w:szCs w:val="28"/>
          <w:lang w:val="kk-KZ"/>
          <w14:ligatures w14:val="none"/>
        </w:rPr>
        <w:t xml:space="preserve"> – </w:t>
      </w:r>
      <w:r w:rsidRPr="007667D7">
        <w:rPr>
          <w:rFonts w:asciiTheme="majorBidi" w:eastAsia="Times New Roman" w:hAnsiTheme="majorBidi" w:cstheme="majorBidi"/>
          <w:kern w:val="0"/>
          <w:sz w:val="28"/>
          <w:szCs w:val="28"/>
          <w:lang w:val="kk-KZ"/>
          <w14:ligatures w14:val="none"/>
        </w:rPr>
        <w:t>сын есімдер, етістіктер,  демеуліктер [</w:t>
      </w:r>
      <w:r w:rsidR="0089784C" w:rsidRPr="007667D7">
        <w:rPr>
          <w:rFonts w:asciiTheme="majorBidi" w:eastAsia="Times New Roman" w:hAnsiTheme="majorBidi" w:cstheme="majorBidi"/>
          <w:kern w:val="0"/>
          <w:sz w:val="28"/>
          <w:szCs w:val="28"/>
          <w:lang w:val="kk-KZ"/>
          <w14:ligatures w14:val="none"/>
        </w:rPr>
        <w:t>56</w:t>
      </w:r>
      <w:r w:rsidRPr="007667D7">
        <w:rPr>
          <w:rFonts w:asciiTheme="majorBidi" w:eastAsia="Times New Roman" w:hAnsiTheme="majorBidi" w:cstheme="majorBidi"/>
          <w:kern w:val="0"/>
          <w:sz w:val="28"/>
          <w:szCs w:val="28"/>
          <w:lang w:val="kk-KZ"/>
          <w14:ligatures w14:val="none"/>
        </w:rPr>
        <w:t>, p. 88].</w:t>
      </w:r>
    </w:p>
    <w:p w14:paraId="4BE11679" w14:textId="29CAF0DD" w:rsidR="00FD20DE" w:rsidRPr="007667D7" w:rsidRDefault="00FD20DE"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Мари-Клод Л'Гоммның «Етістік пен сын есім терминдер туралы не айта алады?»  [1</w:t>
      </w:r>
      <w:r w:rsidR="0089784C" w:rsidRPr="007667D7">
        <w:rPr>
          <w:rFonts w:asciiTheme="majorBidi" w:eastAsia="Times New Roman" w:hAnsiTheme="majorBidi" w:cstheme="majorBidi"/>
          <w:kern w:val="0"/>
          <w:sz w:val="28"/>
          <w:szCs w:val="28"/>
          <w:lang w:val="kk-KZ"/>
          <w14:ligatures w14:val="none"/>
        </w:rPr>
        <w:t>26</w:t>
      </w:r>
      <w:r w:rsidRPr="007667D7">
        <w:rPr>
          <w:rFonts w:asciiTheme="majorBidi" w:eastAsia="Times New Roman" w:hAnsiTheme="majorBidi" w:cstheme="majorBidi"/>
          <w:kern w:val="0"/>
          <w:sz w:val="28"/>
          <w:szCs w:val="28"/>
          <w:lang w:val="kk-KZ"/>
          <w14:ligatures w14:val="none"/>
        </w:rPr>
        <w:t>] және  К. Питкәнен-Хейкиля  «Сын есімдер терминдер ретінде» [1</w:t>
      </w:r>
      <w:r w:rsidR="0089784C" w:rsidRPr="007667D7">
        <w:rPr>
          <w:rFonts w:asciiTheme="majorBidi" w:eastAsia="Times New Roman" w:hAnsiTheme="majorBidi" w:cstheme="majorBidi"/>
          <w:kern w:val="0"/>
          <w:sz w:val="28"/>
          <w:szCs w:val="28"/>
          <w:lang w:val="kk-KZ"/>
          <w14:ligatures w14:val="none"/>
        </w:rPr>
        <w:t>27</w:t>
      </w:r>
      <w:r w:rsidRPr="007667D7">
        <w:rPr>
          <w:rFonts w:asciiTheme="majorBidi" w:eastAsia="Times New Roman" w:hAnsiTheme="majorBidi" w:cstheme="majorBidi"/>
          <w:kern w:val="0"/>
          <w:sz w:val="28"/>
          <w:szCs w:val="28"/>
          <w:lang w:val="kk-KZ"/>
          <w14:ligatures w14:val="none"/>
        </w:rPr>
        <w:t xml:space="preserve">] мақалаларында сын есімдердің терминологиядағы алатын орнына қатысты зерттеулер жүргізген. Зерттеу жұмыстарында зат есім сөз табынан жасалған терминдерді талдау кезінде семантикалық айырмашылықтарды </w:t>
      </w:r>
      <w:r w:rsidR="00C65911" w:rsidRPr="007667D7">
        <w:rPr>
          <w:rFonts w:asciiTheme="majorBidi" w:eastAsia="Times New Roman" w:hAnsiTheme="majorBidi" w:cstheme="majorBidi"/>
          <w:kern w:val="0"/>
          <w:sz w:val="28"/>
          <w:szCs w:val="28"/>
          <w:lang w:val="kk-KZ"/>
          <w14:ligatures w14:val="none"/>
        </w:rPr>
        <w:t xml:space="preserve">және </w:t>
      </w:r>
      <w:r w:rsidRPr="007667D7">
        <w:rPr>
          <w:rFonts w:asciiTheme="majorBidi" w:eastAsia="Times New Roman" w:hAnsiTheme="majorBidi" w:cstheme="majorBidi"/>
          <w:kern w:val="0"/>
          <w:sz w:val="28"/>
          <w:szCs w:val="28"/>
          <w:lang w:val="kk-KZ"/>
          <w14:ligatures w14:val="none"/>
        </w:rPr>
        <w:t>ұғымдық кластарды құру үшін пайдаланылады деп тұжырым жасайды.</w:t>
      </w:r>
    </w:p>
    <w:p w14:paraId="421C6802" w14:textId="031CDDB3" w:rsidR="00FD20DE" w:rsidRPr="007667D7" w:rsidRDefault="00FD20DE"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С.С. Исакова «Қазақ терминтанымы: лексикалық құрамы, жасалу тәсілдері, прагматикалық қызметі» атты еңбегінде терминдердің қандай сөз таптарынан жасалғандығына қатысты маңыздылығын тіркесті терминдердің құрамын қарастырғанда олардың  қандай сөз таптарынан жасалатындығын білудің маңызы зор екенін айтады.  Бұл орайда қазақ терминологиясындағы тіркесті терминдерге катысты мына пікірледі ұсынады: а) қазақ тілінде термин ретінде қолданылатын негізгі сөз табы – зат есім; ә) зат есімнен басқа сөз таптары жеке тұрып термин ретінде қолданылғанда заттану процесіне ұшырайды (мысалы: ойлау), б) зат есімнен басқа сөз таптары (сын есім, сан есім, есімдік, қимыл есімі, есімше, үстеу) тіркесті терминдердің құрамында терминэлемент есебінде жұмсалады (мысалы: қоғамдық сана, жаңаша ойлау); в) термин қалыптастыруда көмекші кызмет атқаратын терминэлементтер негізінен қазақ тілінің жұрнақтары мен көптік жалғаулары [1</w:t>
      </w:r>
      <w:r w:rsidR="005B332C" w:rsidRPr="007667D7">
        <w:rPr>
          <w:rFonts w:asciiTheme="majorBidi" w:eastAsia="Times New Roman" w:hAnsiTheme="majorBidi" w:cstheme="majorBidi"/>
          <w:kern w:val="0"/>
          <w:sz w:val="28"/>
          <w:szCs w:val="28"/>
          <w:lang w:val="kk-KZ"/>
          <w14:ligatures w14:val="none"/>
        </w:rPr>
        <w:t>28</w:t>
      </w:r>
      <w:r w:rsidRPr="007667D7">
        <w:rPr>
          <w:rFonts w:asciiTheme="majorBidi" w:eastAsia="Times New Roman" w:hAnsiTheme="majorBidi" w:cstheme="majorBidi"/>
          <w:kern w:val="0"/>
          <w:sz w:val="28"/>
          <w:szCs w:val="28"/>
          <w:lang w:val="kk-KZ"/>
          <w14:ligatures w14:val="none"/>
        </w:rPr>
        <w:t xml:space="preserve">, б. 98].  </w:t>
      </w:r>
    </w:p>
    <w:p w14:paraId="54405F86" w14:textId="46196A12"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Қазақ терминологиясында сын есімдердің </w:t>
      </w:r>
      <w:r w:rsidR="004161D9" w:rsidRPr="007667D7">
        <w:rPr>
          <w:rFonts w:asciiTheme="majorBidi" w:eastAsia="Times New Roman" w:hAnsiTheme="majorBidi" w:cstheme="majorBidi"/>
          <w:kern w:val="0"/>
          <w:sz w:val="28"/>
          <w:szCs w:val="28"/>
          <w:lang w:val="kk-KZ"/>
          <w14:ligatures w14:val="none"/>
        </w:rPr>
        <w:t xml:space="preserve">рөлі </w:t>
      </w:r>
      <w:r w:rsidRPr="007667D7">
        <w:rPr>
          <w:rFonts w:asciiTheme="majorBidi" w:eastAsia="Times New Roman" w:hAnsiTheme="majorBidi" w:cstheme="majorBidi"/>
          <w:kern w:val="0"/>
          <w:sz w:val="28"/>
          <w:szCs w:val="28"/>
          <w:lang w:val="kk-KZ"/>
          <w14:ligatures w14:val="none"/>
        </w:rPr>
        <w:t>А.Байтұрсынұлының, Қ.Жұбановтың, Ш.Құрманбайұлының, С.С.Исақованың, С.Әлісжанның еңбектерінде қарастырылған.</w:t>
      </w:r>
    </w:p>
    <w:p w14:paraId="449D7351" w14:textId="5806FDD1"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Ғалым Ш.Құрманбайұлы «Түркі тілдерінің терминжасамы: ұжымдық зерттеу» атты еңбекте терминологияда сын есімдердің өзіндік ор</w:t>
      </w:r>
      <w:r w:rsidR="00240101" w:rsidRPr="007667D7">
        <w:rPr>
          <w:rFonts w:asciiTheme="majorBidi" w:eastAsia="Times New Roman" w:hAnsiTheme="majorBidi" w:cstheme="majorBidi"/>
          <w:kern w:val="0"/>
          <w:sz w:val="28"/>
          <w:szCs w:val="28"/>
          <w:lang w:val="kk-KZ"/>
          <w14:ligatures w14:val="none"/>
        </w:rPr>
        <w:t>ын алатынын</w:t>
      </w:r>
      <w:r w:rsidRPr="007667D7">
        <w:rPr>
          <w:rFonts w:asciiTheme="majorBidi" w:eastAsia="Times New Roman" w:hAnsiTheme="majorBidi" w:cstheme="majorBidi"/>
          <w:kern w:val="0"/>
          <w:sz w:val="28"/>
          <w:szCs w:val="28"/>
          <w:lang w:val="kk-KZ"/>
          <w14:ligatures w14:val="none"/>
        </w:rPr>
        <w:t>, қатыстық және сапалық сын есімдер тең дәрежеде қолданылатындығын айтады. Сын есімдер негізінен сөз тіркесінің құрамында кездессе де,  сын есімнің  зат есім сияқты дербес ешқандай сөзбен тіркеспей терминденуі де кездесетіндігін айтады. Мысалы үшін,  сезікті (подозреваемый) деп, заң ғылымында – «қылмыс істеді деп күдікпен  ұсталған адамға»  айтады. Тіл білімінде  дыбыстар, сөздер, сөз тіркестері, сөйлемдер үнемі үнемделу құбылысына ұмтылатынын ескерсек, «сезікті адам» терминінде тіркестің екінші сыңары айтылмай, сын есім заттанып, термин ретінде жеке дара қолданылып тұр [1</w:t>
      </w:r>
      <w:r w:rsidR="005B332C" w:rsidRPr="007667D7">
        <w:rPr>
          <w:rFonts w:asciiTheme="majorBidi" w:eastAsia="Times New Roman" w:hAnsiTheme="majorBidi" w:cstheme="majorBidi"/>
          <w:kern w:val="0"/>
          <w:sz w:val="28"/>
          <w:szCs w:val="28"/>
          <w:lang w:val="kk-KZ"/>
          <w14:ligatures w14:val="none"/>
        </w:rPr>
        <w:t>03</w:t>
      </w:r>
      <w:r w:rsidRPr="007667D7">
        <w:rPr>
          <w:rFonts w:asciiTheme="majorBidi" w:eastAsia="Times New Roman" w:hAnsiTheme="majorBidi" w:cstheme="majorBidi"/>
          <w:kern w:val="0"/>
          <w:sz w:val="28"/>
          <w:szCs w:val="28"/>
          <w:lang w:val="kk-KZ"/>
          <w14:ligatures w14:val="none"/>
        </w:rPr>
        <w:t xml:space="preserve">, </w:t>
      </w:r>
      <w:r w:rsidR="00BE3AEA" w:rsidRPr="007667D7">
        <w:rPr>
          <w:rFonts w:asciiTheme="majorBidi" w:eastAsia="Times New Roman" w:hAnsiTheme="majorBidi" w:cstheme="majorBidi"/>
          <w:kern w:val="0"/>
          <w:sz w:val="28"/>
          <w:szCs w:val="28"/>
          <w:lang w:val="kk-KZ"/>
          <w14:ligatures w14:val="none"/>
        </w:rPr>
        <w:t xml:space="preserve">б. </w:t>
      </w:r>
      <w:r w:rsidRPr="007667D7">
        <w:rPr>
          <w:rFonts w:asciiTheme="majorBidi" w:eastAsia="Times New Roman" w:hAnsiTheme="majorBidi" w:cstheme="majorBidi"/>
          <w:kern w:val="0"/>
          <w:sz w:val="28"/>
          <w:szCs w:val="28"/>
          <w:lang w:val="kk-KZ"/>
          <w14:ligatures w14:val="none"/>
        </w:rPr>
        <w:t>36].  Яғни бір ойды аз сөзбен жеткізу мақсатында терминологияда үнемдеу құбылысы орын алып тұр. Мұндай үнемдеу құбылысы тілдің ықшамдылығы мен тиімділігін арттырады, әрі сол саланың мамандары үшін мағынаны қысқа әрі түсінікті жеткізуге мүмкіндік береді. Осылайша, сын есімдердің терминденуі олардың тек зат есімдермен бірге ғана емес, дербес термин ретінде де мағыналық жүктеме алу мүмкіндігіне ие бола алатындығын көрсетеді.</w:t>
      </w:r>
    </w:p>
    <w:p w14:paraId="49B6E010" w14:textId="6876CF75" w:rsidR="00E14D68" w:rsidRPr="007667D7" w:rsidRDefault="00E14D68" w:rsidP="003C425E">
      <w:pPr>
        <w:spacing w:after="0" w:line="240" w:lineRule="auto"/>
        <w:ind w:firstLine="567"/>
        <w:jc w:val="both"/>
        <w:rPr>
          <w:rFonts w:asciiTheme="majorBidi" w:eastAsia="Times New Roman" w:hAnsiTheme="majorBidi" w:cstheme="majorBidi"/>
          <w:bCs/>
          <w:strike/>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Терминологияда сын есімдер көбінесе сөз тіркесі құрамындағы терминбөлшек ретінде келіп, ұқсас терминдердің ерекшеліктерін нақтылау үшін қолданылады. Мысалы үшін, дауысты дыбыс, дауыссыз дыбыс секілді. Сондай-ақ осы жердегі дауысты және дауыссыз сын есімдері субстантивтеніп  жеке дара да  қолданыла береді. Терминологияда қатыстық сын есімдер де, сапалық сын есімдер де бірдей дәрежеде қолданылады. Қазақ тілінде  ақпараттық технология саласындағы қатыстық сын есімдердің жасалу формасындағы бірізді емес формалар – назар аудартатын мәселенің бірі.  </w:t>
      </w:r>
    </w:p>
    <w:p w14:paraId="3977FEE4" w14:textId="1B06A1B8" w:rsidR="00E14D68" w:rsidRPr="007667D7" w:rsidRDefault="00E14D68" w:rsidP="003C425E">
      <w:pPr>
        <w:spacing w:after="0" w:line="240" w:lineRule="auto"/>
        <w:ind w:firstLine="567"/>
        <w:jc w:val="both"/>
        <w:rPr>
          <w:rFonts w:asciiTheme="majorBidi" w:eastAsia="Aptos" w:hAnsiTheme="majorBidi" w:cstheme="majorBidi"/>
          <w:sz w:val="28"/>
          <w:szCs w:val="28"/>
          <w:lang w:val="kk-KZ"/>
        </w:rPr>
      </w:pPr>
      <w:r w:rsidRPr="007667D7">
        <w:rPr>
          <w:rFonts w:asciiTheme="majorBidi" w:eastAsia="Aptos" w:hAnsiTheme="majorBidi" w:cstheme="majorBidi"/>
          <w:sz w:val="28"/>
          <w:szCs w:val="28"/>
          <w:lang w:val="kk-KZ"/>
        </w:rPr>
        <w:t>Зерттеу жұмысының басты мақсаты – ақпараттық технология саласындағы терминологияда кездесетін қатыстық сын есімдердің лексика-грамматикалық ерекшеліктерін ғылыми тұрғыдан саралау және қазақ тіліндегі кірме негіздерден жасалған қатыстық сын есімдердің қалыптасу жолдарын, берілу формаларын жүйелі түрде сипаттау. Сонымен қатар мұндай тұлғалардың бірізді қолданысын қамтамасыз ету мәселесіне де назар аударылады. Зерттеу барысында кірме сөздерге қазақ тіліндегі өнімді жұрнақтардың жалғануы арқылы жасалған қатыстық сын есімдердің морфологиялық құрылымы мен семантикалық табиғаты негізгі талдау нысаны ретінде қарастырылады. Мұндай туынды тұлғалар кірме негіздің мағынасын сақтай отырып, оған қосымша сындық реңк үстейтін тілдік бірліктер ретінде қарастырылады.</w:t>
      </w:r>
    </w:p>
    <w:p w14:paraId="4D868FF9" w14:textId="558E2EA8"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Қазақ тіл білімінде ұлт ұстазы Ахмет Байтұрсынұлы </w:t>
      </w:r>
      <w:r w:rsidR="00F967B3" w:rsidRPr="007667D7">
        <w:rPr>
          <w:rFonts w:asciiTheme="majorBidi" w:eastAsia="Times New Roman" w:hAnsiTheme="majorBidi" w:cstheme="majorBidi"/>
          <w:kern w:val="0"/>
          <w:sz w:val="28"/>
          <w:szCs w:val="28"/>
          <w:lang w:val="kk-KZ"/>
          <w14:ligatures w14:val="none"/>
        </w:rPr>
        <w:t xml:space="preserve">«Тіл тағылымы» еңбегінде </w:t>
      </w:r>
      <w:r w:rsidRPr="007667D7">
        <w:rPr>
          <w:rFonts w:asciiTheme="majorBidi" w:eastAsia="Times New Roman" w:hAnsiTheme="majorBidi" w:cstheme="majorBidi"/>
          <w:kern w:val="0"/>
          <w:sz w:val="28"/>
          <w:szCs w:val="28"/>
          <w:lang w:val="kk-KZ"/>
          <w14:ligatures w14:val="none"/>
        </w:rPr>
        <w:t>қатыстық сын есімдерді  -лы, -лі, -ды, -ді, -ты, -ті, -лық, -лік, -дық, -дік, -тық, -тік, -шы, -ші жұрнақтары арқылы жасалған сөздерді зат есімнен туған сөздер деп көрсетеді. Сонымен қатар осы еңбекте сын есімді екі түрге жіктейді.  «Тек сыны» және «сыр сыны» деп көрсетеді.  Тек сыны нәрсенің тегін көрсетеді, мысалы үшін алтын жүзік, ағаш аяқ, күміс қасық, қағаз ақша, киіз қалпақ, жез құман, қайыс жүген, мақта жіп т.б. Сыр сыны нәрсенің ішкі, тысқы сырын, реңін яғни түрін, тегін, түсін, күйін, тұлғасын, пішінін, жайын көрсетеді. Мәселен, олақ, семіз, биік, арық, тоқ, аласа,  жіңішке, жуан,  толық,  шебер, нәзік, аш,  шорқақ, ұста т.б. [</w:t>
      </w:r>
      <w:r w:rsidR="000E0EDE" w:rsidRPr="007667D7">
        <w:rPr>
          <w:rFonts w:asciiTheme="majorBidi" w:eastAsia="Times New Roman" w:hAnsiTheme="majorBidi" w:cstheme="majorBidi"/>
          <w:kern w:val="0"/>
          <w:sz w:val="28"/>
          <w:szCs w:val="28"/>
          <w:lang w:val="kk-KZ"/>
          <w14:ligatures w14:val="none"/>
        </w:rPr>
        <w:t>1</w:t>
      </w:r>
      <w:r w:rsidR="005B332C" w:rsidRPr="007667D7">
        <w:rPr>
          <w:rFonts w:asciiTheme="majorBidi" w:eastAsia="Times New Roman" w:hAnsiTheme="majorBidi" w:cstheme="majorBidi"/>
          <w:kern w:val="0"/>
          <w:sz w:val="28"/>
          <w:szCs w:val="28"/>
          <w:lang w:val="kk-KZ"/>
          <w14:ligatures w14:val="none"/>
        </w:rPr>
        <w:t>29</w:t>
      </w:r>
      <w:r w:rsidRPr="007667D7">
        <w:rPr>
          <w:rFonts w:asciiTheme="majorBidi" w:eastAsia="Times New Roman" w:hAnsiTheme="majorBidi" w:cstheme="majorBidi"/>
          <w:kern w:val="0"/>
          <w:sz w:val="28"/>
          <w:szCs w:val="28"/>
          <w:lang w:val="kk-KZ"/>
          <w14:ligatures w14:val="none"/>
        </w:rPr>
        <w:t xml:space="preserve">, </w:t>
      </w:r>
      <w:r w:rsidR="00BE3AEA" w:rsidRPr="007667D7">
        <w:rPr>
          <w:rFonts w:asciiTheme="majorBidi" w:eastAsia="Times New Roman" w:hAnsiTheme="majorBidi" w:cstheme="majorBidi"/>
          <w:kern w:val="0"/>
          <w:sz w:val="28"/>
          <w:szCs w:val="28"/>
          <w:lang w:val="kk-KZ"/>
          <w14:ligatures w14:val="none"/>
        </w:rPr>
        <w:t xml:space="preserve">б. </w:t>
      </w:r>
      <w:r w:rsidRPr="007667D7">
        <w:rPr>
          <w:rFonts w:asciiTheme="majorBidi" w:eastAsia="Times New Roman" w:hAnsiTheme="majorBidi" w:cstheme="majorBidi"/>
          <w:kern w:val="0"/>
          <w:sz w:val="28"/>
          <w:szCs w:val="28"/>
          <w:lang w:val="kk-KZ"/>
          <w14:ligatures w14:val="none"/>
        </w:rPr>
        <w:t>217]. Ғалымның пікірінен қатыстық сын есімнің екі жолмен жасалатынын түсінуге болады. Біріншісі – жұрнақ жалғану арқылы, екіншісі ағаш, алтын, күміс, қағаз т. б секілді зат есімдердің адьективтенуі арқылы қатыстық сын есімдер жасалатынын көреміз.</w:t>
      </w:r>
    </w:p>
    <w:p w14:paraId="57A6C8AF" w14:textId="5F7AC1C4"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Қазақ тіліндегі қатыстық сын есімдерді зерттеген ғалым Г.О. Сыздықова «сапалық сындар заттың бойындағы сыр-сипат, белгі-қасиеттерді бейнелесе, қатыстық сындар заттың бір-бірімен қатынасқа еніп, байланыстыруынан барып айқын бейне алған сипатын білдіруге негізделеді» деп анықтама береді [</w:t>
      </w:r>
      <w:r w:rsidR="000E0EDE" w:rsidRPr="007667D7">
        <w:rPr>
          <w:rFonts w:asciiTheme="majorBidi" w:eastAsia="Times New Roman" w:hAnsiTheme="majorBidi" w:cstheme="majorBidi"/>
          <w:kern w:val="0"/>
          <w:sz w:val="28"/>
          <w:szCs w:val="28"/>
          <w:lang w:val="kk-KZ"/>
          <w14:ligatures w14:val="none"/>
        </w:rPr>
        <w:t>1</w:t>
      </w:r>
      <w:r w:rsidR="005B332C" w:rsidRPr="007667D7">
        <w:rPr>
          <w:rFonts w:asciiTheme="majorBidi" w:eastAsia="Times New Roman" w:hAnsiTheme="majorBidi" w:cstheme="majorBidi"/>
          <w:kern w:val="0"/>
          <w:sz w:val="28"/>
          <w:szCs w:val="28"/>
          <w:lang w:val="kk-KZ"/>
          <w14:ligatures w14:val="none"/>
        </w:rPr>
        <w:t>30</w:t>
      </w:r>
      <w:r w:rsidRPr="007667D7">
        <w:rPr>
          <w:rFonts w:asciiTheme="majorBidi" w:eastAsia="Times New Roman" w:hAnsiTheme="majorBidi" w:cstheme="majorBidi"/>
          <w:kern w:val="0"/>
          <w:sz w:val="28"/>
          <w:szCs w:val="28"/>
          <w:lang w:val="kk-KZ"/>
          <w14:ligatures w14:val="none"/>
        </w:rPr>
        <w:t xml:space="preserve">, </w:t>
      </w:r>
      <w:r w:rsidR="002C3783" w:rsidRPr="007667D7">
        <w:rPr>
          <w:rFonts w:asciiTheme="majorBidi" w:eastAsia="Times New Roman" w:hAnsiTheme="majorBidi" w:cstheme="majorBidi"/>
          <w:kern w:val="0"/>
          <w:sz w:val="28"/>
          <w:szCs w:val="28"/>
          <w:lang w:val="kk-KZ"/>
          <w14:ligatures w14:val="none"/>
        </w:rPr>
        <w:t xml:space="preserve">б. </w:t>
      </w:r>
      <w:r w:rsidRPr="007667D7">
        <w:rPr>
          <w:rFonts w:asciiTheme="majorBidi" w:eastAsia="Times New Roman" w:hAnsiTheme="majorBidi" w:cstheme="majorBidi"/>
          <w:kern w:val="0"/>
          <w:sz w:val="28"/>
          <w:szCs w:val="28"/>
          <w:lang w:val="kk-KZ"/>
          <w14:ligatures w14:val="none"/>
        </w:rPr>
        <w:t>84</w:t>
      </w:r>
      <w:r w:rsidR="00585276"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14:ligatures w14:val="none"/>
        </w:rPr>
        <w:t xml:space="preserve">]. Бұл айырмашылықтың себебі </w:t>
      </w:r>
      <w:bookmarkStart w:id="133" w:name="_Hlk177493685"/>
      <w:r w:rsidRPr="007667D7">
        <w:rPr>
          <w:rFonts w:asciiTheme="majorBidi" w:eastAsia="Times New Roman" w:hAnsiTheme="majorBidi" w:cstheme="majorBidi"/>
          <w:kern w:val="0"/>
          <w:sz w:val="28"/>
          <w:szCs w:val="28"/>
          <w:lang w:val="kk-KZ"/>
          <w14:ligatures w14:val="none"/>
        </w:rPr>
        <w:t xml:space="preserve">– </w:t>
      </w:r>
      <w:bookmarkEnd w:id="133"/>
      <w:r w:rsidRPr="007667D7">
        <w:rPr>
          <w:rFonts w:asciiTheme="majorBidi" w:eastAsia="Times New Roman" w:hAnsiTheme="majorBidi" w:cstheme="majorBidi"/>
          <w:kern w:val="0"/>
          <w:sz w:val="28"/>
          <w:szCs w:val="28"/>
          <w:lang w:val="kk-KZ"/>
          <w14:ligatures w14:val="none"/>
        </w:rPr>
        <w:t>сапалық сын есімдер заттың өзіне тән табиғи белгілерді бейнелесе, қатыстық сын есімдер контекстке, заттың басқа заттармен қатынасына тәуелді сипаттарды білдіреді. Мысалы, «жасыл ағаш» –  бұл заттың тұрақты табиғи белгісі, ал «темір есік» –  материалдың қатыстық белгісі. Яғни, қатыстық сын есімдер тек заттың қасиетін емес, оның қандай да бір материалмен, басқа заттармен немесе құбылыстармен байланысын көрсетеді.</w:t>
      </w:r>
    </w:p>
    <w:p w14:paraId="346DBD4A" w14:textId="2105F957" w:rsidR="00E14D68" w:rsidRPr="007667D7" w:rsidRDefault="00FD20DE"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Осы сын есім сөз табынан болған т</w:t>
      </w:r>
      <w:r w:rsidR="00E14D68" w:rsidRPr="007667D7">
        <w:rPr>
          <w:rFonts w:asciiTheme="majorBidi" w:eastAsia="Times New Roman" w:hAnsiTheme="majorBidi" w:cstheme="majorBidi"/>
          <w:kern w:val="0"/>
          <w:sz w:val="28"/>
          <w:szCs w:val="28"/>
          <w:lang w:val="kk-KZ"/>
          <w14:ligatures w14:val="none"/>
        </w:rPr>
        <w:t>ерминдердің жасалымын қарастыру үшін 2014 жылы жарық көрген 30 томдық «Қазақша-орысша, орысша-қазақша терминологиялық сөздіктер» топтамасындағы «Информатика және есептеуіш техника»</w:t>
      </w:r>
      <w:r w:rsidR="005B332C" w:rsidRPr="007667D7">
        <w:rPr>
          <w:rFonts w:asciiTheme="majorBidi" w:eastAsia="Times New Roman" w:hAnsiTheme="majorBidi" w:cstheme="majorBidi"/>
          <w:kern w:val="0"/>
          <w:sz w:val="28"/>
          <w:szCs w:val="28"/>
          <w:lang w:val="kk-KZ"/>
          <w14:ligatures w14:val="none"/>
        </w:rPr>
        <w:t xml:space="preserve"> (</w:t>
      </w:r>
      <w:r w:rsidR="005B332C" w:rsidRPr="007667D7">
        <w:rPr>
          <w:rFonts w:ascii="Times New Roman" w:eastAsia="Aptos" w:hAnsi="Times New Roman" w:cs="Times New Roman"/>
          <w:sz w:val="28"/>
          <w:szCs w:val="28"/>
          <w:lang w:val="kk-KZ"/>
        </w:rPr>
        <w:t>ИжЕТ</w:t>
      </w:r>
      <w:r w:rsidR="005B332C" w:rsidRPr="007667D7">
        <w:rPr>
          <w:rFonts w:asciiTheme="majorBidi" w:eastAsia="Times New Roman" w:hAnsiTheme="majorBidi" w:cstheme="majorBidi"/>
          <w:kern w:val="0"/>
          <w:sz w:val="28"/>
          <w:szCs w:val="28"/>
          <w:lang w:val="kk-KZ"/>
          <w14:ligatures w14:val="none"/>
        </w:rPr>
        <w:t xml:space="preserve">) </w:t>
      </w:r>
      <w:r w:rsidR="00E14D68" w:rsidRPr="007667D7">
        <w:rPr>
          <w:rFonts w:asciiTheme="majorBidi" w:eastAsia="Times New Roman" w:hAnsiTheme="majorBidi" w:cstheme="majorBidi"/>
          <w:kern w:val="0"/>
          <w:sz w:val="28"/>
          <w:szCs w:val="28"/>
          <w:lang w:val="kk-KZ"/>
          <w14:ligatures w14:val="none"/>
        </w:rPr>
        <w:t xml:space="preserve">саласына қатысты сөздіктегі терминдерге талдау жасалды. Сондай-ақ «İnformatika  terminlərinin izahli  lüğəti (ingiliscə-rusca-türkcə-azərbaycanca)» </w:t>
      </w:r>
      <w:r w:rsidR="005B332C" w:rsidRPr="007667D7">
        <w:rPr>
          <w:rFonts w:asciiTheme="majorBidi" w:eastAsia="Times New Roman" w:hAnsiTheme="majorBidi" w:cstheme="majorBidi"/>
          <w:kern w:val="0"/>
          <w:sz w:val="28"/>
          <w:szCs w:val="28"/>
          <w:lang w:val="kk-KZ"/>
          <w14:ligatures w14:val="none"/>
        </w:rPr>
        <w:t>(ITIL)</w:t>
      </w:r>
      <w:r w:rsidR="00E14D68" w:rsidRPr="007667D7">
        <w:rPr>
          <w:rFonts w:asciiTheme="majorBidi" w:eastAsia="Times New Roman" w:hAnsiTheme="majorBidi" w:cstheme="majorBidi"/>
          <w:kern w:val="0"/>
          <w:sz w:val="28"/>
          <w:szCs w:val="28"/>
          <w:lang w:val="kk-KZ"/>
          <w14:ligatures w14:val="none"/>
        </w:rPr>
        <w:t xml:space="preserve">, «Bilgisayar Terimleri Karşılıklar  Kılavuzu» </w:t>
      </w:r>
      <w:r w:rsidR="005B332C" w:rsidRPr="007667D7">
        <w:rPr>
          <w:rFonts w:asciiTheme="majorBidi" w:eastAsia="Times New Roman" w:hAnsiTheme="majorBidi" w:cstheme="majorBidi"/>
          <w:kern w:val="0"/>
          <w:sz w:val="28"/>
          <w:szCs w:val="28"/>
          <w:lang w:val="kk-KZ"/>
          <w14:ligatures w14:val="none"/>
        </w:rPr>
        <w:t>(BTKK)</w:t>
      </w:r>
      <w:r w:rsidR="00E14D68" w:rsidRPr="007667D7">
        <w:rPr>
          <w:rFonts w:asciiTheme="majorBidi" w:eastAsia="Times New Roman" w:hAnsiTheme="majorBidi" w:cstheme="majorBidi"/>
          <w:kern w:val="0"/>
          <w:sz w:val="28"/>
          <w:szCs w:val="28"/>
          <w:lang w:val="kk-KZ"/>
          <w14:ligatures w14:val="none"/>
        </w:rPr>
        <w:t>, «Англо-Русско-Узбекский толковый словарь терминов операционных систем информационных технологий»</w:t>
      </w:r>
      <w:r w:rsidR="005B332C" w:rsidRPr="007667D7">
        <w:rPr>
          <w:rFonts w:asciiTheme="majorBidi" w:eastAsia="Times New Roman" w:hAnsiTheme="majorBidi" w:cstheme="majorBidi"/>
          <w:kern w:val="0"/>
          <w:sz w:val="28"/>
          <w:szCs w:val="28"/>
          <w:lang w:val="kk-KZ"/>
          <w14:ligatures w14:val="none"/>
        </w:rPr>
        <w:t xml:space="preserve"> (АРУ) </w:t>
      </w:r>
      <w:r w:rsidR="00E14D68" w:rsidRPr="007667D7">
        <w:rPr>
          <w:rFonts w:asciiTheme="majorBidi" w:eastAsia="Times New Roman" w:hAnsiTheme="majorBidi" w:cstheme="majorBidi"/>
          <w:kern w:val="0"/>
          <w:sz w:val="28"/>
          <w:szCs w:val="28"/>
          <w:lang w:val="kk-KZ"/>
          <w14:ligatures w14:val="none"/>
        </w:rPr>
        <w:t>сөздіктері салыстырылып зерттеу үшін пайдаланылды. Зерттеуді жүзеге асыру үшін салыстырмалы әдіс және сипаттамалы әдіс қолданылды.</w:t>
      </w:r>
    </w:p>
    <w:p w14:paraId="71037FF2" w14:textId="377E16E0"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Зерттеу жұмысының бірінші кезеңінде ең алдымен қазақ тілінің ақпараттық технология терминологиясындағы  қатыстық  сын есім формаларын жасайтын жұрнақтар анықталды. Екінші кезеңінде кірме түбірден жасалған қатыстық сын есімдердің берілуіне назар аударылды. Кірме түбірден жасалған қатыстық сын есімдер семантикалық аспектіде қарастырылды. Сонымен қатар дәл осы терминдердің жасалу жолы түркі тілдерінің ішіндегі өзбек, әзірбайжан, түрік тілдерімен салыстырылды. Осы жүргізілген зерттеу жұмыстарына сәйкес сындық-сапалық ұғымды беретін кірме сөзге үстемелеп жұрнақ жалғау арқылы қатыстық сын есім жасалмауы қажет деген нәтиже ұсынылады.</w:t>
      </w:r>
    </w:p>
    <w:p w14:paraId="2E504C5E"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Алдымен ақпараттық технология саласындағы қатыстық сын есімдерді морфологиялық жасалуы бойынша жіктейік.</w:t>
      </w:r>
    </w:p>
    <w:p w14:paraId="4C4CBE34" w14:textId="209B928A" w:rsidR="00E14D68" w:rsidRPr="007667D7" w:rsidRDefault="00B36005" w:rsidP="003C425E">
      <w:pPr>
        <w:spacing w:after="0" w:line="240" w:lineRule="auto"/>
        <w:ind w:firstLine="567"/>
        <w:jc w:val="both"/>
        <w:rPr>
          <w:rFonts w:asciiTheme="majorBidi" w:eastAsia="Times New Roman" w:hAnsiTheme="majorBidi" w:cstheme="majorBidi"/>
          <w:kern w:val="0"/>
          <w:sz w:val="28"/>
          <w:szCs w:val="28"/>
          <w14:ligatures w14:val="none"/>
        </w:rPr>
      </w:pPr>
      <w:r w:rsidRPr="007667D7">
        <w:rPr>
          <w:rFonts w:asciiTheme="majorBidi" w:eastAsia="Times New Roman" w:hAnsiTheme="majorBidi" w:cstheme="majorBidi"/>
          <w:b/>
          <w:bCs/>
          <w:kern w:val="0"/>
          <w:sz w:val="28"/>
          <w:szCs w:val="28"/>
          <w:lang w:val="kk-KZ"/>
          <w14:ligatures w14:val="none"/>
        </w:rPr>
        <w:t>1.</w:t>
      </w:r>
      <w:r w:rsidRPr="007667D7">
        <w:rPr>
          <w:rFonts w:asciiTheme="majorBidi" w:eastAsia="Times New Roman" w:hAnsiTheme="majorBidi" w:cstheme="majorBidi"/>
          <w:kern w:val="0"/>
          <w:sz w:val="28"/>
          <w:szCs w:val="28"/>
          <w:lang w:val="kk-KZ"/>
          <w14:ligatures w14:val="none"/>
        </w:rPr>
        <w:t xml:space="preserve"> </w:t>
      </w:r>
      <w:r w:rsidR="00E14D68" w:rsidRPr="007667D7">
        <w:rPr>
          <w:rFonts w:asciiTheme="majorBidi" w:eastAsia="Times New Roman" w:hAnsiTheme="majorBidi" w:cstheme="majorBidi"/>
          <w:b/>
          <w:bCs/>
          <w:kern w:val="0"/>
          <w:sz w:val="28"/>
          <w:szCs w:val="28"/>
          <w:lang w:val="kk-KZ"/>
          <w14:ligatures w14:val="none"/>
        </w:rPr>
        <w:t>-лы, -лі, -ды, -ді, -ты, -ті жұрнағы арқылы жасалған сын есімдер:</w:t>
      </w:r>
      <w:r w:rsidR="00E14D68" w:rsidRPr="007667D7">
        <w:rPr>
          <w:rFonts w:asciiTheme="majorBidi" w:eastAsia="Times New Roman" w:hAnsiTheme="majorBidi" w:cstheme="majorBidi"/>
          <w:kern w:val="0"/>
          <w:sz w:val="28"/>
          <w:szCs w:val="28"/>
          <w:lang w:val="kk-KZ"/>
          <w14:ligatures w14:val="none"/>
        </w:rPr>
        <w:t xml:space="preserve"> қолданба+лы программа (прикладная программа), қосар+лы жүйе (дублированная система), магистрал+ды желі (магистральная линия), магнит+ті таспа (магнитная лента), скаляр+лы шама (скалярная величина), толықэкран+ды редактор, аппликатив+ті тілдер (аппликативные языки), ассоциатив+ті амал (ассоциативная операция), абсолют+ті кодтау (абсолютное кодирование), интерактив+ті графика (интерактивная) графика, декларатив+ті тіл</w:t>
      </w:r>
      <w:r w:rsidR="00E14D68" w:rsidRPr="007667D7">
        <w:rPr>
          <w:rFonts w:asciiTheme="majorBidi" w:eastAsia="Times New Roman" w:hAnsiTheme="majorBidi" w:cstheme="majorBidi"/>
          <w:kern w:val="0"/>
          <w:sz w:val="28"/>
          <w:szCs w:val="28"/>
          <w:lang w:val="kk-KZ"/>
          <w14:ligatures w14:val="none"/>
        </w:rPr>
        <w:tab/>
        <w:t xml:space="preserve">(декларативный язык), концептуал+ды деңгей (концептуальный уровень), императив+ті оператор (императивный оператор) </w:t>
      </w:r>
      <w:r w:rsidR="005B332C" w:rsidRPr="007667D7">
        <w:rPr>
          <w:rFonts w:asciiTheme="majorBidi" w:eastAsia="Times New Roman" w:hAnsiTheme="majorBidi" w:cstheme="majorBidi"/>
          <w:kern w:val="0"/>
          <w:sz w:val="28"/>
          <w:szCs w:val="28"/>
          <w:lang w:val="kk-KZ"/>
          <w14:ligatures w14:val="none"/>
        </w:rPr>
        <w:t>(</w:t>
      </w:r>
      <w:r w:rsidR="005B332C" w:rsidRPr="007667D7">
        <w:rPr>
          <w:rFonts w:ascii="Times New Roman" w:eastAsia="Aptos" w:hAnsi="Times New Roman" w:cs="Times New Roman"/>
          <w:sz w:val="28"/>
          <w:szCs w:val="28"/>
          <w:lang w:val="kk-KZ"/>
        </w:rPr>
        <w:t>ИжЕТ</w:t>
      </w:r>
      <w:r w:rsidR="005B332C" w:rsidRPr="007667D7">
        <w:rPr>
          <w:rFonts w:asciiTheme="majorBidi" w:eastAsia="Times New Roman" w:hAnsiTheme="majorBidi" w:cstheme="majorBidi"/>
          <w:kern w:val="0"/>
          <w:sz w:val="28"/>
          <w:szCs w:val="28"/>
          <w:lang w:val="kk-KZ"/>
          <w14:ligatures w14:val="none"/>
        </w:rPr>
        <w:t>)</w:t>
      </w:r>
      <w:r w:rsidR="00E14D68" w:rsidRPr="007667D7">
        <w:rPr>
          <w:rFonts w:asciiTheme="majorBidi" w:eastAsia="Times New Roman" w:hAnsiTheme="majorBidi" w:cstheme="majorBidi"/>
          <w:kern w:val="0"/>
          <w:sz w:val="28"/>
          <w:szCs w:val="28"/>
          <w:lang w:val="kk-KZ"/>
          <w14:ligatures w14:val="none"/>
        </w:rPr>
        <w:t xml:space="preserve">. </w:t>
      </w:r>
    </w:p>
    <w:p w14:paraId="1CA83FA1" w14:textId="103999CD" w:rsidR="00E14D68" w:rsidRPr="007667D7" w:rsidRDefault="00CC2DB9" w:rsidP="003C425E">
      <w:pPr>
        <w:spacing w:after="0" w:line="240" w:lineRule="auto"/>
        <w:ind w:firstLine="567"/>
        <w:jc w:val="both"/>
        <w:rPr>
          <w:rFonts w:asciiTheme="majorBidi" w:eastAsia="Times New Roman" w:hAnsiTheme="majorBidi" w:cstheme="majorBidi"/>
          <w:strike/>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2</w:t>
      </w:r>
      <w:r w:rsidR="00E14D68" w:rsidRPr="007667D7">
        <w:rPr>
          <w:rFonts w:asciiTheme="majorBidi" w:eastAsia="Times New Roman" w:hAnsiTheme="majorBidi" w:cstheme="majorBidi"/>
          <w:b/>
          <w:bCs/>
          <w:kern w:val="0"/>
          <w:sz w:val="28"/>
          <w:szCs w:val="28"/>
          <w:lang w:val="kk-KZ"/>
          <w14:ligatures w14:val="none"/>
        </w:rPr>
        <w:t>. -лас, -лес, -дас, -дес, -тас, -тес жұрнағы</w:t>
      </w:r>
      <w:r w:rsidR="00E14D68" w:rsidRPr="007667D7">
        <w:rPr>
          <w:rFonts w:asciiTheme="majorBidi" w:eastAsia="Times New Roman" w:hAnsiTheme="majorBidi" w:cstheme="majorBidi"/>
          <w:kern w:val="0"/>
          <w:sz w:val="28"/>
          <w:szCs w:val="28"/>
          <w:lang w:val="kk-KZ"/>
          <w14:ligatures w14:val="none"/>
        </w:rPr>
        <w:t xml:space="preserve"> арқылы жасалған сын есімдер: құрам+дас компьютер (встроенный компьютер), будан+дас  тіл (гибридный язык), сыбай+лас құрылым (структура смежности) </w:t>
      </w:r>
      <w:r w:rsidR="005B332C" w:rsidRPr="007667D7">
        <w:rPr>
          <w:rFonts w:asciiTheme="majorBidi" w:eastAsia="Times New Roman" w:hAnsiTheme="majorBidi" w:cstheme="majorBidi"/>
          <w:kern w:val="0"/>
          <w:sz w:val="28"/>
          <w:szCs w:val="28"/>
          <w:lang w:val="kk-KZ"/>
          <w14:ligatures w14:val="none"/>
        </w:rPr>
        <w:t>(</w:t>
      </w:r>
      <w:r w:rsidR="005B332C" w:rsidRPr="007667D7">
        <w:rPr>
          <w:rFonts w:ascii="Times New Roman" w:eastAsia="Aptos" w:hAnsi="Times New Roman" w:cs="Times New Roman"/>
          <w:sz w:val="28"/>
          <w:szCs w:val="28"/>
          <w:lang w:val="kk-KZ"/>
        </w:rPr>
        <w:t>ИжЕТ</w:t>
      </w:r>
      <w:r w:rsidR="005B332C" w:rsidRPr="007667D7">
        <w:rPr>
          <w:rFonts w:asciiTheme="majorBidi" w:eastAsia="Times New Roman" w:hAnsiTheme="majorBidi" w:cstheme="majorBidi"/>
          <w:kern w:val="0"/>
          <w:sz w:val="28"/>
          <w:szCs w:val="28"/>
          <w:lang w:val="kk-KZ"/>
          <w14:ligatures w14:val="none"/>
        </w:rPr>
        <w:t>)</w:t>
      </w:r>
      <w:r w:rsidR="00E14D68" w:rsidRPr="007667D7">
        <w:rPr>
          <w:rFonts w:asciiTheme="majorBidi" w:eastAsia="Times New Roman" w:hAnsiTheme="majorBidi" w:cstheme="majorBidi"/>
          <w:kern w:val="0"/>
          <w:sz w:val="28"/>
          <w:szCs w:val="28"/>
          <w:lang w:val="kk-KZ"/>
          <w14:ligatures w14:val="none"/>
        </w:rPr>
        <w:t xml:space="preserve">.  </w:t>
      </w:r>
    </w:p>
    <w:p w14:paraId="7D9DD262" w14:textId="0DE200A6" w:rsidR="00E14D68" w:rsidRPr="007667D7" w:rsidRDefault="00CC2DB9"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3</w:t>
      </w:r>
      <w:r w:rsidR="00E14D68" w:rsidRPr="007667D7">
        <w:rPr>
          <w:rFonts w:asciiTheme="majorBidi" w:eastAsia="Times New Roman" w:hAnsiTheme="majorBidi" w:cstheme="majorBidi"/>
          <w:b/>
          <w:bCs/>
          <w:kern w:val="0"/>
          <w:sz w:val="28"/>
          <w:szCs w:val="28"/>
          <w:lang w:val="kk-KZ"/>
          <w14:ligatures w14:val="none"/>
        </w:rPr>
        <w:t xml:space="preserve">. Есімнен сын есім және зат есім тудыратын ең өнімді жұрнақтың бірі - лық, -лік, -дық, -дік, -тық, -тік </w:t>
      </w:r>
      <w:r w:rsidR="00E14D68" w:rsidRPr="007667D7">
        <w:rPr>
          <w:rFonts w:asciiTheme="majorBidi" w:eastAsia="Times New Roman" w:hAnsiTheme="majorBidi" w:cstheme="majorBidi"/>
          <w:kern w:val="0"/>
          <w:sz w:val="28"/>
          <w:szCs w:val="28"/>
          <w:lang w:val="kk-KZ"/>
          <w14:ligatures w14:val="none"/>
        </w:rPr>
        <w:t>[</w:t>
      </w:r>
      <w:r w:rsidR="005B332C" w:rsidRPr="007667D7">
        <w:rPr>
          <w:rFonts w:asciiTheme="majorBidi" w:eastAsia="Times New Roman" w:hAnsiTheme="majorBidi" w:cstheme="majorBidi"/>
          <w:kern w:val="0"/>
          <w:sz w:val="28"/>
          <w:szCs w:val="28"/>
          <w:lang w:val="kk-KZ"/>
          <w14:ligatures w14:val="none"/>
        </w:rPr>
        <w:t>98</w:t>
      </w:r>
      <w:r w:rsidR="00E14D68" w:rsidRPr="007667D7">
        <w:rPr>
          <w:rFonts w:asciiTheme="majorBidi" w:eastAsia="Times New Roman" w:hAnsiTheme="majorBidi" w:cstheme="majorBidi"/>
          <w:kern w:val="0"/>
          <w:sz w:val="28"/>
          <w:szCs w:val="28"/>
          <w:lang w:val="kk-KZ"/>
          <w14:ligatures w14:val="none"/>
        </w:rPr>
        <w:t>,</w:t>
      </w:r>
      <w:r w:rsidR="002C3783" w:rsidRPr="007667D7">
        <w:rPr>
          <w:rFonts w:asciiTheme="majorBidi" w:eastAsia="Times New Roman" w:hAnsiTheme="majorBidi" w:cstheme="majorBidi"/>
          <w:kern w:val="0"/>
          <w:sz w:val="28"/>
          <w:szCs w:val="28"/>
          <w:lang w:val="kk-KZ"/>
          <w14:ligatures w14:val="none"/>
        </w:rPr>
        <w:t xml:space="preserve"> б.</w:t>
      </w:r>
      <w:r w:rsidR="00E14D68" w:rsidRPr="007667D7">
        <w:rPr>
          <w:rFonts w:asciiTheme="majorBidi" w:eastAsia="Times New Roman" w:hAnsiTheme="majorBidi" w:cstheme="majorBidi"/>
          <w:kern w:val="0"/>
          <w:sz w:val="28"/>
          <w:szCs w:val="28"/>
          <w:lang w:val="kk-KZ"/>
          <w14:ligatures w14:val="none"/>
        </w:rPr>
        <w:t>174].</w:t>
      </w:r>
    </w:p>
    <w:p w14:paraId="2A9D0412" w14:textId="4AA0CC88" w:rsidR="00E14D68" w:rsidRPr="007667D7" w:rsidRDefault="00F967B3"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w:t>
      </w:r>
      <w:r w:rsidR="00E14D68" w:rsidRPr="007667D7">
        <w:rPr>
          <w:rFonts w:asciiTheme="majorBidi" w:eastAsia="Times New Roman" w:hAnsiTheme="majorBidi" w:cstheme="majorBidi"/>
          <w:kern w:val="0"/>
          <w:sz w:val="28"/>
          <w:szCs w:val="28"/>
          <w:lang w:val="kk-KZ"/>
          <w14:ligatures w14:val="none"/>
        </w:rPr>
        <w:t>лық, -лік, -дық, -дік, -тық, -тік жұрнағының жалғанған сөздерге үстейтін мағыналары:</w:t>
      </w:r>
    </w:p>
    <w:p w14:paraId="64B1F3CA" w14:textId="77777777" w:rsidR="00E14D68" w:rsidRPr="007667D7" w:rsidRDefault="00E14D68" w:rsidP="003C425E">
      <w:pPr>
        <w:numPr>
          <w:ilvl w:val="0"/>
          <w:numId w:val="13"/>
        </w:numPr>
        <w:spacing w:after="0" w:line="240" w:lineRule="auto"/>
        <w:ind w:left="0" w:firstLine="567"/>
        <w:contextualSpacing/>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Зат есімдерге жалғанып, олардан әр сөздің  нақтылы мағынасына қатысты қасиеттерді білдіретін туынды сын есімдер жасайды. Мысалы: орталық, қоғамдық т.б.</w:t>
      </w:r>
    </w:p>
    <w:p w14:paraId="19E270A4" w14:textId="77777777" w:rsidR="00E14D68" w:rsidRPr="007667D7" w:rsidRDefault="00E14D68" w:rsidP="003C425E">
      <w:pPr>
        <w:numPr>
          <w:ilvl w:val="0"/>
          <w:numId w:val="13"/>
        </w:numPr>
        <w:spacing w:after="0" w:line="240" w:lineRule="auto"/>
        <w:ind w:left="0" w:firstLine="567"/>
        <w:contextualSpacing/>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Мезгіл атаулары мен әр қилы бұйым атауларына  жалғанып, олардан мезгіл, өлшеу мөлшерімен байланысты туынды сын есімдер жасайды. Мысалы: айлық, жылдық, апталық т.б.</w:t>
      </w:r>
    </w:p>
    <w:p w14:paraId="1F07F868" w14:textId="10786D51" w:rsidR="00E14D68" w:rsidRPr="007667D7" w:rsidRDefault="00E14D68" w:rsidP="003C425E">
      <w:pPr>
        <w:numPr>
          <w:ilvl w:val="0"/>
          <w:numId w:val="13"/>
        </w:numPr>
        <w:spacing w:after="0" w:line="240" w:lineRule="auto"/>
        <w:ind w:left="0" w:firstLine="567"/>
        <w:contextualSpacing/>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Есімдіктерге жалғанып, олардан белгілі бір жаққа қатыстықты білдіретін туынды есімдер жасайды. Мысалы: өздік, сендік, мендік т.б. [</w:t>
      </w:r>
      <w:r w:rsidR="00236761" w:rsidRPr="007667D7">
        <w:rPr>
          <w:rFonts w:asciiTheme="majorBidi" w:eastAsia="Times New Roman" w:hAnsiTheme="majorBidi" w:cstheme="majorBidi"/>
          <w:kern w:val="0"/>
          <w:sz w:val="28"/>
          <w:szCs w:val="28"/>
          <w:lang w:val="kk-KZ"/>
          <w14:ligatures w14:val="none"/>
        </w:rPr>
        <w:t>9</w:t>
      </w:r>
      <w:r w:rsidR="00585276" w:rsidRPr="007667D7">
        <w:rPr>
          <w:rFonts w:asciiTheme="majorBidi" w:eastAsia="Times New Roman" w:hAnsiTheme="majorBidi" w:cstheme="majorBidi"/>
          <w:kern w:val="0"/>
          <w:sz w:val="28"/>
          <w:szCs w:val="28"/>
          <w:lang w:val="kk-KZ"/>
          <w14:ligatures w14:val="none"/>
        </w:rPr>
        <w:t>8</w:t>
      </w:r>
      <w:r w:rsidRPr="007667D7">
        <w:rPr>
          <w:rFonts w:asciiTheme="majorBidi" w:eastAsia="Times New Roman" w:hAnsiTheme="majorBidi" w:cstheme="majorBidi"/>
          <w:kern w:val="0"/>
          <w:sz w:val="28"/>
          <w:szCs w:val="28"/>
          <w:lang w:val="kk-KZ"/>
          <w14:ligatures w14:val="none"/>
        </w:rPr>
        <w:t xml:space="preserve">, </w:t>
      </w:r>
      <w:r w:rsidR="002C3783" w:rsidRPr="007667D7">
        <w:rPr>
          <w:rFonts w:asciiTheme="majorBidi" w:eastAsia="Times New Roman" w:hAnsiTheme="majorBidi" w:cstheme="majorBidi"/>
          <w:kern w:val="0"/>
          <w:sz w:val="28"/>
          <w:szCs w:val="28"/>
          <w:lang w:val="kk-KZ"/>
          <w14:ligatures w14:val="none"/>
        </w:rPr>
        <w:t xml:space="preserve">б. </w:t>
      </w:r>
      <w:r w:rsidRPr="007667D7">
        <w:rPr>
          <w:rFonts w:asciiTheme="majorBidi" w:eastAsia="Times New Roman" w:hAnsiTheme="majorBidi" w:cstheme="majorBidi"/>
          <w:kern w:val="0"/>
          <w:sz w:val="28"/>
          <w:szCs w:val="28"/>
          <w:lang w:val="kk-KZ"/>
          <w14:ligatures w14:val="none"/>
        </w:rPr>
        <w:t>174].</w:t>
      </w:r>
    </w:p>
    <w:p w14:paraId="0FD1636F" w14:textId="3AE99813"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-лық, -лік, -дық, -дік, -тық, -тік жұрнағы арқылы жасалған ақпараттық технология саласындағы сын есімдер: құрал+дық жүйе (инструментальная система), лексика+лық талдау (лексический анализ),  математика+лық қамтым (математическое обеспечение), мәтін+дік кесте (текстовая таблица), меңзер+лік индикатор (стрелочный индикатор), оналты+лық қосу (шестнадцатеричное сложение), плазма+лық дисплей (плазменный дисплей), сеанс+тық қосылыс (сеансовое соединение), статистика+лық статистическая функция, адрес+тік тіркелім (адресная функция), транзитив+тік қатынас (транзитивное  отношение),  функционал+дық жүйе (функциональная система), функционал+дық үйлесімділік (функциональная совместимость), база+лық процессор (базовый процессор), вектор+лық шама (векторная величина), диалог+тық программа (диалоговая программа), арифметика+лық процессор, домен+дік құрылым (доменная структура), кадр+лік синхрондау (кадровая синхронизация) </w:t>
      </w:r>
      <w:r w:rsidR="00236761" w:rsidRPr="007667D7">
        <w:rPr>
          <w:rFonts w:asciiTheme="majorBidi" w:eastAsia="Times New Roman" w:hAnsiTheme="majorBidi" w:cstheme="majorBidi"/>
          <w:kern w:val="0"/>
          <w:sz w:val="28"/>
          <w:szCs w:val="28"/>
          <w:lang w:val="kk-KZ"/>
          <w14:ligatures w14:val="none"/>
        </w:rPr>
        <w:t>(</w:t>
      </w:r>
      <w:r w:rsidR="00236761" w:rsidRPr="007667D7">
        <w:rPr>
          <w:rFonts w:ascii="Times New Roman" w:eastAsia="Aptos" w:hAnsi="Times New Roman" w:cs="Times New Roman"/>
          <w:sz w:val="28"/>
          <w:szCs w:val="28"/>
          <w:lang w:val="kk-KZ"/>
        </w:rPr>
        <w:t>ИжЕТ</w:t>
      </w:r>
      <w:r w:rsidR="00236761" w:rsidRPr="007667D7">
        <w:rPr>
          <w:rFonts w:asciiTheme="majorBidi" w:eastAsia="Times New Roman" w:hAnsiTheme="majorBidi" w:cstheme="majorBidi"/>
          <w:kern w:val="0"/>
          <w:sz w:val="28"/>
          <w:szCs w:val="28"/>
          <w:lang w:val="kk-KZ"/>
          <w14:ligatures w14:val="none"/>
        </w:rPr>
        <w:t>)</w:t>
      </w:r>
      <w:r w:rsidRPr="007667D7">
        <w:rPr>
          <w:rFonts w:asciiTheme="majorBidi" w:eastAsia="Times New Roman" w:hAnsiTheme="majorBidi" w:cstheme="majorBidi"/>
          <w:kern w:val="0"/>
          <w:sz w:val="28"/>
          <w:szCs w:val="28"/>
          <w:lang w:val="kk-KZ"/>
          <w14:ligatures w14:val="none"/>
        </w:rPr>
        <w:t xml:space="preserve">. </w:t>
      </w:r>
    </w:p>
    <w:p w14:paraId="5256DAEF" w14:textId="7491E6EF" w:rsidR="00CC2DB9" w:rsidRPr="007667D7" w:rsidRDefault="00B01767" w:rsidP="003C425E">
      <w:pPr>
        <w:spacing w:after="0" w:line="240" w:lineRule="auto"/>
        <w:ind w:firstLine="567"/>
        <w:jc w:val="both"/>
        <w:rPr>
          <w:rFonts w:asciiTheme="majorBidi" w:eastAsia="Times New Roman" w:hAnsiTheme="majorBidi" w:cstheme="majorBidi"/>
          <w:b/>
          <w:bCs/>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Тіркесті терминдердің құрамындағы ба</w:t>
      </w:r>
      <w:r w:rsidR="00F21FC2" w:rsidRPr="007667D7">
        <w:rPr>
          <w:rFonts w:asciiTheme="majorBidi" w:eastAsia="Times New Roman" w:hAnsiTheme="majorBidi" w:cstheme="majorBidi"/>
          <w:b/>
          <w:bCs/>
          <w:kern w:val="0"/>
          <w:sz w:val="28"/>
          <w:szCs w:val="28"/>
          <w:lang w:val="kk-KZ"/>
          <w14:ligatures w14:val="none"/>
        </w:rPr>
        <w:t>ғыныңқы</w:t>
      </w:r>
      <w:r w:rsidRPr="007667D7">
        <w:rPr>
          <w:rFonts w:asciiTheme="majorBidi" w:eastAsia="Times New Roman" w:hAnsiTheme="majorBidi" w:cstheme="majorBidi"/>
          <w:b/>
          <w:bCs/>
          <w:kern w:val="0"/>
          <w:sz w:val="28"/>
          <w:szCs w:val="28"/>
          <w:lang w:val="kk-KZ"/>
          <w14:ligatures w14:val="none"/>
        </w:rPr>
        <w:t xml:space="preserve"> сыңарлар</w:t>
      </w:r>
      <w:r w:rsidR="00A226BD" w:rsidRPr="007667D7">
        <w:rPr>
          <w:rFonts w:asciiTheme="majorBidi" w:eastAsia="Times New Roman" w:hAnsiTheme="majorBidi" w:cstheme="majorBidi"/>
          <w:b/>
          <w:bCs/>
          <w:kern w:val="0"/>
          <w:sz w:val="28"/>
          <w:szCs w:val="28"/>
          <w:lang w:val="kk-KZ"/>
          <w14:ligatures w14:val="none"/>
        </w:rPr>
        <w:t>ына</w:t>
      </w:r>
      <w:r w:rsidR="00F21FC2" w:rsidRPr="007667D7">
        <w:rPr>
          <w:rFonts w:asciiTheme="majorBidi" w:eastAsia="Times New Roman" w:hAnsiTheme="majorBidi" w:cstheme="majorBidi"/>
          <w:b/>
          <w:bCs/>
          <w:kern w:val="0"/>
          <w:sz w:val="28"/>
          <w:szCs w:val="28"/>
          <w:lang w:val="kk-KZ"/>
          <w14:ligatures w14:val="none"/>
        </w:rPr>
        <w:t xml:space="preserve"> </w:t>
      </w:r>
      <w:r w:rsidR="00DB7DDE" w:rsidRPr="007667D7">
        <w:rPr>
          <w:rFonts w:asciiTheme="majorBidi" w:eastAsia="Times New Roman" w:hAnsiTheme="majorBidi" w:cstheme="majorBidi"/>
          <w:b/>
          <w:bCs/>
          <w:kern w:val="0"/>
          <w:sz w:val="28"/>
          <w:szCs w:val="28"/>
          <w:lang w:val="kk-KZ"/>
          <w14:ligatures w14:val="none"/>
        </w:rPr>
        <w:t>сындық ұғымды</w:t>
      </w:r>
      <w:r w:rsidR="00550BA3" w:rsidRPr="007667D7">
        <w:rPr>
          <w:rFonts w:asciiTheme="majorBidi" w:eastAsia="Times New Roman" w:hAnsiTheme="majorBidi" w:cstheme="majorBidi"/>
          <w:b/>
          <w:bCs/>
          <w:kern w:val="0"/>
          <w:sz w:val="28"/>
          <w:szCs w:val="28"/>
          <w:lang w:val="kk-KZ"/>
          <w14:ligatures w14:val="none"/>
        </w:rPr>
        <w:t xml:space="preserve"> </w:t>
      </w:r>
      <w:r w:rsidR="00EC71E0" w:rsidRPr="007667D7">
        <w:rPr>
          <w:rFonts w:asciiTheme="majorBidi" w:eastAsia="Times New Roman" w:hAnsiTheme="majorBidi" w:cstheme="majorBidi"/>
          <w:b/>
          <w:bCs/>
          <w:kern w:val="0"/>
          <w:sz w:val="28"/>
          <w:szCs w:val="28"/>
          <w:lang w:val="kk-KZ"/>
          <w14:ligatures w14:val="none"/>
        </w:rPr>
        <w:t>ү</w:t>
      </w:r>
      <w:r w:rsidR="002121EF" w:rsidRPr="007667D7">
        <w:rPr>
          <w:rFonts w:asciiTheme="majorBidi" w:eastAsia="Times New Roman" w:hAnsiTheme="majorBidi" w:cstheme="majorBidi"/>
          <w:b/>
          <w:bCs/>
          <w:kern w:val="0"/>
          <w:sz w:val="28"/>
          <w:szCs w:val="28"/>
          <w:lang w:val="kk-KZ"/>
          <w14:ligatures w14:val="none"/>
        </w:rPr>
        <w:t>стейтін жұрнақтар:</w:t>
      </w:r>
    </w:p>
    <w:p w14:paraId="08CABB08" w14:textId="1370AFCA" w:rsidR="002121EF" w:rsidRPr="007667D7" w:rsidRDefault="002121EF" w:rsidP="00C03266">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 xml:space="preserve">1.  </w:t>
      </w:r>
      <w:r w:rsidR="00F967B3" w:rsidRPr="007667D7">
        <w:rPr>
          <w:rFonts w:asciiTheme="majorBidi" w:eastAsia="Times New Roman" w:hAnsiTheme="majorBidi" w:cstheme="majorBidi"/>
          <w:b/>
          <w:bCs/>
          <w:kern w:val="0"/>
          <w:sz w:val="28"/>
          <w:szCs w:val="28"/>
          <w:lang w:val="kk-KZ"/>
          <w14:ligatures w14:val="none"/>
        </w:rPr>
        <w:t xml:space="preserve">есімшенің </w:t>
      </w:r>
      <w:r w:rsidRPr="007667D7">
        <w:rPr>
          <w:rFonts w:asciiTheme="majorBidi" w:eastAsia="Times New Roman" w:hAnsiTheme="majorBidi" w:cstheme="majorBidi"/>
          <w:b/>
          <w:bCs/>
          <w:kern w:val="0"/>
          <w:sz w:val="28"/>
          <w:szCs w:val="28"/>
          <w:lang w:val="kk-KZ"/>
          <w14:ligatures w14:val="none"/>
        </w:rPr>
        <w:t>-атын, -етін, -йтын, -йтін жұрнағы</w:t>
      </w:r>
      <w:r w:rsidRPr="007667D7">
        <w:rPr>
          <w:rFonts w:asciiTheme="majorBidi" w:eastAsia="Times New Roman" w:hAnsiTheme="majorBidi" w:cstheme="majorBidi"/>
          <w:kern w:val="0"/>
          <w:sz w:val="28"/>
          <w:szCs w:val="28"/>
          <w:lang w:val="kk-KZ"/>
          <w14:ligatures w14:val="none"/>
        </w:rPr>
        <w:t xml:space="preserve"> арқылы жасалған сын есімдер: қосыл+атын тіл (включаемый язык), босаңдан+атын генератор (релаксационный генератор) </w:t>
      </w:r>
      <w:r w:rsidR="00236761" w:rsidRPr="007667D7">
        <w:rPr>
          <w:rFonts w:asciiTheme="majorBidi" w:eastAsia="Times New Roman" w:hAnsiTheme="majorBidi" w:cstheme="majorBidi"/>
          <w:kern w:val="0"/>
          <w:sz w:val="28"/>
          <w:szCs w:val="28"/>
          <w:lang w:val="kk-KZ"/>
          <w14:ligatures w14:val="none"/>
        </w:rPr>
        <w:t>(</w:t>
      </w:r>
      <w:r w:rsidR="00236761" w:rsidRPr="007667D7">
        <w:rPr>
          <w:rFonts w:ascii="Times New Roman" w:eastAsia="Aptos" w:hAnsi="Times New Roman" w:cs="Times New Roman"/>
          <w:sz w:val="28"/>
          <w:szCs w:val="28"/>
          <w:lang w:val="kk-KZ"/>
        </w:rPr>
        <w:t>ИжЕТ</w:t>
      </w:r>
      <w:r w:rsidR="00236761" w:rsidRPr="007667D7">
        <w:rPr>
          <w:rFonts w:asciiTheme="majorBidi" w:eastAsia="Times New Roman" w:hAnsiTheme="majorBidi" w:cstheme="majorBidi"/>
          <w:kern w:val="0"/>
          <w:sz w:val="28"/>
          <w:szCs w:val="28"/>
          <w:lang w:val="kk-KZ"/>
          <w14:ligatures w14:val="none"/>
        </w:rPr>
        <w:t xml:space="preserve">).  </w:t>
      </w:r>
    </w:p>
    <w:p w14:paraId="6475D920" w14:textId="5E4726D8" w:rsidR="002121EF" w:rsidRPr="007667D7" w:rsidRDefault="002121EF" w:rsidP="00C03266">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 xml:space="preserve">2. </w:t>
      </w:r>
      <w:r w:rsidR="00F967B3" w:rsidRPr="007667D7">
        <w:rPr>
          <w:rFonts w:asciiTheme="majorBidi" w:eastAsia="Times New Roman" w:hAnsiTheme="majorBidi" w:cstheme="majorBidi"/>
          <w:b/>
          <w:bCs/>
          <w:kern w:val="0"/>
          <w:sz w:val="28"/>
          <w:szCs w:val="28"/>
          <w:lang w:val="kk-KZ"/>
          <w14:ligatures w14:val="none"/>
        </w:rPr>
        <w:t xml:space="preserve">есімшенің </w:t>
      </w:r>
      <w:r w:rsidRPr="007667D7">
        <w:rPr>
          <w:rFonts w:asciiTheme="majorBidi" w:eastAsia="Times New Roman" w:hAnsiTheme="majorBidi" w:cstheme="majorBidi"/>
          <w:b/>
          <w:bCs/>
          <w:kern w:val="0"/>
          <w:sz w:val="28"/>
          <w:szCs w:val="28"/>
          <w:lang w:val="kk-KZ"/>
          <w14:ligatures w14:val="none"/>
        </w:rPr>
        <w:t>-ған, -ген, -қан, -кен  жұрнағы</w:t>
      </w:r>
      <w:r w:rsidRPr="007667D7">
        <w:rPr>
          <w:rFonts w:asciiTheme="majorBidi" w:eastAsia="Times New Roman" w:hAnsiTheme="majorBidi" w:cstheme="majorBidi"/>
          <w:kern w:val="0"/>
          <w:sz w:val="28"/>
          <w:szCs w:val="28"/>
          <w:lang w:val="kk-KZ"/>
          <w14:ligatures w14:val="none"/>
        </w:rPr>
        <w:t xml:space="preserve"> арқылы жасалған сын есімдер: нөмірлен+ген кадр (нумерованный кадр), тізбектел+ген алгоритм (последовательный алгоритм), үлестіріл+ген жад (распределенная память), бекітіл+ген адрес (фиксированный адрес), біріздендіріл+ген жүйе (унифицированная система)</w:t>
      </w:r>
      <w:r w:rsidR="00236761" w:rsidRPr="007667D7">
        <w:rPr>
          <w:rFonts w:asciiTheme="majorBidi" w:eastAsia="Times New Roman" w:hAnsiTheme="majorBidi" w:cstheme="majorBidi"/>
          <w:kern w:val="0"/>
          <w:sz w:val="28"/>
          <w:szCs w:val="28"/>
          <w:lang w:val="kk-KZ"/>
          <w14:ligatures w14:val="none"/>
        </w:rPr>
        <w:t xml:space="preserve"> (</w:t>
      </w:r>
      <w:r w:rsidR="00236761" w:rsidRPr="007667D7">
        <w:rPr>
          <w:rFonts w:ascii="Times New Roman" w:eastAsia="Aptos" w:hAnsi="Times New Roman" w:cs="Times New Roman"/>
          <w:sz w:val="28"/>
          <w:szCs w:val="28"/>
          <w:lang w:val="kk-KZ"/>
        </w:rPr>
        <w:t>ИжЕТ</w:t>
      </w:r>
      <w:r w:rsidR="00236761" w:rsidRPr="007667D7">
        <w:rPr>
          <w:rFonts w:asciiTheme="majorBidi" w:eastAsia="Times New Roman" w:hAnsiTheme="majorBidi" w:cstheme="majorBidi"/>
          <w:kern w:val="0"/>
          <w:sz w:val="28"/>
          <w:szCs w:val="28"/>
          <w:lang w:val="kk-KZ"/>
          <w14:ligatures w14:val="none"/>
        </w:rPr>
        <w:t xml:space="preserve">).  </w:t>
      </w:r>
    </w:p>
    <w:p w14:paraId="18179BCF" w14:textId="3F27BE28" w:rsidR="002121EF" w:rsidRPr="007667D7" w:rsidRDefault="00FC1977"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Зерттеуші </w:t>
      </w:r>
      <w:r w:rsidR="002121EF" w:rsidRPr="007667D7">
        <w:rPr>
          <w:rFonts w:asciiTheme="majorBidi" w:eastAsia="Times New Roman" w:hAnsiTheme="majorBidi" w:cstheme="majorBidi"/>
          <w:kern w:val="0"/>
          <w:sz w:val="28"/>
          <w:szCs w:val="28"/>
          <w:lang w:val="kk-KZ"/>
          <w14:ligatures w14:val="none"/>
        </w:rPr>
        <w:t>Қ.Т. Нұрахметова «Есімше+зат есім үлгісіндегі сөз тіркестерінің синтагмалық ерекшеліктері»  зерттеу жұмысында етістіктің зат есімге қатысты бағыныңқы позицияда тұруы тек есімше жұрнағының адъективтік мағынасы арқылы ғана мүмкін болатындығын айтады. Зерттеуші есімше жұрнақтары етістікті адъективтендіретіндігін айта келіп, етістікті сын есімге айналдырады деген түсінік тұрмауы керектігін ескертеді. Бұл жерде тек уақытша адъективтену ғана болады деп түсіндіреді [1</w:t>
      </w:r>
      <w:r w:rsidR="00236761" w:rsidRPr="007667D7">
        <w:rPr>
          <w:rFonts w:asciiTheme="majorBidi" w:eastAsia="Times New Roman" w:hAnsiTheme="majorBidi" w:cstheme="majorBidi"/>
          <w:kern w:val="0"/>
          <w:sz w:val="28"/>
          <w:szCs w:val="28"/>
          <w:lang w:val="kk-KZ"/>
          <w14:ligatures w14:val="none"/>
        </w:rPr>
        <w:t>31</w:t>
      </w:r>
      <w:r w:rsidR="002121EF" w:rsidRPr="007667D7">
        <w:rPr>
          <w:rFonts w:asciiTheme="majorBidi" w:eastAsia="Times New Roman" w:hAnsiTheme="majorBidi" w:cstheme="majorBidi"/>
          <w:kern w:val="0"/>
          <w:sz w:val="28"/>
          <w:szCs w:val="28"/>
          <w:lang w:val="kk-KZ"/>
          <w14:ligatures w14:val="none"/>
        </w:rPr>
        <w:t>, б. 8]. -атын, -етін, -йтын, -йтін, -ған, -ген, -қан, -кен  есімшенің жұрнақтары терминжасамда есімше мен зат есімнің тіркесінде нақты сындық ұғымды бер</w:t>
      </w:r>
      <w:r w:rsidRPr="007667D7">
        <w:rPr>
          <w:rFonts w:asciiTheme="majorBidi" w:eastAsia="Times New Roman" w:hAnsiTheme="majorBidi" w:cstheme="majorBidi"/>
          <w:kern w:val="0"/>
          <w:sz w:val="28"/>
          <w:szCs w:val="28"/>
          <w:lang w:val="kk-KZ"/>
          <w14:ligatures w14:val="none"/>
        </w:rPr>
        <w:t>еді</w:t>
      </w:r>
      <w:r w:rsidR="002121EF" w:rsidRPr="007667D7">
        <w:rPr>
          <w:rFonts w:asciiTheme="majorBidi" w:eastAsia="Times New Roman" w:hAnsiTheme="majorBidi" w:cstheme="majorBidi"/>
          <w:kern w:val="0"/>
          <w:sz w:val="28"/>
          <w:szCs w:val="28"/>
          <w:lang w:val="kk-KZ"/>
          <w14:ligatures w14:val="none"/>
        </w:rPr>
        <w:t>.</w:t>
      </w:r>
    </w:p>
    <w:p w14:paraId="1EB0325E" w14:textId="4E60ADD1" w:rsidR="00DB7DDE" w:rsidRPr="007667D7" w:rsidRDefault="002121EF"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b/>
          <w:bCs/>
          <w:kern w:val="0"/>
          <w:sz w:val="28"/>
          <w:szCs w:val="28"/>
          <w:lang w:val="kk-KZ"/>
          <w14:ligatures w14:val="none"/>
        </w:rPr>
        <w:t>3. -шы, -ші жұрнағы</w:t>
      </w:r>
      <w:r w:rsidRPr="007667D7">
        <w:rPr>
          <w:rFonts w:asciiTheme="majorBidi" w:eastAsia="Times New Roman" w:hAnsiTheme="majorBidi" w:cstheme="majorBidi"/>
          <w:kern w:val="0"/>
          <w:sz w:val="28"/>
          <w:szCs w:val="28"/>
          <w:lang w:val="kk-KZ"/>
          <w14:ligatures w14:val="none"/>
        </w:rPr>
        <w:t xml:space="preserve"> терминжасамда есімдерден зат есім тудыратын ең өнімді жұрнақтың бірі ретінде көрсетіледі. Осы жұрнақ арқылы жасалған сын есімдер: оңдау+шы аударғыш  (отладочный компилятор), тұйықтау+шы түйіспе (замыкающий контакт), фокустау+шы әрекет (фокусирующее действие), экрандау+шы цилиндр (экранирующий цилиндр), есептеу+ші машина (вычислительная машина), басқару+шы символ (управляющий символ)</w:t>
      </w:r>
      <w:r w:rsidR="00236761" w:rsidRPr="007667D7">
        <w:rPr>
          <w:rFonts w:asciiTheme="majorBidi" w:eastAsia="Times New Roman" w:hAnsiTheme="majorBidi" w:cstheme="majorBidi"/>
          <w:kern w:val="0"/>
          <w:sz w:val="28"/>
          <w:szCs w:val="28"/>
          <w:lang w:val="kk-KZ"/>
          <w14:ligatures w14:val="none"/>
        </w:rPr>
        <w:t xml:space="preserve"> (ИжЕТ). </w:t>
      </w:r>
      <w:r w:rsidRPr="007667D7">
        <w:rPr>
          <w:rFonts w:asciiTheme="majorBidi" w:eastAsia="Times New Roman" w:hAnsiTheme="majorBidi" w:cstheme="majorBidi"/>
          <w:kern w:val="0"/>
          <w:sz w:val="28"/>
          <w:szCs w:val="28"/>
          <w:lang w:val="kk-KZ"/>
          <w14:ligatures w14:val="none"/>
        </w:rPr>
        <w:t>Оңдаушы, тұйықтаушы, фокустаушы, экрандаушы, есептеуші, басқарушы сөздері зат есімді анықтап  сындық мағынаны иеленеді.    А. Байтұрсынұлы «Тіл тағылымы» еңбегіндегі «Анықтауыш болатын сөз таптары» атты тараушасында «барған кісі», «алушы адам» деген сөз тіркестеріндегі алғашқы сындық ұғымды беріп тұрған барған, алушы сөздері қай? деген сұраққа жауап беретін етістіктің  есімше түрі ретінде көрсеткен [1</w:t>
      </w:r>
      <w:r w:rsidR="00236761" w:rsidRPr="007667D7">
        <w:rPr>
          <w:rFonts w:asciiTheme="majorBidi" w:eastAsia="Times New Roman" w:hAnsiTheme="majorBidi" w:cstheme="majorBidi"/>
          <w:kern w:val="0"/>
          <w:sz w:val="28"/>
          <w:szCs w:val="28"/>
          <w:lang w:val="kk-KZ"/>
          <w14:ligatures w14:val="none"/>
        </w:rPr>
        <w:t>29</w:t>
      </w:r>
      <w:r w:rsidRPr="007667D7">
        <w:rPr>
          <w:rFonts w:asciiTheme="majorBidi" w:eastAsia="Times New Roman" w:hAnsiTheme="majorBidi" w:cstheme="majorBidi"/>
          <w:kern w:val="0"/>
          <w:sz w:val="28"/>
          <w:szCs w:val="28"/>
          <w:lang w:val="kk-KZ"/>
          <w14:ligatures w14:val="none"/>
        </w:rPr>
        <w:t xml:space="preserve">, б. 278]. </w:t>
      </w:r>
    </w:p>
    <w:p w14:paraId="6EE04EE5"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Сондай-ақ кейбір кірме сын есімдер түбір күйінде беріледі: натурал шама (натуральная величина), параллел код (параллельный код), абсолют шама (абсолютная величина), виртуал тапсырма (виртуальное задание).</w:t>
      </w:r>
    </w:p>
    <w:p w14:paraId="2E3FA286"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Қазақ тіліндегі сын есімдерді талдайтын болсақ, біздің ең бірінші байқайтын мәселеміз аппликатив+ті, ассоциатив+ті, абсолют+ті, интерактив+ті транзитив+тік, функциональ+дық, магистрал+ды, концептуал+ды, натурал, паралел, виртуал  абсолют секілді сындық тұлғада тұрған терминдердің бірізді  берілмеуі. </w:t>
      </w:r>
    </w:p>
    <w:p w14:paraId="5A4AC7EB"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Мәселені нақтылап ашып түсіндіретін болсақ, аппликатив(+ті), ассоциатив(+ті), абсолют(+ті), интерактив(+ті) транзитив(+тік), функциональ(+дық) сөздері  сындық мағынаны білдіретін түбірі кірме сын есімдер. Қазақ тілінің сөз тудырушы жұрнағы қосылып  қайтадан сын есім жасалып тұр. Біріншіден, не себепті  кірме сын есімге үстемелеп +ті, +тік, +дық секілді жұрнақтарды жалғайды деген сұрақ туындайды. Осы түбірі кірме сын есімдердің затттық ұғымды беретін формасына қазақ тілінің сөз тудырушы жұрнағын жалғаған орынды болмас па еді деп есептейміз. </w:t>
      </w:r>
    </w:p>
    <w:p w14:paraId="01E46907"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Екіншіден, кейбір абсолют, абсолютті секілді  терминдер бірде жұрнақсыз, бірде жұрнақ жалғану арқылы да кездеседі.</w:t>
      </w:r>
    </w:p>
    <w:p w14:paraId="329DDF2D"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Алайда статистика+лық, адрес+тік, лексика+лық, математика+лық, вектор+лық, плазма+лық, диалог+тық, арифметика+лық, сеанс+тық, домен+дік, база+лық  сын есімдерінің түбірі заттық ұғымды білдіретін зат есімдер болғандықтан, терминдердің жасалуы семантика тұрғысынан дұрыс деп есептейміз.</w:t>
      </w:r>
    </w:p>
    <w:p w14:paraId="0A619619" w14:textId="16EFA32E" w:rsidR="00C65911" w:rsidRPr="007667D7" w:rsidRDefault="00C65911"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Біз  көтеріп отырған сын есімдердің тұлғасына қатысты Қ. Жұбанов «Математика терминдері жөнінде» атты мақаласында сын есім ретінде кездесетін халықаралық терминдердің сын есімдік жалғауына тағы да қазақ тілінің сын есімдік  жалғауын қосып  жазу орайсыз деп көрсетеді.  Мысалы: электрический фонарь – електір панары, техническое средство – техніке құралы [1</w:t>
      </w:r>
      <w:r w:rsidR="00236761" w:rsidRPr="007667D7">
        <w:rPr>
          <w:rFonts w:asciiTheme="majorBidi" w:eastAsia="Times New Roman" w:hAnsiTheme="majorBidi" w:cstheme="majorBidi"/>
          <w:kern w:val="0"/>
          <w:sz w:val="28"/>
          <w:szCs w:val="28"/>
          <w:lang w:val="kk-KZ"/>
          <w14:ligatures w14:val="none"/>
        </w:rPr>
        <w:t>32</w:t>
      </w:r>
      <w:r w:rsidRPr="007667D7">
        <w:rPr>
          <w:rFonts w:asciiTheme="majorBidi" w:eastAsia="Times New Roman" w:hAnsiTheme="majorBidi" w:cstheme="majorBidi"/>
          <w:kern w:val="0"/>
          <w:sz w:val="28"/>
          <w:szCs w:val="28"/>
          <w:lang w:val="kk-KZ"/>
          <w14:ligatures w14:val="none"/>
        </w:rPr>
        <w:t>].</w:t>
      </w:r>
    </w:p>
    <w:p w14:paraId="3E8A3FF7" w14:textId="244002FC" w:rsidR="004161D9" w:rsidRPr="007667D7" w:rsidRDefault="00E14D68" w:rsidP="003C425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Терминолог-ғалым С.Қ. Құлманов  осы мәселе жайында, қазақ тіліндегі мектеп оқулықтарындағы терминдерге қатысты мақаласында сөз қозғайды. Микросферацитарлы, </w:t>
      </w:r>
      <w:bookmarkStart w:id="134" w:name="_Hlk168929111"/>
      <w:r w:rsidRPr="007667D7">
        <w:rPr>
          <w:rFonts w:asciiTheme="majorBidi" w:eastAsia="Calibri" w:hAnsiTheme="majorBidi" w:cstheme="majorBidi"/>
          <w:kern w:val="0"/>
          <w:sz w:val="28"/>
          <w:szCs w:val="28"/>
          <w:lang w:val="kk-KZ"/>
          <w14:ligatures w14:val="none"/>
        </w:rPr>
        <w:t>эритроцитар</w:t>
      </w:r>
      <w:bookmarkEnd w:id="134"/>
      <w:r w:rsidRPr="007667D7">
        <w:rPr>
          <w:rFonts w:asciiTheme="majorBidi" w:eastAsia="Calibri" w:hAnsiTheme="majorBidi" w:cstheme="majorBidi"/>
          <w:kern w:val="0"/>
          <w:sz w:val="28"/>
          <w:szCs w:val="28"/>
          <w:lang w:val="kk-KZ"/>
          <w14:ligatures w14:val="none"/>
        </w:rPr>
        <w:t>лы,  функциональдық сияқты терминдер,  орыс тілінің сын есім тудырушы жұрнағы  арқылы  жасалып  тұрған  терминдер екенін көрсетеді.  Оқулық   авторы  оған үстемелеп қазақ тілінің сын есім тудырушы жұрнағын жалғағандығын, бұл терминдерге қазақ тіліндегі сын есім тудырушы жұрнақтар микросферацитті, эритроцитті, функциялық болып зат есім тұлғасына жалғануы керектігін айтады. Сондай-ақ мұндай кемшіліктер қазақша медициналық оқулықтар мен оқу құралдарында көптеп кездесетіндігін көрсетеді [1</w:t>
      </w:r>
      <w:r w:rsidR="00236761" w:rsidRPr="007667D7">
        <w:rPr>
          <w:rFonts w:asciiTheme="majorBidi" w:eastAsia="Calibri" w:hAnsiTheme="majorBidi" w:cstheme="majorBidi"/>
          <w:kern w:val="0"/>
          <w:sz w:val="28"/>
          <w:szCs w:val="28"/>
          <w:lang w:val="kk-KZ"/>
          <w14:ligatures w14:val="none"/>
        </w:rPr>
        <w:t>33</w:t>
      </w:r>
      <w:r w:rsidRPr="007667D7">
        <w:rPr>
          <w:rFonts w:asciiTheme="majorBidi" w:eastAsia="Calibri" w:hAnsiTheme="majorBidi" w:cstheme="majorBidi"/>
          <w:kern w:val="0"/>
          <w:sz w:val="28"/>
          <w:szCs w:val="28"/>
          <w:lang w:val="kk-KZ"/>
          <w14:ligatures w14:val="none"/>
        </w:rPr>
        <w:t xml:space="preserve">, </w:t>
      </w:r>
      <w:r w:rsidR="002C3783" w:rsidRPr="007667D7">
        <w:rPr>
          <w:rFonts w:asciiTheme="majorBidi" w:eastAsia="Calibri" w:hAnsiTheme="majorBidi" w:cstheme="majorBidi"/>
          <w:kern w:val="0"/>
          <w:sz w:val="28"/>
          <w:szCs w:val="28"/>
          <w:lang w:val="kk-KZ"/>
          <w14:ligatures w14:val="none"/>
        </w:rPr>
        <w:t xml:space="preserve">б. </w:t>
      </w:r>
      <w:r w:rsidRPr="007667D7">
        <w:rPr>
          <w:rFonts w:asciiTheme="majorBidi" w:eastAsia="Calibri" w:hAnsiTheme="majorBidi" w:cstheme="majorBidi"/>
          <w:kern w:val="0"/>
          <w:sz w:val="28"/>
          <w:szCs w:val="28"/>
          <w:lang w:val="kk-KZ"/>
          <w14:ligatures w14:val="none"/>
        </w:rPr>
        <w:t xml:space="preserve">93]. </w:t>
      </w:r>
    </w:p>
    <w:p w14:paraId="0428E256" w14:textId="4A4B1D3F" w:rsidR="00E14D68" w:rsidRPr="007667D7" w:rsidRDefault="00E14D68" w:rsidP="003C425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Осы микросферацитарлы ~ микросферацитті, эритроцитарлы ~ эритроцитті,  функциональдық ~ функциялық терминдері бір ұғымды білдіретін терминдер. Зерттеушілер Т.Қ. Зайсанбаев  пен Г.У. Ахметалиеваның  «Аударма медициналық оқулықтар тілі туралы» атты мақаласында осы терминдерді қарастырады</w:t>
      </w:r>
      <w:r w:rsidR="00810C9D" w:rsidRPr="007667D7">
        <w:rPr>
          <w:rFonts w:asciiTheme="majorBidi" w:eastAsia="Calibri" w:hAnsiTheme="majorBidi" w:cstheme="majorBidi"/>
          <w:kern w:val="0"/>
          <w:sz w:val="28"/>
          <w:szCs w:val="28"/>
          <w:lang w:val="kk-KZ"/>
          <w14:ligatures w14:val="none"/>
        </w:rPr>
        <w:t xml:space="preserve"> [1</w:t>
      </w:r>
      <w:r w:rsidR="00236761" w:rsidRPr="007667D7">
        <w:rPr>
          <w:rFonts w:asciiTheme="majorBidi" w:eastAsia="Calibri" w:hAnsiTheme="majorBidi" w:cstheme="majorBidi"/>
          <w:kern w:val="0"/>
          <w:sz w:val="28"/>
          <w:szCs w:val="28"/>
          <w:lang w:val="kk-KZ"/>
          <w14:ligatures w14:val="none"/>
        </w:rPr>
        <w:t>34</w:t>
      </w:r>
      <w:r w:rsidR="00810C9D" w:rsidRPr="007667D7">
        <w:rPr>
          <w:rFonts w:asciiTheme="majorBidi" w:eastAsia="Calibri" w:hAnsiTheme="majorBidi" w:cstheme="majorBidi"/>
          <w:kern w:val="0"/>
          <w:sz w:val="28"/>
          <w:szCs w:val="28"/>
          <w:lang w:val="kk-KZ"/>
          <w14:ligatures w14:val="none"/>
        </w:rPr>
        <w:t>,</w:t>
      </w:r>
      <w:r w:rsidR="002C3783" w:rsidRPr="007667D7">
        <w:rPr>
          <w:rFonts w:asciiTheme="majorBidi" w:eastAsia="Calibri" w:hAnsiTheme="majorBidi" w:cstheme="majorBidi"/>
          <w:kern w:val="0"/>
          <w:sz w:val="28"/>
          <w:szCs w:val="28"/>
          <w:lang w:val="kk-KZ"/>
          <w14:ligatures w14:val="none"/>
        </w:rPr>
        <w:t xml:space="preserve"> б. </w:t>
      </w:r>
      <w:r w:rsidR="00810C9D" w:rsidRPr="007667D7">
        <w:rPr>
          <w:rFonts w:asciiTheme="majorBidi" w:eastAsia="Calibri" w:hAnsiTheme="majorBidi" w:cstheme="majorBidi"/>
          <w:kern w:val="0"/>
          <w:sz w:val="28"/>
          <w:szCs w:val="28"/>
          <w:lang w:val="kk-KZ"/>
          <w14:ligatures w14:val="none"/>
        </w:rPr>
        <w:t>512]</w:t>
      </w:r>
      <w:r w:rsidRPr="007667D7">
        <w:rPr>
          <w:rFonts w:asciiTheme="majorBidi" w:eastAsia="Calibri" w:hAnsiTheme="majorBidi" w:cstheme="majorBidi"/>
          <w:kern w:val="0"/>
          <w:sz w:val="28"/>
          <w:szCs w:val="28"/>
          <w:lang w:val="kk-KZ"/>
          <w14:ligatures w14:val="none"/>
        </w:rPr>
        <w:t xml:space="preserve">. Мақалада микросферацитарлы, эритроцитарлы,  функциональдық терминдері орыс тіліндегі негізге қазақ тіліндегі есім тудырушы жұрнақтардың жалғануы арқылы жасалғандығын айтады. Жұрнақ жалғануы керек түбір сөздер – микросферацит, эритроцит, функция.  Сондай-ақ қазақ тілінің termincom.kz терминологиялық базасында  «функциональдық» және «функциялық» сын есімдері орыс тіліндегі «функциональный» сөзінің аудармасы ретінде беріледі.  </w:t>
      </w:r>
      <w:r w:rsidR="00597E27"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Ағылшын тілінің этимологиялық сөздігінде  функционал+(дық) сөзі «function» (функция) сөзіне +al жұрнағын жалғанып «functional» cын есімі жасалған деп көрсетіледі. Яғни, біздегі «функционалдық» сөзіндегі «функционал» түбірі  кірме сын есім. </w:t>
      </w:r>
    </w:p>
    <w:p w14:paraId="2F7FA555"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Зерттеу жұмысында біз көтеріп отырған мәселе – сындық мағына беретін кірме сөздерге сын есімнің жұрнағын жалғамай қолдану. </w:t>
      </w:r>
      <w:bookmarkStart w:id="135" w:name="_Hlk198418325"/>
      <w:r w:rsidRPr="007667D7">
        <w:rPr>
          <w:rFonts w:asciiTheme="majorBidi" w:eastAsia="Times New Roman" w:hAnsiTheme="majorBidi" w:cstheme="majorBidi"/>
          <w:kern w:val="0"/>
          <w:sz w:val="28"/>
          <w:szCs w:val="28"/>
          <w:lang w:val="kk-KZ"/>
          <w14:ligatures w14:val="none"/>
        </w:rPr>
        <w:t>Кірме сөздің зат есім тұлғасын алып, сол сөзге сын есімнің жұрнағын жалғау қажет немесе сындық мағына беретін кірме сөзді ешқандай жалғау жалғамай-ақ  алу керек</w:t>
      </w:r>
      <w:bookmarkEnd w:id="135"/>
      <w:r w:rsidRPr="007667D7">
        <w:rPr>
          <w:rFonts w:asciiTheme="majorBidi" w:eastAsia="Times New Roman" w:hAnsiTheme="majorBidi" w:cstheme="majorBidi"/>
          <w:kern w:val="0"/>
          <w:sz w:val="28"/>
          <w:szCs w:val="28"/>
          <w:lang w:val="kk-KZ"/>
          <w14:ligatures w14:val="none"/>
        </w:rPr>
        <w:t>. Сонымен қатар сындық мағынаны білдіретін кірме сөздің орнына өзіміздің тілімізден баламасын ұсынуымыз қажет.</w:t>
      </w:r>
    </w:p>
    <w:p w14:paraId="5E0745F6" w14:textId="737CC568"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Қазақ тілінің термин жасау қағидаттарының қатарында ұлт тіліндегі ұғымды беретін термин сөз табылмаған жағдайда туыстас тілдерден сөз алу қағидаты бар. Бұл қағидатты ең алғаш 1924 жылдың маусым айында Орынборда «Қазақ ғылыми қызметкерлерінің 1-съезінде»  Елдес Омарұлы ұсынған болатын.</w:t>
      </w:r>
    </w:p>
    <w:p w14:paraId="5813D05F" w14:textId="00468855" w:rsidR="00E14D68" w:rsidRPr="007667D7" w:rsidRDefault="00E14D68" w:rsidP="003C425E">
      <w:pPr>
        <w:spacing w:after="0" w:line="240" w:lineRule="auto"/>
        <w:ind w:firstLine="567"/>
        <w:jc w:val="both"/>
        <w:rPr>
          <w:rFonts w:asciiTheme="majorBidi" w:eastAsia="Times New Roman" w:hAnsiTheme="majorBidi" w:cstheme="majorBidi"/>
          <w:bCs/>
          <w:kern w:val="0"/>
          <w:sz w:val="28"/>
          <w:szCs w:val="28"/>
          <w:lang w:val="kk-KZ"/>
          <w14:ligatures w14:val="none"/>
        </w:rPr>
      </w:pPr>
      <w:r w:rsidRPr="007667D7">
        <w:rPr>
          <w:rFonts w:asciiTheme="majorBidi" w:eastAsia="Times New Roman" w:hAnsiTheme="majorBidi" w:cstheme="majorBidi"/>
          <w:bCs/>
          <w:kern w:val="0"/>
          <w:sz w:val="28"/>
          <w:szCs w:val="28"/>
          <w:lang w:val="kk-KZ"/>
          <w14:ligatures w14:val="none"/>
        </w:rPr>
        <w:t>Аталған қағидат негізінде қазақ тіліндегі кірме қатыстық сын есімдердің морфологиялық формаларының берілу жолдарын анықтау мақсатында, бұл тілдік құбылысты туыстас түркі тілдеріндегі ұқсас бірліктермен салыстыра отырып талдау жүргіз</w:t>
      </w:r>
      <w:r w:rsidR="00C65911" w:rsidRPr="007667D7">
        <w:rPr>
          <w:rFonts w:asciiTheme="majorBidi" w:eastAsia="Times New Roman" w:hAnsiTheme="majorBidi" w:cstheme="majorBidi"/>
          <w:bCs/>
          <w:kern w:val="0"/>
          <w:sz w:val="28"/>
          <w:szCs w:val="28"/>
          <w:lang w:val="kk-KZ"/>
          <w14:ligatures w14:val="none"/>
        </w:rPr>
        <w:t>еміз</w:t>
      </w:r>
      <w:r w:rsidRPr="007667D7">
        <w:rPr>
          <w:rFonts w:asciiTheme="majorBidi" w:eastAsia="Times New Roman" w:hAnsiTheme="majorBidi" w:cstheme="majorBidi"/>
          <w:bCs/>
          <w:kern w:val="0"/>
          <w:sz w:val="28"/>
          <w:szCs w:val="28"/>
          <w:lang w:val="kk-KZ"/>
          <w14:ligatures w14:val="none"/>
        </w:rPr>
        <w:t>. Мұндай салыстырмалы-типологиялық әдіс зерттеліп отырған қатыстық сын есімдердің қалыптасу ерекшеліктерін, олардың құрылымдық әрі семантикалық табиғатын тереңірек түсінуге мүмкіндік береді. Сонымен қатар салыстыру нәтижесінде қазақ тіліне тән бейімделу үлгілері мен өзге түркі тілдеріндегі балама тәсілдердің ұқсастықтары мен айырмашылықтары айқындалады.</w:t>
      </w:r>
    </w:p>
    <w:p w14:paraId="0B2DBCD5" w14:textId="2E1BD3F8" w:rsidR="00E14D68" w:rsidRPr="007667D7" w:rsidRDefault="00862A5D" w:rsidP="003C425E">
      <w:pPr>
        <w:spacing w:after="0" w:line="240" w:lineRule="auto"/>
        <w:ind w:firstLine="567"/>
        <w:jc w:val="both"/>
        <w:rPr>
          <w:rFonts w:asciiTheme="majorBidi" w:eastAsia="Times New Roman" w:hAnsiTheme="majorBidi" w:cstheme="majorBidi"/>
          <w:bCs/>
          <w:kern w:val="0"/>
          <w:sz w:val="28"/>
          <w:szCs w:val="28"/>
          <w:lang w:val="kk-KZ" w:bidi="ar-EG"/>
          <w14:ligatures w14:val="none"/>
        </w:rPr>
      </w:pPr>
      <w:r w:rsidRPr="007667D7">
        <w:rPr>
          <w:rFonts w:asciiTheme="majorBidi" w:eastAsia="Times New Roman" w:hAnsiTheme="majorBidi" w:cstheme="majorBidi"/>
          <w:bCs/>
          <w:kern w:val="0"/>
          <w:sz w:val="28"/>
          <w:szCs w:val="28"/>
          <w:lang w:val="kk-KZ"/>
          <w14:ligatures w14:val="none"/>
        </w:rPr>
        <w:t xml:space="preserve">Interactive </w:t>
      </w:r>
      <w:r w:rsidRPr="007667D7">
        <w:rPr>
          <w:rFonts w:asciiTheme="majorBidi" w:eastAsia="Times New Roman" w:hAnsiTheme="majorBidi" w:cstheme="majorBidi"/>
          <w:bCs/>
          <w:kern w:val="0"/>
          <w:sz w:val="28"/>
          <w:szCs w:val="28"/>
          <w:lang w:val="kk-KZ" w:bidi="ar-EG"/>
          <w14:ligatures w14:val="none"/>
        </w:rPr>
        <w:t xml:space="preserve">сөзі. </w:t>
      </w:r>
      <w:r w:rsidR="00E14D68" w:rsidRPr="007667D7">
        <w:rPr>
          <w:rFonts w:asciiTheme="majorBidi" w:eastAsia="Times New Roman" w:hAnsiTheme="majorBidi" w:cstheme="majorBidi"/>
          <w:kern w:val="0"/>
          <w:sz w:val="28"/>
          <w:szCs w:val="28"/>
          <w:lang w:val="kk-KZ"/>
          <w14:ligatures w14:val="none"/>
        </w:rPr>
        <w:t xml:space="preserve">Ағылшын тіліндегі «interactive» сөзі өзбек тіліне </w:t>
      </w:r>
      <w:r w:rsidR="00236761" w:rsidRPr="007667D7">
        <w:rPr>
          <w:rFonts w:asciiTheme="majorBidi" w:eastAsia="Times New Roman" w:hAnsiTheme="majorBidi" w:cstheme="majorBidi"/>
          <w:kern w:val="0"/>
          <w:sz w:val="28"/>
          <w:szCs w:val="28"/>
          <w:lang w:val="kk-KZ"/>
          <w14:ligatures w14:val="none"/>
        </w:rPr>
        <w:t xml:space="preserve">(АРУ) </w:t>
      </w:r>
      <w:r w:rsidR="00E14D68" w:rsidRPr="007667D7">
        <w:rPr>
          <w:rFonts w:asciiTheme="majorBidi" w:eastAsia="Times New Roman" w:hAnsiTheme="majorBidi" w:cstheme="majorBidi"/>
          <w:kern w:val="0"/>
          <w:sz w:val="28"/>
          <w:szCs w:val="28"/>
          <w:lang w:val="kk-KZ"/>
          <w14:ligatures w14:val="none"/>
        </w:rPr>
        <w:t>транслитерация әдісі арқылы, әзірбайжан тіліне</w:t>
      </w:r>
      <w:r w:rsidR="00236761" w:rsidRPr="007667D7">
        <w:rPr>
          <w:rFonts w:asciiTheme="majorBidi" w:eastAsia="Times New Roman" w:hAnsiTheme="majorBidi" w:cstheme="majorBidi"/>
          <w:kern w:val="0"/>
          <w:sz w:val="28"/>
          <w:szCs w:val="28"/>
          <w:lang w:val="kk-KZ"/>
          <w14:ligatures w14:val="none"/>
        </w:rPr>
        <w:t xml:space="preserve"> (ITIL) </w:t>
      </w:r>
      <w:r w:rsidR="00E14D68" w:rsidRPr="007667D7">
        <w:rPr>
          <w:rFonts w:asciiTheme="majorBidi" w:eastAsia="Times New Roman" w:hAnsiTheme="majorBidi" w:cstheme="majorBidi"/>
          <w:kern w:val="0"/>
          <w:sz w:val="28"/>
          <w:szCs w:val="28"/>
          <w:lang w:val="kk-KZ"/>
          <w14:ligatures w14:val="none"/>
        </w:rPr>
        <w:t xml:space="preserve">транскрипция әдісі арқылы енген кірме сын есімдер. Түрік тілінде осы терминге балама ретінде «etkileşimli» </w:t>
      </w:r>
      <w:r w:rsidR="00236761" w:rsidRPr="007667D7">
        <w:rPr>
          <w:rFonts w:asciiTheme="majorBidi" w:eastAsia="Times New Roman" w:hAnsiTheme="majorBidi" w:cstheme="majorBidi"/>
          <w:kern w:val="0"/>
          <w:sz w:val="28"/>
          <w:szCs w:val="28"/>
          <w:lang w:val="kk-KZ"/>
          <w14:ligatures w14:val="none"/>
        </w:rPr>
        <w:t>(BTKK)</w:t>
      </w:r>
      <w:r w:rsidR="00E14D68" w:rsidRPr="007667D7">
        <w:rPr>
          <w:rFonts w:asciiTheme="majorBidi" w:eastAsia="Times New Roman" w:hAnsiTheme="majorBidi" w:cstheme="majorBidi"/>
          <w:kern w:val="0"/>
          <w:sz w:val="28"/>
          <w:szCs w:val="28"/>
          <w:lang w:val="kk-KZ"/>
          <w14:ligatures w14:val="none"/>
        </w:rPr>
        <w:t xml:space="preserve"> төл сөзі ұсынылған.</w:t>
      </w:r>
      <w:r w:rsidR="00236761" w:rsidRPr="007667D7">
        <w:rPr>
          <w:rFonts w:asciiTheme="majorBidi" w:eastAsia="Times New Roman" w:hAnsiTheme="majorBidi" w:cstheme="majorBidi"/>
          <w:kern w:val="0"/>
          <w:sz w:val="28"/>
          <w:szCs w:val="28"/>
          <w:lang w:val="kk-KZ"/>
          <w14:ligatures w14:val="none"/>
        </w:rPr>
        <w:t xml:space="preserve"> </w:t>
      </w:r>
      <w:r w:rsidR="00E14D68" w:rsidRPr="007667D7">
        <w:rPr>
          <w:rFonts w:asciiTheme="majorBidi" w:eastAsia="Times New Roman" w:hAnsiTheme="majorBidi" w:cstheme="majorBidi"/>
          <w:kern w:val="0"/>
          <w:sz w:val="28"/>
          <w:szCs w:val="28"/>
          <w:lang w:val="kk-KZ" w:bidi="ar-EG"/>
          <w14:ligatures w14:val="none"/>
        </w:rPr>
        <w:t>«</w:t>
      </w:r>
      <w:r w:rsidR="00E14D68" w:rsidRPr="007667D7">
        <w:rPr>
          <w:rFonts w:asciiTheme="majorBidi" w:eastAsia="Times New Roman" w:hAnsiTheme="majorBidi" w:cstheme="majorBidi"/>
          <w:kern w:val="0"/>
          <w:sz w:val="28"/>
          <w:szCs w:val="28"/>
          <w:lang w:val="kk-KZ"/>
          <w14:ligatures w14:val="none"/>
        </w:rPr>
        <w:t xml:space="preserve">Etkileşimli» сөзінің түбірі «et» </w:t>
      </w:r>
      <w:r w:rsidR="00E14D68" w:rsidRPr="007667D7">
        <w:rPr>
          <w:rFonts w:asciiTheme="majorBidi" w:eastAsia="Times New Roman" w:hAnsiTheme="majorBidi" w:cstheme="majorBidi"/>
          <w:kern w:val="0"/>
          <w:sz w:val="28"/>
          <w:szCs w:val="28"/>
          <w:lang w:val="kk-KZ" w:bidi="ar-EG"/>
          <w14:ligatures w14:val="none"/>
        </w:rPr>
        <w:t xml:space="preserve">етістігінен келеді, мағынасы  қазақ тіліндегі «ету» етістігіне сәйкес келеді. «Et» түбіріне +ki етістіктен есім тудыратын жұрнағын жалғау арқылы «etki» сөзі жасалады, қазақ тіліндегі мағынасы «әсер». Содан кейін «etki» сөзіне есімнен етістік жасайтын +le жұрнағын жалғап «әсер ет» етістігі жасалады. «Etkile» етістігіне +ş ортақ етіс жұрнағы, +ім жұрнағы арқылы етістіктен зат есім туындап, оған +li жұрнағын жалғау арқылы зат есімнен сын есім жасалып тұр. </w:t>
      </w:r>
    </w:p>
    <w:p w14:paraId="74B1F591" w14:textId="1571800F"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Ал қазақ тілінде орыс тіліндегідей транслитерация әдісі арқылы алынған «интерактив» сөзіне жұрнақ жалғау арқылы тілге бейімдеп алу көзделген </w:t>
      </w:r>
      <w:r w:rsidR="00236761" w:rsidRPr="007667D7">
        <w:rPr>
          <w:rFonts w:asciiTheme="majorBidi" w:eastAsia="Times New Roman" w:hAnsiTheme="majorBidi" w:cstheme="majorBidi"/>
          <w:kern w:val="0"/>
          <w:sz w:val="28"/>
          <w:szCs w:val="28"/>
          <w:lang w:val="kk-KZ"/>
          <w14:ligatures w14:val="none"/>
        </w:rPr>
        <w:t xml:space="preserve">(ИжЕТ). </w:t>
      </w:r>
      <w:r w:rsidRPr="007667D7">
        <w:rPr>
          <w:rFonts w:asciiTheme="majorBidi" w:eastAsia="Times New Roman" w:hAnsiTheme="majorBidi" w:cstheme="majorBidi"/>
          <w:kern w:val="0"/>
          <w:sz w:val="28"/>
          <w:szCs w:val="28"/>
          <w:lang w:val="kk-KZ"/>
          <w14:ligatures w14:val="none"/>
        </w:rPr>
        <w:t xml:space="preserve"> Яғни сындық ұғымды беретін кірме сөзге үстемелеп, сындық мағына беретін жұрнақты жалғаған. Сондай-ақ қазақ тілінде бір бөлігі ағылшын тіліндегі «интер» сөзі, екінші түбірі қазақ тілінің төл  «белсенді» сөзінің бірігуі арқылы жасалған </w:t>
      </w:r>
      <w:r w:rsidR="00D075D4" w:rsidRPr="007667D7">
        <w:rPr>
          <w:rFonts w:asciiTheme="majorBidi" w:eastAsia="Times New Roman" w:hAnsiTheme="majorBidi" w:cstheme="majorBidi"/>
          <w:kern w:val="0"/>
          <w:sz w:val="28"/>
          <w:szCs w:val="28"/>
          <w:lang w:val="kk-KZ"/>
          <w14:ligatures w14:val="none"/>
        </w:rPr>
        <w:t>будан</w:t>
      </w:r>
      <w:r w:rsidRPr="007667D7">
        <w:rPr>
          <w:rFonts w:asciiTheme="majorBidi" w:eastAsia="Times New Roman" w:hAnsiTheme="majorBidi" w:cstheme="majorBidi"/>
          <w:kern w:val="0"/>
          <w:sz w:val="28"/>
          <w:szCs w:val="28"/>
          <w:lang w:val="kk-KZ"/>
          <w14:ligatures w14:val="none"/>
        </w:rPr>
        <w:t xml:space="preserve"> термин де қатар қолданылып, мәндесімдік қатар құрайды. Өзбек тілінде ағылшын тілінен енген кірме нұсқасымен қатар, ұлт тілінде</w:t>
      </w:r>
      <w:r w:rsidRPr="007667D7">
        <w:rPr>
          <w:rFonts w:asciiTheme="majorBidi" w:eastAsia="Times New Roman" w:hAnsiTheme="majorBidi" w:cstheme="majorBidi"/>
          <w:kern w:val="0"/>
          <w:sz w:val="28"/>
          <w:szCs w:val="28"/>
          <w:lang w:val="kk-KZ" w:bidi="ar-EG"/>
          <w14:ligatures w14:val="none"/>
        </w:rPr>
        <w:t>гі «o‘zaro faol» қазақ тілінде «өзара белсенді»  деген мағынаны білдіретін</w:t>
      </w:r>
      <w:r w:rsidRPr="007667D7">
        <w:rPr>
          <w:rFonts w:asciiTheme="majorBidi" w:eastAsia="Times New Roman" w:hAnsiTheme="majorBidi" w:cstheme="majorBidi"/>
          <w:kern w:val="0"/>
          <w:sz w:val="28"/>
          <w:szCs w:val="28"/>
          <w:lang w:val="kk-KZ"/>
          <w14:ligatures w14:val="none"/>
        </w:rPr>
        <w:t xml:space="preserve"> сөз тіркесі қолданылады.</w:t>
      </w:r>
    </w:p>
    <w:p w14:paraId="6A26B2BC" w14:textId="5FF63D6F"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 Ағыл. Interactive ~ Орыс. Интерактивный ~ Қаз. Интербелсенді, </w:t>
      </w:r>
      <w:bookmarkStart w:id="136" w:name="_Hlk198418900"/>
      <w:r w:rsidRPr="007667D7">
        <w:rPr>
          <w:rFonts w:asciiTheme="majorBidi" w:eastAsia="Times New Roman" w:hAnsiTheme="majorBidi" w:cstheme="majorBidi"/>
          <w:kern w:val="0"/>
          <w:sz w:val="28"/>
          <w:szCs w:val="28"/>
          <w:lang w:val="kk-KZ"/>
          <w14:ligatures w14:val="none"/>
        </w:rPr>
        <w:t>интерактивті</w:t>
      </w:r>
      <w:bookmarkEnd w:id="136"/>
      <w:r w:rsidRPr="007667D7">
        <w:rPr>
          <w:rFonts w:asciiTheme="majorBidi" w:eastAsia="Times New Roman" w:hAnsiTheme="majorBidi" w:cstheme="majorBidi"/>
          <w:kern w:val="0"/>
          <w:sz w:val="28"/>
          <w:szCs w:val="28"/>
          <w:lang w:val="kk-KZ"/>
          <w14:ligatures w14:val="none"/>
        </w:rPr>
        <w:t xml:space="preserve"> ~ Өзб. Интерактив, o‘zaro faol ~ Түрік.  Etkileşimli ~ Әзір. Interaktif</w:t>
      </w:r>
      <w:r w:rsidR="00C46193">
        <w:rPr>
          <w:rFonts w:asciiTheme="majorBidi" w:eastAsia="Times New Roman" w:hAnsiTheme="majorBidi" w:cstheme="majorBidi"/>
          <w:kern w:val="0"/>
          <w:sz w:val="28"/>
          <w:szCs w:val="28"/>
          <w:lang w:val="kk-KZ"/>
          <w14:ligatures w14:val="none"/>
        </w:rPr>
        <w:t>.</w:t>
      </w:r>
    </w:p>
    <w:p w14:paraId="69A3C843" w14:textId="7090D582"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Ағылшын тілінің сындық мағына беретін «declarative» сөзі өзбек, әзірбайжан тілдерінде </w:t>
      </w:r>
      <w:r w:rsidR="00236761" w:rsidRPr="007667D7">
        <w:rPr>
          <w:rFonts w:asciiTheme="majorBidi" w:eastAsia="Times New Roman" w:hAnsiTheme="majorBidi" w:cstheme="majorBidi"/>
          <w:kern w:val="0"/>
          <w:sz w:val="28"/>
          <w:szCs w:val="28"/>
          <w:lang w:val="kk-KZ"/>
          <w14:ligatures w14:val="none"/>
        </w:rPr>
        <w:t>(АРУ)</w:t>
      </w:r>
      <w:r w:rsidRPr="007667D7">
        <w:rPr>
          <w:rFonts w:asciiTheme="majorBidi" w:eastAsia="Times New Roman" w:hAnsiTheme="majorBidi" w:cstheme="majorBidi"/>
          <w:kern w:val="0"/>
          <w:sz w:val="28"/>
          <w:szCs w:val="28"/>
          <w:lang w:val="kk-KZ"/>
          <w14:ligatures w14:val="none"/>
        </w:rPr>
        <w:t xml:space="preserve">, </w:t>
      </w:r>
      <w:r w:rsidR="00236761" w:rsidRPr="007667D7">
        <w:rPr>
          <w:rFonts w:asciiTheme="majorBidi" w:eastAsia="Times New Roman" w:hAnsiTheme="majorBidi" w:cstheme="majorBidi"/>
          <w:kern w:val="0"/>
          <w:sz w:val="28"/>
          <w:szCs w:val="28"/>
          <w:lang w:val="kk-KZ"/>
          <w14:ligatures w14:val="none"/>
        </w:rPr>
        <w:t>(</w:t>
      </w:r>
      <w:r w:rsidR="00236761" w:rsidRPr="007667D7">
        <w:rPr>
          <w:rFonts w:ascii="Times New Roman" w:eastAsia="Aptos" w:hAnsi="Times New Roman" w:cs="Times New Roman"/>
          <w:sz w:val="28"/>
          <w:szCs w:val="28"/>
          <w:lang w:val="kk-KZ"/>
        </w:rPr>
        <w:t>ITIL</w:t>
      </w:r>
      <w:r w:rsidR="00236761"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14:ligatures w14:val="none"/>
        </w:rPr>
        <w:t xml:space="preserve"> транскрипция әдісі арқылы енген – кірме сөз.  Қазақ тілінде де орыс тіліндегідей транскрипция әдісі арқылы алынып, оған қазақ тіліндегі +ті сындық мағына үстейтін жұрнақ жалғанады. Түрік тілінде «declarative» сөзіне мағынасы   сәйкесетін  «bildirim» </w:t>
      </w:r>
      <w:r w:rsidR="001D1E96" w:rsidRPr="007667D7">
        <w:rPr>
          <w:rFonts w:asciiTheme="majorBidi" w:eastAsia="Times New Roman" w:hAnsiTheme="majorBidi" w:cstheme="majorBidi"/>
          <w:kern w:val="0"/>
          <w:sz w:val="28"/>
          <w:szCs w:val="28"/>
          <w:lang w:val="kk-KZ"/>
          <w14:ligatures w14:val="none"/>
        </w:rPr>
        <w:t xml:space="preserve">(BTKK) </w:t>
      </w:r>
      <w:r w:rsidRPr="007667D7">
        <w:rPr>
          <w:rFonts w:asciiTheme="majorBidi" w:eastAsia="Times New Roman" w:hAnsiTheme="majorBidi" w:cstheme="majorBidi"/>
          <w:kern w:val="0"/>
          <w:sz w:val="28"/>
          <w:szCs w:val="28"/>
          <w:lang w:val="kk-KZ"/>
          <w14:ligatures w14:val="none"/>
        </w:rPr>
        <w:t>сөзі қолданылады.</w:t>
      </w:r>
    </w:p>
    <w:p w14:paraId="4B4696BE"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bidi="ar-EG"/>
          <w14:ligatures w14:val="none"/>
        </w:rPr>
      </w:pPr>
      <w:r w:rsidRPr="007667D7">
        <w:rPr>
          <w:rFonts w:asciiTheme="majorBidi" w:eastAsia="Times New Roman" w:hAnsiTheme="majorBidi" w:cstheme="majorBidi"/>
          <w:kern w:val="0"/>
          <w:sz w:val="28"/>
          <w:szCs w:val="28"/>
          <w:lang w:val="kk-KZ"/>
          <w14:ligatures w14:val="none"/>
        </w:rPr>
        <w:t>Түрік тіліндегі «bildir</w:t>
      </w:r>
      <w:bookmarkStart w:id="137" w:name="_Hlk169604411"/>
      <w:r w:rsidRPr="007667D7">
        <w:rPr>
          <w:rFonts w:asciiTheme="majorBidi" w:eastAsia="Times New Roman" w:hAnsiTheme="majorBidi" w:cstheme="majorBidi"/>
          <w:kern w:val="0"/>
          <w:sz w:val="28"/>
          <w:szCs w:val="28"/>
          <w:lang w:val="kk-KZ"/>
          <w14:ligatures w14:val="none"/>
        </w:rPr>
        <w:t>im</w:t>
      </w:r>
      <w:bookmarkEnd w:id="137"/>
      <w:r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bidi="ar-EG"/>
          <w14:ligatures w14:val="none"/>
        </w:rPr>
        <w:t>сөзінің қазақ тілінде «жазбаша мәлімдеме, хабарландыру» мағынасын береді.  Түрік тіліндегі «bilmek» етістігіне (қазақ тіліндегі «білу» мағынасын білдіретін сөз) +dir өзгелік етіс жұрнағын жалғанып, содан кейін  етістіктен есім тудыратын +im жұрнағы жалғанып «bildirim» атауы жасалып тұр.</w:t>
      </w:r>
    </w:p>
    <w:p w14:paraId="6E11E025" w14:textId="1031C243"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Ағыл. Declarative (language) ~ Орыс. Декларативный (язык) ~ Қаз. </w:t>
      </w:r>
      <w:bookmarkStart w:id="138" w:name="_Hlk198418915"/>
      <w:r w:rsidRPr="007667D7">
        <w:rPr>
          <w:rFonts w:asciiTheme="majorBidi" w:eastAsia="Times New Roman" w:hAnsiTheme="majorBidi" w:cstheme="majorBidi"/>
          <w:kern w:val="0"/>
          <w:sz w:val="28"/>
          <w:szCs w:val="28"/>
          <w:lang w:val="kk-KZ"/>
          <w14:ligatures w14:val="none"/>
        </w:rPr>
        <w:t>Декларативті</w:t>
      </w:r>
      <w:bookmarkEnd w:id="138"/>
      <w:r w:rsidRPr="007667D7">
        <w:rPr>
          <w:rFonts w:asciiTheme="majorBidi" w:eastAsia="Times New Roman" w:hAnsiTheme="majorBidi" w:cstheme="majorBidi"/>
          <w:kern w:val="0"/>
          <w:sz w:val="28"/>
          <w:szCs w:val="28"/>
          <w:lang w:val="kk-KZ"/>
          <w14:ligatures w14:val="none"/>
        </w:rPr>
        <w:t xml:space="preserve"> (тіл)  ~ </w:t>
      </w:r>
      <w:bookmarkStart w:id="139" w:name="_Hlk169562785"/>
      <w:r w:rsidRPr="007667D7">
        <w:rPr>
          <w:rFonts w:asciiTheme="majorBidi" w:eastAsia="Times New Roman" w:hAnsiTheme="majorBidi" w:cstheme="majorBidi"/>
          <w:kern w:val="0"/>
          <w:sz w:val="28"/>
          <w:szCs w:val="28"/>
          <w:lang w:val="kk-KZ"/>
          <w14:ligatures w14:val="none"/>
        </w:rPr>
        <w:t xml:space="preserve">Өзб. Declarativ (til) ~ Түрік. Bildirim (dili) </w:t>
      </w:r>
      <w:bookmarkEnd w:id="139"/>
      <w:r w:rsidRPr="007667D7">
        <w:rPr>
          <w:rFonts w:asciiTheme="majorBidi" w:eastAsia="Times New Roman" w:hAnsiTheme="majorBidi" w:cstheme="majorBidi"/>
          <w:kern w:val="0"/>
          <w:sz w:val="28"/>
          <w:szCs w:val="28"/>
          <w:lang w:val="kk-KZ"/>
          <w14:ligatures w14:val="none"/>
        </w:rPr>
        <w:t>~ Әзір. Deklarativ (dil)</w:t>
      </w:r>
      <w:r w:rsidR="00C46193">
        <w:rPr>
          <w:rFonts w:asciiTheme="majorBidi" w:eastAsia="Times New Roman" w:hAnsiTheme="majorBidi" w:cstheme="majorBidi"/>
          <w:kern w:val="0"/>
          <w:sz w:val="28"/>
          <w:szCs w:val="28"/>
          <w:lang w:val="kk-KZ"/>
          <w14:ligatures w14:val="none"/>
        </w:rPr>
        <w:t>.</w:t>
      </w:r>
    </w:p>
    <w:p w14:paraId="3ED0E593" w14:textId="34F30300"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Ағылшын тіліндегі «distributive» сөзі орыс және қазақ тілдерінің терминжасам шығармашылығында  транслитерация әдісі арқылы алынып, оған осы тілдердегі +н(ый), +тік сын есім жасайтын жұрнақтар жалғап, сындық мағынаны беретін сөзге үстемелеп, сындық мағына беретін термин-сөздер жасалынған. Әзірбайжан, өзбек, түрік тілдерінде осы сөзге балама ретінде төл сөздері қолданылады. </w:t>
      </w:r>
    </w:p>
    <w:p w14:paraId="6F04153C"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Әзірбайжан тіліндегі «paylamaqla» сөзінің  түбірі «pay» парсы тілінен  енген «сыйлық» деген мағынаны білдіретін сөз. Осы «pay»  сөзіне +la есімнен етістік жасайтын жұрнағы жалға</w:t>
      </w:r>
      <w:r w:rsidRPr="007667D7">
        <w:rPr>
          <w:rFonts w:asciiTheme="majorBidi" w:eastAsia="Times New Roman" w:hAnsiTheme="majorBidi" w:cstheme="majorBidi"/>
          <w:kern w:val="0"/>
          <w:sz w:val="28"/>
          <w:szCs w:val="28"/>
          <w:lang w:val="kk-KZ" w:bidi="ar-EG"/>
          <w14:ligatures w14:val="none"/>
        </w:rPr>
        <w:t>нады</w:t>
      </w:r>
      <w:r w:rsidRPr="007667D7">
        <w:rPr>
          <w:rFonts w:asciiTheme="majorBidi" w:eastAsia="Times New Roman" w:hAnsiTheme="majorBidi" w:cstheme="majorBidi"/>
          <w:kern w:val="0"/>
          <w:sz w:val="28"/>
          <w:szCs w:val="28"/>
          <w:lang w:val="kk-KZ"/>
          <w14:ligatures w14:val="none"/>
        </w:rPr>
        <w:t>. Одан кейін «payla» сөзіне +maq етістіктен есім жасайтын жұрнағын жалғау арқылы жасалған термин.</w:t>
      </w:r>
    </w:p>
    <w:p w14:paraId="0AAFA107"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bidi="ar-EG"/>
          <w14:ligatures w14:val="none"/>
        </w:rPr>
      </w:pPr>
      <w:r w:rsidRPr="007667D7">
        <w:rPr>
          <w:rFonts w:asciiTheme="majorBidi" w:eastAsia="Times New Roman" w:hAnsiTheme="majorBidi" w:cstheme="majorBidi"/>
          <w:kern w:val="0"/>
          <w:sz w:val="28"/>
          <w:szCs w:val="28"/>
          <w:lang w:val="kk-KZ"/>
          <w14:ligatures w14:val="none"/>
        </w:rPr>
        <w:t xml:space="preserve">Түрік тіліндегі «dağıtık» сөзі қазақ тіліндегі «кең таралған» деген мағынаны білдіреді.  Қазақ тілінде «тарату», «айналысу»  мағыналарын беретін </w:t>
      </w:r>
      <w:r w:rsidRPr="007667D7">
        <w:rPr>
          <w:rFonts w:asciiTheme="majorBidi" w:eastAsia="Times New Roman" w:hAnsiTheme="majorBidi" w:cstheme="majorBidi"/>
          <w:kern w:val="0"/>
          <w:sz w:val="28"/>
          <w:szCs w:val="28"/>
          <w:lang w:val="kk-KZ" w:bidi="ar-EG"/>
          <w14:ligatures w14:val="none"/>
        </w:rPr>
        <w:t>«dağıtmak»  етістігіне + ık жұрнағы жалғанып сын есім жасалған.</w:t>
      </w:r>
    </w:p>
    <w:p w14:paraId="0EC13155"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rtl/>
          <w:lang w:val="kk-KZ" w:bidi="ar-EG"/>
          <w14:ligatures w14:val="none"/>
        </w:rPr>
      </w:pPr>
      <w:r w:rsidRPr="007667D7">
        <w:rPr>
          <w:rFonts w:asciiTheme="majorBidi" w:eastAsia="Times New Roman" w:hAnsiTheme="majorBidi" w:cstheme="majorBidi"/>
          <w:kern w:val="0"/>
          <w:sz w:val="28"/>
          <w:szCs w:val="28"/>
          <w:lang w:val="kk-KZ" w:bidi="ar-EG"/>
          <w14:ligatures w14:val="none"/>
        </w:rPr>
        <w:t xml:space="preserve">Өзбек тіліндегі «tarqatuvchi»  сөзі  қазақ тіліндегі мағынасы «тарқату»  сөзінен болатын өзбек тіліндегі «tarqat(+moq)» етістігіне + uv етістіктен есім жасайтын жұрнағынан кейін, +chi жұрнағы жалғануы  арқылы жасалған сын есім. </w:t>
      </w:r>
    </w:p>
    <w:p w14:paraId="248E4EAA"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bookmarkStart w:id="140" w:name="_Hlk169616336"/>
      <w:r w:rsidRPr="007667D7">
        <w:rPr>
          <w:rFonts w:asciiTheme="majorBidi" w:eastAsia="Times New Roman" w:hAnsiTheme="majorBidi" w:cstheme="majorBidi"/>
          <w:kern w:val="0"/>
          <w:sz w:val="28"/>
          <w:szCs w:val="28"/>
          <w:lang w:val="kk-KZ"/>
          <w14:ligatures w14:val="none"/>
        </w:rPr>
        <w:t xml:space="preserve">Әзірбайжан тіліндегі «paylamaq», түрік тіліндегі </w:t>
      </w:r>
      <w:r w:rsidRPr="007667D7">
        <w:rPr>
          <w:rFonts w:asciiTheme="majorBidi" w:eastAsia="Times New Roman" w:hAnsiTheme="majorBidi" w:cstheme="majorBidi"/>
          <w:kern w:val="0"/>
          <w:sz w:val="28"/>
          <w:szCs w:val="28"/>
          <w:lang w:val="kk-KZ" w:bidi="ar-EG"/>
          <w14:ligatures w14:val="none"/>
        </w:rPr>
        <w:t xml:space="preserve">«dağıtmak», өзбек тіліндегі «tarqatmoq» сөздері  </w:t>
      </w:r>
      <w:r w:rsidRPr="007667D7">
        <w:rPr>
          <w:rFonts w:asciiTheme="majorBidi" w:eastAsia="Times New Roman" w:hAnsiTheme="majorBidi" w:cstheme="majorBidi"/>
          <w:kern w:val="0"/>
          <w:sz w:val="28"/>
          <w:szCs w:val="28"/>
          <w:lang w:val="kk-KZ"/>
          <w14:ligatures w14:val="none"/>
        </w:rPr>
        <w:t xml:space="preserve"> қазақ тілінде «тарату» мағынасын береді. </w:t>
      </w:r>
    </w:p>
    <w:p w14:paraId="026C9FDC" w14:textId="459BEA7F"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Ағыл. Distributive ~ Орыс.Дистрибутивный ~ Қаз. </w:t>
      </w:r>
      <w:bookmarkStart w:id="141" w:name="_Hlk198418935"/>
      <w:r w:rsidRPr="007667D7">
        <w:rPr>
          <w:rFonts w:asciiTheme="majorBidi" w:eastAsia="Times New Roman" w:hAnsiTheme="majorBidi" w:cstheme="majorBidi"/>
          <w:kern w:val="0"/>
          <w:sz w:val="28"/>
          <w:szCs w:val="28"/>
          <w:lang w:val="kk-KZ"/>
          <w14:ligatures w14:val="none"/>
        </w:rPr>
        <w:t>Дистрибутивтік</w:t>
      </w:r>
      <w:bookmarkEnd w:id="141"/>
      <w:r w:rsidRPr="007667D7">
        <w:rPr>
          <w:rFonts w:asciiTheme="majorBidi" w:eastAsia="Times New Roman" w:hAnsiTheme="majorBidi" w:cstheme="majorBidi"/>
          <w:kern w:val="0"/>
          <w:sz w:val="28"/>
          <w:szCs w:val="28"/>
          <w:lang w:val="kk-KZ"/>
          <w14:ligatures w14:val="none"/>
        </w:rPr>
        <w:t xml:space="preserve"> ~ </w:t>
      </w:r>
      <w:bookmarkStart w:id="142" w:name="_Hlk169562991"/>
      <w:r w:rsidRPr="007667D7">
        <w:rPr>
          <w:rFonts w:asciiTheme="majorBidi" w:eastAsia="Times New Roman" w:hAnsiTheme="majorBidi" w:cstheme="majorBidi"/>
          <w:kern w:val="0"/>
          <w:sz w:val="28"/>
          <w:szCs w:val="28"/>
          <w:lang w:val="kk-KZ"/>
          <w14:ligatures w14:val="none"/>
        </w:rPr>
        <w:t xml:space="preserve">Өзб. Tarqatuvchi ~ Түрік. Dağıtık </w:t>
      </w:r>
      <w:bookmarkEnd w:id="142"/>
      <w:r w:rsidRPr="007667D7">
        <w:rPr>
          <w:rFonts w:asciiTheme="majorBidi" w:eastAsia="Times New Roman" w:hAnsiTheme="majorBidi" w:cstheme="majorBidi"/>
          <w:kern w:val="0"/>
          <w:sz w:val="28"/>
          <w:szCs w:val="28"/>
          <w:lang w:val="kk-KZ"/>
          <w14:ligatures w14:val="none"/>
        </w:rPr>
        <w:t xml:space="preserve">~ Әзір. </w:t>
      </w:r>
      <w:bookmarkStart w:id="143" w:name="_Hlk169616250"/>
      <w:r w:rsidRPr="007667D7">
        <w:rPr>
          <w:rFonts w:asciiTheme="majorBidi" w:eastAsia="Times New Roman" w:hAnsiTheme="majorBidi" w:cstheme="majorBidi"/>
          <w:kern w:val="0"/>
          <w:sz w:val="28"/>
          <w:szCs w:val="28"/>
          <w:lang w:val="kk-KZ"/>
          <w14:ligatures w14:val="none"/>
        </w:rPr>
        <w:t>Paylamaqla</w:t>
      </w:r>
      <w:bookmarkEnd w:id="140"/>
      <w:bookmarkEnd w:id="143"/>
      <w:r w:rsidR="00E81B34">
        <w:rPr>
          <w:rFonts w:asciiTheme="majorBidi" w:eastAsia="Times New Roman" w:hAnsiTheme="majorBidi" w:cstheme="majorBidi"/>
          <w:kern w:val="0"/>
          <w:sz w:val="28"/>
          <w:szCs w:val="28"/>
          <w:lang w:val="kk-KZ"/>
          <w14:ligatures w14:val="none"/>
        </w:rPr>
        <w:t>.</w:t>
      </w:r>
    </w:p>
    <w:p w14:paraId="1C3D7512" w14:textId="7904CF72"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bidi="ar-EG"/>
          <w14:ligatures w14:val="none"/>
        </w:rPr>
      </w:pPr>
      <w:r w:rsidRPr="007667D7">
        <w:rPr>
          <w:rFonts w:asciiTheme="majorBidi" w:eastAsia="Times New Roman" w:hAnsiTheme="majorBidi" w:cstheme="majorBidi"/>
          <w:kern w:val="0"/>
          <w:sz w:val="28"/>
          <w:szCs w:val="28"/>
          <w:lang w:val="kk-KZ"/>
          <w14:ligatures w14:val="none"/>
        </w:rPr>
        <w:t xml:space="preserve">Ағылшын тіліндегі «conceptual», «imperative» сөздері өзбек және әзірбайжан тілдеріне </w:t>
      </w:r>
      <w:r w:rsidR="001D1E96" w:rsidRPr="007667D7">
        <w:rPr>
          <w:rFonts w:asciiTheme="majorBidi" w:eastAsia="Times New Roman" w:hAnsiTheme="majorBidi" w:cstheme="majorBidi"/>
          <w:kern w:val="0"/>
          <w:sz w:val="28"/>
          <w:szCs w:val="28"/>
          <w:lang w:val="kk-KZ"/>
          <w14:ligatures w14:val="none"/>
        </w:rPr>
        <w:t xml:space="preserve">(АРУ), (ITIL) </w:t>
      </w:r>
      <w:r w:rsidRPr="007667D7">
        <w:rPr>
          <w:rFonts w:asciiTheme="majorBidi" w:eastAsia="Times New Roman" w:hAnsiTheme="majorBidi" w:cstheme="majorBidi"/>
          <w:kern w:val="0"/>
          <w:sz w:val="28"/>
          <w:szCs w:val="28"/>
          <w:lang w:val="kk-KZ"/>
          <w14:ligatures w14:val="none"/>
        </w:rPr>
        <w:t>транслитерация әдісі арқылы енген.  Орыс тілі  мен қазақ тіліне де осы сөздерді транслитерация әдісі арқылы алып, осы сөздерге зат есімнен сын есім жасайтын жұрнақ жалғау арқылы бейімдеген. Түрік тілінде ғана «conceptual» сөзіне балама ретінде «kavramsal» сөзі, «imperative» сөзіне «zorunlu» сөзі қолданылады</w:t>
      </w:r>
      <w:r w:rsidR="001D1E96" w:rsidRPr="007667D7">
        <w:rPr>
          <w:rFonts w:asciiTheme="majorBidi" w:eastAsia="Times New Roman" w:hAnsiTheme="majorBidi" w:cstheme="majorBidi"/>
          <w:kern w:val="0"/>
          <w:sz w:val="28"/>
          <w:szCs w:val="28"/>
          <w:lang w:val="kk-KZ"/>
          <w14:ligatures w14:val="none"/>
        </w:rPr>
        <w:t xml:space="preserve"> (</w:t>
      </w:r>
      <w:bookmarkStart w:id="144" w:name="_Hlk208158217"/>
      <w:r w:rsidR="001D1E96" w:rsidRPr="007667D7">
        <w:rPr>
          <w:rFonts w:ascii="Times New Roman" w:eastAsia="Aptos" w:hAnsi="Times New Roman" w:cs="Times New Roman"/>
          <w:sz w:val="28"/>
          <w:szCs w:val="28"/>
          <w:lang w:val="kk-KZ"/>
        </w:rPr>
        <w:t>BTKK</w:t>
      </w:r>
      <w:bookmarkEnd w:id="144"/>
      <w:r w:rsidR="001D1E96" w:rsidRPr="007667D7">
        <w:rPr>
          <w:rFonts w:asciiTheme="majorBidi" w:eastAsia="Times New Roman" w:hAnsiTheme="majorBidi" w:cstheme="majorBidi"/>
          <w:kern w:val="0"/>
          <w:sz w:val="28"/>
          <w:szCs w:val="28"/>
          <w:lang w:val="kk-KZ"/>
          <w14:ligatures w14:val="none"/>
        </w:rPr>
        <w:t>)</w:t>
      </w:r>
      <w:r w:rsidRPr="007667D7">
        <w:rPr>
          <w:rFonts w:asciiTheme="majorBidi" w:eastAsia="Times New Roman" w:hAnsiTheme="majorBidi" w:cstheme="majorBidi"/>
          <w:kern w:val="0"/>
          <w:sz w:val="28"/>
          <w:szCs w:val="28"/>
          <w:lang w:val="kk-KZ"/>
          <w14:ligatures w14:val="none"/>
        </w:rPr>
        <w:t>.</w:t>
      </w:r>
      <w:r w:rsidR="001D1E96"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14:ligatures w14:val="none"/>
        </w:rPr>
        <w:t xml:space="preserve">Түрік тіліндегі «kavramsal» </w:t>
      </w:r>
      <w:r w:rsidRPr="007667D7">
        <w:rPr>
          <w:rFonts w:asciiTheme="majorBidi" w:eastAsia="Times New Roman" w:hAnsiTheme="majorBidi" w:cstheme="majorBidi"/>
          <w:kern w:val="0"/>
          <w:sz w:val="28"/>
          <w:szCs w:val="28"/>
          <w:lang w:val="kk-KZ" w:bidi="ar-EG"/>
          <w14:ligatures w14:val="none"/>
        </w:rPr>
        <w:t xml:space="preserve">сөзі  қазақ тіліндегі мағынасы  «түсіну» деген «kavra(+mak)»  етістігіне  етістіктен есім жасайтын +m  жұрнағын жалғау арқылы қазақ тіліндегі  «концепт» мағынасын беретін «kavram» сөзі шығады. Осы «kavram» сөзіне  «қатысты болу, қосылған,  тиесілі» мағынасын жүктейтін  +sal (+sel) жұрнағын жалғау арқылы сын есім жасалады. </w:t>
      </w:r>
    </w:p>
    <w:p w14:paraId="7CC0E537"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bidi="ar-EG"/>
          <w14:ligatures w14:val="none"/>
        </w:rPr>
      </w:pPr>
      <w:r w:rsidRPr="007667D7">
        <w:rPr>
          <w:rFonts w:asciiTheme="majorBidi" w:eastAsia="Times New Roman" w:hAnsiTheme="majorBidi" w:cstheme="majorBidi"/>
          <w:kern w:val="0"/>
          <w:sz w:val="28"/>
          <w:szCs w:val="28"/>
          <w:lang w:val="kk-KZ" w:bidi="ar-EG"/>
          <w14:ligatures w14:val="none"/>
        </w:rPr>
        <w:t>«Zorunlu»  cөзінің мағынасы қазақ тілінде «міндетті» дегенді білдіреді.  «Zor» қиын деген мағынаны білдіретін түбірге есімнен  есім жасайтын (+u)n  жұрнағын жалғау арқылы «zorun» сөзі жасалады.  Осы сөзге +lu есімнен есім жасайтын жұрнақ қосу арқылы «zorunlu»  есім сөзі қалыптасады.</w:t>
      </w:r>
    </w:p>
    <w:p w14:paraId="0F26703C" w14:textId="5D043D1F"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Ағыл. Conceptual ~Орыс. Концептуальный ~ Қаз. </w:t>
      </w:r>
      <w:bookmarkStart w:id="145" w:name="_Hlk198418952"/>
      <w:r w:rsidRPr="007667D7">
        <w:rPr>
          <w:rFonts w:asciiTheme="majorBidi" w:eastAsia="Times New Roman" w:hAnsiTheme="majorBidi" w:cstheme="majorBidi"/>
          <w:kern w:val="0"/>
          <w:sz w:val="28"/>
          <w:szCs w:val="28"/>
          <w:lang w:val="kk-KZ"/>
          <w14:ligatures w14:val="none"/>
        </w:rPr>
        <w:t>Концептуалды</w:t>
      </w:r>
      <w:bookmarkEnd w:id="145"/>
      <w:r w:rsidRPr="007667D7">
        <w:rPr>
          <w:rFonts w:asciiTheme="majorBidi" w:eastAsia="Times New Roman" w:hAnsiTheme="majorBidi" w:cstheme="majorBidi"/>
          <w:kern w:val="0"/>
          <w:sz w:val="28"/>
          <w:szCs w:val="28"/>
          <w:lang w:val="kk-KZ"/>
          <w14:ligatures w14:val="none"/>
        </w:rPr>
        <w:t xml:space="preserve"> ~ Өзб. Kontseptual ~Түрік. Karvamsal ~ Әзір. Konseptual</w:t>
      </w:r>
      <w:r w:rsidR="00C46193">
        <w:rPr>
          <w:rFonts w:asciiTheme="majorBidi" w:eastAsia="Times New Roman" w:hAnsiTheme="majorBidi" w:cstheme="majorBidi"/>
          <w:kern w:val="0"/>
          <w:sz w:val="28"/>
          <w:szCs w:val="28"/>
          <w:lang w:val="kk-KZ"/>
          <w14:ligatures w14:val="none"/>
        </w:rPr>
        <w:t>.</w:t>
      </w:r>
      <w:r w:rsidRPr="007667D7">
        <w:rPr>
          <w:rFonts w:asciiTheme="majorBidi" w:eastAsia="Times New Roman" w:hAnsiTheme="majorBidi" w:cstheme="majorBidi"/>
          <w:kern w:val="0"/>
          <w:sz w:val="28"/>
          <w:szCs w:val="28"/>
          <w:lang w:val="kk-KZ"/>
          <w14:ligatures w14:val="none"/>
        </w:rPr>
        <w:t xml:space="preserve"> </w:t>
      </w:r>
    </w:p>
    <w:p w14:paraId="50AC6E02" w14:textId="06A9AB8D"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Ағыл. Imperative ~ Орыс. Императивный ~ Қаз. Императивті ~ Өзб. Imperativ ~ Түрік. Zorunlu ~ Әзір. İmperative</w:t>
      </w:r>
      <w:r w:rsidR="00C46193">
        <w:rPr>
          <w:rFonts w:asciiTheme="majorBidi" w:eastAsia="Times New Roman" w:hAnsiTheme="majorBidi" w:cstheme="majorBidi"/>
          <w:kern w:val="0"/>
          <w:sz w:val="28"/>
          <w:szCs w:val="28"/>
          <w:lang w:val="kk-KZ"/>
          <w14:ligatures w14:val="none"/>
        </w:rPr>
        <w:t>.</w:t>
      </w:r>
      <w:r w:rsidRPr="007667D7">
        <w:rPr>
          <w:rFonts w:asciiTheme="majorBidi" w:eastAsia="Times New Roman" w:hAnsiTheme="majorBidi" w:cstheme="majorBidi"/>
          <w:kern w:val="0"/>
          <w:sz w:val="28"/>
          <w:szCs w:val="28"/>
          <w:lang w:val="kk-KZ"/>
          <w14:ligatures w14:val="none"/>
        </w:rPr>
        <w:tab/>
      </w:r>
    </w:p>
    <w:p w14:paraId="0205361F" w14:textId="6190BD69"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Ағылшын тіліндегі «destructive» сын есімінің орнына өзбек, түрік, әзірбайжан тілдерінде төл  сөздері қолданылады</w:t>
      </w:r>
      <w:r w:rsidR="001D1E96" w:rsidRPr="007667D7">
        <w:rPr>
          <w:rFonts w:asciiTheme="majorBidi" w:eastAsia="Times New Roman" w:hAnsiTheme="majorBidi" w:cstheme="majorBidi"/>
          <w:kern w:val="0"/>
          <w:sz w:val="28"/>
          <w:szCs w:val="28"/>
          <w:lang w:val="kk-KZ"/>
          <w14:ligatures w14:val="none"/>
        </w:rPr>
        <w:t xml:space="preserve"> (АРУ), (ITIL), (</w:t>
      </w:r>
      <w:r w:rsidR="001D1E96" w:rsidRPr="007667D7">
        <w:rPr>
          <w:rFonts w:ascii="Times New Roman" w:eastAsia="Aptos" w:hAnsi="Times New Roman" w:cs="Times New Roman"/>
          <w:sz w:val="28"/>
          <w:szCs w:val="28"/>
          <w:lang w:val="kk-KZ"/>
        </w:rPr>
        <w:t>BTKK</w:t>
      </w:r>
      <w:r w:rsidR="001D1E96"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kern w:val="0"/>
          <w:sz w:val="28"/>
          <w:szCs w:val="28"/>
          <w:lang w:val="kk-KZ"/>
          <w14:ligatures w14:val="none"/>
        </w:rPr>
        <w:t>Қазақ тілінде орыс тіліндегідей транслитерация әдісі арқылы алынған сындық мағына беретін «деструктив» сөзіне  +ті жұрнағы жалғануы арқылы сын есімнің мағынасы үстеліп, туынды сын есім жасалып тұр.</w:t>
      </w:r>
    </w:p>
    <w:p w14:paraId="1CF9EC40" w14:textId="3626F92B"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bookmarkStart w:id="146" w:name="_Hlk169563104"/>
      <w:bookmarkStart w:id="147" w:name="_Hlk169616353"/>
      <w:r w:rsidRPr="007667D7">
        <w:rPr>
          <w:rFonts w:asciiTheme="majorBidi" w:eastAsia="Times New Roman" w:hAnsiTheme="majorBidi" w:cstheme="majorBidi"/>
          <w:kern w:val="0"/>
          <w:sz w:val="28"/>
          <w:szCs w:val="28"/>
          <w:lang w:val="kk-KZ"/>
          <w14:ligatures w14:val="none"/>
        </w:rPr>
        <w:t xml:space="preserve">Ағыл. Destructive (read) </w:t>
      </w:r>
      <w:bookmarkEnd w:id="146"/>
      <w:r w:rsidRPr="007667D7">
        <w:rPr>
          <w:rFonts w:asciiTheme="majorBidi" w:eastAsia="Times New Roman" w:hAnsiTheme="majorBidi" w:cstheme="majorBidi"/>
          <w:kern w:val="0"/>
          <w:sz w:val="28"/>
          <w:szCs w:val="28"/>
          <w:lang w:val="kk-KZ"/>
          <w14:ligatures w14:val="none"/>
        </w:rPr>
        <w:t xml:space="preserve">~ Орыс. Деструктивный ~ Қаз. </w:t>
      </w:r>
      <w:bookmarkStart w:id="148" w:name="_Hlk198418971"/>
      <w:r w:rsidRPr="007667D7">
        <w:rPr>
          <w:rFonts w:asciiTheme="majorBidi" w:eastAsia="Times New Roman" w:hAnsiTheme="majorBidi" w:cstheme="majorBidi"/>
          <w:kern w:val="0"/>
          <w:sz w:val="28"/>
          <w:szCs w:val="28"/>
          <w:lang w:val="kk-KZ"/>
          <w14:ligatures w14:val="none"/>
        </w:rPr>
        <w:t>Деструктивті</w:t>
      </w:r>
      <w:bookmarkEnd w:id="148"/>
      <w:r w:rsidRPr="007667D7">
        <w:rPr>
          <w:rFonts w:asciiTheme="majorBidi" w:eastAsia="Times New Roman" w:hAnsiTheme="majorBidi" w:cstheme="majorBidi"/>
          <w:kern w:val="0"/>
          <w:sz w:val="28"/>
          <w:szCs w:val="28"/>
          <w:lang w:val="kk-KZ"/>
          <w14:ligatures w14:val="none"/>
        </w:rPr>
        <w:t xml:space="preserve"> ~ </w:t>
      </w:r>
      <w:bookmarkStart w:id="149" w:name="_Hlk169563037"/>
      <w:r w:rsidRPr="007667D7">
        <w:rPr>
          <w:rFonts w:asciiTheme="majorBidi" w:eastAsia="Times New Roman" w:hAnsiTheme="majorBidi" w:cstheme="majorBidi"/>
          <w:kern w:val="0"/>
          <w:sz w:val="28"/>
          <w:szCs w:val="28"/>
          <w:lang w:val="kk-KZ"/>
          <w14:ligatures w14:val="none"/>
        </w:rPr>
        <w:t>Өзб. Halokatli ~ Түрік. Bozucu (okuma)</w:t>
      </w:r>
      <w:bookmarkEnd w:id="149"/>
      <w:r w:rsidRPr="007667D7">
        <w:rPr>
          <w:rFonts w:asciiTheme="majorBidi" w:eastAsia="Times New Roman" w:hAnsiTheme="majorBidi" w:cstheme="majorBidi"/>
          <w:kern w:val="0"/>
          <w:sz w:val="28"/>
          <w:szCs w:val="28"/>
          <w:lang w:val="kk-KZ"/>
          <w14:ligatures w14:val="none"/>
        </w:rPr>
        <w:t xml:space="preserve"> ~ Әзір. Silərək (oxuma)</w:t>
      </w:r>
      <w:bookmarkEnd w:id="147"/>
      <w:r w:rsidR="00C46193">
        <w:rPr>
          <w:rFonts w:asciiTheme="majorBidi" w:eastAsia="Times New Roman" w:hAnsiTheme="majorBidi" w:cstheme="majorBidi"/>
          <w:kern w:val="0"/>
          <w:sz w:val="28"/>
          <w:szCs w:val="28"/>
          <w:lang w:val="kk-KZ"/>
          <w14:ligatures w14:val="none"/>
        </w:rPr>
        <w:t>.</w:t>
      </w:r>
    </w:p>
    <w:p w14:paraId="3AE91471"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Өзбек тіліндегі </w:t>
      </w:r>
      <w:r w:rsidRPr="007667D7">
        <w:rPr>
          <w:rFonts w:asciiTheme="majorBidi" w:eastAsia="Times New Roman" w:hAnsiTheme="majorBidi" w:cstheme="majorBidi"/>
          <w:kern w:val="0"/>
          <w:sz w:val="28"/>
          <w:szCs w:val="28"/>
          <w:lang w:val="kk-KZ" w:bidi="ar-EG"/>
          <w14:ligatures w14:val="none"/>
        </w:rPr>
        <w:t>«</w:t>
      </w:r>
      <w:r w:rsidRPr="007667D7">
        <w:rPr>
          <w:rFonts w:asciiTheme="majorBidi" w:eastAsia="Times New Roman" w:hAnsiTheme="majorBidi" w:cstheme="majorBidi"/>
          <w:kern w:val="0"/>
          <w:sz w:val="28"/>
          <w:szCs w:val="28"/>
          <w:lang w:val="kk-KZ"/>
          <w14:ligatures w14:val="none"/>
        </w:rPr>
        <w:t xml:space="preserve">halokatli» сөзі – қазақ тілінде «жойылу» мағынасын беретін </w:t>
      </w:r>
      <w:r w:rsidRPr="007667D7">
        <w:rPr>
          <w:rFonts w:asciiTheme="majorBidi" w:eastAsia="Times New Roman" w:hAnsiTheme="majorBidi" w:cstheme="majorBidi"/>
          <w:kern w:val="0"/>
          <w:sz w:val="28"/>
          <w:szCs w:val="28"/>
          <w:lang w:val="kk-KZ" w:bidi="ar-EG"/>
          <w14:ligatures w14:val="none"/>
        </w:rPr>
        <w:t>«halokat» түбіріне +li есімнен есім жасайтын жұрнақты қосу арқылы жасалған терминбөлшек.</w:t>
      </w:r>
    </w:p>
    <w:p w14:paraId="2BF26B95" w14:textId="0F1A9476" w:rsidR="004621E4"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Түрік тіліндегі  «bozucu» термині қазақ тілінде «бүлдіру» мағынасын беретін «boz(+mak)» түбіріне  +ucu етістіктен есім тудыратын жұрнағын жалғау арқылы жасалған.  Әзірбайжан тіліндегі «silərək» сөзі  қазақ тілінде өшіру мағынасын беретін sil(+mek) түбіріне  +ərək    көсемшенің жұрнағы жалғану арқылы жасалған. </w:t>
      </w:r>
    </w:p>
    <w:p w14:paraId="64B880D6" w14:textId="77777777" w:rsidR="003C425E" w:rsidRPr="007667D7" w:rsidRDefault="003C425E" w:rsidP="003C425E">
      <w:pPr>
        <w:spacing w:after="0" w:line="240" w:lineRule="auto"/>
        <w:jc w:val="both"/>
        <w:rPr>
          <w:rFonts w:asciiTheme="majorBidi" w:eastAsia="Times New Roman" w:hAnsiTheme="majorBidi" w:cstheme="majorBidi"/>
          <w:iCs/>
          <w:kern w:val="0"/>
          <w:sz w:val="28"/>
          <w:szCs w:val="28"/>
          <w:lang w:val="kk-KZ"/>
          <w14:ligatures w14:val="none"/>
        </w:rPr>
      </w:pPr>
    </w:p>
    <w:p w14:paraId="73EEDF8D" w14:textId="77777777" w:rsidR="003C425E" w:rsidRPr="007667D7" w:rsidRDefault="003C425E" w:rsidP="003C425E">
      <w:pPr>
        <w:spacing w:after="0" w:line="240" w:lineRule="auto"/>
        <w:jc w:val="both"/>
        <w:rPr>
          <w:rFonts w:asciiTheme="majorBidi" w:eastAsia="Times New Roman" w:hAnsiTheme="majorBidi" w:cstheme="majorBidi"/>
          <w:iCs/>
          <w:kern w:val="0"/>
          <w:sz w:val="28"/>
          <w:szCs w:val="28"/>
          <w:lang w:val="kk-KZ"/>
          <w14:ligatures w14:val="none"/>
        </w:rPr>
      </w:pPr>
    </w:p>
    <w:p w14:paraId="49E3F7FB" w14:textId="77777777" w:rsidR="003C425E" w:rsidRPr="007667D7" w:rsidRDefault="003C425E" w:rsidP="003C425E">
      <w:pPr>
        <w:spacing w:after="0" w:line="240" w:lineRule="auto"/>
        <w:jc w:val="both"/>
        <w:rPr>
          <w:rFonts w:asciiTheme="majorBidi" w:eastAsia="Times New Roman" w:hAnsiTheme="majorBidi" w:cstheme="majorBidi"/>
          <w:iCs/>
          <w:kern w:val="0"/>
          <w:sz w:val="28"/>
          <w:szCs w:val="28"/>
          <w:lang w:val="kk-KZ"/>
          <w14:ligatures w14:val="none"/>
        </w:rPr>
      </w:pPr>
    </w:p>
    <w:p w14:paraId="168FA8E5" w14:textId="77777777" w:rsidR="003C425E" w:rsidRPr="007667D7" w:rsidRDefault="003C425E" w:rsidP="003C425E">
      <w:pPr>
        <w:spacing w:after="0" w:line="240" w:lineRule="auto"/>
        <w:jc w:val="both"/>
        <w:rPr>
          <w:rFonts w:asciiTheme="majorBidi" w:eastAsia="Times New Roman" w:hAnsiTheme="majorBidi" w:cstheme="majorBidi"/>
          <w:iCs/>
          <w:kern w:val="0"/>
          <w:sz w:val="28"/>
          <w:szCs w:val="28"/>
          <w:lang w:val="kk-KZ"/>
          <w14:ligatures w14:val="none"/>
        </w:rPr>
      </w:pPr>
    </w:p>
    <w:p w14:paraId="151E5CDB" w14:textId="77777777" w:rsidR="003C425E" w:rsidRPr="007667D7" w:rsidRDefault="003C425E" w:rsidP="003C425E">
      <w:pPr>
        <w:spacing w:after="0" w:line="240" w:lineRule="auto"/>
        <w:jc w:val="both"/>
        <w:rPr>
          <w:rFonts w:asciiTheme="majorBidi" w:eastAsia="Times New Roman" w:hAnsiTheme="majorBidi" w:cstheme="majorBidi"/>
          <w:iCs/>
          <w:kern w:val="0"/>
          <w:sz w:val="28"/>
          <w:szCs w:val="28"/>
          <w:lang w:val="kk-KZ"/>
          <w14:ligatures w14:val="none"/>
        </w:rPr>
      </w:pPr>
    </w:p>
    <w:p w14:paraId="29B10D05" w14:textId="204F167C" w:rsidR="0053548C" w:rsidRPr="007667D7" w:rsidRDefault="0053548C" w:rsidP="003C425E">
      <w:pPr>
        <w:spacing w:after="0" w:line="240" w:lineRule="auto"/>
        <w:jc w:val="both"/>
        <w:rPr>
          <w:rFonts w:asciiTheme="majorBidi" w:eastAsia="Times New Roman" w:hAnsiTheme="majorBidi" w:cstheme="majorBidi"/>
          <w:iCs/>
          <w:kern w:val="0"/>
          <w:sz w:val="28"/>
          <w:szCs w:val="28"/>
          <w:lang w:val="kk-KZ"/>
          <w14:ligatures w14:val="none"/>
        </w:rPr>
      </w:pPr>
      <w:r w:rsidRPr="007667D7">
        <w:rPr>
          <w:rFonts w:asciiTheme="majorBidi" w:eastAsia="Times New Roman" w:hAnsiTheme="majorBidi" w:cstheme="majorBidi"/>
          <w:iCs/>
          <w:kern w:val="0"/>
          <w:sz w:val="28"/>
          <w:szCs w:val="28"/>
          <w:lang w:val="kk-KZ"/>
          <w14:ligatures w14:val="none"/>
        </w:rPr>
        <w:t>Кесте  6</w:t>
      </w:r>
      <w:r w:rsidR="00E175D2" w:rsidRPr="007667D7">
        <w:rPr>
          <w:rFonts w:asciiTheme="majorBidi" w:eastAsia="Times New Roman" w:hAnsiTheme="majorBidi" w:cstheme="majorBidi"/>
          <w:iCs/>
          <w:kern w:val="0"/>
          <w:sz w:val="28"/>
          <w:szCs w:val="28"/>
          <w:lang w:val="kk-KZ"/>
          <w14:ligatures w14:val="none"/>
        </w:rPr>
        <w:t xml:space="preserve"> </w:t>
      </w:r>
      <w:r w:rsidRPr="007667D7">
        <w:rPr>
          <w:rFonts w:asciiTheme="majorBidi" w:eastAsia="Times New Roman" w:hAnsiTheme="majorBidi" w:cstheme="majorBidi"/>
          <w:iCs/>
          <w:kern w:val="0"/>
          <w:sz w:val="28"/>
          <w:szCs w:val="28"/>
          <w:lang w:val="kk-KZ"/>
          <w14:ligatures w14:val="none"/>
        </w:rPr>
        <w:t>–</w:t>
      </w:r>
      <w:r w:rsidR="00E175D2" w:rsidRPr="007667D7">
        <w:rPr>
          <w:rFonts w:asciiTheme="majorBidi" w:eastAsia="Times New Roman" w:hAnsiTheme="majorBidi" w:cstheme="majorBidi"/>
          <w:iCs/>
          <w:kern w:val="0"/>
          <w:sz w:val="28"/>
          <w:szCs w:val="28"/>
          <w:lang w:val="kk-KZ"/>
          <w14:ligatures w14:val="none"/>
        </w:rPr>
        <w:t xml:space="preserve"> Түркі тілдерінде сын есімдердің берілу формасы</w:t>
      </w:r>
    </w:p>
    <w:p w14:paraId="7C3892C0" w14:textId="77777777" w:rsidR="007C6DA3" w:rsidRPr="007667D7" w:rsidRDefault="007C6DA3" w:rsidP="0053548C">
      <w:pPr>
        <w:spacing w:after="0" w:line="240" w:lineRule="auto"/>
        <w:jc w:val="both"/>
        <w:rPr>
          <w:rFonts w:asciiTheme="majorBidi" w:eastAsia="Times New Roman" w:hAnsiTheme="majorBidi" w:cstheme="majorBidi"/>
          <w:iCs/>
          <w:kern w:val="0"/>
          <w:sz w:val="28"/>
          <w:szCs w:val="28"/>
          <w:lang w:val="kk-KZ"/>
          <w14:ligatures w14:val="none"/>
        </w:rPr>
      </w:pPr>
    </w:p>
    <w:tbl>
      <w:tblPr>
        <w:tblStyle w:val="61"/>
        <w:tblW w:w="0" w:type="auto"/>
        <w:tblLook w:val="04A0" w:firstRow="1" w:lastRow="0" w:firstColumn="1" w:lastColumn="0" w:noHBand="0" w:noVBand="1"/>
      </w:tblPr>
      <w:tblGrid>
        <w:gridCol w:w="1364"/>
        <w:gridCol w:w="1969"/>
        <w:gridCol w:w="1833"/>
        <w:gridCol w:w="1477"/>
        <w:gridCol w:w="1272"/>
        <w:gridCol w:w="1430"/>
      </w:tblGrid>
      <w:tr w:rsidR="007667D7" w:rsidRPr="007667D7" w14:paraId="5961F279" w14:textId="77777777" w:rsidTr="00B07BB6">
        <w:tc>
          <w:tcPr>
            <w:tcW w:w="1364" w:type="dxa"/>
          </w:tcPr>
          <w:p w14:paraId="7F0DC0C1" w14:textId="77777777" w:rsidR="00E13DD9" w:rsidRPr="007667D7" w:rsidRDefault="00E13DD9" w:rsidP="00E13DD9">
            <w:pPr>
              <w:rPr>
                <w:rFonts w:ascii="Times New Roman" w:eastAsia="Aptos" w:hAnsi="Times New Roman" w:cs="Times New Roman"/>
                <w:sz w:val="24"/>
                <w:szCs w:val="24"/>
                <w:lang w:val="kk-KZ"/>
              </w:rPr>
            </w:pPr>
            <w:bookmarkStart w:id="150" w:name="_Hlk206862665"/>
            <w:r w:rsidRPr="007667D7">
              <w:rPr>
                <w:rFonts w:ascii="Times New Roman" w:eastAsia="Aptos" w:hAnsi="Times New Roman" w:cs="Times New Roman"/>
                <w:sz w:val="24"/>
                <w:szCs w:val="24"/>
                <w:lang w:val="kk-KZ"/>
              </w:rPr>
              <w:t>Ағылшын тілі</w:t>
            </w:r>
          </w:p>
        </w:tc>
        <w:tc>
          <w:tcPr>
            <w:tcW w:w="1969" w:type="dxa"/>
          </w:tcPr>
          <w:p w14:paraId="4DA8A69F" w14:textId="77777777" w:rsidR="00E13DD9" w:rsidRPr="007667D7" w:rsidRDefault="00E13DD9" w:rsidP="00E13DD9">
            <w:pPr>
              <w:rPr>
                <w:rFonts w:ascii="Times New Roman" w:eastAsia="Aptos" w:hAnsi="Times New Roman" w:cs="Times New Roman"/>
                <w:sz w:val="24"/>
                <w:szCs w:val="24"/>
                <w:lang w:val="kk-KZ"/>
              </w:rPr>
            </w:pPr>
            <w:r w:rsidRPr="007667D7">
              <w:rPr>
                <w:rFonts w:ascii="Times New Roman" w:eastAsia="Aptos" w:hAnsi="Times New Roman" w:cs="Times New Roman"/>
                <w:sz w:val="24"/>
                <w:szCs w:val="24"/>
                <w:lang w:val="kk-KZ"/>
              </w:rPr>
              <w:t>Орыс тілі</w:t>
            </w:r>
          </w:p>
        </w:tc>
        <w:tc>
          <w:tcPr>
            <w:tcW w:w="1833" w:type="dxa"/>
          </w:tcPr>
          <w:p w14:paraId="5A0CFB00" w14:textId="77777777" w:rsidR="00E13DD9" w:rsidRPr="007667D7" w:rsidRDefault="00E13DD9" w:rsidP="00E13DD9">
            <w:pPr>
              <w:rPr>
                <w:rFonts w:ascii="Times New Roman" w:eastAsia="Aptos" w:hAnsi="Times New Roman" w:cs="Times New Roman"/>
                <w:sz w:val="24"/>
                <w:szCs w:val="24"/>
                <w:lang w:val="kk-KZ"/>
              </w:rPr>
            </w:pPr>
            <w:r w:rsidRPr="007667D7">
              <w:rPr>
                <w:rFonts w:ascii="Times New Roman" w:eastAsia="Aptos" w:hAnsi="Times New Roman" w:cs="Times New Roman"/>
                <w:sz w:val="24"/>
                <w:szCs w:val="24"/>
                <w:lang w:val="kk-KZ"/>
              </w:rPr>
              <w:t>Қазақ тілі</w:t>
            </w:r>
          </w:p>
        </w:tc>
        <w:tc>
          <w:tcPr>
            <w:tcW w:w="1477" w:type="dxa"/>
          </w:tcPr>
          <w:p w14:paraId="3F0615A7" w14:textId="77777777" w:rsidR="00E13DD9" w:rsidRPr="007667D7" w:rsidRDefault="00E13DD9" w:rsidP="00E13DD9">
            <w:pPr>
              <w:rPr>
                <w:rFonts w:ascii="Times New Roman" w:eastAsia="Aptos" w:hAnsi="Times New Roman" w:cs="Times New Roman"/>
                <w:sz w:val="24"/>
                <w:szCs w:val="24"/>
                <w:lang w:val="kk-KZ"/>
              </w:rPr>
            </w:pPr>
            <w:r w:rsidRPr="007667D7">
              <w:rPr>
                <w:rFonts w:ascii="Times New Roman" w:eastAsia="Aptos" w:hAnsi="Times New Roman" w:cs="Times New Roman"/>
                <w:sz w:val="24"/>
                <w:szCs w:val="24"/>
                <w:lang w:val="kk-KZ"/>
              </w:rPr>
              <w:t>Өзбек тілі</w:t>
            </w:r>
          </w:p>
        </w:tc>
        <w:tc>
          <w:tcPr>
            <w:tcW w:w="1272" w:type="dxa"/>
          </w:tcPr>
          <w:p w14:paraId="67797BA9" w14:textId="77777777" w:rsidR="00E13DD9" w:rsidRPr="007667D7" w:rsidRDefault="00E13DD9" w:rsidP="00E13DD9">
            <w:pPr>
              <w:rPr>
                <w:rFonts w:ascii="Times New Roman" w:eastAsia="Aptos" w:hAnsi="Times New Roman" w:cs="Times New Roman"/>
                <w:sz w:val="24"/>
                <w:szCs w:val="24"/>
                <w:lang w:val="kk-KZ"/>
              </w:rPr>
            </w:pPr>
            <w:r w:rsidRPr="007667D7">
              <w:rPr>
                <w:rFonts w:ascii="Times New Roman" w:eastAsia="Aptos" w:hAnsi="Times New Roman" w:cs="Times New Roman"/>
                <w:sz w:val="24"/>
                <w:szCs w:val="24"/>
                <w:lang w:val="kk-KZ"/>
              </w:rPr>
              <w:t>Түрік тілі</w:t>
            </w:r>
          </w:p>
        </w:tc>
        <w:tc>
          <w:tcPr>
            <w:tcW w:w="1430" w:type="dxa"/>
          </w:tcPr>
          <w:p w14:paraId="3A89F3FD" w14:textId="77777777" w:rsidR="00E13DD9" w:rsidRPr="007667D7" w:rsidRDefault="00E13DD9" w:rsidP="00E13DD9">
            <w:pPr>
              <w:rPr>
                <w:rFonts w:ascii="Times New Roman" w:eastAsia="Aptos" w:hAnsi="Times New Roman" w:cs="Times New Roman"/>
                <w:sz w:val="24"/>
                <w:szCs w:val="24"/>
                <w:lang w:val="kk-KZ"/>
              </w:rPr>
            </w:pPr>
            <w:r w:rsidRPr="007667D7">
              <w:rPr>
                <w:rFonts w:ascii="Times New Roman" w:eastAsia="Aptos" w:hAnsi="Times New Roman" w:cs="Times New Roman"/>
                <w:sz w:val="24"/>
                <w:szCs w:val="24"/>
                <w:lang w:val="kk-KZ"/>
              </w:rPr>
              <w:t>Әзірбайжан тілі</w:t>
            </w:r>
          </w:p>
        </w:tc>
      </w:tr>
      <w:tr w:rsidR="007667D7" w:rsidRPr="007667D7" w14:paraId="10757413" w14:textId="77777777" w:rsidTr="00B07BB6">
        <w:tc>
          <w:tcPr>
            <w:tcW w:w="1364" w:type="dxa"/>
          </w:tcPr>
          <w:p w14:paraId="1D9FE353"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Interactive</w:t>
            </w:r>
          </w:p>
        </w:tc>
        <w:tc>
          <w:tcPr>
            <w:tcW w:w="1969" w:type="dxa"/>
          </w:tcPr>
          <w:p w14:paraId="19E0B90D"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Интерактивный</w:t>
            </w:r>
          </w:p>
        </w:tc>
        <w:tc>
          <w:tcPr>
            <w:tcW w:w="1833" w:type="dxa"/>
          </w:tcPr>
          <w:p w14:paraId="5D27EFA7" w14:textId="77777777" w:rsidR="00E13DD9" w:rsidRPr="007667D7" w:rsidRDefault="00E13DD9" w:rsidP="00E13DD9">
            <w:pPr>
              <w:rPr>
                <w:rFonts w:ascii="Times New Roman" w:eastAsia="Aptos" w:hAnsi="Times New Roman" w:cs="Times New Roman"/>
                <w:sz w:val="24"/>
                <w:szCs w:val="24"/>
              </w:rPr>
            </w:pPr>
            <w:bookmarkStart w:id="151" w:name="_Hlk210807832"/>
            <w:r w:rsidRPr="007667D7">
              <w:rPr>
                <w:rFonts w:ascii="Times New Roman" w:eastAsia="Times New Roman" w:hAnsi="Times New Roman" w:cs="Times New Roman"/>
                <w:kern w:val="0"/>
                <w:sz w:val="24"/>
                <w:szCs w:val="24"/>
                <w:lang w:val="kk-KZ"/>
                <w14:ligatures w14:val="none"/>
              </w:rPr>
              <w:t>Интербелсенді,</w:t>
            </w:r>
            <w:bookmarkEnd w:id="151"/>
            <w:r w:rsidRPr="007667D7">
              <w:rPr>
                <w:rFonts w:ascii="Times New Roman" w:eastAsia="Times New Roman" w:hAnsi="Times New Roman" w:cs="Times New Roman"/>
                <w:kern w:val="0"/>
                <w:sz w:val="24"/>
                <w:szCs w:val="24"/>
                <w:lang w:val="kk-KZ"/>
                <w14:ligatures w14:val="none"/>
              </w:rPr>
              <w:t xml:space="preserve"> интерактивті</w:t>
            </w:r>
          </w:p>
        </w:tc>
        <w:tc>
          <w:tcPr>
            <w:tcW w:w="1477" w:type="dxa"/>
          </w:tcPr>
          <w:p w14:paraId="6021C1E4"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Интерактив, o‘zaro faol</w:t>
            </w:r>
          </w:p>
        </w:tc>
        <w:tc>
          <w:tcPr>
            <w:tcW w:w="1272" w:type="dxa"/>
          </w:tcPr>
          <w:p w14:paraId="0A183B12"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Etkileşimli</w:t>
            </w:r>
          </w:p>
        </w:tc>
        <w:tc>
          <w:tcPr>
            <w:tcW w:w="1430" w:type="dxa"/>
          </w:tcPr>
          <w:p w14:paraId="5E9EE2F3"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Interaktif</w:t>
            </w:r>
          </w:p>
        </w:tc>
      </w:tr>
      <w:tr w:rsidR="007667D7" w:rsidRPr="007667D7" w14:paraId="34D9798B" w14:textId="77777777" w:rsidTr="00B07BB6">
        <w:tc>
          <w:tcPr>
            <w:tcW w:w="1364" w:type="dxa"/>
          </w:tcPr>
          <w:p w14:paraId="04F2B0AF" w14:textId="77777777" w:rsidR="00E13DD9" w:rsidRPr="007667D7" w:rsidRDefault="00E13DD9" w:rsidP="00E13DD9">
            <w:pPr>
              <w:rPr>
                <w:rFonts w:ascii="Times New Roman" w:eastAsia="Aptos" w:hAnsi="Times New Roman" w:cs="Times New Roman"/>
                <w:sz w:val="24"/>
                <w:szCs w:val="24"/>
              </w:rPr>
            </w:pPr>
            <w:bookmarkStart w:id="152" w:name="_Hlk210807843"/>
            <w:r w:rsidRPr="007667D7">
              <w:rPr>
                <w:rFonts w:ascii="Times New Roman" w:eastAsia="Aptos" w:hAnsi="Times New Roman" w:cs="Times New Roman"/>
                <w:sz w:val="24"/>
                <w:szCs w:val="24"/>
              </w:rPr>
              <w:t>Declarative</w:t>
            </w:r>
          </w:p>
        </w:tc>
        <w:tc>
          <w:tcPr>
            <w:tcW w:w="1969" w:type="dxa"/>
          </w:tcPr>
          <w:p w14:paraId="6D70CA64"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Декларативный</w:t>
            </w:r>
          </w:p>
        </w:tc>
        <w:tc>
          <w:tcPr>
            <w:tcW w:w="1833" w:type="dxa"/>
          </w:tcPr>
          <w:p w14:paraId="1B114D99"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Декларативті</w:t>
            </w:r>
          </w:p>
        </w:tc>
        <w:tc>
          <w:tcPr>
            <w:tcW w:w="1477" w:type="dxa"/>
          </w:tcPr>
          <w:p w14:paraId="01DAB663" w14:textId="77777777" w:rsidR="00E13DD9" w:rsidRPr="007667D7" w:rsidRDefault="00E13DD9" w:rsidP="00E13DD9">
            <w:pPr>
              <w:rPr>
                <w:rFonts w:ascii="Times New Roman" w:eastAsia="Aptos" w:hAnsi="Times New Roman" w:cs="Times New Roman"/>
                <w:sz w:val="24"/>
                <w:szCs w:val="24"/>
              </w:rPr>
            </w:pPr>
            <w:bookmarkStart w:id="153" w:name="_Hlk210808200"/>
            <w:r w:rsidRPr="007667D7">
              <w:rPr>
                <w:rFonts w:ascii="Times New Roman" w:eastAsia="Aptos" w:hAnsi="Times New Roman" w:cs="Times New Roman"/>
                <w:sz w:val="24"/>
                <w:szCs w:val="24"/>
              </w:rPr>
              <w:t>Declarativ</w:t>
            </w:r>
            <w:bookmarkEnd w:id="153"/>
          </w:p>
        </w:tc>
        <w:tc>
          <w:tcPr>
            <w:tcW w:w="1272" w:type="dxa"/>
          </w:tcPr>
          <w:p w14:paraId="3E93923C"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Bildirim</w:t>
            </w:r>
          </w:p>
        </w:tc>
        <w:tc>
          <w:tcPr>
            <w:tcW w:w="1430" w:type="dxa"/>
          </w:tcPr>
          <w:p w14:paraId="3E5DF053"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Deklarativ</w:t>
            </w:r>
          </w:p>
        </w:tc>
      </w:tr>
      <w:tr w:rsidR="007667D7" w:rsidRPr="007667D7" w14:paraId="370E83B4" w14:textId="77777777" w:rsidTr="00B07BB6">
        <w:tc>
          <w:tcPr>
            <w:tcW w:w="1364" w:type="dxa"/>
          </w:tcPr>
          <w:p w14:paraId="161897B9"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Distributive</w:t>
            </w:r>
          </w:p>
        </w:tc>
        <w:tc>
          <w:tcPr>
            <w:tcW w:w="1969" w:type="dxa"/>
          </w:tcPr>
          <w:p w14:paraId="48815FF6"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Дистрибутивный</w:t>
            </w:r>
          </w:p>
        </w:tc>
        <w:tc>
          <w:tcPr>
            <w:tcW w:w="1833" w:type="dxa"/>
          </w:tcPr>
          <w:p w14:paraId="264B2C59"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Дистрибутивтік</w:t>
            </w:r>
          </w:p>
        </w:tc>
        <w:tc>
          <w:tcPr>
            <w:tcW w:w="1477" w:type="dxa"/>
          </w:tcPr>
          <w:p w14:paraId="2CF10CDA"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Tarqatuvchi</w:t>
            </w:r>
          </w:p>
        </w:tc>
        <w:tc>
          <w:tcPr>
            <w:tcW w:w="1272" w:type="dxa"/>
          </w:tcPr>
          <w:p w14:paraId="3686DBB7"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Dağıtık</w:t>
            </w:r>
          </w:p>
        </w:tc>
        <w:tc>
          <w:tcPr>
            <w:tcW w:w="1430" w:type="dxa"/>
          </w:tcPr>
          <w:p w14:paraId="6EA7D11F"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Paylamaqla</w:t>
            </w:r>
          </w:p>
        </w:tc>
      </w:tr>
      <w:tr w:rsidR="007667D7" w:rsidRPr="007667D7" w14:paraId="5AEE58A0" w14:textId="77777777" w:rsidTr="00B07BB6">
        <w:tc>
          <w:tcPr>
            <w:tcW w:w="1364" w:type="dxa"/>
          </w:tcPr>
          <w:p w14:paraId="42DF6A88"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Conceptual</w:t>
            </w:r>
          </w:p>
        </w:tc>
        <w:tc>
          <w:tcPr>
            <w:tcW w:w="1969" w:type="dxa"/>
          </w:tcPr>
          <w:p w14:paraId="1006AA97"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Концептуальный</w:t>
            </w:r>
          </w:p>
        </w:tc>
        <w:tc>
          <w:tcPr>
            <w:tcW w:w="1833" w:type="dxa"/>
          </w:tcPr>
          <w:p w14:paraId="6ACB2BC2"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Концептуалды</w:t>
            </w:r>
          </w:p>
        </w:tc>
        <w:tc>
          <w:tcPr>
            <w:tcW w:w="1477" w:type="dxa"/>
          </w:tcPr>
          <w:p w14:paraId="0F5AA791"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Kontseptual</w:t>
            </w:r>
          </w:p>
        </w:tc>
        <w:tc>
          <w:tcPr>
            <w:tcW w:w="1272" w:type="dxa"/>
          </w:tcPr>
          <w:p w14:paraId="23DB2358"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Karvamsal</w:t>
            </w:r>
          </w:p>
        </w:tc>
        <w:tc>
          <w:tcPr>
            <w:tcW w:w="1430" w:type="dxa"/>
          </w:tcPr>
          <w:p w14:paraId="28E7AD41"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Konseptual</w:t>
            </w:r>
          </w:p>
        </w:tc>
      </w:tr>
      <w:tr w:rsidR="007667D7" w:rsidRPr="007667D7" w14:paraId="69996FAB" w14:textId="77777777" w:rsidTr="00C03266">
        <w:trPr>
          <w:trHeight w:val="351"/>
        </w:trPr>
        <w:tc>
          <w:tcPr>
            <w:tcW w:w="1364" w:type="dxa"/>
          </w:tcPr>
          <w:p w14:paraId="04CACCF1"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Imperative</w:t>
            </w:r>
          </w:p>
        </w:tc>
        <w:tc>
          <w:tcPr>
            <w:tcW w:w="1969" w:type="dxa"/>
          </w:tcPr>
          <w:p w14:paraId="7324F2B8"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Императивный</w:t>
            </w:r>
          </w:p>
        </w:tc>
        <w:tc>
          <w:tcPr>
            <w:tcW w:w="1833" w:type="dxa"/>
          </w:tcPr>
          <w:p w14:paraId="6B806D62"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Императивті</w:t>
            </w:r>
          </w:p>
        </w:tc>
        <w:tc>
          <w:tcPr>
            <w:tcW w:w="1477" w:type="dxa"/>
          </w:tcPr>
          <w:p w14:paraId="38F14236"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Imperativ</w:t>
            </w:r>
          </w:p>
        </w:tc>
        <w:tc>
          <w:tcPr>
            <w:tcW w:w="1272" w:type="dxa"/>
          </w:tcPr>
          <w:p w14:paraId="1A85E3F7"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Zorunlu</w:t>
            </w:r>
          </w:p>
        </w:tc>
        <w:tc>
          <w:tcPr>
            <w:tcW w:w="1430" w:type="dxa"/>
          </w:tcPr>
          <w:p w14:paraId="1D87461C" w14:textId="44618900"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İmperative</w:t>
            </w:r>
          </w:p>
        </w:tc>
      </w:tr>
      <w:tr w:rsidR="00E13DD9" w:rsidRPr="007667D7" w14:paraId="663AE556" w14:textId="77777777" w:rsidTr="00B07BB6">
        <w:tc>
          <w:tcPr>
            <w:tcW w:w="1364" w:type="dxa"/>
          </w:tcPr>
          <w:p w14:paraId="3E5DE89C"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Destructive</w:t>
            </w:r>
          </w:p>
        </w:tc>
        <w:tc>
          <w:tcPr>
            <w:tcW w:w="1969" w:type="dxa"/>
          </w:tcPr>
          <w:p w14:paraId="33B17B52"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Деструктивный</w:t>
            </w:r>
          </w:p>
        </w:tc>
        <w:tc>
          <w:tcPr>
            <w:tcW w:w="1833" w:type="dxa"/>
          </w:tcPr>
          <w:p w14:paraId="3AD4B9AD"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Деструктивті</w:t>
            </w:r>
          </w:p>
        </w:tc>
        <w:tc>
          <w:tcPr>
            <w:tcW w:w="1477" w:type="dxa"/>
          </w:tcPr>
          <w:p w14:paraId="0DE4073B"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Halokatli</w:t>
            </w:r>
          </w:p>
        </w:tc>
        <w:tc>
          <w:tcPr>
            <w:tcW w:w="1272" w:type="dxa"/>
          </w:tcPr>
          <w:p w14:paraId="7FF60CB1"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Bozucu</w:t>
            </w:r>
          </w:p>
        </w:tc>
        <w:tc>
          <w:tcPr>
            <w:tcW w:w="1430" w:type="dxa"/>
          </w:tcPr>
          <w:p w14:paraId="1D51CD3A" w14:textId="77777777" w:rsidR="00E13DD9" w:rsidRPr="007667D7" w:rsidRDefault="00E13DD9" w:rsidP="00E13DD9">
            <w:pPr>
              <w:rPr>
                <w:rFonts w:ascii="Times New Roman" w:eastAsia="Aptos" w:hAnsi="Times New Roman" w:cs="Times New Roman"/>
                <w:sz w:val="24"/>
                <w:szCs w:val="24"/>
              </w:rPr>
            </w:pPr>
            <w:r w:rsidRPr="007667D7">
              <w:rPr>
                <w:rFonts w:ascii="Times New Roman" w:eastAsia="Aptos" w:hAnsi="Times New Roman" w:cs="Times New Roman"/>
                <w:sz w:val="24"/>
                <w:szCs w:val="24"/>
              </w:rPr>
              <w:t>Silərək</w:t>
            </w:r>
          </w:p>
        </w:tc>
      </w:tr>
      <w:bookmarkEnd w:id="150"/>
      <w:bookmarkEnd w:id="152"/>
    </w:tbl>
    <w:p w14:paraId="7795AF59" w14:textId="77777777" w:rsidR="00E13DD9" w:rsidRPr="007667D7" w:rsidRDefault="00E13DD9" w:rsidP="0006688B">
      <w:pPr>
        <w:spacing w:after="0" w:line="240" w:lineRule="auto"/>
        <w:ind w:firstLine="708"/>
        <w:jc w:val="both"/>
        <w:rPr>
          <w:rFonts w:asciiTheme="majorBidi" w:eastAsia="Times New Roman" w:hAnsiTheme="majorBidi" w:cstheme="majorBidi"/>
          <w:iCs/>
          <w:kern w:val="0"/>
          <w:sz w:val="28"/>
          <w:szCs w:val="28"/>
          <w:lang w:val="kk-KZ"/>
          <w14:ligatures w14:val="none"/>
        </w:rPr>
      </w:pPr>
    </w:p>
    <w:p w14:paraId="6747FEC5" w14:textId="3C649856" w:rsidR="00E14D68" w:rsidRPr="007667D7" w:rsidRDefault="00E14D68" w:rsidP="003C425E">
      <w:pPr>
        <w:spacing w:after="0" w:line="240" w:lineRule="auto"/>
        <w:ind w:firstLine="567"/>
        <w:jc w:val="both"/>
        <w:rPr>
          <w:rFonts w:asciiTheme="majorBidi" w:eastAsia="Times New Roman" w:hAnsiTheme="majorBidi" w:cstheme="majorBidi"/>
          <w:bCs/>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Салыстырмалы талдаудан көріп отырғанымыздай</w:t>
      </w:r>
      <w:r w:rsidR="00E13DD9" w:rsidRPr="007667D7">
        <w:rPr>
          <w:rFonts w:asciiTheme="majorBidi" w:eastAsia="Times New Roman" w:hAnsiTheme="majorBidi" w:cstheme="majorBidi"/>
          <w:kern w:val="0"/>
          <w:sz w:val="28"/>
          <w:szCs w:val="28"/>
          <w:lang w:val="kk-KZ"/>
          <w14:ligatures w14:val="none"/>
        </w:rPr>
        <w:t xml:space="preserve"> (</w:t>
      </w:r>
      <w:r w:rsidR="000B016D" w:rsidRPr="007667D7">
        <w:rPr>
          <w:rFonts w:asciiTheme="majorBidi" w:eastAsia="Times New Roman" w:hAnsiTheme="majorBidi" w:cstheme="majorBidi"/>
          <w:kern w:val="0"/>
          <w:sz w:val="28"/>
          <w:szCs w:val="28"/>
          <w:lang w:val="kk-KZ"/>
          <w14:ligatures w14:val="none"/>
        </w:rPr>
        <w:t>6-</w:t>
      </w:r>
      <w:r w:rsidR="00E13DD9" w:rsidRPr="007667D7">
        <w:rPr>
          <w:rFonts w:asciiTheme="majorBidi" w:eastAsia="Times New Roman" w:hAnsiTheme="majorBidi" w:cstheme="majorBidi"/>
          <w:kern w:val="0"/>
          <w:sz w:val="28"/>
          <w:szCs w:val="28"/>
          <w:lang w:val="kk-KZ"/>
          <w14:ligatures w14:val="none"/>
        </w:rPr>
        <w:t>кесте)</w:t>
      </w:r>
      <w:r w:rsidRPr="007667D7">
        <w:rPr>
          <w:rFonts w:asciiTheme="majorBidi" w:eastAsia="Times New Roman" w:hAnsiTheme="majorBidi" w:cstheme="majorBidi"/>
          <w:kern w:val="0"/>
          <w:sz w:val="28"/>
          <w:szCs w:val="28"/>
          <w:lang w:val="kk-KZ"/>
          <w14:ligatures w14:val="none"/>
        </w:rPr>
        <w:t xml:space="preserve">, туысқан түркі тілдерінде  ағылшын тіліндегі кірме сын есімдерге ұлт тілінен баламасын берген немесе сындық ұғымды беретін кірме сөзді ешқандай жұрнақсыз қабылдаған. </w:t>
      </w:r>
      <w:r w:rsidR="00126019" w:rsidRPr="007667D7">
        <w:rPr>
          <w:rFonts w:asciiTheme="majorBidi" w:eastAsia="Times New Roman" w:hAnsiTheme="majorBidi" w:cstheme="majorBidi"/>
          <w:kern w:val="0"/>
          <w:sz w:val="28"/>
          <w:szCs w:val="28"/>
          <w:lang w:val="kk-KZ"/>
          <w14:ligatures w14:val="none"/>
        </w:rPr>
        <w:t xml:space="preserve"> </w:t>
      </w:r>
      <w:r w:rsidRPr="007667D7">
        <w:rPr>
          <w:rFonts w:asciiTheme="majorBidi" w:eastAsia="Times New Roman" w:hAnsiTheme="majorBidi" w:cstheme="majorBidi"/>
          <w:bCs/>
          <w:kern w:val="0"/>
          <w:sz w:val="28"/>
          <w:szCs w:val="28"/>
          <w:lang w:val="kk-KZ"/>
          <w14:ligatures w14:val="none"/>
        </w:rPr>
        <w:t>Терминология саласы үшін терминдердің нақты, бір формада берілуі өте маңызды. Зерттеуді тұжырымдай келгенде, қазақ тілінде де басқа түркі тілдеріндегідей, ағылшын тілінен енген кірме сын есімдер болса, сол ағылшын тілінің сындық-сапалық ұғымды беретін формасы қалай берілді, дәл солай алу ұсынылады. Сындық-сапалық ұғымды беретін кірме сөзге үстемелеп жұрнақ жалғап, қатыстық сын есім жасаудың қажеті жоқ деп есептейміз. Сондай-ақ ұлттық тілде сапалы термин жасауға мән беру қажет. Қазіргі таңда терминологияның тұрақтылығы мен үйлесімділігін қамтамасыз ету үшін қазақ тіліндегі ғылыми жұмыстарда терминдерді жүйелі түрде қолдану аса маңызды. Бұл ақпараттық технологиялар саласында терең және нақты білім қалыптастыруға мүмкіндік береді.</w:t>
      </w:r>
      <w:r w:rsidR="000936B8" w:rsidRPr="007667D7">
        <w:rPr>
          <w:rFonts w:asciiTheme="majorBidi" w:eastAsia="Times New Roman" w:hAnsiTheme="majorBidi" w:cstheme="majorBidi"/>
          <w:bCs/>
          <w:kern w:val="0"/>
          <w:sz w:val="28"/>
          <w:szCs w:val="28"/>
          <w:lang w:val="kk-KZ"/>
          <w14:ligatures w14:val="none"/>
        </w:rPr>
        <w:t xml:space="preserve"> Т</w:t>
      </w:r>
      <w:r w:rsidRPr="007667D7">
        <w:rPr>
          <w:rFonts w:asciiTheme="majorBidi" w:eastAsia="Times New Roman" w:hAnsiTheme="majorBidi" w:cstheme="majorBidi"/>
          <w:bCs/>
          <w:kern w:val="0"/>
          <w:sz w:val="28"/>
          <w:szCs w:val="28"/>
          <w:lang w:val="kk-KZ"/>
          <w14:ligatures w14:val="none"/>
        </w:rPr>
        <w:t>ерминдер мен олардың мағыналарын дұрыс түсініп</w:t>
      </w:r>
      <w:r w:rsidR="00126019" w:rsidRPr="007667D7">
        <w:rPr>
          <w:rFonts w:asciiTheme="majorBidi" w:eastAsia="Times New Roman" w:hAnsiTheme="majorBidi" w:cstheme="majorBidi"/>
          <w:bCs/>
          <w:kern w:val="0"/>
          <w:sz w:val="28"/>
          <w:szCs w:val="28"/>
          <w:lang w:val="kk-KZ"/>
          <w14:ligatures w14:val="none"/>
        </w:rPr>
        <w:t xml:space="preserve"> </w:t>
      </w:r>
      <w:r w:rsidRPr="007667D7">
        <w:rPr>
          <w:rFonts w:asciiTheme="majorBidi" w:eastAsia="Times New Roman" w:hAnsiTheme="majorBidi" w:cstheme="majorBidi"/>
          <w:bCs/>
          <w:kern w:val="0"/>
          <w:sz w:val="28"/>
          <w:szCs w:val="28"/>
          <w:lang w:val="kk-KZ"/>
          <w14:ligatures w14:val="none"/>
        </w:rPr>
        <w:t>қолдану терминологияның дамуына оң ықпал етеді. Сондықтан ақпараттық технология саласында қолданылатын қатыстық сын есімдердің жасалу формаларына қатысты бірізділікті қамтамасыз ету,</w:t>
      </w:r>
      <w:r w:rsidR="00126019" w:rsidRPr="007667D7">
        <w:rPr>
          <w:rFonts w:asciiTheme="majorBidi" w:eastAsia="Times New Roman" w:hAnsiTheme="majorBidi" w:cstheme="majorBidi"/>
          <w:bCs/>
          <w:kern w:val="0"/>
          <w:sz w:val="28"/>
          <w:szCs w:val="28"/>
          <w:lang w:val="kk-KZ"/>
          <w14:ligatures w14:val="none"/>
        </w:rPr>
        <w:t xml:space="preserve"> </w:t>
      </w:r>
      <w:r w:rsidRPr="007667D7">
        <w:rPr>
          <w:rFonts w:asciiTheme="majorBidi" w:eastAsia="Times New Roman" w:hAnsiTheme="majorBidi" w:cstheme="majorBidi"/>
          <w:bCs/>
          <w:kern w:val="0"/>
          <w:sz w:val="28"/>
          <w:szCs w:val="28"/>
          <w:lang w:val="kk-KZ"/>
          <w14:ligatures w14:val="none"/>
        </w:rPr>
        <w:t>ұлт тілінің ерекшеліктерін сақтай отырып, сапалы терминдерді әзірлеу мәселелері алдағы зерттеулерде өзекті болып қала бермек</w:t>
      </w:r>
      <w:r w:rsidR="00DF0EC4" w:rsidRPr="007667D7">
        <w:rPr>
          <w:rFonts w:asciiTheme="majorBidi" w:eastAsia="Times New Roman" w:hAnsiTheme="majorBidi" w:cstheme="majorBidi"/>
          <w:bCs/>
          <w:kern w:val="0"/>
          <w:sz w:val="28"/>
          <w:szCs w:val="28"/>
          <w:lang w:val="kk-KZ"/>
          <w14:ligatures w14:val="none"/>
        </w:rPr>
        <w:t xml:space="preserve"> [1</w:t>
      </w:r>
      <w:r w:rsidR="001D1E96" w:rsidRPr="007667D7">
        <w:rPr>
          <w:rFonts w:asciiTheme="majorBidi" w:eastAsia="Times New Roman" w:hAnsiTheme="majorBidi" w:cstheme="majorBidi"/>
          <w:bCs/>
          <w:kern w:val="0"/>
          <w:sz w:val="28"/>
          <w:szCs w:val="28"/>
          <w:lang w:val="kk-KZ"/>
          <w14:ligatures w14:val="none"/>
        </w:rPr>
        <w:t>35</w:t>
      </w:r>
      <w:r w:rsidR="00DF0EC4" w:rsidRPr="007667D7">
        <w:rPr>
          <w:rFonts w:asciiTheme="majorBidi" w:eastAsia="Times New Roman" w:hAnsiTheme="majorBidi" w:cstheme="majorBidi"/>
          <w:bCs/>
          <w:kern w:val="0"/>
          <w:sz w:val="28"/>
          <w:szCs w:val="28"/>
          <w:lang w:val="kk-KZ"/>
          <w14:ligatures w14:val="none"/>
        </w:rPr>
        <w:t xml:space="preserve">, </w:t>
      </w:r>
      <w:r w:rsidR="002C3783" w:rsidRPr="007667D7">
        <w:rPr>
          <w:rFonts w:asciiTheme="majorBidi" w:eastAsia="Times New Roman" w:hAnsiTheme="majorBidi" w:cstheme="majorBidi"/>
          <w:bCs/>
          <w:kern w:val="0"/>
          <w:sz w:val="28"/>
          <w:szCs w:val="28"/>
          <w:lang w:val="kk-KZ"/>
          <w14:ligatures w14:val="none"/>
        </w:rPr>
        <w:t xml:space="preserve">б. </w:t>
      </w:r>
      <w:r w:rsidR="00DF0EC4" w:rsidRPr="007667D7">
        <w:rPr>
          <w:rFonts w:asciiTheme="majorBidi" w:eastAsia="Times New Roman" w:hAnsiTheme="majorBidi" w:cstheme="majorBidi"/>
          <w:bCs/>
          <w:kern w:val="0"/>
          <w:sz w:val="28"/>
          <w:szCs w:val="28"/>
          <w:lang w:val="kk-KZ"/>
          <w14:ligatures w14:val="none"/>
        </w:rPr>
        <w:t>100].</w:t>
      </w:r>
      <w:r w:rsidRPr="007667D7">
        <w:rPr>
          <w:rFonts w:asciiTheme="majorBidi" w:eastAsia="Times New Roman" w:hAnsiTheme="majorBidi" w:cstheme="majorBidi"/>
          <w:bCs/>
          <w:kern w:val="0"/>
          <w:sz w:val="28"/>
          <w:szCs w:val="28"/>
          <w:lang w:val="kk-KZ"/>
          <w14:ligatures w14:val="none"/>
        </w:rPr>
        <w:t xml:space="preserve"> </w:t>
      </w:r>
    </w:p>
    <w:p w14:paraId="7B7E5FFC" w14:textId="09BE20BA" w:rsidR="004621E4" w:rsidRPr="007667D7" w:rsidRDefault="00815B60" w:rsidP="003C425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bCs/>
          <w:kern w:val="0"/>
          <w:sz w:val="28"/>
          <w:szCs w:val="28"/>
          <w:lang w:val="kk-KZ"/>
          <w14:ligatures w14:val="none"/>
        </w:rPr>
        <w:t>Зерттеуімізді қорытындылай келгенде, сын есімдердің берілу формасының дұрыс нұсқасын өзге түркі тілдерімен салыстыра отырып түсіндірілді.</w:t>
      </w:r>
    </w:p>
    <w:p w14:paraId="256FCD89" w14:textId="77777777" w:rsidR="004621E4" w:rsidRPr="007667D7" w:rsidRDefault="004621E4" w:rsidP="002A302C">
      <w:pPr>
        <w:spacing w:after="0" w:line="240" w:lineRule="auto"/>
        <w:rPr>
          <w:rFonts w:asciiTheme="majorBidi" w:eastAsia="Times New Roman" w:hAnsiTheme="majorBidi" w:cstheme="majorBidi"/>
          <w:kern w:val="0"/>
          <w:sz w:val="28"/>
          <w:szCs w:val="28"/>
          <w:lang w:val="kk-KZ"/>
          <w14:ligatures w14:val="none"/>
        </w:rPr>
      </w:pPr>
    </w:p>
    <w:p w14:paraId="73A2E3B6" w14:textId="020C158B" w:rsidR="00E14D68" w:rsidRPr="007667D7" w:rsidRDefault="00E14D68" w:rsidP="003C425E">
      <w:pPr>
        <w:spacing w:after="0" w:line="240" w:lineRule="auto"/>
        <w:ind w:firstLine="567"/>
        <w:jc w:val="both"/>
        <w:rPr>
          <w:rFonts w:asciiTheme="majorBidi" w:eastAsia="Aptos" w:hAnsiTheme="majorBidi" w:cstheme="majorBidi"/>
          <w:b/>
          <w:bCs/>
          <w:sz w:val="28"/>
          <w:szCs w:val="28"/>
          <w:lang w:val="kk-KZ"/>
        </w:rPr>
      </w:pPr>
      <w:r w:rsidRPr="007667D7">
        <w:rPr>
          <w:rFonts w:asciiTheme="majorBidi" w:eastAsia="Aptos" w:hAnsiTheme="majorBidi" w:cstheme="majorBidi"/>
          <w:b/>
          <w:bCs/>
          <w:sz w:val="28"/>
          <w:szCs w:val="28"/>
          <w:lang w:val="kk-KZ"/>
        </w:rPr>
        <w:t xml:space="preserve">3.3  </w:t>
      </w:r>
      <w:bookmarkStart w:id="154" w:name="_Hlk198471554"/>
      <w:r w:rsidRPr="007667D7">
        <w:rPr>
          <w:rFonts w:asciiTheme="majorBidi" w:eastAsia="Aptos" w:hAnsiTheme="majorBidi" w:cstheme="majorBidi"/>
          <w:b/>
          <w:bCs/>
          <w:sz w:val="28"/>
          <w:szCs w:val="28"/>
          <w:lang w:val="kk-KZ"/>
        </w:rPr>
        <w:t>Қазақ және түрік тілдеріндегі ақпараттық технология (IT) терминологиясындағы синонимия құбылысы</w:t>
      </w:r>
    </w:p>
    <w:p w14:paraId="24A31F29" w14:textId="77777777" w:rsidR="003C425E" w:rsidRPr="007667D7" w:rsidRDefault="003C425E" w:rsidP="0006688B">
      <w:pPr>
        <w:spacing w:after="0" w:line="240" w:lineRule="auto"/>
        <w:ind w:firstLine="708"/>
        <w:jc w:val="both"/>
        <w:rPr>
          <w:rFonts w:asciiTheme="majorBidi" w:eastAsia="Aptos" w:hAnsiTheme="majorBidi" w:cstheme="majorBidi"/>
          <w:b/>
          <w:bCs/>
          <w:sz w:val="28"/>
          <w:szCs w:val="28"/>
          <w:lang w:val="kk-KZ"/>
        </w:rPr>
      </w:pPr>
    </w:p>
    <w:bookmarkEnd w:id="154"/>
    <w:p w14:paraId="4B06ABB6"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Бір ұғымның екі немесе бірнеше белгілермен белгіленуін синонимия деп атаймыз.  Тіл білімінің терминология саласында термин-сөздерге қойылатын «бір ұғымға – бір белгі» талабына «синонимия құбылысы»  сәйкес келмейді. Алайда соған қарамастан терминдер жүйесінде  синонимдік қатарды құрайтын терминдер кездеседі. Терминология саласы үшін бұл өзекті проблемалардың бірі. Зерттеу жұмысымызда туыстас қазақ және түрік, тілдерінің информатика саласында жазылған мектеп оқулықтарына және қазақ тіліндегі termincom.kz сайтына, түрік тілінің ТДК сайтына талдау жасап, синоним сөздерді анықтайтын боламыз. Сонымен қатар теориялық тұрғыдан терминологиядағы синонимияға қатысты терминолог ғалымдардың  зерттеу еңбектерін қарастырамыз.</w:t>
      </w:r>
    </w:p>
    <w:p w14:paraId="59F642DA" w14:textId="17240C9A"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Араб зерттеушісі А.М. Ахмадтың айтуынша «терминология саласындағы проблемалардың ешқайсысы синонимия құбылысы сияқты терминологтардың назарын аударған жоқ». А.М. Ахмад осы мәселе бойынша зерттеушілердің пікірлерін үш топқа бөледі:</w:t>
      </w:r>
    </w:p>
    <w:p w14:paraId="576F87F3"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 Кейбір терминолог-зерттеушілер терминологияда синонимдік қатар құрайтын терминдер бар екенін айта келе, бірақ олардың болуы тиімсіз деп тұжырымдайды;</w:t>
      </w:r>
    </w:p>
    <w:p w14:paraId="6CBF5E8D" w14:textId="77777777"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б) Басқа зерттеушілер терминологияда синонимияның болуын растайды, бірақ  жалпы лексиканың синонимиясынан өзгеше қасиетке ие;</w:t>
      </w:r>
    </w:p>
    <w:p w14:paraId="049B28EF" w14:textId="50D5DE9A"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в) Терминологтардың үшінші тобы терминдер  үшін, тілдегі басқа сөздер сияқты, синонимия тән  деп санайды </w:t>
      </w:r>
      <w:r w:rsidR="00CC7AB4" w:rsidRPr="007667D7">
        <w:rPr>
          <w:rFonts w:asciiTheme="majorBidi" w:eastAsia="Times New Roman" w:hAnsiTheme="majorBidi" w:cstheme="majorBidi"/>
          <w:kern w:val="0"/>
          <w:sz w:val="28"/>
          <w:szCs w:val="28"/>
          <w:lang w:val="kk-KZ" w:eastAsia="ru-RU"/>
          <w14:ligatures w14:val="none"/>
        </w:rPr>
        <w:t>[1</w:t>
      </w:r>
      <w:r w:rsidR="00A640C6" w:rsidRPr="007667D7">
        <w:rPr>
          <w:rFonts w:asciiTheme="majorBidi" w:eastAsia="Times New Roman" w:hAnsiTheme="majorBidi" w:cstheme="majorBidi"/>
          <w:kern w:val="0"/>
          <w:sz w:val="28"/>
          <w:szCs w:val="28"/>
          <w:lang w:val="kk-KZ" w:eastAsia="ru-RU"/>
          <w14:ligatures w14:val="none"/>
        </w:rPr>
        <w:t>36</w:t>
      </w:r>
      <w:r w:rsidR="00CC7AB4" w:rsidRPr="007667D7">
        <w:rPr>
          <w:rFonts w:asciiTheme="majorBidi" w:eastAsia="Times New Roman" w:hAnsiTheme="majorBidi" w:cstheme="majorBidi"/>
          <w:kern w:val="0"/>
          <w:sz w:val="28"/>
          <w:szCs w:val="28"/>
          <w:lang w:val="kk-KZ" w:eastAsia="ru-RU"/>
          <w14:ligatures w14:val="none"/>
        </w:rPr>
        <w:t xml:space="preserve">]. </w:t>
      </w:r>
    </w:p>
    <w:p w14:paraId="4F7E06E8" w14:textId="4C39B7C6"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Терминологияда синоним-сөздер бір ұғым мен объектіні білдіреді. Яғни термин-сөздер әртүрлі қасиеттерді сипаттамайды. Сондықтан кейбір зерттеушілер бұл құбылысты терминологиялық дублеттер деп атайды. Синонимдердің терминологиядағы табиғаты және  қызметтері мүлдем бөлек. Мұнда олар, әдетте, стилистикалық функцияларды орындамайды. Терминологияда синонимдердің пайда болу себептерінің бірі, көбінесе термин жасауда әртүрлі дерек көздерін қолдану салдарынан болады. Синонимия құбылысы –</w:t>
      </w:r>
      <w:r w:rsidR="00E42D54"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терминологиялық жүйелердің қалыптасуының бастапқы кезеңдеріне тән.  Әсіресе қолдануға тиімді терминге табиғи (және жасанды) іріктеу әлі болмаған кезде, көптеген нұсқалар қатар қолданылады</w:t>
      </w:r>
      <w:r w:rsidR="00BB6B56" w:rsidRPr="007667D7">
        <w:rPr>
          <w:rFonts w:asciiTheme="majorBidi" w:eastAsia="Times New Roman" w:hAnsiTheme="majorBidi" w:cstheme="majorBidi"/>
          <w:kern w:val="0"/>
          <w:sz w:val="28"/>
          <w:szCs w:val="28"/>
          <w:lang w:val="kk-KZ" w:eastAsia="ru-RU"/>
          <w14:ligatures w14:val="none"/>
        </w:rPr>
        <w:t xml:space="preserve"> [1</w:t>
      </w:r>
      <w:r w:rsidR="00A640C6" w:rsidRPr="007667D7">
        <w:rPr>
          <w:rFonts w:asciiTheme="majorBidi" w:eastAsia="Times New Roman" w:hAnsiTheme="majorBidi" w:cstheme="majorBidi"/>
          <w:kern w:val="0"/>
          <w:sz w:val="28"/>
          <w:szCs w:val="28"/>
          <w:lang w:val="kk-KZ" w:eastAsia="ru-RU"/>
          <w14:ligatures w14:val="none"/>
        </w:rPr>
        <w:t>37</w:t>
      </w:r>
      <w:r w:rsidR="00BB6B56" w:rsidRPr="007667D7">
        <w:rPr>
          <w:rFonts w:asciiTheme="majorBidi" w:eastAsia="Times New Roman" w:hAnsiTheme="majorBidi" w:cstheme="majorBidi"/>
          <w:kern w:val="0"/>
          <w:sz w:val="28"/>
          <w:szCs w:val="28"/>
          <w:lang w:val="kk-KZ" w:eastAsia="ru-RU"/>
          <w14:ligatures w14:val="none"/>
        </w:rPr>
        <w:t xml:space="preserve">, </w:t>
      </w:r>
      <w:r w:rsidR="002C3783" w:rsidRPr="007667D7">
        <w:rPr>
          <w:rFonts w:asciiTheme="majorBidi" w:eastAsia="Times New Roman" w:hAnsiTheme="majorBidi" w:cstheme="majorBidi"/>
          <w:kern w:val="0"/>
          <w:sz w:val="28"/>
          <w:szCs w:val="28"/>
          <w:lang w:val="kk-KZ" w:eastAsia="ru-RU"/>
          <w14:ligatures w14:val="none"/>
        </w:rPr>
        <w:t xml:space="preserve">с. </w:t>
      </w:r>
      <w:r w:rsidR="00BB6B56" w:rsidRPr="007667D7">
        <w:rPr>
          <w:rFonts w:asciiTheme="majorBidi" w:eastAsia="Times New Roman" w:hAnsiTheme="majorBidi" w:cstheme="majorBidi"/>
          <w:kern w:val="0"/>
          <w:sz w:val="28"/>
          <w:szCs w:val="28"/>
          <w:lang w:val="kk-KZ" w:eastAsia="ru-RU"/>
          <w14:ligatures w14:val="none"/>
        </w:rPr>
        <w:t xml:space="preserve">73]. </w:t>
      </w:r>
    </w:p>
    <w:p w14:paraId="30DBC0F5" w14:textId="43B1ECD0"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xml:space="preserve">Зерттеуші </w:t>
      </w:r>
      <w:bookmarkStart w:id="155" w:name="_Hlk198246865"/>
      <w:r w:rsidRPr="007667D7">
        <w:rPr>
          <w:rFonts w:asciiTheme="majorBidi" w:eastAsia="Times New Roman" w:hAnsiTheme="majorBidi" w:cstheme="majorBidi"/>
          <w:kern w:val="0"/>
          <w:sz w:val="28"/>
          <w:szCs w:val="28"/>
          <w:lang w:val="kk-KZ" w:eastAsia="ru-RU"/>
          <w14:ligatures w14:val="none"/>
        </w:rPr>
        <w:t xml:space="preserve">Т.В. Акуликина  </w:t>
      </w:r>
      <w:bookmarkEnd w:id="155"/>
      <w:r w:rsidRPr="007667D7">
        <w:rPr>
          <w:rFonts w:asciiTheme="majorBidi" w:eastAsia="Times New Roman" w:hAnsiTheme="majorBidi" w:cstheme="majorBidi"/>
          <w:kern w:val="0"/>
          <w:sz w:val="28"/>
          <w:szCs w:val="28"/>
          <w:lang w:val="kk-KZ" w:eastAsia="ru-RU"/>
          <w14:ligatures w14:val="none"/>
        </w:rPr>
        <w:t xml:space="preserve">ақпараттық технология саласының бір уақытта  көптеген елдерде дамуы (АҚШ, Ұлыбритания, Германия, Франция, Испания, Италия, Жапония, Ресей және т. б.) және осы елдердің өзара ақпарат алмасуы, компьютерлік терминологияның алғаш қалыптасқан жері АҚШ мемлекеті болуы секілді экстралингвистикалық факторларды көрсетеді. Осы  әсер етуші тілден тыс  факторлар  нәтижесінде компьютер терминдерінің жасалуы ағылшын тілінің пайдасына шешілуде </w:t>
      </w:r>
      <w:r w:rsidR="00240101" w:rsidRPr="007667D7">
        <w:rPr>
          <w:rFonts w:asciiTheme="majorBidi" w:eastAsia="Times New Roman" w:hAnsiTheme="majorBidi" w:cstheme="majorBidi"/>
          <w:kern w:val="0"/>
          <w:sz w:val="28"/>
          <w:szCs w:val="28"/>
          <w:lang w:val="kk-KZ" w:eastAsia="ru-RU"/>
          <w14:ligatures w14:val="none"/>
        </w:rPr>
        <w:t>деп тұжырым</w:t>
      </w:r>
      <w:r w:rsidRPr="007667D7">
        <w:rPr>
          <w:rFonts w:asciiTheme="majorBidi" w:eastAsia="Times New Roman" w:hAnsiTheme="majorBidi" w:cstheme="majorBidi"/>
          <w:kern w:val="0"/>
          <w:sz w:val="28"/>
          <w:szCs w:val="28"/>
          <w:lang w:val="kk-KZ" w:eastAsia="ru-RU"/>
          <w14:ligatures w14:val="none"/>
        </w:rPr>
        <w:t xml:space="preserve"> </w:t>
      </w:r>
      <w:r w:rsidR="00240101" w:rsidRPr="007667D7">
        <w:rPr>
          <w:rFonts w:asciiTheme="majorBidi" w:eastAsia="Times New Roman" w:hAnsiTheme="majorBidi" w:cstheme="majorBidi"/>
          <w:kern w:val="0"/>
          <w:sz w:val="28"/>
          <w:szCs w:val="28"/>
          <w:lang w:val="kk-KZ" w:eastAsia="ru-RU"/>
          <w14:ligatures w14:val="none"/>
        </w:rPr>
        <w:t>жасайды</w:t>
      </w:r>
      <w:r w:rsidRPr="007667D7">
        <w:rPr>
          <w:rFonts w:asciiTheme="majorBidi" w:eastAsia="Times New Roman" w:hAnsiTheme="majorBidi" w:cstheme="majorBidi"/>
          <w:kern w:val="0"/>
          <w:sz w:val="28"/>
          <w:szCs w:val="28"/>
          <w:lang w:val="kk-KZ" w:eastAsia="ru-RU"/>
          <w14:ligatures w14:val="none"/>
        </w:rPr>
        <w:t>. Яғни, бағдарламалық өнімдер мен аппараттық құралдардың таралуы ағылшын тілінде жасалған құжаттамамен бірге жүріп, халықаралықтандыру процесін күшейтіп тұр. Ұлттық және халықаралық терминдердің арақатынасының нәтижесінде терминология саласында синонимия құбылысы орын алады деп түйіндейді</w:t>
      </w:r>
      <w:r w:rsidR="00BB6B56" w:rsidRPr="007667D7">
        <w:rPr>
          <w:rFonts w:asciiTheme="majorBidi" w:eastAsia="Times New Roman" w:hAnsiTheme="majorBidi" w:cstheme="majorBidi"/>
          <w:kern w:val="0"/>
          <w:sz w:val="28"/>
          <w:szCs w:val="28"/>
          <w:lang w:val="kk-KZ" w:eastAsia="ru-RU"/>
          <w14:ligatures w14:val="none"/>
        </w:rPr>
        <w:t xml:space="preserve"> [1</w:t>
      </w:r>
      <w:r w:rsidR="00516904" w:rsidRPr="007667D7">
        <w:rPr>
          <w:rFonts w:asciiTheme="majorBidi" w:eastAsia="Times New Roman" w:hAnsiTheme="majorBidi" w:cstheme="majorBidi"/>
          <w:kern w:val="0"/>
          <w:sz w:val="28"/>
          <w:szCs w:val="28"/>
          <w:lang w:val="kk-KZ" w:eastAsia="ru-RU"/>
          <w14:ligatures w14:val="none"/>
        </w:rPr>
        <w:t>38</w:t>
      </w:r>
      <w:r w:rsidR="00BB6B56" w:rsidRPr="007667D7">
        <w:rPr>
          <w:rFonts w:asciiTheme="majorBidi" w:eastAsia="Times New Roman" w:hAnsiTheme="majorBidi" w:cstheme="majorBidi"/>
          <w:kern w:val="0"/>
          <w:sz w:val="28"/>
          <w:szCs w:val="28"/>
          <w:lang w:val="kk-KZ" w:eastAsia="ru-RU"/>
          <w14:ligatures w14:val="none"/>
        </w:rPr>
        <w:t xml:space="preserve">, </w:t>
      </w:r>
      <w:r w:rsidR="002C3783" w:rsidRPr="007667D7">
        <w:rPr>
          <w:rFonts w:asciiTheme="majorBidi" w:eastAsia="Times New Roman" w:hAnsiTheme="majorBidi" w:cstheme="majorBidi"/>
          <w:kern w:val="0"/>
          <w:sz w:val="28"/>
          <w:szCs w:val="28"/>
          <w:lang w:val="kk-KZ" w:eastAsia="ru-RU"/>
          <w14:ligatures w14:val="none"/>
        </w:rPr>
        <w:t xml:space="preserve">с. </w:t>
      </w:r>
      <w:r w:rsidR="00BB6B56" w:rsidRPr="007667D7">
        <w:rPr>
          <w:rFonts w:asciiTheme="majorBidi" w:eastAsia="Times New Roman" w:hAnsiTheme="majorBidi" w:cstheme="majorBidi"/>
          <w:kern w:val="0"/>
          <w:sz w:val="28"/>
          <w:szCs w:val="28"/>
          <w:lang w:val="kk-KZ" w:eastAsia="ru-RU"/>
          <w14:ligatures w14:val="none"/>
        </w:rPr>
        <w:t>36]</w:t>
      </w:r>
      <w:r w:rsidRPr="007667D7">
        <w:rPr>
          <w:rFonts w:asciiTheme="majorBidi" w:eastAsia="Times New Roman" w:hAnsiTheme="majorBidi" w:cstheme="majorBidi"/>
          <w:kern w:val="0"/>
          <w:sz w:val="28"/>
          <w:szCs w:val="28"/>
          <w:lang w:val="kk-KZ" w:eastAsia="ru-RU"/>
          <w14:ligatures w14:val="none"/>
        </w:rPr>
        <w:t>.</w:t>
      </w:r>
    </w:p>
    <w:p w14:paraId="79864633" w14:textId="45BE9C72" w:rsidR="00E14D68" w:rsidRPr="007667D7" w:rsidRDefault="00E14D68" w:rsidP="003C425E">
      <w:pPr>
        <w:spacing w:after="0" w:line="240" w:lineRule="auto"/>
        <w:ind w:firstLine="567"/>
        <w:jc w:val="both"/>
        <w:rPr>
          <w:rFonts w:asciiTheme="majorBidi" w:eastAsia="Calibri" w:hAnsiTheme="majorBidi" w:cstheme="majorBidi"/>
          <w:kern w:val="0"/>
          <w:sz w:val="28"/>
          <w:szCs w:val="28"/>
          <w:lang w:val="kk-KZ" w:eastAsia="ru-RU"/>
          <w14:ligatures w14:val="none"/>
        </w:rPr>
      </w:pPr>
      <w:r w:rsidRPr="007667D7">
        <w:rPr>
          <w:rFonts w:asciiTheme="majorBidi" w:eastAsia="Calibri" w:hAnsiTheme="majorBidi" w:cstheme="majorBidi"/>
          <w:kern w:val="0"/>
          <w:sz w:val="28"/>
          <w:szCs w:val="28"/>
          <w:lang w:val="kk-KZ" w:eastAsia="ru-RU"/>
          <w14:ligatures w14:val="none"/>
        </w:rPr>
        <w:t xml:space="preserve">Juan. C. Sager </w:t>
      </w:r>
      <w:r w:rsidR="00BB6B56" w:rsidRPr="007667D7">
        <w:rPr>
          <w:rFonts w:asciiTheme="majorBidi" w:eastAsia="Calibri" w:hAnsiTheme="majorBidi" w:cstheme="majorBidi"/>
          <w:kern w:val="0"/>
          <w:sz w:val="28"/>
          <w:szCs w:val="28"/>
          <w:lang w:val="kk-KZ" w:eastAsia="ru-RU"/>
          <w14:ligatures w14:val="none"/>
        </w:rPr>
        <w:t xml:space="preserve"> [</w:t>
      </w:r>
      <w:r w:rsidR="00516904" w:rsidRPr="007667D7">
        <w:rPr>
          <w:rFonts w:asciiTheme="majorBidi" w:eastAsia="Calibri" w:hAnsiTheme="majorBidi" w:cstheme="majorBidi"/>
          <w:kern w:val="0"/>
          <w:sz w:val="28"/>
          <w:szCs w:val="28"/>
          <w:lang w:val="kk-KZ" w:eastAsia="ru-RU"/>
          <w14:ligatures w14:val="none"/>
        </w:rPr>
        <w:t>21</w:t>
      </w:r>
      <w:r w:rsidR="00BB6B56" w:rsidRPr="007667D7">
        <w:rPr>
          <w:rFonts w:asciiTheme="majorBidi" w:eastAsia="Calibri" w:hAnsiTheme="majorBidi" w:cstheme="majorBidi"/>
          <w:kern w:val="0"/>
          <w:sz w:val="28"/>
          <w:szCs w:val="28"/>
          <w:lang w:val="kk-KZ" w:eastAsia="ru-RU"/>
          <w14:ligatures w14:val="none"/>
        </w:rPr>
        <w:t xml:space="preserve">, </w:t>
      </w:r>
      <w:r w:rsidR="00393DC4" w:rsidRPr="007667D7">
        <w:rPr>
          <w:rFonts w:asciiTheme="majorBidi" w:eastAsia="Calibri" w:hAnsiTheme="majorBidi" w:cstheme="majorBidi"/>
          <w:kern w:val="0"/>
          <w:sz w:val="28"/>
          <w:szCs w:val="28"/>
          <w:lang w:val="kk-KZ" w:eastAsia="ru-RU"/>
          <w14:ligatures w14:val="none"/>
        </w:rPr>
        <w:t xml:space="preserve">p. </w:t>
      </w:r>
      <w:r w:rsidR="00BB6B56" w:rsidRPr="007667D7">
        <w:rPr>
          <w:rFonts w:asciiTheme="majorBidi" w:eastAsia="Calibri" w:hAnsiTheme="majorBidi" w:cstheme="majorBidi"/>
          <w:kern w:val="0"/>
          <w:sz w:val="28"/>
          <w:szCs w:val="28"/>
          <w:lang w:val="kk-KZ" w:eastAsia="ru-RU"/>
          <w14:ligatures w14:val="none"/>
        </w:rPr>
        <w:t>89]</w:t>
      </w:r>
      <w:r w:rsidRPr="007667D7">
        <w:rPr>
          <w:rFonts w:asciiTheme="majorBidi" w:eastAsia="Calibri" w:hAnsiTheme="majorBidi" w:cstheme="majorBidi"/>
          <w:kern w:val="0"/>
          <w:sz w:val="28"/>
          <w:szCs w:val="28"/>
          <w:lang w:val="kk-KZ" w:eastAsia="ru-RU"/>
          <w14:ligatures w14:val="none"/>
        </w:rPr>
        <w:t xml:space="preserve">,  Д.С. Лоттенің </w:t>
      </w:r>
      <w:r w:rsidR="00BB6B56" w:rsidRPr="007667D7">
        <w:rPr>
          <w:rFonts w:asciiTheme="majorBidi" w:eastAsia="Calibri" w:hAnsiTheme="majorBidi" w:cstheme="majorBidi"/>
          <w:kern w:val="0"/>
          <w:sz w:val="28"/>
          <w:szCs w:val="28"/>
          <w:lang w:val="kk-KZ" w:eastAsia="ru-RU"/>
          <w14:ligatures w14:val="none"/>
        </w:rPr>
        <w:t>[1</w:t>
      </w:r>
      <w:r w:rsidR="00F90AF4" w:rsidRPr="007667D7">
        <w:rPr>
          <w:rFonts w:asciiTheme="majorBidi" w:eastAsia="Calibri" w:hAnsiTheme="majorBidi" w:cstheme="majorBidi"/>
          <w:kern w:val="0"/>
          <w:sz w:val="28"/>
          <w:szCs w:val="28"/>
          <w:lang w:val="kk-KZ" w:eastAsia="ru-RU"/>
          <w14:ligatures w14:val="none"/>
        </w:rPr>
        <w:t>3</w:t>
      </w:r>
      <w:r w:rsidR="00516904" w:rsidRPr="007667D7">
        <w:rPr>
          <w:rFonts w:asciiTheme="majorBidi" w:eastAsia="Calibri" w:hAnsiTheme="majorBidi" w:cstheme="majorBidi"/>
          <w:kern w:val="0"/>
          <w:sz w:val="28"/>
          <w:szCs w:val="28"/>
          <w:lang w:val="kk-KZ" w:eastAsia="ru-RU"/>
          <w14:ligatures w14:val="none"/>
        </w:rPr>
        <w:t>9</w:t>
      </w:r>
      <w:r w:rsidR="00BB6B56" w:rsidRPr="007667D7">
        <w:rPr>
          <w:rFonts w:asciiTheme="majorBidi" w:eastAsia="Calibri" w:hAnsiTheme="majorBidi" w:cstheme="majorBidi"/>
          <w:kern w:val="0"/>
          <w:sz w:val="28"/>
          <w:szCs w:val="28"/>
          <w:lang w:val="kk-KZ" w:eastAsia="ru-RU"/>
          <w14:ligatures w14:val="none"/>
        </w:rPr>
        <w:t>]</w:t>
      </w:r>
      <w:r w:rsidRPr="007667D7">
        <w:rPr>
          <w:rFonts w:asciiTheme="majorBidi" w:eastAsia="Calibri" w:hAnsiTheme="majorBidi" w:cstheme="majorBidi"/>
          <w:kern w:val="0"/>
          <w:sz w:val="28"/>
          <w:szCs w:val="28"/>
          <w:lang w:val="kk-KZ" w:eastAsia="ru-RU"/>
          <w14:ligatures w14:val="none"/>
        </w:rPr>
        <w:t xml:space="preserve"> еңбектерінде  терминге қойылатын талаптарға сәйкес синонимия құбылысы болмау қажет екендігі көрсетіледі.  Д.С. Лоттенің пікірінше термин үшін синонимия құбылысы тиімсіз.  Бір ұғымға бір ғана термин сәйкесуі керек.   Алайда кейде дәлдік үшін тым ұзақ (шұбалаңқы)  термин бекітіледі.  Бұл қолдану үшін ыңғайсыздық тудырады. Сонымен қоса мұндай терминнің кейін бұрмалануы (эллипсис) немесе мүлдем басқа қысқа формадағы терминмен ауыстырылу қауіпін тудырады. Сол себепті терминжасамда терминнің  қысқа формада болу керектігі талап ретінде қойылады</w:t>
      </w:r>
      <w:r w:rsidR="003B565C" w:rsidRPr="007667D7">
        <w:rPr>
          <w:rFonts w:asciiTheme="majorBidi" w:eastAsia="Calibri" w:hAnsiTheme="majorBidi" w:cstheme="majorBidi"/>
          <w:kern w:val="0"/>
          <w:sz w:val="28"/>
          <w:szCs w:val="28"/>
          <w:lang w:val="kk-KZ" w:eastAsia="ru-RU"/>
          <w14:ligatures w14:val="none"/>
        </w:rPr>
        <w:t xml:space="preserve"> [1</w:t>
      </w:r>
      <w:r w:rsidR="00F90AF4" w:rsidRPr="007667D7">
        <w:rPr>
          <w:rFonts w:asciiTheme="majorBidi" w:eastAsia="Calibri" w:hAnsiTheme="majorBidi" w:cstheme="majorBidi"/>
          <w:kern w:val="0"/>
          <w:sz w:val="28"/>
          <w:szCs w:val="28"/>
          <w:lang w:val="kk-KZ" w:eastAsia="ru-RU"/>
          <w14:ligatures w14:val="none"/>
        </w:rPr>
        <w:t>39</w:t>
      </w:r>
      <w:r w:rsidR="003B565C" w:rsidRPr="007667D7">
        <w:rPr>
          <w:rFonts w:asciiTheme="majorBidi" w:eastAsia="Calibri" w:hAnsiTheme="majorBidi" w:cstheme="majorBidi"/>
          <w:kern w:val="0"/>
          <w:sz w:val="28"/>
          <w:szCs w:val="28"/>
          <w:lang w:val="kk-KZ" w:eastAsia="ru-RU"/>
          <w14:ligatures w14:val="none"/>
        </w:rPr>
        <w:t>,</w:t>
      </w:r>
      <w:r w:rsidR="00815B60" w:rsidRPr="007667D7">
        <w:rPr>
          <w:rFonts w:asciiTheme="majorBidi" w:eastAsia="Calibri" w:hAnsiTheme="majorBidi" w:cstheme="majorBidi"/>
          <w:kern w:val="0"/>
          <w:sz w:val="28"/>
          <w:szCs w:val="28"/>
          <w:lang w:val="kk-KZ" w:eastAsia="ru-RU"/>
          <w14:ligatures w14:val="none"/>
        </w:rPr>
        <w:t xml:space="preserve"> </w:t>
      </w:r>
      <w:r w:rsidR="00393DC4" w:rsidRPr="007667D7">
        <w:rPr>
          <w:rFonts w:asciiTheme="majorBidi" w:eastAsia="Calibri" w:hAnsiTheme="majorBidi" w:cstheme="majorBidi"/>
          <w:kern w:val="0"/>
          <w:sz w:val="28"/>
          <w:szCs w:val="28"/>
          <w:lang w:val="kk-KZ" w:eastAsia="ru-RU"/>
          <w14:ligatures w14:val="none"/>
        </w:rPr>
        <w:t xml:space="preserve">с. </w:t>
      </w:r>
      <w:r w:rsidR="003B565C" w:rsidRPr="007667D7">
        <w:rPr>
          <w:rFonts w:asciiTheme="majorBidi" w:eastAsia="Calibri" w:hAnsiTheme="majorBidi" w:cstheme="majorBidi"/>
          <w:kern w:val="0"/>
          <w:sz w:val="28"/>
          <w:szCs w:val="28"/>
          <w:lang w:val="kk-KZ" w:eastAsia="ru-RU"/>
          <w14:ligatures w14:val="none"/>
        </w:rPr>
        <w:t>15].</w:t>
      </w:r>
      <w:r w:rsidRPr="007667D7">
        <w:rPr>
          <w:rFonts w:asciiTheme="majorBidi" w:eastAsia="Calibri" w:hAnsiTheme="majorBidi" w:cstheme="majorBidi"/>
          <w:kern w:val="0"/>
          <w:sz w:val="28"/>
          <w:szCs w:val="28"/>
          <w:lang w:val="kk-KZ" w:eastAsia="ru-RU"/>
          <w14:ligatures w14:val="none"/>
        </w:rPr>
        <w:t xml:space="preserve"> </w:t>
      </w:r>
    </w:p>
    <w:p w14:paraId="2F401282" w14:textId="5454262D" w:rsidR="00E14D68" w:rsidRPr="007667D7" w:rsidRDefault="00E14D68" w:rsidP="003C425E">
      <w:pPr>
        <w:spacing w:after="0" w:line="240" w:lineRule="auto"/>
        <w:ind w:firstLine="567"/>
        <w:jc w:val="both"/>
        <w:rPr>
          <w:rFonts w:asciiTheme="majorBidi" w:eastAsia="Calibri" w:hAnsiTheme="majorBidi" w:cstheme="majorBidi"/>
          <w:kern w:val="0"/>
          <w:sz w:val="28"/>
          <w:szCs w:val="28"/>
          <w:lang w:val="kk-KZ" w:eastAsia="ru-RU"/>
          <w14:ligatures w14:val="none"/>
        </w:rPr>
      </w:pPr>
      <w:r w:rsidRPr="007667D7">
        <w:rPr>
          <w:rFonts w:asciiTheme="majorBidi" w:eastAsia="Calibri" w:hAnsiTheme="majorBidi" w:cstheme="majorBidi"/>
          <w:kern w:val="0"/>
          <w:sz w:val="28"/>
          <w:szCs w:val="28"/>
          <w:lang w:val="kk-KZ" w:eastAsia="ru-RU"/>
          <w14:ligatures w14:val="none"/>
        </w:rPr>
        <w:t xml:space="preserve">Д.С. Лотте </w:t>
      </w:r>
      <w:r w:rsidR="00BB6B56" w:rsidRPr="007667D7">
        <w:rPr>
          <w:rFonts w:asciiTheme="majorBidi" w:eastAsia="Calibri" w:hAnsiTheme="majorBidi" w:cstheme="majorBidi"/>
          <w:kern w:val="0"/>
          <w:sz w:val="28"/>
          <w:szCs w:val="28"/>
          <w:lang w:val="kk-KZ" w:eastAsia="ru-RU"/>
          <w14:ligatures w14:val="none"/>
        </w:rPr>
        <w:t>[1</w:t>
      </w:r>
      <w:r w:rsidR="00F90AF4" w:rsidRPr="007667D7">
        <w:rPr>
          <w:rFonts w:asciiTheme="majorBidi" w:eastAsia="Calibri" w:hAnsiTheme="majorBidi" w:cstheme="majorBidi"/>
          <w:kern w:val="0"/>
          <w:sz w:val="28"/>
          <w:szCs w:val="28"/>
          <w:lang w:val="kk-KZ" w:eastAsia="ru-RU"/>
          <w14:ligatures w14:val="none"/>
        </w:rPr>
        <w:t>39</w:t>
      </w:r>
      <w:r w:rsidR="00722C81" w:rsidRPr="007667D7">
        <w:rPr>
          <w:rFonts w:asciiTheme="majorBidi" w:eastAsia="Calibri" w:hAnsiTheme="majorBidi" w:cstheme="majorBidi"/>
          <w:kern w:val="0"/>
          <w:sz w:val="28"/>
          <w:szCs w:val="28"/>
          <w:lang w:val="kk-KZ" w:eastAsia="ru-RU"/>
          <w14:ligatures w14:val="none"/>
        </w:rPr>
        <w:t xml:space="preserve">, </w:t>
      </w:r>
      <w:r w:rsidR="00AD7161" w:rsidRPr="007667D7">
        <w:rPr>
          <w:rFonts w:asciiTheme="majorBidi" w:eastAsia="Calibri" w:hAnsiTheme="majorBidi" w:cstheme="majorBidi"/>
          <w:kern w:val="0"/>
          <w:sz w:val="28"/>
          <w:szCs w:val="28"/>
          <w:lang w:val="kk-KZ" w:eastAsia="ru-RU" w:bidi="ar-EG"/>
          <w14:ligatures w14:val="none"/>
        </w:rPr>
        <w:t>с. 20</w:t>
      </w:r>
      <w:r w:rsidR="00BB6B56" w:rsidRPr="007667D7">
        <w:rPr>
          <w:rFonts w:asciiTheme="majorBidi" w:eastAsia="Calibri" w:hAnsiTheme="majorBidi" w:cstheme="majorBidi"/>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 xml:space="preserve"> терминологияда синонимия құбылысына екі жағдайда ғана рұқсат етілетіндігін айтады. Бірінші жағдайда әртүрлі  жүйелерде, бір ұғымның әртүрлі белгілерін сипаттау үшін қажет болған кезде қолданылады. Екінші жағдай Д.С. Лотте </w:t>
      </w:r>
      <w:r w:rsidR="00BB6B56" w:rsidRPr="007667D7">
        <w:rPr>
          <w:rFonts w:asciiTheme="majorBidi" w:eastAsia="Calibri" w:hAnsiTheme="majorBidi" w:cstheme="majorBidi"/>
          <w:kern w:val="0"/>
          <w:sz w:val="28"/>
          <w:szCs w:val="28"/>
          <w:lang w:val="kk-KZ" w:eastAsia="ru-RU"/>
          <w14:ligatures w14:val="none"/>
        </w:rPr>
        <w:t>[1</w:t>
      </w:r>
      <w:r w:rsidR="00F90AF4" w:rsidRPr="007667D7">
        <w:rPr>
          <w:rFonts w:asciiTheme="majorBidi" w:eastAsia="Calibri" w:hAnsiTheme="majorBidi" w:cstheme="majorBidi"/>
          <w:kern w:val="0"/>
          <w:sz w:val="28"/>
          <w:szCs w:val="28"/>
          <w:lang w:val="kk-KZ" w:eastAsia="ru-RU"/>
          <w14:ligatures w14:val="none"/>
        </w:rPr>
        <w:t>39</w:t>
      </w:r>
      <w:r w:rsidR="00AD7161" w:rsidRPr="007667D7">
        <w:rPr>
          <w:rFonts w:asciiTheme="majorBidi" w:eastAsia="Calibri" w:hAnsiTheme="majorBidi" w:cstheme="majorBidi"/>
          <w:kern w:val="0"/>
          <w:sz w:val="28"/>
          <w:szCs w:val="28"/>
          <w:lang w:val="kk-KZ" w:eastAsia="ru-RU"/>
          <w14:ligatures w14:val="none"/>
        </w:rPr>
        <w:t>, с. 23</w:t>
      </w:r>
      <w:r w:rsidR="00BB6B56" w:rsidRPr="007667D7">
        <w:rPr>
          <w:rFonts w:asciiTheme="majorBidi" w:eastAsia="Calibri" w:hAnsiTheme="majorBidi" w:cstheme="majorBidi"/>
          <w:kern w:val="0"/>
          <w:sz w:val="28"/>
          <w:szCs w:val="28"/>
          <w:lang w:val="kk-KZ" w:eastAsia="ru-RU"/>
          <w14:ligatures w14:val="none"/>
        </w:rPr>
        <w:t>]</w:t>
      </w:r>
      <w:r w:rsidRPr="007667D7">
        <w:rPr>
          <w:rFonts w:asciiTheme="majorBidi" w:eastAsia="Calibri" w:hAnsiTheme="majorBidi" w:cstheme="majorBidi"/>
          <w:kern w:val="0"/>
          <w:sz w:val="28"/>
          <w:szCs w:val="28"/>
          <w:lang w:val="kk-KZ" w:eastAsia="ru-RU"/>
          <w14:ligatures w14:val="none"/>
        </w:rPr>
        <w:t>,  Juan. C. Sager</w:t>
      </w:r>
      <w:r w:rsidR="00BB6B56" w:rsidRPr="007667D7">
        <w:rPr>
          <w:rFonts w:asciiTheme="majorBidi" w:eastAsia="Calibri" w:hAnsiTheme="majorBidi" w:cstheme="majorBidi"/>
          <w:kern w:val="0"/>
          <w:sz w:val="28"/>
          <w:szCs w:val="28"/>
          <w:lang w:val="kk-KZ" w:eastAsia="ru-RU"/>
          <w14:ligatures w14:val="none"/>
        </w:rPr>
        <w:t xml:space="preserve"> [</w:t>
      </w:r>
      <w:r w:rsidR="00F90AF4" w:rsidRPr="007667D7">
        <w:rPr>
          <w:rFonts w:asciiTheme="majorBidi" w:eastAsia="Calibri" w:hAnsiTheme="majorBidi" w:cstheme="majorBidi"/>
          <w:kern w:val="0"/>
          <w:sz w:val="28"/>
          <w:szCs w:val="28"/>
          <w:lang w:val="kk-KZ" w:eastAsia="ru-RU"/>
          <w14:ligatures w14:val="none"/>
        </w:rPr>
        <w:t>21</w:t>
      </w:r>
      <w:r w:rsidR="00BB6B56" w:rsidRPr="007667D7">
        <w:rPr>
          <w:rFonts w:asciiTheme="majorBidi" w:eastAsia="Calibri" w:hAnsiTheme="majorBidi" w:cstheme="majorBidi"/>
          <w:kern w:val="0"/>
          <w:sz w:val="28"/>
          <w:szCs w:val="28"/>
          <w:lang w:val="kk-KZ" w:eastAsia="ru-RU"/>
          <w14:ligatures w14:val="none"/>
        </w:rPr>
        <w:t xml:space="preserve">, </w:t>
      </w:r>
      <w:r w:rsidR="002C3783" w:rsidRPr="007667D7">
        <w:rPr>
          <w:rFonts w:asciiTheme="majorBidi" w:eastAsia="Calibri" w:hAnsiTheme="majorBidi" w:cstheme="majorBidi"/>
          <w:kern w:val="0"/>
          <w:sz w:val="28"/>
          <w:szCs w:val="28"/>
          <w:lang w:val="kk-KZ" w:eastAsia="ru-RU"/>
          <w14:ligatures w14:val="none"/>
        </w:rPr>
        <w:t xml:space="preserve">p. </w:t>
      </w:r>
      <w:r w:rsidR="00BB6B56" w:rsidRPr="007667D7">
        <w:rPr>
          <w:rFonts w:asciiTheme="majorBidi" w:eastAsia="Calibri" w:hAnsiTheme="majorBidi" w:cstheme="majorBidi"/>
          <w:kern w:val="0"/>
          <w:sz w:val="28"/>
          <w:szCs w:val="28"/>
          <w:lang w:val="kk-KZ" w:eastAsia="ru-RU"/>
          <w14:ligatures w14:val="none"/>
        </w:rPr>
        <w:t>215]</w:t>
      </w:r>
      <w:r w:rsidRPr="007667D7">
        <w:rPr>
          <w:rFonts w:asciiTheme="majorBidi" w:eastAsia="Calibri" w:hAnsiTheme="majorBidi" w:cstheme="majorBidi"/>
          <w:kern w:val="0"/>
          <w:sz w:val="28"/>
          <w:szCs w:val="28"/>
          <w:lang w:val="kk-KZ" w:eastAsia="ru-RU"/>
          <w14:ligatures w14:val="none"/>
        </w:rPr>
        <w:t xml:space="preserve">,  M. Teresa Cabreнің </w:t>
      </w:r>
      <w:r w:rsidR="00BB6B56" w:rsidRPr="007667D7">
        <w:rPr>
          <w:rFonts w:asciiTheme="majorBidi" w:eastAsia="Calibri" w:hAnsiTheme="majorBidi" w:cstheme="majorBidi"/>
          <w:kern w:val="0"/>
          <w:sz w:val="28"/>
          <w:szCs w:val="28"/>
          <w:lang w:val="kk-KZ" w:eastAsia="ru-RU"/>
          <w14:ligatures w14:val="none"/>
        </w:rPr>
        <w:t>[</w:t>
      </w:r>
      <w:r w:rsidR="00F90AF4" w:rsidRPr="007667D7">
        <w:rPr>
          <w:rFonts w:asciiTheme="majorBidi" w:eastAsia="Calibri" w:hAnsiTheme="majorBidi" w:cstheme="majorBidi"/>
          <w:kern w:val="0"/>
          <w:sz w:val="28"/>
          <w:szCs w:val="28"/>
          <w:lang w:val="kk-KZ" w:eastAsia="ru-RU"/>
          <w14:ligatures w14:val="none"/>
        </w:rPr>
        <w:t>56</w:t>
      </w:r>
      <w:r w:rsidR="00BB6B56" w:rsidRPr="007667D7">
        <w:rPr>
          <w:rFonts w:asciiTheme="majorBidi" w:eastAsia="Calibri" w:hAnsiTheme="majorBidi" w:cstheme="majorBidi"/>
          <w:kern w:val="0"/>
          <w:sz w:val="28"/>
          <w:szCs w:val="28"/>
          <w:lang w:val="kk-KZ" w:eastAsia="ru-RU"/>
          <w14:ligatures w14:val="none"/>
        </w:rPr>
        <w:t xml:space="preserve">, </w:t>
      </w:r>
      <w:r w:rsidR="002C3783" w:rsidRPr="007667D7">
        <w:rPr>
          <w:rFonts w:asciiTheme="majorBidi" w:eastAsia="Calibri" w:hAnsiTheme="majorBidi" w:cstheme="majorBidi"/>
          <w:kern w:val="0"/>
          <w:sz w:val="28"/>
          <w:szCs w:val="28"/>
          <w:lang w:val="kk-KZ" w:eastAsia="ru-RU"/>
          <w14:ligatures w14:val="none"/>
        </w:rPr>
        <w:t xml:space="preserve">p. </w:t>
      </w:r>
      <w:r w:rsidR="00BB6B56" w:rsidRPr="007667D7">
        <w:rPr>
          <w:rFonts w:asciiTheme="majorBidi" w:eastAsia="Calibri" w:hAnsiTheme="majorBidi" w:cstheme="majorBidi"/>
          <w:kern w:val="0"/>
          <w:sz w:val="28"/>
          <w:szCs w:val="28"/>
          <w:lang w:val="kk-KZ" w:eastAsia="ru-RU"/>
          <w14:ligatures w14:val="none"/>
        </w:rPr>
        <w:t>110]</w:t>
      </w:r>
      <w:r w:rsidRPr="007667D7">
        <w:rPr>
          <w:rFonts w:asciiTheme="majorBidi" w:eastAsia="Calibri" w:hAnsiTheme="majorBidi" w:cstheme="majorBidi"/>
          <w:kern w:val="0"/>
          <w:sz w:val="28"/>
          <w:szCs w:val="28"/>
          <w:lang w:val="kk-KZ" w:eastAsia="ru-RU"/>
          <w14:ligatures w14:val="none"/>
        </w:rPr>
        <w:t xml:space="preserve">  зерттеулерінде  екі терминнің бірі екіншісінің қысқартылған түрі болған кезде, синонимге рұқсат етіледі деп көрсетеді. </w:t>
      </w:r>
    </w:p>
    <w:p w14:paraId="4812C1FE" w14:textId="0AC6940C" w:rsidR="00E14D68" w:rsidRPr="007667D7" w:rsidRDefault="00E14D68" w:rsidP="003C425E">
      <w:pPr>
        <w:spacing w:after="0" w:line="240" w:lineRule="auto"/>
        <w:ind w:firstLine="567"/>
        <w:jc w:val="both"/>
        <w:rPr>
          <w:rFonts w:asciiTheme="majorBidi" w:eastAsia="Calibri" w:hAnsiTheme="majorBidi" w:cstheme="majorBidi"/>
          <w:kern w:val="0"/>
          <w:sz w:val="28"/>
          <w:szCs w:val="28"/>
          <w:lang w:val="kk-KZ" w:eastAsia="ru-RU"/>
          <w14:ligatures w14:val="none"/>
        </w:rPr>
      </w:pPr>
      <w:r w:rsidRPr="007667D7">
        <w:rPr>
          <w:rFonts w:asciiTheme="majorBidi" w:eastAsia="Calibri" w:hAnsiTheme="majorBidi" w:cstheme="majorBidi"/>
          <w:kern w:val="0"/>
          <w:sz w:val="28"/>
          <w:szCs w:val="28"/>
          <w:lang w:val="kk-KZ" w:eastAsia="ru-RU"/>
          <w14:ligatures w14:val="none"/>
        </w:rPr>
        <w:t xml:space="preserve">Керісінше ғалым </w:t>
      </w:r>
      <w:bookmarkStart w:id="156" w:name="_Hlk198246893"/>
      <w:r w:rsidRPr="007667D7">
        <w:rPr>
          <w:rFonts w:asciiTheme="majorBidi" w:eastAsia="Calibri" w:hAnsiTheme="majorBidi" w:cstheme="majorBidi"/>
          <w:kern w:val="0"/>
          <w:sz w:val="28"/>
          <w:szCs w:val="28"/>
          <w:lang w:val="kk-KZ" w:eastAsia="ru-RU"/>
          <w14:ligatures w14:val="none"/>
        </w:rPr>
        <w:t xml:space="preserve">Н.З. Котелова </w:t>
      </w:r>
      <w:bookmarkEnd w:id="156"/>
      <w:r w:rsidRPr="007667D7">
        <w:rPr>
          <w:rFonts w:asciiTheme="majorBidi" w:eastAsia="Calibri" w:hAnsiTheme="majorBidi" w:cstheme="majorBidi"/>
          <w:kern w:val="0"/>
          <w:sz w:val="28"/>
          <w:szCs w:val="28"/>
          <w:lang w:val="kk-KZ" w:eastAsia="ru-RU"/>
          <w14:ligatures w14:val="none"/>
        </w:rPr>
        <w:t>терминнің барлық кемшіліктеріне оң көзқараспен қарайды. Терминдердің антонимдері, синонимдері, омонимдері болады. Терминдер көп мағыналы болуы мүмкін және тіпті өз мағыналарын дамыта алады, сонымен қатар үйлесімділіктің барлық түрлеріне ие бола алады. Бұдан шығатын қорытынды: «...терминдер – сөз, оларға тілдік ешнәрсе жат емес». Термин мен жалпы әдеби сөздердің айырмашылығы, біріншіден, оның шарттылығында, қатаң жүйелік сипатты сақтауында. Екіншіден, терминнің анықтамасын берерде түпкілікті және бір мағыналы болуы шарт</w:t>
      </w:r>
      <w:r w:rsidR="003F5165" w:rsidRPr="007667D7">
        <w:rPr>
          <w:rFonts w:asciiTheme="majorBidi" w:eastAsia="Calibri" w:hAnsiTheme="majorBidi" w:cstheme="majorBidi"/>
          <w:kern w:val="0"/>
          <w:sz w:val="28"/>
          <w:szCs w:val="28"/>
          <w:lang w:val="kk-KZ" w:eastAsia="ru-RU"/>
          <w14:ligatures w14:val="none"/>
        </w:rPr>
        <w:t xml:space="preserve"> [1</w:t>
      </w:r>
      <w:r w:rsidR="0068502E" w:rsidRPr="007667D7">
        <w:rPr>
          <w:rFonts w:asciiTheme="majorBidi" w:eastAsia="Calibri" w:hAnsiTheme="majorBidi" w:cstheme="majorBidi"/>
          <w:kern w:val="0"/>
          <w:sz w:val="28"/>
          <w:szCs w:val="28"/>
          <w:lang w:val="kk-KZ" w:eastAsia="ru-RU"/>
          <w14:ligatures w14:val="none"/>
        </w:rPr>
        <w:t>40</w:t>
      </w:r>
      <w:r w:rsidR="003F5165" w:rsidRPr="007667D7">
        <w:rPr>
          <w:rFonts w:asciiTheme="majorBidi" w:eastAsia="Calibri" w:hAnsiTheme="majorBidi" w:cstheme="majorBidi"/>
          <w:kern w:val="0"/>
          <w:sz w:val="28"/>
          <w:szCs w:val="28"/>
          <w:lang w:val="kk-KZ" w:eastAsia="ru-RU"/>
          <w14:ligatures w14:val="none"/>
        </w:rPr>
        <w:t xml:space="preserve">, </w:t>
      </w:r>
      <w:r w:rsidR="002C3783" w:rsidRPr="007667D7">
        <w:rPr>
          <w:rFonts w:asciiTheme="majorBidi" w:eastAsia="Calibri" w:hAnsiTheme="majorBidi" w:cstheme="majorBidi"/>
          <w:kern w:val="0"/>
          <w:sz w:val="28"/>
          <w:szCs w:val="28"/>
          <w:lang w:val="kk-KZ" w:eastAsia="ru-RU" w:bidi="ar-EG"/>
          <w14:ligatures w14:val="none"/>
        </w:rPr>
        <w:t xml:space="preserve">с. </w:t>
      </w:r>
      <w:r w:rsidR="003F5165" w:rsidRPr="007667D7">
        <w:rPr>
          <w:rFonts w:asciiTheme="majorBidi" w:eastAsia="Calibri" w:hAnsiTheme="majorBidi" w:cstheme="majorBidi"/>
          <w:kern w:val="0"/>
          <w:sz w:val="28"/>
          <w:szCs w:val="28"/>
          <w:lang w:val="kk-KZ" w:eastAsia="ru-RU"/>
          <w14:ligatures w14:val="none"/>
        </w:rPr>
        <w:t>1</w:t>
      </w:r>
      <w:r w:rsidR="0068502E" w:rsidRPr="007667D7">
        <w:rPr>
          <w:rFonts w:asciiTheme="majorBidi" w:eastAsia="Calibri" w:hAnsiTheme="majorBidi" w:cstheme="majorBidi"/>
          <w:kern w:val="0"/>
          <w:sz w:val="28"/>
          <w:szCs w:val="28"/>
          <w:lang w:val="kk-KZ" w:eastAsia="ru-RU"/>
          <w14:ligatures w14:val="none"/>
        </w:rPr>
        <w:t>24</w:t>
      </w:r>
      <w:r w:rsidR="003F5165" w:rsidRPr="007667D7">
        <w:rPr>
          <w:rFonts w:asciiTheme="majorBidi" w:eastAsia="Calibri" w:hAnsiTheme="majorBidi" w:cstheme="majorBidi"/>
          <w:kern w:val="0"/>
          <w:sz w:val="28"/>
          <w:szCs w:val="28"/>
          <w:lang w:val="kk-KZ" w:eastAsia="ru-RU"/>
          <w14:ligatures w14:val="none"/>
        </w:rPr>
        <w:t>]</w:t>
      </w:r>
      <w:r w:rsidRPr="007667D7">
        <w:rPr>
          <w:rFonts w:asciiTheme="majorBidi" w:eastAsia="Calibri" w:hAnsiTheme="majorBidi" w:cstheme="majorBidi"/>
          <w:kern w:val="0"/>
          <w:sz w:val="28"/>
          <w:szCs w:val="28"/>
          <w:lang w:val="kk-KZ" w:eastAsia="ru-RU"/>
          <w14:ligatures w14:val="none"/>
        </w:rPr>
        <w:t>.</w:t>
      </w:r>
    </w:p>
    <w:p w14:paraId="12A91307" w14:textId="74E16FBE"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Calibri" w:hAnsiTheme="majorBidi" w:cstheme="majorBidi"/>
          <w:kern w:val="0"/>
          <w:sz w:val="28"/>
          <w:szCs w:val="28"/>
          <w:lang w:val="kk-KZ" w:eastAsia="ru-RU"/>
          <w14:ligatures w14:val="none"/>
        </w:rPr>
        <w:t>M. Teresa Cabre</w:t>
      </w:r>
      <w:r w:rsidR="003F5165" w:rsidRPr="007667D7">
        <w:rPr>
          <w:rFonts w:asciiTheme="majorBidi" w:eastAsia="Calibri" w:hAnsiTheme="majorBidi" w:cstheme="majorBidi"/>
          <w:kern w:val="0"/>
          <w:sz w:val="28"/>
          <w:szCs w:val="28"/>
          <w:lang w:val="kk-KZ" w:eastAsia="ru-RU"/>
          <w14:ligatures w14:val="none"/>
        </w:rPr>
        <w:t xml:space="preserve"> [</w:t>
      </w:r>
      <w:r w:rsidR="0068502E" w:rsidRPr="007667D7">
        <w:rPr>
          <w:rFonts w:asciiTheme="majorBidi" w:eastAsia="Calibri" w:hAnsiTheme="majorBidi" w:cstheme="majorBidi"/>
          <w:kern w:val="0"/>
          <w:sz w:val="28"/>
          <w:szCs w:val="28"/>
          <w:lang w:val="kk-KZ" w:eastAsia="ru-RU"/>
          <w14:ligatures w14:val="none"/>
        </w:rPr>
        <w:t>56</w:t>
      </w:r>
      <w:r w:rsidR="003F5165" w:rsidRPr="007667D7">
        <w:rPr>
          <w:rFonts w:asciiTheme="majorBidi" w:eastAsia="Calibri" w:hAnsiTheme="majorBidi" w:cstheme="majorBidi"/>
          <w:kern w:val="0"/>
          <w:sz w:val="28"/>
          <w:szCs w:val="28"/>
          <w:lang w:val="kk-KZ" w:eastAsia="ru-RU"/>
          <w14:ligatures w14:val="none"/>
        </w:rPr>
        <w:t>,</w:t>
      </w:r>
      <w:r w:rsidR="00393DC4" w:rsidRPr="007667D7">
        <w:rPr>
          <w:rFonts w:asciiTheme="majorBidi" w:eastAsia="Calibri" w:hAnsiTheme="majorBidi" w:cstheme="majorBidi"/>
          <w:kern w:val="0"/>
          <w:sz w:val="28"/>
          <w:szCs w:val="28"/>
          <w:lang w:val="kk-KZ" w:eastAsia="ru-RU"/>
          <w14:ligatures w14:val="none"/>
        </w:rPr>
        <w:t xml:space="preserve"> </w:t>
      </w:r>
      <w:r w:rsidR="002C3783" w:rsidRPr="007667D7">
        <w:rPr>
          <w:rFonts w:asciiTheme="majorBidi" w:eastAsia="Calibri" w:hAnsiTheme="majorBidi" w:cstheme="majorBidi"/>
          <w:kern w:val="0"/>
          <w:sz w:val="28"/>
          <w:szCs w:val="28"/>
          <w:lang w:val="kk-KZ" w:eastAsia="ru-RU"/>
          <w14:ligatures w14:val="none"/>
        </w:rPr>
        <w:t xml:space="preserve">p. </w:t>
      </w:r>
      <w:r w:rsidR="003F5165" w:rsidRPr="007667D7">
        <w:rPr>
          <w:rFonts w:asciiTheme="majorBidi" w:eastAsia="Calibri" w:hAnsiTheme="majorBidi" w:cstheme="majorBidi"/>
          <w:kern w:val="0"/>
          <w:sz w:val="28"/>
          <w:szCs w:val="28"/>
          <w:lang w:val="kk-KZ" w:eastAsia="ru-RU"/>
          <w14:ligatures w14:val="none"/>
        </w:rPr>
        <w:t>109]</w:t>
      </w:r>
      <w:r w:rsidRPr="007667D7">
        <w:rPr>
          <w:rFonts w:asciiTheme="majorBidi" w:eastAsia="Calibri"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пікірінше  бір ұғымды білдіретін екі бірлік –синоним. Сондай-ақ ғалымның ойынша синонимия әртүрлі деңгейдегі бірліктер арасында болады:</w:t>
      </w:r>
    </w:p>
    <w:p w14:paraId="7B4BC0A4" w14:textId="18B55ECF"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а. терминнің белгіленуімен оның анықтамасы арасында</w:t>
      </w:r>
      <w:r w:rsidR="00D81408" w:rsidRPr="007667D7">
        <w:rPr>
          <w:rFonts w:asciiTheme="majorBidi" w:eastAsia="Arial" w:hAnsiTheme="majorBidi" w:cstheme="majorBidi"/>
          <w:kern w:val="0"/>
          <w:sz w:val="28"/>
          <w:szCs w:val="28"/>
          <w:lang w:val="kk-KZ" w:eastAsia="ru-RU"/>
          <w14:ligatures w14:val="none"/>
        </w:rPr>
        <w:t>;</w:t>
      </w:r>
    </w:p>
    <w:p w14:paraId="242A5043" w14:textId="0102F42F"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b. бір ұғымның анықтамасымен  иллюстрациясы арасында</w:t>
      </w:r>
      <w:r w:rsidR="00D81408" w:rsidRPr="007667D7">
        <w:rPr>
          <w:rFonts w:asciiTheme="majorBidi" w:eastAsia="Arial" w:hAnsiTheme="majorBidi" w:cstheme="majorBidi"/>
          <w:kern w:val="0"/>
          <w:sz w:val="28"/>
          <w:szCs w:val="28"/>
          <w:lang w:val="kk-KZ" w:eastAsia="ru-RU"/>
          <w14:ligatures w14:val="none"/>
        </w:rPr>
        <w:t>;</w:t>
      </w:r>
    </w:p>
    <w:p w14:paraId="0655D769" w14:textId="695E5F67"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c. терминнің әртүрлі тілдердегі баламалар арасында</w:t>
      </w:r>
      <w:r w:rsidR="00D81408" w:rsidRPr="007667D7">
        <w:rPr>
          <w:rFonts w:asciiTheme="majorBidi" w:eastAsia="Arial" w:hAnsiTheme="majorBidi" w:cstheme="majorBidi"/>
          <w:kern w:val="0"/>
          <w:sz w:val="28"/>
          <w:szCs w:val="28"/>
          <w:lang w:val="kk-KZ" w:eastAsia="ru-RU"/>
          <w14:ligatures w14:val="none"/>
        </w:rPr>
        <w:t>;</w:t>
      </w:r>
    </w:p>
    <w:p w14:paraId="26358C0C" w14:textId="7057B2A2"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d. әртүрлі функционалды тілдердегі белгілер арасында</w:t>
      </w:r>
      <w:r w:rsidR="00D81408" w:rsidRPr="007667D7">
        <w:rPr>
          <w:rFonts w:asciiTheme="majorBidi" w:eastAsia="Arial" w:hAnsiTheme="majorBidi" w:cstheme="majorBidi"/>
          <w:kern w:val="0"/>
          <w:sz w:val="28"/>
          <w:szCs w:val="28"/>
          <w:lang w:val="kk-KZ" w:eastAsia="ru-RU"/>
          <w14:ligatures w14:val="none"/>
        </w:rPr>
        <w:t>;</w:t>
      </w:r>
    </w:p>
    <w:p w14:paraId="6F4A64F9" w14:textId="6F6CF40C"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e. бір тарихи тілдегі балама белгілер арасында</w:t>
      </w:r>
      <w:r w:rsidR="00D81408" w:rsidRPr="007667D7">
        <w:rPr>
          <w:rFonts w:asciiTheme="majorBidi" w:eastAsia="Arial" w:hAnsiTheme="majorBidi" w:cstheme="majorBidi"/>
          <w:kern w:val="0"/>
          <w:sz w:val="28"/>
          <w:szCs w:val="28"/>
          <w:lang w:val="kk-KZ" w:eastAsia="ru-RU"/>
          <w14:ligatures w14:val="none"/>
        </w:rPr>
        <w:t>.</w:t>
      </w:r>
    </w:p>
    <w:p w14:paraId="1410A2A4" w14:textId="0539CBE3"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Е.В. Кербердің неміс тілінің экономика терминологиясына жүргізген зерттеуі бойынша терминологиялық синонимдер шетел терминдерінің тілге енуінен туындайтынын көрсетеді.   Бір тілден екінші тілге тілдік байланыстар нәтижесінде ауысқан сөздер  кірме терминдер деп аталады</w:t>
      </w:r>
      <w:r w:rsidR="003F5165"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 xml:space="preserve"> </w:t>
      </w:r>
      <w:r w:rsidR="003F5165" w:rsidRPr="007667D7">
        <w:rPr>
          <w:rFonts w:asciiTheme="majorBidi" w:eastAsia="Arial" w:hAnsiTheme="majorBidi" w:cstheme="majorBidi"/>
          <w:kern w:val="0"/>
          <w:sz w:val="28"/>
          <w:szCs w:val="28"/>
          <w:lang w:val="kk-KZ" w:eastAsia="ru-RU"/>
          <w14:ligatures w14:val="none"/>
        </w:rPr>
        <w:t>[1</w:t>
      </w:r>
      <w:r w:rsidR="0068502E" w:rsidRPr="007667D7">
        <w:rPr>
          <w:rFonts w:asciiTheme="majorBidi" w:eastAsia="Arial" w:hAnsiTheme="majorBidi" w:cstheme="majorBidi"/>
          <w:kern w:val="0"/>
          <w:sz w:val="28"/>
          <w:szCs w:val="28"/>
          <w:lang w:val="kk-KZ" w:eastAsia="ru-RU"/>
          <w14:ligatures w14:val="none"/>
        </w:rPr>
        <w:t>41</w:t>
      </w:r>
      <w:r w:rsidR="003F5165" w:rsidRPr="007667D7">
        <w:rPr>
          <w:rFonts w:asciiTheme="majorBidi" w:eastAsia="Arial" w:hAnsiTheme="majorBidi" w:cstheme="majorBidi"/>
          <w:kern w:val="0"/>
          <w:sz w:val="28"/>
          <w:szCs w:val="28"/>
          <w:lang w:val="kk-KZ" w:eastAsia="ru-RU"/>
          <w14:ligatures w14:val="none"/>
        </w:rPr>
        <w:t xml:space="preserve">, </w:t>
      </w:r>
      <w:r w:rsidR="002C3783" w:rsidRPr="007667D7">
        <w:rPr>
          <w:rFonts w:asciiTheme="majorBidi" w:eastAsia="Arial" w:hAnsiTheme="majorBidi" w:cstheme="majorBidi"/>
          <w:kern w:val="0"/>
          <w:sz w:val="28"/>
          <w:szCs w:val="28"/>
          <w:lang w:val="kk-KZ" w:eastAsia="ru-RU"/>
          <w14:ligatures w14:val="none"/>
        </w:rPr>
        <w:t xml:space="preserve">с. </w:t>
      </w:r>
      <w:r w:rsidR="003F5165" w:rsidRPr="007667D7">
        <w:rPr>
          <w:rFonts w:asciiTheme="majorBidi" w:eastAsia="Arial" w:hAnsiTheme="majorBidi" w:cstheme="majorBidi"/>
          <w:kern w:val="0"/>
          <w:sz w:val="28"/>
          <w:szCs w:val="28"/>
          <w:lang w:val="kk-KZ" w:eastAsia="ru-RU"/>
          <w14:ligatures w14:val="none"/>
        </w:rPr>
        <w:t xml:space="preserve">114]. </w:t>
      </w:r>
      <w:r w:rsidR="00D954DF" w:rsidRPr="007667D7">
        <w:rPr>
          <w:rFonts w:asciiTheme="majorBidi" w:eastAsia="Arial" w:hAnsiTheme="majorBidi" w:cstheme="majorBidi"/>
          <w:kern w:val="0"/>
          <w:sz w:val="28"/>
          <w:szCs w:val="28"/>
          <w:lang w:val="kk-KZ" w:eastAsia="ru-RU"/>
          <w14:ligatures w14:val="none"/>
        </w:rPr>
        <w:t xml:space="preserve"> </w:t>
      </w:r>
    </w:p>
    <w:p w14:paraId="5D3C1C8F" w14:textId="65FEDB95"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bookmarkStart w:id="157" w:name="_Hlk198134721"/>
      <w:r w:rsidRPr="007667D7">
        <w:rPr>
          <w:rFonts w:asciiTheme="majorBidi" w:eastAsia="Arial" w:hAnsiTheme="majorBidi" w:cstheme="majorBidi"/>
          <w:kern w:val="0"/>
          <w:sz w:val="28"/>
          <w:szCs w:val="28"/>
          <w:lang w:val="kk-KZ" w:eastAsia="ru-RU"/>
          <w14:ligatures w14:val="none"/>
        </w:rPr>
        <w:t>Зерттеу жұмысымызда қазақ және түрік тілдерінде компьютер саласындағы  бекітілген терминдерінің  білім беру жүйесінде, әсіресе мектеп оқулықтарында қалай берілетіндігіне  назар аударалық. Зерттеу</w:t>
      </w:r>
      <w:r w:rsidR="00A039AB" w:rsidRPr="007667D7">
        <w:rPr>
          <w:rFonts w:asciiTheme="majorBidi" w:eastAsia="Arial" w:hAnsiTheme="majorBidi" w:cstheme="majorBidi"/>
          <w:kern w:val="0"/>
          <w:sz w:val="28"/>
          <w:szCs w:val="28"/>
          <w:lang w:val="kk-KZ" w:eastAsia="ru-RU"/>
          <w14:ligatures w14:val="none"/>
        </w:rPr>
        <w:t>де</w:t>
      </w:r>
      <w:r w:rsidRPr="007667D7">
        <w:rPr>
          <w:rFonts w:asciiTheme="majorBidi" w:eastAsia="Arial" w:hAnsiTheme="majorBidi" w:cstheme="majorBidi"/>
          <w:kern w:val="0"/>
          <w:sz w:val="28"/>
          <w:szCs w:val="28"/>
          <w:lang w:val="kk-KZ" w:eastAsia="ru-RU"/>
          <w14:ligatures w14:val="none"/>
        </w:rPr>
        <w:t xml:space="preserve"> Қазақстан Республикасы Білім және ғылым министрлігі ұсынған   «</w:t>
      </w:r>
      <w:r w:rsidR="00A039AB" w:rsidRPr="007667D7">
        <w:rPr>
          <w:rFonts w:asciiTheme="majorBidi" w:eastAsia="Arial" w:hAnsiTheme="majorBidi" w:cstheme="majorBidi"/>
          <w:kern w:val="0"/>
          <w:sz w:val="28"/>
          <w:szCs w:val="28"/>
          <w:lang w:val="kk-KZ" w:eastAsia="ru-RU"/>
          <w14:ligatures w14:val="none"/>
        </w:rPr>
        <w:t>Информатика</w:t>
      </w:r>
      <w:r w:rsidRPr="007667D7">
        <w:rPr>
          <w:rFonts w:asciiTheme="majorBidi" w:eastAsia="Arial" w:hAnsiTheme="majorBidi" w:cstheme="majorBidi"/>
          <w:kern w:val="0"/>
          <w:sz w:val="28"/>
          <w:szCs w:val="28"/>
          <w:lang w:val="kk-KZ" w:eastAsia="ru-RU"/>
          <w14:ligatures w14:val="none"/>
        </w:rPr>
        <w:t>» 5-сынып (2017)</w:t>
      </w:r>
      <w:r w:rsidR="009F56BB" w:rsidRPr="007667D7">
        <w:rPr>
          <w:rFonts w:asciiTheme="majorBidi" w:eastAsia="Arial" w:hAnsiTheme="majorBidi" w:cstheme="majorBidi"/>
          <w:kern w:val="0"/>
          <w:sz w:val="28"/>
          <w:szCs w:val="28"/>
          <w:lang w:val="kk-KZ" w:eastAsia="ru-RU"/>
          <w14:ligatures w14:val="none"/>
        </w:rPr>
        <w:t xml:space="preserve"> [1</w:t>
      </w:r>
      <w:r w:rsidR="0068502E" w:rsidRPr="007667D7">
        <w:rPr>
          <w:rFonts w:asciiTheme="majorBidi" w:eastAsia="Arial" w:hAnsiTheme="majorBidi" w:cstheme="majorBidi"/>
          <w:kern w:val="0"/>
          <w:sz w:val="28"/>
          <w:szCs w:val="28"/>
          <w:lang w:val="kk-KZ" w:eastAsia="ru-RU"/>
          <w14:ligatures w14:val="none"/>
        </w:rPr>
        <w:t>42</w:t>
      </w:r>
      <w:r w:rsidR="009F56BB"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«Информатика» 6-сынып (2020)</w:t>
      </w:r>
      <w:r w:rsidR="009F56BB" w:rsidRPr="007667D7">
        <w:rPr>
          <w:rFonts w:asciiTheme="majorBidi" w:eastAsia="Arial" w:hAnsiTheme="majorBidi" w:cstheme="majorBidi"/>
          <w:kern w:val="0"/>
          <w:sz w:val="28"/>
          <w:szCs w:val="28"/>
          <w:lang w:val="kk-KZ" w:eastAsia="ru-RU"/>
          <w14:ligatures w14:val="none"/>
        </w:rPr>
        <w:t xml:space="preserve"> [1</w:t>
      </w:r>
      <w:r w:rsidR="0068502E" w:rsidRPr="007667D7">
        <w:rPr>
          <w:rFonts w:asciiTheme="majorBidi" w:eastAsia="Arial" w:hAnsiTheme="majorBidi" w:cstheme="majorBidi"/>
          <w:kern w:val="0"/>
          <w:sz w:val="28"/>
          <w:szCs w:val="28"/>
          <w:lang w:val="kk-KZ" w:eastAsia="ru-RU"/>
          <w14:ligatures w14:val="none"/>
        </w:rPr>
        <w:t>43</w:t>
      </w:r>
      <w:r w:rsidR="009F56BB"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«Информатика» 7-сынып (2021)</w:t>
      </w:r>
      <w:r w:rsidR="009F56BB" w:rsidRPr="007667D7">
        <w:rPr>
          <w:rFonts w:asciiTheme="majorBidi" w:eastAsia="Arial" w:hAnsiTheme="majorBidi" w:cstheme="majorBidi"/>
          <w:kern w:val="0"/>
          <w:sz w:val="28"/>
          <w:szCs w:val="28"/>
          <w:lang w:val="kk-KZ" w:eastAsia="ru-RU"/>
          <w14:ligatures w14:val="none"/>
        </w:rPr>
        <w:t xml:space="preserve"> [1</w:t>
      </w:r>
      <w:r w:rsidR="0068502E" w:rsidRPr="007667D7">
        <w:rPr>
          <w:rFonts w:asciiTheme="majorBidi" w:eastAsia="Arial" w:hAnsiTheme="majorBidi" w:cstheme="majorBidi"/>
          <w:kern w:val="0"/>
          <w:sz w:val="28"/>
          <w:szCs w:val="28"/>
          <w:lang w:val="kk-KZ" w:eastAsia="ru-RU"/>
          <w14:ligatures w14:val="none"/>
        </w:rPr>
        <w:t>44</w:t>
      </w:r>
      <w:r w:rsidR="009F56BB" w:rsidRPr="007667D7">
        <w:rPr>
          <w:rFonts w:asciiTheme="majorBidi" w:eastAsia="Arial" w:hAnsiTheme="majorBidi" w:cstheme="majorBidi"/>
          <w:kern w:val="0"/>
          <w:sz w:val="28"/>
          <w:szCs w:val="28"/>
          <w:lang w:val="kk-KZ" w:eastAsia="ru-RU"/>
          <w14:ligatures w14:val="none"/>
        </w:rPr>
        <w:t>]</w:t>
      </w:r>
      <w:r w:rsidR="00A039AB" w:rsidRPr="007667D7">
        <w:rPr>
          <w:rFonts w:asciiTheme="majorBidi" w:eastAsia="Arial" w:hAnsiTheme="majorBidi" w:cstheme="majorBidi"/>
          <w:kern w:val="0"/>
          <w:sz w:val="28"/>
          <w:szCs w:val="28"/>
          <w:lang w:val="kk-KZ" w:eastAsia="ru-RU"/>
          <w14:ligatures w14:val="none"/>
        </w:rPr>
        <w:t>, «Информатика» 8-сынып (2021)</w:t>
      </w:r>
      <w:r w:rsidR="009F56BB" w:rsidRPr="007667D7">
        <w:rPr>
          <w:rFonts w:asciiTheme="majorBidi" w:eastAsia="Arial" w:hAnsiTheme="majorBidi" w:cstheme="majorBidi"/>
          <w:kern w:val="0"/>
          <w:sz w:val="28"/>
          <w:szCs w:val="28"/>
          <w:lang w:val="kk-KZ" w:eastAsia="ru-RU"/>
          <w14:ligatures w14:val="none"/>
        </w:rPr>
        <w:t xml:space="preserve"> [1</w:t>
      </w:r>
      <w:r w:rsidR="0068502E" w:rsidRPr="007667D7">
        <w:rPr>
          <w:rFonts w:asciiTheme="majorBidi" w:eastAsia="Arial" w:hAnsiTheme="majorBidi" w:cstheme="majorBidi"/>
          <w:kern w:val="0"/>
          <w:sz w:val="28"/>
          <w:szCs w:val="28"/>
          <w:lang w:val="kk-KZ" w:eastAsia="ru-RU"/>
          <w14:ligatures w14:val="none"/>
        </w:rPr>
        <w:t>45</w:t>
      </w:r>
      <w:r w:rsidR="009F56BB"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xml:space="preserve"> атты мектеп оқулықтарының негізгі терминдері  termincom.kz сайтындағы, яғни қазақ тілінің терминологиялық базасындағы бекітілген терминдермен салыстырылады.  Сондай-ақ Қазақстан Республикасы Ақпарат және мәдениет министрлігі Тіл коммитеті ұсынған «Ақпараттану және есептеу техникасы терминдерінің орысша-қазақша-ағылшынша сөздігі» (Ж.С. Сарыпбеков, Б.Қ.</w:t>
      </w:r>
      <w:r w:rsidR="0011266A"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Шенсізбаева, С.Ғ. Ахметова, Ж.Б. Нәлібаев, 2017)</w:t>
      </w:r>
      <w:r w:rsidR="0068502E"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және Қазақ тілі терминдерінің салалық ғылыми түсіндірме сөздігі  «Информатика және компьютерлік техника» (2002)</w:t>
      </w:r>
      <w:r w:rsidR="009F56BB"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сөздіктері де салыстырылады.</w:t>
      </w:r>
    </w:p>
    <w:p w14:paraId="66206F84" w14:textId="0673C235"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Түрік тіліндегі TDK сайтындағы терминдер Bilişim teknolojilerinin temelleri, Mesleki ve teknik anadolu lisesi 9 сынып оқулығы (2020)</w:t>
      </w:r>
      <w:r w:rsidR="009F56BB" w:rsidRPr="007667D7">
        <w:rPr>
          <w:rFonts w:asciiTheme="majorBidi" w:eastAsia="Arial" w:hAnsiTheme="majorBidi" w:cstheme="majorBidi"/>
          <w:kern w:val="0"/>
          <w:sz w:val="28"/>
          <w:szCs w:val="28"/>
          <w:lang w:val="kk-KZ" w:eastAsia="ru-RU"/>
          <w14:ligatures w14:val="none"/>
        </w:rPr>
        <w:t xml:space="preserve"> [1</w:t>
      </w:r>
      <w:r w:rsidR="0068502E" w:rsidRPr="007667D7">
        <w:rPr>
          <w:rFonts w:asciiTheme="majorBidi" w:eastAsia="Arial" w:hAnsiTheme="majorBidi" w:cstheme="majorBidi"/>
          <w:kern w:val="0"/>
          <w:sz w:val="28"/>
          <w:szCs w:val="28"/>
          <w:lang w:val="kk-KZ" w:eastAsia="ru-RU"/>
          <w14:ligatures w14:val="none"/>
        </w:rPr>
        <w:t>46</w:t>
      </w:r>
      <w:r w:rsidR="009F56BB"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Programlama temelleri  9 сынып ders kitabı (2020)</w:t>
      </w:r>
      <w:r w:rsidR="009F56BB" w:rsidRPr="007667D7">
        <w:rPr>
          <w:rFonts w:asciiTheme="majorBidi" w:eastAsia="Arial" w:hAnsiTheme="majorBidi" w:cstheme="majorBidi"/>
          <w:kern w:val="0"/>
          <w:sz w:val="28"/>
          <w:szCs w:val="28"/>
          <w:lang w:val="kk-KZ" w:eastAsia="ru-RU"/>
          <w14:ligatures w14:val="none"/>
        </w:rPr>
        <w:t xml:space="preserve"> [1</w:t>
      </w:r>
      <w:r w:rsidR="0068502E" w:rsidRPr="007667D7">
        <w:rPr>
          <w:rFonts w:asciiTheme="majorBidi" w:eastAsia="Arial" w:hAnsiTheme="majorBidi" w:cstheme="majorBidi"/>
          <w:kern w:val="0"/>
          <w:sz w:val="28"/>
          <w:szCs w:val="28"/>
          <w:lang w:val="kk-KZ" w:eastAsia="ru-RU"/>
          <w14:ligatures w14:val="none"/>
        </w:rPr>
        <w:t>47</w:t>
      </w:r>
      <w:r w:rsidR="009F56BB"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xml:space="preserve"> T.C. Milli Eğitim Bakanlığı  бекітілумен шыққан оқулықтардың терминдерімен салыстырылады. Bilişim terimleri sözlüğü İngilizce-türkçe (2006), Açiklamali bilişim terimleri sözlüğü (ingilizce-rusça-türkçe-azerbaycanca) (2017)</w:t>
      </w:r>
      <w:r w:rsidR="00E05D7D"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 xml:space="preserve">сөздіктері де қарастырылады. </w:t>
      </w:r>
    </w:p>
    <w:bookmarkEnd w:id="157"/>
    <w:p w14:paraId="0563056E" w14:textId="059FCE45" w:rsidR="00E14D68" w:rsidRPr="007667D7" w:rsidRDefault="00E14D68" w:rsidP="003C425E">
      <w:pPr>
        <w:numPr>
          <w:ilvl w:val="0"/>
          <w:numId w:val="15"/>
        </w:numPr>
        <w:spacing w:after="0" w:line="240" w:lineRule="auto"/>
        <w:ind w:left="0" w:firstLine="567"/>
        <w:jc w:val="both"/>
        <w:rPr>
          <w:rFonts w:asciiTheme="majorBidi" w:eastAsia="Arial" w:hAnsiTheme="majorBidi" w:cstheme="majorBidi"/>
          <w:b/>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Access~қолжетім~erişim</w:t>
      </w:r>
      <w:r w:rsidRPr="007667D7">
        <w:rPr>
          <w:rFonts w:asciiTheme="majorBidi" w:eastAsia="Times New Roman" w:hAnsiTheme="majorBidi" w:cstheme="majorBidi"/>
          <w:b/>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термині бір ресурсты пайдалануға мүмкіндік беру мағынасын береді (Bilişim terimleri sözlüğü İngilizce-türkçe, 2006). Қазақ тілінде termincom.kz базасында  «қолжетім» термині бекітілген. «Ақпараттану және есептеу техникасы терминдерінің орысша-қазақша-ағылшынша сөздігінде» </w:t>
      </w:r>
      <w:r w:rsidR="00A63305"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«ену, кіру» терминдері көрсетіледі.</w:t>
      </w:r>
      <w:r w:rsidRPr="007667D7">
        <w:rPr>
          <w:rFonts w:asciiTheme="majorBidi" w:eastAsia="Arial" w:hAnsiTheme="majorBidi" w:cstheme="majorBidi"/>
          <w:b/>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5-сынып оқулығында «қолжетім» терминінің орнына </w:t>
      </w:r>
      <w:r w:rsidRPr="007667D7">
        <w:rPr>
          <w:rFonts w:asciiTheme="majorBidi" w:eastAsia="Times New Roman" w:hAnsiTheme="majorBidi" w:cstheme="majorBidi"/>
          <w:iCs/>
          <w:kern w:val="0"/>
          <w:sz w:val="28"/>
          <w:szCs w:val="28"/>
          <w:lang w:val="kk-KZ" w:eastAsia="ru-RU"/>
          <w14:ligatures w14:val="none"/>
        </w:rPr>
        <w:t>«қолжетімділік» термині көрсетіледі. Мысалы: Нысанға қолжетімділікті</w:t>
      </w:r>
      <w:r w:rsidRPr="007667D7">
        <w:rPr>
          <w:rFonts w:asciiTheme="majorBidi" w:eastAsia="Times New Roman" w:hAnsiTheme="majorBidi" w:cstheme="majorBidi"/>
          <w:kern w:val="0"/>
          <w:sz w:val="28"/>
          <w:szCs w:val="28"/>
          <w:lang w:val="kk-KZ" w:eastAsia="ru-RU"/>
          <w14:ligatures w14:val="none"/>
        </w:rPr>
        <w:t xml:space="preserve"> жеңілдететін, нысанның сілтеме көрсеткіші</w:t>
      </w:r>
      <w:r w:rsidR="00F94737" w:rsidRPr="007667D7">
        <w:rPr>
          <w:rFonts w:asciiTheme="majorBidi" w:eastAsia="Times New Roman" w:hAnsiTheme="majorBidi" w:cstheme="majorBidi"/>
          <w:kern w:val="0"/>
          <w:sz w:val="28"/>
          <w:szCs w:val="28"/>
          <w:lang w:val="kk-KZ" w:eastAsia="ru-RU"/>
          <w14:ligatures w14:val="none"/>
        </w:rPr>
        <w:t xml:space="preserve"> [1</w:t>
      </w:r>
      <w:r w:rsidR="00E05D7D" w:rsidRPr="007667D7">
        <w:rPr>
          <w:rFonts w:asciiTheme="majorBidi" w:eastAsia="Times New Roman" w:hAnsiTheme="majorBidi" w:cstheme="majorBidi"/>
          <w:kern w:val="0"/>
          <w:sz w:val="28"/>
          <w:szCs w:val="28"/>
          <w:lang w:val="kk-KZ" w:eastAsia="ru-RU"/>
          <w14:ligatures w14:val="none"/>
        </w:rPr>
        <w:t>42</w:t>
      </w:r>
      <w:r w:rsidR="00F94737" w:rsidRPr="007667D7">
        <w:rPr>
          <w:rFonts w:asciiTheme="majorBidi" w:eastAsia="Times New Roman" w:hAnsiTheme="majorBidi" w:cstheme="majorBidi"/>
          <w:kern w:val="0"/>
          <w:sz w:val="28"/>
          <w:szCs w:val="28"/>
          <w:lang w:val="kk-KZ" w:eastAsia="ru-RU"/>
          <w14:ligatures w14:val="none"/>
        </w:rPr>
        <w:t>,</w:t>
      </w:r>
      <w:r w:rsidR="002C3783" w:rsidRPr="007667D7">
        <w:rPr>
          <w:rFonts w:asciiTheme="majorBidi" w:eastAsia="Times New Roman" w:hAnsiTheme="majorBidi" w:cstheme="majorBidi"/>
          <w:kern w:val="0"/>
          <w:sz w:val="28"/>
          <w:szCs w:val="28"/>
          <w:lang w:val="kk-KZ" w:eastAsia="ru-RU"/>
          <w14:ligatures w14:val="none"/>
        </w:rPr>
        <w:t xml:space="preserve"> б. </w:t>
      </w:r>
      <w:r w:rsidR="00F94737" w:rsidRPr="007667D7">
        <w:rPr>
          <w:rFonts w:asciiTheme="majorBidi" w:eastAsia="Times New Roman" w:hAnsiTheme="majorBidi" w:cstheme="majorBidi"/>
          <w:kern w:val="0"/>
          <w:sz w:val="28"/>
          <w:szCs w:val="28"/>
          <w:lang w:val="kk-KZ" w:eastAsia="ru-RU"/>
          <w14:ligatures w14:val="none"/>
        </w:rPr>
        <w:t xml:space="preserve">43]. </w:t>
      </w:r>
      <w:r w:rsidRPr="007667D7">
        <w:rPr>
          <w:rFonts w:asciiTheme="majorBidi" w:eastAsia="Times New Roman" w:hAnsiTheme="majorBidi" w:cstheme="majorBidi"/>
          <w:kern w:val="0"/>
          <w:sz w:val="28"/>
          <w:szCs w:val="28"/>
          <w:lang w:val="kk-KZ" w:eastAsia="ru-RU"/>
          <w14:ligatures w14:val="none"/>
        </w:rPr>
        <w:t xml:space="preserve"> </w:t>
      </w:r>
    </w:p>
    <w:p w14:paraId="42D404B5" w14:textId="4B1469ED"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Түрік тілінде ағылшындағы  «access»  терминіне ТДК базасының «</w:t>
      </w:r>
      <w:r w:rsidRPr="007667D7">
        <w:rPr>
          <w:rFonts w:asciiTheme="majorBidi" w:eastAsia="Calibri" w:hAnsiTheme="majorBidi" w:cstheme="majorBidi"/>
          <w:kern w:val="0"/>
          <w:sz w:val="28"/>
          <w:szCs w:val="28"/>
          <w:lang w:val="kk-KZ" w:eastAsia="ru-RU"/>
          <w14:ligatures w14:val="none"/>
        </w:rPr>
        <w:t>Bilgisayar terimleri karşılıklar kılavuzu</w:t>
      </w:r>
      <w:r w:rsidRPr="007667D7">
        <w:rPr>
          <w:rFonts w:asciiTheme="majorBidi" w:eastAsia="Times New Roman" w:hAnsiTheme="majorBidi" w:cstheme="majorBidi"/>
          <w:kern w:val="0"/>
          <w:sz w:val="28"/>
          <w:szCs w:val="28"/>
          <w:lang w:val="kk-KZ" w:eastAsia="ru-RU"/>
          <w14:ligatures w14:val="none"/>
        </w:rPr>
        <w:t xml:space="preserve">» (2007)   сөздігінде «erişim» сөзі беріледі. Сонымен қатар  Bilişim terimleri sözlüğü İngilizce-türkçe  сөздігінде  етістік сөз табының функциясын беру үшін «erişmek» термині келтіріледі.  Programlama temelleri 9 ders (2020),  Bilişim teknolojilerinin temelleri 9 ders (2020)  кітаптарында екі термин де қолданылады. Мысалы: Bu ağların internet </w:t>
      </w:r>
      <w:r w:rsidRPr="007667D7">
        <w:rPr>
          <w:rFonts w:asciiTheme="majorBidi" w:eastAsia="Times New Roman" w:hAnsiTheme="majorBidi" w:cstheme="majorBidi"/>
          <w:i/>
          <w:kern w:val="0"/>
          <w:sz w:val="28"/>
          <w:szCs w:val="28"/>
          <w:lang w:val="kk-KZ" w:eastAsia="ru-RU"/>
          <w14:ligatures w14:val="none"/>
        </w:rPr>
        <w:t>erişimi</w:t>
      </w:r>
      <w:r w:rsidRPr="007667D7">
        <w:rPr>
          <w:rFonts w:asciiTheme="majorBidi" w:eastAsia="Times New Roman" w:hAnsiTheme="majorBidi" w:cstheme="majorBidi"/>
          <w:kern w:val="0"/>
          <w:sz w:val="28"/>
          <w:szCs w:val="28"/>
          <w:lang w:val="kk-KZ" w:eastAsia="ru-RU"/>
          <w14:ligatures w14:val="none"/>
        </w:rPr>
        <w:t>, genelde modem cihazının bağlı olduğu bir internet hattı üzerinden gerçekleştirilir. Yol (Path), dosya veya klasörün bilgisayarın dosya sistemindeki konumunu belirtir. Doğal olarak bir dosyaya</w:t>
      </w:r>
      <w:r w:rsidRPr="007667D7">
        <w:rPr>
          <w:rFonts w:asciiTheme="majorBidi" w:eastAsia="Times New Roman" w:hAnsiTheme="majorBidi" w:cstheme="majorBidi"/>
          <w:i/>
          <w:kern w:val="0"/>
          <w:sz w:val="28"/>
          <w:szCs w:val="28"/>
          <w:lang w:val="kk-KZ" w:eastAsia="ru-RU"/>
          <w14:ligatures w14:val="none"/>
        </w:rPr>
        <w:t xml:space="preserve"> erişmek</w:t>
      </w:r>
      <w:r w:rsidRPr="007667D7">
        <w:rPr>
          <w:rFonts w:asciiTheme="majorBidi" w:eastAsia="Times New Roman" w:hAnsiTheme="majorBidi" w:cstheme="majorBidi"/>
          <w:kern w:val="0"/>
          <w:sz w:val="28"/>
          <w:szCs w:val="28"/>
          <w:lang w:val="kk-KZ" w:eastAsia="ru-RU"/>
          <w14:ligatures w14:val="none"/>
        </w:rPr>
        <w:t xml:space="preserve">, bir dosyayı silmek veya değiştirmek için o dosyanın yolunun bilinmesi gerekir </w:t>
      </w:r>
      <w:r w:rsidR="005760A1" w:rsidRPr="007667D7">
        <w:rPr>
          <w:rFonts w:asciiTheme="majorBidi" w:eastAsia="Times New Roman" w:hAnsiTheme="majorBidi" w:cstheme="majorBidi"/>
          <w:kern w:val="0"/>
          <w:sz w:val="28"/>
          <w:szCs w:val="28"/>
          <w:lang w:val="kk-KZ" w:eastAsia="ru-RU"/>
          <w14:ligatures w14:val="none"/>
        </w:rPr>
        <w:t>[1</w:t>
      </w:r>
      <w:r w:rsidR="00E05D7D" w:rsidRPr="007667D7">
        <w:rPr>
          <w:rFonts w:asciiTheme="majorBidi" w:eastAsia="Times New Roman" w:hAnsiTheme="majorBidi" w:cstheme="majorBidi"/>
          <w:kern w:val="0"/>
          <w:sz w:val="28"/>
          <w:szCs w:val="28"/>
          <w:lang w:val="kk-KZ" w:eastAsia="ru-RU"/>
          <w14:ligatures w14:val="none"/>
        </w:rPr>
        <w:t>47</w:t>
      </w:r>
      <w:r w:rsidR="00A63305" w:rsidRPr="007667D7">
        <w:rPr>
          <w:rFonts w:asciiTheme="majorBidi" w:eastAsia="Times New Roman" w:hAnsiTheme="majorBidi" w:cstheme="majorBidi"/>
          <w:kern w:val="0"/>
          <w:sz w:val="28"/>
          <w:szCs w:val="28"/>
          <w:lang w:val="kk-KZ" w:eastAsia="ru-RU"/>
          <w14:ligatures w14:val="none"/>
        </w:rPr>
        <w:t xml:space="preserve">, </w:t>
      </w:r>
      <w:r w:rsidR="00F17B56" w:rsidRPr="007667D7">
        <w:rPr>
          <w:rFonts w:asciiTheme="majorBidi" w:eastAsia="Times New Roman" w:hAnsiTheme="majorBidi" w:cstheme="majorBidi"/>
          <w:kern w:val="0"/>
          <w:sz w:val="28"/>
          <w:szCs w:val="28"/>
          <w:lang w:val="kk-KZ" w:eastAsia="ru-RU"/>
          <w14:ligatures w14:val="none"/>
        </w:rPr>
        <w:t xml:space="preserve">s. </w:t>
      </w:r>
      <w:r w:rsidR="00A63305" w:rsidRPr="007667D7">
        <w:rPr>
          <w:rFonts w:asciiTheme="majorBidi" w:eastAsia="Times New Roman" w:hAnsiTheme="majorBidi" w:cstheme="majorBidi"/>
          <w:kern w:val="0"/>
          <w:sz w:val="28"/>
          <w:szCs w:val="28"/>
          <w:lang w:val="kk-KZ" w:eastAsia="ru-RU"/>
          <w14:ligatures w14:val="none"/>
        </w:rPr>
        <w:t>177</w:t>
      </w:r>
      <w:r w:rsidR="005760A1" w:rsidRPr="007667D7">
        <w:rPr>
          <w:rFonts w:asciiTheme="majorBidi" w:eastAsia="Times New Roman" w:hAnsiTheme="majorBidi" w:cstheme="majorBidi"/>
          <w:kern w:val="0"/>
          <w:sz w:val="28"/>
          <w:szCs w:val="28"/>
          <w:lang w:val="kk-KZ" w:eastAsia="ru-RU"/>
          <w14:ligatures w14:val="none"/>
        </w:rPr>
        <w:t>]</w:t>
      </w:r>
      <w:r w:rsidR="00A63305" w:rsidRPr="007667D7">
        <w:rPr>
          <w:rFonts w:asciiTheme="majorBidi" w:eastAsia="Times New Roman" w:hAnsiTheme="majorBidi" w:cstheme="majorBidi"/>
          <w:kern w:val="0"/>
          <w:sz w:val="28"/>
          <w:szCs w:val="28"/>
          <w:lang w:val="kk-KZ" w:eastAsia="ru-RU"/>
          <w14:ligatures w14:val="none"/>
        </w:rPr>
        <w:t>.</w:t>
      </w:r>
    </w:p>
    <w:p w14:paraId="5AC572FD" w14:textId="2C267662"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А.А. Реформатскийдің еңбегінде бір сөздің әртүрлі формада берілуі дублеттер деп көрсетіледі. Синонимдер  мен дублеттер бір нәрсе емес. Синонимдер – әртүрлі формадағы сөздер (гиппопотам-бегемот), дублеттер – сөздердің аффиксалды нұсқалары (березник – березняк). Сонымен қатар   терминдердің қысқарту әдісімен жасалатын терминдер де дублет сөздерге жатад</w:t>
      </w:r>
      <w:r w:rsidR="005760A1" w:rsidRPr="007667D7">
        <w:rPr>
          <w:rFonts w:asciiTheme="majorBidi" w:eastAsia="Times New Roman" w:hAnsiTheme="majorBidi" w:cstheme="majorBidi"/>
          <w:kern w:val="0"/>
          <w:sz w:val="28"/>
          <w:szCs w:val="28"/>
          <w:lang w:val="kk-KZ" w:eastAsia="ru-RU"/>
          <w14:ligatures w14:val="none"/>
        </w:rPr>
        <w:t>ы [</w:t>
      </w:r>
      <w:r w:rsidR="00817C41" w:rsidRPr="007667D7">
        <w:rPr>
          <w:rFonts w:asciiTheme="majorBidi" w:eastAsia="Times New Roman" w:hAnsiTheme="majorBidi" w:cstheme="majorBidi"/>
          <w:kern w:val="0"/>
          <w:sz w:val="28"/>
          <w:szCs w:val="28"/>
          <w:lang w:val="kk-KZ" w:eastAsia="ru-RU"/>
          <w14:ligatures w14:val="none"/>
        </w:rPr>
        <w:t>148</w:t>
      </w:r>
      <w:r w:rsidR="005760A1" w:rsidRPr="007667D7">
        <w:rPr>
          <w:rFonts w:asciiTheme="majorBidi" w:eastAsia="Times New Roman" w:hAnsiTheme="majorBidi" w:cstheme="majorBidi"/>
          <w:kern w:val="0"/>
          <w:sz w:val="28"/>
          <w:szCs w:val="28"/>
          <w:lang w:val="kk-KZ" w:eastAsia="ru-RU"/>
          <w14:ligatures w14:val="none"/>
        </w:rPr>
        <w:t>,</w:t>
      </w:r>
      <w:r w:rsidR="00F17B56" w:rsidRPr="007667D7">
        <w:rPr>
          <w:rFonts w:asciiTheme="majorBidi" w:eastAsia="Times New Roman" w:hAnsiTheme="majorBidi" w:cstheme="majorBidi"/>
          <w:kern w:val="0"/>
          <w:sz w:val="28"/>
          <w:szCs w:val="28"/>
          <w:lang w:val="kk-KZ" w:eastAsia="ru-RU"/>
          <w14:ligatures w14:val="none"/>
        </w:rPr>
        <w:t xml:space="preserve"> с. </w:t>
      </w:r>
      <w:r w:rsidR="005760A1" w:rsidRPr="007667D7">
        <w:rPr>
          <w:rFonts w:asciiTheme="majorBidi" w:eastAsia="Times New Roman" w:hAnsiTheme="majorBidi" w:cstheme="majorBidi"/>
          <w:kern w:val="0"/>
          <w:sz w:val="28"/>
          <w:szCs w:val="28"/>
          <w:lang w:val="kk-KZ" w:eastAsia="ru-RU"/>
          <w14:ligatures w14:val="none"/>
        </w:rPr>
        <w:t>5</w:t>
      </w:r>
      <w:r w:rsidR="00817C41" w:rsidRPr="007667D7">
        <w:rPr>
          <w:rFonts w:asciiTheme="majorBidi" w:eastAsia="Times New Roman" w:hAnsiTheme="majorBidi" w:cstheme="majorBidi"/>
          <w:kern w:val="0"/>
          <w:sz w:val="28"/>
          <w:szCs w:val="28"/>
          <w:lang w:val="kk-KZ" w:eastAsia="ru-RU"/>
          <w14:ligatures w14:val="none"/>
        </w:rPr>
        <w:t>1</w:t>
      </w:r>
      <w:r w:rsidR="005760A1"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Яғни,  түрік тіліндегі «erişim», «erişmek», қазақ тіліндегі «қолжетім», «қолжетімділік» терминдерін термин дублеттерге жатқызамыз. Қазақ тіліндегі «ену», «кіру», «қолжетім», «қолжетімділік» терминдері синонимдерге жатады. </w:t>
      </w:r>
    </w:p>
    <w:p w14:paraId="63D92894" w14:textId="79E21ECC" w:rsidR="00E14D68" w:rsidRPr="007667D7" w:rsidRDefault="00E14D68" w:rsidP="003C425E">
      <w:pPr>
        <w:numPr>
          <w:ilvl w:val="0"/>
          <w:numId w:val="15"/>
        </w:numPr>
        <w:spacing w:after="0" w:line="240" w:lineRule="auto"/>
        <w:ind w:left="0"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Database~деректер базасы~veri tabanı</w:t>
      </w:r>
      <w:r w:rsidRPr="007667D7">
        <w:rPr>
          <w:rFonts w:asciiTheme="majorBidi" w:eastAsia="Times New Roman" w:hAnsiTheme="majorBidi" w:cstheme="majorBidi"/>
          <w:kern w:val="0"/>
          <w:sz w:val="28"/>
          <w:szCs w:val="28"/>
          <w:lang w:val="kk-KZ" w:eastAsia="ru-RU"/>
          <w14:ligatures w14:val="none"/>
        </w:rPr>
        <w:t xml:space="preserve"> терминнің мағынасы </w:t>
      </w:r>
      <w:r w:rsidR="00A63305" w:rsidRPr="007667D7">
        <w:rPr>
          <w:rFonts w:asciiTheme="majorBidi" w:eastAsia="Calibri" w:hAnsiTheme="majorBidi" w:cstheme="majorBidi"/>
          <w:kern w:val="0"/>
          <w:sz w:val="28"/>
          <w:szCs w:val="28"/>
          <w:lang w:val="kk-KZ" w:eastAsia="ru-RU"/>
          <w14:ligatures w14:val="none"/>
        </w:rPr>
        <w:t>–</w:t>
      </w:r>
      <w:r w:rsidRPr="007667D7">
        <w:rPr>
          <w:rFonts w:asciiTheme="majorBidi" w:eastAsia="Calibri" w:hAnsiTheme="majorBidi" w:cstheme="majorBidi"/>
          <w:kern w:val="0"/>
          <w:sz w:val="28"/>
          <w:szCs w:val="28"/>
          <w:lang w:val="kk-KZ" w:eastAsia="ru-RU"/>
          <w14:ligatures w14:val="none"/>
        </w:rPr>
        <w:t xml:space="preserve">  деректердің кез келген жиынтығы; жазбалардың белгілі бір санынан немесе өрістердің белгілі бір түрінен немесе бағандарда ұйымдастырылған кестелерден іздеу, сұрыптау, рекомбинациялау және басқа операциялар жиынтығынан тұратын файл</w:t>
      </w:r>
      <w:r w:rsidR="005760A1" w:rsidRPr="007667D7">
        <w:rPr>
          <w:rFonts w:asciiTheme="majorBidi" w:eastAsia="Calibri" w:hAnsiTheme="majorBidi" w:cstheme="majorBidi"/>
          <w:kern w:val="0"/>
          <w:sz w:val="28"/>
          <w:szCs w:val="28"/>
          <w:lang w:val="kk-KZ" w:eastAsia="ru-RU"/>
          <w14:ligatures w14:val="none"/>
        </w:rPr>
        <w:t xml:space="preserve"> </w:t>
      </w:r>
      <w:bookmarkStart w:id="158" w:name="_Hlk208163473"/>
      <w:r w:rsidR="008257D0" w:rsidRPr="007667D7">
        <w:rPr>
          <w:rFonts w:asciiTheme="majorBidi" w:eastAsia="Calibri" w:hAnsiTheme="majorBidi" w:cstheme="majorBidi"/>
          <w:kern w:val="0"/>
          <w:sz w:val="28"/>
          <w:szCs w:val="28"/>
          <w:lang w:val="kk-KZ" w:eastAsia="ru-RU"/>
          <w14:ligatures w14:val="none"/>
        </w:rPr>
        <w:t>(</w:t>
      </w:r>
      <w:r w:rsidR="008257D0" w:rsidRPr="007667D7">
        <w:rPr>
          <w:rFonts w:ascii="Times New Roman" w:eastAsia="Aptos" w:hAnsi="Times New Roman" w:cs="Times New Roman"/>
          <w:sz w:val="28"/>
          <w:szCs w:val="28"/>
          <w:lang w:val="kk-KZ"/>
        </w:rPr>
        <w:t>ITIL, б. 191)</w:t>
      </w:r>
      <w:r w:rsidR="005760A1" w:rsidRPr="007667D7">
        <w:rPr>
          <w:rFonts w:asciiTheme="majorBidi" w:eastAsia="Calibri" w:hAnsiTheme="majorBidi" w:cstheme="majorBidi"/>
          <w:kern w:val="0"/>
          <w:sz w:val="28"/>
          <w:szCs w:val="28"/>
          <w:lang w:val="kk-KZ" w:eastAsia="ru-RU"/>
          <w14:ligatures w14:val="none"/>
        </w:rPr>
        <w:t>.</w:t>
      </w:r>
      <w:r w:rsidRPr="007667D7">
        <w:rPr>
          <w:rFonts w:asciiTheme="majorBidi" w:eastAsia="Calibri" w:hAnsiTheme="majorBidi" w:cstheme="majorBidi"/>
          <w:kern w:val="0"/>
          <w:sz w:val="28"/>
          <w:szCs w:val="28"/>
          <w:lang w:val="kk-KZ" w:eastAsia="ru-RU"/>
          <w14:ligatures w14:val="none"/>
        </w:rPr>
        <w:t xml:space="preserve"> </w:t>
      </w:r>
      <w:bookmarkEnd w:id="158"/>
      <w:r w:rsidRPr="007667D7">
        <w:rPr>
          <w:rFonts w:asciiTheme="majorBidi" w:eastAsia="Calibri" w:hAnsiTheme="majorBidi" w:cstheme="majorBidi"/>
          <w:kern w:val="0"/>
          <w:sz w:val="28"/>
          <w:szCs w:val="28"/>
          <w:lang w:val="kk-KZ" w:eastAsia="ru-RU"/>
          <w14:ligatures w14:val="none"/>
        </w:rPr>
        <w:t xml:space="preserve">Қазақ тілінің termincom.kz сайтында «деректер базасы» термині бекітілсе, </w:t>
      </w:r>
      <w:r w:rsidRPr="007667D7">
        <w:rPr>
          <w:rFonts w:asciiTheme="majorBidi" w:eastAsia="Times New Roman" w:hAnsiTheme="majorBidi" w:cstheme="majorBidi"/>
          <w:kern w:val="0"/>
          <w:sz w:val="28"/>
          <w:szCs w:val="28"/>
          <w:lang w:val="kk-KZ" w:eastAsia="ru-RU"/>
          <w14:ligatures w14:val="none"/>
        </w:rPr>
        <w:t xml:space="preserve">«Ақпараттану және есептеу техникасы терминдерінің орысша-қазақша-ағылшынша сөздігінде»  «деректер қоры» термині беріледі.  7-сынып «Информатика» оқулығында  екі термин де қолданылады (2021).  Деректер сөзіне «база» кірме сөзінің  және «қор»  сөздері тіркесіп, аналитикалық тәсіл арқылы жасалған, бір ұғымды беретін синоним термин сөздер. </w:t>
      </w:r>
    </w:p>
    <w:p w14:paraId="1CF69959" w14:textId="763BE3E9"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Calibri" w:hAnsiTheme="majorBidi" w:cstheme="majorBidi"/>
          <w:kern w:val="0"/>
          <w:sz w:val="28"/>
          <w:szCs w:val="28"/>
          <w:lang w:val="kk-KZ" w:eastAsia="ru-RU"/>
          <w14:ligatures w14:val="none"/>
        </w:rPr>
        <w:t>Түрік тілінде ТДК сайтында, мектеп оқулықтарында, I. Calallı-дың</w:t>
      </w:r>
      <w:r w:rsidR="001E6ACE" w:rsidRPr="007667D7">
        <w:rPr>
          <w:rFonts w:asciiTheme="majorBidi" w:eastAsia="Calibri" w:hAnsiTheme="majorBidi" w:cstheme="majorBidi"/>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«Ағылшынша-орысша-түрікше-әзірбайжанша, Информатика терминдерінің түсіндірме сөздігінде»  «veri tabanı» термині қолданылады.</w:t>
      </w:r>
    </w:p>
    <w:p w14:paraId="3B65AE2B" w14:textId="20EE69BE" w:rsidR="00E14D68" w:rsidRPr="007667D7" w:rsidRDefault="00E14D68" w:rsidP="003C425E">
      <w:pPr>
        <w:numPr>
          <w:ilvl w:val="0"/>
          <w:numId w:val="15"/>
        </w:numPr>
        <w:spacing w:line="240" w:lineRule="auto"/>
        <w:ind w:left="0" w:firstLine="567"/>
        <w:contextualSpacing/>
        <w:jc w:val="both"/>
        <w:rPr>
          <w:rFonts w:asciiTheme="majorBidi" w:eastAsia="Calibri" w:hAnsiTheme="majorBidi" w:cstheme="majorBidi"/>
          <w:kern w:val="0"/>
          <w:sz w:val="28"/>
          <w:szCs w:val="28"/>
          <w:lang w:val="kk-KZ" w:eastAsia="ru-RU"/>
          <w14:ligatures w14:val="none"/>
        </w:rPr>
      </w:pPr>
      <w:r w:rsidRPr="007667D7">
        <w:rPr>
          <w:rFonts w:asciiTheme="majorBidi" w:eastAsia="Calibri" w:hAnsiTheme="majorBidi" w:cstheme="majorBidi"/>
          <w:bCs/>
          <w:kern w:val="0"/>
          <w:sz w:val="28"/>
          <w:szCs w:val="28"/>
          <w:lang w:val="kk-KZ" w:eastAsia="ru-RU"/>
          <w14:ligatures w14:val="none"/>
        </w:rPr>
        <w:t>Indicator~айғақтауыш, индикатор~gösterge терминдері</w:t>
      </w:r>
      <w:r w:rsidRPr="007667D7">
        <w:rPr>
          <w:rFonts w:asciiTheme="majorBidi" w:eastAsia="Calibri" w:hAnsiTheme="majorBidi" w:cstheme="majorBidi"/>
          <w:i/>
          <w:iCs/>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құрылғының күйі туралы ескертетін  көрсеткіш ұғымын береді</w:t>
      </w:r>
      <w:r w:rsidR="001E6ACE" w:rsidRPr="007667D7">
        <w:rPr>
          <w:rFonts w:asciiTheme="majorBidi" w:eastAsia="Calibri" w:hAnsiTheme="majorBidi" w:cstheme="majorBidi"/>
          <w:kern w:val="0"/>
          <w:sz w:val="28"/>
          <w:szCs w:val="28"/>
          <w:lang w:val="kk-KZ" w:eastAsia="ru-RU"/>
          <w14:ligatures w14:val="none"/>
        </w:rPr>
        <w:t xml:space="preserve"> </w:t>
      </w:r>
      <w:r w:rsidR="008257D0" w:rsidRPr="007667D7">
        <w:rPr>
          <w:rFonts w:asciiTheme="majorBidi" w:eastAsia="Calibri" w:hAnsiTheme="majorBidi" w:cstheme="majorBidi"/>
          <w:kern w:val="0"/>
          <w:sz w:val="28"/>
          <w:szCs w:val="28"/>
          <w:lang w:val="kk-KZ" w:eastAsia="ru-RU"/>
          <w14:ligatures w14:val="none"/>
        </w:rPr>
        <w:t>(</w:t>
      </w:r>
      <w:r w:rsidR="008257D0" w:rsidRPr="007667D7">
        <w:rPr>
          <w:rFonts w:ascii="Times New Roman" w:eastAsia="Aptos" w:hAnsi="Times New Roman" w:cs="Times New Roman"/>
          <w:sz w:val="28"/>
          <w:szCs w:val="28"/>
          <w:lang w:val="kk-KZ"/>
        </w:rPr>
        <w:t>ITIL, б. 393)</w:t>
      </w:r>
      <w:r w:rsidR="008257D0" w:rsidRPr="007667D7">
        <w:rPr>
          <w:rFonts w:asciiTheme="majorBidi" w:eastAsia="Calibri" w:hAnsiTheme="majorBidi" w:cstheme="majorBidi"/>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 xml:space="preserve"> Indicator~индикатор терминін орыс тіліне ағылшын тілінен транслитерация әдіс арқылы енеді. Қазақ тілінің терминдер базасы  termincom.kz сайтында   орыс тіліндегі жасалған формасымен қатар, қазақ тілінде жасалған «айғақтауыш» термині қатар беріледі.  Ақпараттану және есептеу техникасы терминдерінің орысша-қазақша-ағылшынша сөздігінде «көрсеткіш» термині берілсе, </w:t>
      </w:r>
      <w:r w:rsidRPr="007667D7">
        <w:rPr>
          <w:rFonts w:asciiTheme="majorBidi" w:eastAsia="Arial" w:hAnsiTheme="majorBidi" w:cstheme="majorBidi"/>
          <w:kern w:val="0"/>
          <w:sz w:val="28"/>
          <w:szCs w:val="28"/>
          <w:lang w:val="kk-KZ" w:eastAsia="ru-RU"/>
          <w14:ligatures w14:val="none"/>
        </w:rPr>
        <w:t>Информатика және компьютерлік техника саласы бойынша, қазақ тілі терминдерінің салалық ғылыми түсіндірме сөздігінде</w:t>
      </w:r>
      <w:r w:rsidR="001E6ACE"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«индикатор» термині қолданылады.  Түрік тілінде тек қана «gösterge» термині қолданылады.</w:t>
      </w:r>
    </w:p>
    <w:p w14:paraId="46D7825C" w14:textId="2C45039A" w:rsidR="00E14D68" w:rsidRPr="007667D7" w:rsidRDefault="00E14D68" w:rsidP="003C425E">
      <w:pPr>
        <w:numPr>
          <w:ilvl w:val="0"/>
          <w:numId w:val="15"/>
        </w:numPr>
        <w:spacing w:after="0" w:line="240" w:lineRule="auto"/>
        <w:ind w:left="0"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bCs/>
          <w:kern w:val="0"/>
          <w:sz w:val="28"/>
          <w:szCs w:val="28"/>
          <w:lang w:val="kk-KZ" w:eastAsia="ru-RU"/>
          <w14:ligatures w14:val="none"/>
        </w:rPr>
        <w:t>Bucket~қоржын~kova терминдері.</w:t>
      </w:r>
      <w:r w:rsidRPr="007667D7">
        <w:rPr>
          <w:rFonts w:asciiTheme="majorBidi" w:eastAsia="Arial" w:hAnsiTheme="majorBidi" w:cstheme="majorBidi"/>
          <w:kern w:val="0"/>
          <w:sz w:val="28"/>
          <w:szCs w:val="28"/>
          <w:lang w:val="kk-KZ" w:eastAsia="ru-RU"/>
          <w14:ligatures w14:val="none"/>
        </w:rPr>
        <w:t xml:space="preserve">  «Қоржын» программасының  «Менің  компьютерім»  программасы тәріздес  өзіндік терезесі бар,  ол арқылы жойылуға дайындалған файлдар мазмұнын көру, оларды қайтадан жойылмаған бастапқы қалыпқа келтіру немесе жою әрекеттері орындалады. Қоржындағы мәліметтер қажет етілмейтін болса, оны бірден тазалап, ішіндегі  мәліметтерді біржолата қалпына келмейтіндей етіп жоюға болады</w:t>
      </w:r>
      <w:r w:rsidR="008257D0" w:rsidRPr="007667D7">
        <w:rPr>
          <w:rFonts w:asciiTheme="majorBidi" w:eastAsia="Arial" w:hAnsiTheme="majorBidi" w:cstheme="majorBidi"/>
          <w:kern w:val="0"/>
          <w:sz w:val="28"/>
          <w:szCs w:val="28"/>
          <w:lang w:val="kk-KZ" w:eastAsia="ru-RU"/>
          <w14:ligatures w14:val="none"/>
        </w:rPr>
        <w:t xml:space="preserve"> </w:t>
      </w:r>
      <w:bookmarkStart w:id="159" w:name="_Hlk208163620"/>
      <w:r w:rsidR="008257D0" w:rsidRPr="007667D7">
        <w:rPr>
          <w:rFonts w:asciiTheme="majorBidi" w:eastAsia="Arial" w:hAnsiTheme="majorBidi" w:cstheme="majorBidi"/>
          <w:kern w:val="0"/>
          <w:sz w:val="28"/>
          <w:szCs w:val="28"/>
          <w:lang w:val="kk-KZ" w:eastAsia="ru-RU"/>
          <w14:ligatures w14:val="none"/>
        </w:rPr>
        <w:t>(</w:t>
      </w:r>
      <w:r w:rsidR="008257D0" w:rsidRPr="007667D7">
        <w:rPr>
          <w:rFonts w:ascii="Times New Roman" w:eastAsia="Calibri" w:hAnsi="Times New Roman" w:cs="Times New Roman"/>
          <w:sz w:val="28"/>
          <w:szCs w:val="28"/>
          <w:lang w:val="kk-KZ" w:bidi="ar-EG"/>
        </w:rPr>
        <w:t>ҚТТСҒТС, б. 202</w:t>
      </w:r>
      <w:r w:rsidR="008257D0"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xml:space="preserve">. </w:t>
      </w:r>
      <w:bookmarkEnd w:id="159"/>
      <w:r w:rsidRPr="007667D7">
        <w:rPr>
          <w:rFonts w:asciiTheme="majorBidi" w:eastAsia="Arial" w:hAnsiTheme="majorBidi" w:cstheme="majorBidi"/>
          <w:kern w:val="0"/>
          <w:sz w:val="28"/>
          <w:szCs w:val="28"/>
          <w:lang w:val="kk-KZ" w:eastAsia="ru-RU"/>
          <w14:ligatures w14:val="none"/>
        </w:rPr>
        <w:t xml:space="preserve">Қазақ тілінде информатика саласы бойынша termincom.kz сайтында  «қоржын» термині бекітілген.   Қазақ тілінің информатика саласының түсіндірме сөздігінде қоржын және себет терминдері қатар көрсетіледі </w:t>
      </w:r>
      <w:r w:rsidR="008257D0" w:rsidRPr="007667D7">
        <w:rPr>
          <w:rFonts w:asciiTheme="majorBidi" w:eastAsia="Arial" w:hAnsiTheme="majorBidi" w:cstheme="majorBidi"/>
          <w:kern w:val="0"/>
          <w:sz w:val="28"/>
          <w:szCs w:val="28"/>
          <w:lang w:val="kk-KZ" w:eastAsia="ru-RU"/>
          <w14:ligatures w14:val="none"/>
        </w:rPr>
        <w:t>(</w:t>
      </w:r>
      <w:r w:rsidR="008257D0" w:rsidRPr="007667D7">
        <w:rPr>
          <w:rFonts w:ascii="Times New Roman" w:eastAsia="Calibri" w:hAnsi="Times New Roman" w:cs="Times New Roman"/>
          <w:sz w:val="28"/>
          <w:szCs w:val="28"/>
          <w:lang w:val="kk-KZ" w:bidi="ar-EG"/>
        </w:rPr>
        <w:t>ҚТТСҒТС, б. 202</w:t>
      </w:r>
      <w:r w:rsidR="008257D0"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xml:space="preserve"> Қазақ тіліндегі  6 сынып Информатика оқулығында</w:t>
      </w:r>
      <w:r w:rsidR="001E6ACE"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«себет» термині қолданылса</w:t>
      </w:r>
      <w:r w:rsidR="001E6ACE" w:rsidRPr="007667D7">
        <w:rPr>
          <w:rFonts w:asciiTheme="majorBidi" w:eastAsia="Arial" w:hAnsiTheme="majorBidi" w:cstheme="majorBidi"/>
          <w:kern w:val="0"/>
          <w:sz w:val="28"/>
          <w:szCs w:val="28"/>
          <w:lang w:val="kk-KZ" w:eastAsia="ru-RU"/>
          <w14:ligatures w14:val="none"/>
        </w:rPr>
        <w:t xml:space="preserve"> [1</w:t>
      </w:r>
      <w:r w:rsidR="005956C9" w:rsidRPr="007667D7">
        <w:rPr>
          <w:rFonts w:asciiTheme="majorBidi" w:eastAsia="Arial" w:hAnsiTheme="majorBidi" w:cstheme="majorBidi"/>
          <w:kern w:val="0"/>
          <w:sz w:val="28"/>
          <w:szCs w:val="28"/>
          <w:lang w:val="kk-KZ" w:eastAsia="ru-RU"/>
          <w14:ligatures w14:val="none"/>
        </w:rPr>
        <w:t>43</w:t>
      </w:r>
      <w:r w:rsidR="001E6ACE" w:rsidRPr="007667D7">
        <w:rPr>
          <w:rFonts w:asciiTheme="majorBidi" w:eastAsia="Arial" w:hAnsiTheme="majorBidi" w:cstheme="majorBidi"/>
          <w:kern w:val="0"/>
          <w:sz w:val="28"/>
          <w:szCs w:val="28"/>
          <w:lang w:val="kk-KZ" w:eastAsia="ru-RU"/>
          <w14:ligatures w14:val="none"/>
        </w:rPr>
        <w:t xml:space="preserve">, </w:t>
      </w:r>
      <w:r w:rsidR="00F17B56" w:rsidRPr="007667D7">
        <w:rPr>
          <w:rFonts w:asciiTheme="majorBidi" w:eastAsia="Arial" w:hAnsiTheme="majorBidi" w:cstheme="majorBidi"/>
          <w:kern w:val="0"/>
          <w:sz w:val="28"/>
          <w:szCs w:val="28"/>
          <w:lang w:val="kk-KZ" w:eastAsia="ru-RU"/>
          <w14:ligatures w14:val="none"/>
        </w:rPr>
        <w:t xml:space="preserve">б. </w:t>
      </w:r>
      <w:r w:rsidR="001E6ACE" w:rsidRPr="007667D7">
        <w:rPr>
          <w:rFonts w:asciiTheme="majorBidi" w:eastAsia="Arial" w:hAnsiTheme="majorBidi" w:cstheme="majorBidi"/>
          <w:kern w:val="0"/>
          <w:sz w:val="28"/>
          <w:szCs w:val="28"/>
          <w:lang w:val="kk-KZ" w:eastAsia="ru-RU"/>
          <w14:ligatures w14:val="none"/>
        </w:rPr>
        <w:t>25]</w:t>
      </w:r>
      <w:r w:rsidRPr="007667D7">
        <w:rPr>
          <w:rFonts w:asciiTheme="majorBidi" w:eastAsia="Arial" w:hAnsiTheme="majorBidi" w:cstheme="majorBidi"/>
          <w:kern w:val="0"/>
          <w:sz w:val="28"/>
          <w:szCs w:val="28"/>
          <w:lang w:val="kk-KZ" w:eastAsia="ru-RU"/>
          <w14:ligatures w14:val="none"/>
        </w:rPr>
        <w:t>, 7 сынып Информатика оқулығында  «қоржын» термині қолданылады</w:t>
      </w:r>
      <w:r w:rsidR="001E6ACE" w:rsidRPr="007667D7">
        <w:rPr>
          <w:rFonts w:asciiTheme="majorBidi" w:eastAsia="Arial" w:hAnsiTheme="majorBidi" w:cstheme="majorBidi"/>
          <w:kern w:val="0"/>
          <w:sz w:val="28"/>
          <w:szCs w:val="28"/>
          <w:lang w:val="kk-KZ" w:eastAsia="ru-RU"/>
          <w14:ligatures w14:val="none"/>
        </w:rPr>
        <w:t xml:space="preserve"> [1</w:t>
      </w:r>
      <w:r w:rsidR="005956C9" w:rsidRPr="007667D7">
        <w:rPr>
          <w:rFonts w:asciiTheme="majorBidi" w:eastAsia="Arial" w:hAnsiTheme="majorBidi" w:cstheme="majorBidi"/>
          <w:kern w:val="0"/>
          <w:sz w:val="28"/>
          <w:szCs w:val="28"/>
          <w:lang w:val="kk-KZ" w:eastAsia="ru-RU"/>
          <w14:ligatures w14:val="none"/>
        </w:rPr>
        <w:t>44</w:t>
      </w:r>
      <w:r w:rsidR="001E6ACE" w:rsidRPr="007667D7">
        <w:rPr>
          <w:rFonts w:asciiTheme="majorBidi" w:eastAsia="Arial" w:hAnsiTheme="majorBidi" w:cstheme="majorBidi"/>
          <w:kern w:val="0"/>
          <w:sz w:val="28"/>
          <w:szCs w:val="28"/>
          <w:lang w:val="kk-KZ" w:eastAsia="ru-RU"/>
          <w14:ligatures w14:val="none"/>
        </w:rPr>
        <w:t xml:space="preserve">, </w:t>
      </w:r>
      <w:r w:rsidR="00F17B56" w:rsidRPr="007667D7">
        <w:rPr>
          <w:rFonts w:asciiTheme="majorBidi" w:eastAsia="Arial" w:hAnsiTheme="majorBidi" w:cstheme="majorBidi"/>
          <w:kern w:val="0"/>
          <w:sz w:val="28"/>
          <w:szCs w:val="28"/>
          <w:lang w:val="kk-KZ" w:eastAsia="ru-RU"/>
          <w14:ligatures w14:val="none"/>
        </w:rPr>
        <w:t xml:space="preserve">б. </w:t>
      </w:r>
      <w:r w:rsidR="001E6ACE" w:rsidRPr="007667D7">
        <w:rPr>
          <w:rFonts w:asciiTheme="majorBidi" w:eastAsia="Arial" w:hAnsiTheme="majorBidi" w:cstheme="majorBidi"/>
          <w:kern w:val="0"/>
          <w:sz w:val="28"/>
          <w:szCs w:val="28"/>
          <w:lang w:val="kk-KZ" w:eastAsia="ru-RU"/>
          <w14:ligatures w14:val="none"/>
        </w:rPr>
        <w:t>16]</w:t>
      </w:r>
      <w:r w:rsidRPr="007667D7">
        <w:rPr>
          <w:rFonts w:asciiTheme="majorBidi" w:eastAsia="Arial" w:hAnsiTheme="majorBidi" w:cstheme="majorBidi"/>
          <w:kern w:val="0"/>
          <w:sz w:val="28"/>
          <w:szCs w:val="28"/>
          <w:lang w:val="kk-KZ" w:eastAsia="ru-RU"/>
          <w14:ligatures w14:val="none"/>
        </w:rPr>
        <w:t>. Қазақ тіліндегі «себет», «қоржын» сөздері  синоним терминдерге жатады.</w:t>
      </w:r>
    </w:p>
    <w:p w14:paraId="54B0DBFC" w14:textId="10C3534F"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 Түрік тілінде TDK-ның Bilgisayar terimleri karşılıklar kılavuzunda (2007) «kova» термині    бекітілген.  Түрік тіліндегі «kova» ағылшын тіліндегі «bucket» сөзінен, қазақ тіліндегі «себет» термині орыс тіліндегі «корзина» сөзінен калькалау әдісі арқылы жасалынған терминдер. </w:t>
      </w:r>
    </w:p>
    <w:p w14:paraId="1FF44736" w14:textId="1D97A044" w:rsidR="00E14D68" w:rsidRPr="007667D7" w:rsidRDefault="00E14D68" w:rsidP="003C425E">
      <w:pPr>
        <w:numPr>
          <w:ilvl w:val="0"/>
          <w:numId w:val="15"/>
        </w:numPr>
        <w:spacing w:after="0" w:line="240" w:lineRule="auto"/>
        <w:ind w:left="0"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bCs/>
          <w:kern w:val="0"/>
          <w:sz w:val="28"/>
          <w:szCs w:val="28"/>
          <w:lang w:val="kk-KZ" w:eastAsia="ru-RU"/>
          <w14:ligatures w14:val="none"/>
        </w:rPr>
        <w:t>Folder~қапшық~dizin терминдері</w:t>
      </w:r>
      <w:r w:rsidRPr="007667D7">
        <w:rPr>
          <w:rFonts w:asciiTheme="majorBidi" w:eastAsia="Arial" w:hAnsiTheme="majorBidi" w:cstheme="majorBidi"/>
          <w:bCs/>
          <w:i/>
          <w:iCs/>
          <w:kern w:val="0"/>
          <w:sz w:val="28"/>
          <w:szCs w:val="28"/>
          <w:lang w:val="kk-KZ" w:eastAsia="ru-RU"/>
          <w14:ligatures w14:val="none"/>
        </w:rPr>
        <w:t xml:space="preserve">. </w:t>
      </w:r>
      <w:r w:rsidRPr="007667D7">
        <w:rPr>
          <w:rFonts w:asciiTheme="majorBidi" w:eastAsia="Arial" w:hAnsiTheme="majorBidi" w:cstheme="majorBidi"/>
          <w:bCs/>
          <w:kern w:val="0"/>
          <w:sz w:val="28"/>
          <w:szCs w:val="28"/>
          <w:lang w:val="kk-KZ" w:eastAsia="ru-RU"/>
          <w14:ligatures w14:val="none"/>
        </w:rPr>
        <w:t>Құжаттарды немесе электрондық поштаны ұйымдастыруға арналған логикалық немесе виртуалды сақтау орны</w:t>
      </w:r>
      <w:r w:rsidR="005956C9" w:rsidRPr="007667D7">
        <w:rPr>
          <w:rFonts w:asciiTheme="majorBidi" w:eastAsia="Arial" w:hAnsiTheme="majorBidi" w:cstheme="majorBidi"/>
          <w:bCs/>
          <w:kern w:val="0"/>
          <w:sz w:val="28"/>
          <w:szCs w:val="28"/>
          <w:lang w:val="kk-KZ" w:eastAsia="ru-RU"/>
          <w14:ligatures w14:val="none"/>
        </w:rPr>
        <w:t xml:space="preserve"> (ITBTS, p. 87)</w:t>
      </w:r>
      <w:r w:rsidRPr="007667D7">
        <w:rPr>
          <w:rFonts w:asciiTheme="majorBidi" w:eastAsia="Arial" w:hAnsiTheme="majorBidi" w:cstheme="majorBidi"/>
          <w:bCs/>
          <w:kern w:val="0"/>
          <w:sz w:val="28"/>
          <w:szCs w:val="28"/>
          <w:lang w:val="kk-KZ" w:eastAsia="ru-RU"/>
          <w14:ligatures w14:val="none"/>
        </w:rPr>
        <w:t>. Қазақ тілінің termincom.kz сайтында «қапшық» термині бекітілген.</w:t>
      </w:r>
      <w:r w:rsidRPr="007667D7">
        <w:rPr>
          <w:rFonts w:asciiTheme="majorBidi" w:eastAsia="Arial" w:hAnsiTheme="majorBidi" w:cstheme="majorBidi"/>
          <w:b/>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 xml:space="preserve">  Қазақ тіліндегі  6</w:t>
      </w:r>
      <w:r w:rsidR="001E6ACE"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xml:space="preserve">сынып Информатика оқулығында «бума» термині қолданылады. Мысалы: Компьютердің </w:t>
      </w:r>
      <w:r w:rsidR="0011266A" w:rsidRPr="007667D7">
        <w:rPr>
          <w:rFonts w:asciiTheme="majorBidi" w:eastAsia="Arial" w:hAnsiTheme="majorBidi" w:cstheme="majorBidi"/>
          <w:kern w:val="0"/>
          <w:sz w:val="28"/>
          <w:szCs w:val="28"/>
          <w:lang w:val="kk-KZ" w:eastAsia="ru-RU"/>
          <w14:ligatures w14:val="none"/>
        </w:rPr>
        <w:t>ж</w:t>
      </w:r>
      <w:r w:rsidRPr="007667D7">
        <w:rPr>
          <w:rFonts w:asciiTheme="majorBidi" w:eastAsia="Arial" w:hAnsiTheme="majorBidi" w:cstheme="majorBidi"/>
          <w:kern w:val="0"/>
          <w:sz w:val="28"/>
          <w:szCs w:val="28"/>
          <w:lang w:val="kk-KZ" w:eastAsia="ru-RU"/>
          <w14:ligatures w14:val="none"/>
        </w:rPr>
        <w:t xml:space="preserve">ұмыс үстеліне Қызыл кітап атауымен бума жаса </w:t>
      </w:r>
      <w:r w:rsidR="00FB67B1" w:rsidRPr="007667D7">
        <w:rPr>
          <w:rFonts w:asciiTheme="majorBidi" w:eastAsia="Arial" w:hAnsiTheme="majorBidi" w:cstheme="majorBidi"/>
          <w:kern w:val="0"/>
          <w:sz w:val="28"/>
          <w:szCs w:val="28"/>
          <w:lang w:val="kk-KZ" w:eastAsia="ru-RU"/>
          <w14:ligatures w14:val="none"/>
        </w:rPr>
        <w:t>[1</w:t>
      </w:r>
      <w:r w:rsidR="005956C9" w:rsidRPr="007667D7">
        <w:rPr>
          <w:rFonts w:asciiTheme="majorBidi" w:eastAsia="Arial" w:hAnsiTheme="majorBidi" w:cstheme="majorBidi"/>
          <w:kern w:val="0"/>
          <w:sz w:val="28"/>
          <w:szCs w:val="28"/>
          <w:lang w:val="kk-KZ" w:eastAsia="ru-RU"/>
          <w14:ligatures w14:val="none"/>
        </w:rPr>
        <w:t>43</w:t>
      </w:r>
      <w:r w:rsidR="00FB67B1" w:rsidRPr="007667D7">
        <w:rPr>
          <w:rFonts w:asciiTheme="majorBidi" w:eastAsia="Arial" w:hAnsiTheme="majorBidi" w:cstheme="majorBidi"/>
          <w:kern w:val="0"/>
          <w:sz w:val="28"/>
          <w:szCs w:val="28"/>
          <w:lang w:val="kk-KZ" w:eastAsia="ru-RU"/>
          <w14:ligatures w14:val="none"/>
        </w:rPr>
        <w:t>,</w:t>
      </w:r>
      <w:r w:rsidR="00F17B56" w:rsidRPr="007667D7">
        <w:rPr>
          <w:rFonts w:asciiTheme="majorBidi" w:eastAsia="Arial" w:hAnsiTheme="majorBidi" w:cstheme="majorBidi"/>
          <w:kern w:val="0"/>
          <w:sz w:val="28"/>
          <w:szCs w:val="28"/>
          <w:lang w:val="kk-KZ" w:eastAsia="ru-RU"/>
          <w14:ligatures w14:val="none"/>
        </w:rPr>
        <w:t xml:space="preserve"> б. </w:t>
      </w:r>
      <w:r w:rsidR="00FB67B1" w:rsidRPr="007667D7">
        <w:rPr>
          <w:rFonts w:asciiTheme="majorBidi" w:eastAsia="Arial" w:hAnsiTheme="majorBidi" w:cstheme="majorBidi"/>
          <w:kern w:val="0"/>
          <w:sz w:val="28"/>
          <w:szCs w:val="28"/>
          <w:lang w:val="kk-KZ" w:eastAsia="ru-RU"/>
          <w14:ligatures w14:val="none"/>
        </w:rPr>
        <w:t>113]</w:t>
      </w:r>
      <w:r w:rsidRPr="007667D7">
        <w:rPr>
          <w:rFonts w:asciiTheme="majorBidi" w:eastAsia="Arial" w:hAnsiTheme="majorBidi" w:cstheme="majorBidi"/>
          <w:kern w:val="0"/>
          <w:sz w:val="28"/>
          <w:szCs w:val="28"/>
          <w:lang w:val="kk-KZ" w:eastAsia="ru-RU"/>
          <w14:ligatures w14:val="none"/>
        </w:rPr>
        <w:t>. 7 сынып «Информатика» оқулығында «бума» терминіне анықтама береді. Бума – файлдарды өзіне жинақтайтын объект. Біртипті немесе белгілі бір тақырыпқа біріккен файлдар тобынан бума жасауға болады</w:t>
      </w:r>
      <w:r w:rsidR="00FB67B1" w:rsidRPr="007667D7">
        <w:rPr>
          <w:rFonts w:asciiTheme="majorBidi" w:eastAsia="Arial" w:hAnsiTheme="majorBidi" w:cstheme="majorBidi"/>
          <w:kern w:val="0"/>
          <w:sz w:val="28"/>
          <w:szCs w:val="28"/>
          <w:lang w:val="kk-KZ" w:eastAsia="ru-RU"/>
          <w14:ligatures w14:val="none"/>
        </w:rPr>
        <w:t xml:space="preserve"> [1</w:t>
      </w:r>
      <w:r w:rsidR="005956C9" w:rsidRPr="007667D7">
        <w:rPr>
          <w:rFonts w:asciiTheme="majorBidi" w:eastAsia="Arial" w:hAnsiTheme="majorBidi" w:cstheme="majorBidi"/>
          <w:kern w:val="0"/>
          <w:sz w:val="28"/>
          <w:szCs w:val="28"/>
          <w:lang w:val="kk-KZ" w:eastAsia="ru-RU"/>
          <w14:ligatures w14:val="none"/>
        </w:rPr>
        <w:t>44</w:t>
      </w:r>
      <w:r w:rsidR="00FB67B1" w:rsidRPr="007667D7">
        <w:rPr>
          <w:rFonts w:asciiTheme="majorBidi" w:eastAsia="Arial" w:hAnsiTheme="majorBidi" w:cstheme="majorBidi"/>
          <w:kern w:val="0"/>
          <w:sz w:val="28"/>
          <w:szCs w:val="28"/>
          <w:lang w:val="kk-KZ" w:eastAsia="ru-RU"/>
          <w14:ligatures w14:val="none"/>
        </w:rPr>
        <w:t xml:space="preserve">, </w:t>
      </w:r>
      <w:r w:rsidR="00393DC4" w:rsidRPr="007667D7">
        <w:rPr>
          <w:rFonts w:asciiTheme="majorBidi" w:eastAsia="Arial" w:hAnsiTheme="majorBidi" w:cstheme="majorBidi"/>
          <w:kern w:val="0"/>
          <w:sz w:val="28"/>
          <w:szCs w:val="28"/>
          <w:lang w:val="kk-KZ" w:eastAsia="ru-RU"/>
          <w14:ligatures w14:val="none"/>
        </w:rPr>
        <w:t xml:space="preserve">б. </w:t>
      </w:r>
      <w:r w:rsidR="00FB67B1" w:rsidRPr="007667D7">
        <w:rPr>
          <w:rFonts w:asciiTheme="majorBidi" w:eastAsia="Arial" w:hAnsiTheme="majorBidi" w:cstheme="majorBidi"/>
          <w:kern w:val="0"/>
          <w:sz w:val="28"/>
          <w:szCs w:val="28"/>
          <w:lang w:val="kk-KZ" w:eastAsia="ru-RU"/>
          <w14:ligatures w14:val="none"/>
        </w:rPr>
        <w:t>16</w:t>
      </w:r>
      <w:r w:rsidR="000819BF" w:rsidRPr="007667D7">
        <w:rPr>
          <w:rFonts w:asciiTheme="majorBidi" w:eastAsia="Arial" w:hAnsiTheme="majorBidi" w:cstheme="majorBidi"/>
          <w:kern w:val="0"/>
          <w:sz w:val="28"/>
          <w:szCs w:val="28"/>
          <w:lang w:val="kk-KZ" w:eastAsia="ru-RU"/>
          <w14:ligatures w14:val="none"/>
        </w:rPr>
        <w:t xml:space="preserve"> </w:t>
      </w:r>
      <w:r w:rsidR="00FB67B1"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«Қапшық», «бума» сөздері синоним терминдерге жатады.</w:t>
      </w:r>
    </w:p>
    <w:p w14:paraId="795CB556" w14:textId="4479214B"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Түрік тілінің ТДК сайтының Bilgisayar Terimleri Karşılıklar Kılavuzu (2007)  «dizin» термині бекітілген. </w:t>
      </w:r>
      <w:r w:rsidRPr="007667D7">
        <w:rPr>
          <w:rFonts w:asciiTheme="majorBidi" w:eastAsia="Times New Roman" w:hAnsiTheme="majorBidi" w:cstheme="majorBidi"/>
          <w:kern w:val="0"/>
          <w:sz w:val="28"/>
          <w:szCs w:val="28"/>
          <w:lang w:val="kk-KZ" w:eastAsia="ru-RU"/>
          <w14:ligatures w14:val="none"/>
        </w:rPr>
        <w:t>İngilizce-türkçe Bilişim terimleri sözlüğünde</w:t>
      </w:r>
      <w:r w:rsidR="005956C9"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«klasör» термині көрсетіледі.   Programlama temelleri 9 ders,  Bilişim teknolojilerinin temelleri 9 ders  кітаптарында «klasör», </w:t>
      </w:r>
      <w:r w:rsidRPr="007667D7">
        <w:rPr>
          <w:rFonts w:asciiTheme="majorBidi" w:eastAsia="Arial" w:hAnsiTheme="majorBidi" w:cstheme="majorBidi"/>
          <w:kern w:val="0"/>
          <w:sz w:val="28"/>
          <w:szCs w:val="28"/>
          <w:lang w:val="kk-KZ" w:eastAsia="ru-RU"/>
          <w14:ligatures w14:val="none"/>
        </w:rPr>
        <w:t xml:space="preserve"> «dizin» терминдері қатар</w:t>
      </w:r>
      <w:r w:rsidRPr="007667D7">
        <w:rPr>
          <w:rFonts w:asciiTheme="majorBidi" w:eastAsia="Times New Roman" w:hAnsiTheme="majorBidi" w:cstheme="majorBidi"/>
          <w:kern w:val="0"/>
          <w:sz w:val="28"/>
          <w:szCs w:val="28"/>
          <w:lang w:val="kk-KZ" w:eastAsia="ru-RU"/>
          <w14:ligatures w14:val="none"/>
        </w:rPr>
        <w:t xml:space="preserve">  қолданылады. Француз тілінен еңген  кірме сөз «klasör»,  ұлт тілінде жасалынған «dizin»  терминімен қатар қолданылып, синонимдік қатар түзіп тұр.</w:t>
      </w:r>
    </w:p>
    <w:p w14:paraId="74A59275" w14:textId="39D71849" w:rsidR="00E14D68" w:rsidRPr="007667D7" w:rsidRDefault="00E14D68" w:rsidP="003C425E">
      <w:pPr>
        <w:numPr>
          <w:ilvl w:val="0"/>
          <w:numId w:val="15"/>
        </w:numPr>
        <w:spacing w:after="0" w:line="240" w:lineRule="auto"/>
        <w:ind w:left="0"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Calibri" w:hAnsiTheme="majorBidi" w:cstheme="majorBidi"/>
          <w:bCs/>
          <w:kern w:val="0"/>
          <w:sz w:val="28"/>
          <w:szCs w:val="28"/>
          <w:lang w:val="kk-KZ" w:eastAsia="ru-RU"/>
          <w14:ligatures w14:val="none"/>
        </w:rPr>
        <w:t>Operating system</w:t>
      </w:r>
      <w:r w:rsidRPr="007667D7">
        <w:rPr>
          <w:rFonts w:asciiTheme="majorBidi" w:eastAsia="Times New Roman" w:hAnsiTheme="majorBidi" w:cstheme="majorBidi"/>
          <w:bCs/>
          <w:kern w:val="0"/>
          <w:sz w:val="28"/>
          <w:szCs w:val="28"/>
          <w:lang w:val="kk-KZ" w:eastAsia="ru-RU"/>
          <w14:ligatures w14:val="none"/>
        </w:rPr>
        <w:t>~амалдық жүйе~</w:t>
      </w:r>
      <w:r w:rsidRPr="007667D7">
        <w:rPr>
          <w:rFonts w:asciiTheme="majorBidi" w:eastAsia="Calibri" w:hAnsiTheme="majorBidi" w:cstheme="majorBidi"/>
          <w:bCs/>
          <w:kern w:val="0"/>
          <w:sz w:val="28"/>
          <w:szCs w:val="28"/>
          <w:lang w:val="kk-KZ" w:eastAsia="ru-RU"/>
          <w14:ligatures w14:val="none"/>
        </w:rPr>
        <w:t>işletim sistemi</w:t>
      </w:r>
      <w:r w:rsidRPr="007667D7">
        <w:rPr>
          <w:rFonts w:asciiTheme="majorBidi" w:eastAsia="Calibri" w:hAnsiTheme="majorBidi" w:cstheme="majorBidi"/>
          <w:b/>
          <w:kern w:val="0"/>
          <w:sz w:val="28"/>
          <w:szCs w:val="28"/>
          <w:lang w:val="kk-KZ" w:eastAsia="ru-RU"/>
          <w14:ligatures w14:val="none"/>
        </w:rPr>
        <w:t xml:space="preserve"> </w:t>
      </w:r>
      <w:r w:rsidRPr="007667D7">
        <w:rPr>
          <w:rFonts w:asciiTheme="majorBidi" w:eastAsia="Calibri" w:hAnsiTheme="majorBidi" w:cstheme="majorBidi"/>
          <w:kern w:val="0"/>
          <w:sz w:val="28"/>
          <w:szCs w:val="28"/>
          <w:lang w:val="kk-KZ" w:eastAsia="ru-RU"/>
          <w14:ligatures w14:val="none"/>
        </w:rPr>
        <w:t xml:space="preserve">терминдері.  </w:t>
      </w:r>
      <w:r w:rsidR="00B02B59" w:rsidRPr="007667D7">
        <w:rPr>
          <w:rFonts w:asciiTheme="majorBidi" w:eastAsia="Calibri" w:hAnsiTheme="majorBidi" w:cstheme="majorBidi"/>
          <w:kern w:val="0"/>
          <w:sz w:val="28"/>
          <w:szCs w:val="28"/>
          <w:lang w:val="en-US" w:eastAsia="ru-RU"/>
          <w14:ligatures w14:val="none"/>
        </w:rPr>
        <w:t xml:space="preserve">  </w:t>
      </w:r>
      <w:r w:rsidRPr="007667D7">
        <w:rPr>
          <w:rFonts w:asciiTheme="majorBidi" w:eastAsia="Calibri" w:hAnsiTheme="majorBidi" w:cstheme="majorBidi"/>
          <w:kern w:val="0"/>
          <w:sz w:val="28"/>
          <w:szCs w:val="28"/>
          <w:lang w:val="kk-KZ" w:eastAsia="ru-RU"/>
          <w14:ligatures w14:val="none"/>
        </w:rPr>
        <w:t>Амалдық жүйе –</w:t>
      </w:r>
      <w:r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бағдарламалардың жұмысын бақылайтын және ресурстарды бөлу, жоспарлау, енгізу-шығару бақылауы және деректерді басқару сияқты қызметтерді ұсынатын бағдарламалық жасақтама</w:t>
      </w:r>
      <w:r w:rsidR="00FB67B1" w:rsidRPr="007667D7">
        <w:rPr>
          <w:rFonts w:asciiTheme="majorBidi" w:eastAsia="Arial" w:hAnsiTheme="majorBidi" w:cstheme="majorBidi"/>
          <w:kern w:val="0"/>
          <w:sz w:val="28"/>
          <w:szCs w:val="28"/>
          <w:lang w:val="kk-KZ" w:eastAsia="ru-RU"/>
          <w14:ligatures w14:val="none"/>
        </w:rPr>
        <w:t xml:space="preserve"> </w:t>
      </w:r>
      <w:r w:rsidR="005956C9" w:rsidRPr="007667D7">
        <w:rPr>
          <w:rFonts w:asciiTheme="majorBidi" w:eastAsia="Arial" w:hAnsiTheme="majorBidi" w:cstheme="majorBidi"/>
          <w:kern w:val="0"/>
          <w:sz w:val="28"/>
          <w:szCs w:val="28"/>
          <w:lang w:val="kk-KZ" w:eastAsia="ru-RU"/>
          <w14:ligatures w14:val="none"/>
        </w:rPr>
        <w:t>(</w:t>
      </w:r>
      <w:r w:rsidR="005956C9" w:rsidRPr="007667D7">
        <w:rPr>
          <w:rFonts w:ascii="Times New Roman" w:eastAsia="Aptos" w:hAnsi="Times New Roman" w:cs="Times New Roman"/>
          <w:sz w:val="28"/>
          <w:szCs w:val="28"/>
          <w:lang w:val="kk-KZ"/>
        </w:rPr>
        <w:t>ITIL, p.152)</w:t>
      </w:r>
      <w:r w:rsidR="00FB67B1"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Қазақ тілінің termincom.kz сайтында «амалдық жүйе» термині бекітілген. Бірақ </w:t>
      </w:r>
      <w:r w:rsidRPr="007667D7">
        <w:rPr>
          <w:rFonts w:asciiTheme="majorBidi" w:eastAsia="Arial" w:hAnsiTheme="majorBidi" w:cstheme="majorBidi"/>
          <w:kern w:val="0"/>
          <w:sz w:val="28"/>
          <w:szCs w:val="28"/>
          <w:lang w:val="kk-KZ" w:eastAsia="ru-RU"/>
          <w14:ligatures w14:val="none"/>
        </w:rPr>
        <w:t xml:space="preserve"> қазақ тіліндегі 5-сынып Информатика </w:t>
      </w:r>
      <w:r w:rsidR="005956C9" w:rsidRPr="007667D7">
        <w:rPr>
          <w:rFonts w:asciiTheme="majorBidi" w:eastAsia="Arial" w:hAnsiTheme="majorBidi" w:cstheme="majorBidi"/>
          <w:kern w:val="0"/>
          <w:sz w:val="28"/>
          <w:szCs w:val="28"/>
          <w:lang w:val="kk-KZ" w:eastAsia="ru-RU"/>
          <w14:ligatures w14:val="none"/>
        </w:rPr>
        <w:t xml:space="preserve"> </w:t>
      </w:r>
      <w:r w:rsidR="00FB67B1" w:rsidRPr="007667D7">
        <w:rPr>
          <w:rFonts w:asciiTheme="majorBidi" w:eastAsia="Arial" w:hAnsiTheme="majorBidi" w:cstheme="majorBidi"/>
          <w:kern w:val="0"/>
          <w:sz w:val="28"/>
          <w:szCs w:val="28"/>
          <w:lang w:val="kk-KZ" w:eastAsia="ru-RU"/>
          <w14:ligatures w14:val="none"/>
        </w:rPr>
        <w:t>[1</w:t>
      </w:r>
      <w:r w:rsidR="00B02B59" w:rsidRPr="007667D7">
        <w:rPr>
          <w:rFonts w:asciiTheme="majorBidi" w:eastAsia="Arial" w:hAnsiTheme="majorBidi" w:cstheme="majorBidi"/>
          <w:kern w:val="0"/>
          <w:sz w:val="28"/>
          <w:szCs w:val="28"/>
          <w:lang w:val="kk-KZ" w:eastAsia="ru-RU"/>
          <w14:ligatures w14:val="none"/>
        </w:rPr>
        <w:t>42</w:t>
      </w:r>
      <w:r w:rsidR="00FB67B1" w:rsidRPr="007667D7">
        <w:rPr>
          <w:rFonts w:asciiTheme="majorBidi" w:eastAsia="Arial" w:hAnsiTheme="majorBidi" w:cstheme="majorBidi"/>
          <w:kern w:val="0"/>
          <w:sz w:val="28"/>
          <w:szCs w:val="28"/>
          <w:lang w:val="kk-KZ" w:eastAsia="ru-RU"/>
          <w14:ligatures w14:val="none"/>
        </w:rPr>
        <w:t>,</w:t>
      </w:r>
      <w:r w:rsidR="00F17B56" w:rsidRPr="007667D7">
        <w:rPr>
          <w:rFonts w:asciiTheme="majorBidi" w:eastAsia="Arial" w:hAnsiTheme="majorBidi" w:cstheme="majorBidi"/>
          <w:kern w:val="0"/>
          <w:sz w:val="28"/>
          <w:szCs w:val="28"/>
          <w:lang w:val="kk-KZ" w:eastAsia="ru-RU"/>
          <w14:ligatures w14:val="none"/>
        </w:rPr>
        <w:t xml:space="preserve"> б. </w:t>
      </w:r>
      <w:r w:rsidR="00FB67B1" w:rsidRPr="007667D7">
        <w:rPr>
          <w:rFonts w:asciiTheme="majorBidi" w:eastAsia="Arial" w:hAnsiTheme="majorBidi" w:cstheme="majorBidi"/>
          <w:kern w:val="0"/>
          <w:sz w:val="28"/>
          <w:szCs w:val="28"/>
          <w:lang w:val="kk-KZ" w:eastAsia="ru-RU"/>
          <w14:ligatures w14:val="none"/>
        </w:rPr>
        <w:t>70]</w:t>
      </w:r>
      <w:r w:rsidRPr="007667D7">
        <w:rPr>
          <w:rFonts w:asciiTheme="majorBidi" w:eastAsia="Arial" w:hAnsiTheme="majorBidi" w:cstheme="majorBidi"/>
          <w:kern w:val="0"/>
          <w:sz w:val="28"/>
          <w:szCs w:val="28"/>
          <w:lang w:val="kk-KZ" w:eastAsia="ru-RU"/>
          <w14:ligatures w14:val="none"/>
        </w:rPr>
        <w:t>,  6-сынып Информатика</w:t>
      </w:r>
      <w:r w:rsidR="00FB67B1" w:rsidRPr="007667D7">
        <w:rPr>
          <w:rFonts w:asciiTheme="majorBidi" w:eastAsia="Arial" w:hAnsiTheme="majorBidi" w:cstheme="majorBidi"/>
          <w:kern w:val="0"/>
          <w:sz w:val="28"/>
          <w:szCs w:val="28"/>
          <w:lang w:val="kk-KZ" w:eastAsia="ru-RU"/>
          <w14:ligatures w14:val="none"/>
        </w:rPr>
        <w:t xml:space="preserve"> [1</w:t>
      </w:r>
      <w:r w:rsidR="00B02B59" w:rsidRPr="007667D7">
        <w:rPr>
          <w:rFonts w:asciiTheme="majorBidi" w:eastAsia="Arial" w:hAnsiTheme="majorBidi" w:cstheme="majorBidi"/>
          <w:kern w:val="0"/>
          <w:sz w:val="28"/>
          <w:szCs w:val="28"/>
          <w:lang w:val="kk-KZ" w:eastAsia="ru-RU"/>
          <w14:ligatures w14:val="none"/>
        </w:rPr>
        <w:t>43</w:t>
      </w:r>
      <w:r w:rsidR="00FB67B1" w:rsidRPr="007667D7">
        <w:rPr>
          <w:rFonts w:asciiTheme="majorBidi" w:eastAsia="Arial" w:hAnsiTheme="majorBidi" w:cstheme="majorBidi"/>
          <w:kern w:val="0"/>
          <w:sz w:val="28"/>
          <w:szCs w:val="28"/>
          <w:lang w:val="kk-KZ" w:eastAsia="ru-RU"/>
          <w14:ligatures w14:val="none"/>
        </w:rPr>
        <w:t xml:space="preserve">, </w:t>
      </w:r>
      <w:r w:rsidR="00F17B56" w:rsidRPr="007667D7">
        <w:rPr>
          <w:rFonts w:asciiTheme="majorBidi" w:eastAsia="Arial" w:hAnsiTheme="majorBidi" w:cstheme="majorBidi"/>
          <w:kern w:val="0"/>
          <w:sz w:val="28"/>
          <w:szCs w:val="28"/>
          <w:lang w:val="kk-KZ" w:eastAsia="ru-RU"/>
          <w14:ligatures w14:val="none"/>
        </w:rPr>
        <w:t xml:space="preserve">б. </w:t>
      </w:r>
      <w:r w:rsidR="00FB67B1" w:rsidRPr="007667D7">
        <w:rPr>
          <w:rFonts w:asciiTheme="majorBidi" w:eastAsia="Arial" w:hAnsiTheme="majorBidi" w:cstheme="majorBidi"/>
          <w:kern w:val="0"/>
          <w:sz w:val="28"/>
          <w:szCs w:val="28"/>
          <w:lang w:val="kk-KZ" w:eastAsia="ru-RU"/>
          <w14:ligatures w14:val="none"/>
        </w:rPr>
        <w:t>130]</w:t>
      </w:r>
      <w:r w:rsidRPr="007667D7">
        <w:rPr>
          <w:rFonts w:asciiTheme="majorBidi" w:eastAsia="Arial" w:hAnsiTheme="majorBidi" w:cstheme="majorBidi"/>
          <w:kern w:val="0"/>
          <w:sz w:val="28"/>
          <w:szCs w:val="28"/>
          <w:lang w:val="kk-KZ" w:eastAsia="ru-RU"/>
          <w14:ligatures w14:val="none"/>
        </w:rPr>
        <w:t>, 7-сынып Информатика</w:t>
      </w:r>
      <w:r w:rsidR="00FB67B1" w:rsidRPr="007667D7">
        <w:rPr>
          <w:rFonts w:asciiTheme="majorBidi" w:eastAsia="Arial" w:hAnsiTheme="majorBidi" w:cstheme="majorBidi"/>
          <w:kern w:val="0"/>
          <w:sz w:val="28"/>
          <w:szCs w:val="28"/>
          <w:lang w:val="kk-KZ" w:eastAsia="ru-RU"/>
          <w14:ligatures w14:val="none"/>
        </w:rPr>
        <w:t xml:space="preserve"> [1</w:t>
      </w:r>
      <w:r w:rsidR="00B02B59" w:rsidRPr="007667D7">
        <w:rPr>
          <w:rFonts w:asciiTheme="majorBidi" w:eastAsia="Arial" w:hAnsiTheme="majorBidi" w:cstheme="majorBidi"/>
          <w:kern w:val="0"/>
          <w:sz w:val="28"/>
          <w:szCs w:val="28"/>
          <w:lang w:val="kk-KZ" w:eastAsia="ru-RU"/>
          <w14:ligatures w14:val="none"/>
        </w:rPr>
        <w:t>44</w:t>
      </w:r>
      <w:r w:rsidR="00FB67B1" w:rsidRPr="007667D7">
        <w:rPr>
          <w:rFonts w:asciiTheme="majorBidi" w:eastAsia="Arial" w:hAnsiTheme="majorBidi" w:cstheme="majorBidi"/>
          <w:kern w:val="0"/>
          <w:sz w:val="28"/>
          <w:szCs w:val="28"/>
          <w:lang w:val="kk-KZ" w:eastAsia="ru-RU"/>
          <w14:ligatures w14:val="none"/>
        </w:rPr>
        <w:t xml:space="preserve">, </w:t>
      </w:r>
      <w:r w:rsidR="00F17B56" w:rsidRPr="007667D7">
        <w:rPr>
          <w:rFonts w:asciiTheme="majorBidi" w:eastAsia="Arial" w:hAnsiTheme="majorBidi" w:cstheme="majorBidi"/>
          <w:kern w:val="0"/>
          <w:sz w:val="28"/>
          <w:szCs w:val="28"/>
          <w:lang w:val="kk-KZ" w:eastAsia="ru-RU"/>
          <w14:ligatures w14:val="none"/>
        </w:rPr>
        <w:t xml:space="preserve">б. </w:t>
      </w:r>
      <w:r w:rsidR="00FB67B1" w:rsidRPr="007667D7">
        <w:rPr>
          <w:rFonts w:asciiTheme="majorBidi" w:eastAsia="Arial" w:hAnsiTheme="majorBidi" w:cstheme="majorBidi"/>
          <w:kern w:val="0"/>
          <w:sz w:val="28"/>
          <w:szCs w:val="28"/>
          <w:lang w:val="kk-KZ" w:eastAsia="ru-RU"/>
          <w14:ligatures w14:val="none"/>
        </w:rPr>
        <w:t>37]</w:t>
      </w:r>
      <w:r w:rsidRPr="007667D7">
        <w:rPr>
          <w:rFonts w:asciiTheme="majorBidi" w:eastAsia="Arial" w:hAnsiTheme="majorBidi" w:cstheme="majorBidi"/>
          <w:kern w:val="0"/>
          <w:sz w:val="28"/>
          <w:szCs w:val="28"/>
          <w:lang w:val="kk-KZ" w:eastAsia="ru-RU"/>
          <w14:ligatures w14:val="none"/>
        </w:rPr>
        <w:t xml:space="preserve"> оқулықтарында «операциялық жүйе» термині қолданылады. «Операциялық жүйе» термині орыс тіліндегі «операционная система»  терминінен әрі аналитикалық, әрі синтетикалық, калькалау әдісі арқылы жасалған </w:t>
      </w:r>
      <w:r w:rsidR="00D075D4" w:rsidRPr="007667D7">
        <w:rPr>
          <w:rFonts w:asciiTheme="majorBidi" w:eastAsia="Arial" w:hAnsiTheme="majorBidi" w:cstheme="majorBidi"/>
          <w:kern w:val="0"/>
          <w:sz w:val="28"/>
          <w:szCs w:val="28"/>
          <w:lang w:val="kk-KZ" w:eastAsia="ru-RU"/>
          <w14:ligatures w14:val="none"/>
        </w:rPr>
        <w:t>будан</w:t>
      </w:r>
      <w:r w:rsidRPr="007667D7">
        <w:rPr>
          <w:rFonts w:asciiTheme="majorBidi" w:eastAsia="Arial" w:hAnsiTheme="majorBidi" w:cstheme="majorBidi"/>
          <w:kern w:val="0"/>
          <w:sz w:val="28"/>
          <w:szCs w:val="28"/>
          <w:lang w:val="kk-KZ" w:eastAsia="ru-RU"/>
          <w14:ligatures w14:val="none"/>
        </w:rPr>
        <w:t xml:space="preserve"> терминге жатады.</w:t>
      </w:r>
    </w:p>
    <w:p w14:paraId="0EF09A34" w14:textId="520845E1"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Түрік тілінің ТДК сайтының Bilgisayar Terimleri Karşılıklar Kılavuzunda, </w:t>
      </w:r>
      <w:r w:rsidRPr="007667D7">
        <w:rPr>
          <w:rFonts w:asciiTheme="majorBidi" w:eastAsia="Times New Roman" w:hAnsiTheme="majorBidi" w:cstheme="majorBidi"/>
          <w:kern w:val="0"/>
          <w:sz w:val="28"/>
          <w:szCs w:val="28"/>
          <w:lang w:val="kk-KZ" w:eastAsia="ru-RU"/>
          <w14:ligatures w14:val="none"/>
        </w:rPr>
        <w:t>İngilizce-türkçe Bilişim terimleri sözlüğünde, Programlama temelleri 9 ders (2020),  Bilişim teknolojilerinin temelleri 9 ders</w:t>
      </w:r>
      <w:r w:rsidR="000819BF"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 оқулықтарында «</w:t>
      </w:r>
      <w:r w:rsidRPr="007667D7">
        <w:rPr>
          <w:rFonts w:asciiTheme="majorBidi" w:eastAsia="Calibri" w:hAnsiTheme="majorBidi" w:cstheme="majorBidi"/>
          <w:kern w:val="0"/>
          <w:sz w:val="28"/>
          <w:szCs w:val="28"/>
          <w:lang w:val="kk-KZ" w:eastAsia="ru-RU"/>
          <w14:ligatures w14:val="none"/>
        </w:rPr>
        <w:t>işletim sistemi</w:t>
      </w:r>
      <w:r w:rsidRPr="007667D7">
        <w:rPr>
          <w:rFonts w:asciiTheme="majorBidi" w:eastAsia="Times New Roman" w:hAnsiTheme="majorBidi" w:cstheme="majorBidi"/>
          <w:kern w:val="0"/>
          <w:sz w:val="28"/>
          <w:szCs w:val="28"/>
          <w:lang w:val="kk-KZ" w:eastAsia="ru-RU"/>
          <w14:ligatures w14:val="none"/>
        </w:rPr>
        <w:t xml:space="preserve">» термині қолданылады. «İşletim sistemi» термині аналитикалық тәсіл арқылы жасалған </w:t>
      </w:r>
      <w:r w:rsidR="00D075D4"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 «Sistem» сөзі түрік тіліне француз тілі арқылы еңген, түбірі грек тілінен келген кірме сөз. </w:t>
      </w:r>
    </w:p>
    <w:p w14:paraId="3F586E92" w14:textId="01F7026A" w:rsidR="00E14D68" w:rsidRPr="007667D7" w:rsidRDefault="00E14D68" w:rsidP="003C425E">
      <w:pPr>
        <w:numPr>
          <w:ilvl w:val="0"/>
          <w:numId w:val="15"/>
        </w:numPr>
        <w:spacing w:after="0" w:line="240" w:lineRule="auto"/>
        <w:ind w:left="0"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Software~программалық қамтым~yazılım</w:t>
      </w:r>
      <w:r w:rsidRPr="007667D7">
        <w:rPr>
          <w:rFonts w:asciiTheme="majorBidi" w:eastAsia="Times New Roman" w:hAnsiTheme="majorBidi" w:cstheme="majorBidi"/>
          <w:kern w:val="0"/>
          <w:sz w:val="28"/>
          <w:szCs w:val="28"/>
          <w:lang w:val="kk-KZ" w:eastAsia="ru-RU"/>
          <w14:ligatures w14:val="none"/>
        </w:rPr>
        <w:t xml:space="preserve"> терминдері. </w:t>
      </w:r>
      <w:r w:rsidR="00B02B59"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Программалық қамтым - белгілі бір типтегі есептеуіш машиналарға арналған программалар жиынтығы; компьютерлерге арналған алгоритмдер мен программаларды әзірлеу үшін пайдаланылады</w:t>
      </w:r>
      <w:r w:rsidR="00FB67B1" w:rsidRPr="007667D7">
        <w:rPr>
          <w:rFonts w:asciiTheme="majorBidi" w:eastAsia="Times New Roman" w:hAnsiTheme="majorBidi" w:cstheme="majorBidi"/>
          <w:kern w:val="0"/>
          <w:sz w:val="28"/>
          <w:szCs w:val="28"/>
          <w:lang w:val="kk-KZ" w:eastAsia="ru-RU"/>
          <w14:ligatures w14:val="none"/>
        </w:rPr>
        <w:t xml:space="preserve"> </w:t>
      </w:r>
      <w:r w:rsidR="00B02B59" w:rsidRPr="007667D7">
        <w:rPr>
          <w:rFonts w:asciiTheme="majorBidi" w:eastAsia="Times New Roman" w:hAnsiTheme="majorBidi" w:cstheme="majorBidi"/>
          <w:kern w:val="0"/>
          <w:sz w:val="28"/>
          <w:szCs w:val="28"/>
          <w:lang w:val="kk-KZ" w:eastAsia="ru-RU"/>
          <w14:ligatures w14:val="none"/>
        </w:rPr>
        <w:t>(</w:t>
      </w:r>
      <w:r w:rsidR="00B02B59" w:rsidRPr="007667D7">
        <w:rPr>
          <w:rFonts w:ascii="Times New Roman" w:eastAsia="Aptos" w:hAnsi="Times New Roman" w:cs="Times New Roman"/>
          <w:sz w:val="28"/>
          <w:szCs w:val="28"/>
          <w:lang w:val="kk-KZ"/>
        </w:rPr>
        <w:t>ИжЕТ, p. 281)</w:t>
      </w:r>
      <w:r w:rsidR="00B02B59" w:rsidRPr="007667D7">
        <w:rPr>
          <w:rFonts w:ascii="Times New Roman" w:eastAsia="Times New Roman" w:hAnsi="Times New Roman" w:cs="Times New Roman"/>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Қазақ тілінің termincom.kz  сайтында «программалық қамтым» термині бекітілсе де,  </w:t>
      </w:r>
      <w:r w:rsidRPr="007667D7">
        <w:rPr>
          <w:rFonts w:asciiTheme="majorBidi" w:eastAsia="Arial" w:hAnsiTheme="majorBidi" w:cstheme="majorBidi"/>
          <w:kern w:val="0"/>
          <w:sz w:val="28"/>
          <w:szCs w:val="28"/>
          <w:lang w:val="kk-KZ" w:eastAsia="ru-RU"/>
          <w14:ligatures w14:val="none"/>
        </w:rPr>
        <w:t>6-сынып Информатика</w:t>
      </w:r>
      <w:r w:rsidR="00FB67B1"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оқулығында «программалық жасақтама» термині</w:t>
      </w:r>
      <w:r w:rsidR="00FB67B1" w:rsidRPr="007667D7">
        <w:rPr>
          <w:rFonts w:asciiTheme="majorBidi" w:eastAsia="Arial" w:hAnsiTheme="majorBidi" w:cstheme="majorBidi"/>
          <w:kern w:val="0"/>
          <w:sz w:val="28"/>
          <w:szCs w:val="28"/>
          <w:lang w:val="kk-KZ" w:eastAsia="ru-RU"/>
          <w14:ligatures w14:val="none"/>
        </w:rPr>
        <w:t xml:space="preserve"> [1</w:t>
      </w:r>
      <w:r w:rsidR="00B02B59" w:rsidRPr="007667D7">
        <w:rPr>
          <w:rFonts w:asciiTheme="majorBidi" w:eastAsia="Arial" w:hAnsiTheme="majorBidi" w:cstheme="majorBidi"/>
          <w:kern w:val="0"/>
          <w:sz w:val="28"/>
          <w:szCs w:val="28"/>
          <w:lang w:val="kk-KZ" w:eastAsia="ru-RU"/>
          <w14:ligatures w14:val="none"/>
        </w:rPr>
        <w:t>43</w:t>
      </w:r>
      <w:r w:rsidR="00FB67B1" w:rsidRPr="007667D7">
        <w:rPr>
          <w:rFonts w:asciiTheme="majorBidi" w:eastAsia="Arial" w:hAnsiTheme="majorBidi" w:cstheme="majorBidi"/>
          <w:kern w:val="0"/>
          <w:sz w:val="28"/>
          <w:szCs w:val="28"/>
          <w:lang w:val="kk-KZ" w:eastAsia="ru-RU"/>
          <w14:ligatures w14:val="none"/>
        </w:rPr>
        <w:t xml:space="preserve">, </w:t>
      </w:r>
      <w:r w:rsidR="00F17B56" w:rsidRPr="007667D7">
        <w:rPr>
          <w:rFonts w:asciiTheme="majorBidi" w:eastAsia="Arial" w:hAnsiTheme="majorBidi" w:cstheme="majorBidi"/>
          <w:kern w:val="0"/>
          <w:sz w:val="28"/>
          <w:szCs w:val="28"/>
          <w:lang w:val="kk-KZ" w:eastAsia="ru-RU"/>
          <w14:ligatures w14:val="none"/>
        </w:rPr>
        <w:t xml:space="preserve">б. </w:t>
      </w:r>
      <w:r w:rsidR="00FB67B1" w:rsidRPr="007667D7">
        <w:rPr>
          <w:rFonts w:asciiTheme="majorBidi" w:eastAsia="Arial" w:hAnsiTheme="majorBidi" w:cstheme="majorBidi"/>
          <w:kern w:val="0"/>
          <w:sz w:val="28"/>
          <w:szCs w:val="28"/>
          <w:lang w:val="kk-KZ" w:eastAsia="ru-RU"/>
          <w14:ligatures w14:val="none"/>
        </w:rPr>
        <w:t>129]</w:t>
      </w:r>
      <w:r w:rsidRPr="007667D7">
        <w:rPr>
          <w:rFonts w:asciiTheme="majorBidi" w:eastAsia="Arial" w:hAnsiTheme="majorBidi" w:cstheme="majorBidi"/>
          <w:kern w:val="0"/>
          <w:sz w:val="28"/>
          <w:szCs w:val="28"/>
          <w:lang w:val="kk-KZ" w:eastAsia="ru-RU"/>
          <w14:ligatures w14:val="none"/>
        </w:rPr>
        <w:t>, 7-сынып Информатика оқулығында «программалық қамтамасыздандыру»</w:t>
      </w:r>
      <w:r w:rsidR="00FB67B1" w:rsidRPr="007667D7">
        <w:rPr>
          <w:rFonts w:asciiTheme="majorBidi" w:eastAsia="Arial" w:hAnsiTheme="majorBidi" w:cstheme="majorBidi"/>
          <w:kern w:val="0"/>
          <w:sz w:val="28"/>
          <w:szCs w:val="28"/>
          <w:lang w:val="kk-KZ" w:eastAsia="ru-RU"/>
          <w14:ligatures w14:val="none"/>
        </w:rPr>
        <w:t xml:space="preserve"> [1</w:t>
      </w:r>
      <w:r w:rsidR="00B02B59" w:rsidRPr="007667D7">
        <w:rPr>
          <w:rFonts w:asciiTheme="majorBidi" w:eastAsia="Arial" w:hAnsiTheme="majorBidi" w:cstheme="majorBidi"/>
          <w:kern w:val="0"/>
          <w:sz w:val="28"/>
          <w:szCs w:val="28"/>
          <w:lang w:val="kk-KZ" w:eastAsia="ru-RU"/>
          <w14:ligatures w14:val="none"/>
        </w:rPr>
        <w:t>44</w:t>
      </w:r>
      <w:r w:rsidR="00FB67B1" w:rsidRPr="007667D7">
        <w:rPr>
          <w:rFonts w:asciiTheme="majorBidi" w:eastAsia="Arial" w:hAnsiTheme="majorBidi" w:cstheme="majorBidi"/>
          <w:kern w:val="0"/>
          <w:sz w:val="28"/>
          <w:szCs w:val="28"/>
          <w:lang w:val="kk-KZ" w:eastAsia="ru-RU"/>
          <w14:ligatures w14:val="none"/>
        </w:rPr>
        <w:t>,</w:t>
      </w:r>
      <w:r w:rsidR="00F17B56" w:rsidRPr="007667D7">
        <w:rPr>
          <w:rFonts w:asciiTheme="majorBidi" w:eastAsia="Arial" w:hAnsiTheme="majorBidi" w:cstheme="majorBidi"/>
          <w:kern w:val="0"/>
          <w:sz w:val="28"/>
          <w:szCs w:val="28"/>
          <w:lang w:val="kk-KZ" w:eastAsia="ru-RU"/>
          <w14:ligatures w14:val="none"/>
        </w:rPr>
        <w:t xml:space="preserve"> б. </w:t>
      </w:r>
      <w:r w:rsidR="00FB67B1" w:rsidRPr="007667D7">
        <w:rPr>
          <w:rFonts w:asciiTheme="majorBidi" w:eastAsia="Arial" w:hAnsiTheme="majorBidi" w:cstheme="majorBidi"/>
          <w:kern w:val="0"/>
          <w:sz w:val="28"/>
          <w:szCs w:val="28"/>
          <w:lang w:val="kk-KZ" w:eastAsia="ru-RU"/>
          <w14:ligatures w14:val="none"/>
        </w:rPr>
        <w:t>9]</w:t>
      </w:r>
      <w:r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 xml:space="preserve">Ақпараттану және есептеу техникасы терминдерінің орысша-қазақша-ағылшынша сөздігінде «бағдарламалық қамтамасыздандыру» термині, Қазақ тілі терминдерінің салалық ғылыми түсіндірме сөздігінде «программалық жасақтама» терминдері қолданылады.  Программалық қамтым, программалық жасақтама, программалық қамтамасыздандыру сөздері калькалау әдісі, аналитикалық тәсіл арқылы жасалған </w:t>
      </w:r>
      <w:r w:rsidR="00D075D4" w:rsidRPr="007667D7">
        <w:rPr>
          <w:rFonts w:asciiTheme="majorBidi" w:eastAsia="Times New Roman" w:hAnsiTheme="majorBidi" w:cstheme="majorBidi"/>
          <w:kern w:val="0"/>
          <w:sz w:val="28"/>
          <w:szCs w:val="28"/>
          <w:lang w:val="kk-KZ" w:eastAsia="ru-RU"/>
          <w14:ligatures w14:val="none"/>
        </w:rPr>
        <w:t>будан</w:t>
      </w:r>
      <w:r w:rsidRPr="007667D7">
        <w:rPr>
          <w:rFonts w:asciiTheme="majorBidi" w:eastAsia="Times New Roman" w:hAnsiTheme="majorBidi" w:cstheme="majorBidi"/>
          <w:kern w:val="0"/>
          <w:sz w:val="28"/>
          <w:szCs w:val="28"/>
          <w:lang w:val="kk-KZ" w:eastAsia="ru-RU"/>
          <w14:ligatures w14:val="none"/>
        </w:rPr>
        <w:t xml:space="preserve"> терминдер қазақ тілінің компьютер терминологиясында синонимдік қатарды құрап тұр. Программа сөзі грек тілінен еңген кірме сөз </w:t>
      </w:r>
      <w:r w:rsidR="00B02B59" w:rsidRPr="007667D7">
        <w:rPr>
          <w:rFonts w:asciiTheme="majorBidi" w:eastAsia="Times New Roman" w:hAnsiTheme="majorBidi" w:cstheme="majorBidi"/>
          <w:kern w:val="0"/>
          <w:sz w:val="28"/>
          <w:szCs w:val="28"/>
          <w:lang w:val="kk-KZ" w:eastAsia="ru-RU"/>
          <w14:ligatures w14:val="none"/>
        </w:rPr>
        <w:t xml:space="preserve">(ҚТКСС, </w:t>
      </w:r>
      <w:r w:rsidR="00B02B59" w:rsidRPr="007667D7">
        <w:rPr>
          <w:rFonts w:asciiTheme="majorBidi" w:eastAsia="Times New Roman" w:hAnsiTheme="majorBidi" w:cstheme="majorBidi"/>
          <w:kern w:val="0"/>
          <w:sz w:val="28"/>
          <w:szCs w:val="28"/>
          <w:lang w:val="kk-KZ" w:eastAsia="ru-RU" w:bidi="ar-EG"/>
          <w14:ligatures w14:val="none"/>
        </w:rPr>
        <w:t>б. 403)</w:t>
      </w:r>
      <w:r w:rsidRPr="007667D7">
        <w:rPr>
          <w:rFonts w:asciiTheme="majorBidi" w:eastAsia="Times New Roman" w:hAnsiTheme="majorBidi" w:cstheme="majorBidi"/>
          <w:kern w:val="0"/>
          <w:sz w:val="28"/>
          <w:szCs w:val="28"/>
          <w:lang w:val="kk-KZ" w:eastAsia="ru-RU"/>
          <w14:ligatures w14:val="none"/>
        </w:rPr>
        <w:t xml:space="preserve">. Түрік тілінде барлық сөздіктерде, оқулықтарда «yazılım» термині қолданылады. </w:t>
      </w:r>
    </w:p>
    <w:p w14:paraId="3E969AED" w14:textId="3C42C615" w:rsidR="00E14D68" w:rsidRPr="007667D7" w:rsidRDefault="00E14D68" w:rsidP="003C425E">
      <w:pPr>
        <w:numPr>
          <w:ilvl w:val="0"/>
          <w:numId w:val="15"/>
        </w:numPr>
        <w:spacing w:after="0" w:line="240" w:lineRule="auto"/>
        <w:ind w:left="0" w:firstLine="567"/>
        <w:jc w:val="both"/>
        <w:rPr>
          <w:rFonts w:asciiTheme="majorBidi" w:eastAsia="Times New Roman" w:hAnsiTheme="majorBidi" w:cstheme="majorBidi"/>
          <w:b/>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Command~пәрмен~komut терминдері</w:t>
      </w:r>
      <w:r w:rsidRPr="007667D7">
        <w:rPr>
          <w:rFonts w:asciiTheme="majorBidi" w:eastAsia="Times New Roman" w:hAnsiTheme="majorBidi" w:cstheme="majorBidi"/>
          <w:bCs/>
          <w:i/>
          <w:iCs/>
          <w:kern w:val="0"/>
          <w:sz w:val="28"/>
          <w:szCs w:val="28"/>
          <w:lang w:val="kk-KZ" w:eastAsia="ru-RU"/>
          <w14:ligatures w14:val="none"/>
        </w:rPr>
        <w:t>.</w:t>
      </w:r>
      <w:r w:rsidRPr="007667D7">
        <w:rPr>
          <w:rFonts w:asciiTheme="majorBidi" w:eastAsia="Times New Roman" w:hAnsiTheme="majorBidi" w:cstheme="majorBidi"/>
          <w:b/>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Қазақ тілі терминдерінің салалық ғылыми түсіндірме сөздігінде ағылшын тіліндегі «command» терминіне «команда» термині қолданылады. Сондай-ақ команда сөзіне анықтама беріледі. Команда (command, instruction) – программа орындау процесінің  адымын анықтайтын ұйғарым. Құрамында операция нұсқауы, операндтардың адресі және  басқа көмекші белгілер болады</w:t>
      </w:r>
      <w:r w:rsidR="00FB67B1" w:rsidRPr="007667D7">
        <w:rPr>
          <w:rFonts w:asciiTheme="majorBidi" w:eastAsia="Times New Roman" w:hAnsiTheme="majorBidi" w:cstheme="majorBidi"/>
          <w:kern w:val="0"/>
          <w:sz w:val="28"/>
          <w:szCs w:val="28"/>
          <w:lang w:val="kk-KZ" w:eastAsia="ru-RU"/>
          <w14:ligatures w14:val="none"/>
        </w:rPr>
        <w:t xml:space="preserve"> </w:t>
      </w:r>
      <w:r w:rsidR="00B02B59" w:rsidRPr="007667D7">
        <w:rPr>
          <w:rFonts w:asciiTheme="majorBidi" w:eastAsia="Times New Roman" w:hAnsiTheme="majorBidi" w:cstheme="majorBidi"/>
          <w:kern w:val="0"/>
          <w:sz w:val="28"/>
          <w:szCs w:val="28"/>
          <w:lang w:val="kk-KZ" w:eastAsia="ru-RU"/>
          <w14:ligatures w14:val="none"/>
        </w:rPr>
        <w:t>(</w:t>
      </w:r>
      <w:r w:rsidR="00B02B59" w:rsidRPr="007667D7">
        <w:rPr>
          <w:rFonts w:ascii="Times New Roman" w:eastAsia="Calibri" w:hAnsi="Times New Roman" w:cs="Times New Roman"/>
          <w:sz w:val="28"/>
          <w:szCs w:val="28"/>
          <w:lang w:val="kk-KZ" w:bidi="ar-EG"/>
        </w:rPr>
        <w:t>ҚТТСҒТС, б. 166)</w:t>
      </w:r>
      <w:r w:rsidRPr="007667D7">
        <w:rPr>
          <w:rFonts w:asciiTheme="majorBidi" w:eastAsia="Times New Roman" w:hAnsiTheme="majorBidi" w:cstheme="majorBidi"/>
          <w:kern w:val="0"/>
          <w:sz w:val="28"/>
          <w:szCs w:val="28"/>
          <w:lang w:val="kk-KZ" w:eastAsia="ru-RU"/>
          <w14:ligatures w14:val="none"/>
        </w:rPr>
        <w:t xml:space="preserve">.  Алайда termincom.kz сайтында  «пәрмен» термині бекітілген. Пәрмен сөзі қазақ тілінің дыбысталуына бейімделіп,  парсы тілінен кірген  «фарман» сөзі </w:t>
      </w:r>
      <w:r w:rsidR="00B02B59" w:rsidRPr="007667D7">
        <w:rPr>
          <w:rFonts w:asciiTheme="majorBidi" w:eastAsia="Times New Roman" w:hAnsiTheme="majorBidi" w:cstheme="majorBidi"/>
          <w:kern w:val="0"/>
          <w:sz w:val="28"/>
          <w:szCs w:val="28"/>
          <w:lang w:val="kk-KZ" w:eastAsia="ru-RU"/>
          <w14:ligatures w14:val="none"/>
        </w:rPr>
        <w:t>(</w:t>
      </w:r>
      <w:r w:rsidR="00B02B59" w:rsidRPr="007667D7">
        <w:rPr>
          <w:rFonts w:ascii="Times New Roman" w:eastAsia="Calibri" w:hAnsi="Times New Roman" w:cs="Times New Roman"/>
          <w:sz w:val="28"/>
          <w:szCs w:val="28"/>
          <w:lang w:val="kk-KZ" w:bidi="ar-EG"/>
        </w:rPr>
        <w:t>ҚТТСҒТС, б. 381)</w:t>
      </w:r>
      <w:r w:rsidR="00B02B59"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5-сынып «Информатика» оқулығында (2017), 6-сынып Информатика оқулығында (2020), 7-8-сынып Информатика оқулықтарында (2021) «команда» термині қолданылады.  Команда сөзінің шығу тегі латын тілінен келеді. Латын тілінен commendare &lt; итальян тіліне commando &lt; неміс тіліне kommando &lt; орыс тіліне команда сөзі болып кіреді. Қазақ тіліне орыс тілінен еңген кірме сөз</w:t>
      </w:r>
      <w:r w:rsidR="00531EA0" w:rsidRPr="007667D7">
        <w:rPr>
          <w:rFonts w:asciiTheme="majorBidi" w:eastAsia="Arial" w:hAnsiTheme="majorBidi" w:cstheme="majorBidi"/>
          <w:kern w:val="0"/>
          <w:sz w:val="28"/>
          <w:szCs w:val="28"/>
          <w:lang w:val="kk-KZ" w:eastAsia="ru-RU"/>
          <w14:ligatures w14:val="none"/>
        </w:rPr>
        <w:t xml:space="preserve"> </w:t>
      </w:r>
      <w:r w:rsidR="00B02B59" w:rsidRPr="007667D7">
        <w:rPr>
          <w:rFonts w:asciiTheme="majorBidi" w:eastAsia="Times New Roman" w:hAnsiTheme="majorBidi" w:cstheme="majorBidi"/>
          <w:kern w:val="0"/>
          <w:sz w:val="28"/>
          <w:szCs w:val="28"/>
          <w:lang w:val="kk-KZ" w:eastAsia="ru-RU"/>
          <w14:ligatures w14:val="none"/>
        </w:rPr>
        <w:t>(</w:t>
      </w:r>
      <w:r w:rsidR="00B02B59" w:rsidRPr="007667D7">
        <w:rPr>
          <w:rFonts w:ascii="Times New Roman" w:eastAsia="Calibri" w:hAnsi="Times New Roman" w:cs="Times New Roman"/>
          <w:sz w:val="28"/>
          <w:szCs w:val="28"/>
          <w:lang w:val="kk-KZ" w:bidi="ar-EG"/>
        </w:rPr>
        <w:t>ҚТТСҒТС, б. 241)</w:t>
      </w:r>
      <w:r w:rsidR="00B02B59" w:rsidRPr="007667D7">
        <w:rPr>
          <w:rFonts w:asciiTheme="majorBidi" w:eastAsia="Times New Roman" w:hAnsiTheme="majorBidi" w:cstheme="majorBidi"/>
          <w:kern w:val="0"/>
          <w:sz w:val="28"/>
          <w:szCs w:val="28"/>
          <w:lang w:val="kk-KZ" w:eastAsia="ru-RU"/>
          <w14:ligatures w14:val="none"/>
        </w:rPr>
        <w:t>.</w:t>
      </w:r>
      <w:r w:rsidR="00531EA0"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Қазақ тілінде «пәрмен», «команда» терминдері синонимдік қатар құрайды.</w:t>
      </w:r>
    </w:p>
    <w:p w14:paraId="32C23F4E" w14:textId="7E1B7F19" w:rsidR="00E14D68" w:rsidRPr="007667D7" w:rsidRDefault="00E14D68" w:rsidP="003C425E">
      <w:pPr>
        <w:spacing w:after="0" w:line="240" w:lineRule="auto"/>
        <w:ind w:firstLine="567"/>
        <w:jc w:val="both"/>
        <w:rPr>
          <w:rFonts w:asciiTheme="majorBidi" w:eastAsia="Times New Roman" w:hAnsiTheme="majorBidi" w:cstheme="majorBidi"/>
          <w:b/>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Түрік тілінде </w:t>
      </w:r>
      <w:r w:rsidRPr="007667D7">
        <w:rPr>
          <w:rFonts w:asciiTheme="majorBidi" w:eastAsia="Times New Roman" w:hAnsiTheme="majorBidi" w:cstheme="majorBidi"/>
          <w:kern w:val="0"/>
          <w:sz w:val="28"/>
          <w:szCs w:val="28"/>
          <w:lang w:val="kk-KZ" w:eastAsia="ru-RU"/>
          <w14:ligatures w14:val="none"/>
        </w:rPr>
        <w:t>барлық сөздіктерде, оқулықтарда</w:t>
      </w:r>
      <w:r w:rsidR="00531EA0"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komut</w:t>
      </w:r>
      <w:r w:rsidR="00531EA0" w:rsidRPr="007667D7">
        <w:rPr>
          <w:rFonts w:asciiTheme="majorBidi" w:eastAsia="Times New Roman" w:hAnsiTheme="majorBidi" w:cstheme="majorBidi"/>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термині қолданылады. </w:t>
      </w:r>
    </w:p>
    <w:p w14:paraId="61035891" w14:textId="2F57ECD1" w:rsidR="00E14D68" w:rsidRPr="007667D7" w:rsidRDefault="00E14D68" w:rsidP="003C425E">
      <w:pPr>
        <w:numPr>
          <w:ilvl w:val="0"/>
          <w:numId w:val="15"/>
        </w:numPr>
        <w:spacing w:after="0" w:line="240" w:lineRule="auto"/>
        <w:ind w:left="0"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Translator~аударғыш~çevirmen</w:t>
      </w:r>
      <w:r w:rsidRPr="007667D7">
        <w:rPr>
          <w:rFonts w:asciiTheme="majorBidi" w:eastAsia="Times New Roman" w:hAnsiTheme="majorBidi" w:cstheme="majorBidi"/>
          <w:kern w:val="0"/>
          <w:sz w:val="28"/>
          <w:szCs w:val="28"/>
          <w:lang w:val="kk-KZ" w:eastAsia="ru-RU"/>
          <w14:ligatures w14:val="none"/>
        </w:rPr>
        <w:t xml:space="preserve"> терминдері</w:t>
      </w:r>
      <w:r w:rsidRPr="007667D7">
        <w:rPr>
          <w:rFonts w:asciiTheme="majorBidi" w:eastAsia="Times New Roman" w:hAnsiTheme="majorBidi" w:cstheme="majorBidi"/>
          <w:i/>
          <w:iCs/>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Аударғыш –  бір тілде берілген (жазылған) алгоритмді екінші тіл түріне ауыстыратын программа</w:t>
      </w:r>
      <w:r w:rsidR="00BA132C" w:rsidRPr="007667D7">
        <w:rPr>
          <w:rFonts w:asciiTheme="majorBidi" w:eastAsia="Times New Roman" w:hAnsiTheme="majorBidi" w:cstheme="majorBidi"/>
          <w:kern w:val="0"/>
          <w:sz w:val="28"/>
          <w:szCs w:val="28"/>
          <w:lang w:val="kk-KZ" w:eastAsia="ru-RU"/>
          <w14:ligatures w14:val="none"/>
        </w:rPr>
        <w:t xml:space="preserve"> </w:t>
      </w:r>
      <w:r w:rsidR="00B02B59" w:rsidRPr="007667D7">
        <w:rPr>
          <w:rFonts w:asciiTheme="majorBidi" w:eastAsia="Times New Roman" w:hAnsiTheme="majorBidi" w:cstheme="majorBidi"/>
          <w:kern w:val="0"/>
          <w:sz w:val="28"/>
          <w:szCs w:val="28"/>
          <w:lang w:val="kk-KZ" w:eastAsia="ru-RU"/>
          <w14:ligatures w14:val="none"/>
        </w:rPr>
        <w:t>(ҚТКСС, б. 41)</w:t>
      </w:r>
      <w:r w:rsidRPr="007667D7">
        <w:rPr>
          <w:rFonts w:asciiTheme="majorBidi" w:eastAsia="Times New Roman" w:hAnsiTheme="majorBidi" w:cstheme="majorBidi"/>
          <w:kern w:val="0"/>
          <w:sz w:val="28"/>
          <w:szCs w:val="28"/>
          <w:lang w:val="kk-KZ" w:eastAsia="ru-RU"/>
          <w14:ligatures w14:val="none"/>
        </w:rPr>
        <w:t xml:space="preserve">. termincom.kz сайтында, Қазақ тілі терминдерінің салалық ғылыми түсіндірме сөздігінде (2002) «аударғыш» термині беріледі. Бірақ </w:t>
      </w:r>
      <w:r w:rsidRPr="007667D7">
        <w:rPr>
          <w:rFonts w:asciiTheme="majorBidi" w:eastAsia="Arial" w:hAnsiTheme="majorBidi" w:cstheme="majorBidi"/>
          <w:kern w:val="0"/>
          <w:sz w:val="28"/>
          <w:szCs w:val="28"/>
          <w:lang w:val="kk-KZ" w:eastAsia="ru-RU"/>
          <w14:ligatures w14:val="none"/>
        </w:rPr>
        <w:t>8-сынып Информатика оқулығында  (2021) «транслятор» термині, 6-сынып Информатика оқулығында «аударғыш», «транслятор» терминдері қатар қолданылады (2020). Қазақ тілінде кірме «транслятор» сөзі және аудар етістігіне -ғыш жұрнағын қосу арқылы жасалған «аударғыш» сөзі  синонимдік қатар құрайды.</w:t>
      </w:r>
    </w:p>
    <w:p w14:paraId="5869AC95" w14:textId="29D6B0CA" w:rsidR="00E14D68" w:rsidRPr="007667D7" w:rsidRDefault="00E14D68"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Түрік тілінде </w:t>
      </w:r>
      <w:r w:rsidRPr="007667D7">
        <w:rPr>
          <w:rFonts w:asciiTheme="majorBidi" w:eastAsia="Times New Roman" w:hAnsiTheme="majorBidi" w:cstheme="majorBidi"/>
          <w:kern w:val="0"/>
          <w:sz w:val="28"/>
          <w:szCs w:val="28"/>
          <w:lang w:val="kk-KZ" w:eastAsia="ru-RU"/>
          <w14:ligatures w14:val="none"/>
        </w:rPr>
        <w:t>TDK сөздігінде, оқулықтарда «cevirmen» термині қолданылады. Тек İngilizce-türkçe Bilişim terimleri sözlüğünde «çevirici» терминін көре аламыз</w:t>
      </w:r>
      <w:r w:rsidR="00531EA0" w:rsidRPr="007667D7">
        <w:rPr>
          <w:rFonts w:asciiTheme="majorBidi" w:eastAsia="Times New Roman" w:hAnsiTheme="majorBidi" w:cstheme="majorBidi"/>
          <w:kern w:val="0"/>
          <w:sz w:val="28"/>
          <w:szCs w:val="28"/>
          <w:lang w:val="kk-KZ" w:eastAsia="ru-RU"/>
          <w14:ligatures w14:val="none"/>
        </w:rPr>
        <w:t xml:space="preserve">. </w:t>
      </w:r>
    </w:p>
    <w:p w14:paraId="690EBE45" w14:textId="0C641039" w:rsidR="00E14D68" w:rsidRPr="007667D7" w:rsidRDefault="00E14D68" w:rsidP="009318BE">
      <w:pPr>
        <w:numPr>
          <w:ilvl w:val="0"/>
          <w:numId w:val="15"/>
        </w:numPr>
        <w:tabs>
          <w:tab w:val="left" w:pos="0"/>
        </w:tabs>
        <w:spacing w:after="0" w:line="240" w:lineRule="auto"/>
        <w:ind w:left="0" w:firstLine="567"/>
        <w:contextualSpacing/>
        <w:jc w:val="both"/>
        <w:rPr>
          <w:rFonts w:asciiTheme="majorBidi" w:eastAsia="Times New Roman" w:hAnsiTheme="majorBidi" w:cstheme="majorBidi"/>
          <w:bCs/>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Adapter~Бейімдеуіш~Bağdaştırıcı терминдері.</w:t>
      </w:r>
    </w:p>
    <w:p w14:paraId="75A65DB7" w14:textId="184BB90D" w:rsidR="00E14D68" w:rsidRPr="007667D7" w:rsidRDefault="00E14D68" w:rsidP="003C425E">
      <w:pPr>
        <w:spacing w:after="0" w:line="240" w:lineRule="auto"/>
        <w:ind w:firstLine="567"/>
        <w:jc w:val="both"/>
        <w:rPr>
          <w:rFonts w:asciiTheme="majorBidi" w:eastAsia="Times New Roman" w:hAnsiTheme="majorBidi" w:cstheme="majorBidi"/>
          <w:b/>
          <w:kern w:val="0"/>
          <w:sz w:val="28"/>
          <w:szCs w:val="28"/>
          <w:lang w:val="kk-KZ" w:eastAsia="ru-RU"/>
          <w14:ligatures w14:val="none"/>
        </w:rPr>
      </w:pPr>
      <w:r w:rsidRPr="007667D7">
        <w:rPr>
          <w:rFonts w:asciiTheme="majorBidi" w:eastAsia="Times New Roman" w:hAnsiTheme="majorBidi" w:cstheme="majorBidi"/>
          <w:bCs/>
          <w:kern w:val="0"/>
          <w:sz w:val="28"/>
          <w:szCs w:val="28"/>
          <w:lang w:val="kk-KZ" w:eastAsia="ru-RU"/>
          <w14:ligatures w14:val="none"/>
        </w:rPr>
        <w:t>Адаптер (adapter)</w:t>
      </w:r>
      <w:r w:rsidRPr="007667D7">
        <w:rPr>
          <w:rFonts w:asciiTheme="majorBidi" w:eastAsia="Times New Roman" w:hAnsiTheme="majorBidi" w:cstheme="majorBidi"/>
          <w:b/>
          <w:kern w:val="0"/>
          <w:sz w:val="28"/>
          <w:szCs w:val="28"/>
          <w:lang w:val="kk-KZ" w:eastAsia="ru-RU"/>
          <w14:ligatures w14:val="none"/>
        </w:rPr>
        <w:t xml:space="preserve"> –  </w:t>
      </w:r>
      <w:r w:rsidRPr="007667D7">
        <w:rPr>
          <w:rFonts w:asciiTheme="majorBidi" w:eastAsia="Times New Roman" w:hAnsiTheme="majorBidi" w:cstheme="majorBidi"/>
          <w:kern w:val="0"/>
          <w:sz w:val="28"/>
          <w:szCs w:val="28"/>
          <w:lang w:val="kk-KZ" w:eastAsia="ru-RU"/>
          <w14:ligatures w14:val="none"/>
        </w:rPr>
        <w:t>процессордың шалғай құрылғылармен байланысын (мәліметтер алмасуды) жүзеге асыратын арнайы құрылғы</w:t>
      </w:r>
      <w:r w:rsidR="00531EA0" w:rsidRPr="007667D7">
        <w:rPr>
          <w:rFonts w:asciiTheme="majorBidi" w:eastAsia="Times New Roman" w:hAnsiTheme="majorBidi" w:cstheme="majorBidi"/>
          <w:b/>
          <w:kern w:val="0"/>
          <w:sz w:val="28"/>
          <w:szCs w:val="28"/>
          <w:lang w:val="kk-KZ" w:eastAsia="ru-RU"/>
          <w14:ligatures w14:val="none"/>
        </w:rPr>
        <w:t xml:space="preserve"> </w:t>
      </w:r>
      <w:r w:rsidR="00B02B59" w:rsidRPr="007667D7">
        <w:rPr>
          <w:rFonts w:asciiTheme="majorBidi" w:eastAsia="Times New Roman" w:hAnsiTheme="majorBidi" w:cstheme="majorBidi"/>
          <w:bCs/>
          <w:kern w:val="0"/>
          <w:sz w:val="28"/>
          <w:szCs w:val="28"/>
          <w:lang w:val="kk-KZ" w:eastAsia="ru-RU"/>
          <w14:ligatures w14:val="none"/>
        </w:rPr>
        <w:t>(ҚТТСҒТС, б.12)</w:t>
      </w:r>
      <w:r w:rsidRPr="007667D7">
        <w:rPr>
          <w:rFonts w:asciiTheme="majorBidi" w:eastAsia="Times New Roman" w:hAnsiTheme="majorBidi" w:cstheme="majorBidi"/>
          <w:bCs/>
          <w:kern w:val="0"/>
          <w:sz w:val="28"/>
          <w:szCs w:val="28"/>
          <w:lang w:val="kk-KZ" w:eastAsia="ru-RU"/>
          <w14:ligatures w14:val="none"/>
        </w:rPr>
        <w:t>.</w:t>
      </w:r>
      <w:r w:rsidRPr="007667D7">
        <w:rPr>
          <w:rFonts w:asciiTheme="majorBidi" w:eastAsia="Times New Roman" w:hAnsiTheme="majorBidi" w:cstheme="majorBidi"/>
          <w:kern w:val="0"/>
          <w:sz w:val="28"/>
          <w:szCs w:val="28"/>
          <w:lang w:val="kk-KZ" w:eastAsia="ru-RU"/>
          <w14:ligatures w14:val="none"/>
        </w:rPr>
        <w:t xml:space="preserve">  Қазақ тілінің termincom.kz сайтында «адаптер» терминінің орнына «бейімдеуіш» термині бекітілген.  </w:t>
      </w:r>
      <w:r w:rsidRPr="007667D7">
        <w:rPr>
          <w:rFonts w:asciiTheme="majorBidi" w:eastAsia="Arial" w:hAnsiTheme="majorBidi" w:cstheme="majorBidi"/>
          <w:kern w:val="0"/>
          <w:sz w:val="28"/>
          <w:szCs w:val="28"/>
          <w:lang w:val="kk-KZ" w:eastAsia="ru-RU"/>
          <w14:ligatures w14:val="none"/>
        </w:rPr>
        <w:t xml:space="preserve"> 6-сынып Информатика оқулығында «адаптер» термині қолданылса, ал  7-сынып Информатика оқулығында  «адаптер», «бейімдеуіш» терминдерінің екеуі де </w:t>
      </w:r>
      <w:r w:rsidR="00531EA0" w:rsidRPr="007667D7">
        <w:rPr>
          <w:rFonts w:asciiTheme="majorBidi" w:eastAsia="Arial" w:hAnsiTheme="majorBidi" w:cstheme="majorBidi"/>
          <w:kern w:val="0"/>
          <w:sz w:val="28"/>
          <w:szCs w:val="28"/>
          <w:lang w:val="kk-KZ" w:eastAsia="ru-RU"/>
          <w14:ligatures w14:val="none"/>
        </w:rPr>
        <w:t>қолданылады</w:t>
      </w:r>
      <w:r w:rsidRPr="007667D7">
        <w:rPr>
          <w:rFonts w:asciiTheme="majorBidi" w:eastAsia="Arial" w:hAnsiTheme="majorBidi" w:cstheme="majorBidi"/>
          <w:kern w:val="0"/>
          <w:sz w:val="28"/>
          <w:szCs w:val="28"/>
          <w:lang w:val="kk-KZ" w:eastAsia="ru-RU"/>
          <w14:ligatures w14:val="none"/>
        </w:rPr>
        <w:t xml:space="preserve">.  Қазақ тілінде ағылшын тілінен  еңген «адаптер» кірме сөзі  және ұлт тілінде жасалған «бейімдеуіш» сөздері қатар қолданылып синонимия құбылысын түзейді. </w:t>
      </w:r>
    </w:p>
    <w:p w14:paraId="0D713466" w14:textId="1132F12D"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Түрік тілінде ТДК сайтында Bilgisayar terimleri karşılıklar kılavuzunda (2007) «bağdaştırıcı» термині бекітілген. Сонымен қатар ТДК сайтының Güncel turkçe sözlük-де  «adaptör»  және «uyarlayıcı»  сөзі беріледі.  </w:t>
      </w:r>
      <w:r w:rsidRPr="007667D7">
        <w:rPr>
          <w:rFonts w:asciiTheme="majorBidi" w:eastAsia="Times New Roman" w:hAnsiTheme="majorBidi" w:cstheme="majorBidi"/>
          <w:kern w:val="0"/>
          <w:sz w:val="28"/>
          <w:szCs w:val="28"/>
          <w:lang w:val="kk-KZ" w:eastAsia="ru-RU"/>
          <w14:ligatures w14:val="none"/>
        </w:rPr>
        <w:t xml:space="preserve">Bilişim teknolojilerinin temelleri 9 sınıf (2020) оқулығында </w:t>
      </w:r>
      <w:r w:rsidRPr="007667D7">
        <w:rPr>
          <w:rFonts w:asciiTheme="majorBidi" w:eastAsia="Arial" w:hAnsiTheme="majorBidi" w:cstheme="majorBidi"/>
          <w:kern w:val="0"/>
          <w:sz w:val="28"/>
          <w:szCs w:val="28"/>
          <w:lang w:val="kk-KZ" w:eastAsia="ru-RU"/>
          <w14:ligatures w14:val="none"/>
        </w:rPr>
        <w:t>«adaptör»  және  «bağdaştırıcı» терминдерін көреміз. Ағылшын тіліндегі кірме сөз  «adaptör», төл сөздер «bağdaştırıcı», «uyarlayıcı» терминдері өзара синонимдік қатар құрайды.</w:t>
      </w:r>
    </w:p>
    <w:p w14:paraId="4AF3D72A" w14:textId="5FBBEF2F"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Әртүрлі тарихи-саяси, экономикалық оқиғаларды басынан кешірген  туыстас  қазақ-түрік тілдерінің компьютер терминологиясы саласындағы ортақ проблемаларының бірі – синонимия құбылысы. Компьютер терминологиясы ағылшын тілінде қалыптасқандықтан, басқа тілдерге ағылшын тілінің әсер ету ықтималдығы жоғары.  Сол себепті ұлт тілінде жасалған терминдер мен кірме терминдер арасында синонимия құбылысы орын алады.</w:t>
      </w:r>
      <w:r w:rsidR="00E42D54"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rial" w:hAnsiTheme="majorBidi" w:cstheme="majorBidi"/>
          <w:kern w:val="0"/>
          <w:sz w:val="28"/>
          <w:szCs w:val="28"/>
          <w:lang w:val="kk-KZ" w:eastAsia="ru-RU"/>
          <w14:ligatures w14:val="none"/>
        </w:rPr>
        <w:t>Бекітілген терминдердің мектеп оқулықтарында бірізді қолданылмауы терминге қойылған талаптар орындалмай жатыр. Синоним терминдердің сөздіктерде, оқулықтарда  қолданылуы информатика саласына қатысты білімді игеруде ыңғайсыздық тудырады. Терминология саласындағы  синонимдерді болдырмау үшін, тілдік жоспарлау, терминдерді стандарттау шараларына көңіл бөлінуі қажет</w:t>
      </w:r>
      <w:r w:rsidR="002967C0" w:rsidRPr="007667D7">
        <w:rPr>
          <w:rFonts w:asciiTheme="majorBidi" w:eastAsia="Arial" w:hAnsiTheme="majorBidi" w:cstheme="majorBidi"/>
          <w:kern w:val="0"/>
          <w:sz w:val="28"/>
          <w:szCs w:val="28"/>
          <w:lang w:val="kk-KZ" w:eastAsia="ru-RU"/>
          <w14:ligatures w14:val="none"/>
        </w:rPr>
        <w:t xml:space="preserve"> [1</w:t>
      </w:r>
      <w:r w:rsidR="0084618A" w:rsidRPr="007667D7">
        <w:rPr>
          <w:rFonts w:asciiTheme="majorBidi" w:eastAsia="Arial" w:hAnsiTheme="majorBidi" w:cstheme="majorBidi"/>
          <w:kern w:val="0"/>
          <w:sz w:val="28"/>
          <w:szCs w:val="28"/>
          <w:lang w:val="kk-KZ" w:eastAsia="ru-RU"/>
          <w14:ligatures w14:val="none"/>
        </w:rPr>
        <w:t>49</w:t>
      </w:r>
      <w:r w:rsidR="002967C0" w:rsidRPr="007667D7">
        <w:rPr>
          <w:rFonts w:asciiTheme="majorBidi" w:eastAsia="Arial" w:hAnsiTheme="majorBidi" w:cstheme="majorBidi"/>
          <w:kern w:val="0"/>
          <w:sz w:val="28"/>
          <w:szCs w:val="28"/>
          <w:lang w:val="kk-KZ" w:eastAsia="ru-RU"/>
          <w14:ligatures w14:val="none"/>
        </w:rPr>
        <w:t>]</w:t>
      </w:r>
      <w:r w:rsidRPr="007667D7">
        <w:rPr>
          <w:rFonts w:asciiTheme="majorBidi" w:eastAsia="Arial" w:hAnsiTheme="majorBidi" w:cstheme="majorBidi"/>
          <w:kern w:val="0"/>
          <w:sz w:val="28"/>
          <w:szCs w:val="28"/>
          <w:lang w:val="kk-KZ" w:eastAsia="ru-RU"/>
          <w14:ligatures w14:val="none"/>
        </w:rPr>
        <w:t xml:space="preserve">. </w:t>
      </w:r>
    </w:p>
    <w:p w14:paraId="0792433F" w14:textId="77777777"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Қазақ және түрік тілдеріндегі ақпараттық технология саласындағы терминологияда синонимия құбылысының бар екені зерттеу барысында нақты дәлелдермен айқындалды. Синонимдік қатар құрайтын терминдердің пайда болуы, ең алдымен, бұл саладағы терминжасам үдерісінің әлі де қалыптасу сатысында екенін және тілдерге ағылшын тілінен енген халықаралық терминдердің әртүрлі бейімделу жолдарының бар екенін көрсетеді.</w:t>
      </w:r>
    </w:p>
    <w:p w14:paraId="112A8B53" w14:textId="590B5ADA"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Зерттеу нәтижесінде қазақ тілінде қолжетім, қолжетімділік, ену, кіру; деректер базасы, деректер қоры; айғақтауыш, индикатор, көрсеткіш сынды терминдердің бір ұғымды әртүрлі атаумен білдіруі – терминологиялық синонимияның нақты мысалдары</w:t>
      </w:r>
      <w:r w:rsidR="001648D7" w:rsidRPr="007667D7">
        <w:rPr>
          <w:rFonts w:asciiTheme="majorBidi" w:eastAsia="Arial" w:hAnsiTheme="majorBidi" w:cstheme="majorBidi"/>
          <w:kern w:val="0"/>
          <w:sz w:val="28"/>
          <w:szCs w:val="28"/>
          <w:lang w:val="kk-KZ" w:eastAsia="ru-RU"/>
          <w14:ligatures w14:val="none"/>
        </w:rPr>
        <w:t xml:space="preserve"> ретінде көрсетілді</w:t>
      </w:r>
      <w:r w:rsidRPr="007667D7">
        <w:rPr>
          <w:rFonts w:asciiTheme="majorBidi" w:eastAsia="Arial" w:hAnsiTheme="majorBidi" w:cstheme="majorBidi"/>
          <w:kern w:val="0"/>
          <w:sz w:val="28"/>
          <w:szCs w:val="28"/>
          <w:lang w:val="kk-KZ" w:eastAsia="ru-RU"/>
          <w14:ligatures w14:val="none"/>
        </w:rPr>
        <w:t xml:space="preserve">. Түрік тілінде синонимия құбылысы салыстырмалы түрде аз кездескенімен, кей жағдайларда </w:t>
      </w:r>
      <w:r w:rsidRPr="007667D7">
        <w:rPr>
          <w:rFonts w:asciiTheme="majorBidi" w:eastAsia="Arial" w:hAnsiTheme="majorBidi" w:cstheme="majorBidi"/>
          <w:i/>
          <w:iCs/>
          <w:kern w:val="0"/>
          <w:sz w:val="28"/>
          <w:szCs w:val="28"/>
          <w:lang w:val="kk-KZ" w:eastAsia="ru-RU"/>
          <w14:ligatures w14:val="none"/>
        </w:rPr>
        <w:t>erişim – erişmek</w:t>
      </w:r>
      <w:r w:rsidRPr="007667D7">
        <w:rPr>
          <w:rFonts w:asciiTheme="majorBidi" w:eastAsia="Arial" w:hAnsiTheme="majorBidi" w:cstheme="majorBidi"/>
          <w:kern w:val="0"/>
          <w:sz w:val="28"/>
          <w:szCs w:val="28"/>
          <w:lang w:val="kk-KZ" w:eastAsia="ru-RU"/>
          <w14:ligatures w14:val="none"/>
        </w:rPr>
        <w:t xml:space="preserve"> сияқты дублеттер түрінде көрініс тапқаны байқалды.</w:t>
      </w:r>
    </w:p>
    <w:p w14:paraId="282FB4EA" w14:textId="77777777"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Аталған терминдердің бірқатары тілдік жүйенің ішкі ресурстары арқылы жасалса, енді бірі калькалау, транслитерация, немесе халықаралық терминдерді тікелей қабылдау арқылы қалыптасқан. Бұл жағдай тілдік бейімделудің әртүрлі деңгейдегі амалдарына байланысты туындайды және ұлттық терминология жүйесін үйлестіруде нақты ұстанымдардың қажет екенін көрсетеді.</w:t>
      </w:r>
    </w:p>
    <w:p w14:paraId="493C2C9B" w14:textId="7DB9BDC1" w:rsidR="00E14D68" w:rsidRPr="007667D7" w:rsidRDefault="001648D7"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С</w:t>
      </w:r>
      <w:r w:rsidR="00E14D68" w:rsidRPr="007667D7">
        <w:rPr>
          <w:rFonts w:asciiTheme="majorBidi" w:eastAsia="Arial" w:hAnsiTheme="majorBidi" w:cstheme="majorBidi"/>
          <w:kern w:val="0"/>
          <w:sz w:val="28"/>
          <w:szCs w:val="28"/>
          <w:lang w:val="kk-KZ" w:eastAsia="ru-RU"/>
          <w14:ligatures w14:val="none"/>
        </w:rPr>
        <w:t>инонимия құбылысы тек тілдік факторлармен ғана емес, сонымен қатар экстралингвистикалық себептермен – яғни ақпараттық технология саласының жаһандық сипатымен, ағылшын тілінің доминантты рөлімен, бағдарламалық қамтамалардың бастапқы тілінің ерекшеліктерімен де тығыз байланысты. Бұл факторлар қазақ және түрік тілдеріндегі терминжасам үдерісінің бірыңғай ережелермен емес, көп жағдайда контекстке, стильге, мақсатты аудиторияға байланысты әртүрлі нұсқалардың қатар қолданылуына себеп болатынын көрсетеді.</w:t>
      </w:r>
    </w:p>
    <w:p w14:paraId="2488079C" w14:textId="2B5D3F99"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Синонимия құбылысына қатысты теориялық еңбектерді талдау  терминология саласындағы пікір алуандығын көрсетті. Бірқатар ғалымдар терминологиялық дәлдік пен жүйелілікке қол жеткізу үшін бір ұғымға – бір атау қағидасын ұстану қажет деп есептесе, енді бір зерттеушілер синонимдердің белгілі бір дәрежеде терминологиялық жүйені икемдірек әрі қолжетімді етуге үлес қосатынын атап өтеді.</w:t>
      </w:r>
    </w:p>
    <w:p w14:paraId="1198A239" w14:textId="0AEFD0C0" w:rsidR="00E14D68"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Зерттеу барысында қазақ және түрік мектеп оқулықтарында терминдердің әртүрлі нұсқалары қолданылып жүргені байқалды. Бұл оқулық терминологиясын жүйелеу, стандартталған және бекітілген терминдерді бірізді қолдану қажеттігін көрсетеді.</w:t>
      </w:r>
      <w:r w:rsidR="003D3527" w:rsidRPr="007667D7">
        <w:rPr>
          <w:rFonts w:asciiTheme="majorBidi" w:eastAsia="Arial" w:hAnsiTheme="majorBidi" w:cstheme="majorBidi"/>
          <w:kern w:val="0"/>
          <w:sz w:val="28"/>
          <w:szCs w:val="28"/>
          <w:lang w:val="kk-KZ" w:eastAsia="ru-RU"/>
          <w14:ligatures w14:val="none"/>
        </w:rPr>
        <w:t xml:space="preserve"> Біз зерттеуімізде бекітілген терминдердің синонимдік қатарсыз, бірізді қолданылуын қолдаймыз.</w:t>
      </w:r>
    </w:p>
    <w:p w14:paraId="156BDEE4" w14:textId="2A8FB294" w:rsidR="00393DC4" w:rsidRPr="007667D7" w:rsidRDefault="00E14D68"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 xml:space="preserve">Қорытындылай келе, қазақ және түрік тілдеріндегі ақпараттық технология терминологиясындағы синонимия құбылысы – тілдік және лингвомәдени аспектілерді, сондай-ақ халықаралық термин алмасудың әсерін ескеруді қажет ететін күрделі де өзекті мәселе. </w:t>
      </w:r>
      <w:bookmarkStart w:id="160" w:name="_Hlk198419760"/>
      <w:r w:rsidRPr="007667D7">
        <w:rPr>
          <w:rFonts w:asciiTheme="majorBidi" w:eastAsia="Arial" w:hAnsiTheme="majorBidi" w:cstheme="majorBidi"/>
          <w:kern w:val="0"/>
          <w:sz w:val="28"/>
          <w:szCs w:val="28"/>
          <w:lang w:val="kk-KZ" w:eastAsia="ru-RU"/>
          <w14:ligatures w14:val="none"/>
        </w:rPr>
        <w:t>Терминологиялық бірізділікке жету үшін жүйелі сараптама, ұлт тілінің ішкі мүмкіндіктерін тиімді пайдалану және халықаралық тәжірибемен үйлесімді түрде жұмыс істеу маңызды.</w:t>
      </w:r>
    </w:p>
    <w:bookmarkEnd w:id="160"/>
    <w:p w14:paraId="46FA09B0" w14:textId="77777777" w:rsidR="00F90CAA" w:rsidRPr="007667D7" w:rsidRDefault="00F90CAA" w:rsidP="003C425E">
      <w:pPr>
        <w:spacing w:after="0" w:line="240" w:lineRule="auto"/>
        <w:ind w:firstLine="567"/>
        <w:jc w:val="both"/>
        <w:rPr>
          <w:rFonts w:asciiTheme="majorBidi" w:eastAsia="Arial" w:hAnsiTheme="majorBidi" w:cstheme="majorBidi"/>
          <w:b/>
          <w:bCs/>
          <w:kern w:val="0"/>
          <w:sz w:val="28"/>
          <w:szCs w:val="28"/>
          <w:lang w:val="kk-KZ" w:eastAsia="ru-RU"/>
          <w14:ligatures w14:val="none"/>
        </w:rPr>
      </w:pPr>
    </w:p>
    <w:p w14:paraId="54522FEA" w14:textId="77777777" w:rsidR="00F90CAA" w:rsidRPr="007667D7" w:rsidRDefault="00F90CAA" w:rsidP="003C425E">
      <w:pPr>
        <w:spacing w:after="0" w:line="240" w:lineRule="auto"/>
        <w:ind w:firstLine="567"/>
        <w:jc w:val="both"/>
        <w:rPr>
          <w:rFonts w:asciiTheme="majorBidi" w:eastAsia="Arial" w:hAnsiTheme="majorBidi" w:cstheme="majorBidi"/>
          <w:b/>
          <w:bCs/>
          <w:kern w:val="0"/>
          <w:sz w:val="28"/>
          <w:szCs w:val="28"/>
          <w:lang w:val="kk-KZ" w:eastAsia="ru-RU"/>
          <w14:ligatures w14:val="none"/>
        </w:rPr>
      </w:pPr>
    </w:p>
    <w:p w14:paraId="5A2107F6" w14:textId="01527B55" w:rsidR="007944C1" w:rsidRPr="007667D7" w:rsidRDefault="007944C1" w:rsidP="003C425E">
      <w:pPr>
        <w:spacing w:after="0" w:line="240" w:lineRule="auto"/>
        <w:ind w:firstLine="567"/>
        <w:jc w:val="both"/>
        <w:rPr>
          <w:rFonts w:asciiTheme="majorBidi" w:eastAsia="Arial" w:hAnsiTheme="majorBidi" w:cstheme="majorBidi"/>
          <w:b/>
          <w:bCs/>
          <w:kern w:val="0"/>
          <w:sz w:val="28"/>
          <w:szCs w:val="28"/>
          <w:lang w:val="kk-KZ" w:eastAsia="ru-RU"/>
          <w14:ligatures w14:val="none"/>
        </w:rPr>
      </w:pPr>
      <w:r w:rsidRPr="007667D7">
        <w:rPr>
          <w:rFonts w:asciiTheme="majorBidi" w:eastAsia="Arial" w:hAnsiTheme="majorBidi" w:cstheme="majorBidi"/>
          <w:b/>
          <w:bCs/>
          <w:kern w:val="0"/>
          <w:sz w:val="28"/>
          <w:szCs w:val="28"/>
          <w:lang w:val="kk-KZ" w:eastAsia="ru-RU"/>
          <w14:ligatures w14:val="none"/>
        </w:rPr>
        <w:t>Үшінші бөлім бойынша тұжырым</w:t>
      </w:r>
    </w:p>
    <w:p w14:paraId="0B532E9F" w14:textId="77777777" w:rsidR="003C425E" w:rsidRPr="007667D7" w:rsidRDefault="003C425E" w:rsidP="003C425E">
      <w:pPr>
        <w:spacing w:after="0" w:line="240" w:lineRule="auto"/>
        <w:ind w:firstLine="567"/>
        <w:jc w:val="both"/>
        <w:rPr>
          <w:rFonts w:asciiTheme="majorBidi" w:eastAsia="Arial" w:hAnsiTheme="majorBidi" w:cstheme="majorBidi"/>
          <w:b/>
          <w:bCs/>
          <w:kern w:val="0"/>
          <w:sz w:val="28"/>
          <w:szCs w:val="28"/>
          <w:lang w:val="kk-KZ" w:eastAsia="ru-RU"/>
          <w14:ligatures w14:val="none"/>
        </w:rPr>
      </w:pPr>
    </w:p>
    <w:p w14:paraId="306F10CA" w14:textId="77777777" w:rsidR="00D12C77" w:rsidRPr="007667D7" w:rsidRDefault="00D12C77" w:rsidP="003C425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kern w:val="0"/>
          <w:sz w:val="28"/>
          <w:szCs w:val="28"/>
          <w:lang w:val="kk-KZ" w:eastAsia="ru-RU"/>
          <w14:ligatures w14:val="none"/>
        </w:rPr>
        <w:t>Үшінші бөлімде  түркі тілдерінің ортақ терминқорын қалыптастыруға үлес қосу үшін, түркі тілдерінің терминологиясына қатысты жасалынған ғылыми зерттеу жұмыстарына шолу жасай отырып, осы тілдердегі ақпараттық технология терминдерін жасаудағы ерекшеліктерді анықтау және  тіл біліміндегі дәстүрлі терминология мектебінің теориясына сәйкес терминдердің арасында болмауы тиіс,  синонимия үдерісін түркі тілдерінде салыстыра отырып зерттеу міндеттеріне сәйкес зерттеу жұмыстары жасалды.</w:t>
      </w:r>
    </w:p>
    <w:p w14:paraId="2FE3F2BF" w14:textId="77777777" w:rsidR="00D12C77" w:rsidRPr="007667D7" w:rsidRDefault="00D12C77" w:rsidP="003C425E">
      <w:pPr>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DengXian" w:hAnsiTheme="majorBidi" w:cstheme="majorBidi"/>
          <w:sz w:val="28"/>
          <w:szCs w:val="28"/>
          <w:lang w:val="kk-KZ"/>
        </w:rPr>
        <w:t xml:space="preserve"> Зерттеу нәтижесінде түркі тілдерінде төл сөздермен қатар терминдердің терминжасам көзі ретінде араб, парсы, латын, грек тілдерінен енген түбір-сөздер қолданылатыны көрсетілді. Жиі қолданылатын IT </w:t>
      </w:r>
      <w:r w:rsidRPr="007667D7">
        <w:rPr>
          <w:rFonts w:asciiTheme="majorBidi" w:eastAsia="DengXian" w:hAnsiTheme="majorBidi" w:cstheme="majorBidi"/>
          <w:sz w:val="28"/>
          <w:szCs w:val="28"/>
          <w:lang w:val="kk-KZ" w:bidi="ar-EG"/>
        </w:rPr>
        <w:t>саласының</w:t>
      </w:r>
      <w:r w:rsidRPr="007667D7">
        <w:rPr>
          <w:rFonts w:asciiTheme="majorBidi" w:eastAsia="DengXian" w:hAnsiTheme="majorBidi" w:cstheme="majorBidi"/>
          <w:sz w:val="28"/>
          <w:szCs w:val="28"/>
          <w:lang w:val="kk-KZ"/>
        </w:rPr>
        <w:t xml:space="preserve"> терминдерін жасауда латын тілінің салмағы басым екені анықталды.</w:t>
      </w:r>
    </w:p>
    <w:p w14:paraId="56E4494D" w14:textId="77777777" w:rsidR="00D12C77" w:rsidRPr="007667D7" w:rsidRDefault="00D12C77" w:rsidP="003C425E">
      <w:pPr>
        <w:spacing w:after="0" w:line="240" w:lineRule="auto"/>
        <w:ind w:firstLine="567"/>
        <w:jc w:val="both"/>
        <w:rPr>
          <w:rFonts w:asciiTheme="majorBidi" w:eastAsia="Aptos" w:hAnsiTheme="majorBidi" w:cstheme="majorBidi"/>
          <w:sz w:val="28"/>
          <w:szCs w:val="28"/>
          <w:lang w:val="kk-KZ" w:bidi="ar-EG"/>
        </w:rPr>
      </w:pPr>
      <w:r w:rsidRPr="007667D7">
        <w:rPr>
          <w:rFonts w:asciiTheme="majorBidi" w:eastAsia="Aptos" w:hAnsiTheme="majorBidi" w:cstheme="majorBidi"/>
          <w:sz w:val="28"/>
          <w:szCs w:val="28"/>
          <w:lang w:val="kk-KZ" w:bidi="ar-EG"/>
        </w:rPr>
        <w:t>Сонымен қатар терминжасамда сөз таптардың орнына қатысты зерттеулерге шолу  жасалды. Интерактивті, декларативті, дистрибутивтік, концептуалды, деструктивті секілді т.б IT саласына қатысты қолданылған кірме сын есімдердің түркі тілдерінде қолданылуын салыстыра келіп, мынадай тұжырым жасалды: кірме сөздің зат есім тұлғасын алып, сол сөзге сын есімнің жұрнағын жалғау қажет немесе сындық мағына беретін кірме сөзді ешқандай жалғау жалғамай-ақ  алуымыз керек.</w:t>
      </w:r>
    </w:p>
    <w:p w14:paraId="61F154DC" w14:textId="2AC0FAD8" w:rsidR="007720D0" w:rsidRPr="007667D7" w:rsidRDefault="001648D7" w:rsidP="003C425E">
      <w:pPr>
        <w:spacing w:after="0" w:line="240" w:lineRule="auto"/>
        <w:ind w:firstLine="567"/>
        <w:jc w:val="both"/>
        <w:rPr>
          <w:rFonts w:asciiTheme="majorBidi" w:eastAsia="Aptos" w:hAnsiTheme="majorBidi" w:cstheme="majorBidi"/>
          <w:sz w:val="28"/>
          <w:szCs w:val="28"/>
          <w:lang w:val="kk-KZ" w:bidi="ar-EG"/>
        </w:rPr>
      </w:pPr>
      <w:r w:rsidRPr="007667D7">
        <w:rPr>
          <w:rFonts w:asciiTheme="majorBidi" w:eastAsia="Aptos" w:hAnsiTheme="majorBidi" w:cstheme="majorBidi"/>
          <w:sz w:val="28"/>
          <w:szCs w:val="28"/>
          <w:lang w:val="kk-KZ" w:bidi="ar-EG"/>
        </w:rPr>
        <w:t xml:space="preserve">Терминологияда синонимдердің орын алуына қатысты ғалымдар түрлі пікірде екені көрсетілді. </w:t>
      </w:r>
      <w:r w:rsidR="00D12C77" w:rsidRPr="007667D7">
        <w:rPr>
          <w:rFonts w:asciiTheme="majorBidi" w:eastAsia="Aptos" w:hAnsiTheme="majorBidi" w:cstheme="majorBidi"/>
          <w:sz w:val="28"/>
          <w:szCs w:val="28"/>
          <w:lang w:val="kk-KZ" w:bidi="ar-EG"/>
        </w:rPr>
        <w:t>Түрік және қазақ тілдерінде салыстыру арқылы екі тілде де синонимия құбылысы орын алатыны анықталды.</w:t>
      </w:r>
      <w:r w:rsidRPr="007667D7">
        <w:rPr>
          <w:rFonts w:asciiTheme="majorBidi" w:eastAsia="Aptos" w:hAnsiTheme="majorBidi" w:cstheme="majorBidi"/>
          <w:sz w:val="28"/>
          <w:szCs w:val="28"/>
          <w:lang w:val="kk-KZ" w:bidi="ar-EG"/>
        </w:rPr>
        <w:t xml:space="preserve"> </w:t>
      </w:r>
      <w:r w:rsidR="00D12C77" w:rsidRPr="007667D7">
        <w:rPr>
          <w:rFonts w:asciiTheme="majorBidi" w:eastAsia="Aptos" w:hAnsiTheme="majorBidi" w:cstheme="majorBidi"/>
          <w:sz w:val="28"/>
          <w:szCs w:val="28"/>
          <w:lang w:val="kk-KZ" w:bidi="ar-EG"/>
        </w:rPr>
        <w:t>Тілімізде терминологиялық бірізділікке жету үшін жүйелі сараптама, ұлт тілінің ішкі мүмкіндіктерін тиімді пайдалану және халықаралық тәжірибемен үйлесімді түрде жұмыс істеу маңызды деген тұжырым жасаймыз. Осы бөлімде жасалған зерттеу жұмыстары негізінде, төртінші бөлімде информатика саласына қатысты қазақ тілінде жазылған барлық мектеп оқулықтарына кеңірек талдау жасалады.</w:t>
      </w:r>
    </w:p>
    <w:p w14:paraId="74E00A1F" w14:textId="77777777" w:rsidR="00E175D2" w:rsidRPr="007667D7" w:rsidRDefault="00E175D2" w:rsidP="003C425E">
      <w:pPr>
        <w:spacing w:after="0" w:line="240" w:lineRule="auto"/>
        <w:ind w:firstLine="567"/>
        <w:jc w:val="both"/>
        <w:rPr>
          <w:rFonts w:asciiTheme="majorBidi" w:eastAsia="Aptos" w:hAnsiTheme="majorBidi" w:cstheme="majorBidi"/>
          <w:sz w:val="28"/>
          <w:szCs w:val="28"/>
          <w:lang w:val="kk-KZ" w:bidi="ar-EG"/>
        </w:rPr>
      </w:pPr>
    </w:p>
    <w:p w14:paraId="02E65A52" w14:textId="77777777" w:rsidR="0084618A" w:rsidRPr="007667D7" w:rsidRDefault="0084618A" w:rsidP="00096078">
      <w:pPr>
        <w:spacing w:after="0" w:line="240" w:lineRule="auto"/>
        <w:ind w:firstLine="720"/>
        <w:jc w:val="both"/>
        <w:rPr>
          <w:rFonts w:asciiTheme="majorBidi" w:eastAsia="Aptos" w:hAnsiTheme="majorBidi" w:cstheme="majorBidi"/>
          <w:sz w:val="28"/>
          <w:szCs w:val="28"/>
          <w:lang w:val="kk-KZ" w:bidi="ar-EG"/>
        </w:rPr>
      </w:pPr>
    </w:p>
    <w:p w14:paraId="68756994" w14:textId="1BDD8FF4" w:rsidR="007720D0" w:rsidRPr="007667D7" w:rsidRDefault="007720D0" w:rsidP="00903D72">
      <w:pPr>
        <w:spacing w:after="0" w:line="240" w:lineRule="auto"/>
        <w:jc w:val="both"/>
        <w:rPr>
          <w:rFonts w:asciiTheme="majorBidi" w:eastAsia="Aptos" w:hAnsiTheme="majorBidi" w:cstheme="majorBidi"/>
          <w:sz w:val="28"/>
          <w:szCs w:val="28"/>
          <w:lang w:val="kk-KZ" w:bidi="ar-EG"/>
        </w:rPr>
      </w:pPr>
    </w:p>
    <w:p w14:paraId="1DE833D2" w14:textId="7018D142"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0320C63E" w14:textId="1B61F658"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18343BD4" w14:textId="26E804CA"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2E0C8BE1" w14:textId="325F100E"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03F7B059" w14:textId="5034EFD7"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19E1FD13" w14:textId="0DB67FF2"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2D5729AD" w14:textId="03E6A59F"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426C7B16" w14:textId="56BAC8EB"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56BAB59D" w14:textId="53D6247F"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5942FB85" w14:textId="79B7FFEB"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22E1DC13" w14:textId="4DC48890"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07B7D6FB" w14:textId="77777777" w:rsidR="003C425E" w:rsidRPr="007667D7" w:rsidRDefault="003C425E" w:rsidP="00903D72">
      <w:pPr>
        <w:spacing w:after="0" w:line="240" w:lineRule="auto"/>
        <w:jc w:val="both"/>
        <w:rPr>
          <w:rFonts w:asciiTheme="majorBidi" w:eastAsia="Aptos" w:hAnsiTheme="majorBidi" w:cstheme="majorBidi"/>
          <w:sz w:val="28"/>
          <w:szCs w:val="28"/>
          <w:lang w:val="kk-KZ" w:bidi="ar-EG"/>
        </w:rPr>
      </w:pPr>
    </w:p>
    <w:p w14:paraId="4A1F17A1" w14:textId="77777777" w:rsidR="003C425E" w:rsidRPr="007667D7" w:rsidRDefault="003C425E" w:rsidP="003C425E">
      <w:pPr>
        <w:spacing w:after="0" w:line="240" w:lineRule="auto"/>
        <w:jc w:val="both"/>
        <w:rPr>
          <w:rFonts w:asciiTheme="majorBidi" w:eastAsia="Calibri" w:hAnsiTheme="majorBidi" w:cstheme="majorBidi"/>
          <w:b/>
          <w:bCs/>
          <w:kern w:val="0"/>
          <w:sz w:val="28"/>
          <w:szCs w:val="28"/>
          <w:lang w:val="kk-KZ"/>
          <w14:ligatures w14:val="none"/>
        </w:rPr>
      </w:pPr>
    </w:p>
    <w:p w14:paraId="0EB406F3" w14:textId="73C54997" w:rsidR="0027645B" w:rsidRPr="007667D7" w:rsidRDefault="003C425E" w:rsidP="003C425E">
      <w:pPr>
        <w:pStyle w:val="a7"/>
        <w:numPr>
          <w:ilvl w:val="0"/>
          <w:numId w:val="41"/>
        </w:numPr>
        <w:spacing w:after="0" w:line="240" w:lineRule="auto"/>
        <w:ind w:left="0"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 xml:space="preserve">  </w:t>
      </w:r>
      <w:r w:rsidR="0027645B" w:rsidRPr="007667D7">
        <w:rPr>
          <w:rFonts w:asciiTheme="majorBidi" w:eastAsia="Calibri" w:hAnsiTheme="majorBidi" w:cstheme="majorBidi"/>
          <w:b/>
          <w:bCs/>
          <w:kern w:val="0"/>
          <w:sz w:val="28"/>
          <w:szCs w:val="28"/>
          <w:lang w:val="kk-KZ"/>
          <w14:ligatures w14:val="none"/>
        </w:rPr>
        <w:t>АҚПАРАТТЫҚ</w:t>
      </w:r>
      <w:r w:rsidR="00443F92" w:rsidRPr="007667D7">
        <w:rPr>
          <w:rFonts w:asciiTheme="majorBidi" w:eastAsia="Calibri" w:hAnsiTheme="majorBidi" w:cstheme="majorBidi"/>
          <w:b/>
          <w:bCs/>
          <w:kern w:val="0"/>
          <w:sz w:val="28"/>
          <w:szCs w:val="28"/>
          <w:lang w:val="kk-KZ"/>
          <w14:ligatures w14:val="none"/>
        </w:rPr>
        <w:t xml:space="preserve"> </w:t>
      </w:r>
      <w:r w:rsidR="0027645B" w:rsidRPr="007667D7">
        <w:rPr>
          <w:rFonts w:asciiTheme="majorBidi" w:eastAsia="Calibri" w:hAnsiTheme="majorBidi" w:cstheme="majorBidi"/>
          <w:b/>
          <w:bCs/>
          <w:kern w:val="0"/>
          <w:sz w:val="28"/>
          <w:szCs w:val="28"/>
          <w:lang w:val="kk-KZ"/>
          <w14:ligatures w14:val="none"/>
        </w:rPr>
        <w:t xml:space="preserve">ТЕХНОЛОГИЯ ТЕРМИНДЕРІНІҢ ҚОЛДАНЫСЫ </w:t>
      </w:r>
    </w:p>
    <w:p w14:paraId="6566094A" w14:textId="77777777" w:rsidR="003C425E" w:rsidRPr="007667D7" w:rsidRDefault="003C425E" w:rsidP="003C425E">
      <w:pPr>
        <w:pStyle w:val="a7"/>
        <w:spacing w:after="0" w:line="240" w:lineRule="auto"/>
        <w:ind w:left="1296"/>
        <w:jc w:val="both"/>
        <w:rPr>
          <w:rFonts w:asciiTheme="majorBidi" w:eastAsia="Calibri" w:hAnsiTheme="majorBidi" w:cstheme="majorBidi"/>
          <w:b/>
          <w:bCs/>
          <w:kern w:val="0"/>
          <w:sz w:val="28"/>
          <w:szCs w:val="28"/>
          <w:lang w:val="kk-KZ"/>
          <w14:ligatures w14:val="none"/>
        </w:rPr>
      </w:pPr>
    </w:p>
    <w:p w14:paraId="03E6CDD6" w14:textId="453527F8" w:rsidR="005E7BC3" w:rsidRPr="007667D7" w:rsidRDefault="005E7BC3" w:rsidP="003C425E">
      <w:pPr>
        <w:pStyle w:val="a7"/>
        <w:numPr>
          <w:ilvl w:val="1"/>
          <w:numId w:val="41"/>
        </w:numPr>
        <w:spacing w:after="0" w:line="240" w:lineRule="auto"/>
        <w:ind w:left="0" w:firstLine="567"/>
        <w:jc w:val="both"/>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Ақпараттық технология термин</w:t>
      </w:r>
      <w:r w:rsidR="007B066A">
        <w:rPr>
          <w:rFonts w:asciiTheme="majorBidi" w:eastAsia="Calibri" w:hAnsiTheme="majorBidi" w:cstheme="majorBidi"/>
          <w:b/>
          <w:bCs/>
          <w:kern w:val="0"/>
          <w:sz w:val="28"/>
          <w:szCs w:val="28"/>
          <w:lang w:val="kk-KZ"/>
          <w14:ligatures w14:val="none"/>
        </w:rPr>
        <w:t>дерінің</w:t>
      </w:r>
      <w:r w:rsidRPr="007667D7">
        <w:rPr>
          <w:rFonts w:asciiTheme="majorBidi" w:eastAsia="Calibri" w:hAnsiTheme="majorBidi" w:cstheme="majorBidi"/>
          <w:b/>
          <w:bCs/>
          <w:kern w:val="0"/>
          <w:sz w:val="28"/>
          <w:szCs w:val="28"/>
          <w:lang w:val="kk-KZ"/>
          <w14:ligatures w14:val="none"/>
        </w:rPr>
        <w:t xml:space="preserve"> мектеп оқулықтарындағы қолданысы</w:t>
      </w:r>
    </w:p>
    <w:p w14:paraId="4C5E0FF2" w14:textId="77777777" w:rsidR="003C425E" w:rsidRPr="007667D7" w:rsidRDefault="003C425E" w:rsidP="003C425E">
      <w:pPr>
        <w:pStyle w:val="a7"/>
        <w:spacing w:after="0" w:line="240" w:lineRule="auto"/>
        <w:ind w:left="1359"/>
        <w:jc w:val="both"/>
        <w:rPr>
          <w:rFonts w:asciiTheme="majorBidi" w:eastAsia="Calibri" w:hAnsiTheme="majorBidi" w:cstheme="majorBidi"/>
          <w:b/>
          <w:bCs/>
          <w:kern w:val="0"/>
          <w:sz w:val="28"/>
          <w:szCs w:val="28"/>
          <w:lang w:val="kk-KZ"/>
          <w14:ligatures w14:val="none"/>
        </w:rPr>
      </w:pPr>
    </w:p>
    <w:p w14:paraId="07C5006B" w14:textId="6F0C534B" w:rsidR="005E7BC3" w:rsidRPr="007667D7" w:rsidRDefault="005E7BC3" w:rsidP="001E17CB">
      <w:pPr>
        <w:spacing w:after="0" w:line="240" w:lineRule="auto"/>
        <w:ind w:firstLine="567"/>
        <w:jc w:val="both"/>
        <w:rPr>
          <w:rFonts w:asciiTheme="majorBidi" w:eastAsia="Times New Roman" w:hAnsiTheme="majorBidi" w:cstheme="majorBidi"/>
          <w:iCs/>
          <w:sz w:val="28"/>
          <w:szCs w:val="28"/>
          <w:lang w:val="kk-KZ"/>
        </w:rPr>
      </w:pPr>
      <w:r w:rsidRPr="007667D7">
        <w:rPr>
          <w:rFonts w:asciiTheme="majorBidi" w:eastAsia="Times New Roman" w:hAnsiTheme="majorBidi" w:cstheme="majorBidi"/>
          <w:iCs/>
          <w:sz w:val="28"/>
          <w:szCs w:val="28"/>
          <w:lang w:val="kk-KZ"/>
        </w:rPr>
        <w:t xml:space="preserve">Сапалы білім берудегі ең маңызды құрал – оқулық. Елімізде жазылған осы мектеп оқулықтарының сапасына қатысты әртүрлі мәселелер бар. Соның ішінде терминдердің оқулықтарда қолданылу деңгейі </w:t>
      </w:r>
      <w:r w:rsidR="001E17CB" w:rsidRPr="007667D7">
        <w:rPr>
          <w:rFonts w:asciiTheme="majorBidi" w:eastAsia="Times New Roman" w:hAnsiTheme="majorBidi" w:cstheme="majorBidi"/>
          <w:iCs/>
          <w:sz w:val="28"/>
          <w:szCs w:val="28"/>
          <w:lang w:val="kk-KZ"/>
        </w:rPr>
        <w:t xml:space="preserve">– </w:t>
      </w:r>
      <w:r w:rsidRPr="007667D7">
        <w:rPr>
          <w:rFonts w:asciiTheme="majorBidi" w:eastAsia="Times New Roman" w:hAnsiTheme="majorBidi" w:cstheme="majorBidi"/>
          <w:iCs/>
          <w:sz w:val="28"/>
          <w:szCs w:val="28"/>
          <w:lang w:val="kk-KZ"/>
        </w:rPr>
        <w:t xml:space="preserve"> өзекті мәселенің бірі. </w:t>
      </w:r>
      <w:r w:rsidR="007B54CA" w:rsidRPr="007667D7">
        <w:rPr>
          <w:rFonts w:asciiTheme="majorBidi" w:eastAsia="Times New Roman" w:hAnsiTheme="majorBidi" w:cstheme="majorBidi"/>
          <w:iCs/>
          <w:sz w:val="28"/>
          <w:szCs w:val="28"/>
          <w:lang w:val="kk-KZ"/>
        </w:rPr>
        <w:t>Зерттеуіміздің</w:t>
      </w:r>
      <w:r w:rsidRPr="007667D7">
        <w:rPr>
          <w:rFonts w:asciiTheme="majorBidi" w:eastAsia="Times New Roman" w:hAnsiTheme="majorBidi" w:cstheme="majorBidi"/>
          <w:iCs/>
          <w:sz w:val="28"/>
          <w:szCs w:val="28"/>
          <w:lang w:val="kk-KZ"/>
        </w:rPr>
        <w:t xml:space="preserve"> мақсаты – информатика пәні бойынша жазылған мектеп оқулықтарында қолданылған терминдердің жай-күйін қарастыру. </w:t>
      </w:r>
    </w:p>
    <w:p w14:paraId="2BADAE90" w14:textId="034F72C2" w:rsidR="005E7BC3" w:rsidRPr="007667D7" w:rsidRDefault="005E7BC3" w:rsidP="0006688B">
      <w:pPr>
        <w:spacing w:after="0" w:line="240" w:lineRule="auto"/>
        <w:ind w:firstLine="567"/>
        <w:jc w:val="both"/>
        <w:rPr>
          <w:rFonts w:asciiTheme="majorBidi" w:eastAsia="Calibri" w:hAnsiTheme="majorBidi" w:cstheme="majorBidi"/>
          <w:iCs/>
          <w:sz w:val="28"/>
          <w:szCs w:val="28"/>
          <w:shd w:val="clear" w:color="auto" w:fill="FFFFFF"/>
          <w:lang w:val="kk-KZ"/>
        </w:rPr>
      </w:pPr>
      <w:r w:rsidRPr="007667D7">
        <w:rPr>
          <w:rFonts w:asciiTheme="majorBidi" w:eastAsia="Times New Roman" w:hAnsiTheme="majorBidi" w:cstheme="majorBidi"/>
          <w:iCs/>
          <w:sz w:val="28"/>
          <w:szCs w:val="28"/>
          <w:lang w:val="kk-KZ"/>
        </w:rPr>
        <w:t xml:space="preserve">Мемлекет басшысы Қасым-Жомарт Тоқаев жыл сайын өткізілетін дәстүрлі тамыз конференциясының пленарлық отырысында сөйлеген баяндамасында «сапалы білім – жетістікке жетудің жолы әрі экономиканы дамытудың басты құралы» деген болатын. Сондай-ақ баяндамада </w:t>
      </w:r>
      <w:r w:rsidRPr="007667D7">
        <w:rPr>
          <w:rFonts w:asciiTheme="majorBidi" w:eastAsia="Calibri" w:hAnsiTheme="majorBidi" w:cstheme="majorBidi"/>
          <w:iCs/>
          <w:sz w:val="28"/>
          <w:szCs w:val="28"/>
          <w:shd w:val="clear" w:color="auto" w:fill="FFFFFF"/>
          <w:lang w:val="kk-KZ"/>
        </w:rPr>
        <w:t>мұғалімдердің біліктілігіне, оқулықтардың сапасына, заман талабына сай инфрақұрылым мен материалдық қорға байланысты туындаған мәселелерді дер кезінде анықтап, оларды шешудің оңтайлы жолдарын ұсынып, кешенді шаралар қабылдау қажет екенін атап өтті [1</w:t>
      </w:r>
      <w:r w:rsidR="0084618A" w:rsidRPr="007667D7">
        <w:rPr>
          <w:rFonts w:asciiTheme="majorBidi" w:eastAsia="Calibri" w:hAnsiTheme="majorBidi" w:cstheme="majorBidi"/>
          <w:iCs/>
          <w:sz w:val="28"/>
          <w:szCs w:val="28"/>
          <w:shd w:val="clear" w:color="auto" w:fill="FFFFFF"/>
          <w:lang w:val="kk-KZ"/>
        </w:rPr>
        <w:t>50</w:t>
      </w:r>
      <w:r w:rsidRPr="007667D7">
        <w:rPr>
          <w:rFonts w:asciiTheme="majorBidi" w:eastAsia="Calibri" w:hAnsiTheme="majorBidi" w:cstheme="majorBidi"/>
          <w:iCs/>
          <w:sz w:val="28"/>
          <w:szCs w:val="28"/>
          <w:shd w:val="clear" w:color="auto" w:fill="FFFFFF"/>
          <w:lang w:val="kk-KZ"/>
        </w:rPr>
        <w:t>] .</w:t>
      </w:r>
    </w:p>
    <w:p w14:paraId="410E8BCD" w14:textId="0F5C0442" w:rsidR="005E7BC3" w:rsidRPr="007667D7" w:rsidRDefault="005E7BC3" w:rsidP="0006688B">
      <w:pPr>
        <w:spacing w:after="0" w:line="240" w:lineRule="auto"/>
        <w:ind w:firstLine="567"/>
        <w:jc w:val="both"/>
        <w:rPr>
          <w:rFonts w:asciiTheme="majorBidi" w:eastAsia="Calibri" w:hAnsiTheme="majorBidi" w:cstheme="majorBidi"/>
          <w:iCs/>
          <w:strike/>
          <w:sz w:val="28"/>
          <w:szCs w:val="28"/>
          <w:lang w:val="kk-KZ"/>
        </w:rPr>
      </w:pPr>
      <w:r w:rsidRPr="007667D7">
        <w:rPr>
          <w:rFonts w:asciiTheme="majorBidi" w:eastAsia="Calibri" w:hAnsiTheme="majorBidi" w:cstheme="majorBidi"/>
          <w:iCs/>
          <w:sz w:val="28"/>
          <w:szCs w:val="28"/>
          <w:lang w:val="kk-KZ"/>
        </w:rPr>
        <w:t>ЮНЕСКО-ның Терминологиялық саясат жөніндегі нұсқаулығында тілдерді жоспарлаудың кейбір маңызды мақсаттары мен міндеттеріне ана тілінде білім беру және ғылыми пәндерді оқушы түсінетін тілде оқыту кіреді.  Бұл мемлекеттік қызметкерлердің, ғалымдардың, зерттеушілердің, мұғалімдер мен тіпті тәжірибелі жұмысшылардың  біліктілігін арттыруға әкеледі. Тілдік қауымдастық мүшелерінің  қарым-қатынасын жақсарту мақсатында, олар қолданатын негізгі тілдің сөздік қорын  оқу құралдарымен, шығармашылық өнер туындыларымен, мектеп оқулықтарымен, газеттермен және т. б. қамтамасыз ету керек</w:t>
      </w:r>
      <w:r w:rsidR="00794A9E" w:rsidRPr="007667D7">
        <w:rPr>
          <w:rFonts w:asciiTheme="majorBidi" w:eastAsia="Calibri" w:hAnsiTheme="majorBidi" w:cstheme="majorBidi"/>
          <w:iCs/>
          <w:sz w:val="28"/>
          <w:szCs w:val="28"/>
          <w:lang w:val="kk-KZ"/>
        </w:rPr>
        <w:t xml:space="preserve"> </w:t>
      </w:r>
      <w:r w:rsidR="00794A9E" w:rsidRPr="007667D7">
        <w:rPr>
          <w:rFonts w:asciiTheme="majorBidi" w:eastAsia="Calibri" w:hAnsiTheme="majorBidi" w:cstheme="majorBidi"/>
          <w:iCs/>
          <w:sz w:val="28"/>
          <w:szCs w:val="28"/>
          <w:lang w:val="kk-KZ" w:bidi="ar-EG"/>
        </w:rPr>
        <w:t>[151, p.</w:t>
      </w:r>
      <w:r w:rsidR="009318BE" w:rsidRPr="007667D7">
        <w:rPr>
          <w:rFonts w:asciiTheme="majorBidi" w:eastAsia="Calibri" w:hAnsiTheme="majorBidi" w:cstheme="majorBidi"/>
          <w:iCs/>
          <w:sz w:val="28"/>
          <w:szCs w:val="28"/>
          <w:lang w:val="kk-KZ" w:bidi="ar-EG"/>
        </w:rPr>
        <w:t xml:space="preserve"> </w:t>
      </w:r>
      <w:r w:rsidR="00794A9E" w:rsidRPr="007667D7">
        <w:rPr>
          <w:rFonts w:asciiTheme="majorBidi" w:eastAsia="Calibri" w:hAnsiTheme="majorBidi" w:cstheme="majorBidi"/>
          <w:iCs/>
          <w:sz w:val="28"/>
          <w:szCs w:val="28"/>
          <w:lang w:val="kk-KZ" w:bidi="ar-EG"/>
        </w:rPr>
        <w:t>93]</w:t>
      </w:r>
      <w:r w:rsidR="00794A9E" w:rsidRPr="007667D7">
        <w:rPr>
          <w:rFonts w:asciiTheme="majorBidi" w:eastAsia="Calibri" w:hAnsiTheme="majorBidi" w:cstheme="majorBidi"/>
          <w:iCs/>
          <w:sz w:val="28"/>
          <w:szCs w:val="28"/>
          <w:lang w:val="kk-KZ"/>
        </w:rPr>
        <w:t xml:space="preserve">. </w:t>
      </w:r>
    </w:p>
    <w:p w14:paraId="661607DE" w14:textId="6AAF707C" w:rsidR="005E7BC3" w:rsidRPr="007667D7" w:rsidRDefault="005E7BC3" w:rsidP="0006688B">
      <w:pPr>
        <w:spacing w:after="0" w:line="240" w:lineRule="auto"/>
        <w:ind w:firstLine="567"/>
        <w:jc w:val="both"/>
        <w:rPr>
          <w:rFonts w:asciiTheme="majorBidi" w:eastAsia="Calibri" w:hAnsiTheme="majorBidi" w:cstheme="majorBidi"/>
          <w:iCs/>
          <w:spacing w:val="2"/>
          <w:sz w:val="28"/>
          <w:szCs w:val="28"/>
          <w:shd w:val="clear" w:color="auto" w:fill="FFFFFF"/>
          <w:lang w:val="kk-KZ"/>
        </w:rPr>
      </w:pPr>
      <w:r w:rsidRPr="007667D7">
        <w:rPr>
          <w:rFonts w:asciiTheme="majorBidi" w:eastAsia="Calibri" w:hAnsiTheme="majorBidi" w:cstheme="majorBidi"/>
          <w:iCs/>
          <w:sz w:val="28"/>
          <w:szCs w:val="28"/>
          <w:lang w:val="kk-KZ"/>
        </w:rPr>
        <w:t xml:space="preserve">Сондай-ақ Қазақстан Республикасы Білім және ғылым министрінің 2022 жылғы 5 сәуірдегі № 132 бұйрығының Орта білім беру ұйымдары үшін оқу-әдістемелік кешендердің мазмұнына қойылатын талаптар атты 3-тараудың 16-бабында және 17-бабында оқулыққа сәйкес арнайы және оқу терминологиясын, ұғымдар мен терминдерді қолдану,  </w:t>
      </w:r>
      <w:r w:rsidRPr="007667D7">
        <w:rPr>
          <w:rFonts w:asciiTheme="majorBidi" w:eastAsia="Calibri" w:hAnsiTheme="majorBidi" w:cstheme="majorBidi"/>
          <w:iCs/>
          <w:spacing w:val="2"/>
          <w:sz w:val="28"/>
          <w:szCs w:val="28"/>
          <w:shd w:val="clear" w:color="auto" w:fill="FFFFFF"/>
          <w:lang w:val="kk-KZ"/>
        </w:rPr>
        <w:t>жасына (сыныпқа) сәйкес пән тілі мен терминологиясын енгізу белгіленген [</w:t>
      </w:r>
      <w:r w:rsidR="00D57B73" w:rsidRPr="007667D7">
        <w:rPr>
          <w:rFonts w:asciiTheme="majorBidi" w:eastAsia="Calibri" w:hAnsiTheme="majorBidi" w:cstheme="majorBidi"/>
          <w:iCs/>
          <w:spacing w:val="2"/>
          <w:sz w:val="28"/>
          <w:szCs w:val="28"/>
          <w:shd w:val="clear" w:color="auto" w:fill="FFFFFF"/>
          <w:lang w:val="kk-KZ"/>
        </w:rPr>
        <w:t>1</w:t>
      </w:r>
      <w:r w:rsidR="00794A9E" w:rsidRPr="007667D7">
        <w:rPr>
          <w:rFonts w:asciiTheme="majorBidi" w:eastAsia="Calibri" w:hAnsiTheme="majorBidi" w:cstheme="majorBidi"/>
          <w:iCs/>
          <w:spacing w:val="2"/>
          <w:sz w:val="28"/>
          <w:szCs w:val="28"/>
          <w:shd w:val="clear" w:color="auto" w:fill="FFFFFF"/>
          <w:lang w:val="kk-KZ"/>
        </w:rPr>
        <w:t>52</w:t>
      </w:r>
      <w:r w:rsidRPr="007667D7">
        <w:rPr>
          <w:rFonts w:asciiTheme="majorBidi" w:eastAsia="Calibri" w:hAnsiTheme="majorBidi" w:cstheme="majorBidi"/>
          <w:iCs/>
          <w:spacing w:val="2"/>
          <w:sz w:val="28"/>
          <w:szCs w:val="28"/>
          <w:shd w:val="clear" w:color="auto" w:fill="FFFFFF"/>
          <w:lang w:val="kk-KZ"/>
        </w:rPr>
        <w:t>].</w:t>
      </w:r>
    </w:p>
    <w:p w14:paraId="7638CC07" w14:textId="2BE32E2F" w:rsidR="005E7BC3" w:rsidRPr="007667D7" w:rsidRDefault="005E7BC3" w:rsidP="0006688B">
      <w:pPr>
        <w:spacing w:after="0" w:line="240" w:lineRule="auto"/>
        <w:ind w:firstLine="567"/>
        <w:jc w:val="both"/>
        <w:rPr>
          <w:rFonts w:asciiTheme="majorBidi" w:eastAsia="Calibri" w:hAnsiTheme="majorBidi" w:cstheme="majorBidi"/>
          <w:iCs/>
          <w:sz w:val="28"/>
          <w:szCs w:val="28"/>
          <w:lang w:val="kk-KZ"/>
        </w:rPr>
      </w:pPr>
      <w:r w:rsidRPr="007667D7">
        <w:rPr>
          <w:rFonts w:asciiTheme="majorBidi" w:eastAsia="Calibri" w:hAnsiTheme="majorBidi" w:cstheme="majorBidi"/>
          <w:iCs/>
          <w:sz w:val="28"/>
          <w:szCs w:val="28"/>
          <w:lang w:val="kk-KZ"/>
        </w:rPr>
        <w:t xml:space="preserve"> «Терминтанушы құралы» еңбегінде термин қызметінің 13 түрі саралап көрсетіледі. Ғылыми еңбекте терминнің қызметіне қатысты «Арнаулы сала ұғымының атауы атқаратын қызметтердің жиынтығы» деп анықтама беріледі.  Терминнің атауыштық қызметі – термин ұғымның, заттар мен құбылыстардың атауы болуы; танымдық қызметі – таным құралы қызметін атқаруы; таңбаланушылық қызметі – таңбаланушыны белгілеп, оның мазмұнын білдіруі; ұғымдық қызметі – ұғымды белгілеп, оның мазмұнын білдіруі; эврикалық қызметі – жаңа білімді ашу, табу қызметі; жүйелеушілік қызметі –  ұғымдар жүйесін тілдік таңбалар арқылы да жүйелеп беру қызметі; ақпаратты тіркеу қызметі – ғылыми-техникалық арнаулы ақпаратты сақтау қызметі; ақпараттық қызметі – терминнің ақпараттық-қатысымдық қызметі; қатысымдық қызметі – білімді, арнаулы ақпаратты жеткізуі; оқулық қызметі – терминнің беру, түсіндіру, оқыту мақсатында қолданылуы; ажыратушылық қызметі – терминологиялық жүйе шеңберінде терминдердің өздері белгілейтін ұғымдардың аражігін ажыратуы; анықтаушылық қызметі – терминнің тұлғасы арқылы ұғымның түрлік-тектік белгілерін көрсету мүмкіндігі» [</w:t>
      </w:r>
      <w:r w:rsidR="00D57B73" w:rsidRPr="007667D7">
        <w:rPr>
          <w:rFonts w:asciiTheme="majorBidi" w:eastAsia="Calibri" w:hAnsiTheme="majorBidi" w:cstheme="majorBidi"/>
          <w:iCs/>
          <w:sz w:val="28"/>
          <w:szCs w:val="28"/>
          <w:lang w:val="kk-KZ"/>
        </w:rPr>
        <w:t>1</w:t>
      </w:r>
      <w:r w:rsidR="00B5411D" w:rsidRPr="007667D7">
        <w:rPr>
          <w:rFonts w:asciiTheme="majorBidi" w:eastAsia="Calibri" w:hAnsiTheme="majorBidi" w:cstheme="majorBidi"/>
          <w:iCs/>
          <w:sz w:val="28"/>
          <w:szCs w:val="28"/>
          <w:lang w:val="kk-KZ"/>
        </w:rPr>
        <w:t>53</w:t>
      </w:r>
      <w:r w:rsidRPr="007667D7">
        <w:rPr>
          <w:rFonts w:asciiTheme="majorBidi" w:eastAsia="Calibri" w:hAnsiTheme="majorBidi" w:cstheme="majorBidi"/>
          <w:iCs/>
          <w:sz w:val="28"/>
          <w:szCs w:val="28"/>
          <w:lang w:val="kk-KZ"/>
        </w:rPr>
        <w:t>,</w:t>
      </w:r>
      <w:r w:rsidR="00393DC4" w:rsidRPr="007667D7">
        <w:rPr>
          <w:rFonts w:asciiTheme="majorBidi" w:eastAsia="Calibri" w:hAnsiTheme="majorBidi" w:cstheme="majorBidi"/>
          <w:iCs/>
          <w:sz w:val="28"/>
          <w:szCs w:val="28"/>
          <w:lang w:val="kk-KZ"/>
        </w:rPr>
        <w:t xml:space="preserve"> б.</w:t>
      </w:r>
      <w:r w:rsidRPr="007667D7">
        <w:rPr>
          <w:rFonts w:asciiTheme="majorBidi" w:eastAsia="Calibri" w:hAnsiTheme="majorBidi" w:cstheme="majorBidi"/>
          <w:iCs/>
          <w:sz w:val="28"/>
          <w:szCs w:val="28"/>
          <w:lang w:val="kk-KZ"/>
        </w:rPr>
        <w:t xml:space="preserve">158]. </w:t>
      </w:r>
      <w:r w:rsidR="00483A22" w:rsidRPr="007667D7">
        <w:rPr>
          <w:rFonts w:asciiTheme="majorBidi" w:eastAsia="Calibri" w:hAnsiTheme="majorBidi" w:cstheme="majorBidi"/>
          <w:iCs/>
          <w:sz w:val="28"/>
          <w:szCs w:val="28"/>
          <w:lang w:val="kk-KZ"/>
        </w:rPr>
        <w:t>Б</w:t>
      </w:r>
      <w:r w:rsidRPr="007667D7">
        <w:rPr>
          <w:rFonts w:asciiTheme="majorBidi" w:eastAsia="Calibri" w:hAnsiTheme="majorBidi" w:cstheme="majorBidi"/>
          <w:iCs/>
          <w:sz w:val="28"/>
          <w:szCs w:val="28"/>
          <w:lang w:val="kk-KZ"/>
        </w:rPr>
        <w:t>із</w:t>
      </w:r>
      <w:r w:rsidR="00483A22" w:rsidRPr="007667D7">
        <w:rPr>
          <w:rFonts w:asciiTheme="majorBidi" w:eastAsia="Calibri" w:hAnsiTheme="majorBidi" w:cstheme="majorBidi"/>
          <w:iCs/>
          <w:sz w:val="28"/>
          <w:szCs w:val="28"/>
          <w:lang w:val="kk-KZ"/>
        </w:rPr>
        <w:t xml:space="preserve"> осы бөлімде </w:t>
      </w:r>
      <w:r w:rsidRPr="007667D7">
        <w:rPr>
          <w:rFonts w:asciiTheme="majorBidi" w:eastAsia="Calibri" w:hAnsiTheme="majorBidi" w:cstheme="majorBidi"/>
          <w:iCs/>
          <w:sz w:val="28"/>
          <w:szCs w:val="28"/>
          <w:lang w:val="kk-KZ"/>
        </w:rPr>
        <w:t xml:space="preserve"> терминнің оқулық қызметіне </w:t>
      </w:r>
      <w:r w:rsidR="00483A22" w:rsidRPr="007667D7">
        <w:rPr>
          <w:rFonts w:asciiTheme="majorBidi" w:eastAsia="Calibri" w:hAnsiTheme="majorBidi" w:cstheme="majorBidi"/>
          <w:iCs/>
          <w:sz w:val="28"/>
          <w:szCs w:val="28"/>
          <w:lang w:val="kk-KZ"/>
        </w:rPr>
        <w:t>назар аударамыз</w:t>
      </w:r>
      <w:r w:rsidRPr="007667D7">
        <w:rPr>
          <w:rFonts w:asciiTheme="majorBidi" w:eastAsia="Calibri" w:hAnsiTheme="majorBidi" w:cstheme="majorBidi"/>
          <w:iCs/>
          <w:sz w:val="28"/>
          <w:szCs w:val="28"/>
          <w:lang w:val="kk-KZ"/>
        </w:rPr>
        <w:t>.</w:t>
      </w:r>
    </w:p>
    <w:p w14:paraId="7BF81676" w14:textId="137B741C" w:rsidR="005E7BC3" w:rsidRPr="007667D7" w:rsidRDefault="005E7BC3" w:rsidP="0006688B">
      <w:pPr>
        <w:spacing w:after="0" w:line="240" w:lineRule="auto"/>
        <w:ind w:firstLine="567"/>
        <w:jc w:val="both"/>
        <w:rPr>
          <w:rFonts w:asciiTheme="majorBidi" w:eastAsia="Calibri" w:hAnsiTheme="majorBidi" w:cstheme="majorBidi"/>
          <w:iCs/>
          <w:sz w:val="28"/>
          <w:szCs w:val="28"/>
          <w:lang w:val="kk-KZ"/>
        </w:rPr>
      </w:pPr>
      <w:r w:rsidRPr="007667D7">
        <w:rPr>
          <w:rFonts w:asciiTheme="majorBidi" w:eastAsia="Calibri" w:hAnsiTheme="majorBidi" w:cstheme="majorBidi"/>
          <w:iCs/>
          <w:sz w:val="28"/>
          <w:szCs w:val="28"/>
          <w:lang w:val="kk-KZ"/>
        </w:rPr>
        <w:t>Ең алдымен Алаш зиялыларының оқулықтарға қатысты өткен ғасырда айтқан пікірлеріне шолу жасалық. Ахмет Байтұрсынұлы «Мектеп керектері» атты мақаласында мектепке қажет ең негізгі үш керекті көрсетеді. Біріншісі – мұғалім, екіншісі – оқу ісіне керек құралдар, үшіншісі – белгіленген программа. Мақаладан үзінді келтірсек: «Мұғалімнен соңғы сайлы болуға тиісті нәрсе оқу құралдары. Оқуға керек қалам, қағаз, қара сия, сауыт, отыруға керек нәрселер пұлға табылатын заттар. Қазірінде пұлға табылмайтын: қазақ мектебінде қазақ тілінде оқытуға керек кітаптар» деген болатын [</w:t>
      </w:r>
      <w:r w:rsidR="00D57B73" w:rsidRPr="007667D7">
        <w:rPr>
          <w:rFonts w:asciiTheme="majorBidi" w:eastAsia="Calibri" w:hAnsiTheme="majorBidi" w:cstheme="majorBidi"/>
          <w:iCs/>
          <w:sz w:val="28"/>
          <w:szCs w:val="28"/>
          <w:lang w:val="kk-KZ"/>
        </w:rPr>
        <w:t>1</w:t>
      </w:r>
      <w:r w:rsidR="00B5411D" w:rsidRPr="007667D7">
        <w:rPr>
          <w:rFonts w:asciiTheme="majorBidi" w:eastAsia="Calibri" w:hAnsiTheme="majorBidi" w:cstheme="majorBidi"/>
          <w:iCs/>
          <w:sz w:val="28"/>
          <w:szCs w:val="28"/>
          <w:lang w:val="kk-KZ"/>
        </w:rPr>
        <w:t>54</w:t>
      </w:r>
      <w:r w:rsidRPr="007667D7">
        <w:rPr>
          <w:rFonts w:asciiTheme="majorBidi" w:eastAsia="Calibri" w:hAnsiTheme="majorBidi" w:cstheme="majorBidi"/>
          <w:iCs/>
          <w:sz w:val="28"/>
          <w:szCs w:val="28"/>
          <w:lang w:val="kk-KZ"/>
        </w:rPr>
        <w:t xml:space="preserve">, </w:t>
      </w:r>
      <w:r w:rsidR="00393DC4" w:rsidRPr="007667D7">
        <w:rPr>
          <w:rFonts w:asciiTheme="majorBidi" w:eastAsia="Calibri" w:hAnsiTheme="majorBidi" w:cstheme="majorBidi"/>
          <w:iCs/>
          <w:sz w:val="28"/>
          <w:szCs w:val="28"/>
          <w:lang w:val="kk-KZ"/>
        </w:rPr>
        <w:t xml:space="preserve">б. </w:t>
      </w:r>
      <w:r w:rsidRPr="007667D7">
        <w:rPr>
          <w:rFonts w:asciiTheme="majorBidi" w:eastAsia="Calibri" w:hAnsiTheme="majorBidi" w:cstheme="majorBidi"/>
          <w:iCs/>
          <w:sz w:val="28"/>
          <w:szCs w:val="28"/>
          <w:lang w:val="kk-KZ"/>
        </w:rPr>
        <w:t xml:space="preserve">317]. </w:t>
      </w:r>
    </w:p>
    <w:p w14:paraId="778298B0" w14:textId="0953204A" w:rsidR="005E7BC3" w:rsidRPr="007667D7" w:rsidRDefault="005E7BC3" w:rsidP="0006688B">
      <w:pPr>
        <w:spacing w:after="0" w:line="240" w:lineRule="auto"/>
        <w:ind w:firstLine="567"/>
        <w:jc w:val="both"/>
        <w:rPr>
          <w:rFonts w:asciiTheme="majorBidi" w:eastAsia="Times New Roman" w:hAnsiTheme="majorBidi" w:cstheme="majorBidi"/>
          <w:b/>
          <w:bCs/>
          <w:iCs/>
          <w:sz w:val="28"/>
          <w:szCs w:val="28"/>
          <w:lang w:val="kk-KZ"/>
        </w:rPr>
      </w:pPr>
      <w:r w:rsidRPr="007667D7">
        <w:rPr>
          <w:rFonts w:asciiTheme="majorBidi" w:eastAsia="Calibri" w:hAnsiTheme="majorBidi" w:cstheme="majorBidi"/>
          <w:iCs/>
          <w:sz w:val="28"/>
          <w:szCs w:val="28"/>
          <w:lang w:val="kk-KZ"/>
        </w:rPr>
        <w:t>Мағжан Жұмабаев: «Оқу құралын жаздырып жатқан ағарту комиссариаты, жазып жатқан азаматтар бұл оқу құралдары қандай мінезді мектепке арналады, сол туралы ой жүгіртсе игі болар еді». Халел Досмұхамедұлы: «Білім алудың жолы көп, жолдың ішіндегі ең төтесі жақсы мектеп, білімді мұғалім, мұнан қалса, ел ішінде көпке түсінікті болып жазылған білім кітаптары». Елдес Омаров: «Терминдердің негізгі қолданылатын жері арнаулы мәтіндер, ғылыми әдебиеттер мен оқулықтар, оқу құралдары» деген болатын [</w:t>
      </w:r>
      <w:r w:rsidR="00D57B73" w:rsidRPr="007667D7">
        <w:rPr>
          <w:rFonts w:asciiTheme="majorBidi" w:eastAsia="Calibri" w:hAnsiTheme="majorBidi" w:cstheme="majorBidi"/>
          <w:iCs/>
          <w:sz w:val="28"/>
          <w:szCs w:val="28"/>
          <w:lang w:val="kk-KZ"/>
        </w:rPr>
        <w:t>1</w:t>
      </w:r>
      <w:r w:rsidR="00B5411D" w:rsidRPr="007667D7">
        <w:rPr>
          <w:rFonts w:asciiTheme="majorBidi" w:eastAsia="Calibri" w:hAnsiTheme="majorBidi" w:cstheme="majorBidi"/>
          <w:iCs/>
          <w:sz w:val="28"/>
          <w:szCs w:val="28"/>
          <w:lang w:val="kk-KZ"/>
        </w:rPr>
        <w:t>55</w:t>
      </w:r>
      <w:r w:rsidRPr="007667D7">
        <w:rPr>
          <w:rFonts w:asciiTheme="majorBidi" w:eastAsia="Calibri" w:hAnsiTheme="majorBidi" w:cstheme="majorBidi"/>
          <w:iCs/>
          <w:sz w:val="28"/>
          <w:szCs w:val="28"/>
          <w:lang w:val="kk-KZ"/>
        </w:rPr>
        <w:t>,</w:t>
      </w:r>
      <w:r w:rsidR="00393DC4" w:rsidRPr="007667D7">
        <w:rPr>
          <w:rFonts w:asciiTheme="majorBidi" w:eastAsia="Calibri" w:hAnsiTheme="majorBidi" w:cstheme="majorBidi"/>
          <w:iCs/>
          <w:sz w:val="28"/>
          <w:szCs w:val="28"/>
          <w:lang w:val="kk-KZ"/>
        </w:rPr>
        <w:t xml:space="preserve"> б. </w:t>
      </w:r>
      <w:r w:rsidRPr="007667D7">
        <w:rPr>
          <w:rFonts w:asciiTheme="majorBidi" w:eastAsia="Calibri" w:hAnsiTheme="majorBidi" w:cstheme="majorBidi"/>
          <w:iCs/>
          <w:sz w:val="28"/>
          <w:szCs w:val="28"/>
          <w:lang w:val="kk-KZ"/>
        </w:rPr>
        <w:t>4]. Осы айтылған пікірлерден сол кездің өзінде-ақ сапалы жазылған оқулыққа қатты мән берілгенін көре аламыз.</w:t>
      </w:r>
    </w:p>
    <w:p w14:paraId="74D517B0" w14:textId="63432CC5" w:rsidR="005E7BC3" w:rsidRPr="007667D7" w:rsidRDefault="005E7BC3" w:rsidP="0006688B">
      <w:pPr>
        <w:spacing w:after="0" w:line="240" w:lineRule="auto"/>
        <w:ind w:firstLine="567"/>
        <w:jc w:val="both"/>
        <w:rPr>
          <w:rFonts w:asciiTheme="majorBidi" w:eastAsia="Times New Roman" w:hAnsiTheme="majorBidi" w:cstheme="majorBidi"/>
          <w:iCs/>
          <w:sz w:val="28"/>
          <w:szCs w:val="28"/>
          <w:lang w:val="kk-KZ"/>
        </w:rPr>
      </w:pPr>
      <w:bookmarkStart w:id="161" w:name="_Hlk162510049"/>
      <w:bookmarkStart w:id="162" w:name="_Hlk198134828"/>
      <w:r w:rsidRPr="007667D7">
        <w:rPr>
          <w:rFonts w:asciiTheme="majorBidi" w:eastAsia="Times New Roman" w:hAnsiTheme="majorBidi" w:cstheme="majorBidi"/>
          <w:iCs/>
          <w:sz w:val="28"/>
          <w:szCs w:val="28"/>
          <w:lang w:val="kk-KZ"/>
        </w:rPr>
        <w:t>Зерттеу жұмысымызда Қазақстан Республикасы Білім және ғылым министрлігі ұсынған   «Ақпараттық-коммуникациялық технологиялар» 4 сынып [</w:t>
      </w:r>
      <w:r w:rsidR="00D57B73" w:rsidRPr="007667D7">
        <w:rPr>
          <w:rFonts w:asciiTheme="majorBidi" w:eastAsia="Times New Roman" w:hAnsiTheme="majorBidi" w:cstheme="majorBidi"/>
          <w:iCs/>
          <w:sz w:val="28"/>
          <w:szCs w:val="28"/>
          <w:lang w:val="kk-KZ"/>
        </w:rPr>
        <w:t>1</w:t>
      </w:r>
      <w:r w:rsidR="004D07B2" w:rsidRPr="007667D7">
        <w:rPr>
          <w:rFonts w:asciiTheme="majorBidi" w:eastAsia="Times New Roman" w:hAnsiTheme="majorBidi" w:cstheme="majorBidi"/>
          <w:iCs/>
          <w:sz w:val="28"/>
          <w:szCs w:val="28"/>
          <w:lang w:val="kk-KZ"/>
        </w:rPr>
        <w:t>56</w:t>
      </w:r>
      <w:r w:rsidRPr="007667D7">
        <w:rPr>
          <w:rFonts w:asciiTheme="majorBidi" w:eastAsia="Times New Roman" w:hAnsiTheme="majorBidi" w:cstheme="majorBidi"/>
          <w:iCs/>
          <w:sz w:val="28"/>
          <w:szCs w:val="28"/>
          <w:lang w:val="kk-KZ"/>
        </w:rPr>
        <w:t>],  «Информатика» 5-сынып [</w:t>
      </w:r>
      <w:r w:rsidR="00D57B73" w:rsidRPr="007667D7">
        <w:rPr>
          <w:rFonts w:asciiTheme="majorBidi" w:eastAsia="Times New Roman" w:hAnsiTheme="majorBidi" w:cstheme="majorBidi"/>
          <w:iCs/>
          <w:sz w:val="28"/>
          <w:szCs w:val="28"/>
          <w:lang w:val="kk-KZ"/>
        </w:rPr>
        <w:t>1</w:t>
      </w:r>
      <w:r w:rsidR="004D07B2" w:rsidRPr="007667D7">
        <w:rPr>
          <w:rFonts w:asciiTheme="majorBidi" w:eastAsia="Times New Roman" w:hAnsiTheme="majorBidi" w:cstheme="majorBidi"/>
          <w:iCs/>
          <w:sz w:val="28"/>
          <w:szCs w:val="28"/>
          <w:lang w:val="kk-KZ"/>
        </w:rPr>
        <w:t>57</w:t>
      </w:r>
      <w:r w:rsidRPr="007667D7">
        <w:rPr>
          <w:rFonts w:asciiTheme="majorBidi" w:eastAsia="Times New Roman" w:hAnsiTheme="majorBidi" w:cstheme="majorBidi"/>
          <w:iCs/>
          <w:sz w:val="28"/>
          <w:szCs w:val="28"/>
          <w:lang w:val="kk-KZ"/>
        </w:rPr>
        <w:t>],  «Информатика» 6-сынып, «Информатика» 7-сынып «Алматыкітап баспасы», «Информатика» 7-сынып  «Атамұра» баспасы [1</w:t>
      </w:r>
      <w:r w:rsidR="004D07B2" w:rsidRPr="007667D7">
        <w:rPr>
          <w:rFonts w:asciiTheme="majorBidi" w:eastAsia="Times New Roman" w:hAnsiTheme="majorBidi" w:cstheme="majorBidi"/>
          <w:iCs/>
          <w:sz w:val="28"/>
          <w:szCs w:val="28"/>
          <w:lang w:val="kk-KZ"/>
        </w:rPr>
        <w:t>58</w:t>
      </w:r>
      <w:r w:rsidRPr="007667D7">
        <w:rPr>
          <w:rFonts w:asciiTheme="majorBidi" w:eastAsia="Times New Roman" w:hAnsiTheme="majorBidi" w:cstheme="majorBidi"/>
          <w:iCs/>
          <w:sz w:val="28"/>
          <w:szCs w:val="28"/>
          <w:lang w:val="kk-KZ"/>
        </w:rPr>
        <w:t>], «Информатика» 7-сынып  «Арман – ПВ» баспасы [1</w:t>
      </w:r>
      <w:r w:rsidR="004D07B2" w:rsidRPr="007667D7">
        <w:rPr>
          <w:rFonts w:asciiTheme="majorBidi" w:eastAsia="Times New Roman" w:hAnsiTheme="majorBidi" w:cstheme="majorBidi"/>
          <w:iCs/>
          <w:sz w:val="28"/>
          <w:szCs w:val="28"/>
          <w:lang w:val="kk-KZ"/>
        </w:rPr>
        <w:t>59</w:t>
      </w:r>
      <w:r w:rsidRPr="007667D7">
        <w:rPr>
          <w:rFonts w:asciiTheme="majorBidi" w:eastAsia="Times New Roman" w:hAnsiTheme="majorBidi" w:cstheme="majorBidi"/>
          <w:iCs/>
          <w:sz w:val="28"/>
          <w:szCs w:val="28"/>
          <w:lang w:val="kk-KZ"/>
        </w:rPr>
        <w:t xml:space="preserve">] атты мектеп оқулықтарының негізгі терминдері  termincom.kz сайтындағы, яғни қазақ тілінің терминқорындағы терминдермен салыстырылып талданады және </w:t>
      </w:r>
      <w:bookmarkEnd w:id="161"/>
      <w:r w:rsidRPr="007667D7">
        <w:rPr>
          <w:rFonts w:asciiTheme="majorBidi" w:eastAsia="Times New Roman" w:hAnsiTheme="majorBidi" w:cstheme="majorBidi"/>
          <w:iCs/>
          <w:sz w:val="28"/>
          <w:szCs w:val="28"/>
          <w:lang w:val="kk-KZ"/>
        </w:rPr>
        <w:t xml:space="preserve">терминдердің қолданысына назар аударылады. </w:t>
      </w:r>
    </w:p>
    <w:bookmarkEnd w:id="162"/>
    <w:p w14:paraId="0793BE46" w14:textId="0B4BDB0C" w:rsidR="005E7BC3" w:rsidRPr="007667D7" w:rsidRDefault="005E7BC3" w:rsidP="00037C1C">
      <w:pPr>
        <w:spacing w:after="0" w:line="240" w:lineRule="auto"/>
        <w:ind w:firstLine="567"/>
        <w:jc w:val="both"/>
        <w:rPr>
          <w:rFonts w:asciiTheme="majorBidi" w:eastAsia="Times New Roman" w:hAnsiTheme="majorBidi" w:cstheme="majorBidi"/>
          <w:iCs/>
          <w:kern w:val="0"/>
          <w:sz w:val="28"/>
          <w:szCs w:val="28"/>
          <w:lang w:val="kk-KZ" w:eastAsia="ru-RU"/>
          <w14:ligatures w14:val="none"/>
        </w:rPr>
      </w:pPr>
      <w:r w:rsidRPr="007667D7">
        <w:rPr>
          <w:rFonts w:asciiTheme="majorBidi" w:eastAsia="Times New Roman" w:hAnsiTheme="majorBidi" w:cstheme="majorBidi"/>
          <w:iCs/>
          <w:kern w:val="0"/>
          <w:sz w:val="28"/>
          <w:szCs w:val="28"/>
          <w:lang w:val="kk-KZ" w:eastAsia="ru-RU"/>
          <w14:ligatures w14:val="none"/>
        </w:rPr>
        <w:t xml:space="preserve">Termincom.kz сайты </w:t>
      </w:r>
      <w:r w:rsidR="00037C1C" w:rsidRPr="007667D7">
        <w:rPr>
          <w:rFonts w:asciiTheme="majorBidi" w:eastAsia="Times New Roman" w:hAnsiTheme="majorBidi" w:cstheme="majorBidi"/>
          <w:iCs/>
          <w:kern w:val="0"/>
          <w:sz w:val="28"/>
          <w:szCs w:val="28"/>
          <w:lang w:val="kk-KZ" w:eastAsia="ru-RU"/>
          <w14:ligatures w14:val="none"/>
        </w:rPr>
        <w:t>–</w:t>
      </w:r>
      <w:r w:rsidRPr="007667D7">
        <w:rPr>
          <w:rFonts w:asciiTheme="majorBidi" w:eastAsia="Times New Roman" w:hAnsiTheme="majorBidi" w:cstheme="majorBidi"/>
          <w:iCs/>
          <w:kern w:val="0"/>
          <w:sz w:val="28"/>
          <w:szCs w:val="28"/>
          <w:lang w:val="kk-KZ" w:eastAsia="ru-RU"/>
          <w14:ligatures w14:val="none"/>
        </w:rPr>
        <w:t xml:space="preserve">  ғылым мен білімнің,  техника мен экономиканың, қоғамдық-әлеуметтік өмірдегі термин сөздердің республикалық терминологиялық электронды базасы. Портал Қазақстан Республикасында тілдерді дамыту мен қолданудың 2011-2020 жылдарға арналған мемлекеттік бағдарламасын жүзеге асыру мақсатында құрылған. Бұл портал –терминологиялық лексиканы біріздендіру, терминологиялық қорды толықтыру, терминдерді және атауларды қазақ тілінің нормаларына сәйкес реттеу, терминологиялық атауларды қолдану тиімділігін арттыру мақсатында құрылған сайт. Сайт қолданушылары бекітілген  терминдермен танысып, терминдерге қатысты өз пікірлерін білдіре алады. Салалық терминдерді қалыптастыру мен стандарттау, терминдерді аудару, термин түзудегі ұстанымдар туралы ғылыми және ғылыми-көпшілік стилінде жазылған мақалалармен, әртүрлі қолданбалы сала бойынша жарық көрген сөздіктермен таныса алады.</w:t>
      </w:r>
    </w:p>
    <w:p w14:paraId="49F7376E" w14:textId="77777777" w:rsidR="005E7BC3" w:rsidRPr="007667D7" w:rsidRDefault="005E7BC3" w:rsidP="0006688B">
      <w:pPr>
        <w:spacing w:after="0" w:line="240" w:lineRule="auto"/>
        <w:ind w:firstLine="567"/>
        <w:jc w:val="both"/>
        <w:rPr>
          <w:rFonts w:asciiTheme="majorBidi" w:eastAsia="Times New Roman" w:hAnsiTheme="majorBidi" w:cstheme="majorBidi"/>
          <w:iCs/>
          <w:sz w:val="28"/>
          <w:szCs w:val="28"/>
          <w:lang w:val="kk-KZ"/>
        </w:rPr>
      </w:pPr>
      <w:r w:rsidRPr="007667D7">
        <w:rPr>
          <w:rFonts w:asciiTheme="majorBidi" w:eastAsia="Times New Roman" w:hAnsiTheme="majorBidi" w:cstheme="majorBidi"/>
          <w:iCs/>
          <w:sz w:val="28"/>
          <w:szCs w:val="28"/>
          <w:lang w:val="kk-KZ"/>
        </w:rPr>
        <w:t>Мектеп оқулықтарында бекітілген терминдердің қолданысына жүргізілген талдау нәтижесі бойынша анықталған мәселелер:</w:t>
      </w:r>
    </w:p>
    <w:p w14:paraId="2C16530D" w14:textId="77777777" w:rsidR="005E7BC3" w:rsidRPr="007667D7" w:rsidRDefault="005E7BC3" w:rsidP="003C425E">
      <w:pPr>
        <w:numPr>
          <w:ilvl w:val="0"/>
          <w:numId w:val="16"/>
        </w:numPr>
        <w:spacing w:after="0" w:line="240" w:lineRule="auto"/>
        <w:ind w:left="0" w:firstLine="567"/>
        <w:contextualSpacing/>
        <w:jc w:val="both"/>
        <w:rPr>
          <w:rFonts w:asciiTheme="majorBidi" w:eastAsia="Times New Roman" w:hAnsiTheme="majorBidi" w:cstheme="majorBidi"/>
          <w:iCs/>
          <w:kern w:val="0"/>
          <w:sz w:val="28"/>
          <w:szCs w:val="28"/>
          <w:lang w:val="kk-KZ" w:eastAsia="ru-RU"/>
          <w14:ligatures w14:val="none"/>
        </w:rPr>
      </w:pPr>
      <w:bookmarkStart w:id="163" w:name="_Hlk162511529"/>
      <w:r w:rsidRPr="007667D7">
        <w:rPr>
          <w:rFonts w:asciiTheme="majorBidi" w:eastAsia="Times New Roman" w:hAnsiTheme="majorBidi" w:cstheme="majorBidi"/>
          <w:iCs/>
          <w:kern w:val="0"/>
          <w:sz w:val="28"/>
          <w:szCs w:val="28"/>
          <w:lang w:val="kk-KZ" w:eastAsia="ru-RU"/>
          <w14:ligatures w14:val="none"/>
        </w:rPr>
        <w:t>termincom.kz қорындағы информатика саласына қатысты бекітілген терминдердің оқулықтарда қолданылмай, басқа нұсқаларының қолданылуы;</w:t>
      </w:r>
    </w:p>
    <w:p w14:paraId="6F7CD643" w14:textId="77777777" w:rsidR="005E7BC3" w:rsidRPr="007667D7" w:rsidRDefault="005E7BC3" w:rsidP="003C425E">
      <w:pPr>
        <w:numPr>
          <w:ilvl w:val="0"/>
          <w:numId w:val="16"/>
        </w:numPr>
        <w:spacing w:after="0" w:line="240" w:lineRule="auto"/>
        <w:ind w:left="0" w:firstLine="567"/>
        <w:contextualSpacing/>
        <w:jc w:val="both"/>
        <w:rPr>
          <w:rFonts w:asciiTheme="majorBidi" w:eastAsia="Times New Roman" w:hAnsiTheme="majorBidi" w:cstheme="majorBidi"/>
          <w:iCs/>
          <w:kern w:val="0"/>
          <w:sz w:val="28"/>
          <w:szCs w:val="28"/>
          <w:lang w:val="kk-KZ" w:eastAsia="ru-RU"/>
          <w14:ligatures w14:val="none"/>
        </w:rPr>
      </w:pPr>
      <w:r w:rsidRPr="007667D7">
        <w:rPr>
          <w:rFonts w:asciiTheme="majorBidi" w:eastAsia="Times New Roman" w:hAnsiTheme="majorBidi" w:cstheme="majorBidi"/>
          <w:iCs/>
          <w:kern w:val="0"/>
          <w:sz w:val="28"/>
          <w:szCs w:val="28"/>
          <w:lang w:val="kk-KZ" w:eastAsia="ru-RU"/>
          <w14:ligatures w14:val="none"/>
        </w:rPr>
        <w:t>информатика саласына қатысты оқулықтардағы кейбір терминдердің termincom.kz қорында қамтылмауы;</w:t>
      </w:r>
    </w:p>
    <w:p w14:paraId="2334BF8E" w14:textId="77777777" w:rsidR="005E7BC3" w:rsidRPr="007667D7" w:rsidRDefault="005E7BC3" w:rsidP="003C425E">
      <w:pPr>
        <w:numPr>
          <w:ilvl w:val="0"/>
          <w:numId w:val="16"/>
        </w:numPr>
        <w:spacing w:after="0" w:line="240" w:lineRule="auto"/>
        <w:ind w:left="0" w:firstLine="567"/>
        <w:contextualSpacing/>
        <w:jc w:val="both"/>
        <w:rPr>
          <w:rFonts w:asciiTheme="majorBidi" w:eastAsia="Times New Roman" w:hAnsiTheme="majorBidi" w:cstheme="majorBidi"/>
          <w:iCs/>
          <w:kern w:val="0"/>
          <w:sz w:val="28"/>
          <w:szCs w:val="28"/>
          <w:lang w:val="kk-KZ" w:eastAsia="ru-RU"/>
          <w14:ligatures w14:val="none"/>
        </w:rPr>
      </w:pPr>
      <w:r w:rsidRPr="007667D7">
        <w:rPr>
          <w:rFonts w:asciiTheme="majorBidi" w:eastAsia="Times New Roman" w:hAnsiTheme="majorBidi" w:cstheme="majorBidi"/>
          <w:iCs/>
          <w:kern w:val="0"/>
          <w:sz w:val="28"/>
          <w:szCs w:val="28"/>
          <w:lang w:val="kk-KZ" w:eastAsia="ru-RU"/>
          <w14:ligatures w14:val="none"/>
        </w:rPr>
        <w:t>кейбір терминдердің termincom.kz қорында басқа салаға қатысты көрсетілуі;</w:t>
      </w:r>
    </w:p>
    <w:p w14:paraId="39A55DC3" w14:textId="77777777" w:rsidR="005E7BC3" w:rsidRPr="007667D7" w:rsidRDefault="005E7BC3" w:rsidP="003C425E">
      <w:pPr>
        <w:numPr>
          <w:ilvl w:val="0"/>
          <w:numId w:val="16"/>
        </w:numPr>
        <w:spacing w:after="0" w:line="240" w:lineRule="auto"/>
        <w:ind w:left="0" w:firstLine="567"/>
        <w:contextualSpacing/>
        <w:jc w:val="both"/>
        <w:rPr>
          <w:rFonts w:asciiTheme="majorBidi" w:eastAsia="Times New Roman" w:hAnsiTheme="majorBidi" w:cstheme="majorBidi"/>
          <w:iCs/>
          <w:kern w:val="0"/>
          <w:sz w:val="28"/>
          <w:szCs w:val="28"/>
          <w:lang w:val="kk-KZ" w:eastAsia="ru-RU"/>
          <w14:ligatures w14:val="none"/>
        </w:rPr>
      </w:pPr>
      <w:r w:rsidRPr="007667D7">
        <w:rPr>
          <w:rFonts w:asciiTheme="majorBidi" w:eastAsia="Times New Roman" w:hAnsiTheme="majorBidi" w:cstheme="majorBidi"/>
          <w:iCs/>
          <w:kern w:val="0"/>
          <w:sz w:val="28"/>
          <w:szCs w:val="28"/>
          <w:lang w:val="kk-KZ" w:eastAsia="ru-RU"/>
          <w14:ligatures w14:val="none"/>
        </w:rPr>
        <w:t>оқулықтарда  орыс тіліндегі терминдер бірінші жазылып, қазақ тіліндегі терминдер жақша ішінде жазылады.</w:t>
      </w:r>
    </w:p>
    <w:bookmarkEnd w:id="163"/>
    <w:p w14:paraId="180ADE01" w14:textId="77777777" w:rsidR="005E7BC3" w:rsidRPr="007667D7" w:rsidRDefault="005E7BC3" w:rsidP="0006688B">
      <w:pPr>
        <w:spacing w:after="0" w:line="240" w:lineRule="auto"/>
        <w:ind w:firstLine="567"/>
        <w:jc w:val="both"/>
        <w:rPr>
          <w:rFonts w:asciiTheme="majorBidi" w:eastAsia="Times New Roman" w:hAnsiTheme="majorBidi" w:cstheme="majorBidi"/>
          <w:iCs/>
          <w:sz w:val="28"/>
          <w:szCs w:val="28"/>
          <w:lang w:val="kk-KZ"/>
        </w:rPr>
      </w:pPr>
      <w:r w:rsidRPr="007667D7">
        <w:rPr>
          <w:rFonts w:asciiTheme="majorBidi" w:eastAsia="Times New Roman" w:hAnsiTheme="majorBidi" w:cstheme="majorBidi"/>
          <w:iCs/>
          <w:sz w:val="28"/>
          <w:szCs w:val="28"/>
          <w:lang w:val="kk-KZ"/>
        </w:rPr>
        <w:t>Терминқордағы информатика саласына қатысты бекітілген терминдердің оқулықтарда қолданылмай, басқа нұсқаларының қолданылуынан  нұсқалық қатарлар пайда болуда. Нұсқалық қатарлар немесе  мәндесімдер 2 топқа жіктеледі. Бірінші топқа қазақ тілінде жасалған терминдердің өзара мәндесімдік қатар құруы жатады. Мысалы үшін: қоржын ~ себет, қапшық ~ бума, программалық қамтым ~ программалық жабдықтама, теңшеу ~ баптау, қолжетім ~ қолжетімділік, басу ~ басып шығару, есептеуіш техника ~ есептеу техникасы, кесіп тастау ~ қиып алу, туралау ~ теңестіру, ақпаратты сығымдау ~ ақпаратты сығу, компьютерлік тор ~ компьютерлік желі. Екінші  топқа  қазақ тілінде және орыс тілінде жасалған терминдердің мәндесімдік қатар құруы: пәрмен ~ команда, бейімдеуіш ~ адаптер, құпиясөз ~ пароль, аударғыш ~ транслятор, бергіш ~ датчик, сұлба ~ схема,  қалып, қимаүлгі, үлгітүр ~ шаблон, көлденең ~ горизонталь, сәйкестендіргіш ~ идентификатор, амалдық жүйе ~ операциялық жүйе, ұяшық пішімі ~ ұяшық форматы, мұрағаттау ~ архивтеу, сандық пішім ~ сандық формат.</w:t>
      </w:r>
    </w:p>
    <w:p w14:paraId="73F38FDF" w14:textId="473EBC09" w:rsidR="005E7BC3" w:rsidRPr="007667D7" w:rsidRDefault="005E7BC3" w:rsidP="0006688B">
      <w:pPr>
        <w:spacing w:after="0" w:line="240" w:lineRule="auto"/>
        <w:ind w:firstLine="567"/>
        <w:jc w:val="both"/>
        <w:rPr>
          <w:rFonts w:asciiTheme="majorBidi" w:eastAsia="Times New Roman" w:hAnsiTheme="majorBidi" w:cstheme="majorBidi"/>
          <w:iCs/>
          <w:sz w:val="28"/>
          <w:szCs w:val="28"/>
          <w:lang w:val="kk-KZ"/>
        </w:rPr>
      </w:pPr>
      <w:r w:rsidRPr="007667D7">
        <w:rPr>
          <w:rFonts w:asciiTheme="majorBidi" w:eastAsia="Times New Roman" w:hAnsiTheme="majorBidi" w:cstheme="majorBidi"/>
          <w:iCs/>
          <w:sz w:val="28"/>
          <w:szCs w:val="28"/>
          <w:lang w:val="kk-KZ"/>
        </w:rPr>
        <w:tab/>
        <w:t>Termincom.kz қорына енгізілмеген, бірақ оқулықтарда қолданылған терминдер: бұлыңғыр (размытие), деректерді туралау (выравнивание данных), архивті құру, архивтен шығару, ауқымды желі.</w:t>
      </w:r>
    </w:p>
    <w:p w14:paraId="61E3511A" w14:textId="77777777" w:rsidR="005E7BC3" w:rsidRPr="007667D7" w:rsidRDefault="005E7BC3" w:rsidP="0006688B">
      <w:pPr>
        <w:spacing w:after="0" w:line="240" w:lineRule="auto"/>
        <w:ind w:firstLine="567"/>
        <w:jc w:val="both"/>
        <w:rPr>
          <w:rFonts w:asciiTheme="majorBidi" w:eastAsia="Times New Roman" w:hAnsiTheme="majorBidi" w:cstheme="majorBidi"/>
          <w:iCs/>
          <w:sz w:val="28"/>
          <w:szCs w:val="28"/>
          <w:lang w:val="kk-KZ"/>
        </w:rPr>
      </w:pPr>
      <w:r w:rsidRPr="007667D7">
        <w:rPr>
          <w:rFonts w:asciiTheme="majorBidi" w:eastAsia="Times New Roman" w:hAnsiTheme="majorBidi" w:cstheme="majorBidi"/>
          <w:iCs/>
          <w:sz w:val="28"/>
          <w:szCs w:val="28"/>
          <w:lang w:val="kk-KZ"/>
        </w:rPr>
        <w:tab/>
        <w:t>Termincom.kz сайтында басқа салаға қатысты көрсетілген кейбір терминдер: оптикалық диск, сығу дәрежесі.</w:t>
      </w:r>
    </w:p>
    <w:p w14:paraId="3FA1F11B" w14:textId="66817E5F" w:rsidR="00EA1760" w:rsidRPr="007667D7" w:rsidRDefault="005E7BC3" w:rsidP="00393DC4">
      <w:pPr>
        <w:spacing w:after="0" w:line="240" w:lineRule="auto"/>
        <w:ind w:firstLine="567"/>
        <w:jc w:val="both"/>
        <w:rPr>
          <w:rFonts w:asciiTheme="majorBidi" w:eastAsia="Times New Roman" w:hAnsiTheme="majorBidi" w:cstheme="majorBidi"/>
          <w:iCs/>
          <w:sz w:val="28"/>
          <w:szCs w:val="28"/>
          <w:lang w:val="kk-KZ"/>
        </w:rPr>
      </w:pPr>
      <w:r w:rsidRPr="007667D7">
        <w:rPr>
          <w:rFonts w:asciiTheme="majorBidi" w:eastAsia="Times New Roman" w:hAnsiTheme="majorBidi" w:cstheme="majorBidi"/>
          <w:iCs/>
          <w:sz w:val="28"/>
          <w:szCs w:val="28"/>
          <w:lang w:val="kk-KZ"/>
        </w:rPr>
        <w:tab/>
        <w:t>Р.А. Қадырқұлов, Г.К. Нұрмұханбетова авторлығымен «Алматыкітап» баспасы</w:t>
      </w:r>
      <w:r w:rsidR="00322DF5" w:rsidRPr="007667D7">
        <w:rPr>
          <w:rFonts w:asciiTheme="majorBidi" w:eastAsia="Times New Roman" w:hAnsiTheme="majorBidi" w:cstheme="majorBidi"/>
          <w:iCs/>
          <w:sz w:val="28"/>
          <w:szCs w:val="28"/>
          <w:lang w:val="kk-KZ"/>
        </w:rPr>
        <w:t>нан</w:t>
      </w:r>
      <w:r w:rsidRPr="007667D7">
        <w:rPr>
          <w:rFonts w:asciiTheme="majorBidi" w:eastAsia="Times New Roman" w:hAnsiTheme="majorBidi" w:cstheme="majorBidi"/>
          <w:iCs/>
          <w:sz w:val="28"/>
          <w:szCs w:val="28"/>
          <w:lang w:val="kk-KZ"/>
        </w:rPr>
        <w:t xml:space="preserve"> (2020) шыққан 5-6-7-сыныптардың «Информатика» оқулығында орыс тіліндегі терминдер бірінші жазылып, қазақ тіліндегі терминдер жақша ішінде көрсетіледі.  Ж.У. Кобдикова, Г.А. Көпеева, А.А. Қаптағанова, А.Ғ. Юсупованың «Арман – ПВ» баспасында басылған (2019)  4-сыныптың «Ақпараттық-коммуникациялық технологиялар» оқулығында,</w:t>
      </w:r>
      <w:r w:rsidR="00CF037F" w:rsidRPr="007667D7">
        <w:rPr>
          <w:rFonts w:asciiTheme="majorBidi" w:eastAsia="Times New Roman" w:hAnsiTheme="majorBidi" w:cstheme="majorBidi"/>
          <w:iCs/>
          <w:sz w:val="28"/>
          <w:szCs w:val="28"/>
          <w:lang w:val="kk-KZ"/>
        </w:rPr>
        <w:t xml:space="preserve"> </w:t>
      </w:r>
      <w:r w:rsidRPr="007667D7">
        <w:rPr>
          <w:rFonts w:asciiTheme="majorBidi" w:eastAsia="Times New Roman" w:hAnsiTheme="majorBidi" w:cstheme="majorBidi"/>
          <w:iCs/>
          <w:sz w:val="28"/>
          <w:szCs w:val="28"/>
          <w:lang w:val="kk-KZ"/>
        </w:rPr>
        <w:t>Г.И. Салғараева, А.С. Маханова, Л.А. Рсалинаның «Арман – ПВ» баспасында басылған 7-сыныптың  «Информатика» оқулығында (2021), С.Т. Мұхамбетжанова, А.С. Тен, Л.Г. Демидованың  «Атамұра» баспасы</w:t>
      </w:r>
      <w:r w:rsidR="00322DF5" w:rsidRPr="007667D7">
        <w:rPr>
          <w:rFonts w:asciiTheme="majorBidi" w:eastAsia="Times New Roman" w:hAnsiTheme="majorBidi" w:cstheme="majorBidi"/>
          <w:iCs/>
          <w:sz w:val="28"/>
          <w:szCs w:val="28"/>
          <w:lang w:val="kk-KZ"/>
        </w:rPr>
        <w:t xml:space="preserve">нан </w:t>
      </w:r>
      <w:r w:rsidRPr="007667D7">
        <w:rPr>
          <w:rFonts w:asciiTheme="majorBidi" w:eastAsia="Times New Roman" w:hAnsiTheme="majorBidi" w:cstheme="majorBidi"/>
          <w:iCs/>
          <w:sz w:val="28"/>
          <w:szCs w:val="28"/>
          <w:lang w:val="kk-KZ"/>
        </w:rPr>
        <w:t xml:space="preserve"> </w:t>
      </w:r>
      <w:r w:rsidR="00322DF5" w:rsidRPr="007667D7">
        <w:rPr>
          <w:rFonts w:asciiTheme="majorBidi" w:eastAsia="Times New Roman" w:hAnsiTheme="majorBidi" w:cstheme="majorBidi"/>
          <w:iCs/>
          <w:sz w:val="28"/>
          <w:szCs w:val="28"/>
          <w:lang w:val="kk-KZ"/>
        </w:rPr>
        <w:t xml:space="preserve">жарық көрген </w:t>
      </w:r>
      <w:r w:rsidRPr="007667D7">
        <w:rPr>
          <w:rFonts w:asciiTheme="majorBidi" w:eastAsia="Times New Roman" w:hAnsiTheme="majorBidi" w:cstheme="majorBidi"/>
          <w:iCs/>
          <w:sz w:val="28"/>
          <w:szCs w:val="28"/>
          <w:lang w:val="kk-KZ"/>
        </w:rPr>
        <w:t>7-сыныптың «Информатика» оқулығында (2021) қазақ тіліндегі термин бірінші жазылады. Қосымша орыс тіліндегі аудармасы жақша ішінде көрсетіледі.</w:t>
      </w:r>
    </w:p>
    <w:p w14:paraId="304BF2FE" w14:textId="77777777" w:rsidR="003C425E" w:rsidRPr="007667D7" w:rsidRDefault="003C425E" w:rsidP="003C425E">
      <w:pPr>
        <w:spacing w:after="0" w:line="240" w:lineRule="auto"/>
        <w:jc w:val="both"/>
        <w:rPr>
          <w:rFonts w:asciiTheme="majorBidi" w:eastAsia="Times New Roman" w:hAnsiTheme="majorBidi" w:cstheme="majorBidi"/>
          <w:sz w:val="28"/>
          <w:szCs w:val="28"/>
          <w:lang w:val="kk-KZ"/>
        </w:rPr>
      </w:pPr>
    </w:p>
    <w:p w14:paraId="1CFA6DE2" w14:textId="6CB5C772" w:rsidR="00345E60" w:rsidRPr="007667D7" w:rsidRDefault="003C425E" w:rsidP="003C425E">
      <w:pPr>
        <w:spacing w:after="0" w:line="240" w:lineRule="auto"/>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К</w:t>
      </w:r>
      <w:r w:rsidR="00345E60" w:rsidRPr="007667D7">
        <w:rPr>
          <w:rFonts w:asciiTheme="majorBidi" w:eastAsia="Times New Roman" w:hAnsiTheme="majorBidi" w:cstheme="majorBidi"/>
          <w:sz w:val="28"/>
          <w:szCs w:val="28"/>
          <w:lang w:val="kk-KZ"/>
        </w:rPr>
        <w:t>есте</w:t>
      </w:r>
      <w:r w:rsidRPr="007667D7">
        <w:rPr>
          <w:rFonts w:asciiTheme="majorBidi" w:eastAsia="Times New Roman" w:hAnsiTheme="majorBidi" w:cstheme="majorBidi"/>
          <w:sz w:val="28"/>
          <w:szCs w:val="28"/>
          <w:lang w:val="kk-KZ"/>
        </w:rPr>
        <w:t xml:space="preserve"> 7 -</w:t>
      </w:r>
      <w:r w:rsidR="00345E60" w:rsidRPr="007667D7">
        <w:rPr>
          <w:rFonts w:asciiTheme="majorBidi" w:eastAsia="Times New Roman" w:hAnsiTheme="majorBidi" w:cstheme="majorBidi"/>
          <w:sz w:val="28"/>
          <w:szCs w:val="28"/>
          <w:lang w:val="kk-KZ"/>
        </w:rPr>
        <w:t xml:space="preserve">  </w:t>
      </w:r>
      <w:r w:rsidR="000B3780" w:rsidRPr="007667D7">
        <w:rPr>
          <w:rFonts w:asciiTheme="majorBidi" w:eastAsia="Times New Roman" w:hAnsiTheme="majorBidi" w:cstheme="majorBidi"/>
          <w:sz w:val="28"/>
          <w:szCs w:val="28"/>
          <w:lang w:val="kk-KZ"/>
        </w:rPr>
        <w:t xml:space="preserve">Termincom.kz  </w:t>
      </w:r>
      <w:r w:rsidR="00345E60" w:rsidRPr="007667D7">
        <w:rPr>
          <w:rFonts w:asciiTheme="majorBidi" w:eastAsia="Times New Roman" w:hAnsiTheme="majorBidi" w:cstheme="majorBidi"/>
          <w:sz w:val="28"/>
          <w:szCs w:val="28"/>
          <w:lang w:val="kk-KZ"/>
        </w:rPr>
        <w:t>және оқулықтарда қолданылған терминдер</w:t>
      </w:r>
    </w:p>
    <w:p w14:paraId="14B16411" w14:textId="77777777" w:rsidR="003C425E" w:rsidRPr="007667D7" w:rsidRDefault="003C425E" w:rsidP="003C425E">
      <w:pPr>
        <w:spacing w:after="0" w:line="240" w:lineRule="auto"/>
        <w:jc w:val="both"/>
        <w:rPr>
          <w:rFonts w:asciiTheme="majorBidi" w:eastAsia="Times New Roman" w:hAnsiTheme="majorBidi" w:cstheme="majorBidi"/>
          <w:sz w:val="28"/>
          <w:szCs w:val="28"/>
          <w:lang w:val="kk-KZ"/>
        </w:rPr>
      </w:pPr>
    </w:p>
    <w:tbl>
      <w:tblPr>
        <w:tblStyle w:val="24"/>
        <w:tblW w:w="9297" w:type="dxa"/>
        <w:tblLook w:val="04A0" w:firstRow="1" w:lastRow="0" w:firstColumn="1" w:lastColumn="0" w:noHBand="0" w:noVBand="1"/>
      </w:tblPr>
      <w:tblGrid>
        <w:gridCol w:w="4390"/>
        <w:gridCol w:w="4907"/>
      </w:tblGrid>
      <w:tr w:rsidR="007667D7" w:rsidRPr="007667D7" w14:paraId="08492108" w14:textId="77777777" w:rsidTr="003C425E">
        <w:trPr>
          <w:trHeight w:val="396"/>
        </w:trPr>
        <w:tc>
          <w:tcPr>
            <w:tcW w:w="4390" w:type="dxa"/>
            <w:hideMark/>
          </w:tcPr>
          <w:p w14:paraId="09CEBE32" w14:textId="0EFD4BAA" w:rsidR="005E7BC3" w:rsidRPr="007667D7" w:rsidRDefault="005E7BC3" w:rsidP="00CC2EA9">
            <w:pPr>
              <w:jc w:val="center"/>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Termincom.kz</w:t>
            </w:r>
          </w:p>
        </w:tc>
        <w:tc>
          <w:tcPr>
            <w:tcW w:w="4907" w:type="dxa"/>
            <w:hideMark/>
          </w:tcPr>
          <w:p w14:paraId="5B633730" w14:textId="77777777" w:rsidR="005E7BC3" w:rsidRPr="007667D7" w:rsidRDefault="005E7BC3" w:rsidP="00CC2EA9">
            <w:pPr>
              <w:jc w:val="center"/>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Мектеп оқулықтары</w:t>
            </w:r>
          </w:p>
        </w:tc>
      </w:tr>
      <w:tr w:rsidR="007667D7" w:rsidRPr="007667D7" w14:paraId="55E249A6" w14:textId="77777777" w:rsidTr="003C425E">
        <w:trPr>
          <w:trHeight w:val="396"/>
        </w:trPr>
        <w:tc>
          <w:tcPr>
            <w:tcW w:w="4390" w:type="dxa"/>
          </w:tcPr>
          <w:p w14:paraId="75AE964F" w14:textId="65304FB3" w:rsidR="00CC2EA9" w:rsidRPr="007667D7" w:rsidRDefault="00CC2EA9" w:rsidP="00CC2EA9">
            <w:pPr>
              <w:jc w:val="center"/>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1</w:t>
            </w:r>
          </w:p>
        </w:tc>
        <w:tc>
          <w:tcPr>
            <w:tcW w:w="4907" w:type="dxa"/>
          </w:tcPr>
          <w:p w14:paraId="45C9482A" w14:textId="096E8389" w:rsidR="00CC2EA9" w:rsidRPr="007667D7" w:rsidRDefault="00CC2EA9" w:rsidP="00CC2EA9">
            <w:pPr>
              <w:jc w:val="center"/>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2</w:t>
            </w:r>
          </w:p>
        </w:tc>
      </w:tr>
      <w:tr w:rsidR="007667D7" w:rsidRPr="002807EB" w14:paraId="2672AB87" w14:textId="77777777" w:rsidTr="003C425E">
        <w:trPr>
          <w:trHeight w:val="406"/>
        </w:trPr>
        <w:tc>
          <w:tcPr>
            <w:tcW w:w="4390" w:type="dxa"/>
            <w:hideMark/>
          </w:tcPr>
          <w:p w14:paraId="7884D54B" w14:textId="39272745" w:rsidR="005E7BC3" w:rsidRPr="007667D7" w:rsidRDefault="005E7BC3" w:rsidP="002D00A6">
            <w:pPr>
              <w:numPr>
                <w:ilvl w:val="0"/>
                <w:numId w:val="18"/>
              </w:numPr>
              <w:ind w:left="22"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Қоржын (Корзина)</w:t>
            </w:r>
            <w:r w:rsidR="007811AC" w:rsidRPr="007667D7">
              <w:rPr>
                <w:rFonts w:asciiTheme="majorBidi" w:eastAsia="Times New Roman" w:hAnsiTheme="majorBidi" w:cstheme="majorBidi"/>
                <w:sz w:val="26"/>
                <w:szCs w:val="26"/>
                <w:lang w:val="kk-KZ"/>
              </w:rPr>
              <w:t xml:space="preserve"> (Информатика және есептеуіш техника)</w:t>
            </w:r>
          </w:p>
        </w:tc>
        <w:tc>
          <w:tcPr>
            <w:tcW w:w="4907" w:type="dxa"/>
            <w:hideMark/>
          </w:tcPr>
          <w:p w14:paraId="1AF79097" w14:textId="53CAF4C5"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Себет</w:t>
            </w:r>
            <w:r w:rsidR="005607C0" w:rsidRPr="007667D7">
              <w:rPr>
                <w:rFonts w:asciiTheme="majorBidi" w:eastAsia="Times New Roman" w:hAnsiTheme="majorBidi" w:cstheme="majorBidi"/>
                <w:sz w:val="26"/>
                <w:szCs w:val="26"/>
                <w:lang w:val="kk-KZ"/>
              </w:rPr>
              <w:t xml:space="preserve"> (Ауыл шаруашылығына қатысты терминкомда бекітілген)</w:t>
            </w:r>
          </w:p>
        </w:tc>
      </w:tr>
      <w:tr w:rsidR="007667D7" w:rsidRPr="007667D7" w14:paraId="4D7B6E84" w14:textId="77777777" w:rsidTr="003C425E">
        <w:trPr>
          <w:trHeight w:val="287"/>
        </w:trPr>
        <w:tc>
          <w:tcPr>
            <w:tcW w:w="4390" w:type="dxa"/>
            <w:hideMark/>
          </w:tcPr>
          <w:p w14:paraId="182B1623" w14:textId="204A68AC"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Қапшық (папка)</w:t>
            </w:r>
            <w:r w:rsidR="007811AC" w:rsidRPr="007667D7">
              <w:rPr>
                <w:rFonts w:asciiTheme="majorBidi" w:eastAsia="Times New Roman" w:hAnsiTheme="majorBidi" w:cstheme="majorBidi"/>
                <w:sz w:val="26"/>
                <w:szCs w:val="26"/>
                <w:lang w:val="kk-KZ"/>
              </w:rPr>
              <w:t xml:space="preserve"> </w:t>
            </w:r>
            <w:r w:rsidR="005607C0" w:rsidRPr="007667D7">
              <w:rPr>
                <w:rFonts w:asciiTheme="majorBidi" w:eastAsia="Times New Roman" w:hAnsiTheme="majorBidi" w:cstheme="majorBidi"/>
                <w:sz w:val="26"/>
                <w:szCs w:val="26"/>
                <w:lang w:val="kk-KZ"/>
              </w:rPr>
              <w:t>(Информатика және есептеуіш техника)</w:t>
            </w:r>
          </w:p>
        </w:tc>
        <w:tc>
          <w:tcPr>
            <w:tcW w:w="4907" w:type="dxa"/>
            <w:hideMark/>
          </w:tcPr>
          <w:p w14:paraId="5179ECBA" w14:textId="593DBC45"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Бума (4-сынып – «Арман – ПВ» баспасы,   7-сынып – «Алматыкiтап» баспасы, 7-сынып, «Атамұра» баспасы)</w:t>
            </w:r>
          </w:p>
        </w:tc>
      </w:tr>
      <w:tr w:rsidR="007667D7" w:rsidRPr="007667D7" w14:paraId="347EB7D2" w14:textId="77777777" w:rsidTr="003C425E">
        <w:trPr>
          <w:trHeight w:val="535"/>
        </w:trPr>
        <w:tc>
          <w:tcPr>
            <w:tcW w:w="4390" w:type="dxa"/>
            <w:hideMark/>
          </w:tcPr>
          <w:p w14:paraId="6ADEA2DC" w14:textId="77777777" w:rsidR="001F62C8"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Программалық қамтым</w:t>
            </w:r>
            <w:r w:rsidR="007F72EA" w:rsidRPr="007667D7">
              <w:rPr>
                <w:rFonts w:asciiTheme="majorBidi" w:eastAsia="Times New Roman" w:hAnsiTheme="majorBidi" w:cstheme="majorBidi"/>
                <w:sz w:val="26"/>
                <w:szCs w:val="26"/>
                <w:lang w:val="kk-KZ"/>
              </w:rPr>
              <w:t xml:space="preserve"> </w:t>
            </w:r>
          </w:p>
          <w:p w14:paraId="134B9AB8" w14:textId="292F5A7A" w:rsidR="005E7BC3" w:rsidRPr="007667D7" w:rsidRDefault="007F72EA" w:rsidP="001F62C8">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(Информатика және есептеуіш техника), Бекітілген терминдер жинағында </w:t>
            </w:r>
            <w:r w:rsidR="001E3E59" w:rsidRPr="007667D7">
              <w:rPr>
                <w:rFonts w:asciiTheme="majorBidi" w:eastAsia="Times New Roman" w:hAnsiTheme="majorBidi" w:cstheme="majorBidi"/>
                <w:sz w:val="26"/>
                <w:szCs w:val="26"/>
                <w:lang w:val="kk-KZ"/>
              </w:rPr>
              <w:t>б</w:t>
            </w:r>
            <w:r w:rsidRPr="007667D7">
              <w:rPr>
                <w:rFonts w:asciiTheme="majorBidi" w:eastAsia="Times New Roman" w:hAnsiTheme="majorBidi" w:cstheme="majorBidi"/>
                <w:sz w:val="26"/>
                <w:szCs w:val="26"/>
                <w:lang w:val="kk-KZ"/>
              </w:rPr>
              <w:t xml:space="preserve">ағдарламалық </w:t>
            </w:r>
            <w:r w:rsidR="00B13599" w:rsidRPr="007667D7">
              <w:rPr>
                <w:rFonts w:asciiTheme="majorBidi" w:eastAsia="Times New Roman" w:hAnsiTheme="majorBidi" w:cstheme="majorBidi"/>
                <w:sz w:val="26"/>
                <w:szCs w:val="26"/>
                <w:lang w:val="kk-KZ"/>
              </w:rPr>
              <w:t>жасақтама</w:t>
            </w:r>
            <w:r w:rsidRPr="007667D7">
              <w:rPr>
                <w:rFonts w:asciiTheme="majorBidi" w:eastAsia="Times New Roman" w:hAnsiTheme="majorBidi" w:cstheme="majorBidi"/>
                <w:sz w:val="26"/>
                <w:szCs w:val="26"/>
                <w:lang w:val="kk-KZ"/>
              </w:rPr>
              <w:t xml:space="preserve"> термині </w:t>
            </w:r>
          </w:p>
          <w:p w14:paraId="4F6EBBFF" w14:textId="1BDC1546" w:rsidR="005E7BC3" w:rsidRPr="007667D7" w:rsidRDefault="005E7BC3" w:rsidP="002D00A6">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(программное   обеспечение)</w:t>
            </w:r>
          </w:p>
        </w:tc>
        <w:tc>
          <w:tcPr>
            <w:tcW w:w="4907" w:type="dxa"/>
            <w:hideMark/>
          </w:tcPr>
          <w:p w14:paraId="662F0279"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Программалық жабдықтама</w:t>
            </w:r>
          </w:p>
        </w:tc>
      </w:tr>
      <w:tr w:rsidR="007667D7" w:rsidRPr="002807EB" w14:paraId="69628535" w14:textId="77777777" w:rsidTr="003C425E">
        <w:trPr>
          <w:trHeight w:val="276"/>
        </w:trPr>
        <w:tc>
          <w:tcPr>
            <w:tcW w:w="4390" w:type="dxa"/>
            <w:hideMark/>
          </w:tcPr>
          <w:p w14:paraId="7C5EC149" w14:textId="3BED65D0"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Пәрмен </w:t>
            </w:r>
            <w:r w:rsidR="00E64290" w:rsidRPr="007667D7">
              <w:rPr>
                <w:rFonts w:asciiTheme="majorBidi" w:eastAsia="Times New Roman" w:hAnsiTheme="majorBidi" w:cstheme="majorBidi"/>
                <w:sz w:val="26"/>
                <w:szCs w:val="26"/>
                <w:lang w:val="kk-KZ"/>
              </w:rPr>
              <w:t>(2006 жылы бекітілген термин, Информатика және есептеуіш техника сөздігінде көрсетілген)</w:t>
            </w:r>
          </w:p>
        </w:tc>
        <w:tc>
          <w:tcPr>
            <w:tcW w:w="4907" w:type="dxa"/>
            <w:hideMark/>
          </w:tcPr>
          <w:p w14:paraId="1ADE9E10" w14:textId="09E371B0"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Команда (4-cынып – «Арман – ПВ» баспасы,</w:t>
            </w:r>
            <w:r w:rsidR="00837459" w:rsidRPr="007667D7">
              <w:rPr>
                <w:rFonts w:asciiTheme="majorBidi" w:eastAsia="Times New Roman" w:hAnsiTheme="majorBidi" w:cstheme="majorBidi"/>
                <w:sz w:val="26"/>
                <w:szCs w:val="26"/>
                <w:lang w:val="kk-KZ"/>
              </w:rPr>
              <w:t xml:space="preserve"> 5-сынып, «Атамұра» баспасы,</w:t>
            </w:r>
            <w:r w:rsidRPr="007667D7">
              <w:rPr>
                <w:rFonts w:asciiTheme="majorBidi" w:eastAsia="Times New Roman" w:hAnsiTheme="majorBidi" w:cstheme="majorBidi"/>
                <w:sz w:val="26"/>
                <w:szCs w:val="26"/>
                <w:lang w:val="kk-KZ"/>
              </w:rPr>
              <w:t xml:space="preserve"> 7-сынып – «Алматыкiтап   баспасы», 7-сынып  –  «Атамұра»  </w:t>
            </w:r>
            <w:r w:rsidR="00A650BA" w:rsidRPr="007667D7">
              <w:rPr>
                <w:rFonts w:asciiTheme="majorBidi" w:eastAsia="Times New Roman" w:hAnsiTheme="majorBidi" w:cstheme="majorBidi"/>
                <w:sz w:val="26"/>
                <w:szCs w:val="26"/>
                <w:lang w:val="kk-KZ"/>
              </w:rPr>
              <w:t xml:space="preserve"> </w:t>
            </w:r>
            <w:r w:rsidRPr="007667D7">
              <w:rPr>
                <w:rFonts w:asciiTheme="majorBidi" w:eastAsia="Times New Roman" w:hAnsiTheme="majorBidi" w:cstheme="majorBidi"/>
                <w:sz w:val="26"/>
                <w:szCs w:val="26"/>
                <w:lang w:val="kk-KZ"/>
              </w:rPr>
              <w:t>баспасы)</w:t>
            </w:r>
          </w:p>
        </w:tc>
      </w:tr>
      <w:tr w:rsidR="007667D7" w:rsidRPr="007667D7" w14:paraId="3F164810" w14:textId="77777777" w:rsidTr="003C425E">
        <w:trPr>
          <w:trHeight w:val="389"/>
        </w:trPr>
        <w:tc>
          <w:tcPr>
            <w:tcW w:w="4390" w:type="dxa"/>
            <w:hideMark/>
          </w:tcPr>
          <w:p w14:paraId="039D2158" w14:textId="2E4AEBF6"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Бейімдеуіш </w:t>
            </w:r>
            <w:r w:rsidR="00413275" w:rsidRPr="007667D7">
              <w:rPr>
                <w:rFonts w:asciiTheme="majorBidi" w:eastAsia="Times New Roman" w:hAnsiTheme="majorBidi" w:cstheme="majorBidi"/>
                <w:sz w:val="26"/>
                <w:szCs w:val="26"/>
                <w:lang w:val="kk-KZ"/>
              </w:rPr>
              <w:t>(Бекітілген термин)</w:t>
            </w:r>
          </w:p>
        </w:tc>
        <w:tc>
          <w:tcPr>
            <w:tcW w:w="4907" w:type="dxa"/>
            <w:hideMark/>
          </w:tcPr>
          <w:p w14:paraId="3E14CD57"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Адаптер (6-сынып)</w:t>
            </w:r>
          </w:p>
        </w:tc>
      </w:tr>
      <w:tr w:rsidR="007667D7" w:rsidRPr="007667D7" w14:paraId="12B6E2AD" w14:textId="77777777" w:rsidTr="003C425E">
        <w:trPr>
          <w:trHeight w:val="228"/>
        </w:trPr>
        <w:tc>
          <w:tcPr>
            <w:tcW w:w="4390" w:type="dxa"/>
            <w:hideMark/>
          </w:tcPr>
          <w:p w14:paraId="54D77643" w14:textId="6D2D7B2A"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Құпиясөз </w:t>
            </w:r>
            <w:r w:rsidR="00413275" w:rsidRPr="007667D7">
              <w:rPr>
                <w:rFonts w:asciiTheme="majorBidi" w:eastAsia="Times New Roman" w:hAnsiTheme="majorBidi" w:cstheme="majorBidi"/>
                <w:sz w:val="26"/>
                <w:szCs w:val="26"/>
                <w:lang w:val="kk-KZ"/>
              </w:rPr>
              <w:t>(2018 жылы бекітілген термин, Информатика және есептеуіш техника сөздігінде көрсетілген)</w:t>
            </w:r>
          </w:p>
        </w:tc>
        <w:tc>
          <w:tcPr>
            <w:tcW w:w="4907" w:type="dxa"/>
            <w:hideMark/>
          </w:tcPr>
          <w:p w14:paraId="68E0CA1E"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Пароль (4-сынып – «Арман – ПВ» баспасы)</w:t>
            </w:r>
          </w:p>
        </w:tc>
      </w:tr>
      <w:tr w:rsidR="007667D7" w:rsidRPr="007667D7" w14:paraId="194C855E" w14:textId="77777777" w:rsidTr="003C425E">
        <w:trPr>
          <w:trHeight w:val="147"/>
        </w:trPr>
        <w:tc>
          <w:tcPr>
            <w:tcW w:w="4390" w:type="dxa"/>
            <w:hideMark/>
          </w:tcPr>
          <w:p w14:paraId="4E732C47" w14:textId="77777777" w:rsidR="004629D5"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Аударғыш</w:t>
            </w:r>
            <w:r w:rsidR="00413275" w:rsidRPr="007667D7">
              <w:rPr>
                <w:rFonts w:asciiTheme="majorBidi" w:eastAsia="Times New Roman" w:hAnsiTheme="majorBidi" w:cstheme="majorBidi"/>
                <w:sz w:val="26"/>
                <w:szCs w:val="26"/>
                <w:lang w:val="kk-KZ"/>
              </w:rPr>
              <w:t xml:space="preserve"> </w:t>
            </w:r>
          </w:p>
          <w:p w14:paraId="0D22D168" w14:textId="2A13A379" w:rsidR="005E7BC3" w:rsidRPr="007667D7" w:rsidRDefault="00413275" w:rsidP="004629D5">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(Информатика және есептеуіш техника сөздігінде көрсетілген)</w:t>
            </w:r>
          </w:p>
        </w:tc>
        <w:tc>
          <w:tcPr>
            <w:tcW w:w="4907" w:type="dxa"/>
            <w:hideMark/>
          </w:tcPr>
          <w:p w14:paraId="0BC82BFF"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Транслятор</w:t>
            </w:r>
          </w:p>
        </w:tc>
      </w:tr>
      <w:tr w:rsidR="007667D7" w:rsidRPr="002807EB" w14:paraId="68A51F87" w14:textId="77777777" w:rsidTr="003C425E">
        <w:trPr>
          <w:trHeight w:val="228"/>
        </w:trPr>
        <w:tc>
          <w:tcPr>
            <w:tcW w:w="4390" w:type="dxa"/>
            <w:hideMark/>
          </w:tcPr>
          <w:p w14:paraId="008C8695" w14:textId="77777777" w:rsidR="004629D5"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Бергіш </w:t>
            </w:r>
          </w:p>
          <w:p w14:paraId="27A535AD" w14:textId="6EEDF340" w:rsidR="005E7BC3" w:rsidRPr="007667D7" w:rsidRDefault="004629D5" w:rsidP="004629D5">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(Информатика және есептеуіш техника сөздігінде көрсетілген және механика және машинатану саласына қатысты 2015 жылы бекітілген термин)</w:t>
            </w:r>
            <w:r w:rsidR="0021513B" w:rsidRPr="007667D7">
              <w:rPr>
                <w:rFonts w:asciiTheme="majorBidi" w:eastAsia="Times New Roman" w:hAnsiTheme="majorBidi" w:cstheme="majorBidi"/>
                <w:sz w:val="26"/>
                <w:szCs w:val="26"/>
                <w:lang w:val="kk-KZ"/>
              </w:rPr>
              <w:t>, сездіргі (бекітілген терминдер жинағында</w:t>
            </w:r>
            <w:r w:rsidR="001B3942" w:rsidRPr="007667D7">
              <w:rPr>
                <w:rFonts w:asciiTheme="majorBidi" w:eastAsia="Times New Roman" w:hAnsiTheme="majorBidi" w:cstheme="majorBidi"/>
                <w:sz w:val="26"/>
                <w:szCs w:val="26"/>
                <w:lang w:val="kk-KZ"/>
              </w:rPr>
              <w:t xml:space="preserve"> химия саласына қатысты беріледі</w:t>
            </w:r>
            <w:r w:rsidR="0021513B" w:rsidRPr="007667D7">
              <w:rPr>
                <w:rFonts w:asciiTheme="majorBidi" w:eastAsia="Times New Roman" w:hAnsiTheme="majorBidi" w:cstheme="majorBidi"/>
                <w:sz w:val="26"/>
                <w:szCs w:val="26"/>
                <w:lang w:val="kk-KZ"/>
              </w:rPr>
              <w:t>)</w:t>
            </w:r>
          </w:p>
        </w:tc>
        <w:tc>
          <w:tcPr>
            <w:tcW w:w="4907" w:type="dxa"/>
          </w:tcPr>
          <w:p w14:paraId="0808EF1D"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Датчик (4-сынып «Арман – ПВ» </w:t>
            </w:r>
          </w:p>
          <w:p w14:paraId="31B0D9ED" w14:textId="7432F7AA"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баспасы, 5-сынып – «Алматыкiтап» </w:t>
            </w:r>
            <w:r w:rsidR="00A650BA" w:rsidRPr="007667D7">
              <w:rPr>
                <w:rFonts w:asciiTheme="majorBidi" w:eastAsia="Times New Roman" w:hAnsiTheme="majorBidi" w:cstheme="majorBidi"/>
                <w:sz w:val="26"/>
                <w:szCs w:val="26"/>
                <w:lang w:val="kk-KZ"/>
              </w:rPr>
              <w:t xml:space="preserve"> </w:t>
            </w:r>
            <w:r w:rsidRPr="007667D7">
              <w:rPr>
                <w:rFonts w:asciiTheme="majorBidi" w:eastAsia="Times New Roman" w:hAnsiTheme="majorBidi" w:cstheme="majorBidi"/>
                <w:sz w:val="26"/>
                <w:szCs w:val="26"/>
                <w:lang w:val="kk-KZ"/>
              </w:rPr>
              <w:t>баспасы)</w:t>
            </w:r>
            <w:r w:rsidR="0021513B" w:rsidRPr="007667D7">
              <w:rPr>
                <w:rFonts w:asciiTheme="majorBidi" w:eastAsia="Times New Roman" w:hAnsiTheme="majorBidi" w:cstheme="majorBidi"/>
                <w:sz w:val="26"/>
                <w:szCs w:val="26"/>
                <w:lang w:val="kk-KZ"/>
              </w:rPr>
              <w:t xml:space="preserve"> (2022 </w:t>
            </w:r>
            <w:r w:rsidR="0021513B" w:rsidRPr="007667D7">
              <w:rPr>
                <w:rFonts w:asciiTheme="majorBidi" w:eastAsia="Times New Roman" w:hAnsiTheme="majorBidi" w:cstheme="majorBidi"/>
                <w:sz w:val="26"/>
                <w:szCs w:val="26"/>
                <w:lang w:val="kk-KZ" w:bidi="ar-EG"/>
              </w:rPr>
              <w:t>жылы бекітілген</w:t>
            </w:r>
            <w:r w:rsidR="0021513B" w:rsidRPr="007667D7">
              <w:rPr>
                <w:rFonts w:asciiTheme="majorBidi" w:eastAsia="Times New Roman" w:hAnsiTheme="majorBidi" w:cstheme="majorBidi"/>
                <w:sz w:val="26"/>
                <w:szCs w:val="26"/>
                <w:lang w:val="kk-KZ"/>
              </w:rPr>
              <w:t>)</w:t>
            </w:r>
          </w:p>
        </w:tc>
      </w:tr>
      <w:tr w:rsidR="007667D7" w:rsidRPr="007667D7" w14:paraId="27F79011" w14:textId="77777777" w:rsidTr="00CC2EA9">
        <w:trPr>
          <w:trHeight w:val="169"/>
        </w:trPr>
        <w:tc>
          <w:tcPr>
            <w:tcW w:w="4390" w:type="dxa"/>
            <w:tcBorders>
              <w:bottom w:val="nil"/>
            </w:tcBorders>
            <w:hideMark/>
          </w:tcPr>
          <w:p w14:paraId="10C9411E" w14:textId="77777777"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Қолжетім (доступ)</w:t>
            </w:r>
            <w:r w:rsidR="004629D5" w:rsidRPr="007667D7">
              <w:rPr>
                <w:rFonts w:asciiTheme="majorBidi" w:eastAsia="Times New Roman" w:hAnsiTheme="majorBidi" w:cstheme="majorBidi"/>
                <w:sz w:val="26"/>
                <w:szCs w:val="26"/>
                <w:lang w:val="kk-KZ"/>
              </w:rPr>
              <w:t xml:space="preserve"> </w:t>
            </w:r>
          </w:p>
          <w:p w14:paraId="6A8B432B" w14:textId="77777777" w:rsidR="00E00C24" w:rsidRPr="007667D7" w:rsidRDefault="00E00C24" w:rsidP="00E00C24">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(Информатика және есептеуіш техника сөздігінде көрсетілген)</w:t>
            </w:r>
          </w:p>
          <w:p w14:paraId="21D39C23" w14:textId="11E252B6" w:rsidR="00E00C24" w:rsidRPr="007667D7" w:rsidRDefault="00E00C24" w:rsidP="00E00C24">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2022 және 2021 жылы бекітілген терминдердің қатарында  қолжетімділік деп көрсетіледі (нақты қай салаға қатысты соны нақтылау қажет)</w:t>
            </w:r>
          </w:p>
          <w:p w14:paraId="328BD02F" w14:textId="77777777" w:rsidR="00CC2EA9" w:rsidRPr="007667D7" w:rsidRDefault="00CC2EA9" w:rsidP="00E00C24">
            <w:pPr>
              <w:contextualSpacing/>
              <w:jc w:val="both"/>
              <w:rPr>
                <w:rFonts w:asciiTheme="majorBidi" w:eastAsia="Times New Roman" w:hAnsiTheme="majorBidi" w:cstheme="majorBidi"/>
                <w:sz w:val="26"/>
                <w:szCs w:val="26"/>
                <w:lang w:val="kk-KZ"/>
              </w:rPr>
            </w:pPr>
          </w:p>
          <w:p w14:paraId="6CBDE686" w14:textId="77777777" w:rsidR="00CC2EA9" w:rsidRPr="007667D7" w:rsidRDefault="00CC2EA9" w:rsidP="00E00C24">
            <w:pPr>
              <w:contextualSpacing/>
              <w:jc w:val="both"/>
              <w:rPr>
                <w:rFonts w:asciiTheme="majorBidi" w:eastAsia="Times New Roman" w:hAnsiTheme="majorBidi" w:cstheme="majorBidi"/>
                <w:sz w:val="26"/>
                <w:szCs w:val="26"/>
                <w:lang w:val="kk-KZ"/>
              </w:rPr>
            </w:pPr>
          </w:p>
          <w:p w14:paraId="21B7745B" w14:textId="48A7E9B7" w:rsidR="00CC2EA9" w:rsidRPr="007667D7" w:rsidRDefault="00CC2EA9" w:rsidP="00E00C24">
            <w:pPr>
              <w:contextualSpacing/>
              <w:jc w:val="both"/>
              <w:rPr>
                <w:rFonts w:asciiTheme="majorBidi" w:eastAsia="Times New Roman" w:hAnsiTheme="majorBidi" w:cstheme="majorBidi"/>
                <w:sz w:val="26"/>
                <w:szCs w:val="26"/>
                <w:lang w:val="kk-KZ"/>
              </w:rPr>
            </w:pPr>
          </w:p>
        </w:tc>
        <w:tc>
          <w:tcPr>
            <w:tcW w:w="4907" w:type="dxa"/>
            <w:tcBorders>
              <w:bottom w:val="nil"/>
            </w:tcBorders>
            <w:hideMark/>
          </w:tcPr>
          <w:p w14:paraId="56CD95C5" w14:textId="631BB656"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Қолжетімділік (4-сынып –  «Арман – ПВ» баспасы ) </w:t>
            </w:r>
          </w:p>
        </w:tc>
      </w:tr>
      <w:tr w:rsidR="007667D7" w:rsidRPr="007667D7" w14:paraId="32C2EE50" w14:textId="77777777" w:rsidTr="00CC2EA9">
        <w:trPr>
          <w:trHeight w:val="228"/>
        </w:trPr>
        <w:tc>
          <w:tcPr>
            <w:tcW w:w="9297" w:type="dxa"/>
            <w:gridSpan w:val="2"/>
            <w:tcBorders>
              <w:top w:val="nil"/>
              <w:left w:val="nil"/>
              <w:right w:val="nil"/>
            </w:tcBorders>
          </w:tcPr>
          <w:p w14:paraId="2F8D494A" w14:textId="77777777" w:rsidR="00CC2EA9" w:rsidRPr="007667D7" w:rsidRDefault="00CC2EA9" w:rsidP="002D00A6">
            <w:pPr>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7 – кестенің жалғасы</w:t>
            </w:r>
          </w:p>
          <w:p w14:paraId="48A666CF" w14:textId="6D8F5A6F" w:rsidR="00CC2EA9" w:rsidRPr="007667D7" w:rsidRDefault="00CC2EA9" w:rsidP="002D00A6">
            <w:pPr>
              <w:jc w:val="both"/>
              <w:rPr>
                <w:rFonts w:asciiTheme="majorBidi" w:eastAsia="Times New Roman" w:hAnsiTheme="majorBidi" w:cstheme="majorBidi"/>
                <w:sz w:val="26"/>
                <w:szCs w:val="26"/>
                <w:lang w:val="kk-KZ"/>
              </w:rPr>
            </w:pPr>
          </w:p>
        </w:tc>
      </w:tr>
      <w:tr w:rsidR="007667D7" w:rsidRPr="007667D7" w14:paraId="4459EB62" w14:textId="77777777" w:rsidTr="003C425E">
        <w:trPr>
          <w:trHeight w:val="228"/>
        </w:trPr>
        <w:tc>
          <w:tcPr>
            <w:tcW w:w="4390" w:type="dxa"/>
          </w:tcPr>
          <w:p w14:paraId="3A408EE3" w14:textId="5A416430" w:rsidR="00CC2EA9" w:rsidRPr="007667D7" w:rsidRDefault="00CC2EA9" w:rsidP="00CC2EA9">
            <w:pPr>
              <w:pStyle w:val="a7"/>
              <w:ind w:left="309"/>
              <w:jc w:val="center"/>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1</w:t>
            </w:r>
          </w:p>
        </w:tc>
        <w:tc>
          <w:tcPr>
            <w:tcW w:w="4907" w:type="dxa"/>
          </w:tcPr>
          <w:p w14:paraId="59B65EA6" w14:textId="19AD6A25" w:rsidR="00CC2EA9" w:rsidRPr="007667D7" w:rsidRDefault="00CC2EA9" w:rsidP="00CC2EA9">
            <w:pPr>
              <w:jc w:val="center"/>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2</w:t>
            </w:r>
          </w:p>
        </w:tc>
      </w:tr>
      <w:tr w:rsidR="007667D7" w:rsidRPr="007667D7" w14:paraId="405DCFB9" w14:textId="77777777" w:rsidTr="003C425E">
        <w:trPr>
          <w:trHeight w:val="228"/>
        </w:trPr>
        <w:tc>
          <w:tcPr>
            <w:tcW w:w="4390" w:type="dxa"/>
          </w:tcPr>
          <w:p w14:paraId="5F5EAC6C" w14:textId="051AD209" w:rsidR="005E7BC3" w:rsidRPr="007667D7" w:rsidRDefault="00E00C24" w:rsidP="00CC2EA9">
            <w:pPr>
              <w:pStyle w:val="a7"/>
              <w:numPr>
                <w:ilvl w:val="0"/>
                <w:numId w:val="18"/>
              </w:numPr>
              <w:ind w:left="0" w:firstLine="34"/>
              <w:jc w:val="both"/>
              <w:rPr>
                <w:rFonts w:asciiTheme="majorBidi" w:eastAsia="Times New Roman" w:hAnsiTheme="majorBidi" w:cstheme="majorBidi"/>
                <w:sz w:val="26"/>
                <w:szCs w:val="26"/>
                <w:lang w:val="kk-KZ"/>
              </w:rPr>
            </w:pPr>
            <w:bookmarkStart w:id="164" w:name="_Hlk202371048"/>
            <w:r w:rsidRPr="007667D7">
              <w:rPr>
                <w:rFonts w:asciiTheme="majorBidi" w:eastAsia="Times New Roman" w:hAnsiTheme="majorBidi" w:cstheme="majorBidi"/>
                <w:sz w:val="26"/>
                <w:szCs w:val="26"/>
                <w:lang w:val="kk-KZ"/>
              </w:rPr>
              <w:t xml:space="preserve"> Теңшеу (настройка) (Информатика және есептеуіш техника сөздігінде көрсетілген), ақпараттық технология саласына қатысты 2006 жылы «теңшелім» термині, 2021 және 2023 жылдары </w:t>
            </w:r>
            <w:r w:rsidR="008E3355" w:rsidRPr="007667D7">
              <w:rPr>
                <w:rFonts w:asciiTheme="majorBidi" w:eastAsia="Times New Roman" w:hAnsiTheme="majorBidi" w:cstheme="majorBidi"/>
                <w:sz w:val="26"/>
                <w:szCs w:val="26"/>
                <w:lang w:val="kk-KZ"/>
              </w:rPr>
              <w:t>«</w:t>
            </w:r>
            <w:r w:rsidRPr="007667D7">
              <w:rPr>
                <w:rFonts w:asciiTheme="majorBidi" w:eastAsia="Times New Roman" w:hAnsiTheme="majorBidi" w:cstheme="majorBidi"/>
                <w:sz w:val="26"/>
                <w:szCs w:val="26"/>
                <w:lang w:val="kk-KZ"/>
              </w:rPr>
              <w:t>баптау</w:t>
            </w:r>
            <w:r w:rsidR="008E3355" w:rsidRPr="007667D7">
              <w:rPr>
                <w:rFonts w:asciiTheme="majorBidi" w:eastAsia="Times New Roman" w:hAnsiTheme="majorBidi" w:cstheme="majorBidi"/>
                <w:sz w:val="26"/>
                <w:szCs w:val="26"/>
                <w:lang w:val="kk-KZ"/>
              </w:rPr>
              <w:t>»</w:t>
            </w:r>
            <w:r w:rsidRPr="007667D7">
              <w:rPr>
                <w:rFonts w:asciiTheme="majorBidi" w:eastAsia="Times New Roman" w:hAnsiTheme="majorBidi" w:cstheme="majorBidi"/>
                <w:sz w:val="26"/>
                <w:szCs w:val="26"/>
                <w:lang w:val="kk-KZ"/>
              </w:rPr>
              <w:t xml:space="preserve"> термині бекітілген терминдердің қатарында көрсетілген.</w:t>
            </w:r>
          </w:p>
        </w:tc>
        <w:tc>
          <w:tcPr>
            <w:tcW w:w="4907" w:type="dxa"/>
          </w:tcPr>
          <w:p w14:paraId="61597802" w14:textId="037734A1" w:rsidR="005E7BC3" w:rsidRPr="007667D7" w:rsidRDefault="005E7BC3" w:rsidP="002D00A6">
            <w:pPr>
              <w:jc w:val="both"/>
              <w:rPr>
                <w:rFonts w:asciiTheme="majorBidi" w:eastAsia="Times New Roman" w:hAnsiTheme="majorBidi" w:cstheme="majorBidi"/>
                <w:sz w:val="26"/>
                <w:szCs w:val="26"/>
                <w:lang w:val="kk-KZ"/>
              </w:rPr>
            </w:pPr>
            <w:bookmarkStart w:id="165" w:name="_Hlk202371629"/>
            <w:r w:rsidRPr="007667D7">
              <w:rPr>
                <w:rFonts w:asciiTheme="majorBidi" w:eastAsia="Times New Roman" w:hAnsiTheme="majorBidi" w:cstheme="majorBidi"/>
                <w:sz w:val="26"/>
                <w:szCs w:val="26"/>
                <w:lang w:val="kk-KZ"/>
              </w:rPr>
              <w:t xml:space="preserve">Баптау (5-сынып – Алматыкiтап </w:t>
            </w:r>
            <w:r w:rsidR="00E73D90" w:rsidRPr="007667D7">
              <w:rPr>
                <w:rFonts w:asciiTheme="majorBidi" w:eastAsia="Times New Roman" w:hAnsiTheme="majorBidi" w:cstheme="majorBidi"/>
                <w:sz w:val="26"/>
                <w:szCs w:val="26"/>
                <w:lang w:val="kk-KZ"/>
              </w:rPr>
              <w:t xml:space="preserve"> </w:t>
            </w:r>
            <w:r w:rsidRPr="007667D7">
              <w:rPr>
                <w:rFonts w:asciiTheme="majorBidi" w:eastAsia="Times New Roman" w:hAnsiTheme="majorBidi" w:cstheme="majorBidi"/>
                <w:sz w:val="26"/>
                <w:szCs w:val="26"/>
                <w:lang w:val="kk-KZ"/>
              </w:rPr>
              <w:t xml:space="preserve">баспасы) </w:t>
            </w:r>
            <w:bookmarkEnd w:id="165"/>
          </w:p>
        </w:tc>
      </w:tr>
      <w:bookmarkEnd w:id="164"/>
      <w:tr w:rsidR="007667D7" w:rsidRPr="002807EB" w14:paraId="0509E195" w14:textId="77777777" w:rsidTr="003C425E">
        <w:trPr>
          <w:trHeight w:val="272"/>
        </w:trPr>
        <w:tc>
          <w:tcPr>
            <w:tcW w:w="4390" w:type="dxa"/>
          </w:tcPr>
          <w:p w14:paraId="69F6D4BB" w14:textId="69DEE8E8"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Басу (печать)</w:t>
            </w:r>
            <w:r w:rsidR="00594FD9" w:rsidRPr="007667D7">
              <w:rPr>
                <w:rFonts w:asciiTheme="majorBidi" w:eastAsia="Times New Roman" w:hAnsiTheme="majorBidi" w:cstheme="majorBidi"/>
                <w:sz w:val="26"/>
                <w:szCs w:val="26"/>
                <w:lang w:val="kk-KZ"/>
              </w:rPr>
              <w:t xml:space="preserve"> (Информатика және есептеуіш техника сөздігі)</w:t>
            </w:r>
          </w:p>
        </w:tc>
        <w:tc>
          <w:tcPr>
            <w:tcW w:w="4907" w:type="dxa"/>
          </w:tcPr>
          <w:p w14:paraId="25A9FADE" w14:textId="0F2AAE00"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Басып шығару (5-сынып – «Алматыкiтап» баспасы)</w:t>
            </w:r>
          </w:p>
        </w:tc>
      </w:tr>
      <w:tr w:rsidR="007667D7" w:rsidRPr="007667D7" w14:paraId="35F53DB1" w14:textId="77777777" w:rsidTr="003C425E">
        <w:trPr>
          <w:trHeight w:val="182"/>
        </w:trPr>
        <w:tc>
          <w:tcPr>
            <w:tcW w:w="4390" w:type="dxa"/>
          </w:tcPr>
          <w:p w14:paraId="671FB6D1" w14:textId="7C82FB30"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Сұлба</w:t>
            </w:r>
            <w:r w:rsidR="004D0AF9" w:rsidRPr="007667D7">
              <w:rPr>
                <w:rFonts w:asciiTheme="majorBidi" w:eastAsia="Times New Roman" w:hAnsiTheme="majorBidi" w:cstheme="majorBidi"/>
                <w:sz w:val="26"/>
                <w:szCs w:val="26"/>
                <w:lang w:val="kk-KZ"/>
              </w:rPr>
              <w:t xml:space="preserve"> (Бекітілген терминдер жинағында)</w:t>
            </w:r>
          </w:p>
        </w:tc>
        <w:tc>
          <w:tcPr>
            <w:tcW w:w="4907" w:type="dxa"/>
          </w:tcPr>
          <w:p w14:paraId="46B557C7"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Схема (6-сынып)</w:t>
            </w:r>
          </w:p>
        </w:tc>
      </w:tr>
      <w:tr w:rsidR="007667D7" w:rsidRPr="007667D7" w14:paraId="3F480EF6" w14:textId="77777777" w:rsidTr="003C425E">
        <w:trPr>
          <w:trHeight w:val="146"/>
        </w:trPr>
        <w:tc>
          <w:tcPr>
            <w:tcW w:w="4390" w:type="dxa"/>
          </w:tcPr>
          <w:p w14:paraId="3EA36259" w14:textId="7CD6451B"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Есептеуіш техника  (вычислительная техника)</w:t>
            </w:r>
            <w:r w:rsidR="00793A99" w:rsidRPr="007667D7">
              <w:rPr>
                <w:rFonts w:asciiTheme="majorBidi" w:eastAsia="Times New Roman" w:hAnsiTheme="majorBidi" w:cstheme="majorBidi"/>
                <w:sz w:val="26"/>
                <w:szCs w:val="26"/>
                <w:lang w:val="kk-KZ"/>
              </w:rPr>
              <w:t xml:space="preserve"> (Информатика және есептеуіш техника сөздігі), Есептеу техникасы (Энергетика,</w:t>
            </w:r>
            <w:r w:rsidR="00483B59" w:rsidRPr="007667D7">
              <w:rPr>
                <w:sz w:val="26"/>
                <w:szCs w:val="26"/>
              </w:rPr>
              <w:t xml:space="preserve"> </w:t>
            </w:r>
            <w:r w:rsidR="00483B59" w:rsidRPr="007667D7">
              <w:rPr>
                <w:rFonts w:asciiTheme="majorBidi" w:eastAsia="Times New Roman" w:hAnsiTheme="majorBidi" w:cstheme="majorBidi"/>
                <w:sz w:val="26"/>
                <w:szCs w:val="26"/>
                <w:lang w:val="kk-KZ"/>
              </w:rPr>
              <w:tab/>
              <w:t xml:space="preserve">Статистика, стандарттау және зияткерлік меншік, Су шаруашылығы, </w:t>
            </w:r>
            <w:r w:rsidR="00793A99" w:rsidRPr="007667D7">
              <w:rPr>
                <w:rFonts w:asciiTheme="majorBidi" w:eastAsia="Times New Roman" w:hAnsiTheme="majorBidi" w:cstheme="majorBidi"/>
                <w:sz w:val="26"/>
                <w:szCs w:val="26"/>
                <w:lang w:val="kk-KZ"/>
              </w:rPr>
              <w:t xml:space="preserve"> )</w:t>
            </w:r>
          </w:p>
        </w:tc>
        <w:tc>
          <w:tcPr>
            <w:tcW w:w="4907" w:type="dxa"/>
          </w:tcPr>
          <w:p w14:paraId="1D00B5B8"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Есептеу техникасы (6-сынып)</w:t>
            </w:r>
          </w:p>
        </w:tc>
      </w:tr>
      <w:tr w:rsidR="007667D7" w:rsidRPr="007667D7" w14:paraId="094B64E3" w14:textId="77777777" w:rsidTr="003C425E">
        <w:trPr>
          <w:trHeight w:val="131"/>
        </w:trPr>
        <w:tc>
          <w:tcPr>
            <w:tcW w:w="4390" w:type="dxa"/>
          </w:tcPr>
          <w:p w14:paraId="4A72D945" w14:textId="5D0F6DA4" w:rsidR="005E7BC3" w:rsidRPr="007667D7" w:rsidRDefault="008E6345"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Қалып, қимаүлгі, үлгітүр (Информатика және есептеуіш техника сөздігінде көрсетілген) </w:t>
            </w:r>
          </w:p>
        </w:tc>
        <w:tc>
          <w:tcPr>
            <w:tcW w:w="4907" w:type="dxa"/>
          </w:tcPr>
          <w:p w14:paraId="3306071B"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Шаблон (6-сынып)</w:t>
            </w:r>
          </w:p>
        </w:tc>
      </w:tr>
      <w:tr w:rsidR="007667D7" w:rsidRPr="007667D7" w14:paraId="0FACEF03" w14:textId="77777777" w:rsidTr="003C425E">
        <w:trPr>
          <w:trHeight w:val="196"/>
        </w:trPr>
        <w:tc>
          <w:tcPr>
            <w:tcW w:w="4390" w:type="dxa"/>
          </w:tcPr>
          <w:p w14:paraId="2C6A1648" w14:textId="6560781F"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Көлденең </w:t>
            </w:r>
            <w:r w:rsidR="008E6345" w:rsidRPr="007667D7">
              <w:rPr>
                <w:rFonts w:asciiTheme="majorBidi" w:eastAsia="Times New Roman" w:hAnsiTheme="majorBidi" w:cstheme="majorBidi"/>
                <w:sz w:val="26"/>
                <w:szCs w:val="26"/>
                <w:lang w:val="kk-KZ"/>
              </w:rPr>
              <w:t>(Информатика және есептеуіш техника сөздігінде және бекітілген терминдер сөздігінде берілген)</w:t>
            </w:r>
          </w:p>
        </w:tc>
        <w:tc>
          <w:tcPr>
            <w:tcW w:w="4907" w:type="dxa"/>
          </w:tcPr>
          <w:p w14:paraId="7CE59C5F"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Горизонталь (6-сынып)</w:t>
            </w:r>
          </w:p>
        </w:tc>
      </w:tr>
      <w:tr w:rsidR="007667D7" w:rsidRPr="007667D7" w14:paraId="20827A40" w14:textId="77777777" w:rsidTr="003C425E">
        <w:trPr>
          <w:trHeight w:val="391"/>
        </w:trPr>
        <w:tc>
          <w:tcPr>
            <w:tcW w:w="4390" w:type="dxa"/>
          </w:tcPr>
          <w:p w14:paraId="2A31DFC5" w14:textId="77777777" w:rsidR="005E7BC3" w:rsidRPr="007667D7" w:rsidRDefault="005E7BC3" w:rsidP="002D00A6">
            <w:pPr>
              <w:numPr>
                <w:ilvl w:val="0"/>
                <w:numId w:val="18"/>
              </w:numPr>
              <w:ind w:left="0" w:firstLine="0"/>
              <w:contextualSpacing/>
              <w:jc w:val="both"/>
              <w:rPr>
                <w:rFonts w:asciiTheme="majorBidi" w:eastAsia="Times New Roman" w:hAnsiTheme="majorBidi" w:cstheme="majorBidi"/>
                <w:sz w:val="26"/>
                <w:szCs w:val="26"/>
                <w:lang w:val="kk-KZ"/>
              </w:rPr>
            </w:pPr>
            <w:bookmarkStart w:id="166" w:name="_Hlk202384419"/>
            <w:r w:rsidRPr="007667D7">
              <w:rPr>
                <w:rFonts w:asciiTheme="majorBidi" w:eastAsia="Times New Roman" w:hAnsiTheme="majorBidi" w:cstheme="majorBidi"/>
                <w:sz w:val="26"/>
                <w:szCs w:val="26"/>
                <w:lang w:val="kk-KZ"/>
              </w:rPr>
              <w:t>Сәйкестендіргіш</w:t>
            </w:r>
            <w:r w:rsidR="008E6345" w:rsidRPr="007667D7">
              <w:rPr>
                <w:rFonts w:asciiTheme="majorBidi" w:eastAsia="Times New Roman" w:hAnsiTheme="majorBidi" w:cstheme="majorBidi"/>
                <w:sz w:val="26"/>
                <w:szCs w:val="26"/>
                <w:lang w:val="kk-KZ"/>
              </w:rPr>
              <w:t xml:space="preserve"> (Информатика және есептеуіш техника сөздігінде)</w:t>
            </w:r>
          </w:p>
          <w:bookmarkEnd w:id="166"/>
          <w:p w14:paraId="7859FB5C" w14:textId="7C4A3197" w:rsidR="008E6345" w:rsidRPr="007667D7" w:rsidRDefault="008E6345" w:rsidP="008E6345">
            <w:pPr>
              <w:contextualSpacing/>
              <w:jc w:val="both"/>
              <w:rPr>
                <w:rFonts w:asciiTheme="majorBidi" w:eastAsia="Times New Roman" w:hAnsiTheme="majorBidi" w:cstheme="majorBidi"/>
                <w:sz w:val="26"/>
                <w:szCs w:val="26"/>
                <w:lang w:val="kk-KZ"/>
              </w:rPr>
            </w:pPr>
          </w:p>
        </w:tc>
        <w:tc>
          <w:tcPr>
            <w:tcW w:w="4907" w:type="dxa"/>
          </w:tcPr>
          <w:p w14:paraId="2F0CFE3F"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 Идентификатор (6-сынып)</w:t>
            </w:r>
          </w:p>
        </w:tc>
      </w:tr>
      <w:tr w:rsidR="007667D7" w:rsidRPr="007667D7" w14:paraId="52EAE9DA" w14:textId="77777777" w:rsidTr="003C425E">
        <w:trPr>
          <w:trHeight w:val="334"/>
        </w:trPr>
        <w:tc>
          <w:tcPr>
            <w:tcW w:w="4390" w:type="dxa"/>
          </w:tcPr>
          <w:p w14:paraId="4FD7FC5F" w14:textId="77777777" w:rsidR="0074493E" w:rsidRPr="007667D7" w:rsidRDefault="005E7BC3" w:rsidP="0074493E">
            <w:pPr>
              <w:numPr>
                <w:ilvl w:val="0"/>
                <w:numId w:val="18"/>
              </w:numPr>
              <w:ind w:left="0" w:firstLine="0"/>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Амалдық жүйе  </w:t>
            </w:r>
          </w:p>
          <w:p w14:paraId="4898A80A" w14:textId="02D8BD04" w:rsidR="005E7BC3" w:rsidRPr="007667D7" w:rsidRDefault="0074493E" w:rsidP="0074493E">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(Информатика және есептеуіш техника сөздігі, 2014)</w:t>
            </w:r>
          </w:p>
          <w:p w14:paraId="6CB1FA35" w14:textId="77777777" w:rsidR="0074493E" w:rsidRPr="007667D7" w:rsidRDefault="0074493E" w:rsidP="0074493E">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Операциялық жүйе </w:t>
            </w:r>
          </w:p>
          <w:p w14:paraId="794B14AC" w14:textId="7613B274" w:rsidR="0074493E" w:rsidRPr="007667D7" w:rsidRDefault="0074493E" w:rsidP="0074493E">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(2007 және 2023 жылы бекітілген терминдердің қатарында көрсетілген)</w:t>
            </w:r>
          </w:p>
          <w:p w14:paraId="237369B7" w14:textId="60AC3EDE" w:rsidR="005E7BC3" w:rsidRPr="007667D7" w:rsidRDefault="005E7BC3" w:rsidP="002D00A6">
            <w:pPr>
              <w:contextualSpacing/>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 xml:space="preserve"> </w:t>
            </w:r>
          </w:p>
        </w:tc>
        <w:tc>
          <w:tcPr>
            <w:tcW w:w="4907" w:type="dxa"/>
          </w:tcPr>
          <w:p w14:paraId="1DAB6268" w14:textId="77777777" w:rsidR="005E7BC3" w:rsidRPr="007667D7" w:rsidRDefault="005E7BC3" w:rsidP="002D00A6">
            <w:pPr>
              <w:jc w:val="both"/>
              <w:rPr>
                <w:rFonts w:asciiTheme="majorBidi" w:eastAsia="Times New Roman" w:hAnsiTheme="majorBidi" w:cstheme="majorBidi"/>
                <w:sz w:val="26"/>
                <w:szCs w:val="26"/>
                <w:lang w:val="kk-KZ"/>
              </w:rPr>
            </w:pPr>
            <w:r w:rsidRPr="007667D7">
              <w:rPr>
                <w:rFonts w:asciiTheme="majorBidi" w:eastAsia="Times New Roman" w:hAnsiTheme="majorBidi" w:cstheme="majorBidi"/>
                <w:sz w:val="26"/>
                <w:szCs w:val="26"/>
                <w:lang w:val="kk-KZ"/>
              </w:rPr>
              <w:t>Операциялық жүйе (6-сынып)</w:t>
            </w:r>
          </w:p>
        </w:tc>
      </w:tr>
      <w:tr w:rsidR="007667D7" w:rsidRPr="002807EB" w14:paraId="54116E0D" w14:textId="77777777" w:rsidTr="00CC2EA9">
        <w:trPr>
          <w:trHeight w:val="200"/>
        </w:trPr>
        <w:tc>
          <w:tcPr>
            <w:tcW w:w="4390" w:type="dxa"/>
            <w:tcBorders>
              <w:bottom w:val="nil"/>
            </w:tcBorders>
          </w:tcPr>
          <w:p w14:paraId="1D30DDDA" w14:textId="77777777"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Корпоративтік </w:t>
            </w:r>
            <w:r w:rsidR="00897061" w:rsidRPr="007667D7">
              <w:rPr>
                <w:rFonts w:asciiTheme="majorBidi" w:eastAsia="Calibri" w:hAnsiTheme="majorBidi" w:cstheme="majorBidi"/>
                <w:sz w:val="26"/>
                <w:szCs w:val="26"/>
                <w:lang w:val="kk-KZ"/>
              </w:rPr>
              <w:t>тор (Информатика және есептеуіш техника сөздігі, 2014)</w:t>
            </w:r>
          </w:p>
          <w:p w14:paraId="436AFD76" w14:textId="77777777" w:rsidR="00897061" w:rsidRPr="007667D7" w:rsidRDefault="00897061" w:rsidP="00897061">
            <w:pPr>
              <w:contextualSpacing/>
              <w:rPr>
                <w:rFonts w:asciiTheme="majorBidi" w:eastAsia="Calibri" w:hAnsiTheme="majorBidi" w:cstheme="majorBidi"/>
                <w:sz w:val="26"/>
                <w:szCs w:val="26"/>
                <w:lang w:val="kk-KZ"/>
              </w:rPr>
            </w:pPr>
            <w:bookmarkStart w:id="167" w:name="_Hlk202385834"/>
            <w:r w:rsidRPr="007667D7">
              <w:rPr>
                <w:rFonts w:asciiTheme="majorBidi" w:eastAsia="Calibri" w:hAnsiTheme="majorBidi" w:cstheme="majorBidi"/>
                <w:sz w:val="26"/>
                <w:szCs w:val="26"/>
                <w:lang w:val="kk-KZ"/>
              </w:rPr>
              <w:t xml:space="preserve">Корпоративтік желі </w:t>
            </w:r>
            <w:bookmarkEnd w:id="167"/>
            <w:r w:rsidR="00D84703" w:rsidRPr="007667D7">
              <w:rPr>
                <w:rFonts w:asciiTheme="majorBidi" w:eastAsia="Calibri" w:hAnsiTheme="majorBidi" w:cstheme="majorBidi"/>
                <w:sz w:val="26"/>
                <w:szCs w:val="26"/>
                <w:lang w:val="kk-KZ"/>
              </w:rPr>
              <w:t>(Бекітілген терминдер атты жинақта берілген, 2020, II том)</w:t>
            </w:r>
          </w:p>
          <w:p w14:paraId="2D91EEE8" w14:textId="77777777" w:rsidR="00CC2EA9" w:rsidRPr="007667D7" w:rsidRDefault="00CC2EA9" w:rsidP="00897061">
            <w:pPr>
              <w:contextualSpacing/>
              <w:rPr>
                <w:rFonts w:asciiTheme="majorBidi" w:eastAsia="Calibri" w:hAnsiTheme="majorBidi" w:cstheme="majorBidi"/>
                <w:sz w:val="26"/>
                <w:szCs w:val="26"/>
                <w:lang w:val="kk-KZ"/>
              </w:rPr>
            </w:pPr>
          </w:p>
          <w:p w14:paraId="1A7B1C13" w14:textId="7A8A7AB2" w:rsidR="00CC2EA9" w:rsidRPr="007667D7" w:rsidRDefault="00CC2EA9" w:rsidP="00897061">
            <w:pPr>
              <w:contextualSpacing/>
              <w:rPr>
                <w:rFonts w:asciiTheme="majorBidi" w:eastAsia="Calibri" w:hAnsiTheme="majorBidi" w:cstheme="majorBidi"/>
                <w:sz w:val="26"/>
                <w:szCs w:val="26"/>
                <w:lang w:val="kk-KZ"/>
              </w:rPr>
            </w:pPr>
          </w:p>
        </w:tc>
        <w:tc>
          <w:tcPr>
            <w:tcW w:w="4907" w:type="dxa"/>
            <w:tcBorders>
              <w:bottom w:val="nil"/>
            </w:tcBorders>
          </w:tcPr>
          <w:p w14:paraId="7FF0CDBB" w14:textId="7362019A"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Корпоративтік немесе аймақтық желі (7-  сынып «Алматыкiтап» баспасы)</w:t>
            </w:r>
          </w:p>
        </w:tc>
      </w:tr>
      <w:tr w:rsidR="007667D7" w:rsidRPr="007667D7" w14:paraId="2DBFF432" w14:textId="77777777" w:rsidTr="00CC2EA9">
        <w:trPr>
          <w:trHeight w:val="238"/>
        </w:trPr>
        <w:tc>
          <w:tcPr>
            <w:tcW w:w="9297" w:type="dxa"/>
            <w:gridSpan w:val="2"/>
            <w:tcBorders>
              <w:top w:val="nil"/>
              <w:left w:val="nil"/>
              <w:right w:val="nil"/>
            </w:tcBorders>
          </w:tcPr>
          <w:p w14:paraId="64F1DF29" w14:textId="77777777" w:rsidR="00CC2EA9" w:rsidRPr="007667D7" w:rsidRDefault="00CC2EA9" w:rsidP="00CC2EA9">
            <w:pPr>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7 – кестенің жалғасы</w:t>
            </w:r>
          </w:p>
          <w:p w14:paraId="2F9622C0" w14:textId="77777777" w:rsidR="00CC2EA9" w:rsidRPr="007667D7" w:rsidRDefault="00CC2EA9" w:rsidP="002D00A6">
            <w:pPr>
              <w:ind w:left="-5"/>
              <w:rPr>
                <w:rFonts w:asciiTheme="majorBidi" w:eastAsia="Calibri" w:hAnsiTheme="majorBidi" w:cstheme="majorBidi"/>
                <w:sz w:val="26"/>
                <w:szCs w:val="26"/>
                <w:lang w:val="kk-KZ"/>
              </w:rPr>
            </w:pPr>
          </w:p>
        </w:tc>
      </w:tr>
      <w:tr w:rsidR="007667D7" w:rsidRPr="007667D7" w14:paraId="381274E9" w14:textId="77777777" w:rsidTr="003C425E">
        <w:trPr>
          <w:trHeight w:val="238"/>
        </w:trPr>
        <w:tc>
          <w:tcPr>
            <w:tcW w:w="4390" w:type="dxa"/>
          </w:tcPr>
          <w:p w14:paraId="60A312BA" w14:textId="4D231A60" w:rsidR="00CC2EA9" w:rsidRPr="007667D7" w:rsidRDefault="00CC2EA9" w:rsidP="00CC2EA9">
            <w:pPr>
              <w:contextualSpacing/>
              <w:jc w:val="center"/>
              <w:rPr>
                <w:rFonts w:asciiTheme="majorBidi" w:eastAsia="Calibri" w:hAnsiTheme="majorBidi" w:cstheme="majorBidi"/>
                <w:sz w:val="26"/>
                <w:szCs w:val="26"/>
                <w:lang w:val="kk-KZ"/>
              </w:rPr>
            </w:pPr>
            <w:r w:rsidRPr="007667D7">
              <w:rPr>
                <w:rFonts w:asciiTheme="majorBidi" w:eastAsia="Times New Roman" w:hAnsiTheme="majorBidi" w:cstheme="majorBidi"/>
                <w:sz w:val="26"/>
                <w:szCs w:val="26"/>
                <w:lang w:val="kk-KZ"/>
              </w:rPr>
              <w:t>1</w:t>
            </w:r>
          </w:p>
        </w:tc>
        <w:tc>
          <w:tcPr>
            <w:tcW w:w="4907" w:type="dxa"/>
          </w:tcPr>
          <w:p w14:paraId="6B124CA0" w14:textId="56B7C125" w:rsidR="00CC2EA9" w:rsidRPr="007667D7" w:rsidRDefault="00CC2EA9" w:rsidP="00CC2EA9">
            <w:pPr>
              <w:ind w:left="-5"/>
              <w:jc w:val="center"/>
              <w:rPr>
                <w:rFonts w:asciiTheme="majorBidi" w:eastAsia="Calibri" w:hAnsiTheme="majorBidi" w:cstheme="majorBidi"/>
                <w:sz w:val="26"/>
                <w:szCs w:val="26"/>
                <w:lang w:val="kk-KZ"/>
              </w:rPr>
            </w:pPr>
            <w:r w:rsidRPr="007667D7">
              <w:rPr>
                <w:rFonts w:asciiTheme="majorBidi" w:eastAsia="Times New Roman" w:hAnsiTheme="majorBidi" w:cstheme="majorBidi"/>
                <w:sz w:val="26"/>
                <w:szCs w:val="26"/>
                <w:lang w:val="kk-KZ"/>
              </w:rPr>
              <w:t>2</w:t>
            </w:r>
          </w:p>
        </w:tc>
      </w:tr>
      <w:tr w:rsidR="007667D7" w:rsidRPr="00150EE7" w14:paraId="63439D1B" w14:textId="77777777" w:rsidTr="003C425E">
        <w:trPr>
          <w:trHeight w:val="238"/>
        </w:trPr>
        <w:tc>
          <w:tcPr>
            <w:tcW w:w="4390" w:type="dxa"/>
          </w:tcPr>
          <w:p w14:paraId="54D0B759" w14:textId="77777777" w:rsidR="00750372" w:rsidRPr="007667D7" w:rsidRDefault="005E7BC3" w:rsidP="00750372">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Туралау  (выравнивание)</w:t>
            </w:r>
            <w:r w:rsidR="00D84703" w:rsidRPr="007667D7">
              <w:rPr>
                <w:rFonts w:asciiTheme="majorBidi" w:eastAsia="Calibri" w:hAnsiTheme="majorBidi" w:cstheme="majorBidi"/>
                <w:sz w:val="26"/>
                <w:szCs w:val="26"/>
                <w:lang w:val="kk-KZ"/>
              </w:rPr>
              <w:t xml:space="preserve"> </w:t>
            </w:r>
            <w:r w:rsidR="00750372" w:rsidRPr="007667D7">
              <w:rPr>
                <w:rFonts w:asciiTheme="majorBidi" w:eastAsia="Calibri" w:hAnsiTheme="majorBidi" w:cstheme="majorBidi"/>
                <w:sz w:val="26"/>
                <w:szCs w:val="26"/>
                <w:lang w:val="kk-KZ"/>
              </w:rPr>
              <w:t>(Информатика және есептеуіш техника сөздігі, 2014)</w:t>
            </w:r>
          </w:p>
          <w:p w14:paraId="3BB7D0F3" w14:textId="1C6742C5" w:rsidR="00750372" w:rsidRPr="007667D7" w:rsidRDefault="00750372" w:rsidP="00750372">
            <w:pPr>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Теңестіру – 2023 жылы бекітілген термин</w:t>
            </w:r>
          </w:p>
        </w:tc>
        <w:tc>
          <w:tcPr>
            <w:tcW w:w="4907" w:type="dxa"/>
          </w:tcPr>
          <w:p w14:paraId="26B0AF58" w14:textId="11E4555A"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Туралау және теңестіру терминдері қатар қолданылған (7-сынып </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«Алматыкiтап» баспасы)</w:t>
            </w:r>
          </w:p>
        </w:tc>
      </w:tr>
      <w:tr w:rsidR="007667D7" w:rsidRPr="00150EE7" w14:paraId="2F673045" w14:textId="77777777" w:rsidTr="003C425E">
        <w:trPr>
          <w:trHeight w:val="263"/>
        </w:trPr>
        <w:tc>
          <w:tcPr>
            <w:tcW w:w="4390" w:type="dxa"/>
          </w:tcPr>
          <w:p w14:paraId="733A25F6" w14:textId="48D755EB" w:rsidR="005E7BC3" w:rsidRPr="007667D7" w:rsidRDefault="00240F88" w:rsidP="00240F88">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Құйып бояу – 2023 жылы бекітілген термин</w:t>
            </w:r>
          </w:p>
        </w:tc>
        <w:tc>
          <w:tcPr>
            <w:tcW w:w="4907" w:type="dxa"/>
          </w:tcPr>
          <w:p w14:paraId="6281FA2B" w14:textId="61E0B712"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Құйып бояу (заливка) (5-сынып, 7-сынып «Алматыкiтап» баспасы)</w:t>
            </w:r>
          </w:p>
        </w:tc>
      </w:tr>
      <w:tr w:rsidR="007667D7" w:rsidRPr="007667D7" w14:paraId="49D0FFA7" w14:textId="77777777" w:rsidTr="003C425E">
        <w:trPr>
          <w:trHeight w:val="225"/>
        </w:trPr>
        <w:tc>
          <w:tcPr>
            <w:tcW w:w="4390" w:type="dxa"/>
          </w:tcPr>
          <w:p w14:paraId="169E9F15" w14:textId="751F7DE7"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Терминком базасында    берілмеген</w:t>
            </w:r>
          </w:p>
        </w:tc>
        <w:tc>
          <w:tcPr>
            <w:tcW w:w="4907" w:type="dxa"/>
          </w:tcPr>
          <w:p w14:paraId="5E49A1CC" w14:textId="77777777"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Бұлыңғыр (размытие) (5-сынып)</w:t>
            </w:r>
          </w:p>
        </w:tc>
      </w:tr>
      <w:tr w:rsidR="007667D7" w:rsidRPr="007667D7" w14:paraId="29DB2AE4" w14:textId="77777777" w:rsidTr="003C425E">
        <w:trPr>
          <w:trHeight w:val="338"/>
        </w:trPr>
        <w:tc>
          <w:tcPr>
            <w:tcW w:w="4390" w:type="dxa"/>
          </w:tcPr>
          <w:p w14:paraId="71EC7CC3" w14:textId="4393A487"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Ұяшық пішімі</w:t>
            </w:r>
            <w:r w:rsidR="009D5824" w:rsidRPr="007667D7">
              <w:rPr>
                <w:rFonts w:asciiTheme="majorBidi" w:eastAsia="Calibri" w:hAnsiTheme="majorBidi" w:cstheme="majorBidi"/>
                <w:sz w:val="26"/>
                <w:szCs w:val="26"/>
                <w:lang w:val="kk-KZ"/>
              </w:rPr>
              <w:t xml:space="preserve"> (Информатика және есептеуіш техника сөздігі, 2014, 2024 жылы бекітілген термин)</w:t>
            </w:r>
          </w:p>
        </w:tc>
        <w:tc>
          <w:tcPr>
            <w:tcW w:w="4907" w:type="dxa"/>
          </w:tcPr>
          <w:p w14:paraId="48DB8DC9" w14:textId="04DC1E3C"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Ұяшық форматы (7-сынып «Алматыкiтап» баспасы)</w:t>
            </w:r>
          </w:p>
        </w:tc>
      </w:tr>
      <w:tr w:rsidR="007667D7" w:rsidRPr="007667D7" w14:paraId="49C64241" w14:textId="77777777" w:rsidTr="003C425E">
        <w:trPr>
          <w:trHeight w:val="213"/>
        </w:trPr>
        <w:tc>
          <w:tcPr>
            <w:tcW w:w="4390" w:type="dxa"/>
          </w:tcPr>
          <w:p w14:paraId="764DA6C6" w14:textId="6DE47446"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Терминком қорында берілмеген</w:t>
            </w:r>
          </w:p>
        </w:tc>
        <w:tc>
          <w:tcPr>
            <w:tcW w:w="4907" w:type="dxa"/>
          </w:tcPr>
          <w:p w14:paraId="084B3F40" w14:textId="3EFB35E3"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Деректерді туралау (выравнивание данных) (7-сынып «Алматыкiтап»</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баспасы)</w:t>
            </w:r>
          </w:p>
        </w:tc>
      </w:tr>
      <w:tr w:rsidR="007667D7" w:rsidRPr="007667D7" w14:paraId="33EBFCA8" w14:textId="77777777" w:rsidTr="003C425E">
        <w:trPr>
          <w:trHeight w:val="161"/>
        </w:trPr>
        <w:tc>
          <w:tcPr>
            <w:tcW w:w="4390" w:type="dxa"/>
          </w:tcPr>
          <w:p w14:paraId="55E8A6CE" w14:textId="5F10B61B"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Кесіп тастау</w:t>
            </w:r>
            <w:r w:rsidR="00291176" w:rsidRPr="007667D7">
              <w:rPr>
                <w:rFonts w:asciiTheme="majorBidi" w:eastAsia="Calibri" w:hAnsiTheme="majorBidi" w:cstheme="majorBidi"/>
                <w:sz w:val="26"/>
                <w:szCs w:val="26"/>
                <w:lang w:val="kk-KZ"/>
              </w:rPr>
              <w:t xml:space="preserve"> (Информатика және есептеуіш техника сөздігі, 2014)</w:t>
            </w:r>
          </w:p>
        </w:tc>
        <w:tc>
          <w:tcPr>
            <w:tcW w:w="4907" w:type="dxa"/>
          </w:tcPr>
          <w:p w14:paraId="0AC147CB" w14:textId="7FAB2074" w:rsidR="005E7BC3" w:rsidRPr="007667D7" w:rsidRDefault="005E7BC3" w:rsidP="002D00A6">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Қиып алу (Вырезать) (7-сынып, «Алматыкiтап» баспасы)</w:t>
            </w:r>
          </w:p>
        </w:tc>
      </w:tr>
      <w:tr w:rsidR="007667D7" w:rsidRPr="007667D7" w14:paraId="095D4AE1" w14:textId="77777777" w:rsidTr="003C425E">
        <w:trPr>
          <w:trHeight w:val="104"/>
        </w:trPr>
        <w:tc>
          <w:tcPr>
            <w:tcW w:w="4390" w:type="dxa"/>
          </w:tcPr>
          <w:p w14:paraId="7F487E90" w14:textId="202EEDF1"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Сандық пішім</w:t>
            </w:r>
            <w:r w:rsidR="00291176" w:rsidRPr="007667D7">
              <w:rPr>
                <w:rFonts w:asciiTheme="majorBidi" w:eastAsia="Calibri" w:hAnsiTheme="majorBidi" w:cstheme="majorBidi"/>
                <w:sz w:val="26"/>
                <w:szCs w:val="26"/>
                <w:lang w:val="kk-KZ"/>
              </w:rPr>
              <w:t xml:space="preserve"> (Информатика және есептеуіш техника сөздігі, 2014)</w:t>
            </w:r>
          </w:p>
        </w:tc>
        <w:tc>
          <w:tcPr>
            <w:tcW w:w="4907" w:type="dxa"/>
          </w:tcPr>
          <w:p w14:paraId="0D1568AC" w14:textId="365E204A"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Сан форматы (Числовой формат) (7-</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сынып «Алматыкiтап» баспасы)</w:t>
            </w:r>
          </w:p>
        </w:tc>
      </w:tr>
      <w:tr w:rsidR="007667D7" w:rsidRPr="007667D7" w14:paraId="77DFC79C" w14:textId="77777777" w:rsidTr="003C425E">
        <w:trPr>
          <w:trHeight w:val="104"/>
        </w:trPr>
        <w:tc>
          <w:tcPr>
            <w:tcW w:w="4390" w:type="dxa"/>
          </w:tcPr>
          <w:p w14:paraId="51052E03" w14:textId="393983DC"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Терминком қорында   берілмеген</w:t>
            </w:r>
          </w:p>
        </w:tc>
        <w:tc>
          <w:tcPr>
            <w:tcW w:w="4907" w:type="dxa"/>
          </w:tcPr>
          <w:p w14:paraId="29853F72" w14:textId="0EE7D089"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Құрамды шарттар (составное условие) </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(7-сынып «Алматыкiтап» баспасы)</w:t>
            </w:r>
          </w:p>
        </w:tc>
      </w:tr>
      <w:tr w:rsidR="007667D7" w:rsidRPr="007667D7" w14:paraId="766E3A76" w14:textId="77777777" w:rsidTr="003C425E">
        <w:trPr>
          <w:trHeight w:val="150"/>
        </w:trPr>
        <w:tc>
          <w:tcPr>
            <w:tcW w:w="4390" w:type="dxa"/>
          </w:tcPr>
          <w:p w14:paraId="5EF9ABA6" w14:textId="6EA66B97"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Мұрағаттау</w:t>
            </w:r>
            <w:r w:rsidR="000470C8" w:rsidRPr="007667D7">
              <w:rPr>
                <w:rFonts w:asciiTheme="majorBidi" w:eastAsia="Calibri" w:hAnsiTheme="majorBidi" w:cstheme="majorBidi"/>
                <w:sz w:val="26"/>
                <w:szCs w:val="26"/>
                <w:lang w:val="kk-KZ"/>
              </w:rPr>
              <w:t xml:space="preserve"> (2023 жылы бекітілген термин, Информатика және есептеуіш техника сөздігі, 2014)</w:t>
            </w:r>
          </w:p>
        </w:tc>
        <w:tc>
          <w:tcPr>
            <w:tcW w:w="4907" w:type="dxa"/>
          </w:tcPr>
          <w:p w14:paraId="5F0FA65E" w14:textId="2731B4DE"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Архивтеу (7-сынып «Атамұра» баспасы, </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 xml:space="preserve">«Арман-ПВ» баспасы, «Алматыкiтап» </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баспасы)</w:t>
            </w:r>
          </w:p>
        </w:tc>
      </w:tr>
      <w:tr w:rsidR="007667D7" w:rsidRPr="007667D7" w14:paraId="10838645" w14:textId="77777777" w:rsidTr="003C425E">
        <w:trPr>
          <w:trHeight w:val="127"/>
        </w:trPr>
        <w:tc>
          <w:tcPr>
            <w:tcW w:w="4390" w:type="dxa"/>
          </w:tcPr>
          <w:p w14:paraId="27FC90BC" w14:textId="6E4DD00B"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Терминком қорында </w:t>
            </w:r>
            <w:r w:rsidR="002D00A6"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берілмеген</w:t>
            </w:r>
          </w:p>
        </w:tc>
        <w:tc>
          <w:tcPr>
            <w:tcW w:w="4907" w:type="dxa"/>
          </w:tcPr>
          <w:p w14:paraId="7CB395B7" w14:textId="3A0B9518"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Архивті құру, </w:t>
            </w:r>
            <w:r w:rsidR="00771562" w:rsidRPr="007667D7">
              <w:rPr>
                <w:rFonts w:asciiTheme="majorBidi" w:eastAsia="Calibri" w:hAnsiTheme="majorBidi" w:cstheme="majorBidi"/>
                <w:sz w:val="26"/>
                <w:szCs w:val="26"/>
                <w:lang w:val="kk-KZ"/>
              </w:rPr>
              <w:t>а</w:t>
            </w:r>
            <w:r w:rsidRPr="007667D7">
              <w:rPr>
                <w:rFonts w:asciiTheme="majorBidi" w:eastAsia="Calibri" w:hAnsiTheme="majorBidi" w:cstheme="majorBidi"/>
                <w:sz w:val="26"/>
                <w:szCs w:val="26"/>
                <w:lang w:val="kk-KZ"/>
              </w:rPr>
              <w:t>рхивтен шығару (7-сынып «Атамұра» баспасы, «Арман-</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ПВ» баспасы)</w:t>
            </w:r>
          </w:p>
        </w:tc>
      </w:tr>
      <w:tr w:rsidR="007667D7" w:rsidRPr="007667D7" w14:paraId="22AEBF1F" w14:textId="77777777" w:rsidTr="003C425E">
        <w:trPr>
          <w:trHeight w:val="130"/>
        </w:trPr>
        <w:tc>
          <w:tcPr>
            <w:tcW w:w="4390" w:type="dxa"/>
          </w:tcPr>
          <w:p w14:paraId="20C2B10D" w14:textId="77777777"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Терминком қорында</w:t>
            </w:r>
          </w:p>
          <w:p w14:paraId="680F0B19" w14:textId="77777777" w:rsidR="005E7BC3" w:rsidRPr="007667D7" w:rsidRDefault="005E7BC3" w:rsidP="002D00A6">
            <w:pPr>
              <w:contextualSpacing/>
              <w:jc w:val="cente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Информатика саласына  қатысты көрсетілмеген.</w:t>
            </w:r>
          </w:p>
        </w:tc>
        <w:tc>
          <w:tcPr>
            <w:tcW w:w="4907" w:type="dxa"/>
          </w:tcPr>
          <w:p w14:paraId="7F98C446" w14:textId="72831CFE"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Сығу дәрежесі  (степень сжатия) (7-</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сынып «Атамұра» баспасы, «Арман-</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ПВ» баспасы)</w:t>
            </w:r>
          </w:p>
        </w:tc>
      </w:tr>
      <w:tr w:rsidR="007667D7" w:rsidRPr="00150EE7" w14:paraId="335D5FC7" w14:textId="77777777" w:rsidTr="003C425E">
        <w:trPr>
          <w:trHeight w:val="1417"/>
        </w:trPr>
        <w:tc>
          <w:tcPr>
            <w:tcW w:w="4390" w:type="dxa"/>
          </w:tcPr>
          <w:p w14:paraId="24E6CE52" w14:textId="3D05B03F"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Ақпаратты сығымдау</w:t>
            </w:r>
            <w:r w:rsidR="000470C8" w:rsidRPr="007667D7">
              <w:rPr>
                <w:rFonts w:asciiTheme="majorBidi" w:eastAsia="Calibri" w:hAnsiTheme="majorBidi" w:cstheme="majorBidi"/>
                <w:sz w:val="26"/>
                <w:szCs w:val="26"/>
                <w:lang w:val="kk-KZ"/>
              </w:rPr>
              <w:t xml:space="preserve"> (2022 жылы бекітілген термин, Информатика және есептеуіш техника сөздігі, 2014)</w:t>
            </w:r>
          </w:p>
        </w:tc>
        <w:tc>
          <w:tcPr>
            <w:tcW w:w="4907" w:type="dxa"/>
          </w:tcPr>
          <w:p w14:paraId="4585F342" w14:textId="77777777" w:rsidR="005E7BC3" w:rsidRPr="007667D7" w:rsidRDefault="005E7BC3" w:rsidP="002D00A6">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Ақпаратты сығу (7-сынып </w:t>
            </w:r>
          </w:p>
          <w:p w14:paraId="102D4283" w14:textId="6308FC46" w:rsidR="005E7BC3" w:rsidRPr="007667D7" w:rsidRDefault="005E7BC3" w:rsidP="002D00A6">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«Алматыкітап» баспасы), Ақпараттарды сығу («Арман-ПВ» баспасы)</w:t>
            </w:r>
          </w:p>
        </w:tc>
      </w:tr>
      <w:tr w:rsidR="007667D7" w:rsidRPr="007667D7" w14:paraId="0371DADC" w14:textId="77777777" w:rsidTr="00CC2EA9">
        <w:trPr>
          <w:trHeight w:val="1014"/>
        </w:trPr>
        <w:tc>
          <w:tcPr>
            <w:tcW w:w="4390" w:type="dxa"/>
          </w:tcPr>
          <w:p w14:paraId="6F7C6BD6" w14:textId="78DCAA05"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Терминком қорында </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Информатика саласына қатысты көрсетілмеген.</w:t>
            </w:r>
          </w:p>
        </w:tc>
        <w:tc>
          <w:tcPr>
            <w:tcW w:w="4907" w:type="dxa"/>
          </w:tcPr>
          <w:p w14:paraId="1073CBC1" w14:textId="53632326" w:rsidR="005E7BC3" w:rsidRPr="007667D7" w:rsidRDefault="005E7BC3" w:rsidP="00CC2EA9">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 Оптикалық диск (7-сынып  «Алматыкітап» баспасы)</w:t>
            </w:r>
          </w:p>
          <w:p w14:paraId="455C5D3E" w14:textId="77777777" w:rsidR="005E7BC3" w:rsidRPr="007667D7" w:rsidRDefault="005E7BC3" w:rsidP="002D00A6">
            <w:pPr>
              <w:ind w:left="-5"/>
              <w:rPr>
                <w:rFonts w:asciiTheme="majorBidi" w:eastAsia="Calibri" w:hAnsiTheme="majorBidi" w:cstheme="majorBidi"/>
                <w:sz w:val="26"/>
                <w:szCs w:val="26"/>
                <w:lang w:val="kk-KZ"/>
              </w:rPr>
            </w:pPr>
          </w:p>
        </w:tc>
      </w:tr>
      <w:tr w:rsidR="007667D7" w:rsidRPr="007667D7" w14:paraId="3F1A6041" w14:textId="77777777" w:rsidTr="00CC2EA9">
        <w:trPr>
          <w:trHeight w:val="735"/>
        </w:trPr>
        <w:tc>
          <w:tcPr>
            <w:tcW w:w="4390" w:type="dxa"/>
            <w:tcBorders>
              <w:bottom w:val="nil"/>
            </w:tcBorders>
          </w:tcPr>
          <w:p w14:paraId="41E5DA67" w14:textId="77777777"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 Компьютерлік тор</w:t>
            </w:r>
          </w:p>
        </w:tc>
        <w:tc>
          <w:tcPr>
            <w:tcW w:w="4907" w:type="dxa"/>
            <w:tcBorders>
              <w:bottom w:val="nil"/>
            </w:tcBorders>
          </w:tcPr>
          <w:p w14:paraId="4FB07236" w14:textId="1D4841E6" w:rsidR="005E7BC3" w:rsidRPr="007667D7" w:rsidRDefault="005E7BC3" w:rsidP="00CC2EA9">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Компьютерлік желі (7-сынып</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 xml:space="preserve">«Алматыкітап» баспасы, «Атамұра» </w:t>
            </w:r>
            <w:r w:rsidR="00A650BA" w:rsidRPr="007667D7">
              <w:rPr>
                <w:rFonts w:asciiTheme="majorBidi" w:eastAsia="Calibri" w:hAnsiTheme="majorBidi" w:cstheme="majorBidi"/>
                <w:sz w:val="26"/>
                <w:szCs w:val="26"/>
                <w:lang w:val="kk-KZ"/>
              </w:rPr>
              <w:t xml:space="preserve"> </w:t>
            </w:r>
            <w:r w:rsidRPr="007667D7">
              <w:rPr>
                <w:rFonts w:asciiTheme="majorBidi" w:eastAsia="Calibri" w:hAnsiTheme="majorBidi" w:cstheme="majorBidi"/>
                <w:sz w:val="26"/>
                <w:szCs w:val="26"/>
                <w:lang w:val="kk-KZ"/>
              </w:rPr>
              <w:t>баспасы)</w:t>
            </w:r>
          </w:p>
        </w:tc>
      </w:tr>
      <w:tr w:rsidR="007667D7" w:rsidRPr="007667D7" w14:paraId="453049BE" w14:textId="77777777" w:rsidTr="00CC2EA9">
        <w:trPr>
          <w:trHeight w:val="645"/>
        </w:trPr>
        <w:tc>
          <w:tcPr>
            <w:tcW w:w="9297" w:type="dxa"/>
            <w:gridSpan w:val="2"/>
            <w:tcBorders>
              <w:top w:val="nil"/>
              <w:left w:val="nil"/>
              <w:right w:val="nil"/>
            </w:tcBorders>
          </w:tcPr>
          <w:p w14:paraId="3A1FD4B6" w14:textId="77777777" w:rsidR="00CC2EA9" w:rsidRPr="007667D7" w:rsidRDefault="00CC2EA9" w:rsidP="00CC2EA9">
            <w:pPr>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7 – кестенің жалғасы</w:t>
            </w:r>
          </w:p>
          <w:p w14:paraId="0F9AEAD9" w14:textId="77777777" w:rsidR="00CC2EA9" w:rsidRPr="007667D7" w:rsidRDefault="00CC2EA9" w:rsidP="002D00A6">
            <w:pPr>
              <w:rPr>
                <w:rFonts w:asciiTheme="majorBidi" w:eastAsia="Calibri" w:hAnsiTheme="majorBidi" w:cstheme="majorBidi"/>
                <w:sz w:val="26"/>
                <w:szCs w:val="26"/>
                <w:lang w:val="kk-KZ"/>
              </w:rPr>
            </w:pPr>
          </w:p>
        </w:tc>
      </w:tr>
      <w:tr w:rsidR="007667D7" w:rsidRPr="007667D7" w14:paraId="55A0A095" w14:textId="77777777" w:rsidTr="00CC2EA9">
        <w:trPr>
          <w:trHeight w:val="339"/>
        </w:trPr>
        <w:tc>
          <w:tcPr>
            <w:tcW w:w="4390" w:type="dxa"/>
          </w:tcPr>
          <w:p w14:paraId="65AB4EDE" w14:textId="3EDB5225" w:rsidR="00CC2EA9" w:rsidRPr="007667D7" w:rsidRDefault="00CC2EA9" w:rsidP="00CC2EA9">
            <w:pPr>
              <w:contextualSpacing/>
              <w:jc w:val="center"/>
              <w:rPr>
                <w:rFonts w:asciiTheme="majorBidi" w:eastAsia="Calibri" w:hAnsiTheme="majorBidi" w:cstheme="majorBidi"/>
                <w:sz w:val="26"/>
                <w:szCs w:val="26"/>
                <w:lang w:val="kk-KZ"/>
              </w:rPr>
            </w:pPr>
            <w:r w:rsidRPr="007667D7">
              <w:rPr>
                <w:rFonts w:asciiTheme="majorBidi" w:eastAsia="Times New Roman" w:hAnsiTheme="majorBidi" w:cstheme="majorBidi"/>
                <w:sz w:val="26"/>
                <w:szCs w:val="26"/>
                <w:lang w:val="kk-KZ"/>
              </w:rPr>
              <w:t>1</w:t>
            </w:r>
          </w:p>
        </w:tc>
        <w:tc>
          <w:tcPr>
            <w:tcW w:w="4907" w:type="dxa"/>
          </w:tcPr>
          <w:p w14:paraId="77FD9095" w14:textId="7EEB2A68" w:rsidR="00CC2EA9" w:rsidRPr="007667D7" w:rsidRDefault="00CC2EA9" w:rsidP="00CC2EA9">
            <w:pPr>
              <w:jc w:val="center"/>
              <w:rPr>
                <w:rFonts w:asciiTheme="majorBidi" w:eastAsia="Calibri" w:hAnsiTheme="majorBidi" w:cstheme="majorBidi"/>
                <w:sz w:val="26"/>
                <w:szCs w:val="26"/>
                <w:lang w:val="kk-KZ"/>
              </w:rPr>
            </w:pPr>
            <w:r w:rsidRPr="007667D7">
              <w:rPr>
                <w:rFonts w:asciiTheme="majorBidi" w:eastAsia="Times New Roman" w:hAnsiTheme="majorBidi" w:cstheme="majorBidi"/>
                <w:sz w:val="26"/>
                <w:szCs w:val="26"/>
                <w:lang w:val="kk-KZ"/>
              </w:rPr>
              <w:t>2</w:t>
            </w:r>
          </w:p>
        </w:tc>
      </w:tr>
      <w:tr w:rsidR="007667D7" w:rsidRPr="00150EE7" w14:paraId="3640CAA7" w14:textId="77777777" w:rsidTr="003C425E">
        <w:trPr>
          <w:trHeight w:val="645"/>
        </w:trPr>
        <w:tc>
          <w:tcPr>
            <w:tcW w:w="4390" w:type="dxa"/>
          </w:tcPr>
          <w:p w14:paraId="6DF135BD" w14:textId="731EE615" w:rsidR="005E7BC3" w:rsidRPr="007667D7" w:rsidRDefault="005E7BC3" w:rsidP="002D00A6">
            <w:pPr>
              <w:numPr>
                <w:ilvl w:val="0"/>
                <w:numId w:val="18"/>
              </w:numPr>
              <w:ind w:left="0" w:firstLine="0"/>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Терминком қорында   берілмеген</w:t>
            </w:r>
          </w:p>
        </w:tc>
        <w:tc>
          <w:tcPr>
            <w:tcW w:w="4907" w:type="dxa"/>
          </w:tcPr>
          <w:p w14:paraId="0A4C9019" w14:textId="1CF7F91B" w:rsidR="005E7BC3" w:rsidRPr="007667D7" w:rsidRDefault="005E7BC3" w:rsidP="002D00A6">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Ауқымды желі (7-сынып  «Алматыкітап» баспасы, «Атамұра» баспасы)</w:t>
            </w:r>
          </w:p>
        </w:tc>
      </w:tr>
      <w:tr w:rsidR="007667D7" w:rsidRPr="007667D7" w14:paraId="717F965D" w14:textId="77777777" w:rsidTr="003C425E">
        <w:trPr>
          <w:trHeight w:val="138"/>
        </w:trPr>
        <w:tc>
          <w:tcPr>
            <w:tcW w:w="4390" w:type="dxa"/>
          </w:tcPr>
          <w:p w14:paraId="6EAB2BA7" w14:textId="29F4A146" w:rsidR="005E7BC3" w:rsidRPr="007667D7" w:rsidRDefault="002D00A6" w:rsidP="002D00A6">
            <w:pPr>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 </w:t>
            </w:r>
            <w:r w:rsidR="005E7BC3" w:rsidRPr="007667D7">
              <w:rPr>
                <w:rFonts w:asciiTheme="majorBidi" w:eastAsia="Calibri" w:hAnsiTheme="majorBidi" w:cstheme="majorBidi"/>
                <w:sz w:val="26"/>
                <w:szCs w:val="26"/>
                <w:lang w:val="kk-KZ"/>
              </w:rPr>
              <w:t>34.   Құрастырушы</w:t>
            </w:r>
            <w:r w:rsidR="000316A3" w:rsidRPr="007667D7">
              <w:rPr>
                <w:rFonts w:asciiTheme="majorBidi" w:eastAsia="Calibri" w:hAnsiTheme="majorBidi" w:cstheme="majorBidi"/>
                <w:sz w:val="26"/>
                <w:szCs w:val="26"/>
                <w:lang w:val="kk-KZ"/>
              </w:rPr>
              <w:t xml:space="preserve"> (Информатика және есептеуіш техника сөздігі, 2014)</w:t>
            </w:r>
            <w:r w:rsidR="005E7BC3" w:rsidRPr="007667D7">
              <w:rPr>
                <w:rFonts w:asciiTheme="majorBidi" w:eastAsia="Calibri" w:hAnsiTheme="majorBidi" w:cstheme="majorBidi"/>
                <w:sz w:val="26"/>
                <w:szCs w:val="26"/>
                <w:lang w:val="kk-KZ"/>
              </w:rPr>
              <w:t>, конструктор</w:t>
            </w:r>
            <w:r w:rsidR="000316A3" w:rsidRPr="007667D7">
              <w:rPr>
                <w:rFonts w:asciiTheme="majorBidi" w:eastAsia="Calibri" w:hAnsiTheme="majorBidi" w:cstheme="majorBidi"/>
                <w:sz w:val="26"/>
                <w:szCs w:val="26"/>
                <w:lang w:val="kk-KZ"/>
              </w:rPr>
              <w:t xml:space="preserve"> (2023 жылы бекітілген термин)</w:t>
            </w:r>
          </w:p>
        </w:tc>
        <w:tc>
          <w:tcPr>
            <w:tcW w:w="4907" w:type="dxa"/>
          </w:tcPr>
          <w:p w14:paraId="37B68E58" w14:textId="77777777"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Конструктор (4-сынып – «Арман – ПВ» баспасы)</w:t>
            </w:r>
          </w:p>
        </w:tc>
      </w:tr>
      <w:tr w:rsidR="007667D7" w:rsidRPr="00150EE7" w14:paraId="0E929919" w14:textId="77777777" w:rsidTr="003C425E">
        <w:trPr>
          <w:trHeight w:val="138"/>
        </w:trPr>
        <w:tc>
          <w:tcPr>
            <w:tcW w:w="4390" w:type="dxa"/>
          </w:tcPr>
          <w:p w14:paraId="46B86A2B" w14:textId="12358492" w:rsidR="005E7BC3" w:rsidRPr="007667D7" w:rsidRDefault="002D00A6" w:rsidP="002D00A6">
            <w:pPr>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 </w:t>
            </w:r>
            <w:r w:rsidR="005E7BC3" w:rsidRPr="007667D7">
              <w:rPr>
                <w:rFonts w:asciiTheme="majorBidi" w:eastAsia="Calibri" w:hAnsiTheme="majorBidi" w:cstheme="majorBidi"/>
                <w:sz w:val="26"/>
                <w:szCs w:val="26"/>
                <w:lang w:val="kk-KZ"/>
              </w:rPr>
              <w:t>35.  Қайта қосқыш (2021 жылы бекіткен термин), айырақосқыш (информатика және есептеуіш техника саласы</w:t>
            </w:r>
            <w:r w:rsidR="00837459" w:rsidRPr="007667D7">
              <w:rPr>
                <w:rFonts w:asciiTheme="majorBidi" w:eastAsia="Calibri" w:hAnsiTheme="majorBidi" w:cstheme="majorBidi"/>
                <w:sz w:val="26"/>
                <w:szCs w:val="26"/>
                <w:lang w:val="kk-KZ"/>
              </w:rPr>
              <w:t xml:space="preserve"> бойынша сөздікте</w:t>
            </w:r>
            <w:r w:rsidR="005E7BC3" w:rsidRPr="007667D7">
              <w:rPr>
                <w:rFonts w:asciiTheme="majorBidi" w:eastAsia="Calibri" w:hAnsiTheme="majorBidi" w:cstheme="majorBidi"/>
                <w:sz w:val="26"/>
                <w:szCs w:val="26"/>
                <w:lang w:val="kk-KZ"/>
              </w:rPr>
              <w:t>), ауыстырып қосқыш (энергетика саласында), ажыратып-қосқыш (электроника, радиотехника және байланыс саласында)</w:t>
            </w:r>
          </w:p>
        </w:tc>
        <w:tc>
          <w:tcPr>
            <w:tcW w:w="4907" w:type="dxa"/>
          </w:tcPr>
          <w:p w14:paraId="2BCDBB2E" w14:textId="3A28CE5B"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Ауыстырып-қосқыш (Переключатель - 4-сынып – «Арман – ПВ» баспасы)</w:t>
            </w:r>
            <w:r w:rsidR="00837459" w:rsidRPr="007667D7">
              <w:rPr>
                <w:rFonts w:asciiTheme="majorBidi" w:eastAsia="Calibri" w:hAnsiTheme="majorBidi" w:cstheme="majorBidi"/>
                <w:sz w:val="26"/>
                <w:szCs w:val="26"/>
                <w:lang w:val="kk-KZ"/>
              </w:rPr>
              <w:t>, қосып-ажыратқыш (Информатика-5-сынып, Атамұра)</w:t>
            </w:r>
          </w:p>
        </w:tc>
      </w:tr>
      <w:tr w:rsidR="007667D7" w:rsidRPr="007667D7" w14:paraId="59763FFF" w14:textId="77777777" w:rsidTr="003C425E">
        <w:trPr>
          <w:trHeight w:val="115"/>
        </w:trPr>
        <w:tc>
          <w:tcPr>
            <w:tcW w:w="4390" w:type="dxa"/>
          </w:tcPr>
          <w:p w14:paraId="29080F34" w14:textId="55D5A99F" w:rsidR="005E7BC3" w:rsidRPr="007667D7" w:rsidRDefault="005E7BC3" w:rsidP="002D00A6">
            <w:pPr>
              <w:ind w:firstLine="22"/>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36. Қосу </w:t>
            </w:r>
            <w:r w:rsidR="000316A3" w:rsidRPr="007667D7">
              <w:rPr>
                <w:rFonts w:asciiTheme="majorBidi" w:eastAsia="Calibri" w:hAnsiTheme="majorBidi" w:cstheme="majorBidi"/>
                <w:sz w:val="26"/>
                <w:szCs w:val="26"/>
                <w:lang w:val="kk-KZ"/>
              </w:rPr>
              <w:t>(2006 жылы бекітілген термин)</w:t>
            </w:r>
          </w:p>
        </w:tc>
        <w:tc>
          <w:tcPr>
            <w:tcW w:w="4907" w:type="dxa"/>
          </w:tcPr>
          <w:p w14:paraId="353BFD6E" w14:textId="77777777"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Файлды кірістіру (Добавить файл - 4-сынып – «Арман – ПВ» баспасы)</w:t>
            </w:r>
          </w:p>
        </w:tc>
      </w:tr>
      <w:tr w:rsidR="007667D7" w:rsidRPr="007667D7" w14:paraId="0A48A0DA" w14:textId="77777777" w:rsidTr="003C425E">
        <w:trPr>
          <w:trHeight w:val="150"/>
        </w:trPr>
        <w:tc>
          <w:tcPr>
            <w:tcW w:w="4390" w:type="dxa"/>
          </w:tcPr>
          <w:p w14:paraId="28820E14" w14:textId="4832D047" w:rsidR="005E7BC3" w:rsidRPr="007667D7" w:rsidRDefault="005E7BC3" w:rsidP="002D00A6">
            <w:pPr>
              <w:ind w:firstLine="22"/>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37. Монтаждау</w:t>
            </w:r>
            <w:r w:rsidR="003A3CB1" w:rsidRPr="007667D7">
              <w:rPr>
                <w:rFonts w:asciiTheme="majorBidi" w:eastAsia="Calibri" w:hAnsiTheme="majorBidi" w:cstheme="majorBidi"/>
                <w:sz w:val="26"/>
                <w:szCs w:val="26"/>
                <w:lang w:val="kk-KZ"/>
              </w:rPr>
              <w:t xml:space="preserve"> (Информатика және есептеуіш техника сөздігі, 2014; 2018 жылы бекітілген термин)</w:t>
            </w:r>
          </w:p>
        </w:tc>
        <w:tc>
          <w:tcPr>
            <w:tcW w:w="4907" w:type="dxa"/>
          </w:tcPr>
          <w:p w14:paraId="2062D315" w14:textId="77777777"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Өңдеу, монтаж (4-сынып – «Арман – ПВ» баспасы)</w:t>
            </w:r>
          </w:p>
        </w:tc>
      </w:tr>
      <w:tr w:rsidR="007667D7" w:rsidRPr="007667D7" w14:paraId="2932BCBD" w14:textId="77777777" w:rsidTr="003C425E">
        <w:trPr>
          <w:trHeight w:val="138"/>
        </w:trPr>
        <w:tc>
          <w:tcPr>
            <w:tcW w:w="4390" w:type="dxa"/>
          </w:tcPr>
          <w:p w14:paraId="1F4F84F8" w14:textId="754094C2" w:rsidR="005E7BC3" w:rsidRPr="007667D7" w:rsidRDefault="005E7BC3" w:rsidP="002D00A6">
            <w:pPr>
              <w:ind w:firstLine="22"/>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38. </w:t>
            </w:r>
            <w:r w:rsidRPr="007667D7">
              <w:rPr>
                <w:rFonts w:asciiTheme="majorBidi" w:eastAsia="Calibri" w:hAnsiTheme="majorBidi" w:cstheme="majorBidi"/>
                <w:sz w:val="26"/>
                <w:szCs w:val="26"/>
                <w:lang w:val="kk-KZ" w:eastAsia="ru-RU"/>
              </w:rPr>
              <w:t>Кірістірме, кірістіру</w:t>
            </w:r>
            <w:r w:rsidR="003A3CB1" w:rsidRPr="007667D7">
              <w:rPr>
                <w:rFonts w:asciiTheme="majorBidi" w:eastAsia="Calibri" w:hAnsiTheme="majorBidi" w:cstheme="majorBidi"/>
                <w:sz w:val="26"/>
                <w:szCs w:val="26"/>
                <w:lang w:val="kk-KZ" w:eastAsia="ru-RU"/>
              </w:rPr>
              <w:t xml:space="preserve"> (Информатика және есептеуіш техника сөздігі, 2014)</w:t>
            </w:r>
          </w:p>
        </w:tc>
        <w:tc>
          <w:tcPr>
            <w:tcW w:w="4907" w:type="dxa"/>
          </w:tcPr>
          <w:p w14:paraId="48ACD34B" w14:textId="77777777" w:rsidR="005E7BC3" w:rsidRPr="007667D7" w:rsidRDefault="005E7BC3" w:rsidP="002D00A6">
            <w:pPr>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 Видеоны кірістіру (Вставка видео, </w:t>
            </w:r>
            <w:bookmarkStart w:id="168" w:name="_Hlk162450836"/>
            <w:r w:rsidRPr="007667D7">
              <w:rPr>
                <w:rFonts w:asciiTheme="majorBidi" w:eastAsia="Calibri" w:hAnsiTheme="majorBidi" w:cstheme="majorBidi"/>
                <w:sz w:val="26"/>
                <w:szCs w:val="26"/>
                <w:lang w:val="kk-KZ"/>
              </w:rPr>
              <w:t>4-сынып – «Арман – ПВ» баспасы</w:t>
            </w:r>
            <w:bookmarkEnd w:id="168"/>
            <w:r w:rsidRPr="007667D7">
              <w:rPr>
                <w:rFonts w:asciiTheme="majorBidi" w:eastAsia="Calibri" w:hAnsiTheme="majorBidi" w:cstheme="majorBidi"/>
                <w:sz w:val="26"/>
                <w:szCs w:val="26"/>
                <w:lang w:val="kk-KZ"/>
              </w:rPr>
              <w:t>)</w:t>
            </w:r>
          </w:p>
        </w:tc>
      </w:tr>
      <w:tr w:rsidR="007667D7" w:rsidRPr="007667D7" w14:paraId="41707E61" w14:textId="77777777" w:rsidTr="003C425E">
        <w:trPr>
          <w:trHeight w:val="103"/>
        </w:trPr>
        <w:tc>
          <w:tcPr>
            <w:tcW w:w="4390" w:type="dxa"/>
          </w:tcPr>
          <w:p w14:paraId="1A7F65FF" w14:textId="6C5B789E" w:rsidR="005E7BC3" w:rsidRPr="007667D7" w:rsidRDefault="005E7BC3" w:rsidP="002D00A6">
            <w:pPr>
              <w:ind w:firstLine="22"/>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 xml:space="preserve">39. Жаңғырту </w:t>
            </w:r>
            <w:r w:rsidR="00B1751E" w:rsidRPr="007667D7">
              <w:rPr>
                <w:rFonts w:asciiTheme="majorBidi" w:eastAsia="Calibri" w:hAnsiTheme="majorBidi" w:cstheme="majorBidi"/>
                <w:sz w:val="26"/>
                <w:szCs w:val="26"/>
                <w:lang w:val="kk-KZ"/>
              </w:rPr>
              <w:t>(Информатика және есептеуіш техника сөздігі, 2014; бекітілген терминдер жинағында көрсетілген)</w:t>
            </w:r>
          </w:p>
        </w:tc>
        <w:tc>
          <w:tcPr>
            <w:tcW w:w="4907" w:type="dxa"/>
          </w:tcPr>
          <w:p w14:paraId="2478981E" w14:textId="77777777"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Ойнату (Воспроизведение - 4-сынып – «Арман – ПВ» баспасы)</w:t>
            </w:r>
          </w:p>
        </w:tc>
      </w:tr>
      <w:tr w:rsidR="005E7BC3" w:rsidRPr="007667D7" w14:paraId="0E31F59E" w14:textId="77777777" w:rsidTr="003C425E">
        <w:trPr>
          <w:trHeight w:val="161"/>
        </w:trPr>
        <w:tc>
          <w:tcPr>
            <w:tcW w:w="4390" w:type="dxa"/>
          </w:tcPr>
          <w:p w14:paraId="13AD3405" w14:textId="606A0554" w:rsidR="005E7BC3" w:rsidRPr="007667D7" w:rsidRDefault="005E7BC3" w:rsidP="002D00A6">
            <w:pPr>
              <w:ind w:firstLine="22"/>
              <w:contextualSpacing/>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40.  Редакциялау, өңдеу</w:t>
            </w:r>
            <w:r w:rsidR="00B22ECC" w:rsidRPr="007667D7">
              <w:rPr>
                <w:rFonts w:asciiTheme="majorBidi" w:eastAsia="Calibri" w:hAnsiTheme="majorBidi" w:cstheme="majorBidi"/>
                <w:sz w:val="26"/>
                <w:szCs w:val="26"/>
                <w:lang w:val="kk-KZ"/>
              </w:rPr>
              <w:t xml:space="preserve"> (Информатика және есептеуіш техника сөздігі, 2014; 2016 жылы бекітілген термин)</w:t>
            </w:r>
          </w:p>
        </w:tc>
        <w:tc>
          <w:tcPr>
            <w:tcW w:w="4907" w:type="dxa"/>
          </w:tcPr>
          <w:p w14:paraId="76B1630E" w14:textId="77777777" w:rsidR="005E7BC3" w:rsidRPr="007667D7" w:rsidRDefault="005E7BC3" w:rsidP="002D00A6">
            <w:pPr>
              <w:ind w:left="-5"/>
              <w:rPr>
                <w:rFonts w:asciiTheme="majorBidi" w:eastAsia="Calibri" w:hAnsiTheme="majorBidi" w:cstheme="majorBidi"/>
                <w:sz w:val="26"/>
                <w:szCs w:val="26"/>
                <w:lang w:val="kk-KZ"/>
              </w:rPr>
            </w:pPr>
            <w:r w:rsidRPr="007667D7">
              <w:rPr>
                <w:rFonts w:asciiTheme="majorBidi" w:eastAsia="Calibri" w:hAnsiTheme="majorBidi" w:cstheme="majorBidi"/>
                <w:sz w:val="26"/>
                <w:szCs w:val="26"/>
                <w:lang w:val="kk-KZ"/>
              </w:rPr>
              <w:t>Өңдеу (Редактирование - 4-сынып – «Арман – ПВ» баспасы )</w:t>
            </w:r>
          </w:p>
        </w:tc>
      </w:tr>
    </w:tbl>
    <w:p w14:paraId="307797C5" w14:textId="58F2CB38" w:rsidR="005E7BC3" w:rsidRPr="007667D7" w:rsidRDefault="005E7BC3" w:rsidP="00A650BA">
      <w:pPr>
        <w:spacing w:after="0" w:line="240" w:lineRule="auto"/>
        <w:jc w:val="both"/>
        <w:rPr>
          <w:rFonts w:asciiTheme="majorBidi" w:eastAsia="Times New Roman" w:hAnsiTheme="majorBidi" w:cstheme="majorBidi"/>
          <w:b/>
          <w:bCs/>
          <w:sz w:val="28"/>
          <w:szCs w:val="28"/>
          <w:lang w:val="kk-KZ"/>
        </w:rPr>
      </w:pPr>
    </w:p>
    <w:p w14:paraId="77063EC0" w14:textId="7F916E92" w:rsidR="005E7BC3" w:rsidRPr="007667D7" w:rsidRDefault="005E7BC3" w:rsidP="00CC2EA9">
      <w:pPr>
        <w:spacing w:after="0" w:line="240" w:lineRule="auto"/>
        <w:ind w:firstLine="567"/>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Қ.С. Құлманов «Білім беру жүйесі терминологиясын біріздендірудің ғылыми-практикалық мәселелері (қазақ тіліндегі мектеп оқулықтары негізінде)» атты мақаласында  мектеп оқулықтарында кездесетін мәселелерді анықтайды. Мынадай мәселелер анықталған: білім алушылардың жас ерекшелігіне қарай қиындық тудыратын терминдер, мемлекеттік терминология комиссиясы бекіткен терминдердің қолданылмауы, қазақ тілінің заңдылығы сақталмаған терминдер, мектеп оқулықтарында терминдердің қолданысында жарыспалы болуы. Ғалым осы мәселелерді шешу үшін мектеп терминологиясын қалыптастыру мен дамытудың негізгі тәсілдерін ұсынады. Мектеп терминологиясының ғылыми-теориялық, қолданбалы-практикалық, әдістемелік, үйлестірушілік негіздерін қалыптастыру бағыттарында жасалу керек жұмыстарды жіктейді [1</w:t>
      </w:r>
      <w:r w:rsidR="00EB3039" w:rsidRPr="007667D7">
        <w:rPr>
          <w:rFonts w:asciiTheme="majorBidi" w:eastAsia="Times New Roman" w:hAnsiTheme="majorBidi" w:cstheme="majorBidi"/>
          <w:sz w:val="28"/>
          <w:szCs w:val="28"/>
          <w:lang w:val="kk-KZ"/>
        </w:rPr>
        <w:t>33</w:t>
      </w:r>
      <w:r w:rsidR="009318BE" w:rsidRPr="007667D7">
        <w:rPr>
          <w:rFonts w:asciiTheme="majorBidi" w:eastAsia="Times New Roman" w:hAnsiTheme="majorBidi" w:cstheme="majorBidi"/>
          <w:sz w:val="28"/>
          <w:szCs w:val="28"/>
          <w:lang w:val="kk-KZ"/>
        </w:rPr>
        <w:t>, б.</w:t>
      </w:r>
      <w:r w:rsidR="00722C81" w:rsidRPr="007667D7">
        <w:rPr>
          <w:rFonts w:asciiTheme="majorBidi" w:eastAsia="Times New Roman" w:hAnsiTheme="majorBidi" w:cstheme="majorBidi"/>
          <w:sz w:val="28"/>
          <w:szCs w:val="28"/>
          <w:lang w:val="kk-KZ"/>
        </w:rPr>
        <w:t>124</w:t>
      </w:r>
      <w:r w:rsidRPr="007667D7">
        <w:rPr>
          <w:rFonts w:asciiTheme="majorBidi" w:eastAsia="Times New Roman" w:hAnsiTheme="majorBidi" w:cstheme="majorBidi"/>
          <w:sz w:val="28"/>
          <w:szCs w:val="28"/>
          <w:lang w:val="kk-KZ"/>
        </w:rPr>
        <w:t>].</w:t>
      </w:r>
    </w:p>
    <w:p w14:paraId="45A231F4" w14:textId="61585B0D" w:rsidR="005E7BC3" w:rsidRPr="007667D7" w:rsidRDefault="005E7BC3" w:rsidP="00CC2EA9">
      <w:pPr>
        <w:spacing w:after="0" w:line="240" w:lineRule="auto"/>
        <w:ind w:firstLine="567"/>
        <w:jc w:val="both"/>
        <w:rPr>
          <w:rFonts w:asciiTheme="majorBidi" w:eastAsia="Calibri" w:hAnsiTheme="majorBidi" w:cstheme="majorBidi"/>
          <w:sz w:val="28"/>
          <w:szCs w:val="28"/>
          <w:lang w:val="kk-KZ"/>
        </w:rPr>
      </w:pPr>
      <w:r w:rsidRPr="007667D7">
        <w:rPr>
          <w:rFonts w:asciiTheme="majorBidi" w:eastAsia="Times New Roman" w:hAnsiTheme="majorBidi" w:cstheme="majorBidi"/>
          <w:sz w:val="28"/>
          <w:szCs w:val="28"/>
          <w:lang w:val="kk-KZ"/>
        </w:rPr>
        <w:t xml:space="preserve">Информатика терминдеріне жүргізілген талдауда </w:t>
      </w:r>
      <w:r w:rsidRPr="007667D7">
        <w:rPr>
          <w:rFonts w:asciiTheme="majorBidi" w:eastAsia="Calibri" w:hAnsiTheme="majorBidi" w:cstheme="majorBidi"/>
          <w:sz w:val="28"/>
          <w:szCs w:val="28"/>
          <w:lang w:val="kk-KZ"/>
        </w:rPr>
        <w:t xml:space="preserve">4-сынып білім алушыларына арналған «Арман – ПВ» баспасында жарық көрген оқулықта  «файлды кірістіру – добавить файл», «видеоны кірістіру – вставка видео»,  «видео монтаж – монтаж видео», «өңдеу – монтаж»,  «өңдеу – редактирование» секілді мысалдарды көре аламыз. Орыс тіліндегі екі түрлі мағынаны беретін екі бөлек терминнің орнына қазақ тілінде бір ғана термин қолданылады. </w:t>
      </w:r>
      <w:r w:rsidRPr="007667D7">
        <w:rPr>
          <w:rFonts w:asciiTheme="majorBidi" w:eastAsia="Times New Roman" w:hAnsiTheme="majorBidi" w:cstheme="majorBidi"/>
          <w:sz w:val="28"/>
          <w:szCs w:val="28"/>
          <w:lang w:val="kk-KZ"/>
        </w:rPr>
        <w:t xml:space="preserve">Осындай мәселелердің туындауына қандай себептер бар?! Оқулық авторлары оқулық жазу барысында, бекітілген терминдерге назар аударып, басшылыққа алулары қажет. Егер ұғым мен мағынаны толық бере алмайтын терминдер кездескен жағдайда, мемлекеттік терминология комиссиясына  өздерінің ұсыныстарын білдірулері керек. </w:t>
      </w:r>
    </w:p>
    <w:p w14:paraId="7A632E2F" w14:textId="40F15714" w:rsidR="005E7BC3" w:rsidRPr="007667D7" w:rsidRDefault="005E7BC3" w:rsidP="00CC2EA9">
      <w:pPr>
        <w:spacing w:after="0" w:line="240" w:lineRule="auto"/>
        <w:ind w:firstLine="567"/>
        <w:jc w:val="both"/>
        <w:rPr>
          <w:rFonts w:asciiTheme="majorBidi" w:eastAsia="Calibri" w:hAnsiTheme="majorBidi" w:cstheme="majorBidi"/>
          <w:sz w:val="28"/>
          <w:szCs w:val="28"/>
          <w:lang w:val="kk-KZ"/>
        </w:rPr>
      </w:pPr>
      <w:r w:rsidRPr="007667D7">
        <w:rPr>
          <w:rFonts w:asciiTheme="majorBidi" w:eastAsia="Calibri" w:hAnsiTheme="majorBidi" w:cstheme="majorBidi"/>
          <w:sz w:val="28"/>
          <w:szCs w:val="28"/>
          <w:lang w:val="kk-KZ"/>
        </w:rPr>
        <w:t xml:space="preserve">Әлемдік тәжірибеге назар аударсақ, Қытай Халық Республикасында Білім министрлігі білім беру стандарттарын әзірлеуде оқу бағдарламаларымен бірге оқулықтардың мазмұны бойынша нұсқаулықтарды, терминологиялық стандарттарды қоса дайындайтынын көреміз. Оқу орындарында терминдерді берудің біртұтастығын қамтамасыз ету үшін білім салалары бойынша терминологиялық сөздіктер әзірленеді. Бұл сөздіктерде бекітілген </w:t>
      </w:r>
      <w:r w:rsidR="00037C1C" w:rsidRPr="007667D7">
        <w:rPr>
          <w:rFonts w:asciiTheme="majorBidi" w:eastAsia="Calibri" w:hAnsiTheme="majorBidi" w:cstheme="majorBidi"/>
          <w:sz w:val="28"/>
          <w:szCs w:val="28"/>
          <w:lang w:val="kk-KZ"/>
        </w:rPr>
        <w:t>терминдер мен</w:t>
      </w:r>
      <w:r w:rsidRPr="007667D7">
        <w:rPr>
          <w:rFonts w:asciiTheme="majorBidi" w:eastAsia="Calibri" w:hAnsiTheme="majorBidi" w:cstheme="majorBidi"/>
          <w:sz w:val="28"/>
          <w:szCs w:val="28"/>
          <w:lang w:val="kk-KZ"/>
        </w:rPr>
        <w:t xml:space="preserve"> олардың анықтамалары беріліп, бүкіл ел бойынша оқу материалдарында біркелкі қолданылуы қадағаланады. Ал баспа үйлерін басқару комитеті – осы процесті бақылайды, терминологиялық сөздіктерді әзірлейді. </w:t>
      </w:r>
    </w:p>
    <w:p w14:paraId="49EFCB64" w14:textId="1EB2DE24" w:rsidR="005E7BC3" w:rsidRPr="007667D7" w:rsidRDefault="005E7BC3" w:rsidP="00CC2EA9">
      <w:pPr>
        <w:spacing w:after="0" w:line="240" w:lineRule="auto"/>
        <w:ind w:firstLine="567"/>
        <w:jc w:val="both"/>
        <w:rPr>
          <w:rFonts w:asciiTheme="majorBidi" w:eastAsia="Calibri" w:hAnsiTheme="majorBidi" w:cstheme="majorBidi"/>
          <w:sz w:val="28"/>
          <w:szCs w:val="28"/>
          <w:lang w:val="kk-KZ"/>
        </w:rPr>
      </w:pPr>
      <w:r w:rsidRPr="007667D7">
        <w:rPr>
          <w:rFonts w:asciiTheme="majorBidi" w:eastAsia="Calibri" w:hAnsiTheme="majorBidi" w:cstheme="majorBidi"/>
          <w:sz w:val="28"/>
          <w:szCs w:val="28"/>
          <w:lang w:val="kk-KZ"/>
        </w:rPr>
        <w:t>Жапонияда оқулықтар мен білім беру материалдарындағы терминдерді стандарттау үшін терминологиялық сөздіктер қолданылады. Әр пән бойынша академиялық глоссарийлер әзірленіп, білім беруде қолданылатын терминдердің негізіне айналады. Терминологиялық сөздікті әзірлеумен тек білім министрлігі ғана емес, белгілі бір пәнге қатысты салалық министрліктер де айналысады. Ресейде 2021 жылдан бастап 5-11 сыныптардағы барлық пәндер бойынша  терминдердің жалпы тізімін анықтау үшін мектеп оқулықтарының терминологиясын анықтау жобасы жүзеге асырылуда. Терминдерді есептеу үшін  жасанды интеллектіні қолданысқа енгізуде [</w:t>
      </w:r>
      <w:r w:rsidR="00037C1C" w:rsidRPr="007667D7">
        <w:rPr>
          <w:rFonts w:asciiTheme="majorBidi" w:eastAsia="Calibri" w:hAnsiTheme="majorBidi" w:cstheme="majorBidi"/>
          <w:sz w:val="28"/>
          <w:szCs w:val="28"/>
          <w:lang w:val="kk-KZ"/>
        </w:rPr>
        <w:t>1</w:t>
      </w:r>
      <w:r w:rsidR="00EB3039" w:rsidRPr="007667D7">
        <w:rPr>
          <w:rFonts w:asciiTheme="majorBidi" w:eastAsia="Calibri" w:hAnsiTheme="majorBidi" w:cstheme="majorBidi"/>
          <w:sz w:val="28"/>
          <w:szCs w:val="28"/>
          <w:lang w:val="kk-KZ"/>
        </w:rPr>
        <w:t>55</w:t>
      </w:r>
      <w:r w:rsidRPr="007667D7">
        <w:rPr>
          <w:rFonts w:asciiTheme="majorBidi" w:eastAsia="Calibri" w:hAnsiTheme="majorBidi" w:cstheme="majorBidi"/>
          <w:sz w:val="28"/>
          <w:szCs w:val="28"/>
          <w:lang w:val="kk-KZ"/>
        </w:rPr>
        <w:t xml:space="preserve">, </w:t>
      </w:r>
      <w:r w:rsidR="002D00A6" w:rsidRPr="007667D7">
        <w:rPr>
          <w:rFonts w:asciiTheme="majorBidi" w:eastAsia="Calibri" w:hAnsiTheme="majorBidi" w:cstheme="majorBidi"/>
          <w:sz w:val="28"/>
          <w:szCs w:val="28"/>
          <w:lang w:val="kk-KZ"/>
        </w:rPr>
        <w:t xml:space="preserve">б. </w:t>
      </w:r>
      <w:r w:rsidRPr="007667D7">
        <w:rPr>
          <w:rFonts w:asciiTheme="majorBidi" w:eastAsia="Calibri" w:hAnsiTheme="majorBidi" w:cstheme="majorBidi"/>
          <w:sz w:val="28"/>
          <w:szCs w:val="28"/>
          <w:lang w:val="kk-KZ"/>
        </w:rPr>
        <w:t>7]</w:t>
      </w:r>
      <w:r w:rsidR="00F41E1A" w:rsidRPr="007667D7">
        <w:rPr>
          <w:rFonts w:asciiTheme="majorBidi" w:eastAsia="Calibri" w:hAnsiTheme="majorBidi" w:cstheme="majorBidi"/>
          <w:sz w:val="28"/>
          <w:szCs w:val="28"/>
          <w:lang w:val="kk-KZ"/>
        </w:rPr>
        <w:t xml:space="preserve"> </w:t>
      </w:r>
    </w:p>
    <w:p w14:paraId="22E54F9A" w14:textId="6A54E941" w:rsidR="005E7BC3" w:rsidRPr="007667D7" w:rsidRDefault="00DE7945" w:rsidP="00CC2EA9">
      <w:pPr>
        <w:spacing w:after="0" w:line="240" w:lineRule="auto"/>
        <w:ind w:firstLine="567"/>
        <w:jc w:val="both"/>
        <w:rPr>
          <w:rFonts w:asciiTheme="majorBidi" w:eastAsia="Times New Roman" w:hAnsiTheme="majorBidi" w:cstheme="majorBidi"/>
          <w:sz w:val="28"/>
          <w:szCs w:val="28"/>
          <w:lang w:val="kk-KZ"/>
        </w:rPr>
      </w:pPr>
      <w:bookmarkStart w:id="169" w:name="_Hlk198420892"/>
      <w:bookmarkStart w:id="170" w:name="_Hlk210812370"/>
      <w:r w:rsidRPr="007667D7">
        <w:rPr>
          <w:rFonts w:asciiTheme="majorBidi" w:eastAsia="Times New Roman" w:hAnsiTheme="majorBidi" w:cstheme="majorBidi"/>
          <w:sz w:val="28"/>
          <w:szCs w:val="28"/>
          <w:lang w:val="kk-KZ"/>
        </w:rPr>
        <w:t>Зерттеуімізде</w:t>
      </w:r>
      <w:r w:rsidR="005E7BC3" w:rsidRPr="007667D7">
        <w:rPr>
          <w:rFonts w:asciiTheme="majorBidi" w:eastAsia="Times New Roman" w:hAnsiTheme="majorBidi" w:cstheme="majorBidi"/>
          <w:sz w:val="28"/>
          <w:szCs w:val="28"/>
          <w:lang w:val="kk-KZ"/>
        </w:rPr>
        <w:t xml:space="preserve"> информатика саласына қатысты мектеп оқулықтарына жүргізілген талдау нәтижесінде түрлі мәселелер анықталды. Ол мәселелерді шешу үшін сала мамандарымен тілші-терминолог ғалымдар өзара қарым-қатынасын нығайтып, терминдер жасау үдерісінде, терминдерді бекіту жұмыстарында бірлескен кешенді жұмыстар атқар</w:t>
      </w:r>
      <w:r w:rsidRPr="007667D7">
        <w:rPr>
          <w:rFonts w:asciiTheme="majorBidi" w:eastAsia="Times New Roman" w:hAnsiTheme="majorBidi" w:cstheme="majorBidi"/>
          <w:sz w:val="28"/>
          <w:szCs w:val="28"/>
          <w:lang w:val="kk-KZ"/>
        </w:rPr>
        <w:t>ылуы</w:t>
      </w:r>
      <w:r w:rsidR="005E7BC3" w:rsidRPr="007667D7">
        <w:rPr>
          <w:rFonts w:asciiTheme="majorBidi" w:eastAsia="Times New Roman" w:hAnsiTheme="majorBidi" w:cstheme="majorBidi"/>
          <w:sz w:val="28"/>
          <w:szCs w:val="28"/>
          <w:lang w:val="kk-KZ"/>
        </w:rPr>
        <w:t xml:space="preserve"> қажет. Оқулықтарға мамандар сараптама жүргізгенде терминдерге назар аударулары керек. Себебі, термин </w:t>
      </w:r>
      <w:r w:rsidR="00037C1C" w:rsidRPr="007667D7">
        <w:rPr>
          <w:rFonts w:asciiTheme="majorBidi" w:eastAsia="Times New Roman" w:hAnsiTheme="majorBidi" w:cstheme="majorBidi"/>
          <w:sz w:val="28"/>
          <w:szCs w:val="28"/>
          <w:lang w:val="kk-KZ"/>
        </w:rPr>
        <w:t>–</w:t>
      </w:r>
      <w:r w:rsidR="005E7BC3" w:rsidRPr="007667D7">
        <w:rPr>
          <w:rFonts w:asciiTheme="majorBidi" w:eastAsia="Times New Roman" w:hAnsiTheme="majorBidi" w:cstheme="majorBidi"/>
          <w:sz w:val="28"/>
          <w:szCs w:val="28"/>
          <w:lang w:val="kk-KZ"/>
        </w:rPr>
        <w:t xml:space="preserve">  ғылыми ұғымды білдіретін,  оқулық мазмұнын ашатын ең басты бірлік. Сауатты, білімді ұрпақ тәрбиелеу үшін, білім беру құралдарын жетілдіруіміз керек</w:t>
      </w:r>
      <w:r w:rsidR="00037C1C" w:rsidRPr="007667D7">
        <w:rPr>
          <w:rFonts w:asciiTheme="majorBidi" w:eastAsia="Times New Roman" w:hAnsiTheme="majorBidi" w:cstheme="majorBidi"/>
          <w:sz w:val="28"/>
          <w:szCs w:val="28"/>
          <w:lang w:val="kk-KZ"/>
        </w:rPr>
        <w:t xml:space="preserve"> </w:t>
      </w:r>
      <w:bookmarkEnd w:id="169"/>
      <w:r w:rsidR="00037C1C" w:rsidRPr="007667D7">
        <w:rPr>
          <w:rFonts w:asciiTheme="majorBidi" w:eastAsia="Times New Roman" w:hAnsiTheme="majorBidi" w:cstheme="majorBidi"/>
          <w:sz w:val="28"/>
          <w:szCs w:val="28"/>
          <w:lang w:val="kk-KZ"/>
        </w:rPr>
        <w:t>[1</w:t>
      </w:r>
      <w:r w:rsidR="00EB3039" w:rsidRPr="007667D7">
        <w:rPr>
          <w:rFonts w:asciiTheme="majorBidi" w:eastAsia="Times New Roman" w:hAnsiTheme="majorBidi" w:cstheme="majorBidi"/>
          <w:sz w:val="28"/>
          <w:szCs w:val="28"/>
          <w:lang w:val="kk-KZ"/>
        </w:rPr>
        <w:t>60</w:t>
      </w:r>
      <w:r w:rsidR="0089026D" w:rsidRPr="007667D7">
        <w:rPr>
          <w:rFonts w:asciiTheme="majorBidi" w:eastAsia="Times New Roman" w:hAnsiTheme="majorBidi" w:cstheme="majorBidi"/>
          <w:sz w:val="28"/>
          <w:szCs w:val="28"/>
          <w:lang w:val="kk-KZ"/>
        </w:rPr>
        <w:t>, б. 25</w:t>
      </w:r>
      <w:r w:rsidR="00037C1C" w:rsidRPr="007667D7">
        <w:rPr>
          <w:rFonts w:asciiTheme="majorBidi" w:eastAsia="Times New Roman" w:hAnsiTheme="majorBidi" w:cstheme="majorBidi"/>
          <w:sz w:val="28"/>
          <w:szCs w:val="28"/>
          <w:lang w:val="kk-KZ"/>
        </w:rPr>
        <w:t>]</w:t>
      </w:r>
      <w:r w:rsidR="005E7BC3" w:rsidRPr="007667D7">
        <w:rPr>
          <w:rFonts w:asciiTheme="majorBidi" w:eastAsia="Times New Roman" w:hAnsiTheme="majorBidi" w:cstheme="majorBidi"/>
          <w:sz w:val="28"/>
          <w:szCs w:val="28"/>
          <w:lang w:val="kk-KZ"/>
        </w:rPr>
        <w:t>.</w:t>
      </w:r>
      <w:r w:rsidR="008F14F2" w:rsidRPr="007667D7">
        <w:rPr>
          <w:rFonts w:asciiTheme="majorBidi" w:eastAsia="Times New Roman" w:hAnsiTheme="majorBidi" w:cstheme="majorBidi"/>
          <w:sz w:val="28"/>
          <w:szCs w:val="28"/>
          <w:lang w:val="kk-KZ"/>
        </w:rPr>
        <w:t xml:space="preserve"> </w:t>
      </w:r>
    </w:p>
    <w:p w14:paraId="36E30601" w14:textId="3D2FCBD9" w:rsidR="00DE7945" w:rsidRPr="007667D7" w:rsidRDefault="00DE7945" w:rsidP="00CC2EA9">
      <w:pPr>
        <w:spacing w:after="0" w:line="240" w:lineRule="auto"/>
        <w:ind w:firstLine="567"/>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Аталған түйткілдерді шешу үшін сала мамандары мен тілші-терминолог ғалымдар арасында тығыз ынтымақтастық орнатылып, термин жасау және бекіту үдерістері бірлесе жүзеге асырылу</w:t>
      </w:r>
      <w:r w:rsidR="007D43AD" w:rsidRPr="007667D7">
        <w:rPr>
          <w:rFonts w:asciiTheme="majorBidi" w:eastAsia="Times New Roman" w:hAnsiTheme="majorBidi" w:cstheme="majorBidi"/>
          <w:sz w:val="28"/>
          <w:szCs w:val="28"/>
          <w:lang w:val="kk-KZ"/>
        </w:rPr>
        <w:t>ға</w:t>
      </w:r>
      <w:r w:rsidRPr="007667D7">
        <w:rPr>
          <w:rFonts w:asciiTheme="majorBidi" w:eastAsia="Times New Roman" w:hAnsiTheme="majorBidi" w:cstheme="majorBidi"/>
          <w:sz w:val="28"/>
          <w:szCs w:val="28"/>
          <w:lang w:val="kk-KZ"/>
        </w:rPr>
        <w:t xml:space="preserve"> тиіс. Бұл ретте, оқулық авторлары салалық бекітілген терминдер қорын басшылыққа алып, ұғымдарды дәл әрі бірізді жеткізуге мүдделі болуы қажет. Осылайша, білім беру құралдарын жетілдіру арқылы сауатты, терең білімді ұрпақ тәрбиелеуге жол ашылады.</w:t>
      </w:r>
    </w:p>
    <w:bookmarkEnd w:id="170"/>
    <w:p w14:paraId="1844FF74" w14:textId="14D1C43C" w:rsidR="00D674F9" w:rsidRPr="007667D7" w:rsidRDefault="00D674F9" w:rsidP="00CC2EA9">
      <w:pPr>
        <w:pStyle w:val="a7"/>
        <w:numPr>
          <w:ilvl w:val="1"/>
          <w:numId w:val="41"/>
        </w:numPr>
        <w:spacing w:line="240" w:lineRule="auto"/>
        <w:ind w:left="0" w:firstLine="567"/>
        <w:jc w:val="both"/>
        <w:rPr>
          <w:rFonts w:ascii="Times New Roman" w:eastAsia="Calibri" w:hAnsi="Times New Roman" w:cs="Times New Roman"/>
          <w:b/>
          <w:bCs/>
          <w:kern w:val="0"/>
          <w:sz w:val="28"/>
          <w:szCs w:val="28"/>
          <w:lang w:val="kk-KZ"/>
          <w14:ligatures w14:val="none"/>
        </w:rPr>
      </w:pPr>
      <w:r w:rsidRPr="007667D7">
        <w:rPr>
          <w:rFonts w:ascii="Times New Roman" w:eastAsia="Calibri" w:hAnsi="Times New Roman" w:cs="Times New Roman"/>
          <w:b/>
          <w:bCs/>
          <w:kern w:val="0"/>
          <w:sz w:val="28"/>
          <w:szCs w:val="28"/>
          <w:lang w:val="kk-KZ"/>
          <w14:ligatures w14:val="none"/>
        </w:rPr>
        <w:t>Ақпараттық технология терминдерінің әлеуметтік когнитивті аспектіде қарастырылуы</w:t>
      </w:r>
    </w:p>
    <w:p w14:paraId="34F77860" w14:textId="77777777" w:rsidR="00CC2EA9" w:rsidRPr="007667D7" w:rsidRDefault="00CC2EA9" w:rsidP="00CC2EA9">
      <w:pPr>
        <w:pStyle w:val="a7"/>
        <w:spacing w:after="0" w:line="240" w:lineRule="auto"/>
        <w:ind w:left="1359"/>
        <w:jc w:val="both"/>
        <w:rPr>
          <w:rFonts w:ascii="Times New Roman" w:eastAsia="Calibri" w:hAnsi="Times New Roman" w:cs="Times New Roman"/>
          <w:b/>
          <w:bCs/>
          <w:kern w:val="0"/>
          <w:sz w:val="28"/>
          <w:szCs w:val="28"/>
          <w:lang w:val="kk-KZ"/>
          <w14:ligatures w14:val="none"/>
        </w:rPr>
      </w:pPr>
    </w:p>
    <w:p w14:paraId="2A08C189" w14:textId="2BDBB8ED"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Қазіргі таңда когнитивті лингвистика, әлеуметтік лингвистика және когнитивті әлеуметтік лингвистика секілді бір-бірімен байланысты, бір-бірін толықтыратын тіл білімінің жаңа бағыттары </w:t>
      </w:r>
      <w:r w:rsidR="00802DF2" w:rsidRPr="007667D7">
        <w:rPr>
          <w:rFonts w:ascii="Times New Roman" w:eastAsia="Aptos" w:hAnsi="Times New Roman" w:cs="Times New Roman"/>
          <w:sz w:val="28"/>
          <w:szCs w:val="28"/>
          <w:lang w:val="kk-KZ"/>
        </w:rPr>
        <w:t>пайда болды</w:t>
      </w:r>
      <w:r w:rsidRPr="007667D7">
        <w:rPr>
          <w:rFonts w:ascii="Times New Roman" w:eastAsia="Aptos" w:hAnsi="Times New Roman" w:cs="Times New Roman"/>
          <w:sz w:val="28"/>
          <w:szCs w:val="28"/>
          <w:lang w:val="kk-KZ"/>
        </w:rPr>
        <w:t>.</w:t>
      </w:r>
    </w:p>
    <w:p w14:paraId="2CF567AF" w14:textId="29F4F0CA" w:rsidR="00D674F9" w:rsidRPr="007667D7" w:rsidRDefault="00D674F9" w:rsidP="00CC2EA9">
      <w:pPr>
        <w:spacing w:after="0" w:line="240" w:lineRule="auto"/>
        <w:ind w:firstLine="567"/>
        <w:jc w:val="both"/>
        <w:rPr>
          <w:rFonts w:ascii="Times New Roman" w:eastAsia="Times New Roman" w:hAnsi="Times New Roman" w:cs="Times New Roman"/>
          <w:kern w:val="0"/>
          <w:sz w:val="28"/>
          <w:szCs w:val="28"/>
          <w:lang w:val="kk-KZ"/>
          <w14:ligatures w14:val="none"/>
        </w:rPr>
      </w:pPr>
      <w:r w:rsidRPr="007667D7">
        <w:rPr>
          <w:rFonts w:ascii="Times New Roman" w:eastAsia="Times New Roman" w:hAnsi="Times New Roman" w:cs="Times New Roman"/>
          <w:kern w:val="0"/>
          <w:sz w:val="28"/>
          <w:szCs w:val="28"/>
          <w:lang w:val="kk-KZ"/>
          <w14:ligatures w14:val="none"/>
        </w:rPr>
        <w:t xml:space="preserve">Когнитивтік лингвистика – тілтанымдағы жаңаша бағыт. Ол дербес ғылым саласы ретінде қалыптасқан, өзіне тән базалық ұғымдары, айрықша категориялары мен бірліктері бар тіл білімінің бір саласы. Антропологиялық тіл білімі шеңберіндегі еңбектерде «білім», «концептуалдылық», «концептуалдық жүйе», «когниция», «когнитивтік модель», «вербалдылық», «менталдылық», «концепт», «әлемнің тілдік бейнесі», «концептілік өріс», «ұлттық-мәдени бірліктер» сияқты терминдер осы бағыттың өзек ұғымдары ретінде қарастырылады. Аталған ұғымдардың санамызда қалай жұмыс істейтіні, тілде қалай бейнеленетіні және сол арқылы «ғаламның тілдік бейнесін» тану мүмкіндігі қазіргі тіл мамандары үшін аса өзекті мәселе екені зерттеулерден көрінеді. Бұл тұрғыда «когниция» негізгі түсініктердің бірі: cognition – таным (cogitation – ойлау)  санамыздағы білім арқылы өрнектелетін ақпараттар жүйесі. Тіл білімінде оған балама ретінде «интеллектуалдылық», «менталдылық» атаулары да қолданылады. Когниция, әдетте, мида тәжірибе нәтижесінде жинақталған білімнің терең қабаттардағы тұтас көрінісі ретінде ұғынылады; ал санамыздағы сол білім әртүрлі тілдік құрылымдар арқылы сыртқа шығып, тілде көрініс табады  </w:t>
      </w:r>
      <w:r w:rsidRPr="007667D7">
        <w:rPr>
          <w:rFonts w:ascii="Times New Roman" w:eastAsia="Aptos" w:hAnsi="Times New Roman" w:cs="Times New Roman"/>
          <w:kern w:val="0"/>
          <w:sz w:val="28"/>
          <w:szCs w:val="28"/>
          <w:lang w:val="kk-KZ"/>
          <w14:ligatures w14:val="none"/>
        </w:rPr>
        <w:t>[</w:t>
      </w:r>
      <w:r w:rsidR="00EB3039" w:rsidRPr="007667D7">
        <w:rPr>
          <w:rFonts w:ascii="Times New Roman" w:eastAsia="Aptos" w:hAnsi="Times New Roman" w:cs="Times New Roman"/>
          <w:kern w:val="0"/>
          <w:sz w:val="28"/>
          <w:szCs w:val="28"/>
          <w:lang w:val="kk-KZ"/>
          <w14:ligatures w14:val="none"/>
        </w:rPr>
        <w:t xml:space="preserve">161, б. </w:t>
      </w:r>
      <w:r w:rsidRPr="007667D7">
        <w:rPr>
          <w:rFonts w:ascii="Times New Roman" w:eastAsia="Aptos" w:hAnsi="Times New Roman" w:cs="Times New Roman"/>
          <w:kern w:val="0"/>
          <w:sz w:val="28"/>
          <w:szCs w:val="28"/>
          <w:lang w:val="kk-KZ"/>
          <w14:ligatures w14:val="none"/>
        </w:rPr>
        <w:t xml:space="preserve">20]. </w:t>
      </w:r>
    </w:p>
    <w:p w14:paraId="13478ED1" w14:textId="72C981CA" w:rsidR="00D674F9" w:rsidRPr="007667D7" w:rsidRDefault="00D674F9" w:rsidP="00CC2EA9">
      <w:pPr>
        <w:spacing w:after="0" w:line="240" w:lineRule="auto"/>
        <w:ind w:firstLine="567"/>
        <w:jc w:val="both"/>
        <w:rPr>
          <w:rFonts w:ascii="Times New Roman" w:eastAsia="Times New Roman" w:hAnsi="Times New Roman" w:cs="Times New Roman"/>
          <w:kern w:val="0"/>
          <w:sz w:val="28"/>
          <w:szCs w:val="28"/>
          <w:lang w:val="kk-KZ"/>
          <w14:ligatures w14:val="none"/>
        </w:rPr>
      </w:pPr>
      <w:r w:rsidRPr="007667D7">
        <w:rPr>
          <w:rFonts w:ascii="Times New Roman" w:eastAsia="Times New Roman" w:hAnsi="Times New Roman" w:cs="Times New Roman"/>
          <w:kern w:val="0"/>
          <w:sz w:val="28"/>
          <w:szCs w:val="28"/>
          <w:lang w:val="kk-KZ"/>
          <w14:ligatures w14:val="none"/>
        </w:rPr>
        <w:t>Қазақ тіл біліміндегі когнитивтік бағыттың қалыптасуында Э.Д.Сүлейменова, Н.Ж.Шаймерденова, Г.Г.Ғиздатов, Ж.Манкеева, Қ.Жаманбаева, Г.Смағұлова, Б.Хасанов, С.Т.Ақаев, Б.Қасым, А.Ислам, Э.Оразалиева, Н.Н.Аитова еңбектерінің маңызы зор.</w:t>
      </w:r>
    </w:p>
    <w:p w14:paraId="3B3EB69A" w14:textId="74A67DD4" w:rsidR="00D674F9" w:rsidRPr="007667D7" w:rsidRDefault="00D674F9" w:rsidP="00CC2EA9">
      <w:pPr>
        <w:spacing w:after="0" w:line="240" w:lineRule="auto"/>
        <w:ind w:firstLine="567"/>
        <w:jc w:val="both"/>
        <w:rPr>
          <w:rFonts w:ascii="Times New Roman" w:eastAsia="Times New Roman" w:hAnsi="Times New Roman" w:cs="Times New Roman"/>
          <w:kern w:val="0"/>
          <w:sz w:val="28"/>
          <w:szCs w:val="28"/>
          <w:lang w:val="kk-KZ"/>
          <w14:ligatures w14:val="none"/>
        </w:rPr>
      </w:pPr>
      <w:bookmarkStart w:id="171" w:name="_Hlk208060438"/>
      <w:r w:rsidRPr="007667D7">
        <w:rPr>
          <w:rFonts w:ascii="Times New Roman" w:eastAsia="Times New Roman" w:hAnsi="Times New Roman" w:cs="Times New Roman"/>
          <w:kern w:val="0"/>
          <w:sz w:val="28"/>
          <w:szCs w:val="28"/>
          <w:lang w:val="kk-KZ"/>
          <w14:ligatures w14:val="none"/>
        </w:rPr>
        <w:t>Әлеуметтік лингвистика – тіл мен қоғамның өзара ықпалдастығын зерттейтін пәнаралық зерттеу саласы</w:t>
      </w:r>
      <w:bookmarkEnd w:id="171"/>
      <w:r w:rsidRPr="007667D7">
        <w:rPr>
          <w:rFonts w:ascii="Times New Roman" w:eastAsia="Times New Roman" w:hAnsi="Times New Roman" w:cs="Times New Roman"/>
          <w:kern w:val="0"/>
          <w:sz w:val="28"/>
          <w:szCs w:val="28"/>
          <w:lang w:val="kk-KZ"/>
          <w14:ligatures w14:val="none"/>
        </w:rPr>
        <w:t>. Ол үш негізгі тармақтан тұрады: тілдік антропология, тіл әлеуметтануы және вариационистік әлеуметтік лингвистика.</w:t>
      </w:r>
    </w:p>
    <w:p w14:paraId="6FF00124" w14:textId="27FCC554" w:rsidR="00D674F9" w:rsidRPr="007667D7" w:rsidRDefault="00D674F9" w:rsidP="00CC2EA9">
      <w:pPr>
        <w:autoSpaceDE w:val="0"/>
        <w:autoSpaceDN w:val="0"/>
        <w:adjustRightInd w:val="0"/>
        <w:spacing w:after="0" w:line="240" w:lineRule="auto"/>
        <w:ind w:firstLine="567"/>
        <w:jc w:val="both"/>
        <w:rPr>
          <w:rFonts w:ascii="LMRoman10-Regular-Identity-H" w:eastAsia="Aptos" w:hAnsi="LMRoman10-Regular-Identity-H" w:cs="LMRoman10-Regular-Identity-H"/>
          <w:kern w:val="0"/>
          <w:sz w:val="22"/>
          <w:szCs w:val="22"/>
          <w:lang w:val="kk-KZ"/>
        </w:rPr>
      </w:pPr>
      <w:r w:rsidRPr="007667D7">
        <w:rPr>
          <w:rFonts w:ascii="Times New Roman" w:eastAsia="Aptos" w:hAnsi="Times New Roman" w:cs="Times New Roman"/>
          <w:sz w:val="28"/>
          <w:szCs w:val="28"/>
          <w:lang w:val="kk-KZ"/>
        </w:rPr>
        <w:t>Тілдік антропология тілді «мәдени ресурс», сөйлеуді «мәдени практика» деп қарап, контекстегі қолданысты сапалық әдістермен (этнографиялық бақылау, сұхбат, жазба) зерттейді; тілдің әлеуметтенуге, мәдени мағыналарды құрастыруға қалай үлес қосатынын ашады. Тіл әлеуметтануы тіл мен қоғамды макродеңгейде талдап, көптілділік, тіл мәртебесі, тіл саясаты сияқты тақырыптарда санақ пен кең ауқымды сауалнамаға сүйеніп, ұжымдық тілдік мінез-құлық пен ұстанымдардың ұлт, тап секілді құрылымдармен сәйкестігін сипаттайды. Вариационистік әлеуметтік лингвистика тілдік вариация мен әлеуметтік факторлардың байланысын эмпирикалық-сандық әдістермен зерттеп, «сол мағынаны әртүрлі формада айту» мүмкіндігін беретін айнымалылардың әлеуметтік</w:t>
      </w:r>
      <w:r w:rsidR="00835B3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стильдік маңызын көрсетеді; варианттардың алмасуын тілдің диахрониялық өзгерісінің бастауы деп түсіндіреді. Осы үш қыр біріге отырып, тілдің ішкі динамикасы, өзге тілдік нұсқалармен байланысы және әлеуметтік ұйымдасумен астасуы арқылы тілдердің табиғаты біртекті емес әрі үнемі эволюцияланатынын дәлелдейді [</w:t>
      </w:r>
      <w:r w:rsidR="00EB3039" w:rsidRPr="007667D7">
        <w:rPr>
          <w:rFonts w:ascii="Times New Roman" w:eastAsia="Aptos" w:hAnsi="Times New Roman" w:cs="Times New Roman"/>
          <w:sz w:val="28"/>
          <w:szCs w:val="28"/>
          <w:lang w:val="kk-KZ"/>
        </w:rPr>
        <w:t xml:space="preserve">162, </w:t>
      </w:r>
      <w:r w:rsidR="00B811AC" w:rsidRPr="007667D7">
        <w:rPr>
          <w:rFonts w:ascii="Times New Roman" w:eastAsia="Aptos" w:hAnsi="Times New Roman" w:cs="Times New Roman"/>
          <w:sz w:val="28"/>
          <w:szCs w:val="28"/>
          <w:lang w:val="kk-KZ"/>
        </w:rPr>
        <w:t>б.</w:t>
      </w:r>
      <w:r w:rsidRPr="007667D7">
        <w:rPr>
          <w:rFonts w:ascii="Times New Roman" w:eastAsia="Aptos" w:hAnsi="Times New Roman" w:cs="Times New Roman"/>
          <w:sz w:val="28"/>
          <w:szCs w:val="28"/>
          <w:lang w:val="kk-KZ"/>
        </w:rPr>
        <w:t>8].</w:t>
      </w:r>
      <w:r w:rsidRPr="007667D7">
        <w:rPr>
          <w:rFonts w:ascii="LMRoman10-Regular-Identity-H" w:eastAsia="Aptos" w:hAnsi="LMRoman10-Regular-Identity-H" w:cs="LMRoman10-Regular-Identity-H"/>
          <w:kern w:val="0"/>
          <w:sz w:val="22"/>
          <w:szCs w:val="22"/>
          <w:lang w:val="kk-KZ"/>
        </w:rPr>
        <w:t xml:space="preserve"> </w:t>
      </w:r>
    </w:p>
    <w:p w14:paraId="7EE97636" w14:textId="2C71FB36"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Қазақстандағы әлеуметтік лингвистика бұрынғы КСРО-дағы әлеуметтік лингвистикалық бағыттың негізінде қалыптасты. Еліміздің тәуелсіздік алғанынан бергі жылдарда республикадағы тілдік жағдаят, тіл саясаты, оның өзіндік бағыттары арнайы зерттелді. Еліміздің өзіндік тілдік құрылысы және онымен байланысты мәселелер ғылыми шешімін таба бастады. Бұл бағытта М.М.Копыленко, А.Е.Карлинский, М.К.Исаев, Э.Д.Сүлейменова, </w:t>
      </w:r>
      <w:r w:rsidR="005E7E08" w:rsidRPr="007667D7">
        <w:rPr>
          <w:rFonts w:ascii="Times New Roman" w:eastAsia="Aptos" w:hAnsi="Times New Roman" w:cs="Times New Roman"/>
          <w:sz w:val="28"/>
          <w:szCs w:val="28"/>
          <w:lang w:val="kk-KZ"/>
        </w:rPr>
        <w:t xml:space="preserve">Б. Хасанұлы, </w:t>
      </w:r>
      <w:r w:rsidRPr="007667D7">
        <w:rPr>
          <w:rFonts w:ascii="Times New Roman" w:eastAsia="Aptos" w:hAnsi="Times New Roman" w:cs="Times New Roman"/>
          <w:sz w:val="28"/>
          <w:szCs w:val="28"/>
          <w:lang w:val="kk-KZ"/>
        </w:rPr>
        <w:t>З.К. Ахметжанова, С.Т. Саина, Н.Ж. Шаймерденова т.б. аға буын ғалымдармен қатар, К.М</w:t>
      </w:r>
      <w:r w:rsidR="00624991">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Байбосынова, А.М.Құмарова, А.Абасилов, Г.С.Суюнова, С.А. Асанбаева, Д.Ж.Қасымова, Г.Д.Алдабергенова, Г.М. Әлімжанова, А. Утегенова т.б. жас ғалымдардың еңбектерін атауға болады.</w:t>
      </w:r>
    </w:p>
    <w:p w14:paraId="5D6901BB" w14:textId="2534B809" w:rsidR="00D674F9" w:rsidRPr="007667D7" w:rsidRDefault="00D674F9" w:rsidP="00CC2EA9">
      <w:pPr>
        <w:spacing w:line="240" w:lineRule="auto"/>
        <w:ind w:firstLine="567"/>
        <w:contextualSpacing/>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Когнитивті әлеуметтік лингвистика – а) тілішілік немесе тілдераралық вариацияны  әлеуметтік факторлармен дербес зерттейтін, не оны өзге мақсаттағы зерттеуге кіріктіретін; б) когнитивтік лингвистикада дамыған теориялық шеңберге сүйенетін; в) берік эмпирикалық әдістерді іске асыру арқылы қорытынды жасайтын тіл білімінің жаңа саласы [</w:t>
      </w:r>
      <w:r w:rsidR="00EB3039" w:rsidRPr="007667D7">
        <w:rPr>
          <w:rFonts w:ascii="Times New Roman" w:eastAsia="Calibri" w:hAnsi="Times New Roman" w:cs="Times New Roman"/>
          <w:kern w:val="0"/>
          <w:sz w:val="28"/>
          <w:szCs w:val="28"/>
          <w:lang w:val="kk-KZ"/>
          <w14:ligatures w14:val="none"/>
        </w:rPr>
        <w:t xml:space="preserve">163, </w:t>
      </w:r>
      <w:r w:rsidRPr="007667D7">
        <w:rPr>
          <w:rFonts w:ascii="Times New Roman" w:eastAsia="Calibri" w:hAnsi="Times New Roman" w:cs="Times New Roman"/>
          <w:kern w:val="0"/>
          <w:sz w:val="28"/>
          <w:szCs w:val="28"/>
          <w:lang w:val="kk-KZ"/>
          <w14:ligatures w14:val="none"/>
        </w:rPr>
        <w:t>p.5.].</w:t>
      </w:r>
    </w:p>
    <w:p w14:paraId="2A291D1D" w14:textId="3F85E11C" w:rsidR="00D674F9" w:rsidRPr="007667D7" w:rsidRDefault="00D674F9" w:rsidP="00CC2EA9">
      <w:pPr>
        <w:spacing w:line="240" w:lineRule="auto"/>
        <w:ind w:firstLine="567"/>
        <w:contextualSpacing/>
        <w:jc w:val="both"/>
        <w:rPr>
          <w:rFonts w:ascii="Times New Roman" w:eastAsia="Aptos" w:hAnsi="Times New Roman" w:cs="Times New Roman"/>
          <w:sz w:val="28"/>
          <w:szCs w:val="28"/>
          <w:lang w:val="kk-KZ"/>
        </w:rPr>
      </w:pPr>
      <w:r w:rsidRPr="007667D7">
        <w:rPr>
          <w:rFonts w:ascii="Times New Roman" w:eastAsia="Calibri" w:hAnsi="Times New Roman" w:cs="Times New Roman"/>
          <w:kern w:val="0"/>
          <w:sz w:val="28"/>
          <w:szCs w:val="28"/>
          <w:lang w:val="kk-KZ"/>
          <w14:ligatures w14:val="none"/>
        </w:rPr>
        <w:t xml:space="preserve">Осы пайда болған тіл білімі саласындағы жаңа бағыттар терминология саласындағы социотерминология, терминологияның коммуникативтік теориясы және </w:t>
      </w:r>
      <w:r w:rsidRPr="007667D7">
        <w:rPr>
          <w:rFonts w:ascii="Times New Roman" w:eastAsia="Aptos" w:hAnsi="Times New Roman" w:cs="Times New Roman"/>
          <w:sz w:val="28"/>
          <w:szCs w:val="28"/>
          <w:lang w:val="kk-KZ"/>
        </w:rPr>
        <w:t>когнитивтік негіздегі терминология теориялары</w:t>
      </w:r>
      <w:r w:rsidRPr="007667D7">
        <w:rPr>
          <w:rFonts w:ascii="Times New Roman" w:eastAsia="Calibri" w:hAnsi="Times New Roman" w:cs="Times New Roman"/>
          <w:kern w:val="0"/>
          <w:sz w:val="28"/>
          <w:szCs w:val="28"/>
          <w:lang w:val="kk-KZ"/>
          <w14:ligatures w14:val="none"/>
        </w:rPr>
        <w:t xml:space="preserve">, </w:t>
      </w:r>
      <w:r w:rsidR="005821D1" w:rsidRPr="007667D7">
        <w:rPr>
          <w:rFonts w:ascii="Times New Roman" w:eastAsia="Calibri" w:hAnsi="Times New Roman" w:cs="Times New Roman"/>
          <w:kern w:val="0"/>
          <w:sz w:val="28"/>
          <w:szCs w:val="28"/>
          <w:lang w:val="kk-KZ"/>
          <w14:ligatures w14:val="none"/>
        </w:rPr>
        <w:t>әлеуметтік когнитивті (</w:t>
      </w:r>
      <w:r w:rsidRPr="007667D7">
        <w:rPr>
          <w:rFonts w:ascii="Times New Roman" w:eastAsia="Calibri" w:hAnsi="Times New Roman" w:cs="Times New Roman"/>
          <w:kern w:val="0"/>
          <w:sz w:val="28"/>
          <w:szCs w:val="28"/>
          <w:lang w:val="kk-KZ"/>
          <w14:ligatures w14:val="none"/>
        </w:rPr>
        <w:t>социокогнитивті</w:t>
      </w:r>
      <w:r w:rsidR="005821D1" w:rsidRPr="007667D7">
        <w:rPr>
          <w:rFonts w:ascii="Times New Roman" w:eastAsia="Calibri" w:hAnsi="Times New Roman" w:cs="Times New Roman"/>
          <w:kern w:val="0"/>
          <w:sz w:val="28"/>
          <w:szCs w:val="28"/>
          <w:lang w:val="kk-KZ"/>
          <w14:ligatures w14:val="none"/>
        </w:rPr>
        <w:t>)</w:t>
      </w:r>
      <w:r w:rsidRPr="007667D7">
        <w:rPr>
          <w:rFonts w:ascii="Times New Roman" w:eastAsia="Calibri" w:hAnsi="Times New Roman" w:cs="Times New Roman"/>
          <w:kern w:val="0"/>
          <w:sz w:val="28"/>
          <w:szCs w:val="28"/>
          <w:lang w:val="kk-KZ"/>
          <w14:ligatures w14:val="none"/>
        </w:rPr>
        <w:t xml:space="preserve"> терминология, </w:t>
      </w:r>
      <w:r w:rsidRPr="007667D7">
        <w:rPr>
          <w:rFonts w:ascii="Times New Roman" w:eastAsia="Aptos" w:hAnsi="Times New Roman" w:cs="Times New Roman"/>
          <w:sz w:val="28"/>
          <w:szCs w:val="28"/>
          <w:lang w:val="kk-KZ"/>
        </w:rPr>
        <w:t>фреймге негізделген терминология</w:t>
      </w:r>
      <w:r w:rsidRPr="007667D7">
        <w:rPr>
          <w:rFonts w:ascii="Times New Roman" w:eastAsia="Calibri" w:hAnsi="Times New Roman" w:cs="Times New Roman"/>
          <w:kern w:val="0"/>
          <w:sz w:val="28"/>
          <w:szCs w:val="28"/>
          <w:lang w:val="kk-KZ"/>
          <w14:ligatures w14:val="none"/>
        </w:rPr>
        <w:t xml:space="preserve"> сынды бағыттардың қалыптасуына әсер етті.</w:t>
      </w:r>
      <w:r w:rsidRPr="007667D7">
        <w:rPr>
          <w:rFonts w:ascii="Times New Roman" w:eastAsia="Calibri" w:hAnsi="Times New Roman" w:cs="Times New Roman"/>
          <w:b/>
          <w:bCs/>
          <w:kern w:val="0"/>
          <w:sz w:val="28"/>
          <w:szCs w:val="28"/>
          <w:lang w:val="kk-KZ"/>
          <w14:ligatures w14:val="none"/>
        </w:rPr>
        <w:t xml:space="preserve"> </w:t>
      </w:r>
      <w:r w:rsidRPr="007667D7">
        <w:rPr>
          <w:rFonts w:ascii="Times New Roman" w:eastAsia="Aptos" w:hAnsi="Times New Roman" w:cs="Times New Roman"/>
          <w:sz w:val="28"/>
          <w:szCs w:val="28"/>
          <w:lang w:val="kk-KZ"/>
        </w:rPr>
        <w:t xml:space="preserve"> Соңғы уақытта социолингвистер қазіргі кезде «вюстерлік терминология» деп аталатын жалпы терминология теориясының ғылыми негізділігіне күмән келтіре бастады. Бұл сын терминологияны арнайы қатынаста орын алатын құбылыс ретінде қарастырудан туындайды, ал мұндай қатынас мәдениеттің әлеуметтік лингвистикалық ықпалымен қалыптасады. Анығырақ айтқанда, тіл – түрлі қауымдастықтармен жасалып, үнемі жетілдіріліп отыратын, коммуникативтік қажеттіліктерді қанағаттандыруға арналған әлеуметтік құрал ретінде түсіндіріледі [1</w:t>
      </w:r>
      <w:r w:rsidR="00EB3039" w:rsidRPr="007667D7">
        <w:rPr>
          <w:rFonts w:ascii="Times New Roman" w:eastAsia="Aptos" w:hAnsi="Times New Roman" w:cs="Times New Roman"/>
          <w:sz w:val="28"/>
          <w:szCs w:val="28"/>
          <w:lang w:val="kk-KZ"/>
        </w:rPr>
        <w:t>64</w:t>
      </w:r>
      <w:r w:rsidRPr="007667D7">
        <w:rPr>
          <w:rFonts w:ascii="Times New Roman" w:eastAsia="Aptos" w:hAnsi="Times New Roman" w:cs="Times New Roman"/>
          <w:sz w:val="28"/>
          <w:szCs w:val="28"/>
          <w:lang w:val="kk-KZ"/>
        </w:rPr>
        <w:t xml:space="preserve">, p. 23]. </w:t>
      </w:r>
    </w:p>
    <w:p w14:paraId="7B9C70E5" w14:textId="7757953E" w:rsidR="00CE1E72" w:rsidRPr="007667D7" w:rsidRDefault="006977C9" w:rsidP="00CE1E72">
      <w:pPr>
        <w:spacing w:line="240" w:lineRule="auto"/>
        <w:ind w:firstLine="567"/>
        <w:contextualSpacing/>
        <w:jc w:val="both"/>
        <w:rPr>
          <w:rFonts w:ascii="Times New Roman" w:eastAsia="Aptos" w:hAnsi="Times New Roman" w:cs="Times New Roman"/>
          <w:sz w:val="28"/>
          <w:szCs w:val="28"/>
          <w:lang w:val="kk-KZ"/>
        </w:rPr>
      </w:pPr>
      <w:r>
        <w:rPr>
          <w:rFonts w:ascii="Times New Roman" w:eastAsia="Aptos" w:hAnsi="Times New Roman" w:cs="Times New Roman"/>
          <w:sz w:val="28"/>
          <w:szCs w:val="28"/>
          <w:lang w:val="kk-KZ"/>
        </w:rPr>
        <w:t xml:space="preserve">Ғалым </w:t>
      </w:r>
      <w:r w:rsidR="00883A67" w:rsidRPr="007667D7">
        <w:rPr>
          <w:rFonts w:ascii="Times New Roman" w:eastAsia="Aptos" w:hAnsi="Times New Roman" w:cs="Times New Roman"/>
          <w:sz w:val="28"/>
          <w:szCs w:val="28"/>
          <w:lang w:val="kk-KZ"/>
        </w:rPr>
        <w:t>Қ.Ж.Айдарбектің пайымдауынша, т</w:t>
      </w:r>
      <w:r w:rsidR="00CE1E72" w:rsidRPr="007667D7">
        <w:rPr>
          <w:rFonts w:ascii="Times New Roman" w:eastAsia="Aptos" w:hAnsi="Times New Roman" w:cs="Times New Roman"/>
          <w:sz w:val="28"/>
          <w:szCs w:val="28"/>
          <w:lang w:val="kk-KZ"/>
        </w:rPr>
        <w:t>ерминология арнаулы лексиканы зерттейтін сала ретінде лексикологиямен және концептологиямен тығыз байланысты болып келеді. Терминологияны зерттеуші ғалымдардың пікірінше, терминолог терминдерді дербес сөздер ретінде қарастырады. Олар терминдерді белгілі дефинициялар аясында ғана зерттейді. Ал лексиколог терминологиялық бірліктерді олардың ғылыми анықтамаларынан тыс қарастырады, себебі ол үшін бұл атаулар жалпы тіл жүйсінің бір бөлігі ғана. Ал терминолог үшін, керісінше, терминологиялық жүйе ұғымдар жүйесіне сәйкес келуі өте маңызды. Осыған орай, термин мен ұғым арақатынасы таным сипатымен тығыз байланысты. Яғни өзі таңбалап тұрған ғылыми немесе техникалық затпен немесе құбылыспен таңба арасында міндетті түрде байланыс болуы қажет деп саналады. Бұл өз кезегінде терминнің ішкі танымдық табиғатын, сондай-ақ терминнің ішкі ұғымдық уәжділігін де көрсететін негізгі факторлардың бірі [ 165, б. 118].</w:t>
      </w:r>
    </w:p>
    <w:p w14:paraId="064EBCBA" w14:textId="3F578ACA" w:rsidR="00D674F9" w:rsidRPr="007667D7" w:rsidRDefault="00D674F9" w:rsidP="00CC2EA9">
      <w:pPr>
        <w:spacing w:line="240" w:lineRule="auto"/>
        <w:ind w:firstLine="567"/>
        <w:contextualSpacing/>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 xml:space="preserve">Қазақ тіл білімінде когнитивті негіздегі терминология теориясына қатысты жазылған еңбектер санаулы.  Оларға: С.Т.Ақаев «Терминнің тілдік және танымдық сипаты» (2002) докторлық диссертациясы,  </w:t>
      </w:r>
      <w:r w:rsidRPr="007667D7">
        <w:rPr>
          <w:rFonts w:ascii="Times New Roman" w:eastAsia="Calibri" w:hAnsi="Times New Roman" w:cs="Times New Roman"/>
          <w:kern w:val="0"/>
          <w:sz w:val="28"/>
          <w:szCs w:val="28"/>
          <w:lang w:val="kk-KZ"/>
          <w14:ligatures w14:val="none"/>
        </w:rPr>
        <w:t>М.Т.Қожаева «Аударматану терминдерінің когнитивтік-семантикалық құрылымы»  атты кандидаттық диссертациясы (2007), А.Х.Азаматова «Метаязык лингвистики: семантика, прагматика» (2008), С.С.Исакова «Қазақ терминтанымының когнитивтік-прагматикалық аспектісі» (2008), Н.У.Абдуллина «Қазақ тіліндегі терминологиялық бірліктерді қалыптастырудағы когнитивтік құрылымдар репрезентациясы» (2022), Б.К.Хасангалиева «Қазақ және ағылшын тілдеріндегі медицина (офтальмология) терминдерін когнитивтік-фреймдік зерттеу бағыты» (2025) атты докторлық диссертацияларды жатқызамыз.</w:t>
      </w:r>
    </w:p>
    <w:p w14:paraId="15AAE139"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Социотерминология XX ғасырдың екінші жартысында тіл біліміндегі құрылымдық парадигмадан әлеуметтік парадигмаға бет бұру үдерісімен байланысты қалыптасты. Бұл сала тілдің әлеуметтік шектелуін негізге ала отырып, терминдердің құрылымы мен қалыптасуындағы әлеуметтік факторларды зерттейді. Сала ретінде социотерминология алдымен XX ғасырдың 80-жылдары Квебек аймағында (Канада) пайда болды. Бұл ғылыми бағыттың қалыптасуына канадалық лексикограф, терминолог және аудармашы Жан-Клод Коре (Jean-Claude Corbeil) елеулі үлес қосты. Ол Вюстер мектебінің қалыптастырған классикалық терминтану үлгісін сынға алып, нақты коммуникативтік жағдаяттарда терминдердің қолданылу ерекшелігін назарға алуды ұсынды. Классикалық терминтанудағы Вюстер моделіне сәйкес, термин – бұл нақты дефинициясы бар, бір мағыналы, жүйеленген және мамандар ғана қолданатын тіл бірлігі ретінде сипатталады. Аталған модель терминологиялық жүйелерді объектілер арасындағы логикалық қатынастар негізінде ұйымдастыруды көздейді. Бұл көзқарас бойынша терминология – «ұғымдар жүйесінің бейнесі» ретінде қарастырылады, ал ұғымдар жүйесі өз кезегінде шынайы болмыстың бейнесі ретінде қабылданады. Яғни, шынайы болмысты – ұғым арқылы, ұғымды – термин арқылы сипаттау көзделеді.</w:t>
      </w:r>
    </w:p>
    <w:p w14:paraId="578EFD48" w14:textId="59EC7519"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Социотерминология</w:t>
      </w:r>
      <w:r w:rsidR="000C08F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концептуализмге қарсы тұра отырып, терминнің табиғаты мен оның қалыптасуын әлеуметтік тәжірибемен байланыстыра қарастырады. Бұл бағытта термин тек кәсіби шеңберде ғана емес, сонымен қатар кең әлеуметтік контексте</w:t>
      </w:r>
      <w:r w:rsidR="000C08F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түрлі әлеуметтік топтардың, қауымдастықтардың, тұтынушылардың қатысуымен қалыптасатын құбылыс ретінде қарастырылады. Осыған байланысты социотерминологияда «әлеуметтік актанттар», яғни белгілі бір саладағы тілдік қолданысқа ықпал ететін субъектілер ұғымы енгізілген.</w:t>
      </w:r>
    </w:p>
    <w:p w14:paraId="23978821" w14:textId="35A83C7B"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Термин қалыптастыру үдерісінің әлеуметтік сипатын ескерген социотерминология терминнің семантикалық және прагматикалық қырларын, сондай-ақ қолданыс аясындағы өзгерістерді зерттеу нысанына айналдырды. Бұл ретте термин тек маманның когнитивтік қажеттілігіне жауап беретін лексема ретінде емес, сонымен бірге белгілі бір әлеуметтік топтың ұжымдық тәжірибесін бейнелейтін тілдік бірлік ретінде қарастырылады [1</w:t>
      </w:r>
      <w:r w:rsidR="00EB3039" w:rsidRPr="007667D7">
        <w:rPr>
          <w:rFonts w:ascii="Times New Roman" w:eastAsia="Aptos" w:hAnsi="Times New Roman" w:cs="Times New Roman"/>
          <w:sz w:val="28"/>
          <w:szCs w:val="28"/>
          <w:lang w:val="kk-KZ"/>
        </w:rPr>
        <w:t>6</w:t>
      </w:r>
      <w:r w:rsidR="00CE1E72" w:rsidRPr="007667D7">
        <w:rPr>
          <w:rFonts w:ascii="Times New Roman" w:eastAsia="Aptos" w:hAnsi="Times New Roman" w:cs="Times New Roman"/>
          <w:sz w:val="28"/>
          <w:szCs w:val="28"/>
          <w:lang w:val="kk-KZ"/>
        </w:rPr>
        <w:t>6</w:t>
      </w:r>
      <w:r w:rsidRPr="007667D7">
        <w:rPr>
          <w:rFonts w:ascii="Times New Roman" w:eastAsia="Aptos" w:hAnsi="Times New Roman" w:cs="Times New Roman"/>
          <w:sz w:val="28"/>
          <w:szCs w:val="28"/>
          <w:lang w:val="kk-KZ"/>
        </w:rPr>
        <w:t>, p. 141-148]</w:t>
      </w:r>
      <w:bookmarkStart w:id="172" w:name="_Hlk198113602"/>
      <w:r w:rsidRPr="007667D7">
        <w:rPr>
          <w:rFonts w:ascii="Times New Roman" w:eastAsia="Aptos" w:hAnsi="Times New Roman" w:cs="Times New Roman"/>
          <w:sz w:val="28"/>
          <w:szCs w:val="28"/>
          <w:lang w:val="kk-KZ"/>
        </w:rPr>
        <w:t>.</w:t>
      </w:r>
    </w:p>
    <w:p w14:paraId="074E0CB8" w14:textId="56D99C7B" w:rsidR="00D674F9" w:rsidRPr="007667D7" w:rsidRDefault="00D674F9" w:rsidP="00CC2EA9">
      <w:pPr>
        <w:spacing w:after="0" w:line="240" w:lineRule="auto"/>
        <w:ind w:firstLine="567"/>
        <w:jc w:val="both"/>
        <w:rPr>
          <w:rFonts w:ascii="Times New Roman" w:eastAsia="Aptos" w:hAnsi="Times New Roman" w:cs="Times New Roman"/>
          <w:sz w:val="28"/>
          <w:szCs w:val="28"/>
          <w:shd w:val="clear" w:color="auto" w:fill="FFFFFF"/>
          <w:lang w:val="kk-KZ"/>
        </w:rPr>
      </w:pPr>
      <w:bookmarkStart w:id="173" w:name="_Hlk208060531"/>
      <w:r w:rsidRPr="007667D7">
        <w:rPr>
          <w:rFonts w:ascii="Times New Roman" w:eastAsia="Aptos" w:hAnsi="Times New Roman" w:cs="Times New Roman"/>
          <w:sz w:val="28"/>
          <w:szCs w:val="28"/>
          <w:shd w:val="clear" w:color="auto" w:fill="FFFFFF"/>
          <w:lang w:val="kk-KZ"/>
        </w:rPr>
        <w:t xml:space="preserve">Әлеуметтік когнитивті (социокогнитивті) терминология –  терминдерді прототиптік құрылым мен когнитивтік модельдерге сүйене отырып, олардың қолданыста (корпуста) қалыптасатын мағыналық-ұғымдық бейнесін және уақыт бойындағы (диахрониялық) өзгерісін зерттейтін, терминологиялық вариативтілікті контекспен ұштастыра талдайтын бағыт. </w:t>
      </w:r>
      <w:bookmarkEnd w:id="173"/>
      <w:r w:rsidRPr="007667D7">
        <w:rPr>
          <w:rFonts w:ascii="Times New Roman" w:eastAsia="Aptos" w:hAnsi="Times New Roman" w:cs="Times New Roman"/>
          <w:sz w:val="28"/>
          <w:szCs w:val="28"/>
          <w:shd w:val="clear" w:color="auto" w:fill="FFFFFF"/>
          <w:lang w:val="kk-KZ"/>
        </w:rPr>
        <w:t>Когнитивтік семантикадан алынған түсініктер ғалым Р.Теммерман ұсынған социокогнитивтік терминологияның қалыптасуына әсер етті [</w:t>
      </w:r>
      <w:r w:rsidR="00EB3039" w:rsidRPr="007667D7">
        <w:rPr>
          <w:rFonts w:ascii="Times New Roman" w:eastAsia="Aptos" w:hAnsi="Times New Roman" w:cs="Times New Roman"/>
          <w:sz w:val="28"/>
          <w:szCs w:val="28"/>
          <w:shd w:val="clear" w:color="auto" w:fill="FFFFFF"/>
          <w:lang w:val="kk-KZ"/>
        </w:rPr>
        <w:t>16</w:t>
      </w:r>
      <w:r w:rsidR="00CE1E72" w:rsidRPr="007667D7">
        <w:rPr>
          <w:rFonts w:ascii="Times New Roman" w:eastAsia="Aptos" w:hAnsi="Times New Roman" w:cs="Times New Roman"/>
          <w:sz w:val="28"/>
          <w:szCs w:val="28"/>
          <w:shd w:val="clear" w:color="auto" w:fill="FFFFFF"/>
          <w:lang w:val="kk-KZ"/>
        </w:rPr>
        <w:t>7</w:t>
      </w:r>
      <w:r w:rsidR="00EB3039" w:rsidRPr="007667D7">
        <w:rPr>
          <w:rFonts w:ascii="Times New Roman" w:eastAsia="Aptos" w:hAnsi="Times New Roman" w:cs="Times New Roman"/>
          <w:sz w:val="28"/>
          <w:szCs w:val="28"/>
          <w:shd w:val="clear" w:color="auto" w:fill="FFFFFF"/>
          <w:lang w:val="kk-KZ"/>
        </w:rPr>
        <w:t xml:space="preserve">, </w:t>
      </w:r>
      <w:r w:rsidRPr="007667D7">
        <w:rPr>
          <w:rFonts w:ascii="Times New Roman" w:eastAsia="Aptos" w:hAnsi="Times New Roman" w:cs="Times New Roman"/>
          <w:sz w:val="28"/>
          <w:szCs w:val="28"/>
          <w:shd w:val="clear" w:color="auto" w:fill="FFFFFF"/>
          <w:lang w:val="kk-KZ"/>
        </w:rPr>
        <w:t xml:space="preserve">p.116].  </w:t>
      </w:r>
      <w:bookmarkStart w:id="174" w:name="_Hlk208167113"/>
    </w:p>
    <w:bookmarkEnd w:id="172"/>
    <w:bookmarkEnd w:id="174"/>
    <w:p w14:paraId="4216D767" w14:textId="4119D71A" w:rsidR="00D674F9" w:rsidRPr="007667D7" w:rsidRDefault="0099023B" w:rsidP="00C53FAD">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Қазақстанда терминнің когнитивтік </w:t>
      </w:r>
      <w:r w:rsidRPr="007667D7">
        <w:rPr>
          <w:rFonts w:ascii="Times New Roman" w:eastAsia="Aptos" w:hAnsi="Times New Roman" w:cs="Times New Roman"/>
          <w:sz w:val="28"/>
          <w:szCs w:val="28"/>
          <w:lang w:val="kk-KZ" w:bidi="ar-EG"/>
        </w:rPr>
        <w:t xml:space="preserve">және </w:t>
      </w:r>
      <w:r w:rsidRPr="007667D7">
        <w:rPr>
          <w:rFonts w:ascii="Times New Roman" w:eastAsia="Aptos" w:hAnsi="Times New Roman" w:cs="Times New Roman"/>
          <w:sz w:val="28"/>
          <w:szCs w:val="28"/>
          <w:lang w:val="kk-KZ"/>
        </w:rPr>
        <w:t xml:space="preserve">әлеуметтік қыры жекелеген зерттеулерде ішінара сөз болғанымен, жеке бағыт ретінде арнайы қарастырылмады. </w:t>
      </w:r>
      <w:r w:rsidR="00C53FAD" w:rsidRPr="007667D7">
        <w:rPr>
          <w:rFonts w:ascii="Times New Roman" w:eastAsia="Aptos" w:hAnsi="Times New Roman" w:cs="Times New Roman"/>
          <w:sz w:val="28"/>
          <w:szCs w:val="28"/>
          <w:lang w:val="kk-KZ"/>
        </w:rPr>
        <w:t xml:space="preserve"> </w:t>
      </w:r>
      <w:r w:rsidR="00D674F9" w:rsidRPr="007667D7">
        <w:rPr>
          <w:rFonts w:ascii="Times New Roman" w:eastAsia="Aptos" w:hAnsi="Times New Roman" w:cs="Times New Roman"/>
          <w:sz w:val="28"/>
          <w:szCs w:val="28"/>
          <w:lang w:val="kk-KZ"/>
        </w:rPr>
        <w:t xml:space="preserve">Біз зерттеуімізде ресми түрде бекітілген терминдердің </w:t>
      </w:r>
      <w:r w:rsidR="00286F37" w:rsidRPr="007667D7">
        <w:rPr>
          <w:rFonts w:ascii="Times New Roman" w:eastAsia="Aptos" w:hAnsi="Times New Roman" w:cs="Times New Roman"/>
          <w:sz w:val="28"/>
          <w:szCs w:val="28"/>
          <w:lang w:val="kk-KZ"/>
        </w:rPr>
        <w:t xml:space="preserve">қазақ </w:t>
      </w:r>
      <w:r w:rsidR="00D674F9" w:rsidRPr="007667D7">
        <w:rPr>
          <w:rFonts w:ascii="Times New Roman" w:eastAsia="Aptos" w:hAnsi="Times New Roman" w:cs="Times New Roman"/>
          <w:sz w:val="28"/>
          <w:szCs w:val="28"/>
          <w:lang w:val="kk-KZ"/>
        </w:rPr>
        <w:t>тіл</w:t>
      </w:r>
      <w:r w:rsidR="00493407">
        <w:rPr>
          <w:rFonts w:ascii="Times New Roman" w:eastAsia="Aptos" w:hAnsi="Times New Roman" w:cs="Times New Roman"/>
          <w:sz w:val="28"/>
          <w:szCs w:val="28"/>
          <w:lang w:val="kk-KZ"/>
        </w:rPr>
        <w:t>ді</w:t>
      </w:r>
      <w:r w:rsidR="00D674F9" w:rsidRPr="007667D7">
        <w:rPr>
          <w:rFonts w:ascii="Times New Roman" w:eastAsia="Aptos" w:hAnsi="Times New Roman" w:cs="Times New Roman"/>
          <w:sz w:val="28"/>
          <w:szCs w:val="28"/>
          <w:lang w:val="kk-KZ"/>
        </w:rPr>
        <w:t xml:space="preserve"> қолданушылардың  танымына қалай еніп жатқанын</w:t>
      </w:r>
      <w:r w:rsidR="00493407">
        <w:rPr>
          <w:rFonts w:ascii="Times New Roman" w:eastAsia="Aptos" w:hAnsi="Times New Roman" w:cs="Times New Roman"/>
          <w:sz w:val="28"/>
          <w:szCs w:val="28"/>
          <w:lang w:val="kk-KZ"/>
        </w:rPr>
        <w:t xml:space="preserve"> және </w:t>
      </w:r>
      <w:r w:rsidR="00D674F9" w:rsidRPr="007667D7">
        <w:rPr>
          <w:rFonts w:ascii="Times New Roman" w:eastAsia="Aptos" w:hAnsi="Times New Roman" w:cs="Times New Roman"/>
          <w:sz w:val="28"/>
          <w:szCs w:val="28"/>
          <w:lang w:val="kk-KZ"/>
        </w:rPr>
        <w:t>кірме терминдер мен ұлт тілінде жасалған терминдердің  қолданы</w:t>
      </w:r>
      <w:r w:rsidR="00493407">
        <w:rPr>
          <w:rFonts w:ascii="Times New Roman" w:eastAsia="Aptos" w:hAnsi="Times New Roman" w:cs="Times New Roman"/>
          <w:sz w:val="28"/>
          <w:szCs w:val="28"/>
          <w:lang w:val="kk-KZ"/>
        </w:rPr>
        <w:t>лу деңгейін</w:t>
      </w:r>
      <w:r w:rsidR="00D674F9" w:rsidRPr="007667D7">
        <w:rPr>
          <w:rFonts w:ascii="Times New Roman" w:eastAsia="Aptos" w:hAnsi="Times New Roman" w:cs="Times New Roman"/>
          <w:sz w:val="28"/>
          <w:szCs w:val="28"/>
          <w:lang w:val="kk-KZ"/>
        </w:rPr>
        <w:t xml:space="preserve"> анықтауды мақсат ет</w:t>
      </w:r>
      <w:r w:rsidR="00493407">
        <w:rPr>
          <w:rFonts w:ascii="Times New Roman" w:eastAsia="Aptos" w:hAnsi="Times New Roman" w:cs="Times New Roman"/>
          <w:sz w:val="28"/>
          <w:szCs w:val="28"/>
          <w:lang w:val="kk-KZ"/>
        </w:rPr>
        <w:t>тік</w:t>
      </w:r>
      <w:r w:rsidR="00D674F9" w:rsidRPr="007667D7">
        <w:rPr>
          <w:rFonts w:ascii="Times New Roman" w:eastAsia="Aptos" w:hAnsi="Times New Roman" w:cs="Times New Roman"/>
          <w:sz w:val="28"/>
          <w:szCs w:val="28"/>
          <w:lang w:val="kk-KZ"/>
        </w:rPr>
        <w:t>. Зерттеу IT саласындағы терминдердің  әртүрлі сала мамандарының кәсіби қызметіндегі коммуникация барысындағы қолданысына  қатысты жүргізілді.</w:t>
      </w:r>
    </w:p>
    <w:p w14:paraId="48F764DD" w14:textId="7554F113" w:rsidR="00286F37" w:rsidRPr="007667D7" w:rsidRDefault="00D674F9" w:rsidP="00286F37">
      <w:pPr>
        <w:spacing w:after="0" w:line="240" w:lineRule="auto"/>
        <w:ind w:firstLine="567"/>
        <w:jc w:val="both"/>
        <w:rPr>
          <w:rFonts w:ascii="Times New Roman" w:eastAsia="Aptos" w:hAnsi="Times New Roman" w:cs="Times New Roman"/>
          <w:sz w:val="28"/>
          <w:szCs w:val="28"/>
          <w:lang w:val="kk-KZ"/>
        </w:rPr>
      </w:pPr>
      <w:bookmarkStart w:id="175" w:name="_Hlk219654270"/>
      <w:r w:rsidRPr="007667D7">
        <w:rPr>
          <w:rFonts w:ascii="Times New Roman" w:eastAsia="Aptos" w:hAnsi="Times New Roman" w:cs="Times New Roman"/>
          <w:sz w:val="28"/>
          <w:szCs w:val="28"/>
          <w:lang w:val="kk-KZ"/>
        </w:rPr>
        <w:t xml:space="preserve">Зерттеу мақсатына жету үшін әдістемелік негіз ретінде З. Д. Попова мен И.А.Стерниннің «Когнитивтік лингвистика» еңбегінде баяндалған эксперименттік зерттеу әдісі пайдаланылды. Атап айтқанда, тілдік санада белгілі бір концепттердің өзектілігін тексеруге бағытталған верификация әдісі </w:t>
      </w:r>
      <w:r w:rsidR="00286F37" w:rsidRPr="007667D7">
        <w:rPr>
          <w:rFonts w:ascii="Times New Roman" w:eastAsia="Aptos" w:hAnsi="Times New Roman" w:cs="Times New Roman"/>
          <w:sz w:val="28"/>
          <w:szCs w:val="28"/>
          <w:lang w:val="kk-KZ"/>
        </w:rPr>
        <w:t xml:space="preserve">әлеуметтанулық сауалнамаға негіз ретінде </w:t>
      </w:r>
      <w:r w:rsidRPr="007667D7">
        <w:rPr>
          <w:rFonts w:ascii="Times New Roman" w:eastAsia="Aptos" w:hAnsi="Times New Roman" w:cs="Times New Roman"/>
          <w:sz w:val="28"/>
          <w:szCs w:val="28"/>
          <w:lang w:val="kk-KZ"/>
        </w:rPr>
        <w:t>таңдалды [1</w:t>
      </w:r>
      <w:r w:rsidR="00EB3039" w:rsidRPr="007667D7">
        <w:rPr>
          <w:rFonts w:ascii="Times New Roman" w:eastAsia="Aptos" w:hAnsi="Times New Roman" w:cs="Times New Roman"/>
          <w:sz w:val="28"/>
          <w:szCs w:val="28"/>
          <w:lang w:val="kk-KZ"/>
        </w:rPr>
        <w:t>6</w:t>
      </w:r>
      <w:r w:rsidR="00CE1E72" w:rsidRPr="007667D7">
        <w:rPr>
          <w:rFonts w:ascii="Times New Roman" w:eastAsia="Aptos" w:hAnsi="Times New Roman" w:cs="Times New Roman"/>
          <w:sz w:val="28"/>
          <w:szCs w:val="28"/>
          <w:lang w:val="kk-KZ"/>
        </w:rPr>
        <w:t>8</w:t>
      </w:r>
      <w:r w:rsidRPr="007667D7">
        <w:rPr>
          <w:rFonts w:ascii="Times New Roman" w:eastAsia="Aptos" w:hAnsi="Times New Roman" w:cs="Times New Roman"/>
          <w:sz w:val="28"/>
          <w:szCs w:val="28"/>
          <w:lang w:val="kk-KZ"/>
        </w:rPr>
        <w:t xml:space="preserve">, с. 137]. </w:t>
      </w:r>
      <w:r w:rsidR="00286F37" w:rsidRPr="007667D7">
        <w:rPr>
          <w:rFonts w:ascii="Times New Roman" w:eastAsia="Aptos" w:hAnsi="Times New Roman" w:cs="Times New Roman"/>
          <w:sz w:val="28"/>
          <w:szCs w:val="28"/>
          <w:lang w:val="kk-KZ"/>
        </w:rPr>
        <w:t xml:space="preserve"> </w:t>
      </w:r>
    </w:p>
    <w:p w14:paraId="4E8FC429" w14:textId="3166D0F7" w:rsidR="00D674F9" w:rsidRPr="007667D7" w:rsidRDefault="0019237B"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Әлеуметтанулық сауалнама</w:t>
      </w:r>
      <w:r w:rsidR="00D674F9" w:rsidRPr="007667D7">
        <w:rPr>
          <w:rFonts w:ascii="Times New Roman" w:eastAsia="Aptos" w:hAnsi="Times New Roman" w:cs="Times New Roman"/>
          <w:sz w:val="28"/>
          <w:szCs w:val="28"/>
          <w:lang w:val="kk-KZ"/>
        </w:rPr>
        <w:t xml:space="preserve"> жүргізу барысында мынадай міндеттер қойылды:</w:t>
      </w:r>
    </w:p>
    <w:p w14:paraId="7C65331B" w14:textId="77777777" w:rsidR="00D674F9" w:rsidRPr="007667D7" w:rsidRDefault="00D674F9" w:rsidP="00CC2EA9">
      <w:pPr>
        <w:numPr>
          <w:ilvl w:val="0"/>
          <w:numId w:val="24"/>
        </w:numPr>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Ресми түрде бекітілген терминнің пайдаланушылар концептосферасына ену дәрежесін  және терминологиялық жүйенің осы бөлігінде ресми терминдердің тілдік санада орнығу деңгейінің орташа көрсеткішін анықтау.</w:t>
      </w:r>
    </w:p>
    <w:p w14:paraId="516692C9" w14:textId="77777777" w:rsidR="00D674F9" w:rsidRPr="007667D7" w:rsidRDefault="00D674F9" w:rsidP="00CC2EA9">
      <w:pPr>
        <w:numPr>
          <w:ilvl w:val="0"/>
          <w:numId w:val="24"/>
        </w:numPr>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тіліндегі ақпараттық технология терминдерінің жүйесіндегі сөздерді өрістік қағидат бойынша эксперименттік когнитивтік модель түрінде құрастыру: өрісте орналасқан, өріске жақын, өрістен алыс және шеткі перифериядағы терминдерді анықтау.</w:t>
      </w:r>
    </w:p>
    <w:p w14:paraId="671A0C26" w14:textId="77777777" w:rsidR="00D674F9" w:rsidRPr="007667D7" w:rsidRDefault="00D674F9" w:rsidP="00CC2EA9">
      <w:pPr>
        <w:numPr>
          <w:ilvl w:val="0"/>
          <w:numId w:val="24"/>
        </w:numPr>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Ағылшын тілінен енген кірме терминдердің  қазақ тілінде жасалған терминдермен ұлт танымына ену дәрежесін салыстыру. Бұл салыстыру терминология саласында англицизмдердің кеңінен қолданылуын ескере отырып жүргізіледі.</w:t>
      </w:r>
    </w:p>
    <w:p w14:paraId="6D50F38E" w14:textId="77777777" w:rsidR="00D674F9" w:rsidRPr="007667D7" w:rsidRDefault="00D674F9" w:rsidP="00CC2EA9">
      <w:pPr>
        <w:numPr>
          <w:ilvl w:val="0"/>
          <w:numId w:val="24"/>
        </w:numPr>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Бірнеше синонимнің ішінен қайсысының тілдік санада орнығатынына қатысты заңдылықтарды анықтау.</w:t>
      </w:r>
    </w:p>
    <w:p w14:paraId="559C820D" w14:textId="5AA39631" w:rsidR="00D674F9" w:rsidRPr="007667D7" w:rsidRDefault="00D674F9" w:rsidP="00CC2EA9">
      <w:pPr>
        <w:numPr>
          <w:ilvl w:val="0"/>
          <w:numId w:val="24"/>
        </w:numPr>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Сондай-ақ верификация әдісімен қатар, </w:t>
      </w:r>
      <w:r w:rsidR="0019237B" w:rsidRPr="007667D7">
        <w:rPr>
          <w:rFonts w:ascii="Times New Roman" w:eastAsia="Aptos" w:hAnsi="Times New Roman" w:cs="Times New Roman"/>
          <w:sz w:val="28"/>
          <w:szCs w:val="28"/>
          <w:lang w:val="kk-KZ"/>
        </w:rPr>
        <w:t xml:space="preserve">сауалнамаға қатысушылардың </w:t>
      </w:r>
      <w:r w:rsidRPr="007667D7">
        <w:rPr>
          <w:rFonts w:ascii="Times New Roman" w:eastAsia="Aptos" w:hAnsi="Times New Roman" w:cs="Times New Roman"/>
          <w:sz w:val="28"/>
          <w:szCs w:val="28"/>
          <w:lang w:val="kk-KZ"/>
        </w:rPr>
        <w:t xml:space="preserve"> кірме терминдерге көзқарасын анықтау мақсатында кірме терминдерге қатысты </w:t>
      </w:r>
      <w:r w:rsidR="0095529B" w:rsidRPr="007667D7">
        <w:rPr>
          <w:rFonts w:ascii="Times New Roman" w:eastAsia="Aptos" w:hAnsi="Times New Roman" w:cs="Times New Roman"/>
          <w:sz w:val="28"/>
          <w:szCs w:val="28"/>
          <w:lang w:val="kk-KZ"/>
        </w:rPr>
        <w:t>пікірлер</w:t>
      </w:r>
      <w:r w:rsidRPr="007667D7">
        <w:rPr>
          <w:rFonts w:ascii="Times New Roman" w:eastAsia="Aptos" w:hAnsi="Times New Roman" w:cs="Times New Roman"/>
          <w:sz w:val="28"/>
          <w:szCs w:val="28"/>
          <w:lang w:val="kk-KZ"/>
        </w:rPr>
        <w:t xml:space="preserve"> д</w:t>
      </w:r>
      <w:r w:rsidR="0095529B" w:rsidRPr="007667D7">
        <w:rPr>
          <w:rFonts w:ascii="Times New Roman" w:eastAsia="Aptos" w:hAnsi="Times New Roman" w:cs="Times New Roman"/>
          <w:sz w:val="28"/>
          <w:szCs w:val="28"/>
          <w:lang w:val="kk-KZ"/>
        </w:rPr>
        <w:t>е</w:t>
      </w:r>
      <w:r w:rsidRPr="007667D7">
        <w:rPr>
          <w:rFonts w:ascii="Times New Roman" w:eastAsia="Aptos" w:hAnsi="Times New Roman" w:cs="Times New Roman"/>
          <w:sz w:val="28"/>
          <w:szCs w:val="28"/>
          <w:lang w:val="kk-KZ"/>
        </w:rPr>
        <w:t xml:space="preserve"> берілді.</w:t>
      </w:r>
    </w:p>
    <w:p w14:paraId="61206F7D" w14:textId="6760757F" w:rsidR="00752156" w:rsidRPr="007667D7" w:rsidRDefault="00752156" w:rsidP="00F269A2">
      <w:pPr>
        <w:spacing w:after="0" w:line="240" w:lineRule="auto"/>
        <w:ind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Сонымен қатар бұл сауалнама барлау зерттеу мақсатында жүргізілді. Себебі зерттеліп  отырған мәселе</w:t>
      </w:r>
      <w:r w:rsidR="00F269A2" w:rsidRPr="007667D7">
        <w:rPr>
          <w:rFonts w:ascii="Times New Roman" w:eastAsia="Aptos" w:hAnsi="Times New Roman" w:cs="Times New Roman"/>
          <w:sz w:val="28"/>
          <w:szCs w:val="28"/>
          <w:lang w:val="kk-KZ"/>
        </w:rPr>
        <w:t xml:space="preserve"> әлеуметтік когнитивті аспектіде  қазақстандық зерттеушілердің ғылыми жұмыстарында </w:t>
      </w:r>
      <w:r w:rsidR="00B07BB6" w:rsidRPr="007667D7">
        <w:rPr>
          <w:rFonts w:ascii="Times New Roman" w:eastAsia="Aptos" w:hAnsi="Times New Roman" w:cs="Times New Roman"/>
          <w:sz w:val="28"/>
          <w:szCs w:val="28"/>
          <w:lang w:val="kk-KZ"/>
        </w:rPr>
        <w:t xml:space="preserve">кеңінен </w:t>
      </w:r>
      <w:r w:rsidR="00F269A2" w:rsidRPr="007667D7">
        <w:rPr>
          <w:rFonts w:ascii="Times New Roman" w:eastAsia="Aptos" w:hAnsi="Times New Roman" w:cs="Times New Roman"/>
          <w:sz w:val="28"/>
          <w:szCs w:val="28"/>
          <w:lang w:val="kk-KZ"/>
        </w:rPr>
        <w:t>қарастырылмаған.</w:t>
      </w:r>
    </w:p>
    <w:p w14:paraId="359FAA46" w14:textId="3F3CC139" w:rsidR="00286F37" w:rsidRPr="007667D7" w:rsidRDefault="00286F37" w:rsidP="00286F37">
      <w:pPr>
        <w:spacing w:after="0" w:line="240" w:lineRule="auto"/>
        <w:ind w:left="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Сауалнама  GoogleForms форматында бүкіл Қазақстан бойынша тарады.</w:t>
      </w:r>
    </w:p>
    <w:p w14:paraId="4FD6F2D3" w14:textId="77777777" w:rsidR="00C53FAD" w:rsidRPr="007667D7" w:rsidRDefault="00286F37" w:rsidP="00C53FAD">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Бұл авторлық сауалнамаға </w:t>
      </w:r>
      <w:r w:rsidR="00A756C3" w:rsidRPr="007667D7">
        <w:rPr>
          <w:rFonts w:ascii="Times New Roman" w:eastAsia="Aptos" w:hAnsi="Times New Roman" w:cs="Times New Roman"/>
          <w:sz w:val="28"/>
          <w:szCs w:val="28"/>
          <w:lang w:val="kk-KZ" w:bidi="ar-EG"/>
        </w:rPr>
        <w:t xml:space="preserve">828 респондент </w:t>
      </w:r>
      <w:r w:rsidRPr="007667D7">
        <w:rPr>
          <w:rFonts w:ascii="Times New Roman" w:eastAsia="Aptos" w:hAnsi="Times New Roman" w:cs="Times New Roman"/>
          <w:sz w:val="28"/>
          <w:szCs w:val="28"/>
          <w:lang w:val="kk-KZ" w:bidi="ar-EG"/>
        </w:rPr>
        <w:t>қатысты</w:t>
      </w:r>
      <w:r w:rsidR="00D674F9"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 xml:space="preserve">Сауалнама барлығы  </w:t>
      </w:r>
      <w:r w:rsidR="00D9431F" w:rsidRPr="007667D7">
        <w:rPr>
          <w:rFonts w:ascii="Times New Roman" w:eastAsia="Aptos" w:hAnsi="Times New Roman" w:cs="Times New Roman"/>
          <w:sz w:val="28"/>
          <w:szCs w:val="28"/>
          <w:lang w:val="kk-KZ" w:bidi="ar-EG"/>
        </w:rPr>
        <w:t xml:space="preserve">32 сұрақтан тұрады. </w:t>
      </w:r>
      <w:r w:rsidR="00204E60" w:rsidRPr="007667D7">
        <w:rPr>
          <w:rFonts w:ascii="Times New Roman" w:eastAsia="Aptos" w:hAnsi="Times New Roman" w:cs="Times New Roman"/>
          <w:sz w:val="28"/>
          <w:szCs w:val="28"/>
          <w:lang w:val="kk-KZ"/>
        </w:rPr>
        <w:t>Сауалнаманың алғашқы үш сұрағы респонденттердің жеке деректеріне (</w:t>
      </w:r>
      <w:r w:rsidR="00A756C3" w:rsidRPr="007667D7">
        <w:rPr>
          <w:rFonts w:ascii="Times New Roman" w:eastAsia="Aptos" w:hAnsi="Times New Roman" w:cs="Times New Roman"/>
          <w:sz w:val="28"/>
          <w:szCs w:val="28"/>
          <w:lang w:val="kk-KZ"/>
        </w:rPr>
        <w:t>жынысы, жасы, білімі</w:t>
      </w:r>
      <w:r w:rsidR="00204E60" w:rsidRPr="007667D7">
        <w:rPr>
          <w:rFonts w:ascii="Times New Roman" w:eastAsia="Aptos" w:hAnsi="Times New Roman" w:cs="Times New Roman"/>
          <w:sz w:val="28"/>
          <w:szCs w:val="28"/>
          <w:lang w:val="kk-KZ"/>
        </w:rPr>
        <w:t xml:space="preserve">) қатысты болды. </w:t>
      </w:r>
    </w:p>
    <w:p w14:paraId="0477EC9B" w14:textId="60C28911" w:rsidR="00C53FAD" w:rsidRPr="007667D7" w:rsidRDefault="00C53FAD" w:rsidP="00C53FAD">
      <w:pPr>
        <w:spacing w:after="0" w:line="240" w:lineRule="auto"/>
        <w:ind w:firstLine="567"/>
        <w:jc w:val="both"/>
        <w:rPr>
          <w:rFonts w:ascii="Times New Roman" w:eastAsia="Aptos" w:hAnsi="Times New Roman" w:cs="Times New Roman"/>
          <w:sz w:val="28"/>
          <w:szCs w:val="28"/>
        </w:rPr>
      </w:pPr>
      <w:r w:rsidRPr="007667D7">
        <w:rPr>
          <w:rFonts w:ascii="Times New Roman" w:eastAsia="Aptos" w:hAnsi="Times New Roman" w:cs="Times New Roman"/>
          <w:sz w:val="28"/>
          <w:szCs w:val="28"/>
          <w:lang w:val="kk-KZ"/>
        </w:rPr>
        <w:t xml:space="preserve">1-сұрақ респонденттердің жасына қатысты қойылды. </w:t>
      </w:r>
      <w:r w:rsidR="00B07BB6" w:rsidRPr="007667D7">
        <w:rPr>
          <w:rFonts w:ascii="Times New Roman" w:eastAsia="Aptos" w:hAnsi="Times New Roman" w:cs="Times New Roman"/>
          <w:sz w:val="28"/>
          <w:szCs w:val="28"/>
          <w:lang w:val="kk-KZ"/>
        </w:rPr>
        <w:t>Нәтижесін</w:t>
      </w:r>
      <w:r w:rsidR="0000332F" w:rsidRPr="007667D7">
        <w:rPr>
          <w:rFonts w:ascii="Times New Roman" w:eastAsia="Aptos" w:hAnsi="Times New Roman" w:cs="Times New Roman"/>
          <w:sz w:val="28"/>
          <w:szCs w:val="28"/>
          <w:lang w:val="kk-KZ"/>
        </w:rPr>
        <w:t>д</w:t>
      </w:r>
      <w:r w:rsidR="00B07BB6" w:rsidRPr="007667D7">
        <w:rPr>
          <w:rFonts w:ascii="Times New Roman" w:eastAsia="Aptos" w:hAnsi="Times New Roman" w:cs="Times New Roman"/>
          <w:sz w:val="28"/>
          <w:szCs w:val="28"/>
          <w:lang w:val="kk-KZ"/>
        </w:rPr>
        <w:t xml:space="preserve">е </w:t>
      </w:r>
      <w:r w:rsidR="009D5C60" w:rsidRPr="007667D7">
        <w:rPr>
          <w:rFonts w:ascii="Times New Roman" w:eastAsia="Aptos" w:hAnsi="Times New Roman" w:cs="Times New Roman"/>
          <w:sz w:val="28"/>
          <w:szCs w:val="28"/>
        </w:rPr>
        <w:t>18 жас</w:t>
      </w:r>
      <w:r w:rsidR="00B07BB6" w:rsidRPr="007667D7">
        <w:rPr>
          <w:rFonts w:ascii="Times New Roman" w:eastAsia="Aptos" w:hAnsi="Times New Roman" w:cs="Times New Roman"/>
          <w:sz w:val="28"/>
          <w:szCs w:val="28"/>
          <w:lang w:val="kk-KZ"/>
        </w:rPr>
        <w:t xml:space="preserve"> пен</w:t>
      </w:r>
      <w:r w:rsidRPr="007667D7">
        <w:rPr>
          <w:rFonts w:ascii="Times New Roman" w:eastAsia="Aptos" w:hAnsi="Times New Roman" w:cs="Times New Roman"/>
          <w:sz w:val="28"/>
          <w:szCs w:val="28"/>
        </w:rPr>
        <w:t xml:space="preserve"> 24 жас аралығы – 115 респондент (14%), 25-34 жас аралығы – 228 респондент (27,5%), 35-44 жас аралығы – 236 респондент (28,5%), 45-54 жас аралығы – 171 респондент (20,6%), 55-64 жас – 78 (9,4%) респондент (Сурет 8).</w:t>
      </w:r>
    </w:p>
    <w:p w14:paraId="7846D37B" w14:textId="3F597EF7" w:rsidR="00CC2EA9" w:rsidRPr="007667D7" w:rsidRDefault="00C53FAD" w:rsidP="00C53FAD">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bidi="ar-EG"/>
        </w:rPr>
        <w:t>Зерттеу іріктемесінің жас құрылымы</w:t>
      </w:r>
      <w:r w:rsidR="00156BA8" w:rsidRPr="007667D7">
        <w:rPr>
          <w:rFonts w:ascii="Times New Roman" w:eastAsia="Aptos" w:hAnsi="Times New Roman" w:cs="Times New Roman"/>
          <w:sz w:val="28"/>
          <w:szCs w:val="28"/>
          <w:lang w:val="kk-KZ" w:bidi="ar-EG"/>
        </w:rPr>
        <w:t>н</w:t>
      </w:r>
      <w:r w:rsidRPr="007667D7">
        <w:rPr>
          <w:rFonts w:ascii="Times New Roman" w:eastAsia="Aptos" w:hAnsi="Times New Roman" w:cs="Times New Roman"/>
          <w:sz w:val="28"/>
          <w:szCs w:val="28"/>
          <w:lang w:val="kk-KZ" w:bidi="ar-EG"/>
        </w:rPr>
        <w:t xml:space="preserve"> 2021 жылғы Қазақстан халқы санағының 18–64 жас аралығындағы деректерімен салыстыр</w:t>
      </w:r>
      <w:r w:rsidR="00B07BB6" w:rsidRPr="007667D7">
        <w:rPr>
          <w:rFonts w:ascii="Times New Roman" w:eastAsia="Aptos" w:hAnsi="Times New Roman" w:cs="Times New Roman"/>
          <w:sz w:val="28"/>
          <w:szCs w:val="28"/>
          <w:lang w:val="kk-KZ" w:bidi="ar-EG"/>
        </w:rPr>
        <w:t>уға болады</w:t>
      </w:r>
      <w:r w:rsidRPr="007667D7">
        <w:rPr>
          <w:rFonts w:ascii="Times New Roman" w:eastAsia="Aptos" w:hAnsi="Times New Roman" w:cs="Times New Roman"/>
          <w:sz w:val="28"/>
          <w:szCs w:val="28"/>
          <w:lang w:val="kk-KZ" w:bidi="ar-EG"/>
        </w:rPr>
        <w:t xml:space="preserve">. </w:t>
      </w:r>
      <w:r w:rsidR="00B07BB6" w:rsidRPr="007667D7">
        <w:rPr>
          <w:rFonts w:ascii="Times New Roman" w:eastAsia="Aptos" w:hAnsi="Times New Roman" w:cs="Times New Roman"/>
          <w:sz w:val="28"/>
          <w:szCs w:val="28"/>
          <w:lang w:val="kk-KZ" w:bidi="ar-EG"/>
        </w:rPr>
        <w:t>Со</w:t>
      </w:r>
      <w:r w:rsidR="00156BA8" w:rsidRPr="007667D7">
        <w:rPr>
          <w:rFonts w:ascii="Times New Roman" w:eastAsia="Aptos" w:hAnsi="Times New Roman" w:cs="Times New Roman"/>
          <w:sz w:val="28"/>
          <w:szCs w:val="28"/>
          <w:lang w:val="kk-KZ" w:bidi="ar-EG"/>
        </w:rPr>
        <w:t>л себепті</w:t>
      </w:r>
      <w:r w:rsidR="00B07BB6" w:rsidRPr="007667D7">
        <w:rPr>
          <w:rFonts w:ascii="Times New Roman" w:eastAsia="Aptos" w:hAnsi="Times New Roman" w:cs="Times New Roman"/>
          <w:sz w:val="28"/>
          <w:szCs w:val="28"/>
          <w:lang w:val="kk-KZ" w:bidi="ar-EG"/>
        </w:rPr>
        <w:t xml:space="preserve"> біз с</w:t>
      </w:r>
      <w:r w:rsidRPr="007667D7">
        <w:rPr>
          <w:rFonts w:ascii="Times New Roman" w:eastAsia="Aptos" w:hAnsi="Times New Roman" w:cs="Times New Roman"/>
          <w:sz w:val="28"/>
          <w:szCs w:val="28"/>
          <w:lang w:val="kk-KZ" w:bidi="ar-EG"/>
        </w:rPr>
        <w:t>анақтағы 5 жылдық жас топтары</w:t>
      </w:r>
      <w:r w:rsidR="00280BD7" w:rsidRPr="007667D7">
        <w:rPr>
          <w:rFonts w:ascii="Times New Roman" w:eastAsia="Aptos" w:hAnsi="Times New Roman" w:cs="Times New Roman"/>
          <w:sz w:val="28"/>
          <w:szCs w:val="28"/>
          <w:lang w:val="kk-KZ" w:bidi="ar-EG"/>
        </w:rPr>
        <w:t>н</w:t>
      </w:r>
      <w:r w:rsidRPr="007667D7">
        <w:rPr>
          <w:rFonts w:ascii="Times New Roman" w:eastAsia="Aptos" w:hAnsi="Times New Roman" w:cs="Times New Roman"/>
          <w:sz w:val="28"/>
          <w:szCs w:val="28"/>
          <w:lang w:val="kk-KZ" w:bidi="ar-EG"/>
        </w:rPr>
        <w:t xml:space="preserve"> зерттеудегі жас интервалдарына (18-24, 25-34, 35-44, 45-54, 55-64) сәйкестендіру үшін қайта топтасты</w:t>
      </w:r>
      <w:r w:rsidR="009A7821" w:rsidRPr="007667D7">
        <w:rPr>
          <w:rFonts w:ascii="Times New Roman" w:eastAsia="Aptos" w:hAnsi="Times New Roman" w:cs="Times New Roman"/>
          <w:sz w:val="28"/>
          <w:szCs w:val="28"/>
          <w:lang w:val="kk-KZ" w:bidi="ar-EG"/>
        </w:rPr>
        <w:t>р</w:t>
      </w:r>
      <w:r w:rsidRPr="007667D7">
        <w:rPr>
          <w:rFonts w:ascii="Times New Roman" w:eastAsia="Aptos" w:hAnsi="Times New Roman" w:cs="Times New Roman"/>
          <w:sz w:val="28"/>
          <w:szCs w:val="28"/>
          <w:lang w:val="kk-KZ" w:bidi="ar-EG"/>
        </w:rPr>
        <w:t>ды</w:t>
      </w:r>
      <w:r w:rsidR="009A7821" w:rsidRPr="007667D7">
        <w:rPr>
          <w:rFonts w:ascii="Times New Roman" w:eastAsia="Aptos" w:hAnsi="Times New Roman" w:cs="Times New Roman"/>
          <w:sz w:val="28"/>
          <w:szCs w:val="28"/>
          <w:lang w:val="kk-KZ" w:bidi="ar-EG"/>
        </w:rPr>
        <w:t>қ</w:t>
      </w:r>
      <w:r w:rsidRPr="007667D7">
        <w:rPr>
          <w:rFonts w:ascii="Times New Roman" w:eastAsia="Aptos" w:hAnsi="Times New Roman" w:cs="Times New Roman"/>
          <w:sz w:val="28"/>
          <w:szCs w:val="28"/>
          <w:lang w:val="kk-KZ" w:bidi="ar-EG"/>
        </w:rPr>
        <w:t xml:space="preserve">. </w:t>
      </w:r>
      <w:r w:rsidR="009D5C60" w:rsidRPr="007667D7">
        <w:rPr>
          <w:rFonts w:ascii="Times New Roman" w:eastAsia="Aptos" w:hAnsi="Times New Roman" w:cs="Times New Roman"/>
          <w:sz w:val="28"/>
          <w:szCs w:val="28"/>
          <w:lang w:val="kk-KZ" w:bidi="ar-EG"/>
        </w:rPr>
        <w:t xml:space="preserve"> Санақ нәтижесі бойынша </w:t>
      </w:r>
      <w:r w:rsidRPr="007667D7">
        <w:rPr>
          <w:rFonts w:ascii="Times New Roman" w:eastAsia="Aptos" w:hAnsi="Times New Roman" w:cs="Times New Roman"/>
          <w:sz w:val="28"/>
          <w:szCs w:val="28"/>
          <w:lang w:val="kk-KZ" w:bidi="ar-EG"/>
        </w:rPr>
        <w:t xml:space="preserve">15–19 жас тобында 18–19 жастағылардың үлесі 2/5 </w:t>
      </w:r>
      <w:r w:rsidR="009D5C60" w:rsidRPr="007667D7">
        <w:rPr>
          <w:rFonts w:ascii="Times New Roman" w:eastAsia="Aptos" w:hAnsi="Times New Roman" w:cs="Times New Roman"/>
          <w:sz w:val="28"/>
          <w:szCs w:val="28"/>
          <w:lang w:val="kk-KZ" w:bidi="ar-EG"/>
        </w:rPr>
        <w:t>жақын</w:t>
      </w:r>
      <w:r w:rsidRPr="007667D7">
        <w:rPr>
          <w:rFonts w:ascii="Times New Roman" w:eastAsia="Aptos" w:hAnsi="Times New Roman" w:cs="Times New Roman"/>
          <w:sz w:val="28"/>
          <w:szCs w:val="28"/>
          <w:lang w:val="kk-KZ" w:bidi="ar-EG"/>
        </w:rPr>
        <w:t xml:space="preserve">, </w:t>
      </w:r>
      <w:r w:rsidR="009D5C60" w:rsidRPr="007667D7">
        <w:rPr>
          <w:rFonts w:ascii="Times New Roman" w:eastAsia="Aptos" w:hAnsi="Times New Roman" w:cs="Times New Roman"/>
          <w:sz w:val="28"/>
          <w:szCs w:val="28"/>
          <w:lang w:val="kk-KZ" w:bidi="ar-EG"/>
        </w:rPr>
        <w:t>ал сау</w:t>
      </w:r>
      <w:r w:rsidR="008F1B94" w:rsidRPr="007667D7">
        <w:rPr>
          <w:rFonts w:ascii="Times New Roman" w:eastAsia="Aptos" w:hAnsi="Times New Roman" w:cs="Times New Roman"/>
          <w:sz w:val="28"/>
          <w:szCs w:val="28"/>
          <w:lang w:val="kk-KZ" w:bidi="ar-EG"/>
        </w:rPr>
        <w:t>а</w:t>
      </w:r>
      <w:r w:rsidR="009D5C60" w:rsidRPr="007667D7">
        <w:rPr>
          <w:rFonts w:ascii="Times New Roman" w:eastAsia="Aptos" w:hAnsi="Times New Roman" w:cs="Times New Roman"/>
          <w:sz w:val="28"/>
          <w:szCs w:val="28"/>
          <w:lang w:val="kk-KZ" w:bidi="ar-EG"/>
        </w:rPr>
        <w:t xml:space="preserve">лнамаға қатысқан </w:t>
      </w:r>
      <w:r w:rsidRPr="007667D7">
        <w:rPr>
          <w:rFonts w:ascii="Times New Roman" w:eastAsia="Aptos" w:hAnsi="Times New Roman" w:cs="Times New Roman"/>
          <w:sz w:val="28"/>
          <w:szCs w:val="28"/>
          <w:lang w:val="kk-KZ" w:bidi="ar-EG"/>
        </w:rPr>
        <w:t xml:space="preserve">18–24 жас категориясы </w:t>
      </w:r>
      <w:r w:rsidR="009D5C60" w:rsidRPr="007667D7">
        <w:rPr>
          <w:rFonts w:ascii="Times New Roman" w:eastAsia="Aptos" w:hAnsi="Times New Roman" w:cs="Times New Roman"/>
          <w:sz w:val="28"/>
          <w:szCs w:val="28"/>
          <w:lang w:val="kk-KZ" w:bidi="ar-EG"/>
        </w:rPr>
        <w:t xml:space="preserve">санақтағы </w:t>
      </w:r>
      <w:r w:rsidRPr="007667D7">
        <w:rPr>
          <w:rFonts w:ascii="Times New Roman" w:eastAsia="Aptos" w:hAnsi="Times New Roman" w:cs="Times New Roman"/>
          <w:sz w:val="28"/>
          <w:szCs w:val="28"/>
          <w:lang w:val="kk-KZ" w:bidi="ar-EG"/>
        </w:rPr>
        <w:t xml:space="preserve">18-19 және 20-24 жас топтарының </w:t>
      </w:r>
      <w:r w:rsidR="00752156"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 xml:space="preserve">қосындысы ретінде есептелді. Нәтижесінде </w:t>
      </w:r>
      <w:r w:rsidR="009D5C60" w:rsidRPr="007667D7">
        <w:rPr>
          <w:rFonts w:ascii="Times New Roman" w:eastAsia="Aptos" w:hAnsi="Times New Roman" w:cs="Times New Roman"/>
          <w:sz w:val="28"/>
          <w:szCs w:val="28"/>
          <w:lang w:val="kk-KZ" w:bidi="ar-EG"/>
        </w:rPr>
        <w:t>санақ бойынша жас ер</w:t>
      </w:r>
      <w:r w:rsidR="0095529B" w:rsidRPr="007667D7">
        <w:rPr>
          <w:rFonts w:ascii="Times New Roman" w:eastAsia="Aptos" w:hAnsi="Times New Roman" w:cs="Times New Roman"/>
          <w:sz w:val="28"/>
          <w:szCs w:val="28"/>
          <w:lang w:val="kk-KZ" w:bidi="ar-EG"/>
        </w:rPr>
        <w:t>е</w:t>
      </w:r>
      <w:r w:rsidR="009D5C60" w:rsidRPr="007667D7">
        <w:rPr>
          <w:rFonts w:ascii="Times New Roman" w:eastAsia="Aptos" w:hAnsi="Times New Roman" w:cs="Times New Roman"/>
          <w:sz w:val="28"/>
          <w:szCs w:val="28"/>
          <w:lang w:val="kk-KZ" w:bidi="ar-EG"/>
        </w:rPr>
        <w:t xml:space="preserve">кшеліктер негізінде 18-24 – 14,6 </w:t>
      </w:r>
      <w:r w:rsidRPr="007667D7">
        <w:rPr>
          <w:rFonts w:ascii="Times New Roman" w:eastAsia="Aptos" w:hAnsi="Times New Roman" w:cs="Times New Roman"/>
          <w:sz w:val="28"/>
          <w:szCs w:val="28"/>
          <w:lang w:val="kk-KZ" w:bidi="ar-EG"/>
        </w:rPr>
        <w:t xml:space="preserve">%, 25-34 – 26,0 %, 35-44 – 23,4 %, 45-54 – 19,1 %, 55-64 – 16,8 % үлестер алынды. </w:t>
      </w:r>
      <w:r w:rsidR="001B5309" w:rsidRPr="007667D7">
        <w:rPr>
          <w:rFonts w:ascii="Times New Roman" w:eastAsia="Aptos" w:hAnsi="Times New Roman" w:cs="Times New Roman"/>
          <w:sz w:val="28"/>
          <w:szCs w:val="28"/>
          <w:lang w:val="kk-KZ" w:bidi="ar-EG"/>
        </w:rPr>
        <w:t>Біздің зерттеудің і</w:t>
      </w:r>
      <w:r w:rsidRPr="007667D7">
        <w:rPr>
          <w:rFonts w:ascii="Times New Roman" w:eastAsia="Aptos" w:hAnsi="Times New Roman" w:cs="Times New Roman"/>
          <w:sz w:val="28"/>
          <w:szCs w:val="28"/>
          <w:lang w:val="kk-KZ" w:bidi="ar-EG"/>
        </w:rPr>
        <w:t>ріктеме</w:t>
      </w:r>
      <w:r w:rsidR="001B5309" w:rsidRPr="007667D7">
        <w:rPr>
          <w:rFonts w:ascii="Times New Roman" w:eastAsia="Aptos" w:hAnsi="Times New Roman" w:cs="Times New Roman"/>
          <w:sz w:val="28"/>
          <w:szCs w:val="28"/>
          <w:lang w:val="kk-KZ" w:bidi="ar-EG"/>
        </w:rPr>
        <w:t>сін</w:t>
      </w:r>
      <w:r w:rsidRPr="007667D7">
        <w:rPr>
          <w:rFonts w:ascii="Times New Roman" w:eastAsia="Aptos" w:hAnsi="Times New Roman" w:cs="Times New Roman"/>
          <w:sz w:val="28"/>
          <w:szCs w:val="28"/>
          <w:lang w:val="kk-KZ" w:bidi="ar-EG"/>
        </w:rPr>
        <w:t xml:space="preserve">дегі жас топтарының үлестері осы пропорциялармен </w:t>
      </w:r>
      <w:r w:rsidR="001B5309" w:rsidRPr="007667D7">
        <w:rPr>
          <w:rFonts w:ascii="Times New Roman" w:eastAsia="Aptos" w:hAnsi="Times New Roman" w:cs="Times New Roman"/>
          <w:sz w:val="28"/>
          <w:szCs w:val="28"/>
          <w:lang w:val="kk-KZ" w:bidi="ar-EG"/>
        </w:rPr>
        <w:t>өте жақын</w:t>
      </w:r>
      <w:r w:rsidRPr="007667D7">
        <w:rPr>
          <w:rFonts w:ascii="Times New Roman" w:eastAsia="Aptos" w:hAnsi="Times New Roman" w:cs="Times New Roman"/>
          <w:sz w:val="28"/>
          <w:szCs w:val="28"/>
          <w:lang w:val="kk-KZ" w:bidi="ar-EG"/>
        </w:rPr>
        <w:t xml:space="preserve">, </w:t>
      </w:r>
      <w:r w:rsidR="001B5309" w:rsidRPr="007667D7">
        <w:rPr>
          <w:rFonts w:ascii="Times New Roman" w:eastAsia="Aptos" w:hAnsi="Times New Roman" w:cs="Times New Roman"/>
          <w:sz w:val="28"/>
          <w:szCs w:val="28"/>
          <w:lang w:val="kk-KZ" w:bidi="ar-EG"/>
        </w:rPr>
        <w:t xml:space="preserve">демек, </w:t>
      </w:r>
      <w:r w:rsidRPr="007667D7">
        <w:rPr>
          <w:rFonts w:ascii="Times New Roman" w:eastAsia="Aptos" w:hAnsi="Times New Roman" w:cs="Times New Roman"/>
          <w:sz w:val="28"/>
          <w:szCs w:val="28"/>
          <w:lang w:val="kk-KZ" w:bidi="ar-EG"/>
        </w:rPr>
        <w:t xml:space="preserve">жас бойынша </w:t>
      </w:r>
      <w:r w:rsidR="001B5309" w:rsidRPr="007667D7">
        <w:rPr>
          <w:rFonts w:ascii="Times New Roman" w:eastAsia="Aptos" w:hAnsi="Times New Roman" w:cs="Times New Roman"/>
          <w:sz w:val="28"/>
          <w:szCs w:val="28"/>
          <w:lang w:val="kk-KZ" w:bidi="ar-EG"/>
        </w:rPr>
        <w:t xml:space="preserve">сауалнаманың </w:t>
      </w:r>
      <w:r w:rsidRPr="007667D7">
        <w:rPr>
          <w:rFonts w:ascii="Times New Roman" w:eastAsia="Aptos" w:hAnsi="Times New Roman" w:cs="Times New Roman"/>
          <w:sz w:val="28"/>
          <w:szCs w:val="28"/>
          <w:lang w:val="kk-KZ" w:bidi="ar-EG"/>
        </w:rPr>
        <w:t>репрезентативтілі</w:t>
      </w:r>
      <w:r w:rsidR="001B5309" w:rsidRPr="007667D7">
        <w:rPr>
          <w:rFonts w:ascii="Times New Roman" w:eastAsia="Aptos" w:hAnsi="Times New Roman" w:cs="Times New Roman"/>
          <w:sz w:val="28"/>
          <w:szCs w:val="28"/>
          <w:lang w:val="kk-KZ" w:bidi="ar-EG"/>
        </w:rPr>
        <w:t>гі өте жоғары</w:t>
      </w:r>
      <w:r w:rsidRPr="007667D7">
        <w:rPr>
          <w:rFonts w:ascii="Times New Roman" w:eastAsia="Aptos" w:hAnsi="Times New Roman" w:cs="Times New Roman"/>
          <w:sz w:val="28"/>
          <w:szCs w:val="28"/>
          <w:lang w:val="kk-KZ" w:bidi="ar-EG"/>
        </w:rPr>
        <w:t xml:space="preserve">. </w:t>
      </w:r>
      <w:r w:rsidR="000C7812" w:rsidRPr="007667D7">
        <w:rPr>
          <w:rFonts w:ascii="Times New Roman" w:eastAsia="Aptos" w:hAnsi="Times New Roman" w:cs="Times New Roman"/>
          <w:sz w:val="28"/>
          <w:szCs w:val="28"/>
          <w:lang w:val="kk-KZ" w:bidi="ar-EG"/>
        </w:rPr>
        <w:t xml:space="preserve">Себебі </w:t>
      </w:r>
      <w:r w:rsidRPr="007667D7">
        <w:rPr>
          <w:rFonts w:ascii="Times New Roman" w:eastAsia="Aptos" w:hAnsi="Times New Roman" w:cs="Times New Roman"/>
          <w:sz w:val="28"/>
          <w:szCs w:val="28"/>
          <w:lang w:val="kk-KZ" w:bidi="ar-EG"/>
        </w:rPr>
        <w:t xml:space="preserve">18-54 жас аралығындағы топтардың үлестері санақ деректерімен салыстырмалы түрде сәйкес келеді (айырма –0,7–5,1 пайыздық пункт шегінде), алайда 55-64 жас тобы халықтағы үлесіне қарағанда айтарлықтай төмен (16,8% орнына 9,4%).  </w:t>
      </w:r>
      <w:r w:rsidR="001B5309" w:rsidRPr="007667D7">
        <w:rPr>
          <w:rFonts w:ascii="Times New Roman" w:eastAsia="Aptos" w:hAnsi="Times New Roman" w:cs="Times New Roman"/>
          <w:sz w:val="28"/>
          <w:szCs w:val="28"/>
          <w:lang w:val="kk-KZ" w:bidi="ar-EG"/>
        </w:rPr>
        <w:t xml:space="preserve">Оның себебі, бұл жастағы репонденттер біз зерттеген мәселеге өздерінің әлеуметтік статусына байланысты қызығушылықтары жоқ және әлеуеті төмен. </w:t>
      </w:r>
      <w:r w:rsidR="00F6681F" w:rsidRPr="007667D7">
        <w:rPr>
          <w:rFonts w:ascii="Times New Roman" w:eastAsia="Aptos" w:hAnsi="Times New Roman" w:cs="Times New Roman"/>
          <w:sz w:val="28"/>
          <w:szCs w:val="28"/>
          <w:lang w:val="kk-KZ" w:bidi="ar-EG"/>
        </w:rPr>
        <w:t>І</w:t>
      </w:r>
      <w:r w:rsidRPr="007667D7">
        <w:rPr>
          <w:rFonts w:ascii="Times New Roman" w:eastAsia="Aptos" w:hAnsi="Times New Roman" w:cs="Times New Roman"/>
          <w:sz w:val="28"/>
          <w:szCs w:val="28"/>
          <w:lang w:val="kk-KZ" w:bidi="ar-EG"/>
        </w:rPr>
        <w:t>ріктеме негізінен орта жастағы (35–44) респонденттерді көбірек және 55–64 жастағыларды аз қамтиды</w:t>
      </w:r>
      <w:r w:rsidR="000C7812" w:rsidRPr="007667D7">
        <w:rPr>
          <w:rFonts w:ascii="Times New Roman" w:eastAsia="Aptos" w:hAnsi="Times New Roman" w:cs="Times New Roman"/>
          <w:sz w:val="28"/>
          <w:szCs w:val="28"/>
          <w:lang w:val="kk-KZ" w:bidi="ar-EG"/>
        </w:rPr>
        <w:t>.</w:t>
      </w:r>
    </w:p>
    <w:bookmarkEnd w:id="175"/>
    <w:p w14:paraId="4DC666A5" w14:textId="77777777" w:rsidR="00D9431F" w:rsidRPr="007667D7" w:rsidRDefault="00D9431F" w:rsidP="00CC2EA9">
      <w:pPr>
        <w:spacing w:line="240" w:lineRule="auto"/>
        <w:ind w:firstLine="567"/>
        <w:jc w:val="both"/>
        <w:rPr>
          <w:rFonts w:ascii="Times New Roman" w:eastAsia="Aptos" w:hAnsi="Times New Roman" w:cs="Times New Roman"/>
          <w:sz w:val="28"/>
          <w:szCs w:val="28"/>
          <w:lang w:val="kk-KZ"/>
        </w:rPr>
      </w:pPr>
    </w:p>
    <w:p w14:paraId="632259EE" w14:textId="77777777" w:rsidR="00D674F9" w:rsidRPr="007667D7" w:rsidRDefault="00D674F9" w:rsidP="00D674F9">
      <w:pPr>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4C622323" wp14:editId="3A72FA21">
            <wp:extent cx="5572125" cy="2495550"/>
            <wp:effectExtent l="0" t="0" r="9525" b="0"/>
            <wp:docPr id="164662803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7E0FCF7" w14:textId="042447A0" w:rsidR="00D674F9" w:rsidRPr="007667D7" w:rsidRDefault="00CC2EA9" w:rsidP="00D674F9">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Сурет </w:t>
      </w:r>
      <w:r w:rsidR="00E87450" w:rsidRPr="007667D7">
        <w:rPr>
          <w:rFonts w:ascii="Times New Roman" w:eastAsia="Aptos" w:hAnsi="Times New Roman" w:cs="Times New Roman"/>
          <w:sz w:val="28"/>
          <w:szCs w:val="28"/>
          <w:lang w:val="kk-KZ"/>
        </w:rPr>
        <w:t>8</w:t>
      </w:r>
      <w:r w:rsidRPr="007667D7">
        <w:rPr>
          <w:rFonts w:ascii="Times New Roman" w:eastAsia="Aptos" w:hAnsi="Times New Roman" w:cs="Times New Roman"/>
          <w:sz w:val="28"/>
          <w:szCs w:val="28"/>
          <w:lang w:val="kk-KZ"/>
        </w:rPr>
        <w:t xml:space="preserve"> - </w:t>
      </w:r>
      <w:r w:rsidR="00D674F9" w:rsidRPr="007667D7">
        <w:rPr>
          <w:rFonts w:ascii="Times New Roman" w:eastAsia="Aptos" w:hAnsi="Times New Roman" w:cs="Times New Roman"/>
          <w:sz w:val="28"/>
          <w:szCs w:val="28"/>
          <w:lang w:val="kk-KZ"/>
        </w:rPr>
        <w:t>Сауалнамаға қатысушылардың жас көрсеткіштері</w:t>
      </w:r>
    </w:p>
    <w:p w14:paraId="4D557316" w14:textId="0A9C8CC2" w:rsidR="00D674F9" w:rsidRPr="007667D7" w:rsidRDefault="00204E60"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w:t>
      </w:r>
      <w:r w:rsidR="00D674F9" w:rsidRPr="007667D7">
        <w:rPr>
          <w:rFonts w:ascii="Times New Roman" w:eastAsia="Aptos" w:hAnsi="Times New Roman" w:cs="Times New Roman"/>
          <w:sz w:val="28"/>
          <w:szCs w:val="28"/>
          <w:lang w:val="kk-KZ"/>
        </w:rPr>
        <w:t xml:space="preserve">-сұрақ қатысушылардың біліміне қатысты болды. Жоғары, жоғары оқу орнынан кейінгі білімі бар –  </w:t>
      </w:r>
      <w:r w:rsidR="00A1355A" w:rsidRPr="007667D7">
        <w:rPr>
          <w:rFonts w:ascii="Times New Roman" w:eastAsia="Aptos" w:hAnsi="Times New Roman" w:cs="Times New Roman"/>
          <w:sz w:val="28"/>
          <w:szCs w:val="28"/>
          <w:lang w:val="kk-KZ"/>
        </w:rPr>
        <w:t>781</w:t>
      </w:r>
      <w:r w:rsidR="00D674F9" w:rsidRPr="007667D7">
        <w:rPr>
          <w:rFonts w:ascii="Times New Roman" w:eastAsia="Aptos" w:hAnsi="Times New Roman" w:cs="Times New Roman"/>
          <w:sz w:val="28"/>
          <w:szCs w:val="28"/>
          <w:lang w:val="kk-KZ"/>
        </w:rPr>
        <w:t xml:space="preserve"> респондент, техникалық және кәсіптік, орта білімнен кейінгі білімі бар – 2</w:t>
      </w:r>
      <w:r w:rsidR="00A1355A" w:rsidRPr="007667D7">
        <w:rPr>
          <w:rFonts w:ascii="Times New Roman" w:eastAsia="Aptos" w:hAnsi="Times New Roman" w:cs="Times New Roman"/>
          <w:sz w:val="28"/>
          <w:szCs w:val="28"/>
          <w:lang w:val="kk-KZ"/>
        </w:rPr>
        <w:t>7</w:t>
      </w:r>
      <w:r w:rsidR="00D674F9" w:rsidRPr="007667D7">
        <w:rPr>
          <w:rFonts w:ascii="Times New Roman" w:eastAsia="Aptos" w:hAnsi="Times New Roman" w:cs="Times New Roman"/>
          <w:sz w:val="28"/>
          <w:szCs w:val="28"/>
          <w:lang w:val="kk-KZ"/>
        </w:rPr>
        <w:t xml:space="preserve"> респондент, жалпы орта білімі бар – </w:t>
      </w:r>
      <w:r w:rsidR="00A1355A" w:rsidRPr="007667D7">
        <w:rPr>
          <w:rFonts w:ascii="Times New Roman" w:eastAsia="Aptos" w:hAnsi="Times New Roman" w:cs="Times New Roman"/>
          <w:sz w:val="28"/>
          <w:szCs w:val="28"/>
          <w:lang w:val="kk-KZ"/>
        </w:rPr>
        <w:t>20</w:t>
      </w:r>
      <w:r w:rsidR="00D674F9" w:rsidRPr="007667D7">
        <w:rPr>
          <w:rFonts w:ascii="Times New Roman" w:eastAsia="Aptos" w:hAnsi="Times New Roman" w:cs="Times New Roman"/>
          <w:sz w:val="28"/>
          <w:szCs w:val="28"/>
          <w:lang w:val="kk-KZ"/>
        </w:rPr>
        <w:t xml:space="preserve"> респондент сауалнамаға қатысты</w:t>
      </w:r>
      <w:r w:rsidR="00E87450" w:rsidRPr="007667D7">
        <w:rPr>
          <w:rFonts w:ascii="Times New Roman" w:eastAsia="Aptos" w:hAnsi="Times New Roman" w:cs="Times New Roman"/>
          <w:sz w:val="28"/>
          <w:szCs w:val="28"/>
          <w:lang w:val="kk-KZ"/>
        </w:rPr>
        <w:t xml:space="preserve"> (Сурет 9).</w:t>
      </w:r>
    </w:p>
    <w:p w14:paraId="622CE749" w14:textId="77777777" w:rsidR="00D674F9" w:rsidRPr="007667D7" w:rsidRDefault="00D674F9" w:rsidP="00D674F9">
      <w:pPr>
        <w:spacing w:after="0" w:line="240" w:lineRule="auto"/>
        <w:rPr>
          <w:rFonts w:ascii="Times New Roman" w:eastAsia="Aptos" w:hAnsi="Times New Roman" w:cs="Times New Roman"/>
          <w:sz w:val="28"/>
          <w:szCs w:val="28"/>
          <w:lang w:val="kk-KZ"/>
        </w:rPr>
      </w:pPr>
    </w:p>
    <w:p w14:paraId="6FB1C29E" w14:textId="77777777" w:rsidR="00D674F9" w:rsidRPr="007667D7" w:rsidRDefault="00D674F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2843821E" wp14:editId="0D7996B4">
            <wp:extent cx="5734050" cy="2987040"/>
            <wp:effectExtent l="0" t="0" r="0" b="3810"/>
            <wp:docPr id="121311128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FC0A707" w14:textId="77777777" w:rsidR="00CC2EA9" w:rsidRPr="007667D7" w:rsidRDefault="00CC2EA9" w:rsidP="00D674F9">
      <w:pPr>
        <w:spacing w:after="0"/>
        <w:jc w:val="center"/>
        <w:rPr>
          <w:rFonts w:ascii="Times New Roman" w:eastAsia="Aptos" w:hAnsi="Times New Roman" w:cs="Times New Roman"/>
          <w:sz w:val="28"/>
          <w:szCs w:val="28"/>
          <w:lang w:val="kk-KZ"/>
        </w:rPr>
      </w:pPr>
    </w:p>
    <w:p w14:paraId="11842535" w14:textId="572E4A13" w:rsidR="00D674F9" w:rsidRPr="007667D7" w:rsidRDefault="00CC2EA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Сурет </w:t>
      </w:r>
      <w:r w:rsidR="00E87450" w:rsidRPr="007667D7">
        <w:rPr>
          <w:rFonts w:ascii="Times New Roman" w:eastAsia="Aptos" w:hAnsi="Times New Roman" w:cs="Times New Roman"/>
          <w:sz w:val="28"/>
          <w:szCs w:val="28"/>
          <w:lang w:val="kk-KZ"/>
        </w:rPr>
        <w:t>9</w:t>
      </w:r>
      <w:r w:rsidRPr="007667D7">
        <w:rPr>
          <w:rFonts w:ascii="Times New Roman" w:eastAsia="Aptos" w:hAnsi="Times New Roman" w:cs="Times New Roman"/>
          <w:sz w:val="28"/>
          <w:szCs w:val="28"/>
          <w:lang w:val="kk-KZ"/>
        </w:rPr>
        <w:t xml:space="preserve"> - </w:t>
      </w:r>
      <w:r w:rsidR="00D674F9" w:rsidRPr="007667D7">
        <w:rPr>
          <w:rFonts w:ascii="Times New Roman" w:eastAsia="Aptos" w:hAnsi="Times New Roman" w:cs="Times New Roman"/>
          <w:sz w:val="28"/>
          <w:szCs w:val="28"/>
          <w:lang w:val="kk-KZ"/>
        </w:rPr>
        <w:t>Сауалнамаға қатысушылардың біліміне қатысты ақпарат</w:t>
      </w:r>
    </w:p>
    <w:p w14:paraId="159414D5" w14:textId="77777777" w:rsidR="00D674F9" w:rsidRPr="007667D7" w:rsidRDefault="00D674F9" w:rsidP="00D674F9">
      <w:pPr>
        <w:spacing w:after="0"/>
        <w:jc w:val="center"/>
        <w:rPr>
          <w:rFonts w:ascii="Times New Roman" w:eastAsia="Aptos" w:hAnsi="Times New Roman" w:cs="Times New Roman"/>
          <w:sz w:val="28"/>
          <w:szCs w:val="28"/>
          <w:lang w:val="kk-KZ"/>
        </w:rPr>
      </w:pPr>
    </w:p>
    <w:p w14:paraId="6CEFFA28" w14:textId="38347196" w:rsidR="00D674F9" w:rsidRPr="007667D7" w:rsidRDefault="00D674F9" w:rsidP="003430F4">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rPr>
        <w:t xml:space="preserve"> </w:t>
      </w:r>
      <w:r w:rsidR="00204E60" w:rsidRPr="007667D7">
        <w:rPr>
          <w:rFonts w:ascii="Times New Roman" w:eastAsia="Aptos" w:hAnsi="Times New Roman" w:cs="Times New Roman"/>
          <w:sz w:val="28"/>
          <w:szCs w:val="28"/>
          <w:lang w:val="kk-KZ"/>
        </w:rPr>
        <w:t>3</w:t>
      </w:r>
      <w:r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bidi="ar-EG"/>
        </w:rPr>
        <w:t xml:space="preserve">сұрақ сауалнамаға қатысушылардың қызмет саласына қатысты болды. Сауалнамаға қатысушылардың басым көпшілігін білім беру саласы бойынша </w:t>
      </w:r>
      <w:r w:rsidR="003430F4" w:rsidRPr="007667D7">
        <w:rPr>
          <w:rFonts w:ascii="Times New Roman" w:eastAsia="Aptos" w:hAnsi="Times New Roman" w:cs="Times New Roman"/>
          <w:sz w:val="28"/>
          <w:szCs w:val="28"/>
          <w:lang w:val="kk-KZ" w:bidi="ar-EG"/>
        </w:rPr>
        <w:t xml:space="preserve">786 </w:t>
      </w:r>
      <w:r w:rsidRPr="007667D7">
        <w:rPr>
          <w:rFonts w:ascii="Times New Roman" w:eastAsia="Aptos" w:hAnsi="Times New Roman" w:cs="Times New Roman"/>
          <w:sz w:val="28"/>
          <w:szCs w:val="28"/>
          <w:lang w:val="kk-KZ" w:bidi="ar-EG"/>
        </w:rPr>
        <w:t xml:space="preserve">қатысушы </w:t>
      </w:r>
      <w:r w:rsidR="003430F4" w:rsidRPr="007667D7">
        <w:rPr>
          <w:rFonts w:ascii="Times New Roman" w:eastAsia="Aptos" w:hAnsi="Times New Roman" w:cs="Times New Roman"/>
          <w:sz w:val="28"/>
          <w:szCs w:val="28"/>
          <w:lang w:val="kk-KZ" w:bidi="ar-EG"/>
        </w:rPr>
        <w:t xml:space="preserve">94,9 </w:t>
      </w:r>
      <w:r w:rsidRPr="007667D7">
        <w:rPr>
          <w:rFonts w:ascii="Times New Roman" w:eastAsia="Aptos" w:hAnsi="Times New Roman" w:cs="Times New Roman"/>
          <w:sz w:val="28"/>
          <w:szCs w:val="28"/>
          <w:lang w:val="kk-KZ" w:bidi="ar-EG"/>
        </w:rPr>
        <w:t>%-і</w:t>
      </w:r>
      <w:r w:rsidR="003430F4" w:rsidRPr="007667D7">
        <w:rPr>
          <w:rFonts w:ascii="Times New Roman" w:eastAsia="Aptos" w:hAnsi="Times New Roman" w:cs="Times New Roman"/>
          <w:sz w:val="28"/>
          <w:szCs w:val="28"/>
          <w:lang w:val="kk-KZ" w:bidi="ar-EG"/>
        </w:rPr>
        <w:t xml:space="preserve"> құрады.</w:t>
      </w:r>
      <w:r w:rsidRPr="007667D7">
        <w:rPr>
          <w:rFonts w:ascii="Times New Roman" w:eastAsia="Aptos" w:hAnsi="Times New Roman" w:cs="Times New Roman"/>
          <w:sz w:val="28"/>
          <w:szCs w:val="28"/>
          <w:lang w:val="kk-KZ" w:bidi="ar-EG"/>
        </w:rPr>
        <w:t xml:space="preserve"> </w:t>
      </w:r>
      <w:r w:rsidR="003430F4" w:rsidRPr="007667D7">
        <w:rPr>
          <w:rFonts w:ascii="Times New Roman" w:eastAsia="Aptos" w:hAnsi="Times New Roman" w:cs="Times New Roman"/>
          <w:sz w:val="28"/>
          <w:szCs w:val="28"/>
          <w:lang w:val="kk-KZ" w:bidi="ar-EG"/>
        </w:rPr>
        <w:t xml:space="preserve"> Басқа салалар бойынша қатысушылар – 5,1%.</w:t>
      </w:r>
    </w:p>
    <w:p w14:paraId="4D5CB502"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Зерттеуімізде ресми түрде бекітілген терминнің пайдаланушылар концептосферасына ену дәрежесін және терминологиялық жүйенің осы бөлігінде ресми терминдердің тілдік санада орнығу деңгейінің орташа көрсеткішін анықтау міндеті қойылды. Ол үшін верификация әдісі пайдаланылды.</w:t>
      </w:r>
    </w:p>
    <w:p w14:paraId="7898FDE4" w14:textId="06CBB06C" w:rsidR="00D674F9" w:rsidRPr="007667D7" w:rsidRDefault="00D674F9" w:rsidP="00CC2EA9">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Верификация әдісі бойынша талдау жүргізу үшін іріктемеге 24 термин алынды:  пернетақта, идентификатор, бейімдеуіш, құпиясөз, спам, баптау, сәйкестендіргіш, ұяшық,  туралау, монтаждау, себет, қапшық, адаптер, программалық қамтым, басу, клавиатура, сұлба, пәрмен, бума, құрастырушы, қолданба, жаңарту, тінтуір, сілтеме. Бұл терминдердің барлығы алдыңғы бөлімде</w:t>
      </w:r>
      <w:r w:rsidR="005821D1"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 xml:space="preserve">оқулықтарда қарастырылған болатын, ендігі кезекте осы терминдерді әлеуметтік когнитивті қырынан қарастыру көзделеді. </w:t>
      </w:r>
    </w:p>
    <w:p w14:paraId="205110D0"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bidi="ar-EG"/>
        </w:rPr>
      </w:pPr>
      <w:r w:rsidRPr="007667D7">
        <w:rPr>
          <w:rFonts w:ascii="Times New Roman" w:eastAsia="Aptos" w:hAnsi="Times New Roman" w:cs="Times New Roman"/>
          <w:sz w:val="28"/>
          <w:szCs w:val="28"/>
          <w:lang w:val="kk-KZ" w:bidi="ar-EG"/>
        </w:rPr>
        <w:t xml:space="preserve">Пернетақта ~ клавиатура, сәйкестендіргіш ~ идентификатор, бейімдеуіш ~ адаптер  терминдерінің қазақ және орыс тілінде нұсқасы қатар алынды. Бір ұғымды беретін ұлт тілінде жасалған термин мен кірме терминнің  қайсысы қолданысқа енгендігін салыстыру мақсатында сауалнамаға енгізілген болатын.  </w:t>
      </w:r>
    </w:p>
    <w:p w14:paraId="60FEAE23" w14:textId="7974A08B"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«Пернетақта» термині бойынша арифметикалық орташа балл </w:t>
      </w:r>
      <w:bookmarkStart w:id="176" w:name="_Hlk197935718"/>
      <w:r w:rsidRPr="007667D7">
        <w:rPr>
          <w:rFonts w:ascii="Times New Roman" w:eastAsia="Aptos" w:hAnsi="Times New Roman" w:cs="Times New Roman"/>
          <w:sz w:val="28"/>
          <w:szCs w:val="28"/>
          <w:lang w:val="kk-KZ"/>
        </w:rPr>
        <w:t xml:space="preserve">= </w:t>
      </w:r>
      <w:bookmarkEnd w:id="176"/>
      <w:r w:rsidR="00F27401" w:rsidRPr="007667D7">
        <w:rPr>
          <w:rFonts w:ascii="Times New Roman" w:eastAsia="Aptos" w:hAnsi="Times New Roman" w:cs="Times New Roman"/>
          <w:sz w:val="28"/>
          <w:szCs w:val="28"/>
          <w:lang w:val="kk-KZ"/>
        </w:rPr>
        <w:t>1,43</w:t>
      </w:r>
      <w:r w:rsidRPr="007667D7">
        <w:rPr>
          <w:rFonts w:ascii="Times New Roman" w:eastAsia="Aptos" w:hAnsi="Times New Roman" w:cs="Times New Roman"/>
          <w:sz w:val="28"/>
          <w:szCs w:val="28"/>
          <w:lang w:val="kk-KZ"/>
        </w:rPr>
        <w:t xml:space="preserve">. Бұл нәтиже терминнің қатысушылар арасында кеңінен танымал екенін және көпшілігі оны жиі қолданатынын көрсетеді. </w:t>
      </w:r>
      <w:r w:rsidRPr="007667D7">
        <w:rPr>
          <w:rFonts w:ascii="Times New Roman" w:eastAsia="Aptos" w:hAnsi="Times New Roman" w:cs="Times New Roman"/>
          <w:b/>
          <w:bCs/>
          <w:sz w:val="28"/>
          <w:szCs w:val="28"/>
          <w:lang w:val="kk-KZ"/>
        </w:rPr>
        <w:t>«</w:t>
      </w:r>
      <w:bookmarkStart w:id="177" w:name="_Hlk197935748"/>
      <w:r w:rsidRPr="007667D7">
        <w:rPr>
          <w:rFonts w:ascii="Times New Roman" w:eastAsia="Aptos" w:hAnsi="Times New Roman" w:cs="Times New Roman"/>
          <w:sz w:val="28"/>
          <w:szCs w:val="28"/>
          <w:lang w:val="kk-KZ"/>
        </w:rPr>
        <w:t>Клавиатура</w:t>
      </w:r>
      <w:bookmarkEnd w:id="177"/>
      <w:r w:rsidRPr="007667D7">
        <w:rPr>
          <w:rFonts w:ascii="Times New Roman" w:eastAsia="Aptos" w:hAnsi="Times New Roman" w:cs="Times New Roman"/>
          <w:sz w:val="28"/>
          <w:szCs w:val="28"/>
          <w:lang w:val="kk-KZ"/>
        </w:rPr>
        <w:t xml:space="preserve">» терминінің арифметикалық ортасы = </w:t>
      </w:r>
      <w:bookmarkStart w:id="178" w:name="_Hlk197935760"/>
      <w:r w:rsidRPr="007667D7">
        <w:rPr>
          <w:rFonts w:ascii="Times New Roman" w:eastAsia="Aptos" w:hAnsi="Times New Roman" w:cs="Times New Roman"/>
          <w:sz w:val="28"/>
          <w:szCs w:val="28"/>
          <w:lang w:val="kk-KZ"/>
        </w:rPr>
        <w:t>1</w:t>
      </w:r>
      <w:bookmarkEnd w:id="178"/>
      <w:r w:rsidR="00F27401" w:rsidRPr="007667D7">
        <w:rPr>
          <w:rFonts w:ascii="Times New Roman" w:eastAsia="Aptos" w:hAnsi="Times New Roman" w:cs="Times New Roman"/>
          <w:sz w:val="28"/>
          <w:szCs w:val="28"/>
          <w:lang w:val="kk-KZ"/>
        </w:rPr>
        <w:t>,19</w:t>
      </w:r>
      <w:r w:rsidRPr="007667D7">
        <w:rPr>
          <w:rFonts w:ascii="Times New Roman" w:eastAsia="Aptos" w:hAnsi="Times New Roman" w:cs="Times New Roman"/>
          <w:sz w:val="28"/>
          <w:szCs w:val="28"/>
          <w:lang w:val="kk-KZ"/>
        </w:rPr>
        <w:t xml:space="preserve">. Бұл көрсеткіш  терминнің респонденттер арасында өте кең таралғандығын және жиі қолданылатынын көрсетеді.  «Клавиатура» – қазақтілді қатысушылар арасында ең танымал және жиі қолданылатын термин. «Пернетақта» –  түсінікті, бірақ көпшілік үшін пассивті (белсенді қолданылмайтын) термин болып тұр. Бұл мәліметтер терминдердің қолданылуындағы қостілділікті (русизмнің басымдығы) және балама терминнің (пернетақта) енді қалыптасу үстінде екенін көрсетеді. </w:t>
      </w:r>
    </w:p>
    <w:p w14:paraId="256B65DC" w14:textId="408B9F5C"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Сауалнама нәтижелері («пернетақта» = </w:t>
      </w:r>
      <w:r w:rsidR="00F27401" w:rsidRPr="007667D7">
        <w:rPr>
          <w:rFonts w:ascii="Times New Roman" w:eastAsia="Aptos" w:hAnsi="Times New Roman" w:cs="Times New Roman"/>
          <w:sz w:val="28"/>
          <w:szCs w:val="28"/>
          <w:lang w:val="kk-KZ"/>
        </w:rPr>
        <w:t>1,43</w:t>
      </w:r>
      <w:r w:rsidRPr="007667D7">
        <w:rPr>
          <w:rFonts w:ascii="Times New Roman" w:eastAsia="Aptos" w:hAnsi="Times New Roman" w:cs="Times New Roman"/>
          <w:sz w:val="28"/>
          <w:szCs w:val="28"/>
          <w:lang w:val="kk-KZ"/>
        </w:rPr>
        <w:t>; «клавиатура» = 1</w:t>
      </w:r>
      <w:r w:rsidR="00F27401" w:rsidRPr="007667D7">
        <w:rPr>
          <w:rFonts w:ascii="Times New Roman" w:eastAsia="Aptos" w:hAnsi="Times New Roman" w:cs="Times New Roman"/>
          <w:sz w:val="28"/>
          <w:szCs w:val="28"/>
          <w:lang w:val="kk-KZ"/>
        </w:rPr>
        <w:t>,19</w:t>
      </w:r>
      <w:r w:rsidRPr="007667D7">
        <w:rPr>
          <w:rFonts w:ascii="Times New Roman" w:eastAsia="Aptos" w:hAnsi="Times New Roman" w:cs="Times New Roman"/>
          <w:sz w:val="28"/>
          <w:szCs w:val="28"/>
          <w:lang w:val="kk-KZ"/>
        </w:rPr>
        <w:t>) когнитивтік тұрғыдан екі атаудың менталдық репрезентациясы мен қолданыс деңгейінің айырмасын көрсетеді: «клавиатура» қазақтілділер санасында тілдік (когнитивтік) орнығуы жоғары (жиі қайталанғандықтан автоматтанған) прототип атау ретінде бекіген, ал «пернетақта» ұғымы түсінікті болғанымен, пассив қорда тұратын, тілдік қолданысқа сирек шығатын балама. Сауалнамаға қатысушылардың екі терминді таңдаудағы ерекшеліктерін когнитивті механизмдері арқылы түсіндіріледі.</w:t>
      </w:r>
    </w:p>
    <w:p w14:paraId="242F670A" w14:textId="0E473518"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«Клавиатура» – тілдік байланыс арқылы келген кірме атау. Оның когнитивтік уәжі, ең алдымен, фрейм семантикасы деңгейінде іске қосылады. «Мәтін енгізу/басқару құрылғысы» фреймінде рөлдер «пайдаланушы, құрал, пернелер, орналасу, жүйе,  басу, теру  әрекеттерін білдіреді. Сценарий: жазу, түзету, пәрмен беру. Атау морфемалық жағынан, семантикалық тұрғыдан  қазақ тілінде тұтас, ішкі құрамы ашылмайды.  Сондықтан қолданушы ұғымды лексикалық белгімен тікелей сәйкестендіріп, түсінеді: бұл – индекстік тану механизмі («осы атауды көп естимін → демек, осысы дұрыс»).</w:t>
      </w:r>
      <w:r w:rsidRPr="007667D7">
        <w:rPr>
          <w:rFonts w:ascii="Aptos" w:eastAsia="Aptos" w:hAnsi="Aptos" w:cs="Arial"/>
          <w:sz w:val="22"/>
          <w:szCs w:val="22"/>
          <w:lang w:val="kk-KZ"/>
        </w:rPr>
        <w:t xml:space="preserve"> </w:t>
      </w:r>
      <w:r w:rsidRPr="007667D7">
        <w:rPr>
          <w:rFonts w:ascii="Times New Roman" w:eastAsia="Aptos" w:hAnsi="Times New Roman" w:cs="Times New Roman"/>
          <w:sz w:val="28"/>
          <w:szCs w:val="28"/>
          <w:lang w:val="kk-KZ"/>
        </w:rPr>
        <w:t>Жиілік пен беделді тілдік ортадағы (мектеп, интерфейс тілдері, кәсіби коммуникация) ұдайы көріну қолданымға негізделген тілдік орнығуды күшейтеді. Фрейм ішінде метонимиялық байланыс бар: клавиш (бөлік) → клавиатура (тұтас). «Клавиатура» термині құралдың атауын білдірсе де, сол құралмен байланысты себептік метонимияны (басу→нәтиже) береді. «Клавиатура» атауының концептуалдануы – қалыптасқан фрейм мен жоғары жиіліктегі қолданыс арқылы нығайған тілдік белгі; ол морфемалық уәжге қарағанда әлеуметтік-когнитивтік уәжге (дағды, бедел, интерфейс тілдері) көбірек сүйенеді.</w:t>
      </w:r>
    </w:p>
    <w:p w14:paraId="4990B45D"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«Пернетақта» – ішкі уәжі айқын төл атау. Перне және тақта сөздерінің бірігуі арқылы жасалған термин. Бұл терминде бірнеше таным механизмі қабаттасады. Біріншіден, мерономиялық  метонимия: атау тұтасты оның құрамдас бөліктері арқылы концептуалдайды («көп пернелер орналастырылған тақта = құрылғы»). Екіншіден, себептік метонимия тұрақты: пернені басу → пәрмен орындалуы (әрекет нәтижемен ұштасады).</w:t>
      </w:r>
    </w:p>
    <w:p w14:paraId="4F64236F"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Үшіншіден, бейнесызба (image schema) тұрғысынан «тақта» компоненті беткі қабат + қатарласу, тізбектелу  мағыналарын білдіреді. Яғни, пернелер беткі қабатта торкөз өрнекпен тізбектеліп орналасады, пайдаланушы қол күші арқылы  қысым түсіреді («басу», «ұстау», «жіберу» ұғымы бар).</w:t>
      </w:r>
    </w:p>
    <w:p w14:paraId="4FB03662" w14:textId="03870D2B"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Төртіншіден, «клавиатура» атауымен фрейм бірдей болғанымен, «пернетақта» атауында заттың құрылымдық сипаты бейнеленеді. Яғни, құралдың функционал рөлімен қатар құрылымдық құрамына да (пернелердің көптігі, орналасым, қатар, баған) назар аударылады. Бесіншіден, бұл атау ағылшын keyboard үлгісінің уәжді калькасы, сондықтан морфологиялық семантикалық айқындығы жоғары.  Терминнің морфемалық құрамының өзі  ұғымды түсіндіреді. Жаңадан тіл үйренушіге де, ақпараттық саланы меңгерушіге де тиімді. Алайда әлеуметтік қолданыста «клавиатураның» тілдік орнығуы басым болғандықтан, «пернетақта» әзірге белсенді сөз</w:t>
      </w:r>
      <w:r w:rsidR="00B8393A" w:rsidRPr="007667D7">
        <w:rPr>
          <w:rFonts w:ascii="Times New Roman" w:eastAsia="Aptos" w:hAnsi="Times New Roman" w:cs="Times New Roman"/>
          <w:sz w:val="28"/>
          <w:szCs w:val="28"/>
          <w:lang w:val="kk-KZ"/>
        </w:rPr>
        <w:t xml:space="preserve">дік </w:t>
      </w:r>
      <w:r w:rsidRPr="007667D7">
        <w:rPr>
          <w:rFonts w:ascii="Times New Roman" w:eastAsia="Aptos" w:hAnsi="Times New Roman" w:cs="Times New Roman"/>
          <w:sz w:val="28"/>
          <w:szCs w:val="28"/>
          <w:lang w:val="kk-KZ"/>
        </w:rPr>
        <w:t>қорға сирек өтеді. Бұл қостілді ортадағы бәсекелестіктің  көрінісі.</w:t>
      </w:r>
    </w:p>
    <w:p w14:paraId="36233E5F" w14:textId="5526DDEF"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«Идентификатор» термині бойынша арифметикалық орта </w:t>
      </w:r>
      <w:r w:rsidRPr="007667D7">
        <w:rPr>
          <w:rFonts w:ascii="Times New Roman" w:eastAsia="Aptos" w:hAnsi="Times New Roman" w:cs="Times New Roman"/>
          <w:b/>
          <w:bCs/>
          <w:sz w:val="28"/>
          <w:szCs w:val="28"/>
          <w:lang w:val="kk-KZ"/>
        </w:rPr>
        <w:t>≈</w:t>
      </w:r>
      <w:r w:rsidRPr="007667D7">
        <w:rPr>
          <w:rFonts w:ascii="Times New Roman" w:eastAsia="Aptos" w:hAnsi="Times New Roman" w:cs="Times New Roman"/>
          <w:sz w:val="28"/>
          <w:szCs w:val="28"/>
          <w:lang w:val="kk-KZ"/>
        </w:rPr>
        <w:t xml:space="preserve"> </w:t>
      </w:r>
      <w:bookmarkStart w:id="179" w:name="_Hlk197935792"/>
      <w:r w:rsidRPr="007667D7">
        <w:rPr>
          <w:rFonts w:ascii="Times New Roman" w:eastAsia="Aptos" w:hAnsi="Times New Roman" w:cs="Times New Roman"/>
          <w:sz w:val="28"/>
          <w:szCs w:val="28"/>
          <w:lang w:val="kk-KZ"/>
        </w:rPr>
        <w:t>2</w:t>
      </w:r>
      <w:r w:rsidR="00F56164" w:rsidRPr="007667D7">
        <w:rPr>
          <w:rFonts w:ascii="Times New Roman" w:eastAsia="Aptos" w:hAnsi="Times New Roman" w:cs="Times New Roman"/>
          <w:sz w:val="28"/>
          <w:szCs w:val="28"/>
          <w:lang w:val="kk-KZ"/>
        </w:rPr>
        <w:t>,04</w:t>
      </w:r>
      <w:r w:rsidRPr="007667D7">
        <w:rPr>
          <w:rFonts w:ascii="Times New Roman" w:eastAsia="Aptos" w:hAnsi="Times New Roman" w:cs="Times New Roman"/>
          <w:sz w:val="28"/>
          <w:szCs w:val="28"/>
          <w:lang w:val="kk-KZ"/>
        </w:rPr>
        <w:t xml:space="preserve">. </w:t>
      </w:r>
      <w:bookmarkEnd w:id="179"/>
      <w:r w:rsidRPr="007667D7">
        <w:rPr>
          <w:rFonts w:ascii="Times New Roman" w:eastAsia="Aptos" w:hAnsi="Times New Roman" w:cs="Times New Roman"/>
          <w:sz w:val="28"/>
          <w:szCs w:val="28"/>
          <w:lang w:val="kk-KZ"/>
        </w:rPr>
        <w:t>Бұл термин қатысушылар арасында орташа деңгейде танымал екенін, көпшілігі оны танып-білгенімен, барлығы бірдей қолдана бермейтінін білдіреді.</w:t>
      </w:r>
    </w:p>
    <w:p w14:paraId="011C8427" w14:textId="7C216EAD"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«Сәйкестендіргіш» сөзінің арифметикалық ортасы </w:t>
      </w:r>
      <w:r w:rsidR="00F56164" w:rsidRPr="007667D7">
        <w:rPr>
          <w:rFonts w:ascii="Times New Roman" w:eastAsia="Aptos" w:hAnsi="Times New Roman" w:cs="Times New Roman"/>
          <w:b/>
          <w:bCs/>
          <w:sz w:val="28"/>
          <w:szCs w:val="28"/>
          <w:lang w:val="kk-KZ"/>
        </w:rPr>
        <w:t>≈</w:t>
      </w:r>
      <w:r w:rsidRPr="007667D7">
        <w:rPr>
          <w:rFonts w:ascii="Times New Roman" w:eastAsia="Aptos" w:hAnsi="Times New Roman" w:cs="Times New Roman"/>
          <w:sz w:val="28"/>
          <w:szCs w:val="28"/>
          <w:lang w:val="kk-KZ"/>
        </w:rPr>
        <w:t xml:space="preserve"> </w:t>
      </w:r>
      <w:bookmarkStart w:id="180" w:name="_Hlk197935830"/>
      <w:r w:rsidR="00F56164" w:rsidRPr="007667D7">
        <w:rPr>
          <w:rFonts w:ascii="Times New Roman" w:eastAsia="Aptos" w:hAnsi="Times New Roman" w:cs="Times New Roman"/>
          <w:sz w:val="28"/>
          <w:szCs w:val="28"/>
          <w:lang w:val="kk-KZ"/>
        </w:rPr>
        <w:t>1,6</w:t>
      </w:r>
      <w:r w:rsidRPr="007667D7">
        <w:rPr>
          <w:rFonts w:ascii="Times New Roman" w:eastAsia="Aptos" w:hAnsi="Times New Roman" w:cs="Times New Roman"/>
          <w:sz w:val="28"/>
          <w:szCs w:val="28"/>
          <w:lang w:val="kk-KZ"/>
        </w:rPr>
        <w:t xml:space="preserve"> </w:t>
      </w:r>
      <w:bookmarkEnd w:id="180"/>
      <w:r w:rsidRPr="007667D7">
        <w:rPr>
          <w:rFonts w:ascii="Times New Roman" w:eastAsia="Aptos" w:hAnsi="Times New Roman" w:cs="Times New Roman"/>
          <w:sz w:val="28"/>
          <w:szCs w:val="28"/>
          <w:lang w:val="kk-KZ"/>
        </w:rPr>
        <w:t xml:space="preserve">Бұл нәтиже «сәйкестендіргіш» терминінің респонденттер арасында біршама танымал екенін көрсетеді: терминді кейде қолданатындар басым болғанымен, қолданбайтындар мен мүлде білмейтіндердің үлесі де аз емес. «Сәйкестендіргіш» және «идентификатор» терминдерін салыстыра келе, сәйкестендіргіш терминінің  респонденттерге біршама жақынырақ әрі түсінікті және қолдану жиілігі жоғары екенін анықталды. </w:t>
      </w:r>
      <w:r w:rsidR="00F56164" w:rsidRPr="007667D7">
        <w:rPr>
          <w:rFonts w:ascii="Times New Roman" w:eastAsia="Aptos" w:hAnsi="Times New Roman" w:cs="Times New Roman"/>
          <w:sz w:val="28"/>
          <w:szCs w:val="28"/>
          <w:lang w:val="kk-KZ"/>
        </w:rPr>
        <w:t xml:space="preserve"> </w:t>
      </w:r>
    </w:p>
    <w:p w14:paraId="3E068424"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Екі атау да бір сәйкестендіру фреймін білдіреді. Осы фреймде индекстік метонимия (сандық белгі арқылы адамның немесе объектінің толық жазбасына қол жеткізу) және себептік метонимия («ID-ді енгізу» әрекеті «қолжетімділіктің ашылуын» білдіреді)  арқылы берілетін мағыналар бар. </w:t>
      </w:r>
    </w:p>
    <w:p w14:paraId="1B0826DC" w14:textId="0AE58B8D"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Айырмашылық екі терминнің құрылымынан анық көрінеді. «Идентификатор» терминінде  таңбаның өзін  және оны қолданудың кәсіби дағдысына басымдық беріледі. Оның морфемалық уәжі қазақ тілі үшін көмескі, сондықтан әлеуметтік-когнитивтік уәж (дағды, кәсіби бедел, салалық дискурс) шешуші рөл атқарады. Ал «сәйкестендіргіш» таңбаның қызметін, құралдық табиғатын білдіреді. Морфологиялық семантикалық айқындығы  жоғары болғандықтан, дидактикалық тұрғыдан түсініктірек және жалпы аудиторияға жақынырақ қабылданады (мыс., жеке сәйкестендіру нөмірі тәрізді әкімшілік дискурста). Қостілді ортада екі термин қатарласып, жарыспалы қолданылып, аудитория мен контекстке қарай жиі қолданылуы ауысып отырады. Сауалнама нәтижелері осыны сипаттайды. Кәсіби-техникалық ортада «идентификатор» жиірек және орны</w:t>
      </w:r>
      <w:r w:rsidR="004621E4" w:rsidRPr="007667D7">
        <w:rPr>
          <w:rFonts w:ascii="Times New Roman" w:eastAsia="Aptos" w:hAnsi="Times New Roman" w:cs="Times New Roman"/>
          <w:sz w:val="28"/>
          <w:szCs w:val="28"/>
          <w:lang w:val="kk-KZ"/>
        </w:rPr>
        <w:t>ққан болса да</w:t>
      </w:r>
      <w:r w:rsidRPr="007667D7">
        <w:rPr>
          <w:rFonts w:ascii="Times New Roman" w:eastAsia="Aptos" w:hAnsi="Times New Roman" w:cs="Times New Roman"/>
          <w:sz w:val="28"/>
          <w:szCs w:val="28"/>
          <w:lang w:val="kk-KZ"/>
        </w:rPr>
        <w:t>, «сәйкестендіргіш» термині</w:t>
      </w:r>
      <w:r w:rsidR="000C08F1" w:rsidRPr="007667D7">
        <w:rPr>
          <w:rFonts w:ascii="Times New Roman" w:eastAsia="Aptos" w:hAnsi="Times New Roman" w:cs="Times New Roman"/>
          <w:sz w:val="28"/>
          <w:szCs w:val="28"/>
          <w:lang w:val="kk-KZ"/>
        </w:rPr>
        <w:t xml:space="preserve"> мағына тұрғысынан </w:t>
      </w:r>
      <w:r w:rsidRPr="007667D7">
        <w:rPr>
          <w:rFonts w:ascii="Times New Roman" w:eastAsia="Aptos" w:hAnsi="Times New Roman" w:cs="Times New Roman"/>
          <w:sz w:val="28"/>
          <w:szCs w:val="28"/>
          <w:lang w:val="kk-KZ"/>
        </w:rPr>
        <w:t>түсінікт</w:t>
      </w:r>
      <w:r w:rsidR="000C08F1" w:rsidRPr="007667D7">
        <w:rPr>
          <w:rFonts w:ascii="Times New Roman" w:eastAsia="Aptos" w:hAnsi="Times New Roman" w:cs="Times New Roman"/>
          <w:sz w:val="28"/>
          <w:szCs w:val="28"/>
          <w:lang w:val="kk-KZ"/>
        </w:rPr>
        <w:t>ірек</w:t>
      </w:r>
      <w:r w:rsidRPr="007667D7">
        <w:rPr>
          <w:rFonts w:ascii="Times New Roman" w:eastAsia="Aptos" w:hAnsi="Times New Roman" w:cs="Times New Roman"/>
          <w:sz w:val="28"/>
          <w:szCs w:val="28"/>
          <w:lang w:val="kk-KZ"/>
        </w:rPr>
        <w:t xml:space="preserve"> болғандықтан біртіндеп жиі қолданысқа ену үстінде.</w:t>
      </w:r>
    </w:p>
    <w:p w14:paraId="22C77355" w14:textId="4EDD7722"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«Бейімдеуіш» терминінің арифметикалық ортасы ≈ </w:t>
      </w:r>
      <w:bookmarkStart w:id="181" w:name="_Hlk197935862"/>
      <w:r w:rsidRPr="007667D7">
        <w:rPr>
          <w:rFonts w:ascii="Times New Roman" w:eastAsia="Aptos" w:hAnsi="Times New Roman" w:cs="Times New Roman"/>
          <w:sz w:val="28"/>
          <w:szCs w:val="28"/>
          <w:lang w:val="kk-KZ"/>
        </w:rPr>
        <w:t>2</w:t>
      </w:r>
      <w:bookmarkEnd w:id="181"/>
      <w:r w:rsidR="00B16348" w:rsidRPr="007667D7">
        <w:rPr>
          <w:rFonts w:ascii="Times New Roman" w:eastAsia="Aptos" w:hAnsi="Times New Roman" w:cs="Times New Roman"/>
          <w:sz w:val="28"/>
          <w:szCs w:val="28"/>
          <w:lang w:val="kk-KZ"/>
        </w:rPr>
        <w:t>,03</w:t>
      </w:r>
      <w:r w:rsidRPr="007667D7">
        <w:rPr>
          <w:rFonts w:ascii="Times New Roman" w:eastAsia="Aptos" w:hAnsi="Times New Roman" w:cs="Times New Roman"/>
          <w:sz w:val="28"/>
          <w:szCs w:val="28"/>
          <w:lang w:val="kk-KZ"/>
        </w:rPr>
        <w:t xml:space="preserve">. Бұл терминнің көпшілікке таныс болғанымен, үнемі қолданылмайтынын, кейбір респонденттер мүлде білмейтінін көрсетеді. «Адаптер» терминінің арифметикалық орташа мәні ≈ </w:t>
      </w:r>
      <w:bookmarkStart w:id="182" w:name="_Hlk197936030"/>
      <w:r w:rsidRPr="007667D7">
        <w:rPr>
          <w:rFonts w:ascii="Times New Roman" w:eastAsia="Aptos" w:hAnsi="Times New Roman" w:cs="Times New Roman"/>
          <w:sz w:val="28"/>
          <w:szCs w:val="28"/>
          <w:lang w:val="kk-KZ"/>
        </w:rPr>
        <w:t>1.</w:t>
      </w:r>
      <w:bookmarkEnd w:id="182"/>
      <w:r w:rsidR="00B16348" w:rsidRPr="007667D7">
        <w:rPr>
          <w:rFonts w:ascii="Times New Roman" w:eastAsia="Aptos" w:hAnsi="Times New Roman" w:cs="Times New Roman"/>
          <w:sz w:val="28"/>
          <w:szCs w:val="28"/>
          <w:lang w:val="kk-KZ"/>
        </w:rPr>
        <w:t>6</w:t>
      </w:r>
      <w:r w:rsidRPr="007667D7">
        <w:rPr>
          <w:rFonts w:ascii="Times New Roman" w:eastAsia="Aptos" w:hAnsi="Times New Roman" w:cs="Times New Roman"/>
          <w:sz w:val="28"/>
          <w:szCs w:val="28"/>
          <w:lang w:val="kk-KZ"/>
        </w:rPr>
        <w:t>, яғни бұл термин сауалнамаға қатысушылар арасында өте кеңінен танымал және жиі қолданылатын сөз.</w:t>
      </w:r>
    </w:p>
    <w:p w14:paraId="58A03A33" w14:textId="2A9EADA2"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Сауалнама деректері «адаптер» (≈ 1.6) атауының тілдік (когнитивтік) орнығуы жоғары екенін, ал «бейімдеуіш» (≈ 2.</w:t>
      </w:r>
      <w:r w:rsidR="00B16348" w:rsidRPr="007667D7">
        <w:rPr>
          <w:rFonts w:ascii="Times New Roman" w:eastAsia="Aptos" w:hAnsi="Times New Roman" w:cs="Times New Roman"/>
          <w:sz w:val="28"/>
          <w:szCs w:val="28"/>
          <w:lang w:val="kk-KZ"/>
        </w:rPr>
        <w:t>03</w:t>
      </w:r>
      <w:r w:rsidRPr="007667D7">
        <w:rPr>
          <w:rFonts w:ascii="Times New Roman" w:eastAsia="Aptos" w:hAnsi="Times New Roman" w:cs="Times New Roman"/>
          <w:sz w:val="28"/>
          <w:szCs w:val="28"/>
          <w:lang w:val="kk-KZ"/>
        </w:rPr>
        <w:t>) атауының көпшілікке түсінікті болғанымен, белсенді қолданысқа сирек шығатынын көрсетті. Екі атау да  үйлестіру, сәйкестендіру фреймін білдіреді. Екі термин де ортақ когнитивтік тетіктермен қатар қызмет атқарады: себептік метонимия  және индекстік метонимия. Себептік (каузал) метонимияда әрекеттің атауы оның салдарын ықшам түрде білдіреді: «адаптерді/бейімдеуішті қосыңыз» деген нұсқауда қолданушы автоматты түрде «жүйе жұмыс істесін, дерек берілсін»  деген нәтижені  күтеді, әрі солай түсінеді. Индекстік метонимияда құралдың өзі немесе оның белгісі (порт түрі, модель атауы, штекер форм-факторы) референттік нүкте қызметін атқарып, сол арқылы басқа нысан мен нәтижені меңзейді: мысалы, «USB-C–HDMI адаптері» атауы бірден «ноутбуктан мониторға бейне шығады» сценарийін, «RJ-45 бейімдеуіш» – «кабель арқылы интернетке қосылу» нәтижесін береді.</w:t>
      </w:r>
    </w:p>
    <w:p w14:paraId="15E5AAD2" w14:textId="0F78761F"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Екі терминнің айырмашылығы құрылымынан көрінеді. «Адаптер» – кірме, морфемалық уәжі қазақ тілі үшін көмескі, бірақ </w:t>
      </w:r>
      <w:r w:rsidR="004621E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кәсіби</w:t>
      </w:r>
      <w:r w:rsidR="004621E4" w:rsidRPr="007667D7">
        <w:rPr>
          <w:rFonts w:ascii="Times New Roman" w:eastAsia="Aptos" w:hAnsi="Times New Roman" w:cs="Times New Roman"/>
          <w:sz w:val="28"/>
          <w:szCs w:val="28"/>
          <w:lang w:val="kk-KZ"/>
        </w:rPr>
        <w:t xml:space="preserve"> ортада </w:t>
      </w:r>
      <w:r w:rsidRPr="007667D7">
        <w:rPr>
          <w:rFonts w:ascii="Times New Roman" w:eastAsia="Aptos" w:hAnsi="Times New Roman" w:cs="Times New Roman"/>
          <w:sz w:val="28"/>
          <w:szCs w:val="28"/>
          <w:lang w:val="kk-KZ"/>
        </w:rPr>
        <w:t xml:space="preserve">орныққан тілдік таңба; индекстік метонимия «атауды есту → нәтиже күту» қысқа жолын жылдам іске қосады, сондықтан ол қостілді ортада  әдеттегі </w:t>
      </w:r>
      <w:r w:rsidR="004621E4" w:rsidRPr="007667D7">
        <w:rPr>
          <w:rFonts w:ascii="Times New Roman" w:eastAsia="Aptos" w:hAnsi="Times New Roman" w:cs="Times New Roman"/>
          <w:sz w:val="28"/>
          <w:szCs w:val="28"/>
          <w:lang w:val="kk-KZ"/>
        </w:rPr>
        <w:t>жиі қолданатын терминге</w:t>
      </w:r>
      <w:r w:rsidRPr="007667D7">
        <w:rPr>
          <w:rFonts w:ascii="Times New Roman" w:eastAsia="Aptos" w:hAnsi="Times New Roman" w:cs="Times New Roman"/>
          <w:sz w:val="28"/>
          <w:szCs w:val="28"/>
          <w:lang w:val="kk-KZ"/>
        </w:rPr>
        <w:t xml:space="preserve"> айналған.</w:t>
      </w:r>
      <w:r w:rsidR="004621E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«Бейімдеуіш» – уәжді калька, морфо</w:t>
      </w:r>
      <w:r w:rsidRPr="007667D7">
        <w:rPr>
          <w:rFonts w:ascii="Times New Roman" w:eastAsia="Aptos" w:hAnsi="Times New Roman" w:cs="Times New Roman"/>
          <w:sz w:val="28"/>
          <w:szCs w:val="28"/>
          <w:lang w:val="kk-KZ" w:bidi="ar-EG"/>
        </w:rPr>
        <w:t xml:space="preserve">логиялық </w:t>
      </w:r>
      <w:r w:rsidRPr="007667D7">
        <w:rPr>
          <w:rFonts w:ascii="Times New Roman" w:eastAsia="Aptos" w:hAnsi="Times New Roman" w:cs="Times New Roman"/>
          <w:sz w:val="28"/>
          <w:szCs w:val="28"/>
          <w:lang w:val="kk-KZ"/>
        </w:rPr>
        <w:t>семантикалық айқындылығы жоғары: атаудың өз құрамында қызметі көрінеді (бейімдеуді жүзеге асыратын құрал). Бұл оны дидактикалық тұрғыдан түсініктірек етеді (оқыту, құжаттандыру, қолданушы интерфейстері), бірақ жиілігі аз болғандықтан орнығуы әзірге төменірек.</w:t>
      </w:r>
    </w:p>
    <w:p w14:paraId="26D6EA2C" w14:textId="23274863"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Демек, қазіргі таңда таңбаға негізделген (label-based) орнығу («адаптер») мен қызметке негізделген (function-based) уәж («бейімдеуіш») арасында жарыспалылық жүріп жатыр: аудитория мен мәнмәтінге қарай </w:t>
      </w:r>
      <w:r w:rsidR="004621E4" w:rsidRPr="007667D7">
        <w:rPr>
          <w:rFonts w:ascii="Times New Roman" w:eastAsia="Aptos" w:hAnsi="Times New Roman" w:cs="Times New Roman"/>
          <w:sz w:val="28"/>
          <w:szCs w:val="28"/>
          <w:lang w:val="kk-KZ"/>
        </w:rPr>
        <w:t>қолданыс аясы</w:t>
      </w:r>
      <w:r w:rsidRPr="007667D7">
        <w:rPr>
          <w:rFonts w:ascii="Times New Roman" w:eastAsia="Aptos" w:hAnsi="Times New Roman" w:cs="Times New Roman"/>
          <w:sz w:val="28"/>
          <w:szCs w:val="28"/>
          <w:lang w:val="kk-KZ"/>
        </w:rPr>
        <w:t xml:space="preserve"> ауысып отырады (кәсіби-техникалық дискурста – адаптер, жалпы-ағартушылық және әкімшілік дискурста –  бейімдеуіш).</w:t>
      </w:r>
    </w:p>
    <w:p w14:paraId="1DE25016" w14:textId="71F9437D"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«Құпиясөз» терминінің арифметикалық орташа балы = </w:t>
      </w:r>
      <w:bookmarkStart w:id="183" w:name="_Hlk197936074"/>
      <w:r w:rsidRPr="007667D7">
        <w:rPr>
          <w:rFonts w:ascii="Times New Roman" w:eastAsia="Aptos" w:hAnsi="Times New Roman" w:cs="Times New Roman"/>
          <w:sz w:val="28"/>
          <w:szCs w:val="28"/>
          <w:lang w:val="kk-KZ"/>
        </w:rPr>
        <w:t>1</w:t>
      </w:r>
      <w:bookmarkEnd w:id="183"/>
      <w:r w:rsidR="00685285" w:rsidRPr="007667D7">
        <w:rPr>
          <w:rFonts w:ascii="Times New Roman" w:eastAsia="Aptos" w:hAnsi="Times New Roman" w:cs="Times New Roman"/>
          <w:sz w:val="28"/>
          <w:szCs w:val="28"/>
          <w:lang w:val="kk-KZ"/>
        </w:rPr>
        <w:t>,27</w:t>
      </w:r>
      <w:r w:rsidRPr="007667D7">
        <w:rPr>
          <w:rFonts w:ascii="Times New Roman" w:eastAsia="Aptos" w:hAnsi="Times New Roman" w:cs="Times New Roman"/>
          <w:sz w:val="28"/>
          <w:szCs w:val="28"/>
          <w:lang w:val="kk-KZ"/>
        </w:rPr>
        <w:t>. Терминнің жоғары танымалдылығын және жиі қолданылатын термин екенін көрсетеді. Респонденттердің көпшілігі бұл терминді тұрақты түрде қолданатынын білдіреді. «Құпиясөз» (орташа = 1.</w:t>
      </w:r>
      <w:r w:rsidR="00685285" w:rsidRPr="007667D7">
        <w:rPr>
          <w:rFonts w:ascii="Times New Roman" w:eastAsia="Aptos" w:hAnsi="Times New Roman" w:cs="Times New Roman"/>
          <w:sz w:val="28"/>
          <w:szCs w:val="28"/>
          <w:lang w:val="kk-KZ"/>
        </w:rPr>
        <w:t>27</w:t>
      </w:r>
      <w:r w:rsidRPr="007667D7">
        <w:rPr>
          <w:rFonts w:ascii="Times New Roman" w:eastAsia="Aptos" w:hAnsi="Times New Roman" w:cs="Times New Roman"/>
          <w:sz w:val="28"/>
          <w:szCs w:val="28"/>
          <w:lang w:val="kk-KZ"/>
        </w:rPr>
        <w:t>) атауы жүйеге жұмыс істеу құқығы барын дәлелдеу фреймін білдіреді. Когнитивтік тетіктері: (1) морфологиялық-семантикалық айқындылығы (құпия + сөз) ұғымды бірден түсіндіреді, сондықтан танымдық тұрғыдан қабылдауға жеңіл; (2) себептік (каузал) метонимия – «құпиясөзді енгізу» → «қолжетімділік беріледі» түріндегі «қимыл = нәтиже» ұғымын білдіреді; (3) индекстік метонимия – құпиясөз белгісі арқылы пайдаланушының аккаунты меңзеледі (белгі → объект); (4) бейнесызбалар: теңестіру, үйлестіру мағыналарын береді. (5) Тарихи тұрғыдан «құпиясөз» күзеттен өтуге мүмкіндік беретін «өткізетін сөзді» білдірген, ал компьютерлік дискурста осы физикалық сахна метафоралық түрде цифрлық қолжетімге ауысты. Жоғары жиілік пен интерфейстердегі ұдайы көрінуі оның танымдық орнығуын күшейтіп, «құпиясөзді енгізу» сияқты нұсқауларды автоматты түсінілетін прототиптік өрнекке айналдырады.</w:t>
      </w:r>
    </w:p>
    <w:p w14:paraId="0E271504" w14:textId="42252D20"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«Спам» терминінің арифметикалық орташа балы ≈ </w:t>
      </w:r>
      <w:bookmarkStart w:id="184" w:name="_Hlk197936097"/>
      <w:r w:rsidRPr="007667D7">
        <w:rPr>
          <w:rFonts w:ascii="Times New Roman" w:eastAsia="Aptos" w:hAnsi="Times New Roman" w:cs="Times New Roman"/>
          <w:sz w:val="28"/>
          <w:szCs w:val="28"/>
          <w:lang w:val="kk-KZ"/>
        </w:rPr>
        <w:t>1</w:t>
      </w:r>
      <w:bookmarkEnd w:id="184"/>
      <w:r w:rsidR="00685285" w:rsidRPr="007667D7">
        <w:rPr>
          <w:rFonts w:ascii="Times New Roman" w:eastAsia="Aptos" w:hAnsi="Times New Roman" w:cs="Times New Roman"/>
          <w:sz w:val="28"/>
          <w:szCs w:val="28"/>
        </w:rPr>
        <w:t>,91</w:t>
      </w:r>
      <w:r w:rsidRPr="007667D7">
        <w:rPr>
          <w:rFonts w:ascii="Times New Roman" w:eastAsia="Aptos" w:hAnsi="Times New Roman" w:cs="Times New Roman"/>
          <w:sz w:val="28"/>
          <w:szCs w:val="28"/>
          <w:lang w:val="kk-KZ"/>
        </w:rPr>
        <w:t xml:space="preserve">. Бұл  терминнің кеңінен танымалдығын және респонденттердің көпшілігі оны жиі қолданатынын білдіреді. «Спам» – рұқсатсыз әрі жаппай таралатын хабарламалар туралы фреймді іске қосатын кірме атау. Мұнда агент – жіберуші, бот; арна – эл. пошта, мессенджер, мақсат – назар аударту, жарнама, алдау, қарсы әрекет – сүзгілеу, бұғаттау, нәтиже – қалтаға жіктеу, жою секілді рөлдері белсенді. Когнитивтік механизмдері: ең алдымен бірнеше концептуалдық метафора қатар жұмыс істейді: </w:t>
      </w:r>
      <w:r w:rsidR="00807589" w:rsidRPr="007667D7">
        <w:rPr>
          <w:rFonts w:ascii="Times New Roman" w:eastAsia="Aptos" w:hAnsi="Times New Roman" w:cs="Times New Roman"/>
          <w:sz w:val="28"/>
          <w:szCs w:val="28"/>
          <w:lang w:val="kk-KZ"/>
        </w:rPr>
        <w:t>ластану</w:t>
      </w:r>
      <w:r w:rsidRPr="007667D7">
        <w:rPr>
          <w:rFonts w:ascii="Times New Roman" w:eastAsia="Aptos" w:hAnsi="Times New Roman" w:cs="Times New Roman"/>
          <w:sz w:val="28"/>
          <w:szCs w:val="28"/>
          <w:lang w:val="kk-KZ"/>
        </w:rPr>
        <w:t xml:space="preserve"> және</w:t>
      </w:r>
      <w:r w:rsidR="00807589" w:rsidRPr="007667D7">
        <w:rPr>
          <w:rFonts w:ascii="Times New Roman" w:eastAsia="Aptos" w:hAnsi="Times New Roman" w:cs="Times New Roman"/>
          <w:sz w:val="28"/>
          <w:szCs w:val="28"/>
          <w:lang w:val="kk-KZ"/>
        </w:rPr>
        <w:t xml:space="preserve"> тазалау</w:t>
      </w:r>
      <w:r w:rsidRPr="007667D7">
        <w:rPr>
          <w:rFonts w:ascii="Times New Roman" w:eastAsia="Aptos" w:hAnsi="Times New Roman" w:cs="Times New Roman"/>
          <w:sz w:val="28"/>
          <w:szCs w:val="28"/>
          <w:lang w:val="kk-KZ"/>
        </w:rPr>
        <w:t xml:space="preserve"> (жүйені «тазалау», «сүзгі»),</w:t>
      </w:r>
      <w:r w:rsidR="00807589" w:rsidRPr="007667D7">
        <w:rPr>
          <w:rFonts w:ascii="Times New Roman" w:eastAsia="Aptos" w:hAnsi="Times New Roman" w:cs="Times New Roman"/>
          <w:sz w:val="28"/>
          <w:szCs w:val="28"/>
          <w:lang w:val="kk-KZ"/>
        </w:rPr>
        <w:t xml:space="preserve"> шабуыл </w:t>
      </w:r>
      <w:r w:rsidRPr="007667D7">
        <w:rPr>
          <w:rFonts w:ascii="Times New Roman" w:eastAsia="Aptos" w:hAnsi="Times New Roman" w:cs="Times New Roman"/>
          <w:sz w:val="28"/>
          <w:szCs w:val="28"/>
          <w:lang w:val="kk-KZ"/>
        </w:rPr>
        <w:t>–</w:t>
      </w:r>
      <w:r w:rsidR="00807589" w:rsidRPr="007667D7">
        <w:rPr>
          <w:rFonts w:ascii="Times New Roman" w:eastAsia="Aptos" w:hAnsi="Times New Roman" w:cs="Times New Roman"/>
          <w:sz w:val="28"/>
          <w:szCs w:val="28"/>
          <w:lang w:val="kk-KZ"/>
        </w:rPr>
        <w:t xml:space="preserve"> қорғаныс</w:t>
      </w:r>
      <w:r w:rsidRPr="007667D7">
        <w:rPr>
          <w:rFonts w:ascii="Times New Roman" w:eastAsia="Aptos" w:hAnsi="Times New Roman" w:cs="Times New Roman"/>
          <w:sz w:val="28"/>
          <w:szCs w:val="28"/>
          <w:lang w:val="kk-KZ"/>
        </w:rPr>
        <w:t xml:space="preserve"> (спамнан «қорғау», «бұғаттау»). Индекстік метонимия: тақырып, жөнелтуші домен, қайталанатын үлгілер, күмәнді сілтемелер сияқты белгілер бүкіл хатты «спам» деп тануға референттік нүкте болады (белгі → объект/құбылыс). Себептік метонимия: «спам деп белгілеу» әрекетінің аты «келешекте автоматты сүзгілеу, бұғаттау» нәтижесін қысқаша білдіреді. Лексикалық деңгейде «спам»  терминінің мағынасы қазақ тілділер үшін көмескі болса да, интерфейстердегі жиілік арқылы тілдік орнығуы жоғары. </w:t>
      </w:r>
    </w:p>
    <w:p w14:paraId="0C5DF6B3" w14:textId="6DBE60A0"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«Баптау» терминінің арифметикалық орташа мәні ≈ </w:t>
      </w:r>
      <w:r w:rsidR="00F371ED" w:rsidRPr="007667D7">
        <w:rPr>
          <w:rFonts w:ascii="Times New Roman" w:eastAsia="Aptos" w:hAnsi="Times New Roman" w:cs="Times New Roman"/>
          <w:sz w:val="28"/>
          <w:szCs w:val="28"/>
          <w:lang w:val="kk-KZ"/>
        </w:rPr>
        <w:t>1,77</w:t>
      </w:r>
      <w:r w:rsidRPr="007667D7">
        <w:rPr>
          <w:rFonts w:ascii="Times New Roman" w:eastAsia="Aptos" w:hAnsi="Times New Roman" w:cs="Times New Roman"/>
          <w:sz w:val="28"/>
          <w:szCs w:val="28"/>
          <w:lang w:val="kk-KZ"/>
        </w:rPr>
        <w:t>. Бұл термин респонденттердің басым бөлігіне таныс екенін және кейде қолданылатынын, алайда бір бөлігі сирек немесе мүлде қолданбайтынын көрсетеді. «Баптау» сөзі үйлестіру,  параметрлеу фреймін білдіреді. Когнитивті-әлеуметтік лингвистикалық тұрғыдан оның мағынасы бірнеше тетік арқылы қалыптасады. (1) Концептуалдық метафора:</w:t>
      </w:r>
      <w:r w:rsidR="008A1477" w:rsidRPr="007667D7">
        <w:rPr>
          <w:rFonts w:ascii="Times New Roman" w:eastAsia="Aptos" w:hAnsi="Times New Roman" w:cs="Times New Roman"/>
          <w:sz w:val="28"/>
          <w:szCs w:val="28"/>
          <w:lang w:val="kk-KZ"/>
        </w:rPr>
        <w:t xml:space="preserve"> басқару, конфигурация;</w:t>
      </w:r>
      <w:r w:rsidRPr="007667D7">
        <w:rPr>
          <w:rFonts w:ascii="Times New Roman" w:eastAsia="Aptos" w:hAnsi="Times New Roman" w:cs="Times New Roman"/>
          <w:sz w:val="28"/>
          <w:szCs w:val="28"/>
          <w:lang w:val="kk-KZ"/>
        </w:rPr>
        <w:t xml:space="preserve"> яғни музыкалық аспапты «күйіне келтіру», жүйрікті «баптау» секілді нақты тәжірибе интерфейстегі параметрді дәл мәніне жеткізуді модельдейді. (2) Себептік метонимия «баптауды қолдану»  «жаңа күй күшіне енді» деген ұғымды білдіреді. (3) Морфологиядық семантикалық айқындылығы: бап («күй, қалып») + -тау (терминжасам жұрнағы) –  уәжі айқын, мағыналық тұрғыдан түсінікті, сондықтан оқу-әдістемелік мәтіндерде тез игеріледі. (4) Әлеуметтік лингвистикалық профиль: қостілді ортада «баптау» қазақша таңбаға негізделген балама ретінде ресми интерфейстерде және мемлекеттік қызмет дискурсында жиілеп келеді, ал ауызекі және кәсіби техникалық ортада орыс тіліндегі «настройка» терминінің және ағылшын тіліндегі settings  үлгілері әлі де орныққан </w:t>
      </w:r>
      <w:r w:rsidR="000C08F1" w:rsidRPr="007667D7">
        <w:rPr>
          <w:rFonts w:ascii="Times New Roman" w:eastAsia="Aptos" w:hAnsi="Times New Roman" w:cs="Times New Roman"/>
          <w:sz w:val="28"/>
          <w:szCs w:val="28"/>
          <w:lang w:val="kk-KZ"/>
        </w:rPr>
        <w:t>термин</w:t>
      </w:r>
      <w:r w:rsidRPr="007667D7">
        <w:rPr>
          <w:rFonts w:ascii="Times New Roman" w:eastAsia="Aptos" w:hAnsi="Times New Roman" w:cs="Times New Roman"/>
          <w:sz w:val="28"/>
          <w:szCs w:val="28"/>
          <w:lang w:val="kk-KZ"/>
        </w:rPr>
        <w:t xml:space="preserve"> ретінде </w:t>
      </w:r>
      <w:r w:rsidR="000C08F1" w:rsidRPr="007667D7">
        <w:rPr>
          <w:rFonts w:ascii="Times New Roman" w:eastAsia="Aptos" w:hAnsi="Times New Roman" w:cs="Times New Roman"/>
          <w:sz w:val="28"/>
          <w:szCs w:val="28"/>
          <w:lang w:val="kk-KZ"/>
        </w:rPr>
        <w:t xml:space="preserve">жарыспалы қолданылып </w:t>
      </w:r>
      <w:r w:rsidRPr="007667D7">
        <w:rPr>
          <w:rFonts w:ascii="Times New Roman" w:eastAsia="Aptos" w:hAnsi="Times New Roman" w:cs="Times New Roman"/>
          <w:sz w:val="28"/>
          <w:szCs w:val="28"/>
          <w:lang w:val="kk-KZ"/>
        </w:rPr>
        <w:t>тұр</w:t>
      </w:r>
      <w:r w:rsidR="000C08F1" w:rsidRPr="007667D7">
        <w:rPr>
          <w:rFonts w:ascii="Times New Roman" w:eastAsia="Aptos" w:hAnsi="Times New Roman" w:cs="Times New Roman"/>
          <w:sz w:val="28"/>
          <w:szCs w:val="28"/>
          <w:lang w:val="kk-KZ"/>
        </w:rPr>
        <w:t xml:space="preserve">. Сол себепті де </w:t>
      </w:r>
      <w:r w:rsidRPr="007667D7">
        <w:rPr>
          <w:rFonts w:ascii="Times New Roman" w:eastAsia="Aptos" w:hAnsi="Times New Roman" w:cs="Times New Roman"/>
          <w:sz w:val="28"/>
          <w:szCs w:val="28"/>
          <w:lang w:val="kk-KZ"/>
        </w:rPr>
        <w:t xml:space="preserve"> арифметикалық орташа баллдың (≈</w:t>
      </w:r>
      <w:r w:rsidR="00F371ED" w:rsidRPr="007667D7">
        <w:rPr>
          <w:rFonts w:ascii="Times New Roman" w:eastAsia="Aptos" w:hAnsi="Times New Roman" w:cs="Times New Roman"/>
          <w:sz w:val="28"/>
          <w:szCs w:val="28"/>
          <w:lang w:val="kk-KZ"/>
        </w:rPr>
        <w:t>1,77</w:t>
      </w:r>
      <w:r w:rsidRPr="007667D7">
        <w:rPr>
          <w:rFonts w:ascii="Times New Roman" w:eastAsia="Aptos" w:hAnsi="Times New Roman" w:cs="Times New Roman"/>
          <w:sz w:val="28"/>
          <w:szCs w:val="28"/>
          <w:lang w:val="kk-KZ"/>
        </w:rPr>
        <w:t xml:space="preserve">) таныс термин екенін, бірақ әрдайым белсенді емес күйді көрсететіндігі түсіндіріледі. </w:t>
      </w:r>
    </w:p>
    <w:p w14:paraId="0BCDE601" w14:textId="5703C529"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«Ұяшық» терминінің арифметикалық орташа мәні ≈ </w:t>
      </w:r>
      <w:r w:rsidR="00501461" w:rsidRPr="007667D7">
        <w:rPr>
          <w:rFonts w:ascii="Times New Roman" w:eastAsia="Aptos" w:hAnsi="Times New Roman" w:cs="Times New Roman"/>
          <w:sz w:val="28"/>
          <w:szCs w:val="28"/>
          <w:lang w:val="kk-KZ"/>
        </w:rPr>
        <w:t>1,50</w:t>
      </w:r>
      <w:r w:rsidRPr="007667D7">
        <w:rPr>
          <w:rFonts w:ascii="Times New Roman" w:eastAsia="Aptos" w:hAnsi="Times New Roman" w:cs="Times New Roman"/>
          <w:sz w:val="28"/>
          <w:szCs w:val="28"/>
          <w:lang w:val="kk-KZ"/>
        </w:rPr>
        <w:t xml:space="preserve">. Бұл нәтиже терминнің респонденттер арасында кеңінен танымал екенін,  алайда олардың көбісі оны кейде қолданатынын көрсетеді.  «Ұяшық» (≈ </w:t>
      </w:r>
      <w:r w:rsidR="00501461" w:rsidRPr="007667D7">
        <w:rPr>
          <w:rFonts w:ascii="Times New Roman" w:eastAsia="Aptos" w:hAnsi="Times New Roman" w:cs="Times New Roman"/>
          <w:sz w:val="28"/>
          <w:szCs w:val="28"/>
          <w:lang w:val="kk-KZ"/>
        </w:rPr>
        <w:t>1,50</w:t>
      </w:r>
      <w:r w:rsidRPr="007667D7">
        <w:rPr>
          <w:rFonts w:ascii="Times New Roman" w:eastAsia="Aptos" w:hAnsi="Times New Roman" w:cs="Times New Roman"/>
          <w:sz w:val="28"/>
          <w:szCs w:val="28"/>
          <w:lang w:val="kk-KZ"/>
        </w:rPr>
        <w:t>) атауы қазақ тіліндегі «ұя» концептісіне сүйенген уәжді таңба ретінде қабылданады: ол кішкене «орын, қуысты» көз алдымызға әкеліп, дерек пен нысандарды «ішіне салу – ішінен алу» арқылы ұйымдастыруды түсіндіреді. Когнитивтік деңгейде бұл атау қапсырма, шекара және тор бейнесызбаларын қатар білдіреді: кестедегі A1, B3 сияқты адресі бар ұяшықтар шекарасы айқын шағын контейнерлер ретінде елестейді. Концептуалдық метафора тұрғысынан «дерек – зат», «ұяшық – ыдыс немесе ұя» сәйкестігі қызметін атқарып, «мәнді ұяшыққа салу, ұяшықты тазалау» сияқты тікелей көріністер пайда болады. Бұл ұлттық-мәдени «ұя» бейнесімен, қауіпсіз, өз орны бар кеңістік мағынасы табиғи түрде  қабысады. Метонимия да айқын: индекстік метонимияда ұяшық адресі («A1») бірден оның мазмұнын меңзейді (белгі → нысан), себептік метонимияда «ұяшықты таңдаңыз» деген әрекет атауы «енгізу сол жерге жазылады» нәтижесін қысқаша білдіреді. Морфологиялық және семантикалық айқындылығы  жоғары («ұя» + -шық), сондықтан оқытуда және интерфейсте тез игеріледі: «ұяшық мәні немесе адресі, ұяшықтарды біріктіру немесе бөлу» сияқты сөз тіркестері оңай қабылданады. Әлеуметтік лингвистикалық тұрғыдан қостілді ортада «ячейка» таңбаларымен бәсекелесу сақталса да, «ұяшық» терминінің қолданылу жиілігі артып келеді.</w:t>
      </w:r>
    </w:p>
    <w:p w14:paraId="74FD77F2" w14:textId="248AD6C6"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«Туралау» терминінің арифметикалық орташа мәні ≈ </w:t>
      </w:r>
      <w:bookmarkStart w:id="185" w:name="_Hlk197936183"/>
      <w:r w:rsidR="00501461" w:rsidRPr="007667D7">
        <w:rPr>
          <w:rFonts w:ascii="Times New Roman" w:eastAsia="Aptos" w:hAnsi="Times New Roman" w:cs="Times New Roman"/>
          <w:sz w:val="28"/>
          <w:szCs w:val="28"/>
          <w:lang w:val="kk-KZ"/>
        </w:rPr>
        <w:t>1</w:t>
      </w:r>
      <w:bookmarkEnd w:id="185"/>
      <w:r w:rsidR="00501461" w:rsidRPr="007667D7">
        <w:rPr>
          <w:rFonts w:ascii="Times New Roman" w:eastAsia="Aptos" w:hAnsi="Times New Roman" w:cs="Times New Roman"/>
          <w:sz w:val="28"/>
          <w:szCs w:val="28"/>
          <w:lang w:val="kk-KZ"/>
        </w:rPr>
        <w:t>,87</w:t>
      </w:r>
      <w:r w:rsidRPr="007667D7">
        <w:rPr>
          <w:rFonts w:ascii="Times New Roman" w:eastAsia="Aptos" w:hAnsi="Times New Roman" w:cs="Times New Roman"/>
          <w:sz w:val="28"/>
          <w:szCs w:val="28"/>
          <w:lang w:val="kk-KZ"/>
        </w:rPr>
        <w:t xml:space="preserve">. Бұл көрсеткіш терминнің респонденттерге таныс екенін, бірақ бір бөлігі оны </w:t>
      </w:r>
      <w:r w:rsidR="00501461" w:rsidRPr="007667D7">
        <w:rPr>
          <w:rFonts w:ascii="Times New Roman" w:eastAsia="Aptos" w:hAnsi="Times New Roman" w:cs="Times New Roman"/>
          <w:sz w:val="28"/>
          <w:szCs w:val="28"/>
          <w:lang w:val="kk-KZ"/>
        </w:rPr>
        <w:t>кейде</w:t>
      </w:r>
      <w:r w:rsidRPr="007667D7">
        <w:rPr>
          <w:rFonts w:ascii="Times New Roman" w:eastAsia="Aptos" w:hAnsi="Times New Roman" w:cs="Times New Roman"/>
          <w:sz w:val="28"/>
          <w:szCs w:val="28"/>
          <w:lang w:val="kk-KZ"/>
        </w:rPr>
        <w:t xml:space="preserve"> қолдан</w:t>
      </w:r>
      <w:r w:rsidR="00501461" w:rsidRPr="007667D7">
        <w:rPr>
          <w:rFonts w:ascii="Times New Roman" w:eastAsia="Aptos" w:hAnsi="Times New Roman" w:cs="Times New Roman"/>
          <w:sz w:val="28"/>
          <w:szCs w:val="28"/>
          <w:lang w:val="kk-KZ"/>
        </w:rPr>
        <w:t>атынын</w:t>
      </w:r>
      <w:r w:rsidRPr="007667D7">
        <w:rPr>
          <w:rFonts w:ascii="Times New Roman" w:eastAsia="Aptos" w:hAnsi="Times New Roman" w:cs="Times New Roman"/>
          <w:sz w:val="28"/>
          <w:szCs w:val="28"/>
          <w:lang w:val="kk-KZ"/>
        </w:rPr>
        <w:t xml:space="preserve"> білдіреді. «Туралау» – интерфейс пен құжат өңдеу саласында «элементтерді бір оське, шетке не торға сәйкестендіре орналастыру» фреймін білдіреді. Туралау термині – уәжі айқын төл атау. Концептуалдық метафорада «рет түзу» сәйкестігі іске қосылады. Қазақ тілінде «тура сөз, тура жол, туралау» тіркестері «дұрыстықты» «түзулікті»  ұғындырады, сондықтан «туралау»  реттілікті «түзету, түзу ету» ретінде анық түсіндіретін атау.  Морфологиялық және семантикалық айқындылығы қазақ тілділер үшін жоғары («тура»+«-лау»), бірақ қостілді ортада орысша «выравнивание», ағылшынша align және justify формалары жиі көрінетіндіктен, терминнің тілдік орнығуы аудитория мен мәнмәтінге тәуелді.</w:t>
      </w:r>
    </w:p>
    <w:p w14:paraId="3AEF78F9" w14:textId="1E3948CA"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«Монтаждау» терминіне қатысты сауалнамаға қатысушылар жауаптарының арифметикалық орташа мәні  ≈ </w:t>
      </w:r>
      <w:bookmarkStart w:id="186" w:name="_Hlk197936212"/>
      <w:r w:rsidRPr="007667D7">
        <w:rPr>
          <w:rFonts w:ascii="Times New Roman" w:eastAsia="Aptos" w:hAnsi="Times New Roman" w:cs="Times New Roman"/>
          <w:sz w:val="28"/>
          <w:szCs w:val="28"/>
          <w:lang w:val="kk-KZ"/>
        </w:rPr>
        <w:t>1</w:t>
      </w:r>
      <w:bookmarkEnd w:id="186"/>
      <w:r w:rsidR="00501461" w:rsidRPr="007667D7">
        <w:rPr>
          <w:rFonts w:ascii="Times New Roman" w:eastAsia="Aptos" w:hAnsi="Times New Roman" w:cs="Times New Roman"/>
          <w:sz w:val="28"/>
          <w:szCs w:val="28"/>
          <w:lang w:val="kk-KZ"/>
        </w:rPr>
        <w:t>,53</w:t>
      </w:r>
      <w:r w:rsidRPr="007667D7">
        <w:rPr>
          <w:rFonts w:ascii="Times New Roman" w:eastAsia="Aptos" w:hAnsi="Times New Roman" w:cs="Times New Roman"/>
          <w:sz w:val="28"/>
          <w:szCs w:val="28"/>
          <w:lang w:val="kk-KZ"/>
        </w:rPr>
        <w:t xml:space="preserve">. «Монтаждау» термині респонденттер арасында кеңінен танымал және белсенді түрде қолданылады. Терминнің қолданысы жоғары деңгейде екені байқалады.  «Монтаждау» – қазақ тілді ұлт санасында екі фреймді бірден іске қосатын орныққан кірме туынды атау. Құрылғыны орнату немесе құрастыру және медиаға қатысты бейнемонтаж, видеоны өңдеу.   Әлеуметтік лингвистикалық тұрғыдан «монтаждау» – таңбаға негізделген орнығуы жоғары форма: түбірі кірме (монтаж), бірақ қазақ тілінің </w:t>
      </w:r>
      <w:r w:rsidRPr="007667D7">
        <w:rPr>
          <w:rFonts w:ascii="Times New Roman" w:eastAsia="Aptos" w:hAnsi="Times New Roman" w:cs="Times New Roman"/>
          <w:i/>
          <w:iCs/>
          <w:sz w:val="28"/>
          <w:szCs w:val="28"/>
          <w:lang w:val="kk-KZ"/>
        </w:rPr>
        <w:t>-дау</w:t>
      </w:r>
      <w:r w:rsidRPr="007667D7">
        <w:rPr>
          <w:rFonts w:ascii="Times New Roman" w:eastAsia="Aptos" w:hAnsi="Times New Roman" w:cs="Times New Roman"/>
          <w:sz w:val="28"/>
          <w:szCs w:val="28"/>
          <w:lang w:val="kk-KZ"/>
        </w:rPr>
        <w:t xml:space="preserve"> жұрнағы әрекеттік профильді айқындап, тұрмыс деңгейіндегі қолданыстан кәсіби дискурсқа дейін кең қолданыстағы термин. </w:t>
      </w:r>
    </w:p>
    <w:p w14:paraId="1000BE41" w14:textId="41626F3B"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«Себет» терминінің арифметикалық орташа мәні ≈ </w:t>
      </w:r>
      <w:r w:rsidR="001E5EC3" w:rsidRPr="007667D7">
        <w:rPr>
          <w:rFonts w:ascii="Times New Roman" w:eastAsia="Aptos" w:hAnsi="Times New Roman" w:cs="Times New Roman"/>
          <w:sz w:val="28"/>
          <w:szCs w:val="28"/>
          <w:lang w:val="kk-KZ"/>
        </w:rPr>
        <w:t>1,62</w:t>
      </w:r>
      <w:r w:rsidRPr="007667D7">
        <w:rPr>
          <w:rFonts w:ascii="Times New Roman" w:eastAsia="Aptos" w:hAnsi="Times New Roman" w:cs="Times New Roman"/>
          <w:sz w:val="28"/>
          <w:szCs w:val="28"/>
          <w:lang w:val="kk-KZ"/>
        </w:rPr>
        <w:t xml:space="preserve">. Бұл термин респонденттер арасында кеңінен танымал екенін, алайда олардың басым бөлігі бұл сөзді кейде қолданатынын көрсетеді. Қазақ тіліндегі </w:t>
      </w:r>
      <w:r w:rsidRPr="007667D7">
        <w:rPr>
          <w:rFonts w:ascii="Times New Roman" w:eastAsia="Aptos" w:hAnsi="Times New Roman" w:cs="Times New Roman"/>
          <w:i/>
          <w:iCs/>
          <w:sz w:val="28"/>
          <w:szCs w:val="28"/>
          <w:lang w:val="kk-KZ"/>
        </w:rPr>
        <w:t>себет</w:t>
      </w:r>
      <w:r w:rsidRPr="007667D7">
        <w:rPr>
          <w:rFonts w:ascii="Times New Roman" w:eastAsia="Aptos" w:hAnsi="Times New Roman" w:cs="Times New Roman"/>
          <w:sz w:val="28"/>
          <w:szCs w:val="28"/>
          <w:lang w:val="kk-KZ"/>
        </w:rPr>
        <w:t xml:space="preserve"> – бекітілген термин, ол орыс тіліндегі корзина, корзинка және ағылшын тіліндегі basket ұғымдарын </w:t>
      </w:r>
      <w:r w:rsidRPr="007667D7">
        <w:rPr>
          <w:rFonts w:ascii="Times New Roman" w:eastAsia="Aptos" w:hAnsi="Times New Roman" w:cs="Times New Roman"/>
          <w:sz w:val="28"/>
          <w:szCs w:val="28"/>
          <w:lang w:val="kk-KZ" w:bidi="ar-EG"/>
        </w:rPr>
        <w:t>береді</w:t>
      </w:r>
      <w:r w:rsidRPr="007667D7">
        <w:rPr>
          <w:rFonts w:ascii="Times New Roman" w:eastAsia="Aptos" w:hAnsi="Times New Roman" w:cs="Times New Roman"/>
          <w:sz w:val="28"/>
          <w:szCs w:val="28"/>
          <w:lang w:val="kk-KZ"/>
        </w:rPr>
        <w:t>. E-commerce пен UI дискурстарында контейнерлік бейнесызбаға сүйеніп, тиісінше «сатып алу себеті» және «қоқыс себеті» атауларымен тұрақтанған. Тұрмыстық тәжірибедегі «себет» – заттарды уақытша жинақтайтын ыдыс. Осы үлгі концептуалдық метафора арқылы онлайн-дүкен интерфейсіне ауысып, «</w:t>
      </w:r>
      <w:r w:rsidRPr="007667D7">
        <w:rPr>
          <w:rFonts w:ascii="Times New Roman" w:eastAsia="Aptos" w:hAnsi="Times New Roman" w:cs="Times New Roman"/>
          <w:sz w:val="28"/>
          <w:szCs w:val="28"/>
          <w:lang w:val="kk-KZ" w:bidi="ar-EG"/>
        </w:rPr>
        <w:t>с</w:t>
      </w:r>
      <w:r w:rsidRPr="007667D7">
        <w:rPr>
          <w:rFonts w:ascii="Times New Roman" w:eastAsia="Aptos" w:hAnsi="Times New Roman" w:cs="Times New Roman"/>
          <w:sz w:val="28"/>
          <w:szCs w:val="28"/>
          <w:lang w:val="kk-KZ"/>
        </w:rPr>
        <w:t xml:space="preserve">ебет» атауы деректер мен тауарларды «ішіне салу, ішінен алу» логикасымен ұйымдастыруды білдіреді. Тұрмыстағы «қоқыс салатын себет» ұғымы цифрлық ортаға концептуалдық метафора арқылы көшіп, интерфейсте «қоқыс себеті» (trash, recycle bin) ретінде қызмет етеді. </w:t>
      </w:r>
    </w:p>
    <w:p w14:paraId="078F7645" w14:textId="786C71B2"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«Қапшық» терминінің арифметикалық орташа мәні ≈ </w:t>
      </w:r>
      <w:r w:rsidR="001E5EC3" w:rsidRPr="007667D7">
        <w:rPr>
          <w:rFonts w:ascii="Times New Roman" w:eastAsia="Aptos" w:hAnsi="Times New Roman" w:cs="Times New Roman"/>
          <w:sz w:val="28"/>
          <w:szCs w:val="28"/>
          <w:lang w:val="kk-KZ"/>
        </w:rPr>
        <w:t>1,82</w:t>
      </w:r>
      <w:r w:rsidRPr="007667D7">
        <w:rPr>
          <w:rFonts w:ascii="Times New Roman" w:eastAsia="Aptos" w:hAnsi="Times New Roman" w:cs="Times New Roman"/>
          <w:sz w:val="28"/>
          <w:szCs w:val="28"/>
          <w:lang w:val="kk-KZ"/>
        </w:rPr>
        <w:t>. Бұл нәтиже терминнің қатысушылар арасында орташа деңгейде қолданылатынын, көпшілігі таныс екенін, бірақ бәрі бірдей үнемі пайдаланбайтынын көрсетеді.</w:t>
      </w:r>
    </w:p>
    <w:p w14:paraId="25B8E074" w14:textId="717DDAB4"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«Бума» терминінің арифметикалық орташа мәні ≈ </w:t>
      </w:r>
      <w:r w:rsidR="00635191" w:rsidRPr="007667D7">
        <w:rPr>
          <w:rFonts w:ascii="Times New Roman" w:eastAsia="Aptos" w:hAnsi="Times New Roman" w:cs="Times New Roman"/>
          <w:sz w:val="28"/>
          <w:szCs w:val="28"/>
          <w:lang w:val="kk-KZ"/>
        </w:rPr>
        <w:t>1,89</w:t>
      </w:r>
      <w:r w:rsidRPr="007667D7">
        <w:rPr>
          <w:rFonts w:ascii="Times New Roman" w:eastAsia="Aptos" w:hAnsi="Times New Roman" w:cs="Times New Roman"/>
          <w:sz w:val="28"/>
          <w:szCs w:val="28"/>
          <w:lang w:val="kk-KZ"/>
        </w:rPr>
        <w:t xml:space="preserve">. Бұл көрсеткіш терминнің қатысушылар арасында орташа деңгейде қолданылатынын, көпшілігі таныс болғанымен, тек кейбіреулері ғана жиі пайдаланатынын көрсетеді. «Информатика және есептеуіш техника» сөздігіндегі (2014) «қапшық» (папка) терминімен оқулықтарда қолданылатын бума терминінің қолданыс ерекшелектеріне келетін болсақ, сауалнама нәтижелеріне сүйене отырып,  «қапшық» термині «бума» терминіне қарағанда жиірек және сенімдірек қолданылатыны анықталды. «Қапшық» терминінің мағынасы респонденттерге түсініктірек және жиі қолданылу тенденциясы бар. Ал «бума» терминінің танымалдылығы салыстырмалы түрде жоғары болғанымен, нақты қолданыс аясы тарлау болып тұр.  «Қапшық»  пен «бума» – екеуі де орыс тіліндегі «папка» ұғымын белгілейтін атаулар, сондықтан екеуі де ұйымдастыру,  топтау фреймін білдіреді. Бұл фреймде негізгі бейнесызбалар: файл «қапшыққа салынады», «қапшық бос немесе толы» болады, меңзер файлды «қапшыққа жеткізеді». Қапшық пен бума атаулары ақпараттық технология саласында қызметтік ұқсастығына сәйкес метафоралану арқылы жасалған терминдер. </w:t>
      </w:r>
    </w:p>
    <w:p w14:paraId="40877C23" w14:textId="4E395285"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«Программалық қамтым» терминінің арифметикалық орташа мәні ≈ </w:t>
      </w:r>
      <w:bookmarkStart w:id="187" w:name="_Hlk197936327"/>
      <w:r w:rsidRPr="007667D7">
        <w:rPr>
          <w:rFonts w:ascii="Times New Roman" w:eastAsia="Aptos" w:hAnsi="Times New Roman" w:cs="Times New Roman"/>
          <w:sz w:val="28"/>
          <w:szCs w:val="28"/>
          <w:lang w:val="kk-KZ"/>
        </w:rPr>
        <w:t>2</w:t>
      </w:r>
      <w:bookmarkEnd w:id="187"/>
      <w:r w:rsidR="00635191" w:rsidRPr="007667D7">
        <w:rPr>
          <w:rFonts w:ascii="Times New Roman" w:eastAsia="Aptos" w:hAnsi="Times New Roman" w:cs="Times New Roman"/>
          <w:sz w:val="28"/>
          <w:szCs w:val="28"/>
          <w:lang w:val="kk-KZ"/>
        </w:rPr>
        <w:t>,15</w:t>
      </w:r>
      <w:r w:rsidRPr="007667D7">
        <w:rPr>
          <w:rFonts w:ascii="Times New Roman" w:eastAsia="Aptos" w:hAnsi="Times New Roman" w:cs="Times New Roman"/>
          <w:sz w:val="28"/>
          <w:szCs w:val="28"/>
          <w:lang w:val="kk-KZ"/>
        </w:rPr>
        <w:t xml:space="preserve">. Бұл терминнің респонденттерге ішінара таныс екенін, бірақ оны жиі қолданушылар саны аз екенін көрсетеді. Яғни, термин кең қолданысқа енбеген. «Программалық қамтым»  атауы санамызда бағдарламалық орта, жинақ фреймін білдіреді. Пайдаланушы, әзірлеуші, қолданба, құралдар жиыны, платформа, жүктеу, орнату, жаңарту, жою,  қызмет көрсету секілді терминдер арқылы мағыналық қатынасқа түседі.  </w:t>
      </w:r>
    </w:p>
    <w:p w14:paraId="28B214D2" w14:textId="19577E48" w:rsidR="00D674F9" w:rsidRPr="007667D7" w:rsidRDefault="00D674F9" w:rsidP="00CC2EA9">
      <w:pPr>
        <w:spacing w:after="0" w:line="240" w:lineRule="auto"/>
        <w:ind w:firstLine="567"/>
        <w:jc w:val="both"/>
        <w:rPr>
          <w:rFonts w:ascii="Aptos" w:eastAsia="Aptos" w:hAnsi="Aptos" w:cs="Arial"/>
          <w:sz w:val="28"/>
          <w:szCs w:val="28"/>
          <w:lang w:val="kk-KZ"/>
        </w:rPr>
      </w:pPr>
      <w:r w:rsidRPr="007667D7">
        <w:rPr>
          <w:rFonts w:ascii="Times New Roman" w:eastAsia="Aptos" w:hAnsi="Times New Roman" w:cs="Times New Roman"/>
          <w:sz w:val="28"/>
          <w:szCs w:val="28"/>
          <w:lang w:val="kk-KZ"/>
        </w:rPr>
        <w:t xml:space="preserve">«Басу» терминінің арифметикалық орташа мәні ≈ </w:t>
      </w:r>
      <w:bookmarkStart w:id="188" w:name="_Hlk197936347"/>
      <w:r w:rsidRPr="007667D7">
        <w:rPr>
          <w:rFonts w:ascii="Times New Roman" w:eastAsia="Aptos" w:hAnsi="Times New Roman" w:cs="Times New Roman"/>
          <w:sz w:val="28"/>
          <w:szCs w:val="28"/>
          <w:lang w:val="kk-KZ"/>
        </w:rPr>
        <w:t>1.</w:t>
      </w:r>
      <w:bookmarkEnd w:id="188"/>
      <w:r w:rsidR="00ED138D" w:rsidRPr="007667D7">
        <w:rPr>
          <w:rFonts w:ascii="Times New Roman" w:eastAsia="Aptos" w:hAnsi="Times New Roman" w:cs="Times New Roman"/>
          <w:sz w:val="28"/>
          <w:szCs w:val="28"/>
          <w:lang w:val="kk-KZ"/>
        </w:rPr>
        <w:t>41</w:t>
      </w:r>
      <w:r w:rsidRPr="007667D7">
        <w:rPr>
          <w:rFonts w:ascii="Times New Roman" w:eastAsia="Aptos" w:hAnsi="Times New Roman" w:cs="Times New Roman"/>
          <w:sz w:val="28"/>
          <w:szCs w:val="28"/>
          <w:lang w:val="kk-KZ"/>
        </w:rPr>
        <w:t>. Бұл терминнің сауалнамаға қатысушылар арасында кеңінен танымал екенін, көпшілігі оны үнемі немесе жиі қолданатынын көрсетеді. «Басу» термині – қазақтілді интерфейсте  әрекет етістігі ретінде берік орныққан атау. Ол әрекетті іске қосу, қабылдату фреймін білдіреді.  Концептуалды метафора тұрғысынан «басқару», «физикалық күш, қозғау», «басқа күйге ауысу», «қозғалыс» (мақсатқа жеткізу) сәйкестіктерін түзеді. Морфологиялық және семантикалық уәжі айқын. Жиі қолданылатын сөз тіркестері: пернені басу, батырманы басу, ұзақ басу, қайта басу. Әлеуметтік лингвистикалық тұрғыдан «басу</w:t>
      </w:r>
      <w:r w:rsidRPr="007667D7">
        <w:rPr>
          <w:rFonts w:ascii="Times New Roman" w:eastAsia="Aptos" w:hAnsi="Times New Roman" w:cs="Times New Roman"/>
          <w:b/>
          <w:bCs/>
          <w:sz w:val="28"/>
          <w:szCs w:val="28"/>
          <w:lang w:val="kk-KZ"/>
        </w:rPr>
        <w:t xml:space="preserve">» </w:t>
      </w:r>
      <w:r w:rsidRPr="007667D7">
        <w:rPr>
          <w:rFonts w:ascii="Times New Roman" w:eastAsia="Aptos" w:hAnsi="Times New Roman" w:cs="Times New Roman"/>
          <w:sz w:val="28"/>
          <w:szCs w:val="28"/>
          <w:lang w:val="kk-KZ"/>
        </w:rPr>
        <w:t>орыс тіліндегі</w:t>
      </w:r>
      <w:r w:rsidRPr="007667D7">
        <w:rPr>
          <w:rFonts w:ascii="Times New Roman" w:eastAsia="Aptos" w:hAnsi="Times New Roman" w:cs="Times New Roman"/>
          <w:b/>
          <w:bCs/>
          <w:sz w:val="28"/>
          <w:szCs w:val="28"/>
          <w:lang w:val="kk-KZ"/>
        </w:rPr>
        <w:t xml:space="preserve">  </w:t>
      </w:r>
      <w:r w:rsidRPr="007667D7">
        <w:rPr>
          <w:rFonts w:ascii="Times New Roman" w:eastAsia="Aptos" w:hAnsi="Times New Roman" w:cs="Times New Roman"/>
          <w:sz w:val="28"/>
          <w:szCs w:val="28"/>
          <w:lang w:val="kk-KZ"/>
        </w:rPr>
        <w:t xml:space="preserve">нажать және ағылшын тіліндегі press атауларының семантикалық калькасы ретінде интерфейс дискурсында орныққан атау. Атаудың қолданысқа негізделгені оның жиі қолданатын  атауға айналуына әсер еткен.  </w:t>
      </w:r>
    </w:p>
    <w:p w14:paraId="52D5886A" w14:textId="760C2039"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«Сұлба» терминінің арифметикалық орташа мәні ≈ </w:t>
      </w:r>
      <w:r w:rsidR="00125D38" w:rsidRPr="007667D7">
        <w:rPr>
          <w:rFonts w:ascii="Times New Roman" w:eastAsia="Aptos" w:hAnsi="Times New Roman" w:cs="Times New Roman"/>
          <w:sz w:val="28"/>
          <w:szCs w:val="28"/>
          <w:lang w:val="kk-KZ"/>
        </w:rPr>
        <w:t>1,77</w:t>
      </w:r>
      <w:r w:rsidRPr="007667D7">
        <w:rPr>
          <w:rFonts w:ascii="Times New Roman" w:eastAsia="Aptos" w:hAnsi="Times New Roman" w:cs="Times New Roman"/>
          <w:sz w:val="28"/>
          <w:szCs w:val="28"/>
          <w:lang w:val="kk-KZ"/>
        </w:rPr>
        <w:t xml:space="preserve">. Бұл нәтиже терминнің қатысушыларға  таныс екенін, оны қолданушылар </w:t>
      </w:r>
      <w:r w:rsidR="00125D38" w:rsidRPr="007667D7">
        <w:rPr>
          <w:rFonts w:ascii="Times New Roman" w:eastAsia="Aptos" w:hAnsi="Times New Roman" w:cs="Times New Roman"/>
          <w:sz w:val="28"/>
          <w:szCs w:val="28"/>
          <w:lang w:val="kk-KZ"/>
        </w:rPr>
        <w:t xml:space="preserve">кейде қолданатынын </w:t>
      </w:r>
      <w:r w:rsidRPr="007667D7">
        <w:rPr>
          <w:rFonts w:ascii="Times New Roman" w:eastAsia="Aptos" w:hAnsi="Times New Roman" w:cs="Times New Roman"/>
          <w:sz w:val="28"/>
          <w:szCs w:val="28"/>
          <w:lang w:val="kk-KZ"/>
        </w:rPr>
        <w:t>көрсетеді. «Сұлба» – қазақ тіліндегі көпмағыналы атау, осы сөз беретін көпмағыналылығы арқылы ақпараттық технологиядағы schema және diagram ұғымына когнитивтік тұрғыда сәйкес келген. Бұл жердегі концептуалдық метафоралар: түсіну – көру (сұлба арқылы ұғыну), жүйе – пішін, қаңқа (жүйенің сұлбасы, дерекқор сұлбасы), күрделі нәрсе – қысқартылған нобай (күрделі құрылымды «бейнелеп беру»). Әдеби тілдегі «алыстан қараңдаған бейне, тұлға» мағынасы ойда «пішін» ұғымын беру арқылы, техникалық салада «түйіндер мен байланыстардың көрнекі қаңқасына» жүйелі сәйкестендіру арқылы ауысады.  Социокогнитивті тұрғыда «сұлба» – төл атау.  Дегенмен кәсіби ортада схема, диаграмма, сызба атауларының таңбаға негізделіп жасалуы күштірек. Сондықтан орташа балл (≈</w:t>
      </w:r>
      <w:r w:rsidR="00125D38" w:rsidRPr="007667D7">
        <w:rPr>
          <w:rFonts w:ascii="Times New Roman" w:eastAsia="Aptos" w:hAnsi="Times New Roman" w:cs="Times New Roman"/>
          <w:sz w:val="28"/>
          <w:szCs w:val="28"/>
          <w:lang w:val="kk-KZ"/>
        </w:rPr>
        <w:t>1,77</w:t>
      </w:r>
      <w:r w:rsidRPr="007667D7">
        <w:rPr>
          <w:rFonts w:ascii="Times New Roman" w:eastAsia="Aptos" w:hAnsi="Times New Roman" w:cs="Times New Roman"/>
          <w:sz w:val="28"/>
          <w:szCs w:val="28"/>
          <w:lang w:val="kk-KZ"/>
        </w:rPr>
        <w:t>) –  терминнің таныс, бірақ контекстке тәуелді қолданылатынын көрсетеді. «Дерекқор сұлбасы», «желі сұлбасы», «жүйе сұлбасы» сияқты тіркестер көбейген сайын, «сұлба» атауының функцияға негізделген уәжі арқасында IT дискурсында да жиі қолданыстағы қазақша атауға айнала алады.</w:t>
      </w:r>
    </w:p>
    <w:p w14:paraId="64DF3953" w14:textId="7012CFE8"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«Пәрмен» терминінің арифметикалық орташа мәні ≈ </w:t>
      </w:r>
      <w:r w:rsidR="009B79E8" w:rsidRPr="007667D7">
        <w:rPr>
          <w:rFonts w:ascii="Times New Roman" w:eastAsia="Aptos" w:hAnsi="Times New Roman" w:cs="Times New Roman"/>
          <w:sz w:val="28"/>
          <w:szCs w:val="28"/>
          <w:lang w:val="kk-KZ"/>
        </w:rPr>
        <w:t>1,9</w:t>
      </w:r>
      <w:r w:rsidRPr="007667D7">
        <w:rPr>
          <w:rFonts w:ascii="Times New Roman" w:eastAsia="Aptos" w:hAnsi="Times New Roman" w:cs="Times New Roman"/>
          <w:sz w:val="28"/>
          <w:szCs w:val="28"/>
          <w:lang w:val="kk-KZ"/>
        </w:rPr>
        <w:t xml:space="preserve">. Бұл терминнің респонденттерге белгілі болғанымен, белсенді қолданылмайтынын, және мағынасы кейбіреулерге түсініксіз екенін көрсетеді. «Пәрмен» парсының </w:t>
      </w:r>
      <w:r w:rsidRPr="007667D7">
        <w:rPr>
          <w:rFonts w:ascii="Times New Roman" w:eastAsia="Aptos" w:hAnsi="Times New Roman" w:cs="Times New Roman" w:hint="cs"/>
          <w:sz w:val="28"/>
          <w:szCs w:val="28"/>
          <w:rtl/>
          <w:lang w:val="kk-KZ"/>
        </w:rPr>
        <w:t>فرمان</w:t>
      </w:r>
      <w:r w:rsidRPr="007667D7">
        <w:rPr>
          <w:rFonts w:ascii="Times New Roman" w:eastAsia="Aptos" w:hAnsi="Times New Roman" w:cs="Times New Roman"/>
          <w:sz w:val="28"/>
          <w:szCs w:val="28"/>
          <w:lang w:val="kk-KZ"/>
        </w:rPr>
        <w:t xml:space="preserve"> farmān («бұйрық, жарлық») сөзінің қазақ тіліне бейімделіп енген кірме сөз. Қазақ тілінде көне сәйкестік бойынша /f/ → /p/ дыбыстық бейімделу нәтижесінде пәрмен тұлғасы орныққан. IT-дегі «пәрмен» – command (орыс. команда) сөзінің семантикалық (мағыналық) калькасы. Ақпараттық технология дискурсында  сөздің мағынасы кеңейіп, «бағдарламаға берілетін нұсқау» деген жаңа  мән жүктеледі. Тілдік санамызда «билік», «өкім беру» фреймін берік бекітеді де, ІТ саласында танымдық метафоралар арқылы мағынасы кеңейеді: </w:t>
      </w:r>
      <w:r w:rsidR="00EB0637" w:rsidRPr="007667D7">
        <w:rPr>
          <w:rFonts w:ascii="Times New Roman" w:eastAsia="Aptos" w:hAnsi="Times New Roman" w:cs="Times New Roman"/>
          <w:sz w:val="28"/>
          <w:szCs w:val="28"/>
          <w:lang w:val="kk-KZ"/>
        </w:rPr>
        <w:t>басқару</w:t>
      </w:r>
      <w:r w:rsidRPr="007667D7">
        <w:rPr>
          <w:rFonts w:ascii="Times New Roman" w:eastAsia="Aptos" w:hAnsi="Times New Roman" w:cs="Times New Roman"/>
          <w:sz w:val="28"/>
          <w:szCs w:val="28"/>
          <w:lang w:val="kk-KZ"/>
        </w:rPr>
        <w:t xml:space="preserve"> = </w:t>
      </w:r>
      <w:r w:rsidR="00EB0637" w:rsidRPr="007667D7">
        <w:rPr>
          <w:rFonts w:ascii="Times New Roman" w:eastAsia="Aptos" w:hAnsi="Times New Roman" w:cs="Times New Roman"/>
          <w:sz w:val="28"/>
          <w:szCs w:val="28"/>
          <w:lang w:val="kk-KZ"/>
        </w:rPr>
        <w:t>билік</w:t>
      </w:r>
      <w:r w:rsidRPr="007667D7">
        <w:rPr>
          <w:rFonts w:ascii="Times New Roman" w:eastAsia="Aptos" w:hAnsi="Times New Roman" w:cs="Times New Roman"/>
          <w:sz w:val="28"/>
          <w:szCs w:val="28"/>
          <w:lang w:val="kk-KZ"/>
        </w:rPr>
        <w:t xml:space="preserve">, </w:t>
      </w:r>
      <w:r w:rsidR="00807589" w:rsidRPr="007667D7">
        <w:rPr>
          <w:rFonts w:ascii="Times New Roman" w:eastAsia="Aptos" w:hAnsi="Times New Roman" w:cs="Times New Roman"/>
          <w:sz w:val="28"/>
          <w:szCs w:val="28"/>
          <w:lang w:val="kk-KZ"/>
        </w:rPr>
        <w:t>бұйрық</w:t>
      </w:r>
      <w:r w:rsidRPr="007667D7">
        <w:rPr>
          <w:rFonts w:ascii="Times New Roman" w:eastAsia="Aptos" w:hAnsi="Times New Roman" w:cs="Times New Roman"/>
          <w:sz w:val="28"/>
          <w:szCs w:val="28"/>
          <w:lang w:val="kk-KZ"/>
        </w:rPr>
        <w:t>,</w:t>
      </w:r>
      <w:r w:rsidR="00807589" w:rsidRPr="007667D7">
        <w:rPr>
          <w:rFonts w:ascii="Times New Roman" w:eastAsia="Aptos" w:hAnsi="Times New Roman" w:cs="Times New Roman"/>
          <w:sz w:val="28"/>
          <w:szCs w:val="28"/>
          <w:lang w:val="kk-KZ"/>
        </w:rPr>
        <w:t>сөз</w:t>
      </w:r>
      <w:r w:rsidRPr="007667D7">
        <w:rPr>
          <w:rFonts w:ascii="Times New Roman" w:eastAsia="Aptos" w:hAnsi="Times New Roman" w:cs="Times New Roman"/>
          <w:sz w:val="28"/>
          <w:szCs w:val="28"/>
          <w:lang w:val="kk-KZ"/>
        </w:rPr>
        <w:t xml:space="preserve"> –</w:t>
      </w:r>
      <w:r w:rsidR="00807589" w:rsidRPr="007667D7">
        <w:rPr>
          <w:rFonts w:ascii="Times New Roman" w:eastAsia="Aptos" w:hAnsi="Times New Roman" w:cs="Times New Roman"/>
          <w:sz w:val="28"/>
          <w:szCs w:val="28"/>
          <w:lang w:val="kk-KZ"/>
        </w:rPr>
        <w:t xml:space="preserve"> әрекет</w:t>
      </w:r>
      <w:r w:rsidRPr="007667D7">
        <w:rPr>
          <w:rFonts w:ascii="Times New Roman" w:eastAsia="Aptos" w:hAnsi="Times New Roman" w:cs="Times New Roman"/>
          <w:sz w:val="28"/>
          <w:szCs w:val="28"/>
          <w:lang w:val="kk-KZ"/>
        </w:rPr>
        <w:t xml:space="preserve"> (пәрменді енгізу → іс жүзеге асады). </w:t>
      </w:r>
    </w:p>
    <w:p w14:paraId="62A717CA" w14:textId="3CACAFAD"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«Құрастырушы» терминінің арифметикалық орташа мәні ≈ </w:t>
      </w:r>
      <w:r w:rsidR="009B79E8" w:rsidRPr="007667D7">
        <w:rPr>
          <w:rFonts w:ascii="Times New Roman" w:eastAsia="Aptos" w:hAnsi="Times New Roman" w:cs="Times New Roman"/>
          <w:sz w:val="28"/>
          <w:szCs w:val="28"/>
          <w:lang w:val="kk-KZ"/>
        </w:rPr>
        <w:t>1,7</w:t>
      </w:r>
      <w:r w:rsidRPr="007667D7">
        <w:rPr>
          <w:rFonts w:ascii="Times New Roman" w:eastAsia="Aptos" w:hAnsi="Times New Roman" w:cs="Times New Roman"/>
          <w:sz w:val="28"/>
          <w:szCs w:val="28"/>
          <w:lang w:val="kk-KZ"/>
        </w:rPr>
        <w:t xml:space="preserve">. Бұл нәтиже терминнің сауалнамаға қатысушылар арасында танымал екенін, бірақ  көпшілігі оны  кейде қолданатынын көрсетеді. «Құрастырушы»  сөзі санамызда «ұсақ бөлшекті ірі бүтінге айналдыру» деген көріністі бейнелейді. Бұл  көрініс «құрау» және «жинақ»  фреймін білдіреді. Морфологиялық және семантикалық тұрғыдан уәжі айқын, түсінікті атау. </w:t>
      </w:r>
    </w:p>
    <w:p w14:paraId="3F489D24" w14:textId="678958F2"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«Қолданба» терминінің арифметикалық орташа мәні </w:t>
      </w:r>
      <w:bookmarkStart w:id="189" w:name="_Hlk197817530"/>
      <w:r w:rsidRPr="007667D7">
        <w:rPr>
          <w:rFonts w:ascii="Times New Roman" w:eastAsia="Aptos" w:hAnsi="Times New Roman" w:cs="Times New Roman"/>
          <w:sz w:val="28"/>
          <w:szCs w:val="28"/>
          <w:lang w:val="kk-KZ"/>
        </w:rPr>
        <w:t>≈</w:t>
      </w:r>
      <w:bookmarkEnd w:id="189"/>
      <w:r w:rsidRPr="007667D7">
        <w:rPr>
          <w:rFonts w:ascii="Times New Roman" w:eastAsia="Aptos" w:hAnsi="Times New Roman" w:cs="Times New Roman"/>
          <w:sz w:val="28"/>
          <w:szCs w:val="28"/>
          <w:lang w:val="kk-KZ"/>
        </w:rPr>
        <w:t xml:space="preserve"> </w:t>
      </w:r>
      <w:r w:rsidR="00565F80" w:rsidRPr="007667D7">
        <w:rPr>
          <w:rFonts w:ascii="Times New Roman" w:eastAsia="Aptos" w:hAnsi="Times New Roman" w:cs="Times New Roman"/>
          <w:sz w:val="28"/>
          <w:szCs w:val="28"/>
          <w:lang w:val="kk-KZ"/>
        </w:rPr>
        <w:t>1,74</w:t>
      </w:r>
      <w:r w:rsidRPr="007667D7">
        <w:rPr>
          <w:rFonts w:ascii="Times New Roman" w:eastAsia="Aptos" w:hAnsi="Times New Roman" w:cs="Times New Roman"/>
          <w:sz w:val="28"/>
          <w:szCs w:val="28"/>
          <w:lang w:val="kk-KZ"/>
        </w:rPr>
        <w:t>. Бұл нәтиже сауалнамаға қатысушылардың таныс екенін, бірақ көпшілігі оны кейде қолданатынын білдіреді.</w:t>
      </w:r>
      <w:r w:rsidRPr="007667D7">
        <w:rPr>
          <w:rFonts w:ascii="Aptos" w:eastAsia="Aptos" w:hAnsi="Aptos" w:cs="Arial"/>
          <w:sz w:val="22"/>
          <w:szCs w:val="22"/>
          <w:lang w:val="kk-KZ"/>
        </w:rPr>
        <w:t xml:space="preserve"> </w:t>
      </w:r>
      <w:r w:rsidRPr="007667D7">
        <w:rPr>
          <w:rFonts w:ascii="Times New Roman" w:eastAsia="Aptos" w:hAnsi="Times New Roman" w:cs="Times New Roman"/>
          <w:sz w:val="28"/>
          <w:szCs w:val="28"/>
          <w:lang w:val="kk-KZ"/>
        </w:rPr>
        <w:t xml:space="preserve">«Қолданба» формасы аффикс омонимиясына жатады: қазақ тіліндегі –ма/–ме/–ба/–бе тұлғасы бір жағынан болымсыз етістік  жұрнағы (қолдан-ба «қолданба!»), екінші жағынан деривациялық зат есім тудыратын жұрнақ (қолдан-ба «қолданба» = application). Бұл грамматикалық омонимия, контекст пен сөз түрлендіру көрсеткіштері арқылы айқындалады. Қысқасы,  қолданба атауы – әрі болымсыздық, әрі болымды мағынаны білдіріп, жұрнақ омонимиясы мен омоформа құбылысының нәтижесі. Бұл атау «құрал» фреймін бейнелейді. Сонымен қатар жүктеу → орнату → ашу → пайдалану → жабу сценарийін іске қосады. </w:t>
      </w:r>
    </w:p>
    <w:p w14:paraId="5FC1321D" w14:textId="799C0EED"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bookmarkStart w:id="190" w:name="_Hlk197937480"/>
      <w:r w:rsidRPr="007667D7">
        <w:rPr>
          <w:rFonts w:ascii="Times New Roman" w:eastAsia="Aptos" w:hAnsi="Times New Roman" w:cs="Times New Roman"/>
          <w:sz w:val="28"/>
          <w:szCs w:val="28"/>
          <w:lang w:val="kk-KZ"/>
        </w:rPr>
        <w:t>«Жаңарту</w:t>
      </w:r>
      <w:bookmarkEnd w:id="190"/>
      <w:r w:rsidRPr="007667D7">
        <w:rPr>
          <w:rFonts w:ascii="Times New Roman" w:eastAsia="Aptos" w:hAnsi="Times New Roman" w:cs="Times New Roman"/>
          <w:sz w:val="28"/>
          <w:szCs w:val="28"/>
          <w:lang w:val="kk-KZ"/>
        </w:rPr>
        <w:t xml:space="preserve">» терминіне қатысты сауалнамаға қатысушылар жауаптарының арифметикалық орташа мәні  ≈ </w:t>
      </w:r>
      <w:bookmarkStart w:id="191" w:name="_Hlk197937501"/>
      <w:r w:rsidRPr="007667D7">
        <w:rPr>
          <w:rFonts w:ascii="Times New Roman" w:eastAsia="Aptos" w:hAnsi="Times New Roman" w:cs="Times New Roman"/>
          <w:sz w:val="28"/>
          <w:szCs w:val="28"/>
          <w:lang w:val="kk-KZ"/>
        </w:rPr>
        <w:t>1</w:t>
      </w:r>
      <w:bookmarkEnd w:id="191"/>
      <w:r w:rsidR="00565F80"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 Бұл нәтиже «Жаңарту»  термині</w:t>
      </w:r>
      <w:r w:rsidR="00565F80" w:rsidRPr="007667D7">
        <w:rPr>
          <w:rFonts w:ascii="Times New Roman" w:eastAsia="Aptos" w:hAnsi="Times New Roman" w:cs="Times New Roman"/>
          <w:sz w:val="28"/>
          <w:szCs w:val="28"/>
          <w:lang w:val="kk-KZ"/>
        </w:rPr>
        <w:t>мен</w:t>
      </w:r>
      <w:r w:rsidRPr="007667D7">
        <w:rPr>
          <w:rFonts w:ascii="Times New Roman" w:eastAsia="Aptos" w:hAnsi="Times New Roman" w:cs="Times New Roman"/>
          <w:sz w:val="28"/>
          <w:szCs w:val="28"/>
          <w:lang w:val="kk-KZ"/>
        </w:rPr>
        <w:t xml:space="preserve"> қатысушылар</w:t>
      </w:r>
      <w:r w:rsidR="00565F80" w:rsidRPr="007667D7">
        <w:rPr>
          <w:rFonts w:ascii="Times New Roman" w:eastAsia="Aptos" w:hAnsi="Times New Roman" w:cs="Times New Roman"/>
          <w:sz w:val="28"/>
          <w:szCs w:val="28"/>
          <w:lang w:val="kk-KZ"/>
        </w:rPr>
        <w:t>дың жақсы таныс екенін білдіреді. Я</w:t>
      </w:r>
      <w:r w:rsidRPr="007667D7">
        <w:rPr>
          <w:rFonts w:ascii="Times New Roman" w:eastAsia="Aptos" w:hAnsi="Times New Roman" w:cs="Times New Roman"/>
          <w:sz w:val="28"/>
          <w:szCs w:val="28"/>
          <w:lang w:val="kk-KZ"/>
        </w:rPr>
        <w:t>ғни</w:t>
      </w:r>
      <w:r w:rsidR="00565F80"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терминге деген танымдық және қолданушылық деңгейдің </w:t>
      </w:r>
      <w:r w:rsidR="00565F80" w:rsidRPr="007667D7">
        <w:rPr>
          <w:rFonts w:ascii="Times New Roman" w:eastAsia="Aptos" w:hAnsi="Times New Roman" w:cs="Times New Roman"/>
          <w:sz w:val="28"/>
          <w:szCs w:val="28"/>
          <w:lang w:val="kk-KZ"/>
        </w:rPr>
        <w:t xml:space="preserve">жоғарылығын </w:t>
      </w:r>
      <w:r w:rsidRPr="007667D7">
        <w:rPr>
          <w:rFonts w:ascii="Times New Roman" w:eastAsia="Aptos" w:hAnsi="Times New Roman" w:cs="Times New Roman"/>
          <w:sz w:val="28"/>
          <w:szCs w:val="28"/>
          <w:lang w:val="kk-KZ"/>
        </w:rPr>
        <w:t xml:space="preserve">көрсетеді. Санамызда техникалық қызмет көрсету кезінде, бұрынғы күйден жаңа, түзетілген күйге өту  фреймін бейнелейді. </w:t>
      </w:r>
    </w:p>
    <w:p w14:paraId="11AC59AE" w14:textId="4ED8E61E"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bookmarkStart w:id="192" w:name="_Hlk197937512"/>
      <w:r w:rsidRPr="007667D7">
        <w:rPr>
          <w:rFonts w:ascii="Times New Roman" w:eastAsia="Aptos" w:hAnsi="Times New Roman" w:cs="Times New Roman"/>
          <w:sz w:val="28"/>
          <w:szCs w:val="28"/>
          <w:lang w:val="kk-KZ"/>
        </w:rPr>
        <w:t>«Тінтуір</w:t>
      </w:r>
      <w:bookmarkEnd w:id="192"/>
      <w:r w:rsidRPr="007667D7">
        <w:rPr>
          <w:rFonts w:ascii="Times New Roman" w:eastAsia="Aptos" w:hAnsi="Times New Roman" w:cs="Times New Roman"/>
          <w:sz w:val="28"/>
          <w:szCs w:val="28"/>
          <w:lang w:val="kk-KZ"/>
        </w:rPr>
        <w:t xml:space="preserve">» термині бойынша сауалнамаға қатысушылардың жауаптары нәтижесінің арифметикалық орташа мәні ≈ </w:t>
      </w:r>
      <w:r w:rsidR="00B503AF" w:rsidRPr="007667D7">
        <w:rPr>
          <w:rFonts w:ascii="Times New Roman" w:eastAsia="Aptos" w:hAnsi="Times New Roman" w:cs="Times New Roman"/>
          <w:sz w:val="28"/>
          <w:szCs w:val="28"/>
          <w:lang w:val="kk-KZ"/>
        </w:rPr>
        <w:t>1,88</w:t>
      </w:r>
      <w:r w:rsidRPr="007667D7">
        <w:rPr>
          <w:rFonts w:ascii="Times New Roman" w:eastAsia="Aptos" w:hAnsi="Times New Roman" w:cs="Times New Roman"/>
          <w:sz w:val="28"/>
          <w:szCs w:val="28"/>
          <w:lang w:val="kk-KZ"/>
        </w:rPr>
        <w:t>. Бұл нәтиже «Тінтуір» термині</w:t>
      </w:r>
      <w:r w:rsidR="00B503AF" w:rsidRPr="007667D7">
        <w:rPr>
          <w:rFonts w:ascii="Times New Roman" w:eastAsia="Aptos" w:hAnsi="Times New Roman" w:cs="Times New Roman"/>
          <w:sz w:val="28"/>
          <w:szCs w:val="28"/>
          <w:lang w:val="kk-KZ"/>
        </w:rPr>
        <w:t>мен</w:t>
      </w:r>
      <w:r w:rsidRPr="007667D7">
        <w:rPr>
          <w:rFonts w:ascii="Times New Roman" w:eastAsia="Aptos" w:hAnsi="Times New Roman" w:cs="Times New Roman"/>
          <w:sz w:val="28"/>
          <w:szCs w:val="28"/>
          <w:lang w:val="kk-KZ"/>
        </w:rPr>
        <w:t xml:space="preserve"> қатысушылар</w:t>
      </w:r>
      <w:r w:rsidR="00B503AF" w:rsidRPr="007667D7">
        <w:rPr>
          <w:rFonts w:ascii="Times New Roman" w:eastAsia="Aptos" w:hAnsi="Times New Roman" w:cs="Times New Roman"/>
          <w:sz w:val="28"/>
          <w:szCs w:val="28"/>
          <w:lang w:val="kk-KZ"/>
        </w:rPr>
        <w:t xml:space="preserve"> жақсы</w:t>
      </w:r>
      <w:r w:rsidRPr="007667D7">
        <w:rPr>
          <w:rFonts w:ascii="Times New Roman" w:eastAsia="Aptos" w:hAnsi="Times New Roman" w:cs="Times New Roman"/>
          <w:sz w:val="28"/>
          <w:szCs w:val="28"/>
          <w:lang w:val="kk-KZ"/>
        </w:rPr>
        <w:t xml:space="preserve"> таныс екенін, </w:t>
      </w:r>
      <w:r w:rsidR="00B503AF" w:rsidRPr="007667D7">
        <w:rPr>
          <w:rFonts w:ascii="Times New Roman" w:eastAsia="Aptos" w:hAnsi="Times New Roman" w:cs="Times New Roman"/>
          <w:sz w:val="28"/>
          <w:szCs w:val="28"/>
          <w:lang w:val="kk-KZ"/>
        </w:rPr>
        <w:t xml:space="preserve">алайда </w:t>
      </w:r>
      <w:r w:rsidRPr="007667D7">
        <w:rPr>
          <w:rFonts w:ascii="Times New Roman" w:eastAsia="Aptos" w:hAnsi="Times New Roman" w:cs="Times New Roman"/>
          <w:sz w:val="28"/>
          <w:szCs w:val="28"/>
          <w:lang w:val="kk-KZ"/>
        </w:rPr>
        <w:t xml:space="preserve">көпшілігі оны </w:t>
      </w:r>
      <w:r w:rsidR="00B503AF" w:rsidRPr="007667D7">
        <w:rPr>
          <w:rFonts w:ascii="Times New Roman" w:eastAsia="Aptos" w:hAnsi="Times New Roman" w:cs="Times New Roman"/>
          <w:sz w:val="28"/>
          <w:szCs w:val="28"/>
          <w:lang w:val="kk-KZ"/>
        </w:rPr>
        <w:t>кейде</w:t>
      </w:r>
      <w:r w:rsidRPr="007667D7">
        <w:rPr>
          <w:rFonts w:ascii="Times New Roman" w:eastAsia="Aptos" w:hAnsi="Times New Roman" w:cs="Times New Roman"/>
          <w:sz w:val="28"/>
          <w:szCs w:val="28"/>
          <w:lang w:val="kk-KZ"/>
        </w:rPr>
        <w:t xml:space="preserve"> қолданатынын көрсетеді. Тінтуір атауы санамызда «таңдап, іске қосу» қосу фреймін бейнелейді. Сондай-ақ көрсету → таңдау → орындау сценарийін іске қосады. Тышқан, мышка атауларымен жарыспалы қолданылады.</w:t>
      </w:r>
    </w:p>
    <w:p w14:paraId="1BF92535" w14:textId="554CFA9B"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bookmarkStart w:id="193" w:name="_Hlk197937535"/>
      <w:r w:rsidRPr="007667D7">
        <w:rPr>
          <w:rFonts w:ascii="Times New Roman" w:eastAsia="Aptos" w:hAnsi="Times New Roman" w:cs="Times New Roman"/>
          <w:sz w:val="28"/>
          <w:szCs w:val="28"/>
          <w:lang w:val="kk-KZ"/>
        </w:rPr>
        <w:t xml:space="preserve">«Сілтеме» </w:t>
      </w:r>
      <w:bookmarkEnd w:id="193"/>
      <w:r w:rsidRPr="007667D7">
        <w:rPr>
          <w:rFonts w:ascii="Times New Roman" w:eastAsia="Aptos" w:hAnsi="Times New Roman" w:cs="Times New Roman"/>
          <w:sz w:val="28"/>
          <w:szCs w:val="28"/>
          <w:lang w:val="kk-KZ"/>
        </w:rPr>
        <w:t xml:space="preserve">термині бойынша сауалнамаға қатысушылардың жауаптарының арифметикалық орташа мәні ≈ </w:t>
      </w:r>
      <w:bookmarkStart w:id="194" w:name="_Hlk197937548"/>
      <w:r w:rsidRPr="007667D7">
        <w:rPr>
          <w:rFonts w:ascii="Times New Roman" w:eastAsia="Aptos" w:hAnsi="Times New Roman" w:cs="Times New Roman"/>
          <w:sz w:val="28"/>
          <w:szCs w:val="28"/>
          <w:lang w:val="kk-KZ"/>
        </w:rPr>
        <w:t>1</w:t>
      </w:r>
      <w:bookmarkEnd w:id="194"/>
      <w:r w:rsidR="00B503AF" w:rsidRPr="007667D7">
        <w:rPr>
          <w:rFonts w:ascii="Times New Roman" w:eastAsia="Aptos" w:hAnsi="Times New Roman" w:cs="Times New Roman"/>
          <w:sz w:val="28"/>
          <w:szCs w:val="28"/>
          <w:lang w:val="kk-KZ"/>
        </w:rPr>
        <w:t>,26</w:t>
      </w:r>
      <w:r w:rsidRPr="007667D7">
        <w:rPr>
          <w:rFonts w:ascii="Times New Roman" w:eastAsia="Aptos" w:hAnsi="Times New Roman" w:cs="Times New Roman"/>
          <w:sz w:val="28"/>
          <w:szCs w:val="28"/>
          <w:lang w:val="kk-KZ"/>
        </w:rPr>
        <w:t>. Бұл көрсеткіш «сілтеме» терминінің кеңінен қолданылатынын және респонденттердің көпшілігіне жақсы таныс екенін білдіреді.</w:t>
      </w:r>
      <w:bookmarkStart w:id="195" w:name="_Hlk197939342"/>
      <w:r w:rsidRPr="007667D7">
        <w:rPr>
          <w:rFonts w:ascii="Aptos" w:eastAsia="Aptos" w:hAnsi="Aptos" w:cs="Arial"/>
          <w:sz w:val="22"/>
          <w:szCs w:val="22"/>
          <w:lang w:val="kk-KZ"/>
        </w:rPr>
        <w:t xml:space="preserve"> </w:t>
      </w:r>
      <w:r w:rsidRPr="007667D7">
        <w:rPr>
          <w:rFonts w:ascii="Times New Roman" w:eastAsia="Aptos" w:hAnsi="Times New Roman" w:cs="Times New Roman"/>
          <w:sz w:val="28"/>
          <w:szCs w:val="28"/>
          <w:lang w:val="kk-KZ"/>
        </w:rPr>
        <w:t xml:space="preserve">«Сілтеме» қазақ  санасында екі типтік жағдаятты бейнелейін  атау: (а) веб-навигация – беттен басқа бетке өту, (ә) академиялық атрибуция – дереккөзді көрсету. Когнитивтік тұрғыдан оның өзегі – «көрсетіп бағыттау». </w:t>
      </w:r>
    </w:p>
    <w:p w14:paraId="4015102F" w14:textId="671477CC"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Іріктемеге алынған  барлық терминдердің  арифметикалық орташа мәні есептелді (Қосымша</w:t>
      </w:r>
      <w:r w:rsidR="000C08F1" w:rsidRPr="007667D7">
        <w:rPr>
          <w:rFonts w:ascii="Times New Roman" w:eastAsia="Aptos" w:hAnsi="Times New Roman" w:cs="Times New Roman"/>
          <w:sz w:val="28"/>
          <w:szCs w:val="28"/>
          <w:lang w:val="kk-KZ"/>
        </w:rPr>
        <w:t xml:space="preserve"> Г-да </w:t>
      </w:r>
      <w:r w:rsidRPr="007667D7">
        <w:rPr>
          <w:rFonts w:ascii="Times New Roman" w:eastAsia="Aptos" w:hAnsi="Times New Roman" w:cs="Times New Roman"/>
          <w:sz w:val="28"/>
          <w:szCs w:val="28"/>
          <w:lang w:val="kk-KZ"/>
        </w:rPr>
        <w:t xml:space="preserve"> көрсетілді.). Зерттеуіміздің 2-міндетіне сәйкес қазақ тіліндегі ақпараттық технология терминдерінің жүйесіндегі сөздерді өрістік қағидат бойынша когнитивтік моделін құрастыру: өрісте орналасқан, өріске жақын, өрістен алыс және шеткі перифериядағы терминдерді анықтау. Ендігі кезекте терминдердің  арифметикалық орташа мәнінің нәтижесіне сәйкес, ақпараттық технология терминдерін өрістік қағидат бойынша өрісте орналасқан, өріске жақын, өрістен алыс және шеткі периферияда орналасу бойынша анықтаймыз. Өріске 1–2 балл жинаған терминдер жатады, ал  өріске жақын 2.1–3 балл аралығында бағаланған терминдер жатады. 3.1–4 балл аралығында бағаланған терминдер алыс периферияны құрайды, ал 4.1–5 балл жинаған терминдер шеткі периферияға жатқызылады.</w:t>
      </w:r>
    </w:p>
    <w:p w14:paraId="031AC22E" w14:textId="27DF989F"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Өріске жататын терминдер: клавиатура, адаптер, құпиясөз, спам, монтаждау, басу, жаңарту, сілтеме. Өріске жақын терминдер: пернетақта, идентификатор, сәйкестендіргіш, бейімдеуіш, баптау, ұяшық, туралау, себет, қапшық, бума, программалық қамтым, сұлба, пәрмен, құрастырушы, қолданба, тінтуір</w:t>
      </w:r>
      <w:r w:rsidR="000C08F1" w:rsidRPr="007667D7">
        <w:rPr>
          <w:rFonts w:ascii="Times New Roman" w:eastAsia="Aptos" w:hAnsi="Times New Roman" w:cs="Times New Roman"/>
          <w:sz w:val="28"/>
          <w:szCs w:val="28"/>
          <w:lang w:val="kk-KZ"/>
        </w:rPr>
        <w:t xml:space="preserve">. </w:t>
      </w:r>
    </w:p>
    <w:p w14:paraId="34980FCA"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Зерттеуіміздің үшінші міндетіне сәйкес ағылшын тілінен енген кірме терминдердің  қазақ тілінде жасалған терминдермен ұлт танымына ену дәрежесін салыстыру болды. Салыстыру жұмысы барысында кірме терминдердің  қазақ тіліндегі варианттарға қарағанда қолданысы басымырақ екенін анықталды. Мысалы үшін, бейімдеуіш терминіне қарағанда адаптер термині сауалнамаға қатысушылардың арасында кең қолданысқа ие. Сол секілді пернетақта термині клавиатура терминіне басымдық береді. </w:t>
      </w:r>
    </w:p>
    <w:p w14:paraId="48A29140"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Зерттеуіміздің төртінші міндеті бірнеше синонимнің ішінен қайсысының тілдік санада орнығатынына қатысты заңдылықтарды анықтау болды. Шет тілінде енген термин мен ұлт тіліне жасалған термин өзара синонимдік қатар түзген кезде, шеттілдік терминге жол беріледі.  Ұлт тілінде жасалған терминдер өзара синонимдік қатар құрағанда, сауалнамаға қатысушылардың қолданыс деңгейі шамалас екені байқалады. Мысалы үшін, іріктемеміздегі «қапшық» және «бума» терминдері.</w:t>
      </w:r>
    </w:p>
    <w:p w14:paraId="1FAB1F11" w14:textId="6F247BE0"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Зерттеуіміздің 5-ші міндетіне сәйкес,  кірме сөздерге көпшіліктің көзқарасын анықтау үшін </w:t>
      </w:r>
      <w:r w:rsidR="00156BA8"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5 пікір берілген болатын. Осы берілген пікірлерді 5 баллдық Лайкерт шкаласына (1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Мүлде келіспеймін; 2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Келіспеймін; 3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Бейтараппын; 4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Келісемін; 5 </w:t>
      </w:r>
      <w:r w:rsidR="00264872"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Толық келісемін) сәйкес сауалнамаға қатысушылар бағалау қажет болды. </w:t>
      </w:r>
    </w:p>
    <w:p w14:paraId="02D3885A" w14:textId="3FEA2083" w:rsidR="00D674F9" w:rsidRPr="007667D7" w:rsidRDefault="00D674F9" w:rsidP="00CC2EA9">
      <w:pPr>
        <w:spacing w:after="0" w:line="240" w:lineRule="auto"/>
        <w:ind w:firstLine="567"/>
        <w:jc w:val="both"/>
        <w:rPr>
          <w:rFonts w:ascii="Times New Roman" w:eastAsia="Aptos" w:hAnsi="Times New Roman" w:cs="Times New Roman"/>
          <w:i/>
          <w:iCs/>
          <w:sz w:val="28"/>
          <w:szCs w:val="28"/>
          <w:lang w:val="kk-KZ"/>
        </w:rPr>
      </w:pPr>
      <w:r w:rsidRPr="007667D7">
        <w:rPr>
          <w:rFonts w:ascii="Times New Roman" w:eastAsia="Aptos" w:hAnsi="Times New Roman" w:cs="Times New Roman"/>
          <w:sz w:val="28"/>
          <w:szCs w:val="28"/>
          <w:lang w:val="kk-KZ"/>
        </w:rPr>
        <w:t>29-сұрақтағы «Кірме сөздер тілді байытады» деген пікірге:</w:t>
      </w:r>
      <w:r w:rsidRPr="007667D7">
        <w:rPr>
          <w:rFonts w:ascii="Times New Roman" w:eastAsia="Aptos" w:hAnsi="Times New Roman" w:cs="Times New Roman"/>
          <w:i/>
          <w:iCs/>
          <w:sz w:val="28"/>
          <w:szCs w:val="28"/>
          <w:lang w:val="kk-KZ"/>
        </w:rPr>
        <w:t xml:space="preserve"> </w:t>
      </w:r>
      <w:r w:rsidRPr="007667D7">
        <w:rPr>
          <w:rFonts w:ascii="Times New Roman" w:eastAsia="Aptos" w:hAnsi="Times New Roman" w:cs="Times New Roman"/>
          <w:sz w:val="28"/>
          <w:szCs w:val="28"/>
          <w:lang w:val="kk-KZ"/>
        </w:rPr>
        <w:t xml:space="preserve">1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Мүлде келіспеймін – </w:t>
      </w:r>
      <w:r w:rsidR="002554B1" w:rsidRPr="007667D7">
        <w:rPr>
          <w:rFonts w:ascii="Times New Roman" w:eastAsia="Aptos" w:hAnsi="Times New Roman" w:cs="Times New Roman"/>
          <w:sz w:val="28"/>
          <w:szCs w:val="28"/>
          <w:lang w:val="kk-KZ"/>
        </w:rPr>
        <w:t>101</w:t>
      </w:r>
      <w:r w:rsidRPr="007667D7">
        <w:rPr>
          <w:rFonts w:ascii="Times New Roman" w:eastAsia="Aptos" w:hAnsi="Times New Roman" w:cs="Times New Roman"/>
          <w:sz w:val="28"/>
          <w:szCs w:val="28"/>
          <w:lang w:val="kk-KZ"/>
        </w:rPr>
        <w:t xml:space="preserve"> жауап; 2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Келіспеймін – </w:t>
      </w:r>
      <w:r w:rsidR="002554B1" w:rsidRPr="007667D7">
        <w:rPr>
          <w:rFonts w:ascii="Times New Roman" w:eastAsia="Aptos" w:hAnsi="Times New Roman" w:cs="Times New Roman"/>
          <w:sz w:val="28"/>
          <w:szCs w:val="28"/>
          <w:lang w:val="kk-KZ"/>
        </w:rPr>
        <w:t>152</w:t>
      </w:r>
      <w:r w:rsidRPr="007667D7">
        <w:rPr>
          <w:rFonts w:ascii="Times New Roman" w:eastAsia="Aptos" w:hAnsi="Times New Roman" w:cs="Times New Roman"/>
          <w:sz w:val="28"/>
          <w:szCs w:val="28"/>
          <w:lang w:val="kk-KZ"/>
        </w:rPr>
        <w:t xml:space="preserve"> жауап; 3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Бейтараппын – </w:t>
      </w:r>
      <w:r w:rsidR="002554B1" w:rsidRPr="007667D7">
        <w:rPr>
          <w:rFonts w:ascii="Times New Roman" w:eastAsia="Aptos" w:hAnsi="Times New Roman" w:cs="Times New Roman"/>
          <w:sz w:val="28"/>
          <w:szCs w:val="28"/>
          <w:lang w:val="kk-KZ"/>
        </w:rPr>
        <w:t>250</w:t>
      </w:r>
      <w:r w:rsidRPr="007667D7">
        <w:rPr>
          <w:rFonts w:ascii="Times New Roman" w:eastAsia="Aptos" w:hAnsi="Times New Roman" w:cs="Times New Roman"/>
          <w:sz w:val="28"/>
          <w:szCs w:val="28"/>
          <w:lang w:val="kk-KZ"/>
        </w:rPr>
        <w:t xml:space="preserve"> жауап; 4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Келісемін – </w:t>
      </w:r>
      <w:r w:rsidR="002554B1" w:rsidRPr="007667D7">
        <w:rPr>
          <w:rFonts w:ascii="Times New Roman" w:eastAsia="Aptos" w:hAnsi="Times New Roman" w:cs="Times New Roman"/>
          <w:sz w:val="28"/>
          <w:szCs w:val="28"/>
          <w:lang w:val="kk-KZ"/>
        </w:rPr>
        <w:t>289</w:t>
      </w:r>
      <w:r w:rsidRPr="007667D7">
        <w:rPr>
          <w:rFonts w:ascii="Times New Roman" w:eastAsia="Aptos" w:hAnsi="Times New Roman" w:cs="Times New Roman"/>
          <w:sz w:val="28"/>
          <w:szCs w:val="28"/>
          <w:lang w:val="kk-KZ"/>
        </w:rPr>
        <w:t xml:space="preserve"> жауап; 5 </w:t>
      </w:r>
      <w:r w:rsidR="00264872"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Толық келісемін </w:t>
      </w:r>
      <w:bookmarkStart w:id="196" w:name="_Hlk215732501"/>
      <w:r w:rsidRPr="007667D7">
        <w:rPr>
          <w:rFonts w:ascii="Times New Roman" w:eastAsia="Aptos" w:hAnsi="Times New Roman" w:cs="Times New Roman"/>
          <w:sz w:val="28"/>
          <w:szCs w:val="28"/>
          <w:lang w:val="kk-KZ"/>
        </w:rPr>
        <w:t>–</w:t>
      </w:r>
      <w:bookmarkEnd w:id="196"/>
      <w:r w:rsidRPr="007667D7">
        <w:rPr>
          <w:rFonts w:ascii="Times New Roman" w:eastAsia="Aptos" w:hAnsi="Times New Roman" w:cs="Times New Roman"/>
          <w:sz w:val="28"/>
          <w:szCs w:val="28"/>
          <w:lang w:val="kk-KZ"/>
        </w:rPr>
        <w:t xml:space="preserve"> </w:t>
      </w:r>
      <w:r w:rsidR="002554B1" w:rsidRPr="007667D7">
        <w:rPr>
          <w:rFonts w:ascii="Times New Roman" w:eastAsia="Aptos" w:hAnsi="Times New Roman" w:cs="Times New Roman"/>
          <w:sz w:val="28"/>
          <w:szCs w:val="28"/>
          <w:lang w:val="kk-KZ"/>
        </w:rPr>
        <w:t>37</w:t>
      </w:r>
      <w:r w:rsidRPr="007667D7">
        <w:rPr>
          <w:rFonts w:ascii="Times New Roman" w:eastAsia="Aptos" w:hAnsi="Times New Roman" w:cs="Times New Roman"/>
          <w:sz w:val="28"/>
          <w:szCs w:val="28"/>
          <w:lang w:val="kk-KZ"/>
        </w:rPr>
        <w:t xml:space="preserve"> жауап алынды.</w:t>
      </w:r>
    </w:p>
    <w:p w14:paraId="08228884" w14:textId="2FBF3FCF" w:rsidR="00D674F9" w:rsidRPr="007667D7" w:rsidRDefault="006327A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Жалпы алғанда, «кірме сөздер тілді байытады» деген пікірге жұмсақ, оң көзқарас басым, бірақ  тіл тазалығын ұстанатын респонденттер саны да аз емес. Сол себепті де бұл тақырып қоғамда даулы және пікірталас тудыратын мәселе ретінде көрінеді </w:t>
      </w:r>
      <w:r w:rsidR="00D674F9" w:rsidRPr="007667D7">
        <w:rPr>
          <w:rFonts w:ascii="Times New Roman" w:eastAsia="Aptos" w:hAnsi="Times New Roman" w:cs="Times New Roman"/>
          <w:sz w:val="28"/>
          <w:szCs w:val="28"/>
          <w:lang w:val="kk-KZ"/>
        </w:rPr>
        <w:t>(</w:t>
      </w:r>
      <w:r w:rsidR="003B2F7F" w:rsidRPr="007667D7">
        <w:rPr>
          <w:rFonts w:ascii="Times New Roman" w:eastAsia="Aptos" w:hAnsi="Times New Roman" w:cs="Times New Roman"/>
          <w:sz w:val="28"/>
          <w:szCs w:val="28"/>
          <w:lang w:val="kk-KZ" w:bidi="ar-EG"/>
        </w:rPr>
        <w:t xml:space="preserve">Сурет </w:t>
      </w:r>
      <w:r w:rsidR="00E87450" w:rsidRPr="007667D7">
        <w:rPr>
          <w:rFonts w:ascii="Times New Roman" w:eastAsia="Aptos" w:hAnsi="Times New Roman" w:cs="Times New Roman"/>
          <w:sz w:val="28"/>
          <w:szCs w:val="28"/>
          <w:lang w:val="kk-KZ" w:bidi="ar-EG"/>
        </w:rPr>
        <w:t>10</w:t>
      </w:r>
      <w:r w:rsidR="00D674F9" w:rsidRPr="007667D7">
        <w:rPr>
          <w:rFonts w:ascii="Times New Roman" w:eastAsia="Aptos" w:hAnsi="Times New Roman" w:cs="Times New Roman"/>
          <w:sz w:val="28"/>
          <w:szCs w:val="28"/>
          <w:lang w:val="kk-KZ"/>
        </w:rPr>
        <w:t xml:space="preserve">). </w:t>
      </w:r>
    </w:p>
    <w:p w14:paraId="3D794C40" w14:textId="77777777" w:rsidR="003B2F7F" w:rsidRPr="007667D7" w:rsidRDefault="003B2F7F" w:rsidP="00C95101">
      <w:pPr>
        <w:spacing w:after="0" w:line="240" w:lineRule="auto"/>
        <w:jc w:val="both"/>
        <w:rPr>
          <w:rFonts w:ascii="Times New Roman" w:eastAsia="Aptos" w:hAnsi="Times New Roman" w:cs="Times New Roman"/>
          <w:sz w:val="28"/>
          <w:szCs w:val="28"/>
          <w:lang w:val="kk-KZ"/>
        </w:rPr>
      </w:pPr>
    </w:p>
    <w:p w14:paraId="2FDBDCB0" w14:textId="77777777" w:rsidR="00D674F9" w:rsidRPr="007667D7" w:rsidRDefault="00D674F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709626F9" wp14:editId="68DE26DE">
            <wp:extent cx="5610225" cy="2767913"/>
            <wp:effectExtent l="0" t="0" r="9525" b="13970"/>
            <wp:docPr id="32901722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bookmarkEnd w:id="195"/>
    </w:p>
    <w:p w14:paraId="1E7A086D" w14:textId="77777777" w:rsidR="00CC2EA9" w:rsidRPr="007667D7" w:rsidRDefault="00CC2EA9" w:rsidP="00D674F9">
      <w:pPr>
        <w:spacing w:after="0"/>
        <w:jc w:val="center"/>
        <w:rPr>
          <w:rFonts w:ascii="Times New Roman" w:eastAsia="Aptos" w:hAnsi="Times New Roman" w:cs="Times New Roman"/>
          <w:sz w:val="28"/>
          <w:szCs w:val="28"/>
          <w:lang w:val="kk-KZ"/>
        </w:rPr>
      </w:pPr>
    </w:p>
    <w:p w14:paraId="20AE2745" w14:textId="1AD50049" w:rsidR="00D674F9" w:rsidRPr="007667D7" w:rsidRDefault="00CC2EA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Сурет </w:t>
      </w:r>
      <w:r w:rsidR="00E87450" w:rsidRPr="007667D7">
        <w:rPr>
          <w:rFonts w:ascii="Times New Roman" w:eastAsia="Aptos" w:hAnsi="Times New Roman" w:cs="Times New Roman"/>
          <w:sz w:val="28"/>
          <w:szCs w:val="28"/>
          <w:lang w:val="kk-KZ"/>
        </w:rPr>
        <w:t>10</w:t>
      </w:r>
      <w:r w:rsidRPr="007667D7">
        <w:rPr>
          <w:rFonts w:ascii="Times New Roman" w:eastAsia="Aptos" w:hAnsi="Times New Roman" w:cs="Times New Roman"/>
          <w:sz w:val="28"/>
          <w:szCs w:val="28"/>
          <w:lang w:val="kk-KZ"/>
        </w:rPr>
        <w:t xml:space="preserve"> - </w:t>
      </w:r>
      <w:r w:rsidR="00D674F9" w:rsidRPr="007667D7">
        <w:rPr>
          <w:rFonts w:ascii="Times New Roman" w:eastAsia="Aptos" w:hAnsi="Times New Roman" w:cs="Times New Roman"/>
          <w:sz w:val="28"/>
          <w:szCs w:val="28"/>
          <w:lang w:val="kk-KZ"/>
        </w:rPr>
        <w:t>Кірме сөздер тілді байытады пікіріне респонденттердің берген жауабының көрсеткіші</w:t>
      </w:r>
    </w:p>
    <w:p w14:paraId="54253667" w14:textId="77777777" w:rsidR="00D674F9" w:rsidRPr="007667D7" w:rsidRDefault="00D674F9" w:rsidP="00D674F9">
      <w:pPr>
        <w:spacing w:after="0" w:line="240" w:lineRule="auto"/>
        <w:jc w:val="both"/>
        <w:rPr>
          <w:rFonts w:ascii="Times New Roman" w:eastAsia="Aptos" w:hAnsi="Times New Roman" w:cs="Times New Roman"/>
          <w:i/>
          <w:iCs/>
          <w:sz w:val="28"/>
          <w:szCs w:val="28"/>
          <w:lang w:val="kk-KZ"/>
        </w:rPr>
      </w:pPr>
      <w:bookmarkStart w:id="197" w:name="_Hlk197939357"/>
    </w:p>
    <w:p w14:paraId="32A4F5AF" w14:textId="0017EC7F"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Ал 30-сұрақ бойынша «Қазақ тіліндегі кірме терминдерге балама табу маңызды» деген пікірге қатысты респонденттердің жауаптары әртүрлі. Ең көп таралған жауап «Бейтараппын» (</w:t>
      </w:r>
      <w:r w:rsidR="002554B1" w:rsidRPr="007667D7">
        <w:rPr>
          <w:rFonts w:ascii="Times New Roman" w:eastAsia="Aptos" w:hAnsi="Times New Roman" w:cs="Times New Roman"/>
          <w:sz w:val="28"/>
          <w:szCs w:val="28"/>
          <w:lang w:val="kk-KZ"/>
        </w:rPr>
        <w:t>248</w:t>
      </w:r>
      <w:r w:rsidRPr="007667D7">
        <w:rPr>
          <w:rFonts w:ascii="Times New Roman" w:eastAsia="Aptos" w:hAnsi="Times New Roman" w:cs="Times New Roman"/>
          <w:sz w:val="28"/>
          <w:szCs w:val="28"/>
          <w:lang w:val="kk-KZ"/>
        </w:rPr>
        <w:t xml:space="preserve"> адам немесе 3</w:t>
      </w:r>
      <w:r w:rsidR="006327A9" w:rsidRPr="007667D7">
        <w:rPr>
          <w:rFonts w:ascii="Times New Roman" w:eastAsia="Aptos" w:hAnsi="Times New Roman" w:cs="Times New Roman"/>
          <w:sz w:val="28"/>
          <w:szCs w:val="28"/>
          <w:lang w:val="kk-KZ"/>
        </w:rPr>
        <w:t>0</w:t>
      </w:r>
      <w:r w:rsidRPr="007667D7">
        <w:rPr>
          <w:rFonts w:ascii="Times New Roman" w:eastAsia="Aptos" w:hAnsi="Times New Roman" w:cs="Times New Roman"/>
          <w:sz w:val="28"/>
          <w:szCs w:val="28"/>
          <w:lang w:val="kk-KZ"/>
        </w:rPr>
        <w:t xml:space="preserve">%) болды, яғни респонденттердің </w:t>
      </w:r>
      <w:r w:rsidR="006327A9" w:rsidRPr="007667D7">
        <w:rPr>
          <w:rFonts w:ascii="Times New Roman" w:eastAsia="Aptos" w:hAnsi="Times New Roman" w:cs="Times New Roman"/>
          <w:sz w:val="28"/>
          <w:szCs w:val="28"/>
          <w:lang w:val="kk-KZ"/>
        </w:rPr>
        <w:t>басым бөлігі</w:t>
      </w:r>
      <w:r w:rsidRPr="007667D7">
        <w:rPr>
          <w:rFonts w:ascii="Times New Roman" w:eastAsia="Aptos" w:hAnsi="Times New Roman" w:cs="Times New Roman"/>
          <w:sz w:val="28"/>
          <w:szCs w:val="28"/>
          <w:lang w:val="kk-KZ"/>
        </w:rPr>
        <w:t xml:space="preserve"> бұл пікірге бейтарап қараған. </w:t>
      </w:r>
      <w:r w:rsidR="0027682B" w:rsidRPr="007667D7">
        <w:rPr>
          <w:rFonts w:ascii="Times New Roman" w:eastAsia="Aptos" w:hAnsi="Times New Roman" w:cs="Times New Roman"/>
          <w:sz w:val="28"/>
          <w:szCs w:val="28"/>
          <w:lang w:val="kk-KZ"/>
        </w:rPr>
        <w:t xml:space="preserve">Сауалнамаға қатысушылардың шамамен жартысына жуығы  44% (362) «келісемін» жауабын таңдаған. Бұл сауалнамаға қатысушылардың кірме терминдерге балама табуды маңызды бағыт ретінде қабылдайтынын көрсетеді. </w:t>
      </w:r>
      <w:r w:rsidRPr="007667D7">
        <w:rPr>
          <w:rFonts w:ascii="Times New Roman" w:eastAsia="Aptos" w:hAnsi="Times New Roman" w:cs="Times New Roman"/>
          <w:sz w:val="28"/>
          <w:szCs w:val="28"/>
          <w:lang w:val="kk-KZ"/>
        </w:rPr>
        <w:t xml:space="preserve">Сонымен қатар «Мүлде келіспеймін» деген жауапты </w:t>
      </w:r>
      <w:r w:rsidR="002554B1" w:rsidRPr="007667D7">
        <w:rPr>
          <w:rFonts w:ascii="Times New Roman" w:eastAsia="Aptos" w:hAnsi="Times New Roman" w:cs="Times New Roman"/>
          <w:sz w:val="28"/>
          <w:szCs w:val="28"/>
          <w:lang w:val="kk-KZ"/>
        </w:rPr>
        <w:t>63</w:t>
      </w:r>
      <w:r w:rsidRPr="007667D7">
        <w:rPr>
          <w:rFonts w:ascii="Times New Roman" w:eastAsia="Aptos" w:hAnsi="Times New Roman" w:cs="Times New Roman"/>
          <w:sz w:val="28"/>
          <w:szCs w:val="28"/>
          <w:lang w:val="kk-KZ"/>
        </w:rPr>
        <w:t xml:space="preserve"> респондент (</w:t>
      </w:r>
      <w:r w:rsidR="006327A9" w:rsidRPr="007667D7">
        <w:rPr>
          <w:rFonts w:ascii="Times New Roman" w:eastAsia="Aptos" w:hAnsi="Times New Roman" w:cs="Times New Roman"/>
          <w:sz w:val="28"/>
          <w:szCs w:val="28"/>
          <w:lang w:val="kk-KZ"/>
        </w:rPr>
        <w:t>7</w:t>
      </w:r>
      <w:r w:rsidRPr="007667D7">
        <w:rPr>
          <w:rFonts w:ascii="Times New Roman" w:eastAsia="Aptos" w:hAnsi="Times New Roman" w:cs="Times New Roman"/>
          <w:sz w:val="28"/>
          <w:szCs w:val="28"/>
          <w:lang w:val="kk-KZ"/>
        </w:rPr>
        <w:t xml:space="preserve">%) таңдаса, «Келіспеймін» деген жауап </w:t>
      </w:r>
      <w:r w:rsidR="002554B1" w:rsidRPr="007667D7">
        <w:rPr>
          <w:rFonts w:ascii="Times New Roman" w:eastAsia="Aptos" w:hAnsi="Times New Roman" w:cs="Times New Roman"/>
          <w:sz w:val="28"/>
          <w:szCs w:val="28"/>
          <w:lang w:val="kk-KZ"/>
        </w:rPr>
        <w:t>107</w:t>
      </w:r>
      <w:r w:rsidRPr="007667D7">
        <w:rPr>
          <w:rFonts w:ascii="Times New Roman" w:eastAsia="Aptos" w:hAnsi="Times New Roman" w:cs="Times New Roman"/>
          <w:sz w:val="28"/>
          <w:szCs w:val="28"/>
          <w:lang w:val="kk-KZ"/>
        </w:rPr>
        <w:t xml:space="preserve"> респондентпен (</w:t>
      </w:r>
      <w:r w:rsidR="006327A9" w:rsidRPr="007667D7">
        <w:rPr>
          <w:rFonts w:ascii="Times New Roman" w:eastAsia="Aptos" w:hAnsi="Times New Roman" w:cs="Times New Roman"/>
          <w:sz w:val="28"/>
          <w:szCs w:val="28"/>
          <w:lang w:val="kk-KZ"/>
        </w:rPr>
        <w:t>13</w:t>
      </w:r>
      <w:r w:rsidRPr="007667D7">
        <w:rPr>
          <w:rFonts w:ascii="Times New Roman" w:eastAsia="Aptos" w:hAnsi="Times New Roman" w:cs="Times New Roman"/>
          <w:sz w:val="28"/>
          <w:szCs w:val="28"/>
          <w:lang w:val="kk-KZ"/>
        </w:rPr>
        <w:t xml:space="preserve">%) қолдау тапты. «Толық келісемін» деген жауапты </w:t>
      </w:r>
      <w:r w:rsidR="006327A9" w:rsidRPr="007667D7">
        <w:rPr>
          <w:rFonts w:ascii="Times New Roman" w:eastAsia="Aptos" w:hAnsi="Times New Roman" w:cs="Times New Roman"/>
          <w:sz w:val="28"/>
          <w:szCs w:val="28"/>
          <w:lang w:val="kk-KZ"/>
        </w:rPr>
        <w:t>49</w:t>
      </w:r>
      <w:r w:rsidRPr="007667D7">
        <w:rPr>
          <w:rFonts w:ascii="Times New Roman" w:eastAsia="Aptos" w:hAnsi="Times New Roman" w:cs="Times New Roman"/>
          <w:sz w:val="28"/>
          <w:szCs w:val="28"/>
          <w:lang w:val="kk-KZ"/>
        </w:rPr>
        <w:t xml:space="preserve"> респондент (</w:t>
      </w:r>
      <w:r w:rsidR="006327A9" w:rsidRPr="007667D7">
        <w:rPr>
          <w:rFonts w:ascii="Times New Roman" w:eastAsia="Aptos" w:hAnsi="Times New Roman" w:cs="Times New Roman"/>
          <w:sz w:val="28"/>
          <w:szCs w:val="28"/>
          <w:lang w:val="kk-KZ"/>
        </w:rPr>
        <w:t>6</w:t>
      </w:r>
      <w:r w:rsidRPr="007667D7">
        <w:rPr>
          <w:rFonts w:ascii="Times New Roman" w:eastAsia="Aptos" w:hAnsi="Times New Roman" w:cs="Times New Roman"/>
          <w:sz w:val="28"/>
          <w:szCs w:val="28"/>
          <w:lang w:val="kk-KZ"/>
        </w:rPr>
        <w:t>%) берген. Бұл мәліметтер жалпы алғанда респонденттердің көпшілігінің қазақ тіліндегі кірме терминдерге балама табуды маңызды деп санайтынын көрсетеді. Алайда көпшіліктің бұл пікірге бейтарап қарайтыны және келіспейтіндігі де көп үлесті алады</w:t>
      </w:r>
      <w:r w:rsidR="00E87450" w:rsidRPr="007667D7">
        <w:rPr>
          <w:rFonts w:ascii="Times New Roman" w:eastAsia="Aptos" w:hAnsi="Times New Roman" w:cs="Times New Roman"/>
          <w:sz w:val="28"/>
          <w:szCs w:val="28"/>
          <w:lang w:val="kk-KZ"/>
        </w:rPr>
        <w:t xml:space="preserve"> (Сурет 11)</w:t>
      </w:r>
      <w:r w:rsidRPr="007667D7">
        <w:rPr>
          <w:rFonts w:ascii="Times New Roman" w:eastAsia="Aptos" w:hAnsi="Times New Roman" w:cs="Times New Roman"/>
          <w:sz w:val="28"/>
          <w:szCs w:val="28"/>
          <w:lang w:val="kk-KZ"/>
        </w:rPr>
        <w:t>.</w:t>
      </w:r>
    </w:p>
    <w:p w14:paraId="7D71F7B6"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p>
    <w:p w14:paraId="183909B7" w14:textId="77777777" w:rsidR="00D674F9" w:rsidRPr="007667D7" w:rsidRDefault="00D674F9" w:rsidP="00D674F9">
      <w:pPr>
        <w:spacing w:after="0"/>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0E78888F" wp14:editId="46298FD2">
            <wp:extent cx="5736771" cy="2950029"/>
            <wp:effectExtent l="0" t="0" r="16510" b="3175"/>
            <wp:docPr id="94406707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bookmarkEnd w:id="197"/>
    </w:p>
    <w:p w14:paraId="53D25480" w14:textId="77777777" w:rsidR="00CC2EA9" w:rsidRPr="007667D7" w:rsidRDefault="00CC2EA9" w:rsidP="00D674F9">
      <w:pPr>
        <w:spacing w:after="0"/>
        <w:jc w:val="both"/>
        <w:rPr>
          <w:rFonts w:ascii="Times New Roman" w:eastAsia="Aptos" w:hAnsi="Times New Roman" w:cs="Times New Roman"/>
          <w:sz w:val="28"/>
          <w:szCs w:val="28"/>
          <w:lang w:val="kk-KZ"/>
        </w:rPr>
      </w:pPr>
    </w:p>
    <w:p w14:paraId="458F53E2" w14:textId="4CE5AFA7" w:rsidR="00D674F9" w:rsidRPr="007667D7" w:rsidRDefault="00CC2EA9" w:rsidP="00CC2EA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Сурет </w:t>
      </w:r>
      <w:r w:rsidR="003B2F7F" w:rsidRPr="007667D7">
        <w:rPr>
          <w:rFonts w:ascii="Times New Roman" w:eastAsia="Aptos" w:hAnsi="Times New Roman" w:cs="Times New Roman"/>
          <w:sz w:val="28"/>
          <w:szCs w:val="28"/>
          <w:lang w:val="kk-KZ"/>
        </w:rPr>
        <w:t>1</w:t>
      </w:r>
      <w:r w:rsidR="00E87450" w:rsidRPr="007667D7">
        <w:rPr>
          <w:rFonts w:ascii="Times New Roman" w:eastAsia="Aptos" w:hAnsi="Times New Roman" w:cs="Times New Roman"/>
          <w:sz w:val="28"/>
          <w:szCs w:val="28"/>
          <w:lang w:val="kk-KZ"/>
        </w:rPr>
        <w:t>1</w:t>
      </w:r>
      <w:r w:rsidRPr="007667D7">
        <w:rPr>
          <w:rFonts w:ascii="Times New Roman" w:eastAsia="Aptos" w:hAnsi="Times New Roman" w:cs="Times New Roman"/>
          <w:sz w:val="28"/>
          <w:szCs w:val="28"/>
          <w:lang w:val="kk-KZ"/>
        </w:rPr>
        <w:t xml:space="preserve"> - </w:t>
      </w:r>
      <w:r w:rsidR="00D674F9" w:rsidRPr="007667D7">
        <w:rPr>
          <w:rFonts w:ascii="Times New Roman" w:eastAsia="Aptos" w:hAnsi="Times New Roman" w:cs="Times New Roman"/>
          <w:sz w:val="28"/>
          <w:szCs w:val="28"/>
          <w:lang w:val="kk-KZ"/>
        </w:rPr>
        <w:t>Қазақ тіліндегі кірме терминдерге балама табу маңызды пікіріне қатысты сауалнама жауабы</w:t>
      </w:r>
    </w:p>
    <w:p w14:paraId="6263B37F" w14:textId="77777777" w:rsidR="0089026D" w:rsidRPr="007667D7" w:rsidRDefault="0089026D" w:rsidP="00D674F9">
      <w:pPr>
        <w:spacing w:after="0" w:line="240" w:lineRule="auto"/>
        <w:ind w:firstLine="720"/>
        <w:jc w:val="both"/>
        <w:rPr>
          <w:rFonts w:ascii="Times New Roman" w:eastAsia="Aptos" w:hAnsi="Times New Roman" w:cs="Times New Roman"/>
          <w:sz w:val="28"/>
          <w:szCs w:val="28"/>
          <w:lang w:val="kk-KZ"/>
        </w:rPr>
      </w:pPr>
      <w:bookmarkStart w:id="198" w:name="_Hlk197939370"/>
    </w:p>
    <w:p w14:paraId="2691D2CE" w14:textId="1F287D96"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31</w:t>
      </w:r>
      <w:r w:rsidRPr="007667D7">
        <w:rPr>
          <w:rFonts w:ascii="Times New Roman" w:eastAsia="Aptos" w:hAnsi="Times New Roman" w:cs="Times New Roman"/>
          <w:sz w:val="28"/>
          <w:szCs w:val="28"/>
          <w:lang w:val="kk-KZ"/>
        </w:rPr>
        <w:noBreakHyphen/>
        <w:t xml:space="preserve">сұрақтағы «Кәсіби салада (жұмыс, оқу) кірме терминдер қажет» деген пікірге: 1 – Мүлде келіспеймін: </w:t>
      </w:r>
      <w:r w:rsidR="0027682B" w:rsidRPr="007667D7">
        <w:rPr>
          <w:rFonts w:ascii="Times New Roman" w:eastAsia="Aptos" w:hAnsi="Times New Roman" w:cs="Times New Roman"/>
          <w:sz w:val="28"/>
          <w:szCs w:val="28"/>
          <w:lang w:val="kk-KZ"/>
        </w:rPr>
        <w:t>47</w:t>
      </w:r>
      <w:r w:rsidRPr="007667D7">
        <w:rPr>
          <w:rFonts w:ascii="Times New Roman" w:eastAsia="Aptos" w:hAnsi="Times New Roman" w:cs="Times New Roman"/>
          <w:sz w:val="28"/>
          <w:szCs w:val="28"/>
          <w:lang w:val="kk-KZ"/>
        </w:rPr>
        <w:t xml:space="preserve"> жауап (</w:t>
      </w:r>
      <w:r w:rsidR="0027682B" w:rsidRPr="007667D7">
        <w:rPr>
          <w:rFonts w:ascii="Times New Roman" w:eastAsia="Aptos" w:hAnsi="Times New Roman" w:cs="Times New Roman"/>
          <w:sz w:val="28"/>
          <w:szCs w:val="28"/>
          <w:lang w:val="kk-KZ"/>
        </w:rPr>
        <w:t>6</w:t>
      </w:r>
      <w:r w:rsidRPr="007667D7">
        <w:rPr>
          <w:rFonts w:ascii="Times New Roman" w:eastAsia="Aptos" w:hAnsi="Times New Roman" w:cs="Times New Roman"/>
          <w:sz w:val="28"/>
          <w:szCs w:val="28"/>
          <w:lang w:val="kk-KZ"/>
        </w:rPr>
        <w:t xml:space="preserve">%); 2 – Келіспеймін: </w:t>
      </w:r>
      <w:r w:rsidR="0027682B" w:rsidRPr="007667D7">
        <w:rPr>
          <w:rFonts w:ascii="Times New Roman" w:eastAsia="Aptos" w:hAnsi="Times New Roman" w:cs="Times New Roman"/>
          <w:sz w:val="28"/>
          <w:szCs w:val="28"/>
          <w:lang w:val="kk-KZ"/>
        </w:rPr>
        <w:t>104</w:t>
      </w:r>
      <w:r w:rsidRPr="007667D7">
        <w:rPr>
          <w:rFonts w:ascii="Times New Roman" w:eastAsia="Aptos" w:hAnsi="Times New Roman" w:cs="Times New Roman"/>
          <w:sz w:val="28"/>
          <w:szCs w:val="28"/>
          <w:lang w:val="kk-KZ"/>
        </w:rPr>
        <w:t xml:space="preserve"> жауап (</w:t>
      </w:r>
      <w:r w:rsidR="0027682B" w:rsidRPr="007667D7">
        <w:rPr>
          <w:rFonts w:ascii="Times New Roman" w:eastAsia="Aptos" w:hAnsi="Times New Roman" w:cs="Times New Roman"/>
          <w:sz w:val="28"/>
          <w:szCs w:val="28"/>
          <w:lang w:val="kk-KZ"/>
        </w:rPr>
        <w:t>12</w:t>
      </w:r>
      <w:r w:rsidRPr="007667D7">
        <w:rPr>
          <w:rFonts w:ascii="Times New Roman" w:eastAsia="Aptos" w:hAnsi="Times New Roman" w:cs="Times New Roman"/>
          <w:sz w:val="28"/>
          <w:szCs w:val="28"/>
          <w:lang w:val="kk-KZ"/>
        </w:rPr>
        <w:t xml:space="preserve">%); 3 – Бейтараппын: </w:t>
      </w:r>
      <w:r w:rsidR="0027682B" w:rsidRPr="007667D7">
        <w:rPr>
          <w:rFonts w:ascii="Times New Roman" w:eastAsia="Aptos" w:hAnsi="Times New Roman" w:cs="Times New Roman"/>
          <w:sz w:val="28"/>
          <w:szCs w:val="28"/>
          <w:lang w:val="kk-KZ"/>
        </w:rPr>
        <w:t>207</w:t>
      </w:r>
      <w:r w:rsidRPr="007667D7">
        <w:rPr>
          <w:rFonts w:ascii="Times New Roman" w:eastAsia="Aptos" w:hAnsi="Times New Roman" w:cs="Times New Roman"/>
          <w:sz w:val="28"/>
          <w:szCs w:val="28"/>
          <w:lang w:val="kk-KZ"/>
        </w:rPr>
        <w:t xml:space="preserve"> жауап (</w:t>
      </w:r>
      <w:r w:rsidR="0027682B" w:rsidRPr="007667D7">
        <w:rPr>
          <w:rFonts w:ascii="Times New Roman" w:eastAsia="Aptos" w:hAnsi="Times New Roman" w:cs="Times New Roman"/>
          <w:sz w:val="28"/>
          <w:szCs w:val="28"/>
          <w:lang w:val="kk-KZ"/>
        </w:rPr>
        <w:t>25</w:t>
      </w:r>
      <w:r w:rsidRPr="007667D7">
        <w:rPr>
          <w:rFonts w:ascii="Times New Roman" w:eastAsia="Aptos" w:hAnsi="Times New Roman" w:cs="Times New Roman"/>
          <w:sz w:val="28"/>
          <w:szCs w:val="28"/>
          <w:lang w:val="kk-KZ"/>
        </w:rPr>
        <w:t xml:space="preserve">%); 4 – Келісемін: </w:t>
      </w:r>
      <w:r w:rsidR="0027682B" w:rsidRPr="007667D7">
        <w:rPr>
          <w:rFonts w:ascii="Times New Roman" w:eastAsia="Aptos" w:hAnsi="Times New Roman" w:cs="Times New Roman"/>
          <w:sz w:val="28"/>
          <w:szCs w:val="28"/>
          <w:lang w:val="kk-KZ"/>
        </w:rPr>
        <w:t>425</w:t>
      </w:r>
      <w:r w:rsidRPr="007667D7">
        <w:rPr>
          <w:rFonts w:ascii="Times New Roman" w:eastAsia="Aptos" w:hAnsi="Times New Roman" w:cs="Times New Roman"/>
          <w:sz w:val="28"/>
          <w:szCs w:val="28"/>
          <w:lang w:val="kk-KZ"/>
        </w:rPr>
        <w:t xml:space="preserve"> жауап (</w:t>
      </w:r>
      <w:r w:rsidR="0027682B" w:rsidRPr="007667D7">
        <w:rPr>
          <w:rFonts w:ascii="Times New Roman" w:eastAsia="Aptos" w:hAnsi="Times New Roman" w:cs="Times New Roman"/>
          <w:sz w:val="28"/>
          <w:szCs w:val="28"/>
          <w:lang w:val="kk-KZ"/>
        </w:rPr>
        <w:t>51</w:t>
      </w:r>
      <w:r w:rsidRPr="007667D7">
        <w:rPr>
          <w:rFonts w:ascii="Times New Roman" w:eastAsia="Aptos" w:hAnsi="Times New Roman" w:cs="Times New Roman"/>
          <w:sz w:val="28"/>
          <w:szCs w:val="28"/>
          <w:lang w:val="kk-KZ"/>
        </w:rPr>
        <w:t xml:space="preserve">%); 5 – Толық келісемін: </w:t>
      </w:r>
      <w:r w:rsidR="0027682B" w:rsidRPr="007667D7">
        <w:rPr>
          <w:rFonts w:ascii="Times New Roman" w:eastAsia="Aptos" w:hAnsi="Times New Roman" w:cs="Times New Roman"/>
          <w:sz w:val="28"/>
          <w:szCs w:val="28"/>
          <w:lang w:val="kk-KZ"/>
        </w:rPr>
        <w:t>47</w:t>
      </w:r>
      <w:r w:rsidRPr="007667D7">
        <w:rPr>
          <w:rFonts w:ascii="Times New Roman" w:eastAsia="Aptos" w:hAnsi="Times New Roman" w:cs="Times New Roman"/>
          <w:sz w:val="28"/>
          <w:szCs w:val="28"/>
          <w:lang w:val="kk-KZ"/>
        </w:rPr>
        <w:t xml:space="preserve"> жауап (</w:t>
      </w:r>
      <w:r w:rsidR="0081340C" w:rsidRPr="007667D7">
        <w:rPr>
          <w:rFonts w:ascii="Times New Roman" w:eastAsia="Aptos" w:hAnsi="Times New Roman" w:cs="Times New Roman"/>
          <w:sz w:val="28"/>
          <w:szCs w:val="28"/>
          <w:lang w:val="kk-KZ"/>
        </w:rPr>
        <w:t>6</w:t>
      </w:r>
      <w:r w:rsidRPr="007667D7">
        <w:rPr>
          <w:rFonts w:ascii="Times New Roman" w:eastAsia="Aptos" w:hAnsi="Times New Roman" w:cs="Times New Roman"/>
          <w:sz w:val="28"/>
          <w:szCs w:val="28"/>
          <w:lang w:val="kk-KZ"/>
        </w:rPr>
        <w:t>%) алынды.</w:t>
      </w:r>
    </w:p>
    <w:p w14:paraId="4350EA2C" w14:textId="1C7BEC4E"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Жауаптардың көбісі оң бағытта: «Келісемін» және «Толық келісемін» деген жауаптардың  жиынтық үлесі 5</w:t>
      </w:r>
      <w:r w:rsidR="0081340C" w:rsidRPr="007667D7">
        <w:rPr>
          <w:rFonts w:ascii="Times New Roman" w:eastAsia="Aptos" w:hAnsi="Times New Roman" w:cs="Times New Roman"/>
          <w:sz w:val="28"/>
          <w:szCs w:val="28"/>
          <w:lang w:val="kk-KZ"/>
        </w:rPr>
        <w:t>7</w:t>
      </w:r>
      <w:r w:rsidRPr="007667D7">
        <w:rPr>
          <w:rFonts w:ascii="Times New Roman" w:eastAsia="Aptos" w:hAnsi="Times New Roman" w:cs="Times New Roman"/>
          <w:sz w:val="28"/>
          <w:szCs w:val="28"/>
          <w:lang w:val="kk-KZ"/>
        </w:rPr>
        <w:t xml:space="preserve">%-ті құрайды. Бұл кәсіби салада кірме терминдердің қажеттілігі туралы сұраққа респонденттердің басым көпшілігі оң жауап бергенін көрсетеді. Сонымен қатар «Бейтараппын» деген жауаптың үлесі </w:t>
      </w:r>
      <w:r w:rsidR="0081340C" w:rsidRPr="007667D7">
        <w:rPr>
          <w:rFonts w:ascii="Times New Roman" w:eastAsia="Aptos" w:hAnsi="Times New Roman" w:cs="Times New Roman"/>
          <w:sz w:val="28"/>
          <w:szCs w:val="28"/>
          <w:lang w:val="kk-KZ"/>
        </w:rPr>
        <w:t>25</w:t>
      </w:r>
      <w:r w:rsidRPr="007667D7">
        <w:rPr>
          <w:rFonts w:ascii="Times New Roman" w:eastAsia="Aptos" w:hAnsi="Times New Roman" w:cs="Times New Roman"/>
          <w:sz w:val="28"/>
          <w:szCs w:val="28"/>
          <w:lang w:val="kk-KZ"/>
        </w:rPr>
        <w:t>%, яғни сауалнамаға қатысушылардың көпшілігі бұл мәселеден қалыс қалуда. Ал «Мүлде келіспеймін» және «Келіспеймін» деген жауаптар тек 1</w:t>
      </w:r>
      <w:r w:rsidR="0081340C" w:rsidRPr="007667D7">
        <w:rPr>
          <w:rFonts w:ascii="Times New Roman" w:eastAsia="Aptos" w:hAnsi="Times New Roman" w:cs="Times New Roman"/>
          <w:sz w:val="28"/>
          <w:szCs w:val="28"/>
          <w:lang w:val="kk-KZ"/>
        </w:rPr>
        <w:t>8</w:t>
      </w:r>
      <w:r w:rsidRPr="007667D7">
        <w:rPr>
          <w:rFonts w:ascii="Times New Roman" w:eastAsia="Aptos" w:hAnsi="Times New Roman" w:cs="Times New Roman"/>
          <w:sz w:val="28"/>
          <w:szCs w:val="28"/>
          <w:lang w:val="kk-KZ"/>
        </w:rPr>
        <w:t xml:space="preserve">%-ті құрайды, бұл кірме терминдердің кәсіби салада қажеттілігіне қарсы пікірлердің  </w:t>
      </w:r>
      <w:r w:rsidR="0081340C" w:rsidRPr="007667D7">
        <w:rPr>
          <w:rFonts w:ascii="Times New Roman" w:eastAsia="Aptos" w:hAnsi="Times New Roman" w:cs="Times New Roman"/>
          <w:sz w:val="28"/>
          <w:szCs w:val="28"/>
          <w:lang w:val="kk-KZ"/>
        </w:rPr>
        <w:t xml:space="preserve">айтарлықтай бар </w:t>
      </w:r>
      <w:r w:rsidRPr="007667D7">
        <w:rPr>
          <w:rFonts w:ascii="Times New Roman" w:eastAsia="Aptos" w:hAnsi="Times New Roman" w:cs="Times New Roman"/>
          <w:sz w:val="28"/>
          <w:szCs w:val="28"/>
          <w:lang w:val="kk-KZ"/>
        </w:rPr>
        <w:t>екенін көрсетеді (</w:t>
      </w:r>
      <w:r w:rsidR="003B2F7F" w:rsidRPr="007667D7">
        <w:rPr>
          <w:rFonts w:ascii="Times New Roman" w:eastAsia="Aptos" w:hAnsi="Times New Roman" w:cs="Times New Roman"/>
          <w:sz w:val="28"/>
          <w:szCs w:val="28"/>
          <w:lang w:val="kk-KZ"/>
        </w:rPr>
        <w:t>Сурет 1</w:t>
      </w:r>
      <w:r w:rsidR="00E87450" w:rsidRPr="007667D7">
        <w:rPr>
          <w:rFonts w:ascii="Times New Roman" w:eastAsia="Aptos" w:hAnsi="Times New Roman" w:cs="Times New Roman"/>
          <w:sz w:val="28"/>
          <w:szCs w:val="28"/>
          <w:lang w:val="kk-KZ"/>
        </w:rPr>
        <w:t>2</w:t>
      </w:r>
      <w:r w:rsidRPr="007667D7">
        <w:rPr>
          <w:rFonts w:ascii="Times New Roman" w:eastAsia="Aptos" w:hAnsi="Times New Roman" w:cs="Times New Roman"/>
          <w:sz w:val="28"/>
          <w:szCs w:val="28"/>
          <w:lang w:val="kk-KZ"/>
        </w:rPr>
        <w:t>).</w:t>
      </w:r>
    </w:p>
    <w:p w14:paraId="123482D0" w14:textId="77777777" w:rsidR="00D674F9" w:rsidRPr="007667D7" w:rsidRDefault="00D674F9" w:rsidP="00CC2EA9">
      <w:pPr>
        <w:spacing w:after="0"/>
        <w:ind w:firstLine="567"/>
        <w:jc w:val="both"/>
        <w:rPr>
          <w:rFonts w:ascii="Times New Roman" w:eastAsia="Aptos" w:hAnsi="Times New Roman" w:cs="Times New Roman"/>
          <w:sz w:val="28"/>
          <w:szCs w:val="28"/>
          <w:lang w:val="kk-KZ"/>
        </w:rPr>
      </w:pPr>
    </w:p>
    <w:p w14:paraId="038B1D77" w14:textId="77777777" w:rsidR="00D674F9" w:rsidRPr="007667D7" w:rsidRDefault="00D674F9" w:rsidP="00CC2EA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58938AD9" wp14:editId="4F60D011">
            <wp:extent cx="5391785" cy="2974340"/>
            <wp:effectExtent l="0" t="0" r="18415" b="16510"/>
            <wp:docPr id="71809304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1476427" w14:textId="77777777" w:rsidR="00CC2EA9" w:rsidRPr="007667D7" w:rsidRDefault="00CC2EA9" w:rsidP="00D674F9">
      <w:pPr>
        <w:spacing w:after="0"/>
        <w:jc w:val="center"/>
        <w:rPr>
          <w:rFonts w:ascii="Times New Roman" w:eastAsia="Aptos" w:hAnsi="Times New Roman" w:cs="Times New Roman"/>
          <w:sz w:val="28"/>
          <w:szCs w:val="28"/>
          <w:lang w:val="kk-KZ"/>
        </w:rPr>
      </w:pPr>
    </w:p>
    <w:p w14:paraId="0AF5FEAE" w14:textId="0860FF8F" w:rsidR="00D674F9" w:rsidRPr="007667D7" w:rsidRDefault="00D674F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w:t>
      </w:r>
      <w:r w:rsidR="00CC2EA9" w:rsidRPr="007667D7">
        <w:rPr>
          <w:rFonts w:ascii="Times New Roman" w:eastAsia="Aptos" w:hAnsi="Times New Roman" w:cs="Times New Roman"/>
          <w:sz w:val="28"/>
          <w:szCs w:val="28"/>
          <w:lang w:val="kk-KZ"/>
        </w:rPr>
        <w:t xml:space="preserve">Сурет </w:t>
      </w:r>
      <w:r w:rsidR="003B2F7F" w:rsidRPr="007667D7">
        <w:rPr>
          <w:rFonts w:ascii="Times New Roman" w:eastAsia="Aptos" w:hAnsi="Times New Roman" w:cs="Times New Roman"/>
          <w:sz w:val="28"/>
          <w:szCs w:val="28"/>
          <w:lang w:val="kk-KZ"/>
        </w:rPr>
        <w:t>1</w:t>
      </w:r>
      <w:r w:rsidR="00E87450" w:rsidRPr="007667D7">
        <w:rPr>
          <w:rFonts w:ascii="Times New Roman" w:eastAsia="Aptos" w:hAnsi="Times New Roman" w:cs="Times New Roman"/>
          <w:sz w:val="28"/>
          <w:szCs w:val="28"/>
          <w:lang w:val="kk-KZ"/>
        </w:rPr>
        <w:t>2</w:t>
      </w:r>
      <w:r w:rsidR="00CC2EA9" w:rsidRPr="007667D7">
        <w:rPr>
          <w:rFonts w:ascii="Times New Roman" w:eastAsia="Aptos" w:hAnsi="Times New Roman" w:cs="Times New Roman"/>
          <w:sz w:val="28"/>
          <w:szCs w:val="28"/>
          <w:lang w:val="kk-KZ"/>
        </w:rPr>
        <w:t xml:space="preserve"> - </w:t>
      </w:r>
      <w:r w:rsidRPr="007667D7">
        <w:rPr>
          <w:rFonts w:ascii="Times New Roman" w:eastAsia="Aptos" w:hAnsi="Times New Roman" w:cs="Times New Roman"/>
          <w:sz w:val="28"/>
          <w:szCs w:val="28"/>
          <w:lang w:val="kk-KZ"/>
        </w:rPr>
        <w:t>Кәсіби салада (жұмыс, оқу) кірме терминдер қажет пікіріне респонденттердің жауабы</w:t>
      </w:r>
    </w:p>
    <w:bookmarkEnd w:id="198"/>
    <w:p w14:paraId="1A37FF47" w14:textId="77777777" w:rsidR="00D674F9" w:rsidRPr="007667D7" w:rsidRDefault="00D674F9" w:rsidP="00D674F9">
      <w:pPr>
        <w:spacing w:after="0"/>
        <w:rPr>
          <w:rFonts w:ascii="Times New Roman" w:eastAsia="Aptos" w:hAnsi="Times New Roman" w:cs="Times New Roman"/>
          <w:sz w:val="28"/>
          <w:szCs w:val="28"/>
          <w:lang w:val="kk-KZ"/>
        </w:rPr>
      </w:pPr>
    </w:p>
    <w:p w14:paraId="714904C2" w14:textId="3037F30B"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bookmarkStart w:id="199" w:name="_Hlk197939380"/>
      <w:r w:rsidRPr="007667D7">
        <w:rPr>
          <w:rFonts w:ascii="Times New Roman" w:eastAsia="Aptos" w:hAnsi="Times New Roman" w:cs="Times New Roman"/>
          <w:spacing w:val="3"/>
          <w:sz w:val="28"/>
          <w:szCs w:val="28"/>
          <w:shd w:val="clear" w:color="auto" w:fill="FFFFFF"/>
          <w:lang w:val="kk-KZ"/>
        </w:rPr>
        <w:t xml:space="preserve">32-сұрақ бойынша </w:t>
      </w:r>
      <w:bookmarkStart w:id="200" w:name="_Hlk198060493"/>
      <w:r w:rsidRPr="007667D7">
        <w:rPr>
          <w:rFonts w:ascii="Times New Roman" w:eastAsia="Aptos" w:hAnsi="Times New Roman" w:cs="Times New Roman"/>
          <w:spacing w:val="3"/>
          <w:sz w:val="28"/>
          <w:szCs w:val="28"/>
          <w:shd w:val="clear" w:color="auto" w:fill="FFFFFF"/>
          <w:lang w:val="kk-KZ"/>
        </w:rPr>
        <w:t xml:space="preserve">«Мен кірме сөздердің орнына қазақша терминдерді қолдану керек деп есептеймін» деген пікірге </w:t>
      </w:r>
      <w:bookmarkEnd w:id="200"/>
      <w:r w:rsidRPr="007667D7">
        <w:rPr>
          <w:rFonts w:ascii="Times New Roman" w:eastAsia="Aptos" w:hAnsi="Times New Roman" w:cs="Times New Roman"/>
          <w:spacing w:val="3"/>
          <w:sz w:val="28"/>
          <w:szCs w:val="28"/>
          <w:shd w:val="clear" w:color="auto" w:fill="FFFFFF"/>
          <w:lang w:val="kk-KZ"/>
        </w:rPr>
        <w:t>с</w:t>
      </w:r>
      <w:r w:rsidRPr="007667D7">
        <w:rPr>
          <w:rFonts w:ascii="Times New Roman" w:eastAsia="Aptos" w:hAnsi="Times New Roman" w:cs="Times New Roman"/>
          <w:sz w:val="28"/>
          <w:szCs w:val="28"/>
          <w:lang w:val="kk-KZ"/>
        </w:rPr>
        <w:t xml:space="preserve">ауалнамаға қатысушылардың </w:t>
      </w:r>
      <w:r w:rsidRPr="007667D7">
        <w:rPr>
          <w:rFonts w:ascii="Times New Roman" w:eastAsia="Aptos" w:hAnsi="Times New Roman" w:cs="Times New Roman"/>
          <w:sz w:val="28"/>
          <w:szCs w:val="28"/>
          <w:lang w:val="kk-KZ" w:bidi="ar-EG"/>
        </w:rPr>
        <w:t xml:space="preserve">көпшілігі </w:t>
      </w:r>
      <w:r w:rsidRPr="007667D7">
        <w:rPr>
          <w:rFonts w:ascii="Times New Roman" w:eastAsia="Aptos" w:hAnsi="Times New Roman" w:cs="Times New Roman"/>
          <w:sz w:val="28"/>
          <w:szCs w:val="28"/>
          <w:lang w:val="kk-KZ"/>
        </w:rPr>
        <w:t>(</w:t>
      </w:r>
      <w:r w:rsidR="00E41C45" w:rsidRPr="007667D7">
        <w:rPr>
          <w:rFonts w:ascii="Times New Roman" w:eastAsia="Aptos" w:hAnsi="Times New Roman" w:cs="Times New Roman"/>
          <w:sz w:val="28"/>
          <w:szCs w:val="28"/>
          <w:lang w:val="kk-KZ"/>
        </w:rPr>
        <w:t>225</w:t>
      </w:r>
      <w:r w:rsidRPr="007667D7">
        <w:rPr>
          <w:rFonts w:ascii="Times New Roman" w:eastAsia="Aptos" w:hAnsi="Times New Roman" w:cs="Times New Roman"/>
          <w:sz w:val="28"/>
          <w:szCs w:val="28"/>
          <w:lang w:val="kk-KZ"/>
        </w:rPr>
        <w:t xml:space="preserve"> адам, </w:t>
      </w:r>
      <w:r w:rsidR="007E06E4" w:rsidRPr="007667D7">
        <w:rPr>
          <w:rFonts w:ascii="Times New Roman" w:eastAsia="Aptos" w:hAnsi="Times New Roman" w:cs="Times New Roman"/>
          <w:sz w:val="28"/>
          <w:szCs w:val="28"/>
          <w:lang w:val="kk-KZ"/>
        </w:rPr>
        <w:t>27</w:t>
      </w:r>
      <w:r w:rsidRPr="007667D7">
        <w:rPr>
          <w:rFonts w:ascii="Times New Roman" w:eastAsia="Aptos" w:hAnsi="Times New Roman" w:cs="Times New Roman"/>
          <w:sz w:val="28"/>
          <w:szCs w:val="28"/>
          <w:lang w:val="kk-KZ"/>
        </w:rPr>
        <w:t xml:space="preserve">%) бейтарап, яғни бұл мәселенің өзектілігіне қатысты анық пікір айтпаған.  Келісемін деп жауап бергендер – </w:t>
      </w:r>
      <w:r w:rsidR="00E41C45" w:rsidRPr="007667D7">
        <w:rPr>
          <w:rFonts w:ascii="Times New Roman" w:eastAsia="Aptos" w:hAnsi="Times New Roman" w:cs="Times New Roman"/>
          <w:sz w:val="28"/>
          <w:szCs w:val="28"/>
          <w:lang w:val="kk-KZ"/>
        </w:rPr>
        <w:t>426</w:t>
      </w:r>
      <w:r w:rsidRPr="007667D7">
        <w:rPr>
          <w:rFonts w:ascii="Times New Roman" w:eastAsia="Aptos" w:hAnsi="Times New Roman" w:cs="Times New Roman"/>
          <w:sz w:val="28"/>
          <w:szCs w:val="28"/>
          <w:lang w:val="kk-KZ"/>
        </w:rPr>
        <w:t xml:space="preserve"> адам (</w:t>
      </w:r>
      <w:r w:rsidR="007E06E4" w:rsidRPr="007667D7">
        <w:rPr>
          <w:rFonts w:ascii="Times New Roman" w:eastAsia="Aptos" w:hAnsi="Times New Roman" w:cs="Times New Roman"/>
          <w:sz w:val="28"/>
          <w:szCs w:val="28"/>
          <w:lang w:val="kk-KZ"/>
        </w:rPr>
        <w:t>51</w:t>
      </w:r>
      <w:r w:rsidRPr="007667D7">
        <w:rPr>
          <w:rFonts w:ascii="Times New Roman" w:eastAsia="Aptos" w:hAnsi="Times New Roman" w:cs="Times New Roman"/>
          <w:sz w:val="28"/>
          <w:szCs w:val="28"/>
          <w:lang w:val="kk-KZ"/>
        </w:rPr>
        <w:t xml:space="preserve">%), ал толық келісемін дегендер – </w:t>
      </w:r>
      <w:r w:rsidR="00E41C45" w:rsidRPr="007667D7">
        <w:rPr>
          <w:rFonts w:ascii="Times New Roman" w:eastAsia="Aptos" w:hAnsi="Times New Roman" w:cs="Times New Roman"/>
          <w:sz w:val="28"/>
          <w:szCs w:val="28"/>
          <w:lang w:val="kk-KZ"/>
        </w:rPr>
        <w:t>65</w:t>
      </w:r>
      <w:r w:rsidRPr="007667D7">
        <w:rPr>
          <w:rFonts w:ascii="Times New Roman" w:eastAsia="Aptos" w:hAnsi="Times New Roman" w:cs="Times New Roman"/>
          <w:sz w:val="28"/>
          <w:szCs w:val="28"/>
          <w:lang w:val="kk-KZ"/>
        </w:rPr>
        <w:t xml:space="preserve"> адам (8%). Теріс көзқарастағылардың үлесі салыстырмалы түрде аз болды: «Келіспеймін» – </w:t>
      </w:r>
      <w:r w:rsidR="00E41C45" w:rsidRPr="007667D7">
        <w:rPr>
          <w:rFonts w:ascii="Times New Roman" w:eastAsia="Aptos" w:hAnsi="Times New Roman" w:cs="Times New Roman"/>
          <w:sz w:val="28"/>
          <w:szCs w:val="28"/>
          <w:lang w:val="kk-KZ"/>
        </w:rPr>
        <w:t>79</w:t>
      </w:r>
      <w:r w:rsidRPr="007667D7">
        <w:rPr>
          <w:rFonts w:ascii="Times New Roman" w:eastAsia="Aptos" w:hAnsi="Times New Roman" w:cs="Times New Roman"/>
          <w:sz w:val="28"/>
          <w:szCs w:val="28"/>
          <w:lang w:val="kk-KZ"/>
        </w:rPr>
        <w:t xml:space="preserve"> адам (10%), «Мүлде келіспеймін» – </w:t>
      </w:r>
      <w:r w:rsidR="00E41C45" w:rsidRPr="007667D7">
        <w:rPr>
          <w:rFonts w:ascii="Times New Roman" w:eastAsia="Aptos" w:hAnsi="Times New Roman" w:cs="Times New Roman"/>
          <w:sz w:val="28"/>
          <w:szCs w:val="28"/>
          <w:lang w:val="kk-KZ"/>
        </w:rPr>
        <w:t>35</w:t>
      </w:r>
      <w:r w:rsidRPr="007667D7">
        <w:rPr>
          <w:rFonts w:ascii="Times New Roman" w:eastAsia="Aptos" w:hAnsi="Times New Roman" w:cs="Times New Roman"/>
          <w:sz w:val="28"/>
          <w:szCs w:val="28"/>
          <w:lang w:val="kk-KZ"/>
        </w:rPr>
        <w:t xml:space="preserve"> адам (</w:t>
      </w:r>
      <w:r w:rsidR="007E06E4"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  (</w:t>
      </w:r>
      <w:r w:rsidR="003B2F7F" w:rsidRPr="007667D7">
        <w:rPr>
          <w:rFonts w:ascii="Times New Roman" w:eastAsia="Aptos" w:hAnsi="Times New Roman" w:cs="Times New Roman"/>
          <w:sz w:val="28"/>
          <w:szCs w:val="28"/>
          <w:lang w:val="kk-KZ"/>
        </w:rPr>
        <w:t>Сурет 1</w:t>
      </w:r>
      <w:r w:rsidR="00E87450" w:rsidRPr="007667D7">
        <w:rPr>
          <w:rFonts w:ascii="Times New Roman" w:eastAsia="Aptos" w:hAnsi="Times New Roman" w:cs="Times New Roman"/>
          <w:sz w:val="28"/>
          <w:szCs w:val="28"/>
          <w:lang w:val="kk-KZ"/>
        </w:rPr>
        <w:t>3</w:t>
      </w:r>
      <w:r w:rsidRPr="007667D7">
        <w:rPr>
          <w:rFonts w:ascii="Times New Roman" w:eastAsia="Aptos" w:hAnsi="Times New Roman" w:cs="Times New Roman"/>
          <w:sz w:val="28"/>
          <w:szCs w:val="28"/>
          <w:lang w:val="kk-KZ"/>
        </w:rPr>
        <w:t xml:space="preserve">). </w:t>
      </w:r>
      <w:r w:rsidR="007E06E4" w:rsidRPr="007667D7">
        <w:rPr>
          <w:rFonts w:ascii="Times New Roman" w:eastAsia="Aptos" w:hAnsi="Times New Roman" w:cs="Times New Roman"/>
          <w:sz w:val="28"/>
          <w:szCs w:val="28"/>
          <w:lang w:val="kk-KZ"/>
        </w:rPr>
        <w:t>С</w:t>
      </w:r>
      <w:r w:rsidRPr="007667D7">
        <w:rPr>
          <w:rFonts w:ascii="Times New Roman" w:eastAsia="Aptos" w:hAnsi="Times New Roman" w:cs="Times New Roman"/>
          <w:sz w:val="28"/>
          <w:szCs w:val="28"/>
          <w:lang w:val="kk-KZ"/>
        </w:rPr>
        <w:t xml:space="preserve">ұраққа жауап бергендердің </w:t>
      </w:r>
      <w:r w:rsidR="007E06E4" w:rsidRPr="007667D7">
        <w:rPr>
          <w:rFonts w:ascii="Times New Roman" w:eastAsia="Aptos" w:hAnsi="Times New Roman" w:cs="Times New Roman"/>
          <w:sz w:val="28"/>
          <w:szCs w:val="28"/>
          <w:lang w:val="kk-KZ"/>
        </w:rPr>
        <w:t>59</w:t>
      </w:r>
      <w:r w:rsidRPr="007667D7">
        <w:rPr>
          <w:rFonts w:ascii="Times New Roman" w:eastAsia="Aptos" w:hAnsi="Times New Roman" w:cs="Times New Roman"/>
          <w:sz w:val="28"/>
          <w:szCs w:val="28"/>
          <w:lang w:val="kk-KZ"/>
        </w:rPr>
        <w:t>%-</w:t>
      </w:r>
      <w:r w:rsidR="007E06E4" w:rsidRPr="007667D7">
        <w:rPr>
          <w:rFonts w:ascii="Times New Roman" w:eastAsia="Aptos" w:hAnsi="Times New Roman" w:cs="Times New Roman"/>
          <w:sz w:val="28"/>
          <w:szCs w:val="28"/>
          <w:lang w:val="kk-KZ"/>
        </w:rPr>
        <w:t xml:space="preserve">і </w:t>
      </w:r>
      <w:r w:rsidRPr="007667D7">
        <w:rPr>
          <w:rFonts w:ascii="Times New Roman" w:eastAsia="Aptos" w:hAnsi="Times New Roman" w:cs="Times New Roman"/>
          <w:sz w:val="28"/>
          <w:szCs w:val="28"/>
          <w:lang w:val="kk-KZ"/>
        </w:rPr>
        <w:t>кірме сөздер орнына қазақша терминдерді қолдануға қолдау көрсетеді, ал 1</w:t>
      </w:r>
      <w:r w:rsidR="007E06E4"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w:t>
      </w:r>
      <w:r w:rsidR="007E06E4" w:rsidRPr="007667D7">
        <w:rPr>
          <w:rFonts w:ascii="Times New Roman" w:eastAsia="Aptos" w:hAnsi="Times New Roman" w:cs="Times New Roman"/>
          <w:sz w:val="28"/>
          <w:szCs w:val="28"/>
          <w:lang w:val="kk-KZ"/>
        </w:rPr>
        <w:t xml:space="preserve">-і </w:t>
      </w:r>
      <w:r w:rsidRPr="007667D7">
        <w:rPr>
          <w:rFonts w:ascii="Times New Roman" w:eastAsia="Aptos" w:hAnsi="Times New Roman" w:cs="Times New Roman"/>
          <w:sz w:val="28"/>
          <w:szCs w:val="28"/>
          <w:lang w:val="kk-KZ"/>
        </w:rPr>
        <w:t xml:space="preserve">осы пікірмен келіспейді. </w:t>
      </w:r>
    </w:p>
    <w:p w14:paraId="194868A3" w14:textId="77777777"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Осылайша, сұрақ бойынша жалпы бағытты айтуға болады: көпшілігі (негізінен бейтарап емес, бірақ келісетіндер де бар) қазақша терминдерді қолдану керек деп санайды, бірақ бұл мәселе бойынша әлеуметтік пікірталастар мен күмәндар барын аңғарамыз. Сонымен қатар жалпы бұл мәселе төңірегінде халықтың түсінігінде  ақпарат аз деген қорытындыға келуге болады. </w:t>
      </w:r>
    </w:p>
    <w:p w14:paraId="09E2E6E5" w14:textId="77777777" w:rsidR="00D674F9" w:rsidRPr="007667D7" w:rsidRDefault="00D674F9" w:rsidP="00CC2EA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243284F6" wp14:editId="0C482113">
            <wp:extent cx="5486400" cy="3200400"/>
            <wp:effectExtent l="0" t="0" r="0" b="0"/>
            <wp:docPr id="173786725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bookmarkEnd w:id="199"/>
    </w:p>
    <w:p w14:paraId="5BB844F4" w14:textId="77777777" w:rsidR="00CC2EA9" w:rsidRPr="007667D7" w:rsidRDefault="00CC2EA9" w:rsidP="00D674F9">
      <w:pPr>
        <w:spacing w:after="0"/>
        <w:jc w:val="center"/>
        <w:rPr>
          <w:rFonts w:ascii="Times New Roman" w:eastAsia="Aptos" w:hAnsi="Times New Roman" w:cs="Times New Roman"/>
          <w:sz w:val="28"/>
          <w:szCs w:val="28"/>
          <w:lang w:val="kk-KZ"/>
        </w:rPr>
      </w:pPr>
    </w:p>
    <w:p w14:paraId="60C0A313" w14:textId="7A35EB5C" w:rsidR="00D674F9" w:rsidRPr="007667D7" w:rsidRDefault="00D674F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w:t>
      </w:r>
      <w:r w:rsidR="00CC2EA9" w:rsidRPr="007667D7">
        <w:rPr>
          <w:rFonts w:ascii="Times New Roman" w:eastAsia="Aptos" w:hAnsi="Times New Roman" w:cs="Times New Roman"/>
          <w:sz w:val="28"/>
          <w:szCs w:val="28"/>
          <w:lang w:val="kk-KZ"/>
        </w:rPr>
        <w:t xml:space="preserve"> </w:t>
      </w:r>
      <w:r w:rsidR="0099383C" w:rsidRPr="007667D7">
        <w:rPr>
          <w:rFonts w:ascii="Times New Roman" w:eastAsia="Aptos" w:hAnsi="Times New Roman" w:cs="Times New Roman"/>
          <w:sz w:val="28"/>
          <w:szCs w:val="28"/>
          <w:lang w:val="kk-KZ"/>
        </w:rPr>
        <w:t xml:space="preserve"> </w:t>
      </w:r>
      <w:r w:rsidR="00CC2EA9" w:rsidRPr="007667D7">
        <w:rPr>
          <w:rFonts w:ascii="Times New Roman" w:eastAsia="Aptos" w:hAnsi="Times New Roman" w:cs="Times New Roman"/>
          <w:sz w:val="28"/>
          <w:szCs w:val="28"/>
          <w:lang w:val="kk-KZ"/>
        </w:rPr>
        <w:t xml:space="preserve">Сурет </w:t>
      </w:r>
      <w:r w:rsidR="003B2F7F" w:rsidRPr="007667D7">
        <w:rPr>
          <w:rFonts w:ascii="Times New Roman" w:eastAsia="Aptos" w:hAnsi="Times New Roman" w:cs="Times New Roman"/>
          <w:sz w:val="28"/>
          <w:szCs w:val="28"/>
          <w:lang w:val="kk-KZ"/>
        </w:rPr>
        <w:t>1</w:t>
      </w:r>
      <w:r w:rsidR="00E87450" w:rsidRPr="007667D7">
        <w:rPr>
          <w:rFonts w:ascii="Times New Roman" w:eastAsia="Aptos" w:hAnsi="Times New Roman" w:cs="Times New Roman"/>
          <w:sz w:val="28"/>
          <w:szCs w:val="28"/>
          <w:lang w:val="kk-KZ"/>
        </w:rPr>
        <w:t>3</w:t>
      </w:r>
      <w:r w:rsidR="00CC2EA9" w:rsidRPr="007667D7">
        <w:rPr>
          <w:rFonts w:ascii="Times New Roman" w:eastAsia="Aptos" w:hAnsi="Times New Roman" w:cs="Times New Roman"/>
          <w:sz w:val="28"/>
          <w:szCs w:val="28"/>
          <w:lang w:val="kk-KZ"/>
        </w:rPr>
        <w:t xml:space="preserve"> - </w:t>
      </w:r>
      <w:r w:rsidRPr="007667D7">
        <w:rPr>
          <w:rFonts w:ascii="Times New Roman" w:eastAsia="Aptos" w:hAnsi="Times New Roman" w:cs="Times New Roman"/>
          <w:sz w:val="28"/>
          <w:szCs w:val="28"/>
          <w:lang w:val="kk-KZ"/>
        </w:rPr>
        <w:t>Мен кірме сөздердің орнына қазақша терминдерді қолдану керек деп есептеймін пікіріне сауалнамаға қатысушылар жауабының сандық көрсеткіші</w:t>
      </w:r>
    </w:p>
    <w:p w14:paraId="593CFF78" w14:textId="77777777" w:rsidR="00D674F9" w:rsidRPr="007667D7" w:rsidRDefault="00D674F9" w:rsidP="00D674F9">
      <w:pPr>
        <w:spacing w:after="0"/>
        <w:jc w:val="center"/>
        <w:rPr>
          <w:rFonts w:ascii="Times New Roman" w:eastAsia="Aptos" w:hAnsi="Times New Roman" w:cs="Times New Roman"/>
          <w:sz w:val="28"/>
          <w:szCs w:val="28"/>
          <w:lang w:val="kk-KZ"/>
        </w:rPr>
      </w:pPr>
    </w:p>
    <w:p w14:paraId="14218A32" w14:textId="459E1360"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bookmarkStart w:id="201" w:name="_Hlk197939390"/>
      <w:r w:rsidRPr="007667D7">
        <w:rPr>
          <w:rFonts w:ascii="Times New Roman" w:eastAsia="Aptos" w:hAnsi="Times New Roman" w:cs="Times New Roman"/>
          <w:sz w:val="28"/>
          <w:szCs w:val="28"/>
          <w:lang w:val="kk-KZ"/>
        </w:rPr>
        <w:t>Сауалнамаға қатысушылардың 33-сұрақтағы</w:t>
      </w:r>
      <w:r w:rsidRPr="007667D7">
        <w:rPr>
          <w:rFonts w:ascii="Times New Roman" w:eastAsia="Aptos" w:hAnsi="Times New Roman" w:cs="Times New Roman"/>
          <w:i/>
          <w:iCs/>
          <w:sz w:val="28"/>
          <w:szCs w:val="28"/>
          <w:lang w:val="kk-KZ"/>
        </w:rPr>
        <w:t xml:space="preserve"> </w:t>
      </w:r>
      <w:r w:rsidRPr="007667D7">
        <w:rPr>
          <w:rFonts w:ascii="Times New Roman" w:eastAsia="Aptos" w:hAnsi="Times New Roman" w:cs="Times New Roman"/>
          <w:sz w:val="28"/>
          <w:szCs w:val="28"/>
          <w:lang w:val="kk-KZ"/>
        </w:rPr>
        <w:t>«Кірме терминдер халықаралық терминологияны түсінуді жеңілдетеді»</w:t>
      </w:r>
      <w:r w:rsidRPr="007667D7">
        <w:rPr>
          <w:rFonts w:ascii="Times New Roman" w:eastAsia="Aptos" w:hAnsi="Times New Roman" w:cs="Times New Roman"/>
          <w:i/>
          <w:iCs/>
          <w:sz w:val="28"/>
          <w:szCs w:val="28"/>
          <w:lang w:val="kk-KZ"/>
        </w:rPr>
        <w:t xml:space="preserve"> </w:t>
      </w:r>
      <w:r w:rsidRPr="007667D7">
        <w:rPr>
          <w:rFonts w:ascii="Times New Roman" w:eastAsia="Aptos" w:hAnsi="Times New Roman" w:cs="Times New Roman"/>
          <w:sz w:val="28"/>
          <w:szCs w:val="28"/>
          <w:lang w:val="kk-KZ"/>
        </w:rPr>
        <w:t xml:space="preserve">деген пікірге сәйкес көрсеткіші: 1 – Мүлде келіспеймін: </w:t>
      </w:r>
      <w:r w:rsidR="00CE66BB" w:rsidRPr="007667D7">
        <w:rPr>
          <w:rFonts w:ascii="Times New Roman" w:eastAsia="Aptos" w:hAnsi="Times New Roman" w:cs="Times New Roman"/>
          <w:sz w:val="28"/>
          <w:szCs w:val="28"/>
          <w:lang w:val="kk-KZ"/>
        </w:rPr>
        <w:t>37</w:t>
      </w:r>
      <w:r w:rsidRPr="007667D7">
        <w:rPr>
          <w:rFonts w:ascii="Times New Roman" w:eastAsia="Aptos" w:hAnsi="Times New Roman" w:cs="Times New Roman"/>
          <w:sz w:val="28"/>
          <w:szCs w:val="28"/>
          <w:lang w:val="kk-KZ"/>
        </w:rPr>
        <w:t xml:space="preserve"> жауап (</w:t>
      </w:r>
      <w:r w:rsidR="00CE66BB"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 xml:space="preserve">%); 2 – Келіспеймін: </w:t>
      </w:r>
      <w:r w:rsidR="00CE66BB" w:rsidRPr="007667D7">
        <w:rPr>
          <w:rFonts w:ascii="Times New Roman" w:eastAsia="Aptos" w:hAnsi="Times New Roman" w:cs="Times New Roman"/>
          <w:sz w:val="28"/>
          <w:szCs w:val="28"/>
          <w:lang w:val="kk-KZ"/>
        </w:rPr>
        <w:t>82</w:t>
      </w:r>
      <w:r w:rsidRPr="007667D7">
        <w:rPr>
          <w:rFonts w:ascii="Times New Roman" w:eastAsia="Aptos" w:hAnsi="Times New Roman" w:cs="Times New Roman"/>
          <w:sz w:val="28"/>
          <w:szCs w:val="28"/>
          <w:lang w:val="kk-KZ"/>
        </w:rPr>
        <w:t xml:space="preserve"> жауап (</w:t>
      </w:r>
      <w:r w:rsidR="00CE66BB" w:rsidRPr="007667D7">
        <w:rPr>
          <w:rFonts w:ascii="Times New Roman" w:eastAsia="Aptos" w:hAnsi="Times New Roman" w:cs="Times New Roman"/>
          <w:sz w:val="28"/>
          <w:szCs w:val="28"/>
          <w:lang w:val="kk-KZ"/>
        </w:rPr>
        <w:t>10</w:t>
      </w:r>
      <w:r w:rsidRPr="007667D7">
        <w:rPr>
          <w:rFonts w:ascii="Times New Roman" w:eastAsia="Aptos" w:hAnsi="Times New Roman" w:cs="Times New Roman"/>
          <w:sz w:val="28"/>
          <w:szCs w:val="28"/>
          <w:lang w:val="kk-KZ"/>
        </w:rPr>
        <w:t xml:space="preserve">%); 3 – Бейтараппын: </w:t>
      </w:r>
      <w:r w:rsidR="00CE66BB" w:rsidRPr="007667D7">
        <w:rPr>
          <w:rFonts w:ascii="Times New Roman" w:eastAsia="Aptos" w:hAnsi="Times New Roman" w:cs="Times New Roman"/>
          <w:sz w:val="28"/>
          <w:szCs w:val="28"/>
          <w:lang w:val="kk-KZ"/>
        </w:rPr>
        <w:t>238</w:t>
      </w:r>
      <w:r w:rsidRPr="007667D7">
        <w:rPr>
          <w:rFonts w:ascii="Times New Roman" w:eastAsia="Aptos" w:hAnsi="Times New Roman" w:cs="Times New Roman"/>
          <w:sz w:val="28"/>
          <w:szCs w:val="28"/>
          <w:lang w:val="kk-KZ"/>
        </w:rPr>
        <w:t xml:space="preserve"> жауап (</w:t>
      </w:r>
      <w:r w:rsidR="00CE66BB" w:rsidRPr="007667D7">
        <w:rPr>
          <w:rFonts w:ascii="Times New Roman" w:eastAsia="Aptos" w:hAnsi="Times New Roman" w:cs="Times New Roman"/>
          <w:sz w:val="28"/>
          <w:szCs w:val="28"/>
          <w:lang w:val="kk-KZ"/>
        </w:rPr>
        <w:t>29</w:t>
      </w:r>
      <w:r w:rsidRPr="007667D7">
        <w:rPr>
          <w:rFonts w:ascii="Times New Roman" w:eastAsia="Aptos" w:hAnsi="Times New Roman" w:cs="Times New Roman"/>
          <w:sz w:val="28"/>
          <w:szCs w:val="28"/>
          <w:lang w:val="kk-KZ"/>
        </w:rPr>
        <w:t xml:space="preserve">%); 4 – Келісемін: </w:t>
      </w:r>
      <w:r w:rsidR="00CE66BB" w:rsidRPr="007667D7">
        <w:rPr>
          <w:rFonts w:ascii="Times New Roman" w:eastAsia="Aptos" w:hAnsi="Times New Roman" w:cs="Times New Roman"/>
          <w:sz w:val="28"/>
          <w:szCs w:val="28"/>
          <w:lang w:val="kk-KZ"/>
        </w:rPr>
        <w:t>413</w:t>
      </w:r>
      <w:r w:rsidRPr="007667D7">
        <w:rPr>
          <w:rFonts w:ascii="Times New Roman" w:eastAsia="Aptos" w:hAnsi="Times New Roman" w:cs="Times New Roman"/>
          <w:sz w:val="28"/>
          <w:szCs w:val="28"/>
          <w:lang w:val="kk-KZ"/>
        </w:rPr>
        <w:t xml:space="preserve"> жауап (</w:t>
      </w:r>
      <w:r w:rsidR="00CE66BB" w:rsidRPr="007667D7">
        <w:rPr>
          <w:rFonts w:ascii="Times New Roman" w:eastAsia="Aptos" w:hAnsi="Times New Roman" w:cs="Times New Roman"/>
          <w:sz w:val="28"/>
          <w:szCs w:val="28"/>
          <w:lang w:val="kk-KZ"/>
        </w:rPr>
        <w:t>50</w:t>
      </w:r>
      <w:r w:rsidRPr="007667D7">
        <w:rPr>
          <w:rFonts w:ascii="Times New Roman" w:eastAsia="Aptos" w:hAnsi="Times New Roman" w:cs="Times New Roman"/>
          <w:sz w:val="28"/>
          <w:szCs w:val="28"/>
          <w:lang w:val="kk-KZ"/>
        </w:rPr>
        <w:t xml:space="preserve">%); 5 – Толық келісемін: </w:t>
      </w:r>
      <w:r w:rsidR="00CE66BB" w:rsidRPr="007667D7">
        <w:rPr>
          <w:rFonts w:ascii="Times New Roman" w:eastAsia="Aptos" w:hAnsi="Times New Roman" w:cs="Times New Roman"/>
          <w:sz w:val="28"/>
          <w:szCs w:val="28"/>
          <w:lang w:val="kk-KZ"/>
        </w:rPr>
        <w:t>5</w:t>
      </w:r>
      <w:r w:rsidRPr="007667D7">
        <w:rPr>
          <w:rFonts w:ascii="Times New Roman" w:eastAsia="Aptos" w:hAnsi="Times New Roman" w:cs="Times New Roman"/>
          <w:sz w:val="28"/>
          <w:szCs w:val="28"/>
          <w:lang w:val="kk-KZ"/>
        </w:rPr>
        <w:t>9 жауап (</w:t>
      </w:r>
      <w:r w:rsidR="00CE66BB" w:rsidRPr="007667D7">
        <w:rPr>
          <w:rFonts w:ascii="Times New Roman" w:eastAsia="Aptos" w:hAnsi="Times New Roman" w:cs="Times New Roman"/>
          <w:sz w:val="28"/>
          <w:szCs w:val="28"/>
          <w:lang w:val="kk-KZ"/>
        </w:rPr>
        <w:t>7</w:t>
      </w:r>
      <w:r w:rsidRPr="007667D7">
        <w:rPr>
          <w:rFonts w:ascii="Times New Roman" w:eastAsia="Aptos" w:hAnsi="Times New Roman" w:cs="Times New Roman"/>
          <w:sz w:val="28"/>
          <w:szCs w:val="28"/>
          <w:lang w:val="kk-KZ"/>
        </w:rPr>
        <w:t>%) (</w:t>
      </w:r>
      <w:r w:rsidR="003B2F7F" w:rsidRPr="007667D7">
        <w:rPr>
          <w:rFonts w:ascii="Times New Roman" w:eastAsia="Aptos" w:hAnsi="Times New Roman" w:cs="Times New Roman"/>
          <w:sz w:val="28"/>
          <w:szCs w:val="28"/>
          <w:lang w:val="kk-KZ"/>
        </w:rPr>
        <w:t>Сурет 1</w:t>
      </w:r>
      <w:r w:rsidR="00E87450"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w:t>
      </w:r>
    </w:p>
    <w:p w14:paraId="65BF4D58" w14:textId="0918F528"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Сауалнамаға қатысушылардың 5</w:t>
      </w:r>
      <w:r w:rsidR="00CE66BB" w:rsidRPr="007667D7">
        <w:rPr>
          <w:rFonts w:ascii="Times New Roman" w:eastAsia="Aptos" w:hAnsi="Times New Roman" w:cs="Times New Roman"/>
          <w:sz w:val="28"/>
          <w:szCs w:val="28"/>
          <w:lang w:val="kk-KZ"/>
        </w:rPr>
        <w:t>7</w:t>
      </w:r>
      <w:r w:rsidRPr="007667D7">
        <w:rPr>
          <w:rFonts w:ascii="Times New Roman" w:eastAsia="Aptos" w:hAnsi="Times New Roman" w:cs="Times New Roman"/>
          <w:sz w:val="28"/>
          <w:szCs w:val="28"/>
          <w:lang w:val="kk-KZ"/>
        </w:rPr>
        <w:t xml:space="preserve">% (келісемін және толық келісемін жауабын таңдағандар) кірме терминдердің халықаралық терминологияны түсінуді жеңілдетеді деген пікірді қолдайды. </w:t>
      </w:r>
    </w:p>
    <w:p w14:paraId="7707171C" w14:textId="09BC0E21"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Респонденттердің </w:t>
      </w:r>
      <w:r w:rsidR="00CE66BB" w:rsidRPr="007667D7">
        <w:rPr>
          <w:rFonts w:ascii="Times New Roman" w:eastAsia="Aptos" w:hAnsi="Times New Roman" w:cs="Times New Roman"/>
          <w:sz w:val="28"/>
          <w:szCs w:val="28"/>
          <w:lang w:val="kk-KZ"/>
        </w:rPr>
        <w:t>2</w:t>
      </w:r>
      <w:r w:rsidRPr="007667D7">
        <w:rPr>
          <w:rFonts w:ascii="Times New Roman" w:eastAsia="Aptos" w:hAnsi="Times New Roman" w:cs="Times New Roman"/>
          <w:sz w:val="28"/>
          <w:szCs w:val="28"/>
          <w:lang w:val="kk-KZ"/>
        </w:rPr>
        <w:t>9%-ы бұл сұраққа бейтарап көзқарас білдіріп, кірме терминдердің халықаралық терминологияны түсінуді жеңілдететіндігі туралы анық пікір білдірмеген. Бұл мәселенің сауалнамаға қатысушылар үшін маңызды болмауы немесе олар бұл тақырыпта нақты көзқарас қалыптастыруға ынталы емес екенін көрсетеді. Сонымен қатар 1</w:t>
      </w:r>
      <w:r w:rsidR="00F23EAD"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  респондент кірме терминдер халықаралық терминологияны түсінуді жеңілдетпейтінін айтады. Бұл – салыстырмалы түрде төмен көрсеткіш.</w:t>
      </w:r>
    </w:p>
    <w:p w14:paraId="660E8DD2" w14:textId="380CE835" w:rsidR="00D674F9" w:rsidRPr="007667D7" w:rsidRDefault="00D674F9" w:rsidP="00CC2EA9">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Респонденттердің басым бөлігі кірме терминдердің халықаралық терминологияны түсінуді жеңілдететінін қолдайды. Бұл жағдайда бейтараптықтың жоғары пайызы (</w:t>
      </w:r>
      <w:r w:rsidR="002A5FBB" w:rsidRPr="007667D7">
        <w:rPr>
          <w:rFonts w:ascii="Times New Roman" w:eastAsia="Aptos" w:hAnsi="Times New Roman" w:cs="Times New Roman"/>
          <w:sz w:val="28"/>
          <w:szCs w:val="28"/>
          <w:lang w:val="kk-KZ"/>
        </w:rPr>
        <w:t>2</w:t>
      </w:r>
      <w:r w:rsidRPr="007667D7">
        <w:rPr>
          <w:rFonts w:ascii="Times New Roman" w:eastAsia="Aptos" w:hAnsi="Times New Roman" w:cs="Times New Roman"/>
          <w:sz w:val="28"/>
          <w:szCs w:val="28"/>
          <w:lang w:val="kk-KZ"/>
        </w:rPr>
        <w:t>9%) ұсынылған пікірді қабылдаған немесе оны басқаша қабылдайды.  Сондай-ақ осындай көрсеткіш даулы сұрақ болуы мүмкін деп тұспалдаймыз.</w:t>
      </w:r>
    </w:p>
    <w:p w14:paraId="5763ACD8" w14:textId="77777777" w:rsidR="00D674F9" w:rsidRPr="007667D7" w:rsidRDefault="00D674F9" w:rsidP="00CC2EA9">
      <w:pPr>
        <w:spacing w:after="0"/>
        <w:ind w:firstLine="567"/>
        <w:jc w:val="both"/>
        <w:rPr>
          <w:rFonts w:ascii="Times New Roman" w:eastAsia="Aptos" w:hAnsi="Times New Roman" w:cs="Times New Roman"/>
          <w:sz w:val="28"/>
          <w:szCs w:val="28"/>
          <w:lang w:val="kk-KZ"/>
        </w:rPr>
      </w:pPr>
    </w:p>
    <w:p w14:paraId="25EAC877" w14:textId="77777777" w:rsidR="00D674F9" w:rsidRPr="007667D7" w:rsidRDefault="00D674F9" w:rsidP="00D674F9">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noProof/>
          <w:sz w:val="28"/>
          <w:szCs w:val="28"/>
          <w:lang w:eastAsia="ru-RU"/>
        </w:rPr>
        <w:drawing>
          <wp:inline distT="0" distB="0" distL="0" distR="0" wp14:anchorId="0E411AE4" wp14:editId="5F7C88D0">
            <wp:extent cx="5486400" cy="3323968"/>
            <wp:effectExtent l="0" t="0" r="0" b="10160"/>
            <wp:docPr id="735671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End w:id="201"/>
    </w:p>
    <w:p w14:paraId="6BFD0ACF" w14:textId="77777777" w:rsidR="00D2320E" w:rsidRPr="007667D7" w:rsidRDefault="00D2320E" w:rsidP="00D674F9">
      <w:pPr>
        <w:spacing w:after="0"/>
        <w:jc w:val="center"/>
        <w:rPr>
          <w:rFonts w:ascii="Times New Roman" w:eastAsia="Aptos" w:hAnsi="Times New Roman" w:cs="Times New Roman"/>
          <w:sz w:val="28"/>
          <w:szCs w:val="28"/>
          <w:lang w:val="kk-KZ"/>
        </w:rPr>
      </w:pPr>
    </w:p>
    <w:p w14:paraId="3B194995" w14:textId="3391907A" w:rsidR="00D674F9" w:rsidRPr="007667D7" w:rsidRDefault="00D2320E" w:rsidP="00D2320E">
      <w:pPr>
        <w:spacing w:after="0"/>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Сурет </w:t>
      </w:r>
      <w:r w:rsidR="003B2F7F" w:rsidRPr="007667D7">
        <w:rPr>
          <w:rFonts w:ascii="Times New Roman" w:eastAsia="Aptos" w:hAnsi="Times New Roman" w:cs="Times New Roman"/>
          <w:sz w:val="28"/>
          <w:szCs w:val="28"/>
          <w:lang w:val="kk-KZ"/>
        </w:rPr>
        <w:t>1</w:t>
      </w:r>
      <w:r w:rsidR="00E87450"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kk-KZ"/>
        </w:rPr>
        <w:t xml:space="preserve"> - </w:t>
      </w:r>
      <w:r w:rsidR="00D674F9" w:rsidRPr="007667D7">
        <w:rPr>
          <w:rFonts w:ascii="Times New Roman" w:eastAsia="Aptos" w:hAnsi="Times New Roman" w:cs="Times New Roman"/>
          <w:sz w:val="28"/>
          <w:szCs w:val="28"/>
          <w:lang w:val="kk-KZ"/>
        </w:rPr>
        <w:t xml:space="preserve"> Кірме терминдер халықаралық терминологияны түсінуді жеңілдетеді пікіріне сауалнамаға қатысушылар жауабының сандық көрсеткіші</w:t>
      </w:r>
    </w:p>
    <w:p w14:paraId="0EB0FC97" w14:textId="77777777" w:rsidR="00D2320E" w:rsidRPr="007667D7" w:rsidRDefault="00D2320E" w:rsidP="00D674F9">
      <w:pPr>
        <w:spacing w:after="0" w:line="240" w:lineRule="auto"/>
        <w:ind w:firstLine="708"/>
        <w:jc w:val="both"/>
        <w:rPr>
          <w:rFonts w:ascii="Times New Roman" w:eastAsia="Aptos" w:hAnsi="Times New Roman" w:cs="Times New Roman"/>
          <w:sz w:val="28"/>
          <w:szCs w:val="28"/>
          <w:lang w:val="kk-KZ"/>
        </w:rPr>
      </w:pPr>
    </w:p>
    <w:p w14:paraId="5428B67D" w14:textId="65948B4D" w:rsidR="00D674F9" w:rsidRPr="007667D7" w:rsidRDefault="00D674F9" w:rsidP="00D2320E">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Сауалнамаға қатысушылардың жақын бір  ойды білдіретін пікірлерге жауаптарының өзара байланысын тексерейік. 29-сұрақ «Кірме сөздер тілді байытады» және 31-сұрақ  «Кәсіби салада (жұмыс, оқу) кірме терминдер қажет» деген пікірлердің арасында  оң бағыттағы статистикалық маңызды корреляцияны анықтауымыз қажет. Ол үшін Jamovi бағдарламасын қолданамыз. </w:t>
      </w:r>
    </w:p>
    <w:p w14:paraId="6E2C1AFB" w14:textId="77777777" w:rsidR="00094464" w:rsidRPr="007667D7" w:rsidRDefault="00094464" w:rsidP="00D2320E">
      <w:pPr>
        <w:spacing w:after="0" w:line="240" w:lineRule="auto"/>
        <w:ind w:firstLine="567"/>
        <w:jc w:val="both"/>
        <w:rPr>
          <w:rFonts w:ascii="Times New Roman" w:hAnsi="Times New Roman" w:cs="Times New Roman"/>
          <w:sz w:val="28"/>
          <w:szCs w:val="28"/>
          <w:lang w:val="kk-KZ"/>
        </w:rPr>
      </w:pPr>
      <w:r w:rsidRPr="007667D7">
        <w:rPr>
          <w:rFonts w:ascii="Times New Roman" w:hAnsi="Times New Roman" w:cs="Times New Roman"/>
          <w:sz w:val="28"/>
          <w:szCs w:val="28"/>
          <w:lang w:val="kk-KZ"/>
        </w:rPr>
        <w:t xml:space="preserve">29-сұрақ («Кірме сөздер тілді байытады») пен 31-сұрақ («Кәсіби салада (жұмыс, оқу) кірме терминдер қажет») арасындағы байланысқа Spearman рангілі корреляциялық анализ жүргізілді. Нәтижесінде </w:t>
      </w:r>
      <w:r w:rsidRPr="007667D7">
        <w:rPr>
          <w:rStyle w:val="af"/>
          <w:rFonts w:ascii="Times New Roman" w:hAnsi="Times New Roman" w:cs="Times New Roman"/>
          <w:b w:val="0"/>
          <w:bCs w:val="0"/>
          <w:sz w:val="28"/>
          <w:szCs w:val="28"/>
          <w:lang w:val="kk-KZ"/>
        </w:rPr>
        <w:t>өте жоғары деңгейдегі</w:t>
      </w:r>
      <w:r w:rsidRPr="007667D7">
        <w:rPr>
          <w:rFonts w:ascii="Times New Roman" w:hAnsi="Times New Roman" w:cs="Times New Roman"/>
          <w:sz w:val="28"/>
          <w:szCs w:val="28"/>
          <w:lang w:val="kk-KZ"/>
        </w:rPr>
        <w:t xml:space="preserve"> оң бағыттағы және статистикалық тұрғыда мәнді корреляция анықталды: </w:t>
      </w:r>
      <w:r w:rsidRPr="007667D7">
        <w:rPr>
          <w:rStyle w:val="ae"/>
          <w:rFonts w:ascii="Times New Roman" w:hAnsi="Times New Roman" w:cs="Times New Roman"/>
          <w:sz w:val="28"/>
          <w:szCs w:val="28"/>
          <w:lang w:val="kk-KZ"/>
        </w:rPr>
        <w:t>rs</w:t>
      </w:r>
      <w:r w:rsidRPr="007667D7">
        <w:rPr>
          <w:rFonts w:ascii="Times New Roman" w:hAnsi="Times New Roman" w:cs="Times New Roman"/>
          <w:sz w:val="28"/>
          <w:szCs w:val="28"/>
          <w:lang w:val="kk-KZ"/>
        </w:rPr>
        <w:t xml:space="preserve"> = 0.882, </w:t>
      </w:r>
      <w:r w:rsidRPr="007667D7">
        <w:rPr>
          <w:rStyle w:val="ae"/>
          <w:rFonts w:ascii="Times New Roman" w:hAnsi="Times New Roman" w:cs="Times New Roman"/>
          <w:sz w:val="28"/>
          <w:szCs w:val="28"/>
          <w:lang w:val="kk-KZ"/>
        </w:rPr>
        <w:t>p</w:t>
      </w:r>
      <w:r w:rsidRPr="007667D7">
        <w:rPr>
          <w:rFonts w:ascii="Times New Roman" w:hAnsi="Times New Roman" w:cs="Times New Roman"/>
          <w:sz w:val="28"/>
          <w:szCs w:val="28"/>
          <w:lang w:val="kk-KZ"/>
        </w:rPr>
        <w:t xml:space="preserve"> &lt; 0.001, </w:t>
      </w:r>
      <w:r w:rsidRPr="007667D7">
        <w:rPr>
          <w:rStyle w:val="ae"/>
          <w:rFonts w:ascii="Times New Roman" w:hAnsi="Times New Roman" w:cs="Times New Roman"/>
          <w:sz w:val="28"/>
          <w:szCs w:val="28"/>
          <w:lang w:val="kk-KZ"/>
        </w:rPr>
        <w:t>n</w:t>
      </w:r>
      <w:r w:rsidRPr="007667D7">
        <w:rPr>
          <w:rFonts w:ascii="Times New Roman" w:hAnsi="Times New Roman" w:cs="Times New Roman"/>
          <w:sz w:val="28"/>
          <w:szCs w:val="28"/>
          <w:lang w:val="kk-KZ"/>
        </w:rPr>
        <w:t xml:space="preserve"> = 828. Бұл көрсеткіш респонденттердің кірме сөздерге деген ұстанымдары арасында өзара тығыз байланыс бар екенін көрсетеді. Атап айтқанда, кірме сөздердің тілді байытуына келісетіндер олардың кәсіби салада қажеттігіне де соғұрлым жоғары деңгейде келіседі.</w:t>
      </w:r>
    </w:p>
    <w:p w14:paraId="5852D6B9" w14:textId="0EA4F551" w:rsidR="00E217E5" w:rsidRPr="007667D7" w:rsidRDefault="00E217E5" w:rsidP="00D2320E">
      <w:pPr>
        <w:spacing w:after="0" w:line="240" w:lineRule="auto"/>
        <w:ind w:firstLine="567"/>
        <w:jc w:val="both"/>
        <w:rPr>
          <w:rFonts w:ascii="Times New Roman" w:hAnsi="Times New Roman" w:cs="Times New Roman"/>
          <w:sz w:val="28"/>
          <w:szCs w:val="28"/>
          <w:lang w:val="kk-KZ"/>
        </w:rPr>
      </w:pPr>
      <w:r w:rsidRPr="007667D7">
        <w:rPr>
          <w:rFonts w:ascii="Times New Roman" w:hAnsi="Times New Roman" w:cs="Times New Roman"/>
          <w:sz w:val="28"/>
          <w:szCs w:val="28"/>
          <w:lang w:val="kk-KZ"/>
        </w:rPr>
        <w:t xml:space="preserve">Сауалнамаға қатысушылардың 32-сұраққа («Мен кірме сөздердің орнына қазақша терминдерді қолдану керек деп есептеймін») және 30-сұраққа («Қазақ тіліндегі кірме терминдерге балама табу маңызды») берген жауаптарының арасындағы байланысты анықтайық. </w:t>
      </w:r>
      <w:r w:rsidRPr="007667D7">
        <w:rPr>
          <w:rStyle w:val="af"/>
          <w:rFonts w:ascii="Times New Roman" w:hAnsi="Times New Roman" w:cs="Times New Roman"/>
          <w:b w:val="0"/>
          <w:bCs w:val="0"/>
          <w:sz w:val="28"/>
          <w:szCs w:val="28"/>
          <w:lang w:val="kk-KZ"/>
        </w:rPr>
        <w:t>Spearman рангілік корреляциялық талдауы</w:t>
      </w:r>
      <w:r w:rsidRPr="007667D7">
        <w:rPr>
          <w:rFonts w:ascii="Times New Roman" w:hAnsi="Times New Roman" w:cs="Times New Roman"/>
          <w:b/>
          <w:bCs/>
          <w:sz w:val="28"/>
          <w:szCs w:val="28"/>
          <w:lang w:val="kk-KZ"/>
        </w:rPr>
        <w:t xml:space="preserve"> </w:t>
      </w:r>
      <w:r w:rsidRPr="007667D7">
        <w:rPr>
          <w:rFonts w:ascii="Times New Roman" w:hAnsi="Times New Roman" w:cs="Times New Roman"/>
          <w:sz w:val="28"/>
          <w:szCs w:val="28"/>
          <w:lang w:val="kk-KZ"/>
        </w:rPr>
        <w:t xml:space="preserve">30 және 32-сұрақтар арасында </w:t>
      </w:r>
      <w:r w:rsidRPr="007667D7">
        <w:rPr>
          <w:rStyle w:val="af"/>
          <w:rFonts w:ascii="Times New Roman" w:hAnsi="Times New Roman" w:cs="Times New Roman"/>
          <w:b w:val="0"/>
          <w:bCs w:val="0"/>
          <w:sz w:val="28"/>
          <w:szCs w:val="28"/>
          <w:lang w:val="kk-KZ"/>
        </w:rPr>
        <w:t>өте жоғары оң байланыс</w:t>
      </w:r>
      <w:r w:rsidRPr="007667D7">
        <w:rPr>
          <w:rFonts w:ascii="Times New Roman" w:hAnsi="Times New Roman" w:cs="Times New Roman"/>
          <w:sz w:val="28"/>
          <w:szCs w:val="28"/>
          <w:lang w:val="kk-KZ"/>
        </w:rPr>
        <w:t xml:space="preserve"> бар екенін көрсетті (</w:t>
      </w:r>
      <w:r w:rsidRPr="007667D7">
        <w:rPr>
          <w:rStyle w:val="ae"/>
          <w:rFonts w:ascii="Times New Roman" w:hAnsi="Times New Roman" w:cs="Times New Roman"/>
          <w:sz w:val="28"/>
          <w:szCs w:val="28"/>
          <w:lang w:val="kk-KZ"/>
        </w:rPr>
        <w:t>rs</w:t>
      </w:r>
      <w:r w:rsidRPr="007667D7">
        <w:rPr>
          <w:rFonts w:ascii="Times New Roman" w:hAnsi="Times New Roman" w:cs="Times New Roman"/>
          <w:sz w:val="28"/>
          <w:szCs w:val="28"/>
          <w:lang w:val="kk-KZ"/>
        </w:rPr>
        <w:t xml:space="preserve"> = 0.899, </w:t>
      </w:r>
      <w:r w:rsidRPr="007667D7">
        <w:rPr>
          <w:rStyle w:val="ae"/>
          <w:rFonts w:ascii="Times New Roman" w:hAnsi="Times New Roman" w:cs="Times New Roman"/>
          <w:sz w:val="28"/>
          <w:szCs w:val="28"/>
          <w:lang w:val="kk-KZ"/>
        </w:rPr>
        <w:t>p</w:t>
      </w:r>
      <w:r w:rsidRPr="007667D7">
        <w:rPr>
          <w:rFonts w:ascii="Times New Roman" w:hAnsi="Times New Roman" w:cs="Times New Roman"/>
          <w:sz w:val="28"/>
          <w:szCs w:val="28"/>
          <w:lang w:val="kk-KZ"/>
        </w:rPr>
        <w:t xml:space="preserve"> &lt; 0.001, </w:t>
      </w:r>
      <w:r w:rsidRPr="007667D7">
        <w:rPr>
          <w:rStyle w:val="ae"/>
          <w:rFonts w:ascii="Times New Roman" w:hAnsi="Times New Roman" w:cs="Times New Roman"/>
          <w:sz w:val="28"/>
          <w:szCs w:val="28"/>
          <w:lang w:val="kk-KZ"/>
        </w:rPr>
        <w:t>N</w:t>
      </w:r>
      <w:r w:rsidRPr="007667D7">
        <w:rPr>
          <w:rFonts w:ascii="Times New Roman" w:hAnsi="Times New Roman" w:cs="Times New Roman"/>
          <w:sz w:val="28"/>
          <w:szCs w:val="28"/>
          <w:lang w:val="kk-KZ"/>
        </w:rPr>
        <w:t xml:space="preserve"> = 828). Бұл сауалнамаға қатысушылардың қазақ тіліндегі терминжасамға қатысты көзқарастары арасында айқын үйлесімділік бар екенін білдіреді.</w:t>
      </w:r>
    </w:p>
    <w:p w14:paraId="1B8A54DB" w14:textId="77777777" w:rsidR="00B15C8B" w:rsidRPr="007667D7" w:rsidRDefault="00B15C8B" w:rsidP="00B15C8B">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Осы пікірлер мен респонденттердің жас ерекшеліктері арасындағы байланысты қарастырайық. Респонденттердің жасы мен кірме сөздерге қатысты пікірлері арасында өте жоғары оң бағыттағы байланыс байқалады (барлық коэффициенттер ρₛ ≈ 0.90–0.94, p &lt; 0.001, N = 828).</w:t>
      </w:r>
    </w:p>
    <w:p w14:paraId="24E620CA" w14:textId="3A924AF9" w:rsidR="00B15C8B" w:rsidRPr="007667D7" w:rsidRDefault="00B15C8B" w:rsidP="00B15C8B">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«Кірме сөздер тілді байытады» тұжырымы жас ерекшелігімен тығыз байланысты (ρₛ = 0.918): жасы ұлғайған сайын бұл пікірмен келісу деңгейі айқын артады. «Қазақ тіліндегі кірме терминдерге балама табу маңызды» (ρₛ = 0.901) және «Қазақша термин қолдану керек» (ρₛ = 0.935) деген пікірлер бойынша да үлкен жастағы респонденттер қазақша баламаларды қолдауға көбірек бейім. Сонымен қатар</w:t>
      </w:r>
      <w:r w:rsidR="008940CF"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«Кәсіби салада кірме терминдер қажет» (ρₛ = 0.917) және «Кірме терминдер халықаралық терминологияны түсінуді жеңілдетеді» (ρₛ = 0.932) деген пікірлерге келісу де жас ұлғайған сайын күшейеді.</w:t>
      </w:r>
    </w:p>
    <w:p w14:paraId="4C0A87B3" w14:textId="4E8F21D4" w:rsidR="00754D0D" w:rsidRPr="007667D7" w:rsidRDefault="00B15C8B" w:rsidP="00B15C8B">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Яғни, үлкен жастағы сауалнамаға қатысушылар бір жағынан қазақ тіліндегі балама терминдерді жасауды және қолдануды жоғары бағаласа, екінші жағынан кәсіби және халықаралық коммуникацияда кірме терминдердің функционалдық қажеттілігін де мойындайды. Бұл тілдік санадағы қос бағдарды көрсетеді: бір жағынан тілді дамыту мен ұлттық терминжасамды қолдау, екінші жағынан жаһандық коммуникация талаптарын қабылдау. </w:t>
      </w:r>
    </w:p>
    <w:p w14:paraId="0817BD83" w14:textId="0E0AB236" w:rsidR="00D674F9" w:rsidRPr="007667D7" w:rsidRDefault="00D674F9" w:rsidP="00D2320E">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Сонымен қорытындылай келгенде, верификация әдісі арқылы жасалған сауалнамадан түйетін ой: іріктемеге қазақ тілінде бекітілген терминдерден </w:t>
      </w:r>
      <w:r w:rsidR="00FE2951" w:rsidRPr="007667D7">
        <w:rPr>
          <w:rFonts w:ascii="Times New Roman" w:eastAsia="Aptos" w:hAnsi="Times New Roman" w:cs="Times New Roman"/>
          <w:sz w:val="28"/>
          <w:szCs w:val="28"/>
          <w:lang w:val="kk-KZ"/>
        </w:rPr>
        <w:t>19</w:t>
      </w:r>
      <w:r w:rsidRPr="007667D7">
        <w:rPr>
          <w:rFonts w:ascii="Times New Roman" w:eastAsia="Aptos" w:hAnsi="Times New Roman" w:cs="Times New Roman"/>
          <w:sz w:val="28"/>
          <w:szCs w:val="28"/>
          <w:lang w:val="kk-KZ"/>
        </w:rPr>
        <w:t xml:space="preserve"> термин алынған болатын,</w:t>
      </w:r>
      <w:r w:rsidR="00FD4A80" w:rsidRPr="007667D7">
        <w:rPr>
          <w:rFonts w:ascii="Times New Roman" w:eastAsia="Aptos" w:hAnsi="Times New Roman" w:cs="Times New Roman"/>
          <w:sz w:val="28"/>
          <w:szCs w:val="28"/>
          <w:lang w:val="kk-KZ"/>
        </w:rPr>
        <w:t xml:space="preserve"> осы </w:t>
      </w:r>
      <w:r w:rsidRPr="007667D7">
        <w:rPr>
          <w:rFonts w:ascii="Times New Roman" w:eastAsia="Aptos" w:hAnsi="Times New Roman" w:cs="Times New Roman"/>
          <w:sz w:val="28"/>
          <w:szCs w:val="28"/>
          <w:lang w:val="kk-KZ"/>
        </w:rPr>
        <w:t xml:space="preserve"> термин</w:t>
      </w:r>
      <w:r w:rsidR="00FD4A80" w:rsidRPr="007667D7">
        <w:rPr>
          <w:rFonts w:ascii="Times New Roman" w:eastAsia="Aptos" w:hAnsi="Times New Roman" w:cs="Times New Roman"/>
          <w:sz w:val="28"/>
          <w:szCs w:val="28"/>
          <w:lang w:val="kk-KZ"/>
        </w:rPr>
        <w:t>дердің</w:t>
      </w:r>
      <w:r w:rsidRPr="007667D7">
        <w:rPr>
          <w:rFonts w:ascii="Times New Roman" w:eastAsia="Aptos" w:hAnsi="Times New Roman" w:cs="Times New Roman"/>
          <w:sz w:val="28"/>
          <w:szCs w:val="28"/>
          <w:lang w:val="kk-KZ"/>
        </w:rPr>
        <w:t xml:space="preserve"> орташа арифметикалық көрсеткіші=2,</w:t>
      </w:r>
      <w:r w:rsidR="00FE2951" w:rsidRPr="007667D7">
        <w:rPr>
          <w:rFonts w:ascii="Times New Roman" w:eastAsia="Aptos" w:hAnsi="Times New Roman" w:cs="Times New Roman"/>
          <w:sz w:val="28"/>
          <w:szCs w:val="28"/>
          <w:lang w:val="kk-KZ"/>
        </w:rPr>
        <w:t>012</w:t>
      </w:r>
      <w:r w:rsidRPr="007667D7">
        <w:rPr>
          <w:rFonts w:ascii="Times New Roman" w:eastAsia="Aptos" w:hAnsi="Times New Roman" w:cs="Times New Roman"/>
          <w:sz w:val="28"/>
          <w:szCs w:val="28"/>
          <w:lang w:val="kk-KZ"/>
        </w:rPr>
        <w:t xml:space="preserve">. Сауалнамаға қатысушылардың бұл терминмен таныстығын және кейде қолданатындығын аңғарамыз. Сонымен қатар осы бекітілген терминдермен жарыспалы қолданылып жүрген терминдердің арифметикалық мәні – </w:t>
      </w:r>
      <w:r w:rsidR="00B15C8B" w:rsidRPr="007667D7">
        <w:rPr>
          <w:rFonts w:ascii="Times New Roman" w:eastAsia="Aptos" w:hAnsi="Times New Roman" w:cs="Times New Roman"/>
          <w:sz w:val="28"/>
          <w:szCs w:val="28"/>
          <w:lang w:val="kk-KZ"/>
        </w:rPr>
        <w:t>1,7-ге</w:t>
      </w:r>
      <w:r w:rsidRPr="007667D7">
        <w:rPr>
          <w:rFonts w:ascii="Times New Roman" w:eastAsia="Aptos" w:hAnsi="Times New Roman" w:cs="Times New Roman"/>
          <w:sz w:val="28"/>
          <w:szCs w:val="28"/>
          <w:lang w:val="kk-KZ"/>
        </w:rPr>
        <w:t xml:space="preserve"> тең. Яғни бұл бірдей көрсеткішті білдіреді. Алайда тек кірме терминдердің ұлттық танымға енуінің арифметикалық көрсеткіші – 1,</w:t>
      </w:r>
      <w:r w:rsidR="00FE2951" w:rsidRPr="007667D7">
        <w:rPr>
          <w:rFonts w:ascii="Times New Roman" w:eastAsia="Aptos" w:hAnsi="Times New Roman" w:cs="Times New Roman"/>
          <w:sz w:val="28"/>
          <w:szCs w:val="28"/>
          <w:lang w:val="kk-KZ"/>
        </w:rPr>
        <w:t>6</w:t>
      </w:r>
      <w:r w:rsidRPr="007667D7">
        <w:rPr>
          <w:rFonts w:ascii="Times New Roman" w:eastAsia="Aptos" w:hAnsi="Times New Roman" w:cs="Times New Roman"/>
          <w:sz w:val="28"/>
          <w:szCs w:val="28"/>
          <w:lang w:val="kk-KZ"/>
        </w:rPr>
        <w:t xml:space="preserve"> баллды көрсетеді. Бұл нәтижелер қазақ тіліндегі IT-терминологиясының дамуында қосарлы үрдісті көрсетеді: сәтті баламалар қолданысқа еніп жатқанымен, көптеген терминдер әлі де кәсіби орта шеңберінде қалып отыр. Ал жас ерекшелігі пікірлерге аз ғана әсер етеді, бірақ тенденция мынадай: үлкен жастағылар қазақша баламаларды қолдауға бейім, ал жастар кірме сөздерді табиғи қабылдайды. Бұл қазақ тіліндегі IT-терминологияның дамуы екі бағытта жүріп жатқанын көрсетеді: бір жағынан, жастардың халықаралық тәжірибесі, екінші жағынан, үлкен буынның тілдік-мәдени құндылықтарды сақтауға ұмтылысы. Жалпы </w:t>
      </w:r>
      <w:bookmarkStart w:id="202" w:name="_Hlk198421255"/>
      <w:r w:rsidRPr="007667D7">
        <w:rPr>
          <w:rFonts w:ascii="Times New Roman" w:eastAsia="Aptos" w:hAnsi="Times New Roman" w:cs="Times New Roman"/>
          <w:sz w:val="28"/>
          <w:szCs w:val="28"/>
          <w:lang w:val="kk-KZ"/>
        </w:rPr>
        <w:t xml:space="preserve">ұлт тілінде жасалған терминдер мүлде қолданыста жоқ деп айта алмаймыз, қолданыста ену үстінде </w:t>
      </w:r>
      <w:bookmarkEnd w:id="202"/>
      <w:r w:rsidRPr="007667D7">
        <w:rPr>
          <w:rFonts w:ascii="Times New Roman" w:eastAsia="Aptos" w:hAnsi="Times New Roman" w:cs="Times New Roman"/>
          <w:sz w:val="28"/>
          <w:szCs w:val="28"/>
          <w:lang w:val="kk-KZ"/>
        </w:rPr>
        <w:t xml:space="preserve">деп қорытынды жасаймыз. </w:t>
      </w:r>
    </w:p>
    <w:p w14:paraId="11CE0D34" w14:textId="1AB8FB2C" w:rsidR="00D674F9" w:rsidRPr="007667D7" w:rsidRDefault="00D674F9" w:rsidP="00D2320E">
      <w:pPr>
        <w:spacing w:after="0" w:line="240" w:lineRule="auto"/>
        <w:ind w:firstLine="567"/>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Ақпараттық технология саласындағы көпшілік ең жиі қолданатын терминдердің арасында кірме сөздердің басым екенін білеміз. Осы кірме сөздерге қатысты қойылған сұрақтардың жауаптарының нәтижесінен аңғарғанымыз, кірме сөздерге көпшіліктің пікірі бейтарап. </w:t>
      </w:r>
      <w:r w:rsidR="00C95101" w:rsidRPr="007667D7">
        <w:rPr>
          <w:rFonts w:ascii="Times New Roman" w:eastAsia="Aptos" w:hAnsi="Times New Roman" w:cs="Times New Roman"/>
          <w:sz w:val="28"/>
          <w:szCs w:val="28"/>
          <w:lang w:val="kk-KZ"/>
        </w:rPr>
        <w:t xml:space="preserve">«Кірме сөздер тілді байытады», «Қазақ тіліндегі кірме терминдерге балама табу маңызды», «Қазақша термин қолдану керек», «Кәсіби салада кірме терминдер қажет», «Кірме терминдер халықаралық терминологияны түсінуді жеңілдетеді»  </w:t>
      </w:r>
      <w:r w:rsidRPr="007667D7">
        <w:rPr>
          <w:rFonts w:ascii="Times New Roman" w:eastAsia="Aptos" w:hAnsi="Times New Roman" w:cs="Times New Roman"/>
          <w:sz w:val="28"/>
          <w:szCs w:val="28"/>
          <w:lang w:val="kk-KZ"/>
        </w:rPr>
        <w:t xml:space="preserve"> </w:t>
      </w:r>
      <w:r w:rsidR="00C95101" w:rsidRPr="007667D7">
        <w:rPr>
          <w:rFonts w:ascii="Times New Roman" w:eastAsia="Aptos" w:hAnsi="Times New Roman" w:cs="Times New Roman"/>
          <w:sz w:val="28"/>
          <w:szCs w:val="28"/>
          <w:lang w:val="kk-KZ"/>
        </w:rPr>
        <w:t xml:space="preserve"> тұжырымдарына респонденттер берген  </w:t>
      </w:r>
      <w:r w:rsidRPr="007667D7">
        <w:rPr>
          <w:rFonts w:ascii="Times New Roman" w:eastAsia="Aptos" w:hAnsi="Times New Roman" w:cs="Times New Roman"/>
          <w:sz w:val="28"/>
          <w:szCs w:val="28"/>
          <w:lang w:val="kk-KZ"/>
        </w:rPr>
        <w:t>«бейтараппын» жауабы</w:t>
      </w:r>
      <w:r w:rsidR="00C95101" w:rsidRPr="007667D7">
        <w:rPr>
          <w:rFonts w:ascii="Times New Roman" w:eastAsia="Aptos" w:hAnsi="Times New Roman" w:cs="Times New Roman"/>
          <w:sz w:val="28"/>
          <w:szCs w:val="28"/>
          <w:lang w:val="kk-KZ"/>
        </w:rPr>
        <w:t>ның</w:t>
      </w:r>
      <w:r w:rsidR="00B15C8B" w:rsidRPr="007667D7">
        <w:rPr>
          <w:rFonts w:ascii="Times New Roman" w:eastAsia="Aptos" w:hAnsi="Times New Roman" w:cs="Times New Roman"/>
          <w:sz w:val="28"/>
          <w:szCs w:val="28"/>
          <w:lang w:val="kk-KZ"/>
        </w:rPr>
        <w:t xml:space="preserve"> проценттік көтсеткіші 25%-пен 30% аралығын </w:t>
      </w:r>
      <w:r w:rsidRPr="007667D7">
        <w:rPr>
          <w:rFonts w:ascii="Times New Roman" w:eastAsia="Aptos" w:hAnsi="Times New Roman" w:cs="Times New Roman"/>
          <w:sz w:val="28"/>
          <w:szCs w:val="28"/>
          <w:lang w:val="kk-KZ"/>
        </w:rPr>
        <w:t xml:space="preserve"> құрайды. </w:t>
      </w:r>
      <w:bookmarkStart w:id="203" w:name="_Hlk198421618"/>
      <w:r w:rsidRPr="007667D7">
        <w:rPr>
          <w:rFonts w:ascii="Times New Roman" w:eastAsia="Aptos" w:hAnsi="Times New Roman" w:cs="Times New Roman"/>
          <w:sz w:val="28"/>
          <w:szCs w:val="28"/>
          <w:lang w:val="kk-KZ"/>
        </w:rPr>
        <w:t xml:space="preserve">Бұл дегеніміз көпшіліктің кірме сөздердің тіл тазалығы үшін қаншалықты қауіпті екендігі жөнінде ақпараттың жеткілікті деңгейде берілмеуінің көрсеткіші деп білеміз. Жалпы халыққа тіл саясаты, тілдік жоспарлау жұмыстары аясында іс-шаралар кеңінен жүргізілуі қажет деп есептейміз. Ұлттық терминжасамды белсенді дамыту және тілдік сананы қалыптастыру төңірегінде белсенді жұмыстар атқарылуы қажет. </w:t>
      </w:r>
    </w:p>
    <w:bookmarkEnd w:id="203"/>
    <w:p w14:paraId="781C2FEF" w14:textId="77777777" w:rsidR="00D674F9" w:rsidRPr="007667D7" w:rsidRDefault="00D674F9" w:rsidP="00D2320E">
      <w:pPr>
        <w:spacing w:after="0" w:line="240" w:lineRule="auto"/>
        <w:ind w:firstLine="567"/>
        <w:rPr>
          <w:rFonts w:asciiTheme="majorBidi" w:eastAsia="Times New Roman" w:hAnsiTheme="majorBidi" w:cstheme="majorBidi"/>
          <w:kern w:val="0"/>
          <w:sz w:val="28"/>
          <w:szCs w:val="28"/>
          <w:lang w:val="kk-KZ" w:eastAsia="ru-RU"/>
          <w14:ligatures w14:val="none"/>
        </w:rPr>
      </w:pPr>
    </w:p>
    <w:p w14:paraId="455F368D" w14:textId="15BF4774" w:rsidR="00120414" w:rsidRPr="007667D7" w:rsidRDefault="00120414" w:rsidP="00D2320E">
      <w:pPr>
        <w:spacing w:after="0" w:line="240" w:lineRule="auto"/>
        <w:ind w:firstLine="567"/>
        <w:jc w:val="both"/>
        <w:rPr>
          <w:rFonts w:asciiTheme="majorBidi" w:eastAsia="Arial" w:hAnsiTheme="majorBidi" w:cstheme="majorBidi"/>
          <w:b/>
          <w:bCs/>
          <w:kern w:val="0"/>
          <w:sz w:val="28"/>
          <w:szCs w:val="28"/>
          <w:lang w:val="kk-KZ" w:eastAsia="ru-RU"/>
          <w14:ligatures w14:val="none"/>
        </w:rPr>
      </w:pPr>
      <w:bookmarkStart w:id="204" w:name="_Hlk198420010"/>
      <w:r w:rsidRPr="007667D7">
        <w:rPr>
          <w:rFonts w:asciiTheme="majorBidi" w:eastAsia="Arial" w:hAnsiTheme="majorBidi" w:cstheme="majorBidi"/>
          <w:b/>
          <w:bCs/>
          <w:kern w:val="0"/>
          <w:sz w:val="28"/>
          <w:szCs w:val="28"/>
          <w:lang w:val="kk-KZ" w:eastAsia="ru-RU"/>
          <w14:ligatures w14:val="none"/>
        </w:rPr>
        <w:t>Төртінші бөлім бойынша тұжырым</w:t>
      </w:r>
    </w:p>
    <w:p w14:paraId="6624E004" w14:textId="77777777" w:rsidR="00D2320E" w:rsidRPr="007667D7" w:rsidRDefault="00D2320E" w:rsidP="00120414">
      <w:pPr>
        <w:spacing w:after="0" w:line="240" w:lineRule="auto"/>
        <w:ind w:firstLine="720"/>
        <w:jc w:val="both"/>
        <w:rPr>
          <w:rFonts w:asciiTheme="majorBidi" w:eastAsia="Arial" w:hAnsiTheme="majorBidi" w:cstheme="majorBidi"/>
          <w:b/>
          <w:bCs/>
          <w:kern w:val="0"/>
          <w:sz w:val="28"/>
          <w:szCs w:val="28"/>
          <w:lang w:val="kk-KZ" w:eastAsia="ru-RU"/>
          <w14:ligatures w14:val="none"/>
        </w:rPr>
      </w:pPr>
    </w:p>
    <w:bookmarkEnd w:id="204"/>
    <w:p w14:paraId="70BC8A99" w14:textId="6403DB25" w:rsidR="00120414" w:rsidRPr="007667D7" w:rsidRDefault="00120414" w:rsidP="00D2320E">
      <w:pPr>
        <w:spacing w:after="0" w:line="240" w:lineRule="auto"/>
        <w:ind w:firstLine="567"/>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 xml:space="preserve">Төртінші бөлімде қазақ тіліндегі  ақпараттық технология терминдерінің  қолданыс деңгейін анықтау мақсатында информатика саласына қатысты мектеп оқулықтарына талдау жүргізілді. Нәтижесінде </w:t>
      </w:r>
      <w:r w:rsidR="003D3527" w:rsidRPr="007667D7">
        <w:rPr>
          <w:rFonts w:asciiTheme="majorBidi" w:eastAsia="Times New Roman" w:hAnsiTheme="majorBidi" w:cstheme="majorBidi"/>
          <w:sz w:val="28"/>
          <w:szCs w:val="28"/>
          <w:lang w:val="kk-KZ"/>
        </w:rPr>
        <w:t xml:space="preserve">termincom.kz қорындағы информатика саласына қатысты бекітілген терминдердің оқулықтарда қолданылмай, басқа нұсқаларының қолданылуы, информатика саласына қатысты оқулықтардағы кейбір терминдердің termincom.kz қорында қамтылмауы, кейбір терминдердің termincom.kz қорында басқа салаға қатысты көрсетілуі, оқулықтарда  орыс тіліндегі терминдер бірінші жазылып, қазақ тіліндегі терминдер жақша ішінде жазылуы секілді </w:t>
      </w:r>
      <w:r w:rsidRPr="007667D7">
        <w:rPr>
          <w:rFonts w:asciiTheme="majorBidi" w:eastAsia="Times New Roman" w:hAnsiTheme="majorBidi" w:cstheme="majorBidi"/>
          <w:sz w:val="28"/>
          <w:szCs w:val="28"/>
          <w:lang w:val="kk-KZ"/>
        </w:rPr>
        <w:t>мәселелер анықталды.</w:t>
      </w:r>
      <w:r w:rsidR="00BC2905" w:rsidRPr="007667D7">
        <w:rPr>
          <w:rFonts w:asciiTheme="majorBidi" w:eastAsia="Times New Roman" w:hAnsiTheme="majorBidi" w:cstheme="majorBidi"/>
          <w:sz w:val="28"/>
          <w:szCs w:val="28"/>
          <w:lang w:val="kk-KZ"/>
        </w:rPr>
        <w:t xml:space="preserve"> </w:t>
      </w:r>
      <w:r w:rsidRPr="007667D7">
        <w:rPr>
          <w:rFonts w:asciiTheme="majorBidi" w:eastAsia="Times New Roman" w:hAnsiTheme="majorBidi" w:cstheme="majorBidi"/>
          <w:sz w:val="28"/>
          <w:szCs w:val="28"/>
          <w:lang w:val="kk-KZ"/>
        </w:rPr>
        <w:t>Ол мәселелерді шешу үшін сала мамандарымен тілші-терминолог ғалымдар өзара қарым-қатынасын нығайтып, термин жасау үдерісінде, терминдерді бекіту</w:t>
      </w:r>
      <w:r w:rsidR="00B07128" w:rsidRPr="007667D7">
        <w:rPr>
          <w:rFonts w:asciiTheme="majorBidi" w:eastAsia="Times New Roman" w:hAnsiTheme="majorBidi" w:cstheme="majorBidi"/>
          <w:sz w:val="28"/>
          <w:szCs w:val="28"/>
          <w:lang w:val="kk-KZ"/>
        </w:rPr>
        <w:t xml:space="preserve"> кезінде</w:t>
      </w:r>
      <w:r w:rsidRPr="007667D7">
        <w:rPr>
          <w:rFonts w:asciiTheme="majorBidi" w:eastAsia="Times New Roman" w:hAnsiTheme="majorBidi" w:cstheme="majorBidi"/>
          <w:sz w:val="28"/>
          <w:szCs w:val="28"/>
          <w:lang w:val="kk-KZ"/>
        </w:rPr>
        <w:t xml:space="preserve"> бірлескен кешенді жұмыстар атқарылуы қажет. Оқулықтарға мамандар сараптама жүргізгенде терминдерге назар аударулары керек. Себебі</w:t>
      </w:r>
      <w:r w:rsidR="00B07128" w:rsidRPr="007667D7">
        <w:rPr>
          <w:rFonts w:asciiTheme="majorBidi" w:eastAsia="Times New Roman" w:hAnsiTheme="majorBidi" w:cstheme="majorBidi"/>
          <w:sz w:val="28"/>
          <w:szCs w:val="28"/>
          <w:lang w:val="kk-KZ"/>
        </w:rPr>
        <w:t xml:space="preserve"> </w:t>
      </w:r>
      <w:r w:rsidRPr="007667D7">
        <w:rPr>
          <w:rFonts w:asciiTheme="majorBidi" w:eastAsia="Times New Roman" w:hAnsiTheme="majorBidi" w:cstheme="majorBidi"/>
          <w:sz w:val="28"/>
          <w:szCs w:val="28"/>
          <w:lang w:val="kk-KZ"/>
        </w:rPr>
        <w:t xml:space="preserve"> термин –  ғылыми ұғымды білдіретін, оқулық мазмұнын ашатын ең басты бірлік. Сауатты, білімді ұрпақ тәрбиелеу үшін, білім беру құралдарын жетілдіруіміз керек деген тұжырым ұсынылады.</w:t>
      </w:r>
    </w:p>
    <w:p w14:paraId="2B7F7FA7" w14:textId="26328C4D" w:rsidR="00BC2905" w:rsidRPr="007667D7" w:rsidRDefault="00BC2905" w:rsidP="00D2320E">
      <w:pPr>
        <w:spacing w:after="0" w:line="240" w:lineRule="auto"/>
        <w:ind w:firstLine="567"/>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Оқулықтарға толықтай жүргізілген талдау нәтижесінде ақпараттық технология саласында синонимдік қатардың мынадай түрлері анықталды: Бірінші түріне қазақ тілінде жасалған терминдердің өзара мәндесімдік қатар құруы жатса, екінші  топқа  қазақ тілінде және орыс тілінде (яғни кірме термин) жасалған терминдердің мәндесімдік қатар құруы жатады.</w:t>
      </w:r>
    </w:p>
    <w:p w14:paraId="0C1E0573" w14:textId="742075CB" w:rsidR="00120414" w:rsidRPr="007667D7" w:rsidRDefault="00120414" w:rsidP="00D2320E">
      <w:pPr>
        <w:spacing w:after="0" w:line="240" w:lineRule="auto"/>
        <w:ind w:firstLine="567"/>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sz w:val="28"/>
          <w:szCs w:val="28"/>
          <w:lang w:val="kk-KZ"/>
        </w:rPr>
        <w:t xml:space="preserve">Сонымен қатар осы </w:t>
      </w:r>
      <w:bookmarkStart w:id="205" w:name="_Hlk210812636"/>
      <w:r w:rsidRPr="007667D7">
        <w:rPr>
          <w:rFonts w:asciiTheme="majorBidi" w:eastAsia="Times New Roman" w:hAnsiTheme="majorBidi" w:cstheme="majorBidi"/>
          <w:sz w:val="28"/>
          <w:szCs w:val="28"/>
          <w:lang w:val="kk-KZ"/>
        </w:rPr>
        <w:t>сала терминдерінің қолданыс деңгейін әлеуметтік танымдық</w:t>
      </w:r>
      <w:r w:rsidR="007D14EF" w:rsidRPr="007667D7">
        <w:rPr>
          <w:rFonts w:asciiTheme="majorBidi" w:eastAsia="Times New Roman" w:hAnsiTheme="majorBidi" w:cstheme="majorBidi"/>
          <w:sz w:val="28"/>
          <w:szCs w:val="28"/>
          <w:lang w:val="kk-KZ"/>
        </w:rPr>
        <w:t xml:space="preserve"> аспектіде</w:t>
      </w:r>
      <w:r w:rsidRPr="007667D7">
        <w:rPr>
          <w:rFonts w:asciiTheme="majorBidi" w:eastAsia="Times New Roman" w:hAnsiTheme="majorBidi" w:cstheme="majorBidi"/>
          <w:sz w:val="28"/>
          <w:szCs w:val="28"/>
          <w:lang w:val="kk-KZ"/>
        </w:rPr>
        <w:t xml:space="preserve"> анықтау үшін верификация әдісіне негізделген сауалнама жүргізілді. Сауалнама нәтижесінде ұлт тілінде жасалған терминдер мүлде қолданыста жоқ деп айта алмаймыз, қолданысқа ену үстінде деген тұжырым жасалды.</w:t>
      </w:r>
      <w:r w:rsidR="004145F5" w:rsidRPr="007667D7">
        <w:rPr>
          <w:rFonts w:asciiTheme="majorBidi" w:eastAsia="Times New Roman" w:hAnsiTheme="majorBidi" w:cstheme="majorBidi"/>
          <w:sz w:val="28"/>
          <w:szCs w:val="28"/>
          <w:lang w:val="kk-KZ"/>
        </w:rPr>
        <w:t xml:space="preserve"> </w:t>
      </w:r>
      <w:r w:rsidRPr="007667D7">
        <w:rPr>
          <w:rFonts w:asciiTheme="majorBidi" w:eastAsia="Times New Roman" w:hAnsiTheme="majorBidi" w:cstheme="majorBidi"/>
          <w:sz w:val="28"/>
          <w:szCs w:val="28"/>
          <w:lang w:val="kk-KZ"/>
        </w:rPr>
        <w:t xml:space="preserve">Осы сауалнама барысында ақпараттық технология терминологиясында жиі қолданылатын терминдердің басым бөлігін кірме терминдер құрайтынын негізге ала отырып, көпшіліктің кірме сөздерге  көзқарасы қандай екенін анықтау үшін сұрақтар берілді. Сұрақтардың нәтижесінде көпшілік жұрттың кірме сөздерге бейтарап ойда екені анықталды. Бұл нәтиже көпшіліктің кірме сөздердің тіл тазалығы үшін қаншалықты қауіпті екендігі жөнінде ақпараттың жеткілікті деңгейде берілмеуінің көрсеткіші. Жалпы халыққа тіл саясаты, тілдік жоспарлау жұмыстары аясында іс-шаралар кеңінен жүргізілуі </w:t>
      </w:r>
      <w:r w:rsidR="007D14EF" w:rsidRPr="007667D7">
        <w:rPr>
          <w:rFonts w:asciiTheme="majorBidi" w:eastAsia="Times New Roman" w:hAnsiTheme="majorBidi" w:cstheme="majorBidi"/>
          <w:sz w:val="28"/>
          <w:szCs w:val="28"/>
          <w:lang w:val="kk-KZ"/>
        </w:rPr>
        <w:t>керек</w:t>
      </w:r>
      <w:r w:rsidRPr="007667D7">
        <w:rPr>
          <w:rFonts w:asciiTheme="majorBidi" w:eastAsia="Times New Roman" w:hAnsiTheme="majorBidi" w:cstheme="majorBidi"/>
          <w:sz w:val="28"/>
          <w:szCs w:val="28"/>
          <w:lang w:val="kk-KZ"/>
        </w:rPr>
        <w:t>. Ұлттық терминжасамды белсенді дамыту және тілдік сананы қалыптастыру төңірегінде белсенді жұмыстар атқарылуы қажет деген тұжырым жасалды.</w:t>
      </w:r>
    </w:p>
    <w:p w14:paraId="0E48547F" w14:textId="77777777" w:rsidR="00754D0D" w:rsidRPr="007667D7" w:rsidRDefault="00754D0D" w:rsidP="00545914">
      <w:pPr>
        <w:spacing w:line="240" w:lineRule="auto"/>
        <w:rPr>
          <w:rFonts w:asciiTheme="majorBidi" w:hAnsiTheme="majorBidi" w:cstheme="majorBidi"/>
          <w:sz w:val="28"/>
          <w:szCs w:val="28"/>
          <w:lang w:val="kk-KZ"/>
        </w:rPr>
      </w:pPr>
    </w:p>
    <w:p w14:paraId="75662E41" w14:textId="77777777" w:rsidR="00754D0D" w:rsidRPr="007667D7" w:rsidRDefault="00754D0D" w:rsidP="00545914">
      <w:pPr>
        <w:spacing w:line="240" w:lineRule="auto"/>
        <w:rPr>
          <w:rFonts w:asciiTheme="majorBidi" w:hAnsiTheme="majorBidi" w:cstheme="majorBidi"/>
          <w:sz w:val="28"/>
          <w:szCs w:val="28"/>
          <w:lang w:val="kk-KZ"/>
        </w:rPr>
      </w:pPr>
    </w:p>
    <w:p w14:paraId="409EB6D4" w14:textId="77777777" w:rsidR="00754D0D" w:rsidRPr="007667D7" w:rsidRDefault="00754D0D" w:rsidP="00545914">
      <w:pPr>
        <w:spacing w:line="240" w:lineRule="auto"/>
        <w:rPr>
          <w:rFonts w:asciiTheme="majorBidi" w:hAnsiTheme="majorBidi" w:cstheme="majorBidi"/>
          <w:sz w:val="28"/>
          <w:szCs w:val="28"/>
          <w:lang w:val="kk-KZ"/>
        </w:rPr>
      </w:pPr>
    </w:p>
    <w:p w14:paraId="4E5E9D62" w14:textId="77777777" w:rsidR="00754D0D" w:rsidRPr="007667D7" w:rsidRDefault="00754D0D" w:rsidP="00545914">
      <w:pPr>
        <w:spacing w:line="240" w:lineRule="auto"/>
        <w:rPr>
          <w:rFonts w:asciiTheme="majorBidi" w:hAnsiTheme="majorBidi" w:cstheme="majorBidi"/>
          <w:sz w:val="28"/>
          <w:szCs w:val="28"/>
          <w:lang w:val="kk-KZ"/>
        </w:rPr>
      </w:pPr>
    </w:p>
    <w:p w14:paraId="10983FDD" w14:textId="77777777" w:rsidR="00754D0D" w:rsidRPr="007667D7" w:rsidRDefault="00754D0D" w:rsidP="00545914">
      <w:pPr>
        <w:spacing w:line="240" w:lineRule="auto"/>
        <w:rPr>
          <w:rFonts w:asciiTheme="majorBidi" w:hAnsiTheme="majorBidi" w:cstheme="majorBidi"/>
          <w:sz w:val="28"/>
          <w:szCs w:val="28"/>
          <w:lang w:val="kk-KZ"/>
        </w:rPr>
      </w:pPr>
    </w:p>
    <w:p w14:paraId="36ADB0D7" w14:textId="77777777" w:rsidR="00754D0D" w:rsidRPr="007667D7" w:rsidRDefault="00754D0D" w:rsidP="00545914">
      <w:pPr>
        <w:spacing w:line="240" w:lineRule="auto"/>
        <w:rPr>
          <w:rFonts w:asciiTheme="majorBidi" w:hAnsiTheme="majorBidi" w:cstheme="majorBidi"/>
          <w:sz w:val="28"/>
          <w:szCs w:val="28"/>
          <w:lang w:val="kk-KZ"/>
        </w:rPr>
      </w:pPr>
    </w:p>
    <w:p w14:paraId="23F277C3" w14:textId="77777777" w:rsidR="00754D0D" w:rsidRPr="007667D7" w:rsidRDefault="00754D0D" w:rsidP="00545914">
      <w:pPr>
        <w:spacing w:line="240" w:lineRule="auto"/>
        <w:rPr>
          <w:rFonts w:asciiTheme="majorBidi" w:hAnsiTheme="majorBidi" w:cstheme="majorBidi"/>
          <w:sz w:val="28"/>
          <w:szCs w:val="28"/>
          <w:lang w:val="kk-KZ"/>
        </w:rPr>
      </w:pPr>
    </w:p>
    <w:p w14:paraId="3839CD38" w14:textId="77777777" w:rsidR="00754D0D" w:rsidRPr="007667D7" w:rsidRDefault="00754D0D" w:rsidP="00545914">
      <w:pPr>
        <w:spacing w:line="240" w:lineRule="auto"/>
        <w:rPr>
          <w:rFonts w:asciiTheme="majorBidi" w:hAnsiTheme="majorBidi" w:cstheme="majorBidi"/>
          <w:sz w:val="28"/>
          <w:szCs w:val="28"/>
          <w:lang w:val="kk-KZ"/>
        </w:rPr>
      </w:pPr>
    </w:p>
    <w:p w14:paraId="59BB05C9" w14:textId="77777777" w:rsidR="00754D0D" w:rsidRPr="007667D7" w:rsidRDefault="00754D0D" w:rsidP="00545914">
      <w:pPr>
        <w:spacing w:line="240" w:lineRule="auto"/>
        <w:rPr>
          <w:rFonts w:asciiTheme="majorBidi" w:hAnsiTheme="majorBidi" w:cstheme="majorBidi"/>
          <w:sz w:val="28"/>
          <w:szCs w:val="28"/>
          <w:lang w:val="kk-KZ"/>
        </w:rPr>
      </w:pPr>
    </w:p>
    <w:p w14:paraId="1D74FF56" w14:textId="77777777" w:rsidR="00754D0D" w:rsidRPr="007667D7" w:rsidRDefault="00754D0D" w:rsidP="00545914">
      <w:pPr>
        <w:spacing w:line="240" w:lineRule="auto"/>
        <w:rPr>
          <w:rFonts w:asciiTheme="majorBidi" w:hAnsiTheme="majorBidi" w:cstheme="majorBidi"/>
          <w:sz w:val="28"/>
          <w:szCs w:val="28"/>
          <w:lang w:val="kk-KZ"/>
        </w:rPr>
      </w:pPr>
    </w:p>
    <w:p w14:paraId="03A304D4" w14:textId="77777777" w:rsidR="00754D0D" w:rsidRPr="007667D7" w:rsidRDefault="00754D0D" w:rsidP="00545914">
      <w:pPr>
        <w:spacing w:line="240" w:lineRule="auto"/>
        <w:rPr>
          <w:rFonts w:asciiTheme="majorBidi" w:hAnsiTheme="majorBidi" w:cstheme="majorBidi"/>
          <w:sz w:val="28"/>
          <w:szCs w:val="28"/>
          <w:lang w:val="kk-KZ"/>
        </w:rPr>
      </w:pPr>
    </w:p>
    <w:p w14:paraId="43E43CA3" w14:textId="77777777" w:rsidR="00754D0D" w:rsidRPr="007667D7" w:rsidRDefault="00754D0D" w:rsidP="00545914">
      <w:pPr>
        <w:spacing w:line="240" w:lineRule="auto"/>
        <w:rPr>
          <w:rFonts w:asciiTheme="majorBidi" w:hAnsiTheme="majorBidi" w:cstheme="majorBidi"/>
          <w:sz w:val="28"/>
          <w:szCs w:val="28"/>
          <w:lang w:val="kk-KZ"/>
        </w:rPr>
      </w:pPr>
    </w:p>
    <w:p w14:paraId="12525562" w14:textId="77777777" w:rsidR="00754D0D" w:rsidRPr="007667D7" w:rsidRDefault="00754D0D" w:rsidP="00545914">
      <w:pPr>
        <w:spacing w:line="240" w:lineRule="auto"/>
        <w:rPr>
          <w:rFonts w:asciiTheme="majorBidi" w:hAnsiTheme="majorBidi" w:cstheme="majorBidi"/>
          <w:sz w:val="28"/>
          <w:szCs w:val="28"/>
          <w:lang w:val="kk-KZ"/>
        </w:rPr>
      </w:pPr>
    </w:p>
    <w:p w14:paraId="1B14C533" w14:textId="77777777" w:rsidR="00754D0D" w:rsidRPr="007667D7" w:rsidRDefault="00754D0D" w:rsidP="00545914">
      <w:pPr>
        <w:spacing w:line="240" w:lineRule="auto"/>
        <w:rPr>
          <w:rFonts w:asciiTheme="majorBidi" w:hAnsiTheme="majorBidi" w:cstheme="majorBidi"/>
          <w:sz w:val="28"/>
          <w:szCs w:val="28"/>
          <w:lang w:val="kk-KZ"/>
        </w:rPr>
      </w:pPr>
    </w:p>
    <w:p w14:paraId="0B6B8F97" w14:textId="77777777" w:rsidR="00754D0D" w:rsidRPr="007667D7" w:rsidRDefault="00754D0D" w:rsidP="00545914">
      <w:pPr>
        <w:spacing w:line="240" w:lineRule="auto"/>
        <w:rPr>
          <w:rFonts w:asciiTheme="majorBidi" w:hAnsiTheme="majorBidi" w:cstheme="majorBidi"/>
          <w:sz w:val="28"/>
          <w:szCs w:val="28"/>
          <w:lang w:val="kk-KZ"/>
        </w:rPr>
      </w:pPr>
    </w:p>
    <w:bookmarkEnd w:id="205"/>
    <w:p w14:paraId="455F25B5" w14:textId="77777777" w:rsidR="00754D0D" w:rsidRPr="007667D7" w:rsidRDefault="00754D0D" w:rsidP="00545914">
      <w:pPr>
        <w:spacing w:line="240" w:lineRule="auto"/>
        <w:rPr>
          <w:rFonts w:asciiTheme="majorBidi" w:hAnsiTheme="majorBidi" w:cstheme="majorBidi"/>
          <w:sz w:val="28"/>
          <w:szCs w:val="28"/>
          <w:lang w:val="kk-KZ"/>
        </w:rPr>
      </w:pPr>
    </w:p>
    <w:p w14:paraId="39229533" w14:textId="77777777" w:rsidR="00754D0D" w:rsidRPr="007667D7" w:rsidRDefault="00754D0D" w:rsidP="00545914">
      <w:pPr>
        <w:spacing w:line="240" w:lineRule="auto"/>
        <w:rPr>
          <w:rFonts w:asciiTheme="majorBidi" w:hAnsiTheme="majorBidi" w:cstheme="majorBidi"/>
          <w:sz w:val="28"/>
          <w:szCs w:val="28"/>
          <w:lang w:val="kk-KZ"/>
        </w:rPr>
      </w:pPr>
    </w:p>
    <w:p w14:paraId="0CEF993C" w14:textId="77777777" w:rsidR="00754D0D" w:rsidRPr="007667D7" w:rsidRDefault="00754D0D" w:rsidP="00545914">
      <w:pPr>
        <w:spacing w:line="240" w:lineRule="auto"/>
        <w:rPr>
          <w:rFonts w:asciiTheme="majorBidi" w:hAnsiTheme="majorBidi" w:cstheme="majorBidi"/>
          <w:sz w:val="28"/>
          <w:szCs w:val="28"/>
          <w:lang w:val="kk-KZ"/>
        </w:rPr>
      </w:pPr>
    </w:p>
    <w:p w14:paraId="5F8623C1" w14:textId="77777777" w:rsidR="00754D0D" w:rsidRPr="007667D7" w:rsidRDefault="00754D0D" w:rsidP="00545914">
      <w:pPr>
        <w:spacing w:line="240" w:lineRule="auto"/>
        <w:rPr>
          <w:rFonts w:asciiTheme="majorBidi" w:hAnsiTheme="majorBidi" w:cstheme="majorBidi"/>
          <w:sz w:val="28"/>
          <w:szCs w:val="28"/>
          <w:lang w:val="kk-KZ"/>
        </w:rPr>
      </w:pPr>
    </w:p>
    <w:p w14:paraId="5162B2B5" w14:textId="77777777" w:rsidR="00754D0D" w:rsidRPr="007667D7" w:rsidRDefault="00754D0D" w:rsidP="00545914">
      <w:pPr>
        <w:spacing w:line="240" w:lineRule="auto"/>
        <w:rPr>
          <w:rFonts w:asciiTheme="majorBidi" w:hAnsiTheme="majorBidi" w:cstheme="majorBidi"/>
          <w:sz w:val="28"/>
          <w:szCs w:val="28"/>
          <w:lang w:val="kk-KZ"/>
        </w:rPr>
      </w:pPr>
    </w:p>
    <w:p w14:paraId="7D35A578" w14:textId="77777777" w:rsidR="00754D0D" w:rsidRPr="007667D7" w:rsidRDefault="00754D0D" w:rsidP="00545914">
      <w:pPr>
        <w:spacing w:line="240" w:lineRule="auto"/>
        <w:rPr>
          <w:rFonts w:asciiTheme="majorBidi" w:hAnsiTheme="majorBidi" w:cstheme="majorBidi"/>
          <w:sz w:val="28"/>
          <w:szCs w:val="28"/>
          <w:lang w:val="kk-KZ"/>
        </w:rPr>
      </w:pPr>
    </w:p>
    <w:p w14:paraId="1233F028" w14:textId="77777777" w:rsidR="00754D0D" w:rsidRPr="007667D7" w:rsidRDefault="00754D0D" w:rsidP="00545914">
      <w:pPr>
        <w:spacing w:line="240" w:lineRule="auto"/>
        <w:rPr>
          <w:rFonts w:asciiTheme="majorBidi" w:hAnsiTheme="majorBidi" w:cstheme="majorBidi"/>
          <w:sz w:val="28"/>
          <w:szCs w:val="28"/>
          <w:lang w:val="kk-KZ"/>
        </w:rPr>
      </w:pPr>
    </w:p>
    <w:p w14:paraId="28B6128A" w14:textId="77777777" w:rsidR="00C95101" w:rsidRPr="007667D7" w:rsidRDefault="00C95101" w:rsidP="00545914">
      <w:pPr>
        <w:spacing w:line="240" w:lineRule="auto"/>
        <w:rPr>
          <w:rFonts w:asciiTheme="majorBidi" w:hAnsiTheme="majorBidi" w:cstheme="majorBidi"/>
          <w:sz w:val="28"/>
          <w:szCs w:val="28"/>
          <w:lang w:val="kk-KZ"/>
        </w:rPr>
      </w:pPr>
    </w:p>
    <w:p w14:paraId="3D21B7BD" w14:textId="77777777" w:rsidR="00C95101" w:rsidRPr="007667D7" w:rsidRDefault="00C95101" w:rsidP="00545914">
      <w:pPr>
        <w:spacing w:line="240" w:lineRule="auto"/>
        <w:rPr>
          <w:rFonts w:asciiTheme="majorBidi" w:hAnsiTheme="majorBidi" w:cstheme="majorBidi"/>
          <w:sz w:val="28"/>
          <w:szCs w:val="28"/>
          <w:lang w:val="kk-KZ"/>
        </w:rPr>
      </w:pPr>
    </w:p>
    <w:p w14:paraId="0092BDCD" w14:textId="77777777" w:rsidR="00C95101" w:rsidRPr="007667D7" w:rsidRDefault="00C95101" w:rsidP="00545914">
      <w:pPr>
        <w:spacing w:line="240" w:lineRule="auto"/>
        <w:rPr>
          <w:rFonts w:asciiTheme="majorBidi" w:hAnsiTheme="majorBidi" w:cstheme="majorBidi"/>
          <w:sz w:val="28"/>
          <w:szCs w:val="28"/>
          <w:lang w:val="kk-KZ"/>
        </w:rPr>
      </w:pPr>
    </w:p>
    <w:p w14:paraId="347963E7" w14:textId="77777777" w:rsidR="00C95101" w:rsidRPr="007667D7" w:rsidRDefault="00C95101" w:rsidP="00545914">
      <w:pPr>
        <w:spacing w:line="240" w:lineRule="auto"/>
        <w:rPr>
          <w:rFonts w:asciiTheme="majorBidi" w:hAnsiTheme="majorBidi" w:cstheme="majorBidi"/>
          <w:sz w:val="28"/>
          <w:szCs w:val="28"/>
          <w:lang w:val="kk-KZ"/>
        </w:rPr>
      </w:pPr>
    </w:p>
    <w:p w14:paraId="013E264A" w14:textId="77777777" w:rsidR="00C95101" w:rsidRPr="007667D7" w:rsidRDefault="00C95101" w:rsidP="00545914">
      <w:pPr>
        <w:spacing w:line="240" w:lineRule="auto"/>
        <w:rPr>
          <w:rFonts w:asciiTheme="majorBidi" w:hAnsiTheme="majorBidi" w:cstheme="majorBidi"/>
          <w:sz w:val="28"/>
          <w:szCs w:val="28"/>
          <w:lang w:val="kk-KZ"/>
        </w:rPr>
      </w:pPr>
    </w:p>
    <w:p w14:paraId="22D9DAFF" w14:textId="77777777" w:rsidR="00C95101" w:rsidRPr="007667D7" w:rsidRDefault="00C95101" w:rsidP="00545914">
      <w:pPr>
        <w:spacing w:line="240" w:lineRule="auto"/>
        <w:rPr>
          <w:rFonts w:asciiTheme="majorBidi" w:hAnsiTheme="majorBidi" w:cstheme="majorBidi"/>
          <w:sz w:val="28"/>
          <w:szCs w:val="28"/>
          <w:lang w:val="kk-KZ"/>
        </w:rPr>
      </w:pPr>
    </w:p>
    <w:p w14:paraId="68892BED" w14:textId="77777777" w:rsidR="00754D0D" w:rsidRPr="007667D7" w:rsidRDefault="00754D0D" w:rsidP="00545914">
      <w:pPr>
        <w:spacing w:line="240" w:lineRule="auto"/>
        <w:rPr>
          <w:rFonts w:asciiTheme="majorBidi" w:hAnsiTheme="majorBidi" w:cstheme="majorBidi"/>
          <w:sz w:val="28"/>
          <w:szCs w:val="28"/>
          <w:lang w:val="kk-KZ"/>
        </w:rPr>
      </w:pPr>
    </w:p>
    <w:p w14:paraId="52482B19" w14:textId="0ECE9082" w:rsidR="00794A0A" w:rsidRPr="007667D7" w:rsidRDefault="00794A0A" w:rsidP="00794A0A">
      <w:pPr>
        <w:spacing w:line="240" w:lineRule="auto"/>
        <w:jc w:val="center"/>
        <w:rPr>
          <w:rFonts w:asciiTheme="majorBidi" w:hAnsiTheme="majorBidi" w:cstheme="majorBidi"/>
          <w:b/>
          <w:bCs/>
          <w:sz w:val="28"/>
          <w:szCs w:val="28"/>
          <w:lang w:val="kk-KZ"/>
        </w:rPr>
      </w:pPr>
      <w:r w:rsidRPr="007667D7">
        <w:rPr>
          <w:rFonts w:asciiTheme="majorBidi" w:hAnsiTheme="majorBidi" w:cstheme="majorBidi"/>
          <w:b/>
          <w:bCs/>
          <w:sz w:val="28"/>
          <w:szCs w:val="28"/>
          <w:lang w:val="kk-KZ"/>
        </w:rPr>
        <w:t>ҚОРЫТЫНДЫ</w:t>
      </w:r>
    </w:p>
    <w:p w14:paraId="7341E6CD" w14:textId="77777777" w:rsidR="001B0F31" w:rsidRPr="007667D7" w:rsidRDefault="001B0F31" w:rsidP="00D2320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Зерттеу жұмысында қазақ тіліндегі ақпараттық технология терминдерінің қалыптасуы мен қолданыс ерекшеліктері жан-жақты талданып, олардың терминологиялық жүйе ретінде даму үдерісі ғылыми негізде сипатталды. Терминтану ғылымының теориялық негіздеріне сүйене отырып, IT саласының ұлттық терминологиясына қатысты мәселелер жүйеленіп, қазіргі кезеңдегі терминжасам үрдістері мен олардың тілдік, құрылымдық сипаттары айқындалды.</w:t>
      </w:r>
    </w:p>
    <w:p w14:paraId="42403FEE" w14:textId="40D8C52C" w:rsidR="001B0F31" w:rsidRPr="007667D7" w:rsidRDefault="0041458A" w:rsidP="00D2320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 xml:space="preserve">       </w:t>
      </w:r>
      <w:r w:rsidR="001B0F31" w:rsidRPr="007667D7">
        <w:rPr>
          <w:rFonts w:asciiTheme="majorBidi" w:eastAsia="Times New Roman" w:hAnsiTheme="majorBidi" w:cstheme="majorBidi"/>
          <w:kern w:val="0"/>
          <w:sz w:val="28"/>
          <w:szCs w:val="28"/>
          <w:lang w:val="kk-KZ"/>
          <w14:ligatures w14:val="none"/>
        </w:rPr>
        <w:t xml:space="preserve">Жұмыс барысында қойылған мақсатқа сай алға қойылған міндеттер кезең-кезеңімен шешіліп, олардың әрқайсысы бойынша нақты ғылыми қорытындылар жасалды. </w:t>
      </w:r>
      <w:r w:rsidR="0069296E" w:rsidRPr="007667D7">
        <w:rPr>
          <w:rFonts w:asciiTheme="majorBidi" w:eastAsia="Times New Roman" w:hAnsiTheme="majorBidi" w:cstheme="majorBidi"/>
          <w:kern w:val="0"/>
          <w:sz w:val="28"/>
          <w:szCs w:val="28"/>
          <w:lang w:val="kk-KZ"/>
          <w14:ligatures w14:val="none"/>
        </w:rPr>
        <w:t>З</w:t>
      </w:r>
      <w:r w:rsidR="001B0F31" w:rsidRPr="007667D7">
        <w:rPr>
          <w:rFonts w:asciiTheme="majorBidi" w:eastAsia="Times New Roman" w:hAnsiTheme="majorBidi" w:cstheme="majorBidi"/>
          <w:kern w:val="0"/>
          <w:sz w:val="28"/>
          <w:szCs w:val="28"/>
          <w:lang w:val="kk-KZ"/>
          <w14:ligatures w14:val="none"/>
        </w:rPr>
        <w:t>ерттеу</w:t>
      </w:r>
      <w:r w:rsidR="0069296E" w:rsidRPr="007667D7">
        <w:rPr>
          <w:rFonts w:asciiTheme="majorBidi" w:eastAsia="Times New Roman" w:hAnsiTheme="majorBidi" w:cstheme="majorBidi"/>
          <w:kern w:val="0"/>
          <w:sz w:val="28"/>
          <w:szCs w:val="28"/>
          <w:lang w:val="kk-KZ"/>
          <w14:ligatures w14:val="none"/>
        </w:rPr>
        <w:t>дің</w:t>
      </w:r>
      <w:r w:rsidR="001B0F31" w:rsidRPr="007667D7">
        <w:rPr>
          <w:rFonts w:asciiTheme="majorBidi" w:eastAsia="Times New Roman" w:hAnsiTheme="majorBidi" w:cstheme="majorBidi"/>
          <w:kern w:val="0"/>
          <w:sz w:val="28"/>
          <w:szCs w:val="28"/>
          <w:lang w:val="kk-KZ"/>
          <w14:ligatures w14:val="none"/>
        </w:rPr>
        <w:t xml:space="preserve"> </w:t>
      </w:r>
      <w:r w:rsidR="0069296E" w:rsidRPr="007667D7">
        <w:rPr>
          <w:rFonts w:asciiTheme="majorBidi" w:eastAsia="Times New Roman" w:hAnsiTheme="majorBidi" w:cstheme="majorBidi"/>
          <w:kern w:val="0"/>
          <w:sz w:val="28"/>
          <w:szCs w:val="28"/>
          <w:lang w:val="kk-KZ"/>
          <w14:ligatures w14:val="none"/>
        </w:rPr>
        <w:t xml:space="preserve">әр </w:t>
      </w:r>
      <w:r w:rsidR="001B0F31" w:rsidRPr="007667D7">
        <w:rPr>
          <w:rFonts w:asciiTheme="majorBidi" w:eastAsia="Times New Roman" w:hAnsiTheme="majorBidi" w:cstheme="majorBidi"/>
          <w:kern w:val="0"/>
          <w:sz w:val="28"/>
          <w:szCs w:val="28"/>
          <w:lang w:val="kk-KZ"/>
          <w14:ligatures w14:val="none"/>
        </w:rPr>
        <w:t>міндетіне сәйкес алынған нәтижелер мен тұжырымдар ұсынылады.</w:t>
      </w:r>
    </w:p>
    <w:p w14:paraId="35E1783C" w14:textId="77777777" w:rsidR="001B0F31" w:rsidRPr="007667D7" w:rsidRDefault="001B0F31" w:rsidP="00D2320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DengXian" w:hAnsiTheme="majorBidi" w:cstheme="majorBidi"/>
          <w:kern w:val="0"/>
          <w:sz w:val="28"/>
          <w:szCs w:val="28"/>
          <w:lang w:val="kk-KZ" w:eastAsia="zh-CN"/>
          <w14:ligatures w14:val="none"/>
        </w:rPr>
        <w:t>Зерттеуіміздің</w:t>
      </w:r>
      <w:r w:rsidRPr="007667D7">
        <w:rPr>
          <w:rFonts w:asciiTheme="majorBidi" w:eastAsia="DengXian" w:hAnsiTheme="majorBidi" w:cstheme="majorBidi"/>
          <w:b/>
          <w:bCs/>
          <w:kern w:val="0"/>
          <w:sz w:val="28"/>
          <w:szCs w:val="28"/>
          <w:lang w:val="kk-KZ" w:eastAsia="zh-CN"/>
          <w14:ligatures w14:val="none"/>
        </w:rPr>
        <w:t xml:space="preserve"> бірінші бөлімінде </w:t>
      </w:r>
      <w:r w:rsidRPr="007667D7">
        <w:rPr>
          <w:rFonts w:asciiTheme="majorBidi" w:eastAsia="Calibri" w:hAnsiTheme="majorBidi" w:cstheme="majorBidi"/>
          <w:kern w:val="0"/>
          <w:sz w:val="28"/>
          <w:szCs w:val="28"/>
          <w:lang w:val="kk-KZ"/>
          <w14:ligatures w14:val="none"/>
        </w:rPr>
        <w:t xml:space="preserve">терминтану саласының қалыптасу тарихын, теориялық негіздерін қарастыру және ақпараттық технология терминологиясының қазақ тілінде  қалыптасуын зерделеу міндетіне  сәйкес қазақ терминологиясының қалыптасу кезеңдері, оның ішінде ақпараттық технология терминологиясының қазақ тілінде қалыптасу тарихы, терминге қойылатын талаптар және осы саланың терминологиясын зерттеудің маңыздылығы қарастырылды. Ақпараттық технология саласының қазақ тілінде қалыптасу уақыты 20 ғасырдың соңынан басталатынын зерттеуімізде берілді. </w:t>
      </w:r>
    </w:p>
    <w:p w14:paraId="31179ED8" w14:textId="71EA6FD7" w:rsidR="00FF68BF" w:rsidRPr="007667D7" w:rsidRDefault="001B0F31" w:rsidP="00D2320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w:t>
      </w:r>
      <w:r w:rsidR="004145F5" w:rsidRPr="007667D7">
        <w:rPr>
          <w:rFonts w:asciiTheme="majorBidi" w:eastAsia="Calibri" w:hAnsiTheme="majorBidi" w:cstheme="majorBidi"/>
          <w:kern w:val="0"/>
          <w:sz w:val="28"/>
          <w:szCs w:val="28"/>
          <w:lang w:val="kk-KZ"/>
          <w14:ligatures w14:val="none"/>
        </w:rPr>
        <w:t xml:space="preserve">Диссертацияның </w:t>
      </w:r>
      <w:r w:rsidRPr="007667D7">
        <w:rPr>
          <w:rFonts w:asciiTheme="majorBidi" w:eastAsia="Calibri" w:hAnsiTheme="majorBidi" w:cstheme="majorBidi"/>
          <w:b/>
          <w:bCs/>
          <w:kern w:val="0"/>
          <w:sz w:val="28"/>
          <w:szCs w:val="28"/>
          <w:lang w:val="kk-KZ"/>
          <w14:ligatures w14:val="none"/>
        </w:rPr>
        <w:t>екінші бөлімінде</w:t>
      </w:r>
      <w:r w:rsidRPr="007667D7">
        <w:rPr>
          <w:rFonts w:asciiTheme="majorBidi" w:eastAsia="Calibri" w:hAnsiTheme="majorBidi" w:cstheme="majorBidi"/>
          <w:kern w:val="0"/>
          <w:sz w:val="28"/>
          <w:szCs w:val="28"/>
          <w:lang w:val="kk-KZ"/>
          <w14:ligatures w14:val="none"/>
        </w:rPr>
        <w:t xml:space="preserve"> зерттеу</w:t>
      </w:r>
      <w:r w:rsidR="00756EEA"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мақсатына сәйкес қазақ тілінің ақпараттық технология терминологиясын жасауда қолданылатын әдіс-тәсілдері мен термин жасау көздерін көрсету міндеті қойылды. Терминологиялық лексика кез келген тілде ішкі және сыртқы көздер арқылы қалыптасады. Осы ұстанымға сәйкес зерттеуімізде терминология саласындағы кірме сөздердің теориясы берілді.  Терминжасамда классикалық латын және грек тілдерінің орны көрсетілді. Қазақ тілінің </w:t>
      </w:r>
      <w:r w:rsidR="0069296E" w:rsidRPr="007667D7">
        <w:rPr>
          <w:rFonts w:asciiTheme="majorBidi" w:eastAsia="Calibri" w:hAnsiTheme="majorBidi" w:cstheme="majorBidi"/>
          <w:kern w:val="0"/>
          <w:sz w:val="28"/>
          <w:szCs w:val="28"/>
          <w:lang w:val="kk-KZ"/>
          <w14:ligatures w14:val="none"/>
        </w:rPr>
        <w:t>«Информатика және есептеуіш техника»</w:t>
      </w:r>
      <w:r w:rsidRPr="007667D7">
        <w:rPr>
          <w:rFonts w:asciiTheme="majorBidi" w:eastAsia="Calibri" w:hAnsiTheme="majorBidi" w:cstheme="majorBidi"/>
          <w:kern w:val="0"/>
          <w:sz w:val="28"/>
          <w:szCs w:val="28"/>
          <w:lang w:val="kk-KZ"/>
          <w14:ligatures w14:val="none"/>
        </w:rPr>
        <w:t xml:space="preserve"> </w:t>
      </w:r>
      <w:r w:rsidR="0069296E" w:rsidRPr="007667D7">
        <w:rPr>
          <w:rFonts w:asciiTheme="majorBidi" w:eastAsia="Calibri" w:hAnsiTheme="majorBidi" w:cstheme="majorBidi"/>
          <w:kern w:val="0"/>
          <w:sz w:val="28"/>
          <w:szCs w:val="28"/>
          <w:lang w:val="kk-KZ"/>
          <w14:ligatures w14:val="none"/>
        </w:rPr>
        <w:t xml:space="preserve">сөздігінде </w:t>
      </w:r>
      <w:r w:rsidRPr="007667D7">
        <w:rPr>
          <w:rFonts w:asciiTheme="majorBidi" w:eastAsia="Calibri" w:hAnsiTheme="majorBidi" w:cstheme="majorBidi"/>
          <w:kern w:val="0"/>
          <w:sz w:val="28"/>
          <w:szCs w:val="28"/>
          <w:lang w:val="kk-KZ"/>
          <w14:ligatures w14:val="none"/>
        </w:rPr>
        <w:t xml:space="preserve">қолданылатын  латын-грек түбірлері анықталып, олардың қолданылу жиілігі </w:t>
      </w:r>
      <w:r w:rsidR="0069296E" w:rsidRPr="007667D7">
        <w:rPr>
          <w:rFonts w:asciiTheme="majorBidi" w:eastAsia="Calibri" w:hAnsiTheme="majorBidi" w:cstheme="majorBidi"/>
          <w:kern w:val="0"/>
          <w:sz w:val="28"/>
          <w:szCs w:val="28"/>
          <w:lang w:val="kk-KZ"/>
          <w14:ligatures w14:val="none"/>
        </w:rPr>
        <w:t>көрсетілді</w:t>
      </w:r>
      <w:r w:rsidRPr="007667D7">
        <w:rPr>
          <w:rFonts w:asciiTheme="majorBidi" w:eastAsia="Calibri" w:hAnsiTheme="majorBidi" w:cstheme="majorBidi"/>
          <w:kern w:val="0"/>
          <w:sz w:val="28"/>
          <w:szCs w:val="28"/>
          <w:lang w:val="kk-KZ"/>
          <w14:ligatures w14:val="none"/>
        </w:rPr>
        <w:t>. Осы екі тілді салыстыру барысында мынадай нәтижеге қол жеткізілді: грек  түбірлерінің</w:t>
      </w:r>
      <w:r w:rsidR="0069296E"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 саны аз болғанымен латын тіліне қарағанда 1,36 есе жиі қолданылатыны анықталды. Яғни</w:t>
      </w:r>
      <w:r w:rsidR="00965555"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біз тілде кірме сөздер бар деп айтқанымызбен, олардың тілде қолданылу жиілігіне аса қатты мән беруіміз қажет</w:t>
      </w:r>
      <w:r w:rsidR="00965555" w:rsidRPr="007667D7">
        <w:rPr>
          <w:rFonts w:asciiTheme="majorBidi" w:eastAsia="Calibri" w:hAnsiTheme="majorBidi" w:cstheme="majorBidi"/>
          <w:kern w:val="0"/>
          <w:sz w:val="28"/>
          <w:szCs w:val="28"/>
          <w:lang w:val="kk-KZ"/>
          <w14:ligatures w14:val="none"/>
        </w:rPr>
        <w:t xml:space="preserve"> деген сөз</w:t>
      </w:r>
      <w:r w:rsidRPr="007667D7">
        <w:rPr>
          <w:rFonts w:asciiTheme="majorBidi" w:eastAsia="Calibri" w:hAnsiTheme="majorBidi" w:cstheme="majorBidi"/>
          <w:kern w:val="0"/>
          <w:sz w:val="28"/>
          <w:szCs w:val="28"/>
          <w:lang w:val="kk-KZ"/>
          <w14:ligatures w14:val="none"/>
        </w:rPr>
        <w:t>. Сол сияқты ұлт тілінде терминжасамға мән берген кезде, ең алдымен тілде жиі қолданатын сөздерді қазақшалауға талпынуымыз қажет деген тұжырым ұсынылды.</w:t>
      </w:r>
      <w:r w:rsidR="0069296E" w:rsidRPr="007667D7">
        <w:rPr>
          <w:rFonts w:asciiTheme="majorBidi" w:eastAsia="Calibri" w:hAnsiTheme="majorBidi" w:cstheme="majorBidi"/>
          <w:kern w:val="0"/>
          <w:sz w:val="28"/>
          <w:szCs w:val="28"/>
          <w:lang w:val="kk-KZ"/>
          <w14:ligatures w14:val="none"/>
        </w:rPr>
        <w:t xml:space="preserve"> </w:t>
      </w:r>
      <w:r w:rsidRPr="007667D7">
        <w:rPr>
          <w:rFonts w:asciiTheme="majorBidi" w:eastAsia="Calibri" w:hAnsiTheme="majorBidi" w:cstheme="majorBidi"/>
          <w:kern w:val="0"/>
          <w:sz w:val="28"/>
          <w:szCs w:val="28"/>
          <w:lang w:val="kk-KZ"/>
          <w14:ligatures w14:val="none"/>
        </w:rPr>
        <w:t xml:space="preserve">Сонымен қатар осы бөлімде кірме терминдердің бір түрі, </w:t>
      </w:r>
      <w:r w:rsidR="00D075D4" w:rsidRPr="007667D7">
        <w:rPr>
          <w:rFonts w:asciiTheme="majorBidi" w:eastAsia="Calibri" w:hAnsiTheme="majorBidi" w:cstheme="majorBidi"/>
          <w:kern w:val="0"/>
          <w:sz w:val="28"/>
          <w:szCs w:val="28"/>
          <w:lang w:val="kk-KZ"/>
          <w14:ligatures w14:val="none"/>
        </w:rPr>
        <w:t>будан</w:t>
      </w:r>
      <w:r w:rsidRPr="007667D7">
        <w:rPr>
          <w:rFonts w:asciiTheme="majorBidi" w:eastAsia="Calibri" w:hAnsiTheme="majorBidi" w:cstheme="majorBidi"/>
          <w:kern w:val="0"/>
          <w:sz w:val="28"/>
          <w:szCs w:val="28"/>
          <w:lang w:val="kk-KZ"/>
          <w14:ligatures w14:val="none"/>
        </w:rPr>
        <w:t xml:space="preserve"> терминдер  қарастырылды. Қазақ тілінің ақпараттық технология терминологиясындағы </w:t>
      </w:r>
      <w:r w:rsidR="00D075D4" w:rsidRPr="007667D7">
        <w:rPr>
          <w:rFonts w:asciiTheme="majorBidi" w:eastAsia="Calibri" w:hAnsiTheme="majorBidi" w:cstheme="majorBidi"/>
          <w:kern w:val="0"/>
          <w:sz w:val="28"/>
          <w:szCs w:val="28"/>
          <w:lang w:val="kk-KZ"/>
          <w14:ligatures w14:val="none"/>
        </w:rPr>
        <w:t>будан</w:t>
      </w:r>
      <w:r w:rsidRPr="007667D7">
        <w:rPr>
          <w:rFonts w:asciiTheme="majorBidi" w:eastAsia="Calibri" w:hAnsiTheme="majorBidi" w:cstheme="majorBidi"/>
          <w:kern w:val="0"/>
          <w:sz w:val="28"/>
          <w:szCs w:val="28"/>
          <w:lang w:val="kk-KZ"/>
          <w14:ligatures w14:val="none"/>
        </w:rPr>
        <w:t xml:space="preserve"> терминдерді жасауда грек-латын, араб-парсы, ағылшын-француз тілдерінен енген кірме сөздер қолданылатыны белгілі болды. Ақпараттық технология саласы терминдерінің метафоралануы қызметіне, орналасу жеріне, формасына  ұқсастықтарына қарай жасалатыны анықталды.  Бұл бөлімде қазақ тілінің ақпараттық технология терминдерін жасауда қолданылған жұрнақтарға сипаттама берілді. Осы жұрнақтарды сипаттау барысында ұлттық танымға сәйкес  жасалған батырма, бейімдеуіш, жүктеуіш секілді терминдер  анықталды.</w:t>
      </w:r>
    </w:p>
    <w:p w14:paraId="25CE696B" w14:textId="1D383DB6" w:rsidR="001B0F31" w:rsidRPr="007667D7" w:rsidRDefault="00FF68BF" w:rsidP="00D2320E">
      <w:pPr>
        <w:spacing w:after="0" w:line="240" w:lineRule="auto"/>
        <w:ind w:firstLine="567"/>
        <w:jc w:val="both"/>
        <w:rPr>
          <w:rFonts w:asciiTheme="majorBidi" w:eastAsia="Calibri" w:hAnsiTheme="majorBidi" w:cstheme="majorBidi"/>
          <w:kern w:val="0"/>
          <w:sz w:val="28"/>
          <w:szCs w:val="28"/>
          <w:lang w:val="kk-KZ"/>
          <w14:ligatures w14:val="none"/>
        </w:rPr>
      </w:pPr>
      <w:r w:rsidRPr="007667D7">
        <w:rPr>
          <w:rFonts w:asciiTheme="majorBidi" w:eastAsia="Calibri" w:hAnsiTheme="majorBidi" w:cstheme="majorBidi"/>
          <w:kern w:val="0"/>
          <w:sz w:val="28"/>
          <w:szCs w:val="28"/>
          <w:lang w:val="kk-KZ"/>
          <w14:ligatures w14:val="none"/>
        </w:rPr>
        <w:t xml:space="preserve"> Сондай-ақ ақпараттық технология саласындағы бекітілген терминдердің ішіндегі қысқарту тәсілі арқылы жасалған терминдерге талдау жасалды. Оның ішінде латын және кирилл әліпбиімен аралас жасалған күрделі қысқартылған терминдердің ерекшелігіне назар аударылды.</w:t>
      </w:r>
    </w:p>
    <w:p w14:paraId="7AAEFC9E" w14:textId="77777777" w:rsidR="001B0F31" w:rsidRPr="007667D7" w:rsidRDefault="001B0F31" w:rsidP="00D2320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rial" w:hAnsiTheme="majorBidi" w:cstheme="majorBidi"/>
          <w:b/>
          <w:bCs/>
          <w:kern w:val="0"/>
          <w:sz w:val="28"/>
          <w:szCs w:val="28"/>
          <w:lang w:val="kk-KZ" w:eastAsia="ru-RU"/>
          <w14:ligatures w14:val="none"/>
        </w:rPr>
        <w:t>Үшінші бөлімде</w:t>
      </w:r>
      <w:r w:rsidRPr="007667D7">
        <w:rPr>
          <w:rFonts w:asciiTheme="majorBidi" w:eastAsia="Arial" w:hAnsiTheme="majorBidi" w:cstheme="majorBidi"/>
          <w:kern w:val="0"/>
          <w:sz w:val="28"/>
          <w:szCs w:val="28"/>
          <w:lang w:val="kk-KZ" w:eastAsia="ru-RU"/>
          <w14:ligatures w14:val="none"/>
        </w:rPr>
        <w:t xml:space="preserve">  түркі тілдерінің ортақ терминқорын қалыптастыруға үлес қосу үшін, түркі тілдерінің терминологиясына қатысты жасалынған ғылыми зерттеу жұмыстарына шолу жасай отырып, осы тілдердегі ақпараттық технология терминдерін жасаудағы ерекшеліктерді анықтау және  тіл біліміндегі дәстүрлі терминология мектебінің теориясына сәйкес терминдердің арасында болмауы тиіс,  синонимия үдерісін түркі тілдерінде салыстыра отырып зерттеу міндеттеріне сәйкес зерттеу жұмыстары жасалды. </w:t>
      </w:r>
      <w:r w:rsidRPr="007667D7">
        <w:rPr>
          <w:rFonts w:asciiTheme="majorBidi" w:eastAsia="DengXian" w:hAnsiTheme="majorBidi" w:cstheme="majorBidi"/>
          <w:sz w:val="28"/>
          <w:szCs w:val="28"/>
          <w:lang w:val="kk-KZ"/>
        </w:rPr>
        <w:t xml:space="preserve">Зерттеу жұмыстары нәтижесінде түркі тілдерінде төл сөздермен қатар терминдердің терминжасам көзі ретінде араб, парсы, латын, грек тілдерінен енген түбір сөздер қолданылатыны көрсетілді. Жиі қолданылатын IT </w:t>
      </w:r>
      <w:r w:rsidRPr="007667D7">
        <w:rPr>
          <w:rFonts w:asciiTheme="majorBidi" w:eastAsia="DengXian" w:hAnsiTheme="majorBidi" w:cstheme="majorBidi"/>
          <w:sz w:val="28"/>
          <w:szCs w:val="28"/>
          <w:lang w:val="kk-KZ" w:bidi="ar-EG"/>
        </w:rPr>
        <w:t>саласының</w:t>
      </w:r>
      <w:r w:rsidRPr="007667D7">
        <w:rPr>
          <w:rFonts w:asciiTheme="majorBidi" w:eastAsia="DengXian" w:hAnsiTheme="majorBidi" w:cstheme="majorBidi"/>
          <w:sz w:val="28"/>
          <w:szCs w:val="28"/>
          <w:lang w:val="kk-KZ"/>
        </w:rPr>
        <w:t xml:space="preserve"> терминдерін жасауда латын тілінің салмағы басым екені анықталды.</w:t>
      </w:r>
      <w:r w:rsidRPr="007667D7">
        <w:rPr>
          <w:rFonts w:asciiTheme="majorBidi" w:eastAsia="Arial" w:hAnsiTheme="majorBidi" w:cstheme="majorBidi"/>
          <w:kern w:val="0"/>
          <w:sz w:val="28"/>
          <w:szCs w:val="28"/>
          <w:lang w:val="kk-KZ" w:eastAsia="ru-RU"/>
          <w14:ligatures w14:val="none"/>
        </w:rPr>
        <w:t xml:space="preserve"> </w:t>
      </w:r>
      <w:r w:rsidRPr="007667D7">
        <w:rPr>
          <w:rFonts w:asciiTheme="majorBidi" w:eastAsia="Aptos" w:hAnsiTheme="majorBidi" w:cstheme="majorBidi"/>
          <w:sz w:val="28"/>
          <w:szCs w:val="28"/>
          <w:lang w:val="kk-KZ" w:bidi="ar-EG"/>
        </w:rPr>
        <w:t>Сонымен қатар терминжасамда сөз таптарының орнына қатысты зерттеулерге шолу  жасалды. Интерактивті, декларативті, дистрибутивтік, концептуалды, деструктивті секілді т.б IT саласына қатысты қолданылған кірме сын есімдердің түркі тілдерінде қолданылуын салыстыра келіп, мынадай тұжырым жасалды: кірме сөздің зат есім тұлғасын алып, сол сөзге сын есімнің жұрнағын жалғау қажет немесе сындық мағына беретін кірме сөзді ешқандай жалғау жалғамай-ақ  алуымыз керек.</w:t>
      </w:r>
      <w:r w:rsidRPr="007667D7">
        <w:rPr>
          <w:rFonts w:asciiTheme="majorBidi" w:eastAsia="Arial" w:hAnsiTheme="majorBidi" w:cstheme="majorBidi"/>
          <w:kern w:val="0"/>
          <w:sz w:val="28"/>
          <w:szCs w:val="28"/>
          <w:lang w:val="kk-KZ" w:eastAsia="ru-RU"/>
          <w14:ligatures w14:val="none"/>
        </w:rPr>
        <w:t xml:space="preserve"> </w:t>
      </w:r>
    </w:p>
    <w:p w14:paraId="261E35EE" w14:textId="3CB65828" w:rsidR="001B0F31" w:rsidRPr="007667D7" w:rsidRDefault="001B0F31" w:rsidP="00D2320E">
      <w:pPr>
        <w:spacing w:after="0" w:line="240" w:lineRule="auto"/>
        <w:ind w:firstLine="567"/>
        <w:jc w:val="both"/>
        <w:rPr>
          <w:rFonts w:asciiTheme="majorBidi" w:eastAsia="Arial" w:hAnsiTheme="majorBidi" w:cstheme="majorBidi"/>
          <w:kern w:val="0"/>
          <w:sz w:val="28"/>
          <w:szCs w:val="28"/>
          <w:lang w:val="kk-KZ" w:eastAsia="ru-RU"/>
          <w14:ligatures w14:val="none"/>
        </w:rPr>
      </w:pPr>
      <w:r w:rsidRPr="007667D7">
        <w:rPr>
          <w:rFonts w:asciiTheme="majorBidi" w:eastAsia="Aptos" w:hAnsiTheme="majorBidi" w:cstheme="majorBidi"/>
          <w:sz w:val="28"/>
          <w:szCs w:val="28"/>
          <w:lang w:val="kk-KZ" w:bidi="ar-EG"/>
        </w:rPr>
        <w:t>Түрік және қазақ тілдеріндегі терминдерді салыстыру арқылы екі тілде де синонимия құбылысы орын алатыны анықталды.</w:t>
      </w:r>
      <w:r w:rsidR="00377FA0" w:rsidRPr="007667D7">
        <w:rPr>
          <w:rFonts w:asciiTheme="majorBidi" w:eastAsia="Aptos" w:hAnsiTheme="majorBidi" w:cstheme="majorBidi"/>
          <w:sz w:val="28"/>
          <w:szCs w:val="28"/>
          <w:lang w:val="kk-KZ" w:bidi="ar-EG"/>
        </w:rPr>
        <w:t xml:space="preserve"> </w:t>
      </w:r>
      <w:r w:rsidR="007D14EF" w:rsidRPr="007667D7">
        <w:rPr>
          <w:rFonts w:asciiTheme="majorBidi" w:eastAsia="Aptos" w:hAnsiTheme="majorBidi" w:cstheme="majorBidi"/>
          <w:sz w:val="28"/>
          <w:szCs w:val="28"/>
          <w:lang w:val="kk-KZ" w:bidi="ar-EG"/>
        </w:rPr>
        <w:t>Т</w:t>
      </w:r>
      <w:r w:rsidRPr="007667D7">
        <w:rPr>
          <w:rFonts w:asciiTheme="majorBidi" w:eastAsia="Aptos" w:hAnsiTheme="majorBidi" w:cstheme="majorBidi"/>
          <w:sz w:val="28"/>
          <w:szCs w:val="28"/>
          <w:lang w:val="kk-KZ" w:bidi="ar-EG"/>
        </w:rPr>
        <w:t>ілімізде терминологиялық бірізділікке жету үшін жүйелі сараптама, ұлт тілінің ішкі мүмкіндіктерін тиімді пайдалану және халықаралық тәжірибемен үйлесімді түрде жұмыс істеу маңызды деген тұжырым жасалды. Осы бөлімде жасалған зерттеу жұмыстары негізінде, төртінші бөлімде информатика саласына қатысты қазақ тілінде жазылған барлық мектеп оқулықтарына кеңірек талдау жасалды.</w:t>
      </w:r>
    </w:p>
    <w:p w14:paraId="7007C11A" w14:textId="7B836767" w:rsidR="001B0F31" w:rsidRPr="007667D7" w:rsidRDefault="001B0F31" w:rsidP="00D2320E">
      <w:pPr>
        <w:spacing w:after="0" w:line="240" w:lineRule="auto"/>
        <w:ind w:firstLine="567"/>
        <w:jc w:val="both"/>
        <w:rPr>
          <w:rFonts w:asciiTheme="majorBidi" w:eastAsia="Times New Roman" w:hAnsiTheme="majorBidi" w:cstheme="majorBidi"/>
          <w:sz w:val="28"/>
          <w:szCs w:val="28"/>
          <w:lang w:val="kk-KZ"/>
        </w:rPr>
      </w:pPr>
      <w:r w:rsidRPr="007667D7">
        <w:rPr>
          <w:rFonts w:asciiTheme="majorBidi" w:eastAsia="Times New Roman" w:hAnsiTheme="majorBidi" w:cstheme="majorBidi"/>
          <w:b/>
          <w:bCs/>
          <w:sz w:val="28"/>
          <w:szCs w:val="28"/>
          <w:lang w:val="kk-KZ"/>
        </w:rPr>
        <w:t>Төртінші бөлімде</w:t>
      </w:r>
      <w:r w:rsidRPr="007667D7">
        <w:rPr>
          <w:rFonts w:asciiTheme="majorBidi" w:eastAsia="Times New Roman" w:hAnsiTheme="majorBidi" w:cstheme="majorBidi"/>
          <w:sz w:val="28"/>
          <w:szCs w:val="28"/>
          <w:lang w:val="kk-KZ"/>
        </w:rPr>
        <w:t xml:space="preserve"> қазақ тіліндегі  ақпараттық технология терминдерінің  қолданыс деңгейін анықтау мақсатында информатика саласына қатысты мектеп оқулықтарына жүргізілген талдау жүргізілді. Нәтижесінде түрлі мәселелер анықталды. Ол мәселелерді шешу үшін сала мамандарымен тілші-терминолог ғалымдар өзара қарым-қатынасын нығайтып, терминдер жасау үдерісінде, терминдерді бекіту жұмыстарында бірлескен кешенді жұмыстар атқарылуы қажет деген ұсыныс берілді. Оқулықтарға мамандар сараптама жүргізгенде терминдерге назар аударулары керек. Себебі, термин –  ғылыми ұғымды білдіретін, оқулық мазмұнын ашатын ең басты бірлік. Сауатты, білімді ұрпақ тәрбиелеу үшін, білім беру құралдарын жетілдіруіміз керек деген тұжырым ұсынылды. Сонымен қатар осы сала терминдерінің қолданыс деңгейін әлеуметтік танымдық деңгейде анықтау үшін верификация әдісіне негізделген сауалнама жүргізілді. Сауалнама нәтижесінде ұлт тілінде жасалған терминдер мүлде қолданыста жоқ деп айта алмаймыз, қолданысқа ену үстінде деген тұжырым жасалды. Осы сауалнама барысында ақпараттық технология терминологиясында жиі қолданылатын терминдердің басым бөлігін кірме терминдер құрайтынын негізге ала отырып, көпшіліктің кірме сөздерге  көзқарасы қандай екенін анықтау үшін сұрақтар берілді. Сұрақтардың нәтижесінде </w:t>
      </w:r>
      <w:r w:rsidR="00965555" w:rsidRPr="007667D7">
        <w:rPr>
          <w:rFonts w:asciiTheme="majorBidi" w:eastAsia="Times New Roman" w:hAnsiTheme="majorBidi" w:cstheme="majorBidi"/>
          <w:sz w:val="28"/>
          <w:szCs w:val="28"/>
          <w:lang w:val="kk-KZ"/>
        </w:rPr>
        <w:t xml:space="preserve">сауалнамаға қатысушылардың </w:t>
      </w:r>
      <w:r w:rsidR="00FD5FF6" w:rsidRPr="007667D7">
        <w:rPr>
          <w:rFonts w:asciiTheme="majorBidi" w:eastAsia="Times New Roman" w:hAnsiTheme="majorBidi" w:cstheme="majorBidi"/>
          <w:sz w:val="28"/>
          <w:szCs w:val="28"/>
          <w:lang w:val="kk-KZ"/>
        </w:rPr>
        <w:t xml:space="preserve">басым </w:t>
      </w:r>
      <w:r w:rsidR="00965555" w:rsidRPr="007667D7">
        <w:rPr>
          <w:rFonts w:asciiTheme="majorBidi" w:eastAsia="Times New Roman" w:hAnsiTheme="majorBidi" w:cstheme="majorBidi"/>
          <w:sz w:val="28"/>
          <w:szCs w:val="28"/>
          <w:lang w:val="kk-KZ"/>
        </w:rPr>
        <w:t>көпшілігінің</w:t>
      </w:r>
      <w:r w:rsidR="00FD5FF6" w:rsidRPr="007667D7">
        <w:rPr>
          <w:rFonts w:asciiTheme="majorBidi" w:eastAsia="Times New Roman" w:hAnsiTheme="majorBidi" w:cstheme="majorBidi"/>
          <w:sz w:val="28"/>
          <w:szCs w:val="28"/>
          <w:lang w:val="kk-KZ"/>
        </w:rPr>
        <w:t xml:space="preserve"> </w:t>
      </w:r>
      <w:r w:rsidRPr="007667D7">
        <w:rPr>
          <w:rFonts w:asciiTheme="majorBidi" w:eastAsia="Times New Roman" w:hAnsiTheme="majorBidi" w:cstheme="majorBidi"/>
          <w:sz w:val="28"/>
          <w:szCs w:val="28"/>
          <w:lang w:val="kk-KZ"/>
        </w:rPr>
        <w:t xml:space="preserve">кірме сөздерге бейтарап ойда екені анықталды. Бұл нәтиже көпшіліктің кірме сөздердің тіл тазалығы үшін қаншалықты </w:t>
      </w:r>
      <w:r w:rsidR="00965555" w:rsidRPr="007667D7">
        <w:rPr>
          <w:rFonts w:asciiTheme="majorBidi" w:eastAsia="Times New Roman" w:hAnsiTheme="majorBidi" w:cstheme="majorBidi"/>
          <w:sz w:val="28"/>
          <w:szCs w:val="28"/>
          <w:lang w:val="kk-KZ"/>
        </w:rPr>
        <w:t>зиянды</w:t>
      </w:r>
      <w:r w:rsidRPr="007667D7">
        <w:rPr>
          <w:rFonts w:asciiTheme="majorBidi" w:eastAsia="Times New Roman" w:hAnsiTheme="majorBidi" w:cstheme="majorBidi"/>
          <w:sz w:val="28"/>
          <w:szCs w:val="28"/>
          <w:lang w:val="kk-KZ"/>
        </w:rPr>
        <w:t xml:space="preserve"> екен</w:t>
      </w:r>
      <w:r w:rsidR="00965555" w:rsidRPr="007667D7">
        <w:rPr>
          <w:rFonts w:asciiTheme="majorBidi" w:eastAsia="Times New Roman" w:hAnsiTheme="majorBidi" w:cstheme="majorBidi"/>
          <w:sz w:val="28"/>
          <w:szCs w:val="28"/>
          <w:lang w:val="kk-KZ"/>
        </w:rPr>
        <w:t>і</w:t>
      </w:r>
      <w:r w:rsidRPr="007667D7">
        <w:rPr>
          <w:rFonts w:asciiTheme="majorBidi" w:eastAsia="Times New Roman" w:hAnsiTheme="majorBidi" w:cstheme="majorBidi"/>
          <w:sz w:val="28"/>
          <w:szCs w:val="28"/>
          <w:lang w:val="kk-KZ"/>
        </w:rPr>
        <w:t xml:space="preserve"> </w:t>
      </w:r>
      <w:r w:rsidR="00965555" w:rsidRPr="007667D7">
        <w:rPr>
          <w:rFonts w:asciiTheme="majorBidi" w:eastAsia="Times New Roman" w:hAnsiTheme="majorBidi" w:cstheme="majorBidi"/>
          <w:sz w:val="28"/>
          <w:szCs w:val="28"/>
          <w:lang w:val="kk-KZ"/>
        </w:rPr>
        <w:t>туралы</w:t>
      </w:r>
      <w:r w:rsidRPr="007667D7">
        <w:rPr>
          <w:rFonts w:asciiTheme="majorBidi" w:eastAsia="Times New Roman" w:hAnsiTheme="majorBidi" w:cstheme="majorBidi"/>
          <w:sz w:val="28"/>
          <w:szCs w:val="28"/>
          <w:lang w:val="kk-KZ"/>
        </w:rPr>
        <w:t xml:space="preserve"> ақпараттың жеткілікті деңгейде берілмеуінің көрсеткіші. Жалпы халыққа тіл саясаты, тілдік жоспарлау жұмыстары аясында іс-шаралар кеңінен жүргізілуі қажет. Ұлттық терминжасамды белсенді дамыту және тілдік сананы қалыптастыру төңірегінде белсенді жұмыстар атқарылуы қажет деген тұжырым жасалды.</w:t>
      </w:r>
    </w:p>
    <w:p w14:paraId="7487F3E2" w14:textId="74BD90C4" w:rsidR="001B0F31" w:rsidRPr="007667D7" w:rsidRDefault="001B0F31" w:rsidP="00D2320E">
      <w:pPr>
        <w:spacing w:after="0" w:line="240" w:lineRule="auto"/>
        <w:ind w:firstLine="567"/>
        <w:jc w:val="both"/>
        <w:rPr>
          <w:rFonts w:asciiTheme="majorBidi" w:eastAsia="Times New Roman" w:hAnsiTheme="majorBidi" w:cstheme="majorBidi"/>
          <w:kern w:val="0"/>
          <w:sz w:val="28"/>
          <w:szCs w:val="28"/>
          <w:lang w:val="kk-KZ"/>
          <w14:ligatures w14:val="none"/>
        </w:rPr>
      </w:pPr>
      <w:r w:rsidRPr="007667D7">
        <w:rPr>
          <w:rFonts w:asciiTheme="majorBidi" w:eastAsia="Times New Roman" w:hAnsiTheme="majorBidi" w:cstheme="majorBidi"/>
          <w:kern w:val="0"/>
          <w:sz w:val="28"/>
          <w:szCs w:val="28"/>
          <w:lang w:val="kk-KZ"/>
          <w14:ligatures w14:val="none"/>
        </w:rPr>
        <w:t>Қорытындылай келгенде, зерттеу жұмысында қазақ тіліндегі ақпараттық технология терминологиясының қалыптасуы мен дамуын әр қырынан талдай отырып, салалық терминдердің теориялық, құрылымдық және қолданыстағы ерекшеліктері жан-жақты ашып көрсетілді. Зерттеу нәтижесінде IT саласының терминдерін жасауда қолданылатын тәсілдер, олардың шығу көздері мен кірме элементтердің үлесі айқындалды. Түркі тілдерімен салыстыра жүргізілген сараптама ұлттық терминжасамның өзекті мәселелерін анықтауға, синонимдік қолданыстардың себеп-салдарын ашуға және ортақ терминқор қалыптастыру жолдарын ұсынуға мүмкіндік береді. Сонымен қатар мектеп оқулықтарына жасалған талдау мен сауалнама қорытындылары терминдердің білім беру процесіндегі орны мен олардың қолданыс деңгейін көрсету арқылы, бұл саладағы жүйелеу мен үйлестіру жұмыстарын жүргізудің бағыт-бағдары нақтыланды. Жинақталған ғылыми нәтижелер IT саласындағы қазақ терминологиясын жетілдіруге, оның әдіснамалық негіздерін нақтылауға және терминологиялық бірізділікке қол жеткізуге бағытталған ұсыныстармен тұжырымдалады.</w:t>
      </w:r>
    </w:p>
    <w:p w14:paraId="1EA4259B" w14:textId="77777777" w:rsidR="001B0F31" w:rsidRPr="007667D7" w:rsidRDefault="001B0F31" w:rsidP="00D2320E">
      <w:pPr>
        <w:spacing w:after="0" w:line="240" w:lineRule="auto"/>
        <w:ind w:firstLine="567"/>
        <w:jc w:val="both"/>
        <w:rPr>
          <w:rFonts w:asciiTheme="majorBidi" w:eastAsia="Times New Roman" w:hAnsiTheme="majorBidi" w:cstheme="majorBidi"/>
          <w:kern w:val="0"/>
          <w:sz w:val="28"/>
          <w:szCs w:val="28"/>
          <w:lang w:val="kk-KZ"/>
          <w14:ligatures w14:val="none"/>
        </w:rPr>
      </w:pPr>
    </w:p>
    <w:p w14:paraId="1A437291" w14:textId="77777777" w:rsidR="001B0F31" w:rsidRPr="007667D7" w:rsidRDefault="001B0F31" w:rsidP="00D2320E">
      <w:pPr>
        <w:spacing w:line="259" w:lineRule="auto"/>
        <w:ind w:firstLine="567"/>
        <w:rPr>
          <w:rFonts w:asciiTheme="majorBidi" w:eastAsia="Aptos" w:hAnsiTheme="majorBidi" w:cstheme="majorBidi"/>
          <w:sz w:val="28"/>
          <w:szCs w:val="28"/>
          <w:lang w:val="kk-KZ"/>
        </w:rPr>
      </w:pPr>
    </w:p>
    <w:p w14:paraId="14D99786" w14:textId="77777777" w:rsidR="00E00992" w:rsidRPr="007667D7" w:rsidRDefault="00E00992" w:rsidP="00D2320E">
      <w:pPr>
        <w:spacing w:line="259" w:lineRule="auto"/>
        <w:ind w:firstLine="567"/>
        <w:rPr>
          <w:rFonts w:asciiTheme="majorBidi" w:eastAsia="Aptos" w:hAnsiTheme="majorBidi" w:cstheme="majorBidi"/>
          <w:sz w:val="28"/>
          <w:szCs w:val="28"/>
          <w:lang w:val="kk-KZ"/>
        </w:rPr>
      </w:pPr>
    </w:p>
    <w:p w14:paraId="7F2670E6" w14:textId="77777777" w:rsidR="00E00992" w:rsidRPr="007667D7" w:rsidRDefault="00E00992" w:rsidP="00D2320E">
      <w:pPr>
        <w:spacing w:line="259" w:lineRule="auto"/>
        <w:ind w:firstLine="567"/>
        <w:rPr>
          <w:rFonts w:asciiTheme="majorBidi" w:eastAsia="Aptos" w:hAnsiTheme="majorBidi" w:cstheme="majorBidi"/>
          <w:sz w:val="28"/>
          <w:szCs w:val="28"/>
          <w:lang w:val="kk-KZ"/>
        </w:rPr>
      </w:pPr>
    </w:p>
    <w:p w14:paraId="4D350C1E" w14:textId="77777777" w:rsidR="00E00992" w:rsidRPr="007667D7" w:rsidRDefault="00E00992" w:rsidP="00D2320E">
      <w:pPr>
        <w:spacing w:line="259" w:lineRule="auto"/>
        <w:ind w:firstLine="567"/>
        <w:rPr>
          <w:rFonts w:asciiTheme="majorBidi" w:eastAsia="Aptos" w:hAnsiTheme="majorBidi" w:cstheme="majorBidi"/>
          <w:sz w:val="28"/>
          <w:szCs w:val="28"/>
          <w:lang w:val="kk-KZ"/>
        </w:rPr>
      </w:pPr>
    </w:p>
    <w:p w14:paraId="436F8C9C" w14:textId="77777777" w:rsidR="00E00992" w:rsidRPr="007667D7" w:rsidRDefault="00E00992" w:rsidP="00D2320E">
      <w:pPr>
        <w:spacing w:line="259" w:lineRule="auto"/>
        <w:ind w:firstLine="567"/>
        <w:rPr>
          <w:rFonts w:asciiTheme="majorBidi" w:eastAsia="Aptos" w:hAnsiTheme="majorBidi" w:cstheme="majorBidi"/>
          <w:sz w:val="28"/>
          <w:szCs w:val="28"/>
          <w:lang w:val="kk-KZ"/>
        </w:rPr>
      </w:pPr>
    </w:p>
    <w:p w14:paraId="1A29A201" w14:textId="77777777" w:rsidR="00E00992" w:rsidRPr="007667D7" w:rsidRDefault="00E00992" w:rsidP="001B0F31">
      <w:pPr>
        <w:spacing w:line="259" w:lineRule="auto"/>
        <w:rPr>
          <w:rFonts w:asciiTheme="majorBidi" w:eastAsia="Aptos" w:hAnsiTheme="majorBidi" w:cstheme="majorBidi"/>
          <w:sz w:val="28"/>
          <w:szCs w:val="28"/>
          <w:lang w:val="kk-KZ"/>
        </w:rPr>
      </w:pPr>
    </w:p>
    <w:p w14:paraId="7E23FC15" w14:textId="77777777" w:rsidR="00E00992" w:rsidRPr="007667D7" w:rsidRDefault="00E00992" w:rsidP="001B0F31">
      <w:pPr>
        <w:spacing w:line="259" w:lineRule="auto"/>
        <w:rPr>
          <w:rFonts w:asciiTheme="majorBidi" w:eastAsia="Aptos" w:hAnsiTheme="majorBidi" w:cstheme="majorBidi"/>
          <w:sz w:val="28"/>
          <w:szCs w:val="28"/>
          <w:lang w:val="kk-KZ"/>
        </w:rPr>
      </w:pPr>
    </w:p>
    <w:p w14:paraId="73AFD750" w14:textId="36301083" w:rsidR="00E00992" w:rsidRPr="007667D7" w:rsidRDefault="00E00992" w:rsidP="001B0F31">
      <w:pPr>
        <w:spacing w:line="259" w:lineRule="auto"/>
        <w:rPr>
          <w:rFonts w:asciiTheme="majorBidi" w:eastAsia="Aptos" w:hAnsiTheme="majorBidi" w:cstheme="majorBidi"/>
          <w:sz w:val="28"/>
          <w:szCs w:val="28"/>
          <w:lang w:val="kk-KZ"/>
        </w:rPr>
      </w:pPr>
    </w:p>
    <w:p w14:paraId="6CF650F9" w14:textId="77777777" w:rsidR="00D2320E" w:rsidRPr="007667D7" w:rsidRDefault="00D2320E" w:rsidP="001B0F31">
      <w:pPr>
        <w:spacing w:line="259" w:lineRule="auto"/>
        <w:rPr>
          <w:rFonts w:asciiTheme="majorBidi" w:eastAsia="Aptos" w:hAnsiTheme="majorBidi" w:cstheme="majorBidi"/>
          <w:sz w:val="28"/>
          <w:szCs w:val="28"/>
          <w:lang w:val="kk-KZ"/>
        </w:rPr>
      </w:pPr>
    </w:p>
    <w:p w14:paraId="393E91F8" w14:textId="77777777" w:rsidR="00E00992" w:rsidRPr="007667D7" w:rsidRDefault="00E00992" w:rsidP="001B0F31">
      <w:pPr>
        <w:spacing w:line="259" w:lineRule="auto"/>
        <w:rPr>
          <w:rFonts w:asciiTheme="majorBidi" w:eastAsia="Aptos" w:hAnsiTheme="majorBidi" w:cstheme="majorBidi"/>
          <w:sz w:val="28"/>
          <w:szCs w:val="28"/>
          <w:lang w:val="kk-KZ"/>
        </w:rPr>
      </w:pPr>
    </w:p>
    <w:p w14:paraId="0078CF12" w14:textId="77777777" w:rsidR="00E00992" w:rsidRPr="007667D7" w:rsidRDefault="00E00992" w:rsidP="001B0F31">
      <w:pPr>
        <w:spacing w:line="259" w:lineRule="auto"/>
        <w:rPr>
          <w:rFonts w:asciiTheme="majorBidi" w:eastAsia="Aptos" w:hAnsiTheme="majorBidi" w:cstheme="majorBidi"/>
          <w:sz w:val="28"/>
          <w:szCs w:val="28"/>
          <w:lang w:val="kk-KZ"/>
        </w:rPr>
      </w:pPr>
    </w:p>
    <w:p w14:paraId="73B1A95F" w14:textId="29A0850B" w:rsidR="00E00992" w:rsidRPr="007667D7" w:rsidRDefault="00E00992" w:rsidP="00D2320E">
      <w:pPr>
        <w:spacing w:after="0"/>
        <w:ind w:firstLine="567"/>
        <w:jc w:val="center"/>
        <w:rPr>
          <w:rFonts w:ascii="Times New Roman" w:eastAsia="Aptos" w:hAnsi="Times New Roman" w:cs="Times New Roman"/>
          <w:b/>
          <w:bCs/>
          <w:sz w:val="28"/>
          <w:szCs w:val="28"/>
          <w:lang w:val="kk-KZ" w:bidi="ar-EG"/>
        </w:rPr>
      </w:pPr>
      <w:r w:rsidRPr="007667D7">
        <w:rPr>
          <w:rFonts w:ascii="Times New Roman" w:eastAsia="Aptos" w:hAnsi="Times New Roman" w:cs="Times New Roman"/>
          <w:b/>
          <w:bCs/>
          <w:sz w:val="28"/>
          <w:szCs w:val="28"/>
          <w:lang w:val="kk-KZ"/>
        </w:rPr>
        <w:t>ПАЙДАЛАНЫЛҒАН ӘДЕБИЕТТЕР</w:t>
      </w:r>
      <w:r w:rsidRPr="007667D7">
        <w:rPr>
          <w:rFonts w:ascii="Times New Roman" w:eastAsia="Aptos" w:hAnsi="Times New Roman" w:cs="Times New Roman"/>
          <w:b/>
          <w:bCs/>
          <w:sz w:val="28"/>
          <w:szCs w:val="28"/>
          <w:lang w:val="kk-KZ" w:bidi="ar-EG"/>
        </w:rPr>
        <w:t xml:space="preserve"> ТІЗІМІ</w:t>
      </w:r>
    </w:p>
    <w:p w14:paraId="0E1CAFA5" w14:textId="77777777" w:rsidR="00D2320E" w:rsidRPr="007667D7" w:rsidRDefault="00D2320E" w:rsidP="00D2320E">
      <w:pPr>
        <w:spacing w:after="0" w:line="240" w:lineRule="auto"/>
        <w:ind w:firstLine="567"/>
        <w:jc w:val="center"/>
        <w:rPr>
          <w:rFonts w:ascii="Times New Roman" w:eastAsia="Aptos" w:hAnsi="Times New Roman" w:cs="Times New Roman"/>
          <w:b/>
          <w:bCs/>
          <w:sz w:val="28"/>
          <w:szCs w:val="28"/>
          <w:lang w:val="kk-KZ" w:bidi="ar-EG"/>
        </w:rPr>
      </w:pPr>
    </w:p>
    <w:p w14:paraId="01BBA53D" w14:textId="245BFD0D"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Қазақстан Республикасындағы Тiл туралы Қазақстан Республикасының Заңы: 11.07.1997. № 151 (20.12.2004 №13; 01.21.2013 №72-V; 30.04.2021 №34 VII; 24.11.2021 №75-VII; 29.12.2021 №94-VII; 19.04.2023 №223-VII берілген өзгерістер мен толықтыруларымен)</w:t>
      </w:r>
      <w:r w:rsidR="001D6B84" w:rsidRPr="007667D7">
        <w:rPr>
          <w:rFonts w:ascii="Times New Roman" w:eastAsia="Aptos" w:hAnsi="Times New Roman" w:cs="Times New Roman"/>
          <w:sz w:val="28"/>
          <w:szCs w:val="28"/>
          <w:lang w:val="kk-KZ"/>
        </w:rPr>
        <w:t xml:space="preserve"> </w:t>
      </w:r>
      <w:r w:rsidR="00FC4E75" w:rsidRPr="007667D7">
        <w:rPr>
          <w:rFonts w:ascii="Times New Roman" w:eastAsia="Aptos" w:hAnsi="Times New Roman" w:cs="Times New Roman"/>
          <w:sz w:val="28"/>
          <w:szCs w:val="28"/>
          <w:lang w:val="kk-KZ"/>
        </w:rPr>
        <w:t>https://adilet.zan.kz/kaz/docs/Z970000151_  25.04.2024</w:t>
      </w:r>
    </w:p>
    <w:p w14:paraId="16BED53A" w14:textId="4B82D2B1" w:rsidR="00E00992" w:rsidRPr="007667D7" w:rsidRDefault="00E00992" w:rsidP="001D6B84">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Қазақстан Республикасында тіл саясатын дамытудың 2023 - 2029 жылдарға арналған тұжырымдамасын бекіту туралы Қазақстан Республикасы Үкіметінің 2023 жылғы 16 қазандағы № 914 Қаулысы</w:t>
      </w:r>
      <w:r w:rsidR="00FC4E75" w:rsidRPr="007667D7">
        <w:rPr>
          <w:rFonts w:ascii="Times New Roman" w:eastAsia="Aptos" w:hAnsi="Times New Roman" w:cs="Times New Roman"/>
          <w:sz w:val="28"/>
          <w:szCs w:val="28"/>
          <w:lang w:val="kk-KZ"/>
        </w:rPr>
        <w:t xml:space="preserve"> </w:t>
      </w:r>
      <w:hyperlink r:id="rId37" w:history="1">
        <w:r w:rsidR="00FC4E75" w:rsidRPr="007667D7">
          <w:rPr>
            <w:rStyle w:val="ad"/>
            <w:rFonts w:ascii="Times New Roman" w:eastAsia="Aptos" w:hAnsi="Times New Roman" w:cs="Times New Roman"/>
            <w:color w:val="auto"/>
            <w:sz w:val="28"/>
            <w:szCs w:val="28"/>
            <w:lang w:val="kk-KZ"/>
          </w:rPr>
          <w:t>https://online.zakon.kz/Document/?doc_id=38463314</w:t>
        </w:r>
      </w:hyperlink>
      <w:r w:rsidR="00FC4E75" w:rsidRPr="007667D7">
        <w:rPr>
          <w:rFonts w:ascii="Times New Roman" w:eastAsia="Aptos" w:hAnsi="Times New Roman" w:cs="Times New Roman"/>
          <w:sz w:val="28"/>
          <w:szCs w:val="28"/>
          <w:lang w:val="kk-KZ"/>
        </w:rPr>
        <w:t xml:space="preserve"> </w:t>
      </w:r>
      <w:r w:rsidR="001D6B84" w:rsidRPr="007667D7">
        <w:rPr>
          <w:rFonts w:ascii="Times New Roman" w:eastAsia="Aptos" w:hAnsi="Times New Roman" w:cs="Times New Roman"/>
          <w:sz w:val="28"/>
          <w:szCs w:val="28"/>
          <w:lang w:val="kk-KZ"/>
        </w:rPr>
        <w:t xml:space="preserve">  </w:t>
      </w:r>
      <w:r w:rsidR="00FC4E75" w:rsidRPr="007667D7">
        <w:rPr>
          <w:rFonts w:ascii="Times New Roman" w:eastAsia="Aptos" w:hAnsi="Times New Roman" w:cs="Times New Roman"/>
          <w:sz w:val="28"/>
          <w:szCs w:val="28"/>
          <w:lang w:val="kk-KZ"/>
        </w:rPr>
        <w:t>20.05.2024</w:t>
      </w:r>
    </w:p>
    <w:p w14:paraId="3206D12A" w14:textId="7BC96639"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Hj</w:t>
      </w:r>
      <w:r w:rsidRPr="007667D7">
        <w:rPr>
          <w:rFonts w:ascii="Times New Roman" w:eastAsia="Aptos" w:hAnsi="Times New Roman" w:cs="Times New Roman"/>
          <w:sz w:val="28"/>
          <w:szCs w:val="28"/>
          <w:lang w:val="en-US"/>
        </w:rPr>
        <w:t>o</w:t>
      </w:r>
      <w:r w:rsidRPr="007667D7">
        <w:rPr>
          <w:rFonts w:ascii="Times New Roman" w:eastAsia="Aptos" w:hAnsi="Times New Roman" w:cs="Times New Roman"/>
          <w:sz w:val="28"/>
          <w:szCs w:val="28"/>
          <w:lang w:val="kk-KZ"/>
        </w:rPr>
        <w:t>rland B.  Terminology</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Knowledge Organization. – 2023.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№50(2). – P.111-127. </w:t>
      </w:r>
      <w:hyperlink r:id="rId38" w:history="1">
        <w:r w:rsidRPr="007667D7">
          <w:rPr>
            <w:rFonts w:ascii="Times New Roman" w:eastAsia="Aptos" w:hAnsi="Times New Roman" w:cs="Times New Roman"/>
            <w:sz w:val="28"/>
            <w:szCs w:val="28"/>
            <w:u w:val="single"/>
            <w:lang w:val="kk-KZ"/>
          </w:rPr>
          <w:t>https://doi.org/10.5771/0943-7444-2023-2-111</w:t>
        </w:r>
      </w:hyperlink>
      <w:r w:rsidRPr="007667D7">
        <w:rPr>
          <w:rFonts w:ascii="Times New Roman" w:eastAsia="Aptos" w:hAnsi="Times New Roman" w:cs="Times New Roman"/>
          <w:sz w:val="28"/>
          <w:szCs w:val="28"/>
          <w:lang w:val="kk-KZ"/>
        </w:rPr>
        <w:t xml:space="preserve">. </w:t>
      </w:r>
    </w:p>
    <w:p w14:paraId="4A93007D"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Айтбайұлы Ө. Қазақ тiл бiлiмiнiң терминологиясы мәселелерi. Алматы: «Абзал-Ай» баспасы. – 2013. – 400 б.</w:t>
      </w:r>
    </w:p>
    <w:p w14:paraId="04869926"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Құрманбайұлы  Ш.  Қазақ терминологиясы: зерттеулер, оқулық, сөздік, библиография . – Алматы: Сардар баспа үйі, 2014. – 952 б.</w:t>
      </w:r>
    </w:p>
    <w:p w14:paraId="3AAE0333" w14:textId="208C0D5B" w:rsidR="00E00992" w:rsidRPr="007667D7" w:rsidRDefault="008A308F"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Байтұрсынұлы</w:t>
      </w:r>
      <w:r w:rsidR="00AD05A2" w:rsidRPr="007667D7">
        <w:rPr>
          <w:rFonts w:ascii="Times New Roman" w:eastAsia="Aptos" w:hAnsi="Times New Roman" w:cs="Times New Roman"/>
          <w:sz w:val="28"/>
          <w:szCs w:val="28"/>
          <w:lang w:val="kk-KZ"/>
        </w:rPr>
        <w:t xml:space="preserve"> А</w:t>
      </w:r>
      <w:r w:rsidRPr="007667D7">
        <w:rPr>
          <w:rFonts w:ascii="Times New Roman" w:eastAsia="Aptos" w:hAnsi="Times New Roman" w:cs="Times New Roman"/>
          <w:sz w:val="28"/>
          <w:szCs w:val="28"/>
          <w:lang w:val="kk-KZ"/>
        </w:rPr>
        <w:t>. Тіл – құрал. Алматы, «Сардар» баспасы, 2009 - 348 б.</w:t>
      </w:r>
    </w:p>
    <w:p w14:paraId="40BD7E70" w14:textId="7CD707B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Терминдерді бекітудің негізгі қағидаттары. </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hyperlink r:id="rId39" w:history="1">
        <w:r w:rsidRPr="007667D7">
          <w:rPr>
            <w:rFonts w:ascii="Times New Roman" w:eastAsia="Aptos" w:hAnsi="Times New Roman" w:cs="Times New Roman"/>
            <w:sz w:val="28"/>
            <w:szCs w:val="28"/>
            <w:u w:val="single"/>
            <w:lang w:val="kk-KZ"/>
          </w:rPr>
          <w:t>https://termincom.kz/terminology/?id=19</w:t>
        </w:r>
      </w:hyperlink>
      <w:r w:rsidRPr="007667D7">
        <w:rPr>
          <w:rFonts w:ascii="Times New Roman" w:eastAsia="Aptos" w:hAnsi="Times New Roman" w:cs="Times New Roman"/>
          <w:sz w:val="28"/>
          <w:szCs w:val="28"/>
          <w:lang w:val="kk-KZ"/>
        </w:rPr>
        <w:t xml:space="preserve"> 17.04.2025</w:t>
      </w:r>
      <w:r w:rsidR="001D6B84" w:rsidRPr="007667D7">
        <w:rPr>
          <w:rFonts w:ascii="Times New Roman" w:eastAsia="Aptos" w:hAnsi="Times New Roman" w:cs="Times New Roman"/>
          <w:sz w:val="28"/>
          <w:szCs w:val="28"/>
          <w:lang w:val="kk-KZ"/>
        </w:rPr>
        <w:t>.</w:t>
      </w:r>
    </w:p>
    <w:p w14:paraId="40A87065"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Терминология мәселелері (1910-1930 жылдар). Құраст.:  Ш. Құрманбайұлы, О. Жұбаева. 1-кітап. – Астана, 2006. – 288 б.</w:t>
      </w:r>
    </w:p>
    <w:p w14:paraId="18ECA723" w14:textId="604FAC6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Терминология мәселелері, Құраст.: Ш. Құрманбайұлы, Е.Әбдірәсілов, Ә. Әміров. 2-кітап.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Астана,  «1С-Сервис» ЖШС, 2006. – 288 б.</w:t>
      </w:r>
    </w:p>
    <w:p w14:paraId="49D4B864" w14:textId="77F1549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Росянова Т.С. Когнитивные аспекты развития и функционирования английскoй терминoлoгии мapкeтингa. Диссертация на сoискaние ученoй стeпeни дoктoра филoлoгичeских нaук. –  СПб</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2019. – 440 с.</w:t>
      </w:r>
    </w:p>
    <w:p w14:paraId="00B2A388" w14:textId="7C7D3DB9"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Rondeau G. Introduction à la terminologie. Chicoutimi, Québec: G. Morin, 1984. </w:t>
      </w:r>
      <w:r w:rsidR="00AD05A2"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238 p.</w:t>
      </w:r>
    </w:p>
    <w:p w14:paraId="60384BA8" w14:textId="1E05B7E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Плоцкая Ю. В.  Структурно-семантические особенности немецкой стоматологической терминологии</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дисс. </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канд</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филол</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наук</w:t>
      </w:r>
      <w:r w:rsidR="001D6B84" w:rsidRPr="007667D7">
        <w:rPr>
          <w:rFonts w:ascii="Times New Roman" w:eastAsia="Aptos" w:hAnsi="Times New Roman" w:cs="Times New Roman"/>
          <w:sz w:val="28"/>
          <w:szCs w:val="28"/>
          <w:lang w:val="kk-KZ"/>
        </w:rPr>
        <w:t>:</w:t>
      </w:r>
      <w:r w:rsidR="00FC4E75" w:rsidRPr="007667D7">
        <w:t xml:space="preserve"> </w:t>
      </w:r>
      <w:r w:rsidR="00FC4E75" w:rsidRPr="007667D7">
        <w:rPr>
          <w:rFonts w:ascii="Times New Roman" w:eastAsia="Aptos" w:hAnsi="Times New Roman" w:cs="Times New Roman"/>
          <w:sz w:val="28"/>
          <w:szCs w:val="28"/>
          <w:lang w:val="kk-KZ"/>
        </w:rPr>
        <w:t>10.02.04</w:t>
      </w:r>
      <w:r w:rsidRPr="007667D7">
        <w:rPr>
          <w:rFonts w:ascii="Times New Roman" w:eastAsia="Aptos" w:hAnsi="Times New Roman" w:cs="Times New Roman"/>
          <w:sz w:val="28"/>
          <w:szCs w:val="28"/>
          <w:lang w:val="kk-KZ"/>
        </w:rPr>
        <w:t>.</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Омск, 2020. – 173 с.</w:t>
      </w:r>
    </w:p>
    <w:p w14:paraId="6ABB4F29" w14:textId="3CA09E9D"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Massion F. Terminology in the Age of AI: The Transformation of Terminology Theory and Practice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Journal of Translation Studies. – 2024. – </w:t>
      </w:r>
      <w:r w:rsidRPr="007667D7">
        <w:rPr>
          <w:rFonts w:ascii="Times New Roman" w:eastAsia="Aptos" w:hAnsi="Times New Roman" w:cs="Times New Roman"/>
          <w:sz w:val="28"/>
          <w:szCs w:val="28"/>
          <w:lang w:val="en-US"/>
        </w:rPr>
        <w:t>Vol</w:t>
      </w:r>
      <w:r w:rsidRPr="007667D7">
        <w:rPr>
          <w:rFonts w:ascii="Times New Roman" w:eastAsia="Aptos" w:hAnsi="Times New Roman" w:cs="Times New Roman"/>
          <w:sz w:val="28"/>
          <w:szCs w:val="28"/>
          <w:lang w:val="kk-KZ"/>
        </w:rPr>
        <w:t>. 4</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1.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67-94.</w:t>
      </w:r>
    </w:p>
    <w:p w14:paraId="2ED8C91D"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Temmerman R. Approaches to terminology. Now that the dust has settled…. – 2007.</w:t>
      </w:r>
    </w:p>
    <w:p w14:paraId="4DA8229E" w14:textId="34F2502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Мустафаева А.А. Современная арабская терминология: формирование и проблемы перевода (на материале терминологии информатики)</w:t>
      </w:r>
      <w:r w:rsidR="001D6B84" w:rsidRPr="007667D7">
        <w:rPr>
          <w:rFonts w:ascii="Times New Roman" w:eastAsia="Aptos" w:hAnsi="Times New Roman" w:cs="Times New Roman"/>
          <w:sz w:val="28"/>
          <w:szCs w:val="28"/>
          <w:lang w:val="kk-KZ"/>
        </w:rPr>
        <w:t>: д</w:t>
      </w:r>
      <w:r w:rsidRPr="007667D7">
        <w:rPr>
          <w:rFonts w:ascii="Times New Roman" w:eastAsia="Aptos" w:hAnsi="Times New Roman" w:cs="Times New Roman"/>
          <w:sz w:val="28"/>
          <w:szCs w:val="28"/>
          <w:lang w:val="kk-KZ"/>
        </w:rPr>
        <w:t>исс</w:t>
      </w:r>
      <w:r w:rsidR="001D6B84" w:rsidRPr="007667D7">
        <w:rPr>
          <w:rFonts w:ascii="Times New Roman" w:eastAsia="Aptos" w:hAnsi="Times New Roman" w:cs="Times New Roman"/>
          <w:sz w:val="28"/>
          <w:szCs w:val="28"/>
          <w:lang w:val="kk-KZ"/>
        </w:rPr>
        <w:t>. ...д</w:t>
      </w:r>
      <w:r w:rsidRPr="007667D7">
        <w:rPr>
          <w:rFonts w:ascii="Times New Roman" w:eastAsia="Aptos" w:hAnsi="Times New Roman" w:cs="Times New Roman"/>
          <w:sz w:val="28"/>
          <w:szCs w:val="28"/>
          <w:lang w:val="kk-KZ"/>
        </w:rPr>
        <w:t>ок</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философ</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(PhD)</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6D020900</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Востоковедение. –Алматы, 2011</w:t>
      </w:r>
      <w:r w:rsidR="001D6B84" w:rsidRPr="007667D7">
        <w:rPr>
          <w:rFonts w:ascii="Times New Roman" w:eastAsia="Aptos" w:hAnsi="Times New Roman" w:cs="Times New Roman"/>
          <w:sz w:val="28"/>
          <w:szCs w:val="28"/>
          <w:lang w:val="kk-KZ"/>
        </w:rPr>
        <w:t>.</w:t>
      </w:r>
    </w:p>
    <w:p w14:paraId="4644F35F" w14:textId="4EFA4894"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Реформатский А.А. Что такое термин и терминология? // Вопросы терминологии. </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М., 1961. </w:t>
      </w:r>
      <w:r w:rsidR="00AD05A2" w:rsidRPr="007667D7">
        <w:rPr>
          <w:rFonts w:ascii="Times New Roman" w:eastAsia="Aptos" w:hAnsi="Times New Roman" w:cs="Times New Roman"/>
          <w:sz w:val="28"/>
          <w:szCs w:val="28"/>
          <w:lang w:val="kk-KZ" w:bidi="ar-EG"/>
        </w:rPr>
        <w:t>–</w:t>
      </w:r>
      <w:r w:rsidR="00AD05A2"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С.49-51.</w:t>
      </w:r>
    </w:p>
    <w:p w14:paraId="5E395389" w14:textId="2AFB9A7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Утемгалиева Н. А. Білім беру дискурсындағы қазіргі академиялық терминология: семантикалануы және бейімделуі</w:t>
      </w:r>
      <w:r w:rsidR="001D6B84" w:rsidRPr="007667D7">
        <w:rPr>
          <w:rFonts w:ascii="Times New Roman" w:eastAsia="Aptos" w:hAnsi="Times New Roman" w:cs="Times New Roman"/>
          <w:sz w:val="28"/>
          <w:szCs w:val="28"/>
          <w:lang w:val="kk-KZ"/>
        </w:rPr>
        <w:t>: 6D021300</w:t>
      </w:r>
      <w:r w:rsidRPr="007667D7">
        <w:rPr>
          <w:rFonts w:ascii="Times New Roman" w:eastAsia="Aptos" w:hAnsi="Times New Roman" w:cs="Times New Roman"/>
          <w:sz w:val="28"/>
          <w:szCs w:val="28"/>
          <w:lang w:val="kk-KZ"/>
        </w:rPr>
        <w:t xml:space="preserve">. </w:t>
      </w:r>
      <w:r w:rsidR="001D6B84" w:rsidRPr="007667D7">
        <w:rPr>
          <w:rFonts w:ascii="Times New Roman" w:eastAsia="Aptos" w:hAnsi="Times New Roman" w:cs="Times New Roman"/>
          <w:sz w:val="28"/>
          <w:szCs w:val="28"/>
          <w:lang w:val="kk-KZ"/>
        </w:rPr>
        <w:t xml:space="preserve">док. Философии PhD... </w:t>
      </w:r>
      <w:r w:rsidRPr="007667D7">
        <w:rPr>
          <w:rFonts w:ascii="Times New Roman" w:eastAsia="Aptos" w:hAnsi="Times New Roman" w:cs="Times New Roman"/>
          <w:sz w:val="28"/>
          <w:szCs w:val="28"/>
          <w:lang w:val="kk-KZ"/>
        </w:rPr>
        <w:t xml:space="preserve">дис.: – Әл-Фараби атындағы Қазақ ұлттық университеті. – Алматы, 2023. – 156 б. </w:t>
      </w:r>
    </w:p>
    <w:p w14:paraId="5846884F" w14:textId="5A8AD8B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Гринев-Гриневич С.В., Сорокина Э.А., Молчанова М.А. Еще раз к вопросу об определении термина // Вестник Российского университета дружбы народов. Серия: Теория языка. Семиотика. Семантика.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2022.</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Т. 13</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3.</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С. 710—729. </w:t>
      </w:r>
      <w:hyperlink r:id="rId40" w:history="1">
        <w:r w:rsidRPr="007667D7">
          <w:rPr>
            <w:rFonts w:ascii="Times New Roman" w:eastAsia="Aptos" w:hAnsi="Times New Roman" w:cs="Times New Roman"/>
            <w:sz w:val="28"/>
            <w:szCs w:val="28"/>
            <w:u w:val="single"/>
            <w:lang w:val="kk-KZ"/>
          </w:rPr>
          <w:t>https://doi.org/10.22363/2313-2299-2022-13-3-710-729</w:t>
        </w:r>
      </w:hyperlink>
    </w:p>
    <w:p w14:paraId="24E81ADD" w14:textId="15519E4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Айтбаев Ө.  Қазақ тіл білімінің мәселелері. Алматы, 2007.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624 б. </w:t>
      </w:r>
    </w:p>
    <w:p w14:paraId="775B53CB" w14:textId="7334479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Құрманбайұлы Ш. Терминтану. Оқу құралы. – Астана, 2009.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30 б</w:t>
      </w:r>
      <w:r w:rsidR="001D6B84" w:rsidRPr="007667D7">
        <w:rPr>
          <w:rFonts w:ascii="Times New Roman" w:eastAsia="Aptos" w:hAnsi="Times New Roman" w:cs="Times New Roman"/>
          <w:sz w:val="28"/>
          <w:szCs w:val="28"/>
          <w:lang w:val="kk-KZ"/>
        </w:rPr>
        <w:t>.</w:t>
      </w:r>
    </w:p>
    <w:p w14:paraId="05AA85D7"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Sager J. C. A practical course in terminology processing. – 1990.</w:t>
      </w:r>
    </w:p>
    <w:p w14:paraId="79DD3C94" w14:textId="2831889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Исакова С.С. Қолданбалы терминология. Жоғары оқу орындарының 5В011700</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Қазақ тілі мен әдебиеті мамандығының студенттеріне арналған оқу құралы. – Ақтөбе, 2015. –  175 б.</w:t>
      </w:r>
    </w:p>
    <w:p w14:paraId="3769F1CD" w14:textId="175A013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Бейсембаева Г. З. Многоступенчатая вариативность технической терминологии: системно-динамический анализ и межъязыковая корреляция (на материале разноструктурных языков): дис. ...д</w:t>
      </w:r>
      <w:r w:rsidR="001D6B84" w:rsidRPr="007667D7">
        <w:rPr>
          <w:rFonts w:ascii="Times New Roman" w:eastAsia="Aptos" w:hAnsi="Times New Roman" w:cs="Times New Roman"/>
          <w:sz w:val="28"/>
          <w:szCs w:val="28"/>
          <w:lang w:val="kk-KZ"/>
        </w:rPr>
        <w:t>ок.</w:t>
      </w:r>
      <w:r w:rsidRPr="007667D7">
        <w:rPr>
          <w:rFonts w:ascii="Times New Roman" w:eastAsia="Aptos" w:hAnsi="Times New Roman" w:cs="Times New Roman"/>
          <w:sz w:val="28"/>
          <w:szCs w:val="28"/>
          <w:lang w:val="kk-KZ"/>
        </w:rPr>
        <w:t>филос</w:t>
      </w:r>
      <w:r w:rsidR="001D6B84" w:rsidRPr="007667D7">
        <w:rPr>
          <w:rFonts w:ascii="Times New Roman" w:eastAsia="Aptos" w:hAnsi="Times New Roman" w:cs="Times New Roman"/>
          <w:sz w:val="28"/>
          <w:szCs w:val="28"/>
          <w:lang w:val="kk-KZ"/>
        </w:rPr>
        <w:t>оф.</w:t>
      </w:r>
      <w:r w:rsidRPr="007667D7">
        <w:rPr>
          <w:rFonts w:ascii="Times New Roman" w:eastAsia="Aptos" w:hAnsi="Times New Roman" w:cs="Times New Roman"/>
          <w:sz w:val="28"/>
          <w:szCs w:val="28"/>
          <w:lang w:val="kk-KZ"/>
        </w:rPr>
        <w:t xml:space="preserve"> (PhD): 6D020500 – Астана, 2016. – 185 с.</w:t>
      </w:r>
    </w:p>
    <w:p w14:paraId="766E1F02" w14:textId="72ECC30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King A., Cresswell K., Coleman J., Pontefract S., Slee A., Williams R., … &amp; Sheikh A. Investigating the ways in which health information technology can promote antimicrobial stewardship: a conceptual overview // Journal of the Royal Society of Medicine. – 2017. – </w:t>
      </w:r>
      <w:r w:rsidRPr="007667D7">
        <w:rPr>
          <w:rFonts w:ascii="Times New Roman" w:eastAsia="Aptos" w:hAnsi="Times New Roman" w:cs="Times New Roman"/>
          <w:sz w:val="28"/>
          <w:szCs w:val="28"/>
          <w:lang w:val="kk-KZ" w:bidi="ar-EG"/>
        </w:rPr>
        <w:t>№</w:t>
      </w:r>
      <w:r w:rsidRPr="007667D7">
        <w:rPr>
          <w:rFonts w:ascii="Times New Roman" w:eastAsia="Aptos" w:hAnsi="Times New Roman" w:cs="Times New Roman"/>
          <w:sz w:val="28"/>
          <w:szCs w:val="28"/>
          <w:lang w:val="kk-KZ"/>
        </w:rPr>
        <w:t>110(8). –</w:t>
      </w:r>
      <w:r w:rsidR="001D6B84"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P. 320-329. </w:t>
      </w:r>
      <w:hyperlink r:id="rId41" w:history="1">
        <w:r w:rsidRPr="007667D7">
          <w:rPr>
            <w:rFonts w:ascii="Times New Roman" w:eastAsia="Aptos" w:hAnsi="Times New Roman" w:cs="Times New Roman"/>
            <w:sz w:val="28"/>
            <w:szCs w:val="28"/>
            <w:u w:val="single"/>
            <w:lang w:val="kk-KZ"/>
          </w:rPr>
          <w:t>https://doi.org/10.1177/0141076817722049</w:t>
        </w:r>
      </w:hyperlink>
      <w:r w:rsidRPr="007667D7">
        <w:rPr>
          <w:rFonts w:ascii="Times New Roman" w:eastAsia="Aptos" w:hAnsi="Times New Roman" w:cs="Times New Roman"/>
          <w:sz w:val="28"/>
          <w:szCs w:val="28"/>
          <w:lang w:val="kk-KZ"/>
        </w:rPr>
        <w:t xml:space="preserve"> </w:t>
      </w:r>
    </w:p>
    <w:p w14:paraId="79A89240" w14:textId="590E1C70"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Jia X. Research on the role of big data technology in the reform of English teaching in universities //Wireless Communications and Mobile Computing. – 2021. – Т. 2021</w:t>
      </w:r>
      <w:r w:rsidR="00561CDE"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1. </w:t>
      </w:r>
      <w:r w:rsidR="00561CDE" w:rsidRPr="007667D7">
        <w:rPr>
          <w:rFonts w:ascii="Times New Roman" w:eastAsia="Aptos" w:hAnsi="Times New Roman" w:cs="Times New Roman"/>
          <w:sz w:val="28"/>
          <w:szCs w:val="28"/>
          <w:lang w:val="kk-KZ"/>
        </w:rPr>
        <w:t xml:space="preserve">– Р. </w:t>
      </w:r>
      <w:r w:rsidR="00844360" w:rsidRPr="007667D7">
        <w:rPr>
          <w:rFonts w:ascii="Times New Roman" w:eastAsia="Aptos" w:hAnsi="Times New Roman" w:cs="Times New Roman"/>
          <w:sz w:val="28"/>
          <w:szCs w:val="28"/>
          <w:lang w:val="kk-KZ"/>
        </w:rPr>
        <w:t>1-13.</w:t>
      </w:r>
    </w:p>
    <w:p w14:paraId="52FF8B46"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Habelko O., Demchenko V. Activation of Independent Work of Future Teachers by Means of Information and Communication Technologies // International Conference on Economics, Law and Education Research (ELER 2021). – Atlantis Press, 2021. – С. 263-268. </w:t>
      </w:r>
    </w:p>
    <w:p w14:paraId="308ED72B" w14:textId="399A2364"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Yadav S. et al. Disruptive technologies in smart farming: an expanded view with sentiment analysis //AgriEngineering. – 2022. – Т. 4</w:t>
      </w:r>
      <w:r w:rsidR="00561CDE"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2. – С. 424-460.  </w:t>
      </w:r>
      <w:hyperlink r:id="rId42" w:history="1">
        <w:r w:rsidRPr="007667D7">
          <w:rPr>
            <w:rFonts w:ascii="Times New Roman" w:eastAsia="Aptos" w:hAnsi="Times New Roman" w:cs="Times New Roman"/>
            <w:sz w:val="28"/>
            <w:szCs w:val="28"/>
            <w:u w:val="single"/>
            <w:lang w:val="kk-KZ"/>
          </w:rPr>
          <w:t>https://doi.org/10.3390/agriengineering4020029</w:t>
        </w:r>
      </w:hyperlink>
      <w:r w:rsidRPr="007667D7">
        <w:rPr>
          <w:rFonts w:ascii="Times New Roman" w:eastAsia="Aptos" w:hAnsi="Times New Roman" w:cs="Times New Roman"/>
          <w:sz w:val="28"/>
          <w:szCs w:val="28"/>
          <w:lang w:val="kk-KZ"/>
        </w:rPr>
        <w:t xml:space="preserve"> </w:t>
      </w:r>
    </w:p>
    <w:p w14:paraId="72E1652F" w14:textId="4D79D4AD"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Yaga D., Mell P., Roby N., Scarfone K. Blockchain technology overview //</w:t>
      </w:r>
      <w:r w:rsidR="00561CDE"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arXiv preprint.  – 2019.  </w:t>
      </w:r>
      <w:hyperlink r:id="rId43" w:history="1">
        <w:r w:rsidRPr="007667D7">
          <w:rPr>
            <w:rFonts w:ascii="Times New Roman" w:eastAsia="Aptos" w:hAnsi="Times New Roman" w:cs="Times New Roman"/>
            <w:sz w:val="28"/>
            <w:szCs w:val="28"/>
            <w:u w:val="single"/>
            <w:lang w:val="kk-KZ"/>
          </w:rPr>
          <w:t>https://doi.org/10.6028/nist.ir.8202</w:t>
        </w:r>
      </w:hyperlink>
      <w:r w:rsidRPr="007667D7">
        <w:rPr>
          <w:rFonts w:ascii="Times New Roman" w:eastAsia="Aptos" w:hAnsi="Times New Roman" w:cs="Times New Roman"/>
          <w:sz w:val="28"/>
          <w:szCs w:val="28"/>
          <w:lang w:val="kk-KZ"/>
        </w:rPr>
        <w:t xml:space="preserve"> </w:t>
      </w:r>
    </w:p>
    <w:p w14:paraId="4BF3B0BD" w14:textId="7CC934C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Siboni S., Sachidananda V., Meidan Y., Bohadana M., Mathov Y., Bhairav S., Elovici Y.  Security testbed for Internet-of-Things devices // IEEE transactions on reliability. – 2018. – Т. 68</w:t>
      </w:r>
      <w:r w:rsidR="00561CDE"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1. – С. 23-44. </w:t>
      </w:r>
      <w:hyperlink r:id="rId44" w:history="1">
        <w:r w:rsidRPr="007667D7">
          <w:rPr>
            <w:rFonts w:ascii="Times New Roman" w:eastAsia="Aptos" w:hAnsi="Times New Roman" w:cs="Times New Roman"/>
            <w:sz w:val="28"/>
            <w:szCs w:val="28"/>
            <w:u w:val="single"/>
            <w:lang w:val="kk-KZ"/>
          </w:rPr>
          <w:t>https://doi.org/10.1109/tr.2018.2864536</w:t>
        </w:r>
      </w:hyperlink>
      <w:r w:rsidRPr="007667D7">
        <w:rPr>
          <w:rFonts w:ascii="Times New Roman" w:eastAsia="Aptos" w:hAnsi="Times New Roman" w:cs="Times New Roman"/>
          <w:sz w:val="28"/>
          <w:szCs w:val="28"/>
          <w:lang w:val="kk-KZ"/>
        </w:rPr>
        <w:t xml:space="preserve">  </w:t>
      </w:r>
    </w:p>
    <w:p w14:paraId="5ED01574" w14:textId="2ECB455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Villamil S., Hernández C., Tarazona G. An overview of internet of things // Telkomnika (Telecommunication Computing Electronics and Control). – 2020. – Т. 18</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№.5. – С. 2320-2327. </w:t>
      </w:r>
      <w:hyperlink r:id="rId45" w:history="1">
        <w:r w:rsidRPr="007667D7">
          <w:rPr>
            <w:rFonts w:ascii="Times New Roman" w:eastAsia="Aptos" w:hAnsi="Times New Roman" w:cs="Times New Roman"/>
            <w:sz w:val="28"/>
            <w:szCs w:val="28"/>
            <w:u w:val="single"/>
            <w:lang w:val="kk-KZ"/>
          </w:rPr>
          <w:t>https://doi.org/10.12928/telkomnika.v18i5.15911</w:t>
        </w:r>
      </w:hyperlink>
      <w:r w:rsidRPr="007667D7">
        <w:rPr>
          <w:rFonts w:ascii="Times New Roman" w:eastAsia="Aptos" w:hAnsi="Times New Roman" w:cs="Times New Roman"/>
          <w:sz w:val="28"/>
          <w:szCs w:val="28"/>
          <w:lang w:val="kk-KZ"/>
        </w:rPr>
        <w:t xml:space="preserve"> </w:t>
      </w:r>
    </w:p>
    <w:p w14:paraId="6FD3F853" w14:textId="4AF41B4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Молнар </w:t>
      </w:r>
      <w:r w:rsidRPr="007667D7">
        <w:rPr>
          <w:rFonts w:ascii="Times New Roman" w:eastAsia="Aptos" w:hAnsi="Times New Roman" w:cs="Times New Roman"/>
          <w:sz w:val="28"/>
          <w:szCs w:val="28"/>
          <w:lang w:val="kk-KZ" w:bidi="ar-EG"/>
        </w:rPr>
        <w:t>А.А.</w:t>
      </w:r>
      <w:r w:rsidRPr="007667D7">
        <w:rPr>
          <w:rFonts w:ascii="Times New Roman" w:eastAsia="Aptos" w:hAnsi="Times New Roman" w:cs="Times New Roman"/>
          <w:sz w:val="28"/>
          <w:szCs w:val="28"/>
          <w:lang w:val="kk-KZ"/>
        </w:rPr>
        <w:t xml:space="preserve"> Особенности формирования терминосистемы информационных технологий (на материале французского языка)</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1D6B84" w:rsidRPr="007667D7">
        <w:rPr>
          <w:rFonts w:ascii="Times New Roman" w:eastAsia="Aptos" w:hAnsi="Times New Roman" w:cs="Times New Roman"/>
          <w:sz w:val="28"/>
          <w:szCs w:val="28"/>
          <w:lang w:val="kk-KZ"/>
        </w:rPr>
        <w:t>д</w:t>
      </w:r>
      <w:r w:rsidRPr="007667D7">
        <w:rPr>
          <w:rFonts w:ascii="Times New Roman" w:eastAsia="Aptos" w:hAnsi="Times New Roman" w:cs="Times New Roman"/>
          <w:sz w:val="28"/>
          <w:szCs w:val="28"/>
          <w:lang w:val="kk-KZ"/>
        </w:rPr>
        <w:t>исс</w:t>
      </w:r>
      <w:r w:rsidR="001D6B84" w:rsidRPr="007667D7">
        <w:rPr>
          <w:rFonts w:ascii="Times New Roman" w:eastAsia="Aptos" w:hAnsi="Times New Roman" w:cs="Times New Roman"/>
          <w:sz w:val="28"/>
          <w:szCs w:val="28"/>
          <w:lang w:val="kk-KZ"/>
        </w:rPr>
        <w:t xml:space="preserve">. </w:t>
      </w:r>
      <w:r w:rsidR="00C667E5" w:rsidRPr="007667D7">
        <w:rPr>
          <w:rFonts w:ascii="Times New Roman" w:eastAsia="Aptos" w:hAnsi="Times New Roman" w:cs="Times New Roman"/>
          <w:sz w:val="28"/>
          <w:szCs w:val="28"/>
          <w:lang w:val="kk-KZ"/>
        </w:rPr>
        <w:t>...к</w:t>
      </w:r>
      <w:r w:rsidRPr="007667D7">
        <w:rPr>
          <w:rFonts w:ascii="Times New Roman" w:eastAsia="Aptos" w:hAnsi="Times New Roman" w:cs="Times New Roman"/>
          <w:sz w:val="28"/>
          <w:szCs w:val="28"/>
          <w:lang w:val="kk-KZ"/>
        </w:rPr>
        <w:t>анд</w:t>
      </w:r>
      <w:r w:rsidR="001D6B84"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C667E5" w:rsidRPr="007667D7">
        <w:rPr>
          <w:rFonts w:ascii="Times New Roman" w:eastAsia="Aptos" w:hAnsi="Times New Roman" w:cs="Times New Roman"/>
          <w:sz w:val="28"/>
          <w:szCs w:val="28"/>
          <w:lang w:val="kk-KZ"/>
        </w:rPr>
        <w:t>ф</w:t>
      </w:r>
      <w:r w:rsidRPr="007667D7">
        <w:rPr>
          <w:rFonts w:ascii="Times New Roman" w:eastAsia="Aptos" w:hAnsi="Times New Roman" w:cs="Times New Roman"/>
          <w:sz w:val="28"/>
          <w:szCs w:val="28"/>
          <w:lang w:val="kk-KZ"/>
        </w:rPr>
        <w:t>илол</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наук</w:t>
      </w:r>
      <w:r w:rsidR="00C667E5" w:rsidRPr="007667D7">
        <w:rPr>
          <w:rFonts w:ascii="Times New Roman" w:eastAsia="Aptos" w:hAnsi="Times New Roman" w:cs="Times New Roman"/>
          <w:sz w:val="28"/>
          <w:szCs w:val="28"/>
          <w:lang w:val="kk-KZ"/>
        </w:rPr>
        <w:t>:</w:t>
      </w:r>
      <w:r w:rsidR="00844360" w:rsidRPr="007667D7">
        <w:t xml:space="preserve"> </w:t>
      </w:r>
      <w:r w:rsidR="00844360" w:rsidRPr="007667D7">
        <w:rPr>
          <w:rFonts w:ascii="Times New Roman" w:eastAsia="Aptos" w:hAnsi="Times New Roman" w:cs="Times New Roman"/>
          <w:sz w:val="28"/>
          <w:szCs w:val="28"/>
          <w:lang w:val="kk-KZ"/>
        </w:rPr>
        <w:t>10.02.05</w:t>
      </w:r>
      <w:r w:rsidRPr="007667D7">
        <w:rPr>
          <w:rFonts w:ascii="Times New Roman" w:eastAsia="Aptos" w:hAnsi="Times New Roman" w:cs="Times New Roman"/>
          <w:sz w:val="28"/>
          <w:szCs w:val="28"/>
          <w:lang w:val="kk-KZ"/>
        </w:rPr>
        <w:t xml:space="preserve">. </w:t>
      </w:r>
      <w:r w:rsidR="001D6B84" w:rsidRPr="007667D7">
        <w:rPr>
          <w:rFonts w:ascii="Times New Roman" w:eastAsia="Aptos" w:hAnsi="Times New Roman" w:cs="Times New Roman"/>
          <w:sz w:val="28"/>
          <w:szCs w:val="28"/>
          <w:lang w:val="kk-KZ"/>
        </w:rPr>
        <w:t>– М</w:t>
      </w:r>
      <w:r w:rsidR="00C667E5" w:rsidRPr="007667D7">
        <w:rPr>
          <w:rFonts w:ascii="Times New Roman" w:eastAsia="Aptos" w:hAnsi="Times New Roman" w:cs="Times New Roman"/>
          <w:sz w:val="28"/>
          <w:szCs w:val="28"/>
          <w:lang w:val="kk-KZ"/>
        </w:rPr>
        <w:t>.</w:t>
      </w:r>
      <w:r w:rsidR="001D6B84" w:rsidRPr="007667D7">
        <w:rPr>
          <w:rFonts w:ascii="Times New Roman" w:eastAsia="Aptos" w:hAnsi="Times New Roman" w:cs="Times New Roman"/>
          <w:sz w:val="28"/>
          <w:szCs w:val="28"/>
          <w:lang w:val="kk-KZ"/>
        </w:rPr>
        <w:t xml:space="preserve">, 2012. </w:t>
      </w:r>
      <w:r w:rsidRPr="007667D7">
        <w:rPr>
          <w:rFonts w:ascii="Times New Roman" w:eastAsia="Aptos" w:hAnsi="Times New Roman" w:cs="Times New Roman"/>
          <w:sz w:val="28"/>
          <w:szCs w:val="28"/>
          <w:lang w:val="kk-KZ"/>
        </w:rPr>
        <w:t>– 203 с.</w:t>
      </w:r>
    </w:p>
    <w:p w14:paraId="31EA8BA7" w14:textId="227A1B9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Why Algorithms Are Called Algorithms, and How It All Goes Back to the Medieval Persian Mathematician Muhammad al-Khwarizmi. </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https://www.openculture.com/2022/04/ why-algorithms-are-called-algorithms.html </w:t>
      </w:r>
      <w:r w:rsidR="00844360" w:rsidRPr="007667D7">
        <w:rPr>
          <w:rFonts w:ascii="Times New Roman" w:eastAsia="Aptos" w:hAnsi="Times New Roman" w:cs="Times New Roman"/>
          <w:sz w:val="28"/>
          <w:szCs w:val="28"/>
          <w:lang w:val="kk-KZ"/>
        </w:rPr>
        <w:t>20.05.2024</w:t>
      </w:r>
    </w:p>
    <w:p w14:paraId="0DFC571E" w14:textId="0063BF90"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Fundamentals of Assembly Language. </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hyperlink r:id="rId46" w:history="1">
        <w:r w:rsidR="00844360" w:rsidRPr="007667D7">
          <w:rPr>
            <w:rStyle w:val="ad"/>
            <w:rFonts w:ascii="Times New Roman" w:eastAsia="Aptos" w:hAnsi="Times New Roman" w:cs="Times New Roman"/>
            <w:color w:val="auto"/>
            <w:sz w:val="28"/>
            <w:szCs w:val="28"/>
            <w:lang w:val="kk-KZ"/>
          </w:rPr>
          <w:t>https://studylib.net/doc/18825505/fundamentals-of-assembly-language</w:t>
        </w:r>
      </w:hyperlink>
      <w:r w:rsidRPr="007667D7">
        <w:rPr>
          <w:rFonts w:ascii="Times New Roman" w:eastAsia="Aptos" w:hAnsi="Times New Roman" w:cs="Times New Roman"/>
          <w:sz w:val="28"/>
          <w:szCs w:val="28"/>
          <w:lang w:val="kk-KZ"/>
        </w:rPr>
        <w:t xml:space="preserve">. </w:t>
      </w:r>
      <w:r w:rsidR="009A2047" w:rsidRPr="007667D7">
        <w:rPr>
          <w:rFonts w:ascii="Times New Roman" w:eastAsia="Aptos" w:hAnsi="Times New Roman" w:cs="Times New Roman"/>
          <w:sz w:val="28"/>
          <w:szCs w:val="28"/>
          <w:lang w:val="en-US"/>
        </w:rPr>
        <w:t>01.05.2025</w:t>
      </w:r>
    </w:p>
    <w:p w14:paraId="24A6DE63" w14:textId="0A567668" w:rsidR="00E00992" w:rsidRPr="007667D7" w:rsidRDefault="009A2047"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O'Regan </w:t>
      </w:r>
      <w:r w:rsidRPr="007667D7">
        <w:rPr>
          <w:rFonts w:ascii="Times New Roman" w:eastAsia="Aptos" w:hAnsi="Times New Roman" w:cs="Times New Roman"/>
          <w:sz w:val="28"/>
          <w:szCs w:val="28"/>
          <w:lang w:val="en-US"/>
        </w:rPr>
        <w:t>G</w:t>
      </w:r>
      <w:r w:rsidRPr="007667D7">
        <w:rPr>
          <w:rFonts w:ascii="Times New Roman" w:eastAsia="Aptos" w:hAnsi="Times New Roman" w:cs="Times New Roman"/>
          <w:sz w:val="28"/>
          <w:szCs w:val="28"/>
          <w:lang w:val="kk-KZ"/>
        </w:rPr>
        <w:t xml:space="preserve">. </w:t>
      </w:r>
      <w:r w:rsidR="00E00992" w:rsidRPr="007667D7">
        <w:rPr>
          <w:rFonts w:ascii="Times New Roman" w:eastAsia="Aptos" w:hAnsi="Times New Roman" w:cs="Times New Roman"/>
          <w:sz w:val="28"/>
          <w:szCs w:val="28"/>
          <w:lang w:val="kk-KZ"/>
        </w:rPr>
        <w:t xml:space="preserve">A Brief History of Computing. </w:t>
      </w:r>
      <w:r w:rsidR="00C667E5" w:rsidRPr="007667D7">
        <w:rPr>
          <w:rFonts w:ascii="Times New Roman" w:eastAsia="Aptos" w:hAnsi="Times New Roman" w:cs="Times New Roman"/>
          <w:sz w:val="28"/>
          <w:szCs w:val="28"/>
          <w:lang w:val="kk-KZ"/>
        </w:rPr>
        <w:t>//</w:t>
      </w:r>
      <w:r w:rsidR="00E00992" w:rsidRPr="007667D7">
        <w:rPr>
          <w:rFonts w:ascii="Times New Roman" w:eastAsia="Aptos" w:hAnsi="Times New Roman" w:cs="Times New Roman"/>
          <w:sz w:val="28"/>
          <w:szCs w:val="28"/>
          <w:lang w:val="kk-KZ"/>
        </w:rPr>
        <w:t xml:space="preserve"> </w:t>
      </w:r>
      <w:hyperlink r:id="rId47" w:history="1">
        <w:r w:rsidR="00E00992" w:rsidRPr="007667D7">
          <w:rPr>
            <w:rFonts w:ascii="Times New Roman" w:eastAsia="Aptos" w:hAnsi="Times New Roman" w:cs="Times New Roman"/>
            <w:sz w:val="28"/>
            <w:szCs w:val="28"/>
            <w:u w:val="single"/>
            <w:lang w:val="kk-KZ"/>
          </w:rPr>
          <w:t>https://link.springer.com/book/10.1007/978-1-4471-2359-0</w:t>
        </w:r>
      </w:hyperlink>
      <w:r w:rsidR="00E00992"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05.05.2025</w:t>
      </w:r>
    </w:p>
    <w:p w14:paraId="30AE3031" w14:textId="284752EE"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Karmazina L. Historical evolution of it terminology and its further development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Scientific Journal of Polonia University. – 2023. – Т. 59</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4. </w:t>
      </w:r>
      <w:r w:rsidR="00C667E5" w:rsidRPr="007667D7">
        <w:rPr>
          <w:rFonts w:ascii="Times New Roman" w:eastAsia="Aptos" w:hAnsi="Times New Roman" w:cs="Times New Roman"/>
          <w:sz w:val="28"/>
          <w:szCs w:val="28"/>
          <w:lang w:val="kk-KZ"/>
        </w:rPr>
        <w:t xml:space="preserve">- ??? </w:t>
      </w:r>
      <w:hyperlink r:id="rId48" w:history="1">
        <w:r w:rsidR="00C667E5" w:rsidRPr="007667D7">
          <w:rPr>
            <w:rStyle w:val="ad"/>
            <w:rFonts w:ascii="Times New Roman" w:eastAsia="Aptos" w:hAnsi="Times New Roman" w:cs="Times New Roman"/>
            <w:color w:val="auto"/>
            <w:sz w:val="28"/>
            <w:szCs w:val="28"/>
            <w:lang w:val="kk-KZ"/>
          </w:rPr>
          <w:t>https://doi.org/10.23856/5904</w:t>
        </w:r>
      </w:hyperlink>
      <w:r w:rsidRPr="007667D7">
        <w:rPr>
          <w:rFonts w:ascii="Times New Roman" w:eastAsia="Aptos" w:hAnsi="Times New Roman" w:cs="Times New Roman"/>
          <w:sz w:val="28"/>
          <w:szCs w:val="28"/>
          <w:lang w:val="kk-KZ"/>
        </w:rPr>
        <w:t xml:space="preserve"> </w:t>
      </w:r>
    </w:p>
    <w:p w14:paraId="257B926E" w14:textId="40BA0ABD"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Frieder G., Slocum P. J. The lexical attributes of medical name files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Computers in Biology and Medicine. – 1978. – №1(8). – С.</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81-87.  </w:t>
      </w:r>
      <w:hyperlink r:id="rId49" w:history="1">
        <w:r w:rsidRPr="007667D7">
          <w:rPr>
            <w:rFonts w:ascii="Times New Roman" w:eastAsia="Aptos" w:hAnsi="Times New Roman" w:cs="Times New Roman"/>
            <w:sz w:val="28"/>
            <w:szCs w:val="28"/>
            <w:u w:val="single"/>
            <w:lang w:val="kk-KZ"/>
          </w:rPr>
          <w:t>http://doi.org/10.1016/0010-4825(78)90016-1</w:t>
        </w:r>
      </w:hyperlink>
      <w:r w:rsidRPr="007667D7">
        <w:rPr>
          <w:rFonts w:ascii="Times New Roman" w:eastAsia="Aptos" w:hAnsi="Times New Roman" w:cs="Times New Roman"/>
          <w:sz w:val="28"/>
          <w:szCs w:val="28"/>
          <w:lang w:val="kk-KZ"/>
        </w:rPr>
        <w:t xml:space="preserve"> </w:t>
      </w:r>
    </w:p>
    <w:p w14:paraId="10AD5C82"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Zave P., Jackson M. Four dark corners of requirements engineering //ACM transactions on Software Engineering and Methodology (TOSEM). – 1997. – №. 1(6).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xml:space="preserve">. 1-30. </w:t>
      </w:r>
      <w:hyperlink r:id="rId50" w:history="1">
        <w:r w:rsidRPr="007667D7">
          <w:rPr>
            <w:rFonts w:ascii="Times New Roman" w:eastAsia="Aptos" w:hAnsi="Times New Roman" w:cs="Times New Roman"/>
            <w:sz w:val="28"/>
            <w:szCs w:val="28"/>
            <w:u w:val="single"/>
            <w:lang w:val="kk-KZ"/>
          </w:rPr>
          <w:t>http://doi.org/10.1145/237432.237434</w:t>
        </w:r>
      </w:hyperlink>
      <w:r w:rsidRPr="007667D7">
        <w:rPr>
          <w:rFonts w:ascii="Times New Roman" w:eastAsia="Aptos" w:hAnsi="Times New Roman" w:cs="Times New Roman"/>
          <w:sz w:val="28"/>
          <w:szCs w:val="28"/>
          <w:lang w:val="kk-KZ"/>
        </w:rPr>
        <w:t xml:space="preserve"> </w:t>
      </w:r>
    </w:p>
    <w:p w14:paraId="65C292D5" w14:textId="2124D59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Fiala</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D., Král</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P., Dostal</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 Are Papers Asking Questions Cited More Frequently in Computer Science? // Computers</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 2021. ‒ Vol. 10</w:t>
      </w:r>
      <w:r w:rsidR="00C667E5"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8. – P. 96. </w:t>
      </w:r>
      <w:hyperlink r:id="rId51" w:history="1">
        <w:r w:rsidRPr="007667D7">
          <w:rPr>
            <w:rFonts w:ascii="Times New Roman" w:eastAsia="Aptos" w:hAnsi="Times New Roman" w:cs="Times New Roman"/>
            <w:sz w:val="28"/>
            <w:szCs w:val="28"/>
            <w:u w:val="single"/>
            <w:lang w:val="kk-KZ"/>
          </w:rPr>
          <w:t>https://doi.org/10.3390/computers10080096</w:t>
        </w:r>
      </w:hyperlink>
      <w:r w:rsidRPr="007667D7">
        <w:rPr>
          <w:rFonts w:ascii="Times New Roman" w:eastAsia="Aptos" w:hAnsi="Times New Roman" w:cs="Times New Roman"/>
          <w:sz w:val="28"/>
          <w:szCs w:val="28"/>
          <w:lang w:val="en-US"/>
        </w:rPr>
        <w:t xml:space="preserve"> </w:t>
      </w:r>
    </w:p>
    <w:p w14:paraId="7487EAA4" w14:textId="6CAF9F9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Zhang</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L. Studying the publication pattern of Canadian computer scientists // Canadian Journal of Information and Library Science</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 2015. ‒ Vol. 39</w:t>
      </w:r>
      <w:r w:rsidR="00C667E5"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1. – P. 60–78. </w:t>
      </w:r>
      <w:hyperlink r:id="rId52" w:history="1">
        <w:r w:rsidRPr="007667D7">
          <w:rPr>
            <w:rFonts w:ascii="Times New Roman" w:eastAsia="Aptos" w:hAnsi="Times New Roman" w:cs="Times New Roman"/>
            <w:sz w:val="28"/>
            <w:szCs w:val="28"/>
            <w:u w:val="single"/>
            <w:lang w:val="kk-KZ"/>
          </w:rPr>
          <w:t>https://doi.org/10.1353/ils.2015.0002</w:t>
        </w:r>
      </w:hyperlink>
      <w:r w:rsidRPr="007667D7">
        <w:rPr>
          <w:rFonts w:ascii="Times New Roman" w:eastAsia="Aptos" w:hAnsi="Times New Roman" w:cs="Times New Roman"/>
          <w:sz w:val="28"/>
          <w:szCs w:val="28"/>
          <w:lang w:val="kk-KZ"/>
        </w:rPr>
        <w:t xml:space="preserve"> </w:t>
      </w:r>
    </w:p>
    <w:p w14:paraId="1D4179AF" w14:textId="075AFBD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Pham</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 C., Klamma R.,</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Jarke</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M. Development of computer science disciplines: A social network analysis approach // Social Network Analysis and Mining. – 2011. ‒ Vol. 4</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1. – P. 321–340. </w:t>
      </w:r>
      <w:hyperlink r:id="rId53" w:history="1">
        <w:r w:rsidRPr="007667D7">
          <w:rPr>
            <w:rFonts w:ascii="Times New Roman" w:eastAsia="Aptos" w:hAnsi="Times New Roman" w:cs="Times New Roman"/>
            <w:sz w:val="28"/>
            <w:szCs w:val="28"/>
            <w:u w:val="single"/>
            <w:lang w:val="kk-KZ"/>
          </w:rPr>
          <w:t>https://doi.org/10.1007/s13278-011-0024-x</w:t>
        </w:r>
      </w:hyperlink>
      <w:r w:rsidRPr="007667D7">
        <w:rPr>
          <w:rFonts w:ascii="Times New Roman" w:eastAsia="Aptos" w:hAnsi="Times New Roman" w:cs="Times New Roman"/>
          <w:sz w:val="28"/>
          <w:szCs w:val="28"/>
          <w:lang w:val="kk-KZ"/>
        </w:rPr>
        <w:t xml:space="preserve"> </w:t>
      </w:r>
    </w:p>
    <w:p w14:paraId="73E5FBD3" w14:textId="629489A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Franceschet</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 The role of conference publications in CS // Communications of the ACM. – 2010. ‒ Vol. 53</w:t>
      </w:r>
      <w:r w:rsidR="00C667E5"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12. – P. 129–132. </w:t>
      </w:r>
      <w:hyperlink r:id="rId54" w:history="1">
        <w:r w:rsidRPr="007667D7">
          <w:rPr>
            <w:rFonts w:ascii="Times New Roman" w:eastAsia="Aptos" w:hAnsi="Times New Roman" w:cs="Times New Roman"/>
            <w:sz w:val="28"/>
            <w:szCs w:val="28"/>
            <w:u w:val="single"/>
            <w:lang w:val="kk-KZ"/>
          </w:rPr>
          <w:t>https://doi.org/10.1145/1859204.1859234</w:t>
        </w:r>
      </w:hyperlink>
      <w:r w:rsidRPr="007667D7">
        <w:rPr>
          <w:rFonts w:ascii="Times New Roman" w:eastAsia="Aptos" w:hAnsi="Times New Roman" w:cs="Times New Roman"/>
          <w:sz w:val="28"/>
          <w:szCs w:val="28"/>
          <w:lang w:val="en-US"/>
        </w:rPr>
        <w:t xml:space="preserve"> </w:t>
      </w:r>
    </w:p>
    <w:p w14:paraId="58FAB1E8"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Lunn</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S., Marques</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Peterfreund</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A. Where is computer science education research happening? // Proceedings of the 52nd ACM Technical Symposium on Computer Science Education. – 2021. – P. 288–294. </w:t>
      </w:r>
      <w:hyperlink r:id="rId55" w:history="1">
        <w:r w:rsidRPr="007667D7">
          <w:rPr>
            <w:rFonts w:ascii="Times New Roman" w:eastAsia="Aptos" w:hAnsi="Times New Roman" w:cs="Times New Roman"/>
            <w:sz w:val="28"/>
            <w:szCs w:val="28"/>
            <w:u w:val="single"/>
            <w:lang w:val="kk-KZ"/>
          </w:rPr>
          <w:t>https://doi.org/10.1145/3408877.3432375</w:t>
        </w:r>
      </w:hyperlink>
      <w:r w:rsidRPr="007667D7">
        <w:rPr>
          <w:rFonts w:ascii="Times New Roman" w:eastAsia="Aptos" w:hAnsi="Times New Roman" w:cs="Times New Roman"/>
          <w:sz w:val="28"/>
          <w:szCs w:val="28"/>
          <w:lang w:val="en-US"/>
        </w:rPr>
        <w:t xml:space="preserve"> </w:t>
      </w:r>
    </w:p>
    <w:p w14:paraId="2487EC9F" w14:textId="5C7428E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Шайқұлова А. Ақпараттық технология саласында терминдік қорды   жетілдіру және тәжірибеде қолдану мәселелер // Терминологиялық хабаршы. – 2020</w:t>
      </w:r>
      <w:r w:rsidR="00C667E5"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 2 (59). –97 </w:t>
      </w:r>
      <w:r w:rsidR="00C667E5" w:rsidRPr="007667D7">
        <w:rPr>
          <w:rFonts w:ascii="Times New Roman" w:eastAsia="Aptos" w:hAnsi="Times New Roman" w:cs="Times New Roman"/>
          <w:sz w:val="28"/>
          <w:szCs w:val="28"/>
          <w:lang w:val="kk-KZ" w:bidi="ar-EG"/>
        </w:rPr>
        <w:t>б.</w:t>
      </w:r>
    </w:p>
    <w:p w14:paraId="0D8D535A" w14:textId="0F0CD634"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Есжанов А. Компьютерлік терминдер // </w:t>
      </w:r>
      <w:r w:rsidRPr="007667D7">
        <w:rPr>
          <w:rFonts w:ascii="Times New Roman" w:eastAsia="Aptos" w:hAnsi="Times New Roman" w:cs="Times New Roman"/>
          <w:sz w:val="28"/>
          <w:szCs w:val="28"/>
          <w:lang w:val="kk-KZ" w:bidi="ar-EG"/>
        </w:rPr>
        <w:t>Қазақстан мұғалімі. –</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bidi="ar-EG"/>
        </w:rPr>
        <w:t xml:space="preserve">1985.  </w:t>
      </w:r>
      <w:r w:rsidR="00C667E5"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w:t>
      </w:r>
      <w:r w:rsidR="00C667E5"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39. – Б. 10-12</w:t>
      </w:r>
      <w:r w:rsidR="00C667E5" w:rsidRPr="007667D7">
        <w:rPr>
          <w:rFonts w:ascii="Times New Roman" w:eastAsia="Aptos" w:hAnsi="Times New Roman" w:cs="Times New Roman"/>
          <w:sz w:val="28"/>
          <w:szCs w:val="28"/>
          <w:lang w:val="kk-KZ" w:bidi="ar-EG"/>
        </w:rPr>
        <w:t>.</w:t>
      </w:r>
    </w:p>
    <w:p w14:paraId="01C35108"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Құлманов С. Қазақ тілі терминологиялық қорының әлеуеті (сандық және сапалық көрсеткіштерді талдау). // Л.Н. Гумилев атындағы Еуразия ұлттық университетінің Хабаршысы. Филология сериясы. – 2021. – № 3(136). – 56 б.</w:t>
      </w:r>
    </w:p>
    <w:p w14:paraId="3D084F43" w14:textId="6C2EBD9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Шойбекова Ғ., Абдрахманова Ж., Насырғазы А. Қазақ тіліндегі терминжасам тәсілдері арқылы жасалған компьютер терминдері // ҚазҰУ Хабаршысы. Филология сериясы. –  2020. – №1 (177).</w:t>
      </w:r>
      <w:r w:rsidR="00C667E5" w:rsidRPr="007667D7">
        <w:rPr>
          <w:rFonts w:ascii="Times New Roman" w:eastAsia="Aptos" w:hAnsi="Times New Roman" w:cs="Times New Roman"/>
          <w:sz w:val="28"/>
          <w:szCs w:val="28"/>
          <w:lang w:val="kk-KZ"/>
        </w:rPr>
        <w:t xml:space="preserve"> </w:t>
      </w:r>
      <w:r w:rsidR="009A2047" w:rsidRPr="007667D7">
        <w:rPr>
          <w:rFonts w:ascii="Times New Roman" w:eastAsia="Aptos" w:hAnsi="Times New Roman" w:cs="Times New Roman"/>
          <w:sz w:val="28"/>
          <w:szCs w:val="28"/>
          <w:lang w:val="kk-KZ"/>
        </w:rPr>
        <w:t>–</w:t>
      </w:r>
      <w:r w:rsidR="00C667E5" w:rsidRPr="007667D7">
        <w:rPr>
          <w:rFonts w:ascii="Times New Roman" w:eastAsia="Aptos" w:hAnsi="Times New Roman" w:cs="Times New Roman"/>
          <w:sz w:val="28"/>
          <w:szCs w:val="28"/>
          <w:lang w:val="kk-KZ"/>
        </w:rPr>
        <w:t xml:space="preserve"> </w:t>
      </w:r>
      <w:r w:rsidR="009A2047" w:rsidRPr="007667D7">
        <w:rPr>
          <w:rFonts w:ascii="Times New Roman" w:eastAsia="Aptos" w:hAnsi="Times New Roman" w:cs="Times New Roman"/>
          <w:sz w:val="28"/>
          <w:szCs w:val="28"/>
          <w:lang w:val="kk-KZ"/>
        </w:rPr>
        <w:t>Б.211-221.</w:t>
      </w:r>
    </w:p>
    <w:p w14:paraId="02D58F65" w14:textId="13DD06A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Шайқұлова А. Ақпараттық технология саласында терминдік қорды   жетілдіру және тәжірибеде қолдану мәселелер // Терминологиялық хабаршы. 2020</w:t>
      </w:r>
      <w:r w:rsidR="00C667E5"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 2 (59). – 97 б.</w:t>
      </w:r>
    </w:p>
    <w:p w14:paraId="55EAB5D6" w14:textId="7629C0D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Әбділманов А.Ұлттық тіл негізінде компьютер терминдерінің үлес салмағы // Терминологиялық хабаршы. – 2020.  </w:t>
      </w:r>
      <w:r w:rsidR="003962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2 (59)</w:t>
      </w:r>
      <w:r w:rsidR="003962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3962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91</w:t>
      </w:r>
      <w:r w:rsidR="003962E5" w:rsidRPr="007667D7">
        <w:rPr>
          <w:rFonts w:ascii="Times New Roman" w:eastAsia="Aptos" w:hAnsi="Times New Roman" w:cs="Times New Roman"/>
          <w:sz w:val="28"/>
          <w:szCs w:val="28"/>
          <w:lang w:val="kk-KZ"/>
        </w:rPr>
        <w:t xml:space="preserve"> б</w:t>
      </w:r>
      <w:r w:rsidRPr="007667D7">
        <w:rPr>
          <w:rFonts w:ascii="Times New Roman" w:eastAsia="Aptos" w:hAnsi="Times New Roman" w:cs="Times New Roman"/>
          <w:sz w:val="28"/>
          <w:szCs w:val="28"/>
          <w:lang w:val="kk-KZ"/>
        </w:rPr>
        <w:t>.</w:t>
      </w:r>
    </w:p>
    <w:p w14:paraId="284EA9AA" w14:textId="29CA31B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Treffers-Daller J. Borrowing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Variation and change: Pragmatic perspectives. – John Benjamins Publishing Company</w:t>
      </w:r>
      <w:r w:rsidR="00C667E5"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2010.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xml:space="preserve">. 17-35. </w:t>
      </w:r>
    </w:p>
    <w:p w14:paraId="6CCF9DD8" w14:textId="5102D3E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Untermann J.U.  "Etymologie und Terminus technicus", MS</w:t>
      </w:r>
      <w:r w:rsidR="001C3D9F"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w:t>
      </w:r>
      <w:r w:rsidR="001C3D9F"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1978. </w:t>
      </w:r>
      <w:r w:rsidR="009A2047" w:rsidRPr="007667D7">
        <w:rPr>
          <w:rFonts w:ascii="Times New Roman" w:eastAsia="Aptos" w:hAnsi="Times New Roman" w:cs="Times New Roman"/>
          <w:sz w:val="28"/>
          <w:szCs w:val="28"/>
          <w:lang w:val="kk-KZ"/>
        </w:rPr>
        <w:t>–</w:t>
      </w:r>
      <w:r w:rsidR="001C3D9F" w:rsidRPr="007667D7">
        <w:rPr>
          <w:rFonts w:ascii="Times New Roman" w:eastAsia="Aptos" w:hAnsi="Times New Roman" w:cs="Times New Roman"/>
          <w:sz w:val="28"/>
          <w:szCs w:val="28"/>
          <w:lang w:val="kk-KZ"/>
        </w:rPr>
        <w:t xml:space="preserve"> </w:t>
      </w:r>
      <w:r w:rsidR="009A2047" w:rsidRPr="007667D7">
        <w:rPr>
          <w:rFonts w:ascii="Times New Roman" w:eastAsia="Aptos" w:hAnsi="Times New Roman" w:cs="Times New Roman"/>
          <w:sz w:val="28"/>
          <w:szCs w:val="28"/>
          <w:lang w:val="kk-KZ"/>
        </w:rPr>
        <w:t>100.</w:t>
      </w:r>
      <w:r w:rsidRPr="007667D7">
        <w:rPr>
          <w:rFonts w:ascii="Times New Roman" w:eastAsia="Aptos" w:hAnsi="Times New Roman" w:cs="Times New Roman"/>
          <w:sz w:val="28"/>
          <w:szCs w:val="28"/>
          <w:lang w:val="en-US"/>
        </w:rPr>
        <w:t xml:space="preserve"> </w:t>
      </w:r>
    </w:p>
    <w:p w14:paraId="73E7656C" w14:textId="030B1C9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Campbell  L.  Historical Linguistics: An Introduction. Edinburh University Press. – 1998.</w:t>
      </w:r>
      <w:r w:rsidR="001C3D9F" w:rsidRPr="007667D7">
        <w:rPr>
          <w:rFonts w:ascii="Times New Roman" w:eastAsia="Aptos" w:hAnsi="Times New Roman" w:cs="Times New Roman"/>
          <w:sz w:val="28"/>
          <w:szCs w:val="28"/>
          <w:lang w:val="kk-KZ"/>
        </w:rPr>
        <w:t xml:space="preserve"> </w:t>
      </w:r>
      <w:r w:rsidR="001715C7" w:rsidRPr="007667D7">
        <w:rPr>
          <w:rFonts w:ascii="Times New Roman" w:eastAsia="Aptos" w:hAnsi="Times New Roman" w:cs="Times New Roman"/>
          <w:sz w:val="28"/>
          <w:szCs w:val="28"/>
          <w:lang w:val="kk-KZ"/>
        </w:rPr>
        <w:t>–</w:t>
      </w:r>
      <w:r w:rsidR="001C3D9F" w:rsidRPr="007667D7">
        <w:rPr>
          <w:rFonts w:ascii="Times New Roman" w:eastAsia="Aptos" w:hAnsi="Times New Roman" w:cs="Times New Roman"/>
          <w:sz w:val="28"/>
          <w:szCs w:val="28"/>
          <w:lang w:val="kk-KZ"/>
        </w:rPr>
        <w:t xml:space="preserve"> </w:t>
      </w:r>
      <w:r w:rsidR="001715C7" w:rsidRPr="007667D7">
        <w:rPr>
          <w:rFonts w:ascii="Times New Roman" w:eastAsia="Aptos" w:hAnsi="Times New Roman" w:cs="Times New Roman"/>
          <w:sz w:val="28"/>
          <w:szCs w:val="28"/>
          <w:lang w:val="en-US"/>
        </w:rPr>
        <w:t>419 p.</w:t>
      </w:r>
    </w:p>
    <w:p w14:paraId="0F2AC71D" w14:textId="524D862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Gooskens C.,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Kürschner S., Van Heuven V. J. The role of loanwords in the intelligibility of written Danish among Swedes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Nordic Journal of Linguistics. – 2022. – №. 1</w:t>
      </w:r>
      <w:r w:rsidRPr="007667D7">
        <w:rPr>
          <w:rFonts w:ascii="Times New Roman" w:eastAsia="Aptos" w:hAnsi="Times New Roman" w:cs="Times New Roman"/>
          <w:sz w:val="28"/>
          <w:szCs w:val="28"/>
          <w:lang w:val="en-US"/>
        </w:rPr>
        <w:t xml:space="preserve"> (45)</w:t>
      </w:r>
      <w:r w:rsidRPr="007667D7">
        <w:rPr>
          <w:rFonts w:ascii="Times New Roman" w:eastAsia="Aptos" w:hAnsi="Times New Roman" w:cs="Times New Roman"/>
          <w:sz w:val="28"/>
          <w:szCs w:val="28"/>
          <w:lang w:val="kk-KZ"/>
        </w:rPr>
        <w:t xml:space="preserve">.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4-29.</w:t>
      </w:r>
      <w:r w:rsidRPr="007667D7">
        <w:rPr>
          <w:rFonts w:ascii="Times New Roman" w:eastAsia="Aptos" w:hAnsi="Times New Roman" w:cs="Times New Roman"/>
          <w:sz w:val="28"/>
          <w:szCs w:val="28"/>
          <w:lang w:val="en-US"/>
        </w:rPr>
        <w:t xml:space="preserve"> </w:t>
      </w:r>
      <w:hyperlink r:id="rId56" w:history="1">
        <w:r w:rsidRPr="007667D7">
          <w:rPr>
            <w:rFonts w:ascii="Times New Roman" w:eastAsia="Aptos" w:hAnsi="Times New Roman" w:cs="Times New Roman"/>
            <w:sz w:val="28"/>
            <w:szCs w:val="28"/>
            <w:u w:val="single"/>
            <w:lang w:val="kk-KZ"/>
          </w:rPr>
          <w:t>https://doi.org/10.1017/S0332586521000111</w:t>
        </w:r>
      </w:hyperlink>
      <w:r w:rsidRPr="007667D7">
        <w:rPr>
          <w:rFonts w:ascii="Times New Roman" w:eastAsia="Aptos" w:hAnsi="Times New Roman" w:cs="Times New Roman"/>
          <w:sz w:val="28"/>
          <w:szCs w:val="28"/>
          <w:lang w:val="kk-KZ"/>
        </w:rPr>
        <w:t xml:space="preserve">  </w:t>
      </w:r>
    </w:p>
    <w:p w14:paraId="77256625"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Kavtaria M. Greek and Latin loan words in English language (tendencies of evolution)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International Journal of Arts &amp; Sciences. – 2011.</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 18</w:t>
      </w:r>
      <w:r w:rsidRPr="007667D7">
        <w:rPr>
          <w:rFonts w:ascii="Times New Roman" w:eastAsia="Aptos" w:hAnsi="Times New Roman" w:cs="Times New Roman"/>
          <w:sz w:val="28"/>
          <w:szCs w:val="28"/>
          <w:lang w:val="en-US"/>
        </w:rPr>
        <w:t xml:space="preserve"> (4)</w:t>
      </w:r>
      <w:r w:rsidRPr="007667D7">
        <w:rPr>
          <w:rFonts w:ascii="Times New Roman" w:eastAsia="Aptos" w:hAnsi="Times New Roman" w:cs="Times New Roman"/>
          <w:sz w:val="28"/>
          <w:szCs w:val="28"/>
          <w:lang w:val="kk-KZ"/>
        </w:rPr>
        <w:t>. – С. 255</w:t>
      </w:r>
      <w:r w:rsidRPr="007667D7">
        <w:rPr>
          <w:rFonts w:ascii="Times New Roman" w:eastAsia="Aptos" w:hAnsi="Times New Roman" w:cs="Times New Roman"/>
          <w:sz w:val="28"/>
          <w:szCs w:val="28"/>
          <w:lang w:val="en-US"/>
        </w:rPr>
        <w:t>-264</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w:t>
      </w:r>
    </w:p>
    <w:p w14:paraId="70CC85A3" w14:textId="39247BD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Thomason S. G., </w:t>
      </w:r>
      <w:bookmarkStart w:id="206" w:name="_Hlk208077842"/>
      <w:r w:rsidRPr="007667D7">
        <w:rPr>
          <w:rFonts w:ascii="Times New Roman" w:eastAsia="Aptos" w:hAnsi="Times New Roman" w:cs="Times New Roman"/>
          <w:sz w:val="28"/>
          <w:szCs w:val="28"/>
          <w:lang w:val="kk-KZ"/>
        </w:rPr>
        <w:t>Kaufman</w:t>
      </w:r>
      <w:bookmarkEnd w:id="206"/>
      <w:r w:rsidRPr="007667D7">
        <w:rPr>
          <w:rFonts w:ascii="Times New Roman" w:eastAsia="Aptos" w:hAnsi="Times New Roman" w:cs="Times New Roman"/>
          <w:sz w:val="28"/>
          <w:szCs w:val="28"/>
          <w:lang w:val="kk-KZ"/>
        </w:rPr>
        <w:t xml:space="preserve"> T. Language contact. – Edinburgh : </w:t>
      </w:r>
      <w:r w:rsidRPr="007667D7">
        <w:rPr>
          <w:rFonts w:ascii="Times New Roman" w:eastAsia="Aptos" w:hAnsi="Times New Roman" w:cs="Times New Roman"/>
          <w:sz w:val="28"/>
          <w:szCs w:val="28"/>
          <w:lang w:val="en-US"/>
        </w:rPr>
        <w:t>E</w:t>
      </w:r>
      <w:r w:rsidRPr="007667D7">
        <w:rPr>
          <w:rFonts w:ascii="Times New Roman" w:eastAsia="Aptos" w:hAnsi="Times New Roman" w:cs="Times New Roman"/>
          <w:sz w:val="28"/>
          <w:szCs w:val="28"/>
          <w:lang w:val="kk-KZ"/>
        </w:rPr>
        <w:t xml:space="preserve">dinburgh </w:t>
      </w:r>
      <w:r w:rsidRPr="007667D7">
        <w:rPr>
          <w:rFonts w:ascii="Times New Roman" w:eastAsia="Aptos" w:hAnsi="Times New Roman" w:cs="Times New Roman"/>
          <w:sz w:val="28"/>
          <w:szCs w:val="28"/>
          <w:lang w:val="en-US"/>
        </w:rPr>
        <w:t>U</w:t>
      </w:r>
      <w:r w:rsidRPr="007667D7">
        <w:rPr>
          <w:rFonts w:ascii="Times New Roman" w:eastAsia="Aptos" w:hAnsi="Times New Roman" w:cs="Times New Roman"/>
          <w:sz w:val="28"/>
          <w:szCs w:val="28"/>
          <w:lang w:val="kk-KZ"/>
        </w:rPr>
        <w:t xml:space="preserve">niversity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xml:space="preserve">ress, 2001. – </w:t>
      </w:r>
      <w:r w:rsidRPr="007667D7">
        <w:rPr>
          <w:rFonts w:ascii="Times New Roman" w:eastAsia="Aptos" w:hAnsi="Times New Roman" w:cs="Times New Roman"/>
          <w:sz w:val="28"/>
          <w:szCs w:val="28"/>
          <w:lang w:val="en-US"/>
        </w:rPr>
        <w:t>Vol</w:t>
      </w:r>
      <w:r w:rsidRPr="007667D7">
        <w:rPr>
          <w:rFonts w:ascii="Times New Roman" w:eastAsia="Aptos" w:hAnsi="Times New Roman" w:cs="Times New Roman"/>
          <w:sz w:val="28"/>
          <w:szCs w:val="28"/>
          <w:lang w:val="kk-KZ"/>
        </w:rPr>
        <w:t xml:space="preserve">. 22. </w:t>
      </w:r>
      <w:r w:rsidR="001715C7" w:rsidRPr="007667D7">
        <w:rPr>
          <w:rFonts w:ascii="Times New Roman" w:eastAsia="Aptos" w:hAnsi="Times New Roman" w:cs="Times New Roman"/>
          <w:sz w:val="28"/>
          <w:szCs w:val="28"/>
          <w:lang w:val="kk-KZ"/>
        </w:rPr>
        <w:t>–</w:t>
      </w:r>
      <w:r w:rsidR="001C3D9F" w:rsidRPr="007667D7">
        <w:rPr>
          <w:rFonts w:ascii="Times New Roman" w:eastAsia="Aptos" w:hAnsi="Times New Roman" w:cs="Times New Roman"/>
          <w:sz w:val="28"/>
          <w:szCs w:val="28"/>
          <w:lang w:val="kk-KZ"/>
        </w:rPr>
        <w:t xml:space="preserve"> </w:t>
      </w:r>
      <w:r w:rsidR="001715C7" w:rsidRPr="007667D7">
        <w:rPr>
          <w:rFonts w:ascii="Times New Roman" w:eastAsia="Aptos" w:hAnsi="Times New Roman" w:cs="Times New Roman"/>
          <w:sz w:val="28"/>
          <w:szCs w:val="28"/>
          <w:lang w:val="en-US"/>
        </w:rPr>
        <w:t>319 p.</w:t>
      </w:r>
    </w:p>
    <w:p w14:paraId="712FA324" w14:textId="1B9033D5" w:rsidR="00E00992" w:rsidRPr="007667D7" w:rsidRDefault="00E00992" w:rsidP="001715C7">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Pulcini V., C. Furiassi and F. Rodrı´guez Gonza´ lez 2012. ‘The Lexical Influence of English on European LANGUAGES: FROM WORDS to Phraseology’. In: Furiassi C., V. Pulcini and F. Rodrı´guez Gonza´ lez (eds.), The Anglicization of European lexis. Amsterdam</w:t>
      </w:r>
      <w:r w:rsidR="001C3D9F"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w:t>
      </w:r>
      <w:r w:rsidR="001C3D9F"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Philadelphia:John Benjamins Publishing</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1715C7" w:rsidRPr="007667D7">
        <w:rPr>
          <w:rFonts w:ascii="Times New Roman" w:eastAsia="Aptos" w:hAnsi="Times New Roman" w:cs="Times New Roman"/>
          <w:sz w:val="28"/>
          <w:szCs w:val="28"/>
          <w:lang w:val="en-US"/>
        </w:rPr>
        <w:t xml:space="preserve">– P. </w:t>
      </w:r>
      <w:r w:rsidRPr="007667D7">
        <w:rPr>
          <w:rFonts w:ascii="Times New Roman" w:eastAsia="Aptos" w:hAnsi="Times New Roman" w:cs="Times New Roman"/>
          <w:sz w:val="28"/>
          <w:szCs w:val="28"/>
          <w:lang w:val="kk-KZ"/>
        </w:rPr>
        <w:t>1–24.</w:t>
      </w:r>
      <w:r w:rsidR="001C3D9F" w:rsidRPr="007667D7">
        <w:rPr>
          <w:rFonts w:ascii="Times New Roman" w:eastAsia="Aptos" w:hAnsi="Times New Roman" w:cs="Times New Roman"/>
          <w:sz w:val="28"/>
          <w:szCs w:val="28"/>
          <w:lang w:val="kk-KZ"/>
        </w:rPr>
        <w:t xml:space="preserve"> </w:t>
      </w:r>
    </w:p>
    <w:p w14:paraId="4B928FB1" w14:textId="49D13C2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Cabre</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M.T.</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Terminology. Theory, methods and applications. – John Benjamin’s publishing company, Amsterdam/Philadelphia</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1992.</w:t>
      </w:r>
      <w:r w:rsidR="001C3D9F" w:rsidRPr="007667D7">
        <w:rPr>
          <w:rFonts w:ascii="Times New Roman" w:eastAsia="Aptos" w:hAnsi="Times New Roman" w:cs="Times New Roman"/>
          <w:sz w:val="28"/>
          <w:szCs w:val="28"/>
          <w:lang w:val="en-US"/>
        </w:rPr>
        <w:t xml:space="preserve"> </w:t>
      </w:r>
      <w:r w:rsidR="001715C7" w:rsidRPr="007667D7">
        <w:rPr>
          <w:rFonts w:ascii="Times New Roman" w:eastAsia="Aptos" w:hAnsi="Times New Roman" w:cs="Times New Roman"/>
          <w:sz w:val="28"/>
          <w:szCs w:val="28"/>
          <w:lang w:val="en-US"/>
        </w:rPr>
        <w:t>–</w:t>
      </w:r>
      <w:r w:rsidR="001C3D9F" w:rsidRPr="007667D7">
        <w:rPr>
          <w:rFonts w:ascii="Times New Roman" w:eastAsia="Aptos" w:hAnsi="Times New Roman" w:cs="Times New Roman"/>
          <w:sz w:val="28"/>
          <w:szCs w:val="28"/>
          <w:lang w:val="en-US"/>
        </w:rPr>
        <w:t xml:space="preserve"> </w:t>
      </w:r>
      <w:r w:rsidR="001715C7" w:rsidRPr="007667D7">
        <w:rPr>
          <w:rFonts w:ascii="Times New Roman" w:eastAsia="Aptos" w:hAnsi="Times New Roman" w:cs="Times New Roman"/>
          <w:sz w:val="28"/>
          <w:szCs w:val="28"/>
          <w:lang w:val="en-US"/>
        </w:rPr>
        <w:t>248 p.</w:t>
      </w:r>
    </w:p>
    <w:p w14:paraId="509F5DA1" w14:textId="2AB64F1C"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Grimstad</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M.B.  The code-switching/borrowing debate: evidence from English-origin verbs in American Norwegian</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Lingue e linguaggio, Rivista semestrale</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2017. – №</w:t>
      </w:r>
      <w:r w:rsidRPr="007667D7">
        <w:rPr>
          <w:rFonts w:ascii="Times New Roman" w:eastAsia="Aptos" w:hAnsi="Times New Roman" w:cs="Times New Roman"/>
          <w:sz w:val="28"/>
          <w:szCs w:val="28"/>
          <w:lang w:val="kk-KZ"/>
        </w:rPr>
        <w:t>16(1)</w:t>
      </w:r>
      <w:r w:rsidRPr="007667D7">
        <w:rPr>
          <w:rFonts w:ascii="Times New Roman" w:eastAsia="Aptos" w:hAnsi="Times New Roman" w:cs="Times New Roman"/>
          <w:sz w:val="28"/>
          <w:szCs w:val="28"/>
          <w:lang w:val="en-US"/>
        </w:rPr>
        <w:t>. – P.</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3-34. </w:t>
      </w:r>
      <w:r w:rsidR="001C3D9F" w:rsidRPr="007667D7">
        <w:rPr>
          <w:rFonts w:ascii="Times New Roman" w:eastAsia="Aptos" w:hAnsi="Times New Roman" w:cs="Times New Roman"/>
          <w:sz w:val="28"/>
          <w:szCs w:val="28"/>
          <w:lang w:val="kk-KZ"/>
        </w:rPr>
        <w:t xml:space="preserve">// </w:t>
      </w:r>
      <w:hyperlink r:id="rId57" w:history="1">
        <w:r w:rsidR="001C3D9F" w:rsidRPr="007667D7">
          <w:rPr>
            <w:rStyle w:val="ad"/>
            <w:rFonts w:ascii="Times New Roman" w:eastAsia="Aptos" w:hAnsi="Times New Roman" w:cs="Times New Roman"/>
            <w:color w:val="auto"/>
            <w:sz w:val="28"/>
            <w:szCs w:val="28"/>
            <w:lang w:val="kk-KZ"/>
          </w:rPr>
          <w:t>https://www.rivisteweb.it/doi/10.1418/86999</w:t>
        </w:r>
      </w:hyperlink>
      <w:r w:rsidRPr="007667D7">
        <w:rPr>
          <w:rFonts w:ascii="Times New Roman" w:eastAsia="Aptos" w:hAnsi="Times New Roman" w:cs="Times New Roman"/>
          <w:sz w:val="28"/>
          <w:szCs w:val="28"/>
          <w:lang w:val="kk-KZ"/>
        </w:rPr>
        <w:t xml:space="preserve">   </w:t>
      </w:r>
      <w:r w:rsidR="001715C7" w:rsidRPr="007667D7">
        <w:rPr>
          <w:rFonts w:ascii="Times New Roman" w:eastAsia="Aptos" w:hAnsi="Times New Roman" w:cs="Times New Roman"/>
          <w:sz w:val="28"/>
          <w:szCs w:val="28"/>
          <w:lang w:val="en-US"/>
        </w:rPr>
        <w:t>20.03.2023</w:t>
      </w:r>
    </w:p>
    <w:p w14:paraId="0CD7CBA6" w14:textId="0A7D831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Haugen E. The analysis of linguistic borrowing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Language. – 1950. – </w:t>
      </w:r>
      <w:r w:rsidRPr="007667D7">
        <w:rPr>
          <w:rFonts w:ascii="Times New Roman" w:eastAsia="Aptos" w:hAnsi="Times New Roman" w:cs="Times New Roman"/>
          <w:sz w:val="28"/>
          <w:szCs w:val="28"/>
          <w:lang w:val="en-US"/>
        </w:rPr>
        <w:t>Vol</w:t>
      </w:r>
      <w:r w:rsidRPr="007667D7">
        <w:rPr>
          <w:rFonts w:ascii="Times New Roman" w:eastAsia="Aptos" w:hAnsi="Times New Roman" w:cs="Times New Roman"/>
          <w:sz w:val="28"/>
          <w:szCs w:val="28"/>
          <w:lang w:val="kk-KZ"/>
        </w:rPr>
        <w:t>. 26</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2.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xml:space="preserve">. 210-231. </w:t>
      </w:r>
      <w:r w:rsidRPr="007667D7">
        <w:rPr>
          <w:rFonts w:ascii="Times New Roman" w:eastAsia="Aptos" w:hAnsi="Times New Roman" w:cs="Times New Roman"/>
          <w:sz w:val="28"/>
          <w:szCs w:val="28"/>
          <w:lang w:val="en-US"/>
        </w:rPr>
        <w:t xml:space="preserve"> </w:t>
      </w:r>
    </w:p>
    <w:p w14:paraId="4DAC50D5"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Haspelmath</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 II. Lexical borrowing: Concepts and issues. In Loanwords in the World's Languages: A Comparative Handbook</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 xml:space="preserve"> Berlin, New York: De Gruyter Mouton. </w:t>
      </w:r>
      <w:r w:rsidRPr="007667D7">
        <w:rPr>
          <w:rFonts w:ascii="Times New Roman" w:eastAsia="Aptos" w:hAnsi="Times New Roman" w:cs="Times New Roman"/>
          <w:sz w:val="28"/>
          <w:szCs w:val="28"/>
          <w:lang w:val="en-US"/>
        </w:rPr>
        <w:t xml:space="preserve">– 2009.  – P. 35-54. </w:t>
      </w:r>
      <w:hyperlink r:id="rId58" w:history="1">
        <w:r w:rsidRPr="007667D7">
          <w:rPr>
            <w:rFonts w:ascii="Times New Roman" w:eastAsia="Aptos" w:hAnsi="Times New Roman" w:cs="Times New Roman"/>
            <w:sz w:val="28"/>
            <w:szCs w:val="28"/>
            <w:lang w:val="kk-KZ"/>
          </w:rPr>
          <w:t>https://doi.org/10.1515/9783110218442.35</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p w14:paraId="66A5D7B0" w14:textId="260D91B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Smith</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P. Greek and Latin Roots: for Science and the Social Sciences, Part I (Latin). Victoria, BC: University of Victoria. </w:t>
      </w:r>
      <w:r w:rsidRPr="007667D7">
        <w:rPr>
          <w:rFonts w:ascii="Times New Roman" w:eastAsia="Aptos" w:hAnsi="Times New Roman" w:cs="Times New Roman"/>
          <w:sz w:val="28"/>
          <w:szCs w:val="28"/>
          <w:lang w:val="en-US"/>
        </w:rPr>
        <w:t>– 2016.</w:t>
      </w:r>
      <w:r w:rsidR="001C3D9F" w:rsidRPr="007667D7">
        <w:rPr>
          <w:rFonts w:ascii="Times New Roman" w:eastAsia="Aptos" w:hAnsi="Times New Roman" w:cs="Times New Roman"/>
          <w:sz w:val="28"/>
          <w:szCs w:val="28"/>
        </w:rPr>
        <w:t xml:space="preserve"> </w:t>
      </w:r>
      <w:r w:rsidR="001715C7" w:rsidRPr="007667D7">
        <w:rPr>
          <w:rFonts w:ascii="Times New Roman" w:eastAsia="Aptos" w:hAnsi="Times New Roman" w:cs="Times New Roman"/>
          <w:sz w:val="28"/>
          <w:szCs w:val="28"/>
        </w:rPr>
        <w:t>–</w:t>
      </w:r>
      <w:r w:rsidR="001C3D9F" w:rsidRPr="007667D7">
        <w:rPr>
          <w:rFonts w:ascii="Times New Roman" w:eastAsia="Aptos" w:hAnsi="Times New Roman" w:cs="Times New Roman"/>
          <w:sz w:val="28"/>
          <w:szCs w:val="28"/>
        </w:rPr>
        <w:t xml:space="preserve"> </w:t>
      </w:r>
      <w:r w:rsidR="001715C7" w:rsidRPr="007667D7">
        <w:rPr>
          <w:rFonts w:ascii="Times New Roman" w:eastAsia="Aptos" w:hAnsi="Times New Roman" w:cs="Times New Roman"/>
          <w:sz w:val="28"/>
          <w:szCs w:val="28"/>
          <w:lang w:val="en-US"/>
        </w:rPr>
        <w:t>201 p.</w:t>
      </w:r>
    </w:p>
    <w:p w14:paraId="035072C0"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Adrados</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F. R. A History of the Greek Language. Leiden, The Netherlands: Brill.</w:t>
      </w:r>
      <w:r w:rsidRPr="007667D7">
        <w:rPr>
          <w:rFonts w:ascii="Times New Roman" w:eastAsia="Aptos" w:hAnsi="Times New Roman" w:cs="Times New Roman"/>
          <w:sz w:val="28"/>
          <w:szCs w:val="28"/>
          <w:lang w:val="en-US"/>
        </w:rPr>
        <w:t xml:space="preserve"> – 2005. – 364 p.</w:t>
      </w:r>
      <w:r w:rsidRPr="007667D7">
        <w:rPr>
          <w:rFonts w:ascii="Times New Roman" w:eastAsia="Aptos" w:hAnsi="Times New Roman" w:cs="Times New Roman"/>
          <w:sz w:val="28"/>
          <w:szCs w:val="28"/>
          <w:lang w:val="kk-KZ"/>
        </w:rPr>
        <w:t xml:space="preserve">  </w:t>
      </w:r>
      <w:hyperlink r:id="rId59" w:history="1">
        <w:r w:rsidRPr="007667D7">
          <w:rPr>
            <w:rFonts w:ascii="Times New Roman" w:eastAsia="Aptos" w:hAnsi="Times New Roman" w:cs="Times New Roman"/>
            <w:sz w:val="28"/>
            <w:szCs w:val="28"/>
            <w:u w:val="single"/>
            <w:lang w:val="kk-KZ"/>
          </w:rPr>
          <w:t>https://doi.org/10.1163/9789047415596</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p w14:paraId="404EF43C" w14:textId="3CBA416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Kavaklı</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N.</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Intrinsic Difficulties in Learning Common Greek-Originated English Words: The Case of Pluralization</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Journal of Language and Linguistic Studies</w:t>
      </w:r>
      <w:r w:rsidRPr="007667D7">
        <w:rPr>
          <w:rFonts w:ascii="Times New Roman" w:eastAsia="Aptos" w:hAnsi="Times New Roman" w:cs="Times New Roman"/>
          <w:sz w:val="28"/>
          <w:szCs w:val="28"/>
          <w:lang w:val="en-US"/>
        </w:rPr>
        <w:t xml:space="preserve">. – 2016. </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№12(1)</w:t>
      </w:r>
      <w:r w:rsidR="001C3D9F"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en-US"/>
        </w:rPr>
        <w:t xml:space="preserve">P. </w:t>
      </w:r>
      <w:r w:rsidRPr="007667D7">
        <w:rPr>
          <w:rFonts w:ascii="Times New Roman" w:eastAsia="Aptos" w:hAnsi="Times New Roman" w:cs="Times New Roman"/>
          <w:sz w:val="28"/>
          <w:szCs w:val="28"/>
          <w:lang w:val="kk-KZ"/>
        </w:rPr>
        <w:t xml:space="preserve">110-123. Retrieved from </w:t>
      </w:r>
      <w:r w:rsidR="001C3D9F" w:rsidRPr="007667D7">
        <w:rPr>
          <w:rFonts w:ascii="Times New Roman" w:eastAsia="Aptos" w:hAnsi="Times New Roman" w:cs="Times New Roman"/>
          <w:sz w:val="28"/>
          <w:szCs w:val="28"/>
          <w:lang w:val="kk-KZ"/>
        </w:rPr>
        <w:t xml:space="preserve">//  </w:t>
      </w:r>
      <w:hyperlink r:id="rId60" w:history="1">
        <w:r w:rsidR="001C3D9F" w:rsidRPr="007667D7">
          <w:rPr>
            <w:rStyle w:val="ad"/>
            <w:rFonts w:ascii="Times New Roman" w:eastAsia="Aptos" w:hAnsi="Times New Roman" w:cs="Times New Roman"/>
            <w:color w:val="auto"/>
            <w:sz w:val="28"/>
            <w:szCs w:val="28"/>
            <w:lang w:val="kk-KZ"/>
          </w:rPr>
          <w:t>https://dergipark.org.tr/en/pub/jlls/issue/36116/405564</w:t>
        </w:r>
      </w:hyperlink>
      <w:r w:rsidRPr="007667D7">
        <w:rPr>
          <w:rFonts w:ascii="Times New Roman" w:eastAsia="Aptos" w:hAnsi="Times New Roman" w:cs="Times New Roman"/>
          <w:sz w:val="28"/>
          <w:szCs w:val="28"/>
          <w:lang w:val="kk-KZ"/>
        </w:rPr>
        <w:t xml:space="preserve"> </w:t>
      </w:r>
      <w:r w:rsidR="001C3D9F" w:rsidRPr="007667D7">
        <w:rPr>
          <w:rFonts w:ascii="Times New Roman" w:eastAsia="Aptos" w:hAnsi="Times New Roman" w:cs="Times New Roman"/>
          <w:sz w:val="28"/>
          <w:szCs w:val="28"/>
          <w:lang w:val="kk-KZ"/>
        </w:rPr>
        <w:t xml:space="preserve"> </w:t>
      </w:r>
      <w:r w:rsidR="00751195" w:rsidRPr="007667D7">
        <w:rPr>
          <w:rFonts w:ascii="Times New Roman" w:eastAsia="Aptos" w:hAnsi="Times New Roman" w:cs="Times New Roman"/>
          <w:sz w:val="28"/>
          <w:szCs w:val="28"/>
          <w:lang w:val="en-US"/>
        </w:rPr>
        <w:t>05.07.2023</w:t>
      </w:r>
    </w:p>
    <w:p w14:paraId="2FFC7C64" w14:textId="0C1B261C"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Horta Sanz</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M. J.</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Romen dillerinin ortaya çıkmasına kadar Latincenin geçirdiği evrim</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Dil ve Edebiyat Araştırmaları</w:t>
      </w:r>
      <w:r w:rsidRPr="007667D7">
        <w:rPr>
          <w:rFonts w:ascii="Times New Roman" w:eastAsia="Aptos" w:hAnsi="Times New Roman" w:cs="Times New Roman"/>
          <w:sz w:val="28"/>
          <w:szCs w:val="28"/>
          <w:lang w:val="en-US"/>
        </w:rPr>
        <w:t>. –</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en-US"/>
        </w:rPr>
        <w:t>2022. –</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25</w:t>
      </w:r>
      <w:r w:rsidRPr="007667D7">
        <w:rPr>
          <w:rFonts w:ascii="Times New Roman" w:eastAsia="Aptos" w:hAnsi="Times New Roman" w:cs="Times New Roman"/>
          <w:sz w:val="28"/>
          <w:szCs w:val="28"/>
          <w:lang w:val="en-US"/>
        </w:rPr>
        <w:t>.</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P. </w:t>
      </w:r>
      <w:r w:rsidRPr="007667D7">
        <w:rPr>
          <w:rFonts w:ascii="Times New Roman" w:eastAsia="Aptos" w:hAnsi="Times New Roman" w:cs="Times New Roman"/>
          <w:sz w:val="28"/>
          <w:szCs w:val="28"/>
          <w:lang w:val="kk-KZ"/>
        </w:rPr>
        <w:t xml:space="preserve">77-107. </w:t>
      </w:r>
      <w:hyperlink r:id="rId61" w:history="1">
        <w:r w:rsidRPr="007667D7">
          <w:rPr>
            <w:rFonts w:ascii="Times New Roman" w:eastAsia="Aptos" w:hAnsi="Times New Roman" w:cs="Times New Roman"/>
            <w:sz w:val="28"/>
            <w:szCs w:val="28"/>
            <w:u w:val="single"/>
            <w:lang w:val="kk-KZ"/>
          </w:rPr>
          <w:t>https://doi.org/10.30767/diledeara.990390</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p w14:paraId="043CC39A" w14:textId="1916EE4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Roelli</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P.</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8 Foundations of Roman science in Latin. In Latin as the Language of Science and Learning.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Berlin, Boston: De Gruyter.</w:t>
      </w:r>
      <w:r w:rsidRPr="007667D7">
        <w:rPr>
          <w:rFonts w:ascii="Times New Roman" w:eastAsia="Aptos" w:hAnsi="Times New Roman" w:cs="Times New Roman"/>
          <w:sz w:val="28"/>
          <w:szCs w:val="28"/>
          <w:lang w:val="en-US"/>
        </w:rPr>
        <w:t xml:space="preserve"> –</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en-US"/>
        </w:rPr>
        <w:t xml:space="preserve">2021. – P. 156-196. </w:t>
      </w:r>
      <w:r w:rsidRPr="007667D7">
        <w:rPr>
          <w:rFonts w:ascii="Times New Roman" w:eastAsia="Aptos" w:hAnsi="Times New Roman" w:cs="Times New Roman"/>
          <w:sz w:val="28"/>
          <w:szCs w:val="28"/>
          <w:lang w:val="kk-KZ"/>
        </w:rPr>
        <w:t xml:space="preserve"> </w:t>
      </w:r>
      <w:hyperlink r:id="rId62" w:history="1">
        <w:r w:rsidRPr="007667D7">
          <w:rPr>
            <w:rFonts w:ascii="Times New Roman" w:eastAsia="Aptos" w:hAnsi="Times New Roman" w:cs="Times New Roman"/>
            <w:sz w:val="28"/>
            <w:szCs w:val="28"/>
            <w:u w:val="single"/>
            <w:lang w:val="kk-KZ"/>
          </w:rPr>
          <w:t>https://doi.org/10.1515/9783110745832-009</w:t>
        </w:r>
      </w:hyperlink>
      <w:r w:rsidRPr="007667D7">
        <w:rPr>
          <w:rFonts w:ascii="Times New Roman" w:eastAsia="Aptos" w:hAnsi="Times New Roman" w:cs="Times New Roman"/>
          <w:sz w:val="28"/>
          <w:szCs w:val="28"/>
          <w:lang w:val="kk-KZ"/>
        </w:rPr>
        <w:t xml:space="preserve">    </w:t>
      </w:r>
    </w:p>
    <w:p w14:paraId="2A28920F"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Wood</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B.</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Latinus Scientificus: The History and Culture of Scientific Latin</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Journal of Big History</w:t>
      </w:r>
      <w:r w:rsidRPr="007667D7">
        <w:rPr>
          <w:rFonts w:ascii="Times New Roman" w:eastAsia="Aptos" w:hAnsi="Times New Roman" w:cs="Times New Roman"/>
          <w:sz w:val="28"/>
          <w:szCs w:val="28"/>
          <w:lang w:val="en-US"/>
        </w:rPr>
        <w:t xml:space="preserve">. – 2019. </w:t>
      </w:r>
      <w:r w:rsidRPr="007667D7">
        <w:rPr>
          <w:rFonts w:ascii="Times New Roman" w:eastAsia="Aptos" w:hAnsi="Times New Roman" w:cs="Times New Roman"/>
          <w:sz w:val="28"/>
          <w:szCs w:val="28"/>
          <w:lang w:val="kk-KZ"/>
        </w:rPr>
        <w:t xml:space="preserve">– № </w:t>
      </w:r>
      <w:r w:rsidRPr="007667D7">
        <w:rPr>
          <w:rFonts w:ascii="Times New Roman" w:eastAsia="Aptos" w:hAnsi="Times New Roman" w:cs="Times New Roman"/>
          <w:sz w:val="28"/>
          <w:szCs w:val="28"/>
          <w:lang w:val="en-US"/>
        </w:rPr>
        <w:t>3</w:t>
      </w:r>
      <w:r w:rsidRPr="007667D7">
        <w:rPr>
          <w:rFonts w:ascii="Times New Roman" w:eastAsia="Aptos" w:hAnsi="Times New Roman" w:cs="Times New Roman"/>
          <w:sz w:val="28"/>
          <w:szCs w:val="28"/>
          <w:lang w:val="kk-KZ"/>
        </w:rPr>
        <w:t>(2)</w:t>
      </w:r>
      <w:r w:rsidRPr="007667D7">
        <w:rPr>
          <w:rFonts w:ascii="Times New Roman" w:eastAsia="Aptos" w:hAnsi="Times New Roman" w:cs="Times New Roman"/>
          <w:sz w:val="28"/>
          <w:szCs w:val="28"/>
          <w:lang w:val="en-US"/>
        </w:rPr>
        <w:t>.</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P. </w:t>
      </w:r>
      <w:r w:rsidRPr="007667D7">
        <w:rPr>
          <w:rFonts w:ascii="Times New Roman" w:eastAsia="Aptos" w:hAnsi="Times New Roman" w:cs="Times New Roman"/>
          <w:sz w:val="28"/>
          <w:szCs w:val="28"/>
          <w:lang w:val="kk-KZ"/>
        </w:rPr>
        <w:t xml:space="preserve">33-46. </w:t>
      </w:r>
      <w:hyperlink r:id="rId63" w:history="1">
        <w:r w:rsidRPr="007667D7">
          <w:rPr>
            <w:rFonts w:ascii="Times New Roman" w:eastAsia="Aptos" w:hAnsi="Times New Roman" w:cs="Times New Roman"/>
            <w:sz w:val="28"/>
            <w:szCs w:val="28"/>
            <w:u w:val="single"/>
            <w:lang w:val="kk-KZ"/>
          </w:rPr>
          <w:t>http://dx.doi.org/10.22339/jbh.v3i2.3230</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w:t>
      </w:r>
    </w:p>
    <w:p w14:paraId="71781C3E"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Banay G. L. An introduction to medical terminology, Greek and Latin derivations // Bulletin of the MedicalLibrary Association. – 1948. – № 36(1). – P. 1–27.</w:t>
      </w:r>
    </w:p>
    <w:p w14:paraId="27E06BB7" w14:textId="1FBFF189"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Culpeper</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J., Clapham</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P. The borrowing of Classical and Romance words into English: A study Based on the electronic Oxford English dictionary</w:t>
      </w:r>
      <w:r w:rsidRPr="007667D7">
        <w:rPr>
          <w:rFonts w:ascii="Times New Roman" w:eastAsia="Aptos" w:hAnsi="Times New Roman" w:cs="Times New Roman"/>
          <w:sz w:val="28"/>
          <w:szCs w:val="28"/>
          <w:lang w:val="en-US"/>
        </w:rPr>
        <w:t xml:space="preserve"> // I</w:t>
      </w:r>
      <w:r w:rsidRPr="007667D7">
        <w:rPr>
          <w:rFonts w:ascii="Times New Roman" w:eastAsia="Aptos" w:hAnsi="Times New Roman" w:cs="Times New Roman"/>
          <w:sz w:val="28"/>
          <w:szCs w:val="28"/>
          <w:lang w:val="kk-KZ"/>
        </w:rPr>
        <w:t>nternational Journal of Corpus Linguistics</w:t>
      </w:r>
      <w:r w:rsidRPr="007667D7">
        <w:rPr>
          <w:rFonts w:ascii="Times New Roman" w:eastAsia="Aptos" w:hAnsi="Times New Roman" w:cs="Times New Roman"/>
          <w:sz w:val="28"/>
          <w:szCs w:val="28"/>
          <w:lang w:val="en-US"/>
        </w:rPr>
        <w:t>. – 1996.</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w:t>
      </w:r>
      <w:r w:rsidR="001C3D9F"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№1 (21)</w:t>
      </w:r>
      <w:r w:rsidRPr="007667D7">
        <w:rPr>
          <w:rFonts w:ascii="Times New Roman" w:eastAsia="Aptos" w:hAnsi="Times New Roman" w:cs="Times New Roman"/>
          <w:sz w:val="28"/>
          <w:szCs w:val="28"/>
          <w:lang w:val="en-US"/>
        </w:rPr>
        <w:t xml:space="preserve">. – P. </w:t>
      </w:r>
      <w:r w:rsidRPr="007667D7">
        <w:rPr>
          <w:rFonts w:ascii="Times New Roman" w:eastAsia="Aptos" w:hAnsi="Times New Roman" w:cs="Times New Roman"/>
          <w:sz w:val="28"/>
          <w:szCs w:val="28"/>
          <w:lang w:val="kk-KZ"/>
        </w:rPr>
        <w:t xml:space="preserve">99-218.  </w:t>
      </w:r>
      <w:hyperlink r:id="rId64" w:history="1">
        <w:r w:rsidRPr="007667D7">
          <w:rPr>
            <w:rFonts w:ascii="Times New Roman" w:eastAsia="Aptos" w:hAnsi="Times New Roman" w:cs="Times New Roman"/>
            <w:sz w:val="28"/>
            <w:szCs w:val="28"/>
            <w:u w:val="single"/>
            <w:lang w:val="kk-KZ"/>
          </w:rPr>
          <w:t>https://doi.org/10.1075/ijcl.1.2.03cul</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p w14:paraId="67910240" w14:textId="7BCC65BE"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Суперанская А.В., Подольская Н.В., Васильева Н.В. Общая терминология: Вопросы теории / отв. ред. Т. Л. Канделаки. 6-е изд.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М.: Книжный дом «Либроком», 2012. </w:t>
      </w:r>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248 с.</w:t>
      </w:r>
    </w:p>
    <w:p w14:paraId="411048FC"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Mikheeva N. F., Petrova M. G. On the role of Loanwords in Modern Russian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Cuadernos de Rusística Española. – 2020. – </w:t>
      </w:r>
      <w:r w:rsidRPr="007667D7">
        <w:rPr>
          <w:rFonts w:ascii="Times New Roman" w:eastAsia="Aptos" w:hAnsi="Times New Roman" w:cs="Times New Roman"/>
          <w:sz w:val="28"/>
          <w:szCs w:val="28"/>
          <w:lang w:val="en-US"/>
        </w:rPr>
        <w:t>Vol</w:t>
      </w:r>
      <w:r w:rsidRPr="007667D7">
        <w:rPr>
          <w:rFonts w:ascii="Times New Roman" w:eastAsia="Aptos" w:hAnsi="Times New Roman" w:cs="Times New Roman"/>
          <w:sz w:val="28"/>
          <w:szCs w:val="28"/>
          <w:lang w:val="kk-KZ"/>
        </w:rPr>
        <w:t xml:space="preserve">. 16.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115-130.</w:t>
      </w:r>
      <w:r w:rsidRPr="007667D7">
        <w:rPr>
          <w:rFonts w:ascii="Times New Roman" w:eastAsia="Aptos" w:hAnsi="Times New Roman" w:cs="Times New Roman"/>
          <w:sz w:val="28"/>
          <w:szCs w:val="28"/>
          <w:lang w:val="en-US"/>
        </w:rPr>
        <w:t xml:space="preserve"> </w:t>
      </w:r>
      <w:hyperlink r:id="rId65" w:history="1">
        <w:r w:rsidRPr="007667D7">
          <w:rPr>
            <w:rFonts w:ascii="Times New Roman" w:eastAsia="Aptos" w:hAnsi="Times New Roman" w:cs="Times New Roman"/>
            <w:sz w:val="28"/>
            <w:szCs w:val="28"/>
            <w:u w:val="single"/>
            <w:lang w:val="kk-KZ"/>
          </w:rPr>
          <w:t>https://doi.org/10.30827/cre.v16i0.10225</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p w14:paraId="28CCCF6E" w14:textId="6B68220E"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Krouglov</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A. Language planning and policies in Russia through a historical perspective</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Current Issues in Language Planning</w:t>
      </w:r>
      <w:r w:rsidRPr="007667D7">
        <w:rPr>
          <w:rFonts w:ascii="Times New Roman" w:eastAsia="Aptos" w:hAnsi="Times New Roman" w:cs="Times New Roman"/>
          <w:sz w:val="28"/>
          <w:szCs w:val="28"/>
          <w:lang w:val="en-US"/>
        </w:rPr>
        <w:t xml:space="preserve">. – 2022. </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w:t>
      </w:r>
      <w:r w:rsidR="00C667E5"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23</w:t>
      </w:r>
      <w:r w:rsidRPr="007667D7">
        <w:rPr>
          <w:rFonts w:ascii="Times New Roman" w:eastAsia="Aptos" w:hAnsi="Times New Roman" w:cs="Times New Roman"/>
          <w:sz w:val="28"/>
          <w:szCs w:val="28"/>
          <w:lang w:val="en-US"/>
        </w:rPr>
        <w:t>(</w:t>
      </w:r>
      <w:r w:rsidRPr="007667D7">
        <w:rPr>
          <w:rFonts w:ascii="Times New Roman" w:eastAsia="Aptos" w:hAnsi="Times New Roman" w:cs="Times New Roman"/>
          <w:sz w:val="28"/>
          <w:szCs w:val="28"/>
          <w:lang w:val="kk-KZ"/>
        </w:rPr>
        <w:t>4</w:t>
      </w:r>
      <w:r w:rsidRPr="007667D7">
        <w:rPr>
          <w:rFonts w:ascii="Times New Roman" w:eastAsia="Aptos" w:hAnsi="Times New Roman" w:cs="Times New Roman"/>
          <w:sz w:val="28"/>
          <w:szCs w:val="28"/>
          <w:lang w:val="en-US"/>
        </w:rPr>
        <w:t>).</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P. </w:t>
      </w:r>
      <w:r w:rsidRPr="007667D7">
        <w:rPr>
          <w:rFonts w:ascii="Times New Roman" w:eastAsia="Aptos" w:hAnsi="Times New Roman" w:cs="Times New Roman"/>
          <w:sz w:val="28"/>
          <w:szCs w:val="28"/>
          <w:lang w:val="kk-KZ"/>
        </w:rPr>
        <w:t xml:space="preserve">412-434. </w:t>
      </w:r>
      <w:hyperlink r:id="rId66" w:history="1">
        <w:r w:rsidRPr="007667D7">
          <w:rPr>
            <w:rFonts w:ascii="Times New Roman" w:eastAsia="Aptos" w:hAnsi="Times New Roman" w:cs="Times New Roman"/>
            <w:sz w:val="28"/>
            <w:szCs w:val="28"/>
            <w:u w:val="single"/>
            <w:lang w:val="kk-KZ"/>
          </w:rPr>
          <w:t>https://doi.org/10.1080/14664208.2021.2005384</w:t>
        </w:r>
      </w:hyperlink>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w:t>
      </w:r>
    </w:p>
    <w:p w14:paraId="543E674E" w14:textId="3099678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Kenges B. The Influence of Latin and Greek Elements on the Development of IT Terminology in the Kazakh Language</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Қарағанды университетінің хабаршысы</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Филология сериясы</w:t>
      </w:r>
      <w:r w:rsidRPr="007667D7">
        <w:rPr>
          <w:rFonts w:ascii="Times New Roman" w:eastAsia="Aptos" w:hAnsi="Times New Roman" w:cs="Times New Roman"/>
          <w:sz w:val="28"/>
          <w:szCs w:val="28"/>
          <w:lang w:val="en-US"/>
        </w:rPr>
        <w:t>.</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2025</w:t>
      </w:r>
      <w:r w:rsidRPr="007667D7">
        <w:rPr>
          <w:rFonts w:ascii="Times New Roman" w:eastAsia="Aptos" w:hAnsi="Times New Roman" w:cs="Times New Roman"/>
          <w:sz w:val="28"/>
          <w:szCs w:val="28"/>
          <w:lang w:val="en-US"/>
        </w:rPr>
        <w:t xml:space="preserve">. – № </w:t>
      </w:r>
      <w:r w:rsidRPr="007667D7">
        <w:rPr>
          <w:rFonts w:ascii="Times New Roman" w:eastAsia="Aptos" w:hAnsi="Times New Roman" w:cs="Times New Roman"/>
          <w:sz w:val="28"/>
          <w:szCs w:val="28"/>
          <w:lang w:val="kk-KZ"/>
        </w:rPr>
        <w:t>30, 2 (118)</w:t>
      </w:r>
      <w:r w:rsidRPr="007667D7">
        <w:rPr>
          <w:rFonts w:ascii="Times New Roman" w:eastAsia="Aptos" w:hAnsi="Times New Roman" w:cs="Times New Roman"/>
          <w:sz w:val="28"/>
          <w:szCs w:val="28"/>
          <w:lang w:val="en-US"/>
        </w:rPr>
        <w:t>.</w:t>
      </w:r>
      <w:r w:rsidR="001C3D9F" w:rsidRPr="007667D7">
        <w:rPr>
          <w:rFonts w:ascii="Times New Roman" w:eastAsia="Aptos" w:hAnsi="Times New Roman" w:cs="Times New Roman"/>
          <w:sz w:val="28"/>
          <w:szCs w:val="28"/>
        </w:rPr>
        <w:t xml:space="preserve"> </w:t>
      </w:r>
      <w:r w:rsidR="00751195" w:rsidRPr="007667D7">
        <w:rPr>
          <w:rFonts w:ascii="Times New Roman" w:eastAsia="Aptos" w:hAnsi="Times New Roman" w:cs="Times New Roman"/>
          <w:sz w:val="28"/>
          <w:szCs w:val="28"/>
        </w:rPr>
        <w:t>–</w:t>
      </w:r>
      <w:r w:rsidR="00751195" w:rsidRPr="007667D7">
        <w:rPr>
          <w:rFonts w:ascii="Times New Roman" w:eastAsia="Aptos" w:hAnsi="Times New Roman" w:cs="Times New Roman"/>
          <w:sz w:val="28"/>
          <w:szCs w:val="28"/>
          <w:lang w:val="en-US"/>
        </w:rPr>
        <w:t xml:space="preserve"> 27-39. </w:t>
      </w:r>
      <w:hyperlink r:id="rId67" w:history="1">
        <w:r w:rsidR="00751195" w:rsidRPr="007667D7">
          <w:rPr>
            <w:rStyle w:val="ad"/>
            <w:rFonts w:ascii="Times New Roman" w:eastAsia="Aptos" w:hAnsi="Times New Roman" w:cs="Times New Roman"/>
            <w:color w:val="auto"/>
            <w:sz w:val="28"/>
            <w:szCs w:val="28"/>
            <w:lang w:val="en-US"/>
          </w:rPr>
          <w:t>https://doi.org/10.31489/2025Ph2/27-39</w:t>
        </w:r>
      </w:hyperlink>
      <w:r w:rsidR="00751195" w:rsidRPr="007667D7">
        <w:rPr>
          <w:rFonts w:ascii="Times New Roman" w:eastAsia="Aptos" w:hAnsi="Times New Roman" w:cs="Times New Roman"/>
          <w:sz w:val="28"/>
          <w:szCs w:val="28"/>
          <w:lang w:val="en-US"/>
        </w:rPr>
        <w:t xml:space="preserve"> </w:t>
      </w:r>
    </w:p>
    <w:p w14:paraId="790E0BF3" w14:textId="14EF72FE"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Mikelioniene</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J. Hybrids with final neoclassical combining forms in Baltic Languages // Kalbų studijos. Studies about languages. – 2020. – № 37. –</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 9</w:t>
      </w:r>
      <w:r w:rsidRPr="007667D7">
        <w:rPr>
          <w:rFonts w:ascii="Times New Roman" w:eastAsia="Aptos" w:hAnsi="Times New Roman" w:cs="Times New Roman"/>
          <w:sz w:val="28"/>
          <w:szCs w:val="28"/>
          <w:lang w:val="en-US"/>
        </w:rPr>
        <w:t>2-99</w:t>
      </w:r>
      <w:r w:rsidRPr="007667D7">
        <w:rPr>
          <w:rFonts w:ascii="Times New Roman" w:eastAsia="Aptos" w:hAnsi="Times New Roman" w:cs="Times New Roman"/>
          <w:sz w:val="28"/>
          <w:szCs w:val="28"/>
          <w:lang w:val="kk-KZ"/>
        </w:rPr>
        <w:t xml:space="preserve">. </w:t>
      </w:r>
    </w:p>
    <w:p w14:paraId="2AED69B5"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Момынова Б.Қ. Тілдегі гибрид сөздер: жазба тілдік ерекшеліктері, модельдері // ф.ғ.д, профессор Г.Б. Мадиеваның ғылыми-педагогикалық қызметінің 35 жылдығына арналған «Филология мен шет тілдерән оқыту әдістемесінің өзекті мәселелері: теория және практика» атты IV Халықаралық ғылыми-әдістемелік конференция материалдарының жинағы – Алматы, 2018. – 437 б.  </w:t>
      </w:r>
    </w:p>
    <w:p w14:paraId="70FD051D" w14:textId="67AEA31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Weinreich Uriel. Languages in contact: Findings and problems. he Hague: Mouton</w:t>
      </w:r>
      <w:r w:rsidR="00C667E5" w:rsidRPr="007667D7">
        <w:rPr>
          <w:rFonts w:ascii="Times New Roman" w:eastAsia="Aptos" w:hAnsi="Times New Roman" w:cs="Times New Roman"/>
          <w:sz w:val="28"/>
          <w:szCs w:val="28"/>
          <w:lang w:val="kk-KZ"/>
        </w:rPr>
        <w:t xml:space="preserve">. - 1967. </w:t>
      </w:r>
      <w:r w:rsidR="00524A60" w:rsidRPr="007667D7">
        <w:rPr>
          <w:rFonts w:ascii="Times New Roman" w:eastAsia="Aptos" w:hAnsi="Times New Roman" w:cs="Times New Roman"/>
          <w:sz w:val="28"/>
          <w:szCs w:val="28"/>
          <w:lang w:val="kk-KZ"/>
        </w:rPr>
        <w:t>–</w:t>
      </w:r>
      <w:r w:rsidR="00C667E5" w:rsidRPr="007667D7">
        <w:rPr>
          <w:rFonts w:ascii="Times New Roman" w:eastAsia="Aptos" w:hAnsi="Times New Roman" w:cs="Times New Roman"/>
          <w:sz w:val="28"/>
          <w:szCs w:val="28"/>
          <w:lang w:val="kk-KZ"/>
        </w:rPr>
        <w:t xml:space="preserve"> </w:t>
      </w:r>
      <w:r w:rsidR="00524A60" w:rsidRPr="007667D7">
        <w:rPr>
          <w:rFonts w:ascii="Times New Roman" w:eastAsia="Aptos" w:hAnsi="Times New Roman" w:cs="Times New Roman"/>
          <w:sz w:val="28"/>
          <w:szCs w:val="28"/>
          <w:lang w:val="en-US"/>
        </w:rPr>
        <w:t>160 p.</w:t>
      </w:r>
    </w:p>
    <w:p w14:paraId="35BA2ADD" w14:textId="1825A23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Ахмет</w:t>
      </w:r>
      <w:r w:rsidR="00C667E5" w:rsidRPr="007667D7">
        <w:rPr>
          <w:rFonts w:ascii="Times New Roman" w:eastAsia="Aptos" w:hAnsi="Times New Roman" w:cs="Times New Roman"/>
          <w:sz w:val="28"/>
          <w:szCs w:val="28"/>
          <w:lang w:val="kk-KZ"/>
        </w:rPr>
        <w:t xml:space="preserve"> А.Н</w:t>
      </w:r>
      <w:r w:rsidRPr="007667D7">
        <w:rPr>
          <w:rFonts w:ascii="Times New Roman" w:eastAsia="Aptos" w:hAnsi="Times New Roman" w:cs="Times New Roman"/>
          <w:sz w:val="28"/>
          <w:szCs w:val="28"/>
          <w:lang w:val="kk-KZ"/>
        </w:rPr>
        <w:t xml:space="preserve">. Қазіргі қазақ тіліндегі будан терминдер (теориялық-әдістемелік сипаты): </w:t>
      </w:r>
      <w:r w:rsidR="00C667E5" w:rsidRPr="007667D7">
        <w:rPr>
          <w:rFonts w:ascii="Times New Roman" w:eastAsia="Aptos" w:hAnsi="Times New Roman" w:cs="Times New Roman"/>
          <w:sz w:val="28"/>
          <w:szCs w:val="28"/>
          <w:lang w:val="kk-KZ"/>
        </w:rPr>
        <w:t xml:space="preserve">8D01717. </w:t>
      </w:r>
      <w:r w:rsidRPr="007667D7">
        <w:rPr>
          <w:rFonts w:ascii="Times New Roman" w:eastAsia="Aptos" w:hAnsi="Times New Roman" w:cs="Times New Roman"/>
          <w:sz w:val="28"/>
          <w:szCs w:val="28"/>
          <w:lang w:val="kk-KZ"/>
        </w:rPr>
        <w:t>философ</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док</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(PhD)</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C667E5" w:rsidRPr="007667D7">
        <w:rPr>
          <w:rFonts w:ascii="Times New Roman" w:eastAsia="Aptos" w:hAnsi="Times New Roman" w:cs="Times New Roman"/>
          <w:sz w:val="28"/>
          <w:szCs w:val="28"/>
          <w:lang w:val="kk-KZ"/>
        </w:rPr>
        <w:t>дисс.</w:t>
      </w:r>
      <w:r w:rsidRPr="007667D7">
        <w:rPr>
          <w:rFonts w:ascii="Times New Roman" w:eastAsia="Aptos" w:hAnsi="Times New Roman" w:cs="Times New Roman"/>
          <w:sz w:val="28"/>
          <w:szCs w:val="28"/>
          <w:lang w:val="kk-KZ"/>
        </w:rPr>
        <w:t>:</w:t>
      </w:r>
      <w:r w:rsidR="00C667E5"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Астана, 2025.</w:t>
      </w:r>
    </w:p>
    <w:p w14:paraId="420B278B"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Жиекбаева А.Б. Қазақ тіліндегі араб, парсы сөздерінің терминденуі. – Алматы: Қазақ университеті, 2014. – 168 б. </w:t>
      </w:r>
    </w:p>
    <w:p w14:paraId="40F8CF5F" w14:textId="16951A28" w:rsidR="00E00992" w:rsidRPr="007667D7" w:rsidRDefault="00954F2B"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Барлыбаев Р. Қазақ тілінде  сөз мағынасының кеңеюі мен тарылуы: </w:t>
      </w:r>
      <w:r w:rsidR="00C667E5" w:rsidRPr="007667D7">
        <w:rPr>
          <w:rFonts w:ascii="Times New Roman" w:eastAsia="Aptos" w:hAnsi="Times New Roman" w:cs="Times New Roman"/>
          <w:sz w:val="28"/>
          <w:szCs w:val="28"/>
          <w:lang w:val="kk-KZ"/>
        </w:rPr>
        <w:t>а</w:t>
      </w:r>
      <w:r w:rsidRPr="007667D7">
        <w:rPr>
          <w:rFonts w:ascii="Times New Roman" w:eastAsia="Aptos" w:hAnsi="Times New Roman" w:cs="Times New Roman"/>
          <w:sz w:val="28"/>
          <w:szCs w:val="28"/>
          <w:lang w:val="kk-KZ"/>
        </w:rPr>
        <w:t xml:space="preserve">втореф. </w:t>
      </w:r>
      <w:r w:rsidR="00524A60" w:rsidRPr="007667D7">
        <w:rPr>
          <w:rFonts w:ascii="Times New Roman" w:eastAsia="Aptos" w:hAnsi="Times New Roman" w:cs="Times New Roman"/>
          <w:sz w:val="28"/>
          <w:szCs w:val="28"/>
          <w:lang w:val="kk-KZ"/>
        </w:rPr>
        <w:t>фил. ғыл. канд. ... дис.</w:t>
      </w:r>
      <w:r w:rsidR="00C667E5" w:rsidRPr="007667D7">
        <w:rPr>
          <w:rFonts w:ascii="Times New Roman" w:eastAsia="Aptos" w:hAnsi="Times New Roman" w:cs="Times New Roman"/>
          <w:sz w:val="28"/>
          <w:szCs w:val="28"/>
          <w:lang w:val="kk-KZ"/>
        </w:rPr>
        <w:t xml:space="preserve">: </w:t>
      </w:r>
      <w:r w:rsidR="00524A60" w:rsidRPr="007667D7">
        <w:rPr>
          <w:rFonts w:ascii="Times New Roman" w:eastAsia="Aptos" w:hAnsi="Times New Roman" w:cs="Times New Roman"/>
          <w:sz w:val="28"/>
          <w:szCs w:val="28"/>
          <w:lang w:val="kk-KZ"/>
        </w:rPr>
        <w:t>10.02.20</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Алматы, 1963. – 206 б.  </w:t>
      </w:r>
    </w:p>
    <w:p w14:paraId="24383B1E" w14:textId="4C4B4901" w:rsidR="00E00992" w:rsidRPr="007667D7" w:rsidRDefault="00954F2B"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Хасанов Б. Қазақ тілінде сөздердің метафоралы қолданылуы: </w:t>
      </w:r>
      <w:r w:rsidR="00C667E5" w:rsidRPr="007667D7">
        <w:rPr>
          <w:rFonts w:ascii="Times New Roman" w:eastAsia="Aptos" w:hAnsi="Times New Roman" w:cs="Times New Roman"/>
          <w:sz w:val="28"/>
          <w:szCs w:val="28"/>
          <w:lang w:val="kk-KZ"/>
        </w:rPr>
        <w:t>а</w:t>
      </w:r>
      <w:r w:rsidRPr="007667D7">
        <w:rPr>
          <w:rFonts w:ascii="Times New Roman" w:eastAsia="Aptos" w:hAnsi="Times New Roman" w:cs="Times New Roman"/>
          <w:sz w:val="28"/>
          <w:szCs w:val="28"/>
          <w:lang w:val="kk-KZ"/>
        </w:rPr>
        <w:t xml:space="preserve">втореф. </w:t>
      </w:r>
      <w:r w:rsidR="00524A60" w:rsidRPr="007667D7">
        <w:rPr>
          <w:rFonts w:ascii="Times New Roman" w:eastAsia="Aptos" w:hAnsi="Times New Roman" w:cs="Times New Roman"/>
          <w:sz w:val="28"/>
          <w:szCs w:val="28"/>
          <w:lang w:val="kk-KZ"/>
        </w:rPr>
        <w:t>фил. ғыл. канд. ... дис.</w:t>
      </w:r>
      <w:r w:rsidR="00C667E5" w:rsidRPr="007667D7">
        <w:rPr>
          <w:rFonts w:ascii="Times New Roman" w:eastAsia="Aptos" w:hAnsi="Times New Roman" w:cs="Times New Roman"/>
          <w:sz w:val="28"/>
          <w:szCs w:val="28"/>
          <w:lang w:val="kk-KZ"/>
        </w:rPr>
        <w:t xml:space="preserve">: </w:t>
      </w:r>
      <w:r w:rsidR="00524A60" w:rsidRPr="007667D7">
        <w:rPr>
          <w:rFonts w:ascii="Times New Roman" w:eastAsia="Aptos" w:hAnsi="Times New Roman" w:cs="Times New Roman"/>
          <w:sz w:val="28"/>
          <w:szCs w:val="28"/>
          <w:lang w:val="kk-KZ"/>
        </w:rPr>
        <w:t>10.02.20</w:t>
      </w:r>
      <w:r w:rsidRPr="007667D7">
        <w:rPr>
          <w:rFonts w:ascii="Times New Roman" w:eastAsia="Aptos" w:hAnsi="Times New Roman" w:cs="Times New Roman"/>
          <w:sz w:val="28"/>
          <w:szCs w:val="28"/>
          <w:lang w:val="kk-KZ"/>
        </w:rPr>
        <w:t xml:space="preserve">.  – Алматы, 1966. –  187 б.  </w:t>
      </w:r>
    </w:p>
    <w:p w14:paraId="1C40ABF1"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Сыбанбаева А.С. Метафораның тілдік болмысы және концептуалды метафоралар. – 2002. – Алматы. – 98 б.</w:t>
      </w:r>
    </w:p>
    <w:p w14:paraId="7810FF4F" w14:textId="5CA13EA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Мұратбаева И.С. Қазіргі қазақ және орыс тілдеріндегі метафораланған терминдердің семантикасы</w:t>
      </w:r>
      <w:r w:rsidR="00C667E5" w:rsidRPr="007667D7">
        <w:rPr>
          <w:rFonts w:ascii="Times New Roman" w:eastAsia="Aptos" w:hAnsi="Times New Roman" w:cs="Times New Roman"/>
          <w:sz w:val="28"/>
          <w:szCs w:val="28"/>
          <w:lang w:val="kk-KZ"/>
        </w:rPr>
        <w:t>:</w:t>
      </w:r>
      <w:r w:rsidR="00F43C95" w:rsidRPr="007667D7">
        <w:rPr>
          <w:rFonts w:ascii="Times New Roman" w:eastAsia="Aptos" w:hAnsi="Times New Roman" w:cs="Times New Roman"/>
          <w:sz w:val="28"/>
          <w:szCs w:val="28"/>
          <w:lang w:val="kk-KZ"/>
        </w:rPr>
        <w:t xml:space="preserve">10.02.20. </w:t>
      </w:r>
      <w:r w:rsidR="00185551" w:rsidRPr="007667D7">
        <w:rPr>
          <w:rFonts w:ascii="Times New Roman" w:eastAsia="Aptos" w:hAnsi="Times New Roman" w:cs="Times New Roman"/>
          <w:sz w:val="28"/>
          <w:szCs w:val="28"/>
          <w:lang w:val="kk-KZ"/>
        </w:rPr>
        <w:t>ф</w:t>
      </w:r>
      <w:r w:rsidRPr="007667D7">
        <w:rPr>
          <w:rFonts w:ascii="Times New Roman" w:eastAsia="Aptos" w:hAnsi="Times New Roman" w:cs="Times New Roman"/>
          <w:sz w:val="28"/>
          <w:szCs w:val="28"/>
          <w:lang w:val="kk-KZ"/>
        </w:rPr>
        <w:t>илол</w:t>
      </w:r>
      <w:r w:rsidR="00C667E5"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ғылым</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канд</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дисс. – Алматы, 2000.</w:t>
      </w:r>
      <w:r w:rsidR="00185551" w:rsidRPr="007667D7">
        <w:rPr>
          <w:rFonts w:ascii="Times New Roman" w:eastAsia="Aptos" w:hAnsi="Times New Roman" w:cs="Times New Roman"/>
          <w:sz w:val="28"/>
          <w:szCs w:val="28"/>
          <w:lang w:val="kk-KZ"/>
        </w:rPr>
        <w:t xml:space="preserve"> </w:t>
      </w:r>
      <w:r w:rsidR="00F43C95" w:rsidRPr="007667D7">
        <w:rPr>
          <w:rFonts w:ascii="Times New Roman" w:eastAsia="Aptos" w:hAnsi="Times New Roman" w:cs="Times New Roman"/>
          <w:sz w:val="28"/>
          <w:szCs w:val="28"/>
          <w:lang w:val="kk-KZ"/>
        </w:rPr>
        <w:t>–</w:t>
      </w:r>
      <w:r w:rsidR="00185551" w:rsidRPr="007667D7">
        <w:rPr>
          <w:rFonts w:ascii="Times New Roman" w:eastAsia="Aptos" w:hAnsi="Times New Roman" w:cs="Times New Roman"/>
          <w:sz w:val="28"/>
          <w:szCs w:val="28"/>
          <w:lang w:val="kk-KZ"/>
        </w:rPr>
        <w:t xml:space="preserve"> </w:t>
      </w:r>
      <w:r w:rsidR="00F43C95" w:rsidRPr="007667D7">
        <w:rPr>
          <w:rFonts w:ascii="Times New Roman" w:eastAsia="Aptos" w:hAnsi="Times New Roman" w:cs="Times New Roman"/>
          <w:sz w:val="28"/>
          <w:szCs w:val="28"/>
          <w:lang w:val="kk-KZ"/>
        </w:rPr>
        <w:t>165 б.</w:t>
      </w:r>
    </w:p>
    <w:p w14:paraId="3F1F73D5" w14:textId="7777777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Әлісжан С. Ғылыми дискурстағы когнитивтік модельдер (метафоралану) // Еуразия гуманитарлық институтының Хабаршысы. – 2015. –№3. – </w:t>
      </w:r>
      <w:r w:rsidRPr="007667D7">
        <w:rPr>
          <w:rFonts w:ascii="Times New Roman" w:eastAsia="Aptos" w:hAnsi="Times New Roman" w:cs="Times New Roman"/>
          <w:sz w:val="28"/>
          <w:szCs w:val="28"/>
          <w:lang w:val="kk-KZ" w:bidi="ar-EG"/>
        </w:rPr>
        <w:t>Б.</w:t>
      </w:r>
      <w:r w:rsidRPr="007667D7">
        <w:rPr>
          <w:rFonts w:ascii="Times New Roman" w:eastAsia="Aptos" w:hAnsi="Times New Roman" w:cs="Times New Roman"/>
          <w:sz w:val="28"/>
          <w:szCs w:val="28"/>
          <w:lang w:val="kk-KZ"/>
        </w:rPr>
        <w:t>134.</w:t>
      </w:r>
    </w:p>
    <w:p w14:paraId="34AB8F37" w14:textId="580BBECA"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Жапарова А.Ж. Абай поэзиясындағыы метафора және оның орыс, ағылшын тілдеріндегі аудармалары: салыстырмалы талдау</w:t>
      </w:r>
      <w:r w:rsidR="00185551" w:rsidRPr="007667D7">
        <w:rPr>
          <w:rFonts w:ascii="Times New Roman" w:eastAsia="Aptos" w:hAnsi="Times New Roman" w:cs="Times New Roman"/>
          <w:sz w:val="28"/>
          <w:szCs w:val="28"/>
          <w:lang w:val="kk-KZ"/>
        </w:rPr>
        <w:t xml:space="preserve">: </w:t>
      </w:r>
      <w:r w:rsidR="00844360" w:rsidRPr="007667D7">
        <w:rPr>
          <w:rFonts w:ascii="Times New Roman" w:eastAsia="Aptos" w:hAnsi="Times New Roman" w:cs="Times New Roman"/>
          <w:sz w:val="28"/>
          <w:szCs w:val="28"/>
          <w:lang w:val="kk-KZ"/>
        </w:rPr>
        <w:t xml:space="preserve">6D020700 – </w:t>
      </w:r>
      <w:r w:rsidR="00844360" w:rsidRPr="007667D7">
        <w:rPr>
          <w:rFonts w:ascii="Times New Roman" w:eastAsia="Aptos" w:hAnsi="Times New Roman" w:cs="Times New Roman"/>
          <w:sz w:val="28"/>
          <w:szCs w:val="28"/>
          <w:lang w:val="kk-KZ" w:bidi="ar-EG"/>
        </w:rPr>
        <w:t xml:space="preserve">Аударма ісі. </w:t>
      </w:r>
      <w:r w:rsidR="00844360" w:rsidRPr="007667D7">
        <w:rPr>
          <w:rFonts w:ascii="Times New Roman" w:eastAsia="Aptos" w:hAnsi="Times New Roman" w:cs="Times New Roman"/>
          <w:sz w:val="28"/>
          <w:szCs w:val="28"/>
          <w:lang w:val="kk-KZ"/>
        </w:rPr>
        <w:t xml:space="preserve"> </w:t>
      </w:r>
      <w:r w:rsidR="00185551" w:rsidRPr="007667D7">
        <w:rPr>
          <w:rFonts w:ascii="Times New Roman" w:eastAsia="Aptos" w:hAnsi="Times New Roman" w:cs="Times New Roman"/>
          <w:sz w:val="28"/>
          <w:szCs w:val="28"/>
          <w:lang w:val="kk-KZ"/>
        </w:rPr>
        <w:t>ф</w:t>
      </w:r>
      <w:r w:rsidRPr="007667D7">
        <w:rPr>
          <w:rFonts w:ascii="Times New Roman" w:eastAsia="Aptos" w:hAnsi="Times New Roman" w:cs="Times New Roman"/>
          <w:sz w:val="28"/>
          <w:szCs w:val="28"/>
          <w:lang w:val="kk-KZ"/>
        </w:rPr>
        <w:t>илософ</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док</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(Ph</w:t>
      </w:r>
      <w:r w:rsidR="00185551" w:rsidRPr="007667D7">
        <w:rPr>
          <w:rFonts w:ascii="Times New Roman" w:eastAsia="Aptos" w:hAnsi="Times New Roman" w:cs="Times New Roman"/>
          <w:sz w:val="28"/>
          <w:szCs w:val="28"/>
          <w:lang w:val="kk-KZ"/>
        </w:rPr>
        <w:t>D</w:t>
      </w:r>
      <w:r w:rsidRPr="007667D7">
        <w:rPr>
          <w:rFonts w:ascii="Times New Roman" w:eastAsia="Aptos" w:hAnsi="Times New Roman" w:cs="Times New Roman"/>
          <w:sz w:val="28"/>
          <w:szCs w:val="28"/>
          <w:lang w:val="kk-KZ"/>
        </w:rPr>
        <w:t>)</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дисс.  – Алматы, 2020. – 181 б.</w:t>
      </w:r>
    </w:p>
    <w:p w14:paraId="34A20CD8" w14:textId="75D2969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Канке В.А. Формы времени. – М.:</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Едиториал УРСС, 2002.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77 с.</w:t>
      </w:r>
    </w:p>
    <w:p w14:paraId="47D38878" w14:textId="2AE81804"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Есаналиева Ж. Лингвистиканың өзекті мәселелері. Ғылыми мақалалар жинағы.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Алматы, 2021. – 288 б.</w:t>
      </w:r>
    </w:p>
    <w:p w14:paraId="192740CF" w14:textId="24EE205B"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Горохова Н.В. Метафоризация как процесс семантического развития терминов в дискурсе специалиста трубопроводного транспорта // Вестник Ленинградского государственного университета им. А.С. Пушкина. Филология.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2014.  –  № 2.  – С. 202–209 . </w:t>
      </w:r>
    </w:p>
    <w:p w14:paraId="11EDF72E"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Мишанкина</w:t>
      </w:r>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Н.А. Метафора в терминологических системах: функции и модели</w:t>
      </w:r>
      <w:r w:rsidRPr="007667D7">
        <w:rPr>
          <w:rFonts w:ascii="Times New Roman" w:eastAsia="Aptos" w:hAnsi="Times New Roman" w:cs="Times New Roman"/>
          <w:sz w:val="28"/>
          <w:szCs w:val="28"/>
        </w:rPr>
        <w:t xml:space="preserve"> // </w:t>
      </w:r>
      <w:r w:rsidRPr="007667D7">
        <w:rPr>
          <w:rFonts w:ascii="Times New Roman" w:eastAsia="Aptos" w:hAnsi="Times New Roman" w:cs="Times New Roman"/>
          <w:sz w:val="28"/>
          <w:szCs w:val="28"/>
          <w:lang w:val="kk-KZ"/>
        </w:rPr>
        <w:t>Вестник Томского государственного университета. Филология. – 2012.  – №4 (20). – С. 33 .</w:t>
      </w:r>
    </w:p>
    <w:p w14:paraId="7130591A" w14:textId="6956000D"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Амер Мухаммад Ахмад. Основные направления формирования терминов информатики и программирования в современном русском языке (лексико- семантическая деривация) // Русский филологический вестник. – 1998. – Т. 3</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1-2. – С. 45-55. </w:t>
      </w:r>
    </w:p>
    <w:p w14:paraId="66D73FE4" w14:textId="7DFD7E1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Заурбекова Г.О. Компьютер технологиясы атауларының қазақ тіліндегі фонетика-лексикалық игерілімі</w:t>
      </w:r>
      <w:r w:rsidR="00185551" w:rsidRPr="007667D7">
        <w:rPr>
          <w:rFonts w:ascii="Times New Roman" w:eastAsia="Aptos" w:hAnsi="Times New Roman" w:cs="Times New Roman"/>
          <w:sz w:val="28"/>
          <w:szCs w:val="28"/>
          <w:lang w:val="kk-KZ"/>
        </w:rPr>
        <w:t xml:space="preserve">: </w:t>
      </w:r>
      <w:r w:rsidR="00844360" w:rsidRPr="007667D7">
        <w:rPr>
          <w:rFonts w:ascii="Times New Roman" w:eastAsia="Aptos" w:hAnsi="Times New Roman" w:cs="Times New Roman"/>
          <w:sz w:val="28"/>
          <w:szCs w:val="28"/>
          <w:lang w:val="kk-KZ"/>
        </w:rPr>
        <w:t xml:space="preserve">10.02.02. </w:t>
      </w:r>
      <w:r w:rsidR="00844360" w:rsidRPr="007667D7">
        <w:rPr>
          <w:rFonts w:ascii="Times New Roman" w:eastAsia="Aptos" w:hAnsi="Times New Roman" w:cs="Times New Roman"/>
          <w:sz w:val="28"/>
          <w:szCs w:val="28"/>
          <w:lang w:val="kk-KZ" w:bidi="ar-EG"/>
        </w:rPr>
        <w:t>ф</w:t>
      </w:r>
      <w:r w:rsidR="00844360" w:rsidRPr="007667D7">
        <w:rPr>
          <w:rFonts w:ascii="Times New Roman" w:eastAsia="Aptos" w:hAnsi="Times New Roman" w:cs="Times New Roman"/>
          <w:sz w:val="28"/>
          <w:szCs w:val="28"/>
          <w:lang w:val="kk-KZ"/>
        </w:rPr>
        <w:t xml:space="preserve">илология ғылымдарының кандидаты ғылыми дәрежесін алу үшін дайындалған дисс. авторефераты. </w:t>
      </w:r>
      <w:r w:rsidRPr="007667D7">
        <w:rPr>
          <w:rFonts w:ascii="Times New Roman" w:eastAsia="Aptos" w:hAnsi="Times New Roman" w:cs="Times New Roman"/>
          <w:sz w:val="28"/>
          <w:szCs w:val="28"/>
          <w:lang w:val="kk-KZ"/>
        </w:rPr>
        <w:t>– Алматы, 2009.– 19 б.</w:t>
      </w:r>
    </w:p>
    <w:p w14:paraId="6ABAFAFF"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Біләл Ш. Ұлттық ғылым тілін қалыптастыру. (2-басылым). Монография.  – Алматы, 2008. Дайк-Пресс. </w:t>
      </w:r>
    </w:p>
    <w:p w14:paraId="223BFB6E" w14:textId="710D768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Акимбекова Г.Ш.,  Кеңес Б.Е. Қазақ тіліндегі метофоралану әдісі арқылы жасалған компьютер терминдері. Әл-Фараби атындағы Қазақ ұлттық университеті хабаршысы. Филология сериясы. – 2022.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№1(185). – Б.4-10.</w:t>
      </w:r>
    </w:p>
    <w:p w14:paraId="722968ED" w14:textId="1512938D"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Pilav S. Terim sorunu ve eğitim öğretimde terimlerin yeri ve önemi // Kastamonu Eğitim Dergisi. –  2008.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№16 (1). – S. 267-276</w:t>
      </w:r>
      <w:r w:rsidR="00185551" w:rsidRPr="007667D7">
        <w:rPr>
          <w:rFonts w:ascii="Times New Roman" w:eastAsia="Aptos" w:hAnsi="Times New Roman" w:cs="Times New Roman"/>
          <w:sz w:val="28"/>
          <w:szCs w:val="28"/>
          <w:lang w:val="kk-KZ"/>
        </w:rPr>
        <w:t>.</w:t>
      </w:r>
    </w:p>
    <w:p w14:paraId="39AB2E41" w14:textId="69D8414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Ozola-Ozolina L., Svike S. Latvian environmental term purvs: Problems and solutions in Latvian-English-Latvian translations of helonyms // Studies about Languages. – 2023.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№42.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 80–92.</w:t>
      </w:r>
    </w:p>
    <w:p w14:paraId="771A4BA7" w14:textId="5E5D385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InfoTerm (2005). Guidelines for Terminology Policies – Formulating and Implementing Terminology Policy in Language Communities. Paris: UNESCO, United Nations Educational, Scientific and Cultural Organization.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7-8. </w:t>
      </w:r>
      <w:r w:rsidR="00185551" w:rsidRPr="007667D7">
        <w:rPr>
          <w:rFonts w:ascii="Times New Roman" w:eastAsia="Aptos" w:hAnsi="Times New Roman" w:cs="Times New Roman"/>
          <w:sz w:val="28"/>
          <w:szCs w:val="28"/>
          <w:lang w:val="kk-KZ"/>
        </w:rPr>
        <w:t xml:space="preserve">//  </w:t>
      </w:r>
      <w:hyperlink r:id="rId68" w:history="1">
        <w:r w:rsidR="00185551" w:rsidRPr="007667D7">
          <w:rPr>
            <w:rStyle w:val="ad"/>
            <w:rFonts w:ascii="Times New Roman" w:eastAsia="Aptos" w:hAnsi="Times New Roman" w:cs="Times New Roman"/>
            <w:color w:val="auto"/>
            <w:sz w:val="28"/>
            <w:szCs w:val="28"/>
            <w:lang w:val="kk-KZ"/>
          </w:rPr>
          <w:t>http://unesdoc.unesco.org/images/0014/001407/140765e.pdf</w:t>
        </w:r>
      </w:hyperlink>
      <w:r w:rsidRPr="007667D7">
        <w:rPr>
          <w:rFonts w:ascii="Times New Roman" w:eastAsia="Aptos" w:hAnsi="Times New Roman" w:cs="Times New Roman"/>
          <w:sz w:val="28"/>
          <w:szCs w:val="28"/>
          <w:lang w:val="en-US"/>
        </w:rPr>
        <w:t xml:space="preserve"> </w:t>
      </w:r>
      <w:r w:rsidR="00751195" w:rsidRPr="007667D7">
        <w:rPr>
          <w:rFonts w:ascii="Times New Roman" w:eastAsia="Aptos" w:hAnsi="Times New Roman" w:cs="Times New Roman"/>
          <w:sz w:val="28"/>
          <w:szCs w:val="28"/>
          <w:lang w:val="en-US"/>
        </w:rPr>
        <w:t xml:space="preserve"> 03.07.2024</w:t>
      </w:r>
    </w:p>
    <w:p w14:paraId="46D52FEB" w14:textId="73F0F801" w:rsidR="00E00992" w:rsidRPr="007667D7" w:rsidRDefault="00751195"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Karaman </w:t>
      </w:r>
      <w:r w:rsidR="00E00992" w:rsidRPr="007667D7">
        <w:rPr>
          <w:rFonts w:ascii="Times New Roman" w:eastAsia="Aptos" w:hAnsi="Times New Roman" w:cs="Times New Roman"/>
          <w:sz w:val="28"/>
          <w:szCs w:val="28"/>
          <w:lang w:val="kk-KZ"/>
        </w:rPr>
        <w:t>B. I. Terim oluşturma yöntemleri // Türk Dili Araştırmaları Yıllığı - Belleten. –2009. –</w:t>
      </w:r>
      <w:r w:rsidR="00185551" w:rsidRPr="007667D7">
        <w:rPr>
          <w:rFonts w:ascii="Times New Roman" w:eastAsia="Aptos" w:hAnsi="Times New Roman" w:cs="Times New Roman"/>
          <w:sz w:val="28"/>
          <w:szCs w:val="28"/>
          <w:lang w:val="kk-KZ"/>
        </w:rPr>
        <w:t xml:space="preserve"> </w:t>
      </w:r>
      <w:r w:rsidR="00E00992" w:rsidRPr="007667D7">
        <w:rPr>
          <w:rFonts w:ascii="Times New Roman" w:eastAsia="Aptos" w:hAnsi="Times New Roman" w:cs="Times New Roman"/>
          <w:sz w:val="28"/>
          <w:szCs w:val="28"/>
          <w:lang w:val="kk-KZ"/>
        </w:rPr>
        <w:t>№57 (2). –</w:t>
      </w:r>
      <w:r w:rsidR="00185551" w:rsidRPr="007667D7">
        <w:rPr>
          <w:rFonts w:ascii="Times New Roman" w:eastAsia="Aptos" w:hAnsi="Times New Roman" w:cs="Times New Roman"/>
          <w:sz w:val="28"/>
          <w:szCs w:val="28"/>
          <w:lang w:val="kk-KZ"/>
        </w:rPr>
        <w:t xml:space="preserve"> </w:t>
      </w:r>
      <w:r w:rsidR="00E00992" w:rsidRPr="007667D7">
        <w:rPr>
          <w:rFonts w:ascii="Times New Roman" w:eastAsia="Aptos" w:hAnsi="Times New Roman" w:cs="Times New Roman"/>
          <w:sz w:val="28"/>
          <w:szCs w:val="28"/>
          <w:lang w:val="kk-KZ"/>
        </w:rPr>
        <w:t>S. 45-59.</w:t>
      </w:r>
    </w:p>
    <w:p w14:paraId="7B9C13B9" w14:textId="3A48CD1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Гринев С.В. Введение в терминоведение. – М.,</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1993.</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309</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с.</w:t>
      </w:r>
    </w:p>
    <w:p w14:paraId="2DAD99BE" w14:textId="2E14D09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bidi="ar-EG"/>
        </w:rPr>
        <w:t xml:space="preserve">Фролова О.П. Словообразование в терминологической лексике современного  китайского языка. – Новосибирск, 1981. </w:t>
      </w:r>
      <w:r w:rsidR="00185551" w:rsidRPr="007667D7">
        <w:rPr>
          <w:rFonts w:ascii="Times New Roman" w:eastAsia="Aptos" w:hAnsi="Times New Roman" w:cs="Times New Roman"/>
          <w:sz w:val="28"/>
          <w:szCs w:val="28"/>
          <w:lang w:val="kk-KZ" w:bidi="ar-EG"/>
        </w:rPr>
        <w:t xml:space="preserve">- </w:t>
      </w:r>
      <w:r w:rsidRPr="007667D7">
        <w:rPr>
          <w:rFonts w:ascii="Times New Roman" w:eastAsia="Aptos" w:hAnsi="Times New Roman" w:cs="Times New Roman"/>
          <w:sz w:val="28"/>
          <w:szCs w:val="28"/>
          <w:lang w:val="kk-KZ" w:bidi="ar-EG"/>
        </w:rPr>
        <w:t>С.36-40.</w:t>
      </w:r>
    </w:p>
    <w:p w14:paraId="77EFD979"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Antonova-Ünlü  E., Sağın-Şimşek  Ç. The use of verbal morphology in Turkish as a third language: The case of Russian–English–Turkish trilinguals</w:t>
      </w:r>
      <w:r w:rsidRPr="007667D7">
        <w:rPr>
          <w:rFonts w:ascii="Times New Roman" w:eastAsia="Aptos" w:hAnsi="Times New Roman" w:cs="Times New Roman"/>
          <w:sz w:val="28"/>
          <w:szCs w:val="28"/>
          <w:lang w:val="en-US"/>
        </w:rPr>
        <w:t xml:space="preserve"> // </w:t>
      </w:r>
      <w:r w:rsidRPr="007667D7">
        <w:rPr>
          <w:rFonts w:ascii="Times New Roman" w:eastAsia="Aptos" w:hAnsi="Times New Roman" w:cs="Times New Roman"/>
          <w:sz w:val="28"/>
          <w:szCs w:val="28"/>
          <w:lang w:val="kk-KZ"/>
        </w:rPr>
        <w:t xml:space="preserve"> International Journal of Bilingualism</w:t>
      </w:r>
      <w:r w:rsidRPr="007667D7">
        <w:rPr>
          <w:rFonts w:ascii="Times New Roman" w:eastAsia="Aptos" w:hAnsi="Times New Roman" w:cs="Times New Roman"/>
          <w:sz w:val="28"/>
          <w:szCs w:val="28"/>
          <w:lang w:val="en-US"/>
        </w:rPr>
        <w:t>. – 2015.</w:t>
      </w:r>
      <w:r w:rsidRPr="007667D7">
        <w:rPr>
          <w:rFonts w:ascii="Times New Roman" w:eastAsia="Aptos" w:hAnsi="Times New Roman" w:cs="Times New Roman"/>
          <w:sz w:val="28"/>
          <w:szCs w:val="28"/>
          <w:lang w:val="kk-KZ"/>
        </w:rPr>
        <w:t xml:space="preserve"> – №19(3)</w:t>
      </w:r>
      <w:r w:rsidRPr="007667D7">
        <w:rPr>
          <w:rFonts w:ascii="Times New Roman" w:eastAsia="Aptos" w:hAnsi="Times New Roman" w:cs="Times New Roman"/>
          <w:sz w:val="28"/>
          <w:szCs w:val="28"/>
          <w:lang w:val="en-US"/>
        </w:rPr>
        <w:t xml:space="preserve">. – P. </w:t>
      </w:r>
      <w:r w:rsidRPr="007667D7">
        <w:rPr>
          <w:rFonts w:ascii="Times New Roman" w:eastAsia="Aptos" w:hAnsi="Times New Roman" w:cs="Times New Roman"/>
          <w:sz w:val="28"/>
          <w:szCs w:val="28"/>
          <w:lang w:val="kk-KZ"/>
        </w:rPr>
        <w:t>347-362.</w:t>
      </w:r>
    </w:p>
    <w:p w14:paraId="4776F3CA" w14:textId="6F92BF1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Ысқақов А.  Қазіргі қазақ тілі морфология. – Алматы: Ана тілі, 1991.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384 б. </w:t>
      </w:r>
    </w:p>
    <w:p w14:paraId="39735789" w14:textId="7BD93144" w:rsidR="00E00992" w:rsidRPr="007667D7" w:rsidRDefault="00E00992" w:rsidP="00D2320E">
      <w:pPr>
        <w:numPr>
          <w:ilvl w:val="0"/>
          <w:numId w:val="25"/>
        </w:numPr>
        <w:tabs>
          <w:tab w:val="left" w:pos="567"/>
          <w:tab w:val="left" w:pos="1134"/>
        </w:tabs>
        <w:spacing w:after="0" w:line="276" w:lineRule="auto"/>
        <w:ind w:left="0" w:firstLine="567"/>
        <w:contextualSpacing/>
        <w:jc w:val="both"/>
        <w:rPr>
          <w:rFonts w:ascii="Times New Roman" w:eastAsia="Times New Roman" w:hAnsi="Times New Roman" w:cs="Times New Roman"/>
          <w:sz w:val="28"/>
          <w:szCs w:val="28"/>
          <w:lang w:val="en-US" w:eastAsia="ru-RU"/>
        </w:rPr>
      </w:pPr>
      <w:r w:rsidRPr="007667D7">
        <w:rPr>
          <w:rFonts w:ascii="Times New Roman" w:eastAsia="Times New Roman" w:hAnsi="Times New Roman" w:cs="Times New Roman"/>
          <w:sz w:val="28"/>
          <w:szCs w:val="28"/>
          <w:lang w:val="kk-KZ" w:eastAsia="ru-RU"/>
        </w:rPr>
        <w:t xml:space="preserve">Korkmaz Z., Türkiye Türkçesi Grameri: (Şekil Bilgisi). 3. bsk. Ankara: Türk Dil Kurumu. </w:t>
      </w:r>
      <w:r w:rsidR="00185551" w:rsidRPr="007667D7">
        <w:rPr>
          <w:rFonts w:ascii="Times New Roman" w:eastAsia="Times New Roman" w:hAnsi="Times New Roman" w:cs="Times New Roman"/>
          <w:sz w:val="28"/>
          <w:szCs w:val="28"/>
          <w:lang w:val="kk-KZ" w:eastAsia="ru-RU"/>
        </w:rPr>
        <w:t xml:space="preserve">- 2009. - </w:t>
      </w:r>
      <w:r w:rsidRPr="007667D7">
        <w:rPr>
          <w:rFonts w:ascii="Times New Roman" w:eastAsia="Times New Roman" w:hAnsi="Times New Roman" w:cs="Times New Roman"/>
          <w:sz w:val="28"/>
          <w:szCs w:val="28"/>
          <w:lang w:val="en-US" w:eastAsia="ru-RU"/>
        </w:rPr>
        <w:t>1344 s.</w:t>
      </w:r>
    </w:p>
    <w:p w14:paraId="18F203BB" w14:textId="05523A83" w:rsidR="00E00992" w:rsidRPr="007667D7" w:rsidRDefault="00E00992" w:rsidP="00D2320E">
      <w:pPr>
        <w:numPr>
          <w:ilvl w:val="0"/>
          <w:numId w:val="25"/>
        </w:numPr>
        <w:tabs>
          <w:tab w:val="left" w:pos="567"/>
          <w:tab w:val="left" w:pos="1134"/>
        </w:tabs>
        <w:spacing w:after="0" w:line="276" w:lineRule="auto"/>
        <w:ind w:left="0" w:firstLine="567"/>
        <w:contextualSpacing/>
        <w:jc w:val="both"/>
        <w:rPr>
          <w:rFonts w:ascii="Times New Roman" w:eastAsia="Times New Roman" w:hAnsi="Times New Roman" w:cs="Times New Roman"/>
          <w:sz w:val="28"/>
          <w:szCs w:val="28"/>
          <w:lang w:eastAsia="ru-RU"/>
        </w:rPr>
      </w:pPr>
      <w:r w:rsidRPr="007667D7">
        <w:rPr>
          <w:rFonts w:ascii="Times New Roman" w:eastAsia="Times New Roman" w:hAnsi="Times New Roman" w:cs="Times New Roman"/>
          <w:sz w:val="28"/>
          <w:szCs w:val="28"/>
          <w:lang w:val="kk-KZ" w:eastAsia="ru-RU"/>
        </w:rPr>
        <w:t>Zülfikar H. Terim sorunları ve terim yapma yolları. Ankara.</w:t>
      </w:r>
      <w:r w:rsidRPr="007667D7">
        <w:rPr>
          <w:rFonts w:ascii="Times New Roman" w:eastAsia="Times New Roman" w:hAnsi="Times New Roman" w:cs="Times New Roman"/>
          <w:sz w:val="28"/>
          <w:szCs w:val="28"/>
          <w:lang w:val="en-US" w:eastAsia="ru-RU"/>
        </w:rPr>
        <w:t xml:space="preserve"> </w:t>
      </w:r>
      <w:r w:rsidR="00185551" w:rsidRPr="007667D7">
        <w:rPr>
          <w:rFonts w:ascii="Times New Roman" w:eastAsia="Times New Roman" w:hAnsi="Times New Roman" w:cs="Times New Roman"/>
          <w:sz w:val="28"/>
          <w:szCs w:val="28"/>
          <w:lang w:eastAsia="ru-RU"/>
        </w:rPr>
        <w:t xml:space="preserve">- </w:t>
      </w:r>
      <w:r w:rsidR="00185551" w:rsidRPr="007667D7">
        <w:rPr>
          <w:rFonts w:ascii="Times New Roman" w:eastAsia="Times New Roman" w:hAnsi="Times New Roman" w:cs="Times New Roman"/>
          <w:sz w:val="28"/>
          <w:szCs w:val="28"/>
          <w:lang w:val="kk-KZ" w:eastAsia="ru-RU"/>
        </w:rPr>
        <w:t xml:space="preserve">1991. - </w:t>
      </w:r>
      <w:r w:rsidRPr="007667D7">
        <w:rPr>
          <w:rFonts w:ascii="Times New Roman" w:eastAsia="Times New Roman" w:hAnsi="Times New Roman" w:cs="Times New Roman"/>
          <w:sz w:val="28"/>
          <w:szCs w:val="28"/>
          <w:lang w:eastAsia="ru-RU"/>
        </w:rPr>
        <w:t xml:space="preserve">213 </w:t>
      </w:r>
      <w:r w:rsidRPr="007667D7">
        <w:rPr>
          <w:rFonts w:ascii="Times New Roman" w:eastAsia="Times New Roman" w:hAnsi="Times New Roman" w:cs="Times New Roman"/>
          <w:sz w:val="28"/>
          <w:szCs w:val="28"/>
          <w:lang w:val="en-US" w:eastAsia="ru-RU"/>
        </w:rPr>
        <w:t>s</w:t>
      </w:r>
      <w:r w:rsidRPr="007667D7">
        <w:rPr>
          <w:rFonts w:ascii="Times New Roman" w:eastAsia="Times New Roman" w:hAnsi="Times New Roman" w:cs="Times New Roman"/>
          <w:sz w:val="28"/>
          <w:szCs w:val="28"/>
          <w:lang w:eastAsia="ru-RU"/>
        </w:rPr>
        <w:t>.</w:t>
      </w:r>
    </w:p>
    <w:p w14:paraId="1785D210" w14:textId="0980C2D4" w:rsidR="00E00992" w:rsidRPr="00865E8D"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865E8D">
        <w:rPr>
          <w:rFonts w:ascii="Times New Roman" w:eastAsia="Aptos" w:hAnsi="Times New Roman" w:cs="Times New Roman"/>
          <w:sz w:val="28"/>
          <w:szCs w:val="28"/>
          <w:shd w:val="clear" w:color="auto" w:fill="FFFFFF"/>
          <w:lang w:val="kk-KZ"/>
        </w:rPr>
        <w:t>Кеңес Б.Е., Бирай Н. Қазақ және түрік тілдерінде ақпараттық технология терминдерін жасауда қолданылатын жұрнақтар. </w:t>
      </w:r>
      <w:r w:rsidRPr="00865E8D">
        <w:rPr>
          <w:rFonts w:ascii="Times New Roman" w:eastAsia="Aptos" w:hAnsi="Times New Roman" w:cs="Times New Roman"/>
          <w:i/>
          <w:iCs/>
          <w:sz w:val="28"/>
          <w:szCs w:val="28"/>
          <w:shd w:val="clear" w:color="auto" w:fill="FFFFFF"/>
          <w:lang w:val="kk-KZ"/>
        </w:rPr>
        <w:t>TILTANYM</w:t>
      </w:r>
      <w:r w:rsidRPr="00865E8D">
        <w:rPr>
          <w:rFonts w:ascii="Times New Roman" w:eastAsia="Aptos" w:hAnsi="Times New Roman" w:cs="Times New Roman"/>
          <w:sz w:val="28"/>
          <w:szCs w:val="28"/>
          <w:shd w:val="clear" w:color="auto" w:fill="FFFFFF"/>
          <w:lang w:val="kk-KZ"/>
        </w:rPr>
        <w:t xml:space="preserve">. </w:t>
      </w:r>
      <w:r w:rsidR="00185551" w:rsidRPr="00865E8D">
        <w:rPr>
          <w:rFonts w:ascii="Times New Roman" w:eastAsia="Aptos" w:hAnsi="Times New Roman" w:cs="Times New Roman"/>
          <w:sz w:val="28"/>
          <w:szCs w:val="28"/>
          <w:shd w:val="clear" w:color="auto" w:fill="FFFFFF"/>
          <w:lang w:val="kk-KZ"/>
        </w:rPr>
        <w:t xml:space="preserve">– </w:t>
      </w:r>
      <w:r w:rsidRPr="00865E8D">
        <w:rPr>
          <w:rFonts w:ascii="Times New Roman" w:eastAsia="Aptos" w:hAnsi="Times New Roman" w:cs="Times New Roman"/>
          <w:sz w:val="28"/>
          <w:szCs w:val="28"/>
          <w:shd w:val="clear" w:color="auto" w:fill="FFFFFF"/>
          <w:lang w:val="kk-KZ"/>
        </w:rPr>
        <w:t>2025</w:t>
      </w:r>
      <w:r w:rsidR="00185551" w:rsidRPr="00865E8D">
        <w:rPr>
          <w:rFonts w:ascii="Times New Roman" w:eastAsia="Aptos" w:hAnsi="Times New Roman" w:cs="Times New Roman"/>
          <w:sz w:val="28"/>
          <w:szCs w:val="28"/>
          <w:shd w:val="clear" w:color="auto" w:fill="FFFFFF"/>
          <w:lang w:val="kk-KZ"/>
        </w:rPr>
        <w:t xml:space="preserve">. - </w:t>
      </w:r>
      <w:r w:rsidR="00751195" w:rsidRPr="00865E8D">
        <w:rPr>
          <w:rFonts w:ascii="Times New Roman" w:eastAsia="Aptos" w:hAnsi="Times New Roman" w:cs="Times New Roman"/>
          <w:sz w:val="28"/>
          <w:szCs w:val="28"/>
          <w:shd w:val="clear" w:color="auto" w:fill="FFFFFF"/>
          <w:lang w:bidi="ar-EG"/>
        </w:rPr>
        <w:t xml:space="preserve">№ </w:t>
      </w:r>
      <w:r w:rsidRPr="00865E8D">
        <w:rPr>
          <w:rFonts w:ascii="Times New Roman" w:eastAsia="Aptos" w:hAnsi="Times New Roman" w:cs="Times New Roman"/>
          <w:sz w:val="28"/>
          <w:szCs w:val="28"/>
          <w:shd w:val="clear" w:color="auto" w:fill="FFFFFF"/>
          <w:lang w:val="kk-KZ"/>
        </w:rPr>
        <w:t>97(1)</w:t>
      </w:r>
      <w:r w:rsidR="00185551" w:rsidRPr="00865E8D">
        <w:rPr>
          <w:rFonts w:ascii="Times New Roman" w:eastAsia="Aptos" w:hAnsi="Times New Roman" w:cs="Times New Roman"/>
          <w:sz w:val="28"/>
          <w:szCs w:val="28"/>
          <w:shd w:val="clear" w:color="auto" w:fill="FFFFFF"/>
          <w:lang w:val="kk-KZ"/>
        </w:rPr>
        <w:t xml:space="preserve">. – Б. </w:t>
      </w:r>
      <w:r w:rsidRPr="00865E8D">
        <w:rPr>
          <w:rFonts w:ascii="Times New Roman" w:eastAsia="Aptos" w:hAnsi="Times New Roman" w:cs="Times New Roman"/>
          <w:sz w:val="28"/>
          <w:szCs w:val="28"/>
          <w:shd w:val="clear" w:color="auto" w:fill="FFFFFF"/>
          <w:lang w:val="kk-KZ"/>
        </w:rPr>
        <w:t>172-185. </w:t>
      </w:r>
      <w:hyperlink r:id="rId69" w:tgtFrame="_blank" w:history="1">
        <w:r w:rsidRPr="00865E8D">
          <w:rPr>
            <w:rFonts w:ascii="Times New Roman" w:eastAsia="Aptos" w:hAnsi="Times New Roman" w:cs="Times New Roman"/>
            <w:sz w:val="28"/>
            <w:szCs w:val="28"/>
            <w:u w:val="single"/>
            <w:shd w:val="clear" w:color="auto" w:fill="FFFFFF"/>
            <w:lang w:val="kk-KZ"/>
          </w:rPr>
          <w:t>https://doi.org/10.55491/2411-6076-2025-1-172-186</w:t>
        </w:r>
      </w:hyperlink>
      <w:r w:rsidRPr="00865E8D">
        <w:rPr>
          <w:rFonts w:ascii="Times New Roman" w:eastAsia="Aptos" w:hAnsi="Times New Roman" w:cs="Times New Roman"/>
          <w:sz w:val="28"/>
          <w:szCs w:val="28"/>
          <w:lang w:val="kk-KZ"/>
        </w:rPr>
        <w:t xml:space="preserve"> </w:t>
      </w:r>
    </w:p>
    <w:p w14:paraId="03D85AFA" w14:textId="12B588F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Al-Khuzaie R. English and Arabic Abbreviated Forms in the Context of the</w:t>
      </w:r>
      <w:r w:rsidR="00751195" w:rsidRPr="007667D7">
        <w:rPr>
          <w:rFonts w:ascii="Times New Roman" w:eastAsia="Aptos" w:hAnsi="Times New Roman" w:cs="Times New Roman"/>
          <w:sz w:val="28"/>
          <w:szCs w:val="28"/>
          <w:lang w:val="kk-KZ"/>
        </w:rPr>
        <w:t xml:space="preserve"> United Nations Translation and Terminology Practices. Doctoral Thesis: A 792 323. </w:t>
      </w:r>
      <w:r w:rsidRPr="007667D7">
        <w:rPr>
          <w:rFonts w:ascii="Times New Roman" w:eastAsia="Aptos" w:hAnsi="Times New Roman" w:cs="Times New Roman"/>
          <w:sz w:val="28"/>
          <w:szCs w:val="28"/>
          <w:lang w:val="kk-KZ"/>
        </w:rPr>
        <w:t xml:space="preserve">– United Nations, 2022. </w:t>
      </w:r>
    </w:p>
    <w:p w14:paraId="1E26CDEA" w14:textId="0BA54DBB"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Түркі тілдерінің терминжасамы: (қазақ, әзербайжан, өзбек, татар, қырғыз, түрік терминжасамы бойынша) : ұжымдық зерттеу / Ш.Құрманбайұлы Х. Дадабаев Ш. Акалин М. Закиев. Халықаралық түркі академиясы.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Астана: «Ғылым» баспасы, 2018. –  371 б</w:t>
      </w:r>
      <w:r w:rsidR="00427821" w:rsidRPr="007667D7">
        <w:rPr>
          <w:rFonts w:ascii="Times New Roman" w:eastAsia="Aptos" w:hAnsi="Times New Roman" w:cs="Times New Roman"/>
          <w:sz w:val="28"/>
          <w:szCs w:val="28"/>
          <w:lang w:val="kk-KZ"/>
        </w:rPr>
        <w:t>.</w:t>
      </w:r>
    </w:p>
    <w:p w14:paraId="51B63A1C" w14:textId="7777777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Айтбаев Ө. Қазақ терминологиясының қалыптасуы мен дамуы. –Алыматы: Ғылым. – 1988. – 208 б.</w:t>
      </w:r>
    </w:p>
    <w:p w14:paraId="56E0358A" w14:textId="4B2B6AEE" w:rsidR="00E00992" w:rsidRPr="007667D7" w:rsidRDefault="00E00992" w:rsidP="00D2320E">
      <w:pPr>
        <w:numPr>
          <w:ilvl w:val="0"/>
          <w:numId w:val="25"/>
        </w:numPr>
        <w:tabs>
          <w:tab w:val="left" w:pos="567"/>
          <w:tab w:val="left" w:pos="1134"/>
        </w:tabs>
        <w:spacing w:after="0" w:line="240" w:lineRule="auto"/>
        <w:ind w:left="0" w:firstLine="567"/>
        <w:contextualSpacing/>
        <w:jc w:val="both"/>
        <w:rPr>
          <w:rFonts w:ascii="Times New Roman" w:eastAsia="Calibri" w:hAnsi="Times New Roman" w:cs="Times New Roman"/>
          <w:bCs/>
          <w:kern w:val="0"/>
          <w:sz w:val="28"/>
          <w:szCs w:val="28"/>
          <w:lang w:val="kk-KZ" w:bidi="ar-EG"/>
          <w14:ligatures w14:val="none"/>
        </w:rPr>
      </w:pPr>
      <w:r w:rsidRPr="007667D7">
        <w:rPr>
          <w:rFonts w:ascii="Times New Roman" w:eastAsia="Calibri" w:hAnsi="Times New Roman" w:cs="Times New Roman"/>
          <w:bCs/>
          <w:kern w:val="0"/>
          <w:sz w:val="28"/>
          <w:szCs w:val="28"/>
          <w:lang w:val="kk-KZ" w:bidi="ar-EG"/>
          <w14:ligatures w14:val="none"/>
        </w:rPr>
        <w:t xml:space="preserve">Республикалық терминология комиссиясының 2023 жылғы 2 маусымдағы отырысында бекітілген терминдер </w:t>
      </w:r>
      <w:r w:rsidR="00B5444B" w:rsidRPr="007667D7">
        <w:rPr>
          <w:rFonts w:ascii="Times New Roman" w:eastAsia="Calibri" w:hAnsi="Times New Roman" w:cs="Times New Roman"/>
          <w:bCs/>
          <w:kern w:val="0"/>
          <w:sz w:val="28"/>
          <w:szCs w:val="28"/>
          <w:lang w:val="kk-KZ" w:bidi="ar-EG"/>
          <w14:ligatures w14:val="none"/>
        </w:rPr>
        <w:t>(2023 жылғы 5 шілдедегі № 19-02/3634-И)</w:t>
      </w:r>
      <w:r w:rsidR="00185551" w:rsidRPr="007667D7">
        <w:rPr>
          <w:rFonts w:ascii="Times New Roman" w:eastAsia="Calibri" w:hAnsi="Times New Roman" w:cs="Times New Roman"/>
          <w:bCs/>
          <w:kern w:val="0"/>
          <w:sz w:val="28"/>
          <w:szCs w:val="28"/>
          <w:lang w:val="kk-KZ" w:bidi="ar-EG"/>
          <w14:ligatures w14:val="none"/>
        </w:rPr>
        <w:t xml:space="preserve"> //</w:t>
      </w:r>
      <w:r w:rsidR="00B5444B" w:rsidRPr="007667D7">
        <w:rPr>
          <w:rFonts w:ascii="Times New Roman" w:eastAsia="Calibri" w:hAnsi="Times New Roman" w:cs="Times New Roman"/>
          <w:bCs/>
          <w:kern w:val="0"/>
          <w:sz w:val="28"/>
          <w:szCs w:val="28"/>
          <w:lang w:val="kk-KZ" w:bidi="ar-EG"/>
          <w14:ligatures w14:val="none"/>
        </w:rPr>
        <w:t xml:space="preserve"> </w:t>
      </w:r>
      <w:hyperlink r:id="rId70" w:history="1">
        <w:r w:rsidR="00B5444B" w:rsidRPr="007667D7">
          <w:rPr>
            <w:rStyle w:val="ad"/>
            <w:rFonts w:ascii="Times New Roman" w:eastAsia="Calibri" w:hAnsi="Times New Roman" w:cs="Times New Roman"/>
            <w:bCs/>
            <w:color w:val="auto"/>
            <w:kern w:val="0"/>
            <w:sz w:val="28"/>
            <w:szCs w:val="28"/>
            <w:lang w:val="kk-KZ" w:bidi="ar-EG"/>
            <w14:ligatures w14:val="none"/>
          </w:rPr>
          <w:t>https://online.zakon.kz/Document/?doc_id=37938818</w:t>
        </w:r>
      </w:hyperlink>
      <w:r w:rsidR="00B5444B" w:rsidRPr="007667D7">
        <w:rPr>
          <w:rFonts w:ascii="Times New Roman" w:eastAsia="Calibri" w:hAnsi="Times New Roman" w:cs="Times New Roman"/>
          <w:bCs/>
          <w:kern w:val="0"/>
          <w:sz w:val="28"/>
          <w:szCs w:val="28"/>
          <w:lang w:val="kk-KZ" w:bidi="ar-EG"/>
          <w14:ligatures w14:val="none"/>
        </w:rPr>
        <w:t xml:space="preserve"> </w:t>
      </w:r>
      <w:r w:rsidR="008235A1" w:rsidRPr="007667D7">
        <w:rPr>
          <w:rFonts w:ascii="Times New Roman" w:eastAsia="Calibri" w:hAnsi="Times New Roman" w:cs="Times New Roman"/>
          <w:bCs/>
          <w:kern w:val="0"/>
          <w:sz w:val="28"/>
          <w:szCs w:val="28"/>
          <w:lang w:val="kk-KZ" w:bidi="ar-EG"/>
          <w14:ligatures w14:val="none"/>
        </w:rPr>
        <w:t xml:space="preserve">01.05. 2025 </w:t>
      </w:r>
    </w:p>
    <w:p w14:paraId="7272C227" w14:textId="31EACC06" w:rsidR="00E00992" w:rsidRPr="007667D7" w:rsidRDefault="00E00992" w:rsidP="00D2320E">
      <w:pPr>
        <w:numPr>
          <w:ilvl w:val="0"/>
          <w:numId w:val="25"/>
        </w:numPr>
        <w:tabs>
          <w:tab w:val="left" w:pos="567"/>
          <w:tab w:val="left" w:pos="1134"/>
        </w:tabs>
        <w:spacing w:after="0" w:line="240" w:lineRule="auto"/>
        <w:ind w:left="0" w:firstLine="567"/>
        <w:contextualSpacing/>
        <w:jc w:val="both"/>
        <w:rPr>
          <w:rFonts w:ascii="Times New Roman" w:eastAsia="Calibri" w:hAnsi="Times New Roman" w:cs="Times New Roman"/>
          <w:bCs/>
          <w:kern w:val="0"/>
          <w:sz w:val="28"/>
          <w:szCs w:val="28"/>
          <w:lang w:val="kk-KZ" w:bidi="ar-EG"/>
          <w14:ligatures w14:val="none"/>
        </w:rPr>
      </w:pPr>
      <w:r w:rsidRPr="007667D7">
        <w:rPr>
          <w:rFonts w:ascii="Times New Roman" w:eastAsia="Calibri" w:hAnsi="Times New Roman" w:cs="Times New Roman"/>
          <w:bCs/>
          <w:kern w:val="0"/>
          <w:sz w:val="28"/>
          <w:szCs w:val="28"/>
          <w:lang w:val="kk-KZ" w:bidi="ar-EG"/>
          <w14:ligatures w14:val="none"/>
        </w:rPr>
        <w:t xml:space="preserve">Мемлекеттік терминология комиссиясының 2022 жылғы 13 желтоқсандағы отырысында бекітілген терминдер </w:t>
      </w:r>
      <w:r w:rsidR="00B5444B" w:rsidRPr="007667D7">
        <w:rPr>
          <w:rFonts w:ascii="Times New Roman" w:eastAsia="Calibri" w:hAnsi="Times New Roman" w:cs="Times New Roman"/>
          <w:bCs/>
          <w:kern w:val="0"/>
          <w:sz w:val="28"/>
          <w:szCs w:val="28"/>
          <w:lang w:val="kk-KZ" w:bidi="ar-EG"/>
          <w14:ligatures w14:val="none"/>
        </w:rPr>
        <w:t>(2023 жылғы 8 ақпандағы №23-1-23/5497)</w:t>
      </w:r>
      <w:r w:rsidR="00185551" w:rsidRPr="007667D7">
        <w:rPr>
          <w:rFonts w:ascii="Times New Roman" w:eastAsia="Calibri" w:hAnsi="Times New Roman" w:cs="Times New Roman"/>
          <w:bCs/>
          <w:kern w:val="0"/>
          <w:sz w:val="28"/>
          <w:szCs w:val="28"/>
          <w:lang w:val="kk-KZ" w:bidi="ar-EG"/>
          <w14:ligatures w14:val="none"/>
        </w:rPr>
        <w:t xml:space="preserve"> // </w:t>
      </w:r>
      <w:hyperlink r:id="rId71" w:anchor="pos=27;-50" w:history="1">
        <w:r w:rsidR="00185551" w:rsidRPr="007667D7">
          <w:rPr>
            <w:rStyle w:val="ad"/>
            <w:rFonts w:ascii="Times New Roman" w:eastAsia="Calibri" w:hAnsi="Times New Roman" w:cs="Times New Roman"/>
            <w:bCs/>
            <w:color w:val="auto"/>
            <w:kern w:val="0"/>
            <w:sz w:val="28"/>
            <w:szCs w:val="28"/>
            <w:lang w:val="kk-KZ" w:bidi="ar-EG"/>
            <w14:ligatures w14:val="none"/>
          </w:rPr>
          <w:t>https://online.zakon.kz/Document/?doc_id=38415821&amp;pos=27;-50#pos=27;-50</w:t>
        </w:r>
      </w:hyperlink>
      <w:r w:rsidR="00B5444B" w:rsidRPr="007667D7">
        <w:rPr>
          <w:rFonts w:ascii="Times New Roman" w:eastAsia="Calibri" w:hAnsi="Times New Roman" w:cs="Times New Roman"/>
          <w:bCs/>
          <w:kern w:val="0"/>
          <w:sz w:val="28"/>
          <w:szCs w:val="28"/>
          <w:lang w:val="kk-KZ" w:bidi="ar-EG"/>
          <w14:ligatures w14:val="none"/>
        </w:rPr>
        <w:t xml:space="preserve"> </w:t>
      </w:r>
      <w:r w:rsidR="008235A1" w:rsidRPr="007667D7">
        <w:rPr>
          <w:rFonts w:ascii="Times New Roman" w:eastAsia="Calibri" w:hAnsi="Times New Roman" w:cs="Times New Roman"/>
          <w:bCs/>
          <w:kern w:val="0"/>
          <w:sz w:val="28"/>
          <w:szCs w:val="28"/>
          <w:lang w:val="kk-KZ" w:bidi="ar-EG"/>
          <w14:ligatures w14:val="none"/>
        </w:rPr>
        <w:t xml:space="preserve"> 01.05.2025</w:t>
      </w:r>
    </w:p>
    <w:p w14:paraId="378F35E6" w14:textId="4F6742F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Nishi H. The roman alphabet within the Japanese writing system: Patterns of usages and their significance //Acta Linguistica Asiatica. – 2022. – Т. 12</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2. – С. 51-72.</w:t>
      </w:r>
    </w:p>
    <w:p w14:paraId="0C138968" w14:textId="35C962FA"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Первый Всесоюзный Тюркологический Съезд. – Баку: “Нагыл Еви”, 2011. – 283 с.</w:t>
      </w:r>
    </w:p>
    <w:p w14:paraId="648B0DE1" w14:textId="09E6ED6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Мамаева Г. Түбі бір түркі терминдері // ЕҰУ хабаршысы. – 2019. – №3 (128). – Б. 129-136</w:t>
      </w:r>
      <w:r w:rsidR="00185551" w:rsidRPr="007667D7">
        <w:rPr>
          <w:rFonts w:ascii="Times New Roman" w:eastAsia="Aptos" w:hAnsi="Times New Roman" w:cs="Times New Roman"/>
          <w:sz w:val="28"/>
          <w:szCs w:val="28"/>
          <w:lang w:val="kk-KZ"/>
        </w:rPr>
        <w:t>.</w:t>
      </w:r>
    </w:p>
    <w:p w14:paraId="45A06C4C"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Naskali E. G.  Türk dünyası gramer terimleri kılavuzu. Ankara, 1997. – 190 s.</w:t>
      </w:r>
    </w:p>
    <w:p w14:paraId="3667673E" w14:textId="7B2F824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Бегимова Г.А. Дипломатиялық терминдер: таным және мағына (қазақ және түрік тілдерінің материалдары негізінде). Алматы: «Қазақ университеті», 2012. – 116 б.</w:t>
      </w:r>
    </w:p>
    <w:p w14:paraId="37F081E0" w14:textId="7777777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Ысқақұлы Д. Түркілік ортақ термин негіздері. – Алматы, 2014. – 157 б.  </w:t>
      </w:r>
    </w:p>
    <w:p w14:paraId="20B34BBD"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Minsafina A.  Çağdaş türk dillerinde ortak terminoloji geliştirme  imkân ve yöntemleri, Doktora tezi. Istanbul, 2020. – 316 s.</w:t>
      </w:r>
    </w:p>
    <w:p w14:paraId="196D5194"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Ilker A. Türk dünyasında terim çalışmaları. Ankara: Turk Dil Kurumu, 2023. – 409 s.</w:t>
      </w:r>
    </w:p>
    <w:p w14:paraId="11DF4BEC" w14:textId="68A5DE8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Bazarbayeva  Z., Ospangaziyeva N.  Historical foundations of narrow vowels in the turkic  (kipchak) languages. Tiltanym. – 2024.  – №(1).  – Б.</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5-12. </w:t>
      </w:r>
      <w:hyperlink r:id="rId72" w:history="1">
        <w:r w:rsidRPr="007667D7">
          <w:rPr>
            <w:rFonts w:ascii="Times New Roman" w:eastAsia="Aptos" w:hAnsi="Times New Roman" w:cs="Times New Roman"/>
            <w:sz w:val="28"/>
            <w:szCs w:val="28"/>
            <w:u w:val="single"/>
            <w:lang w:val="kk-KZ"/>
          </w:rPr>
          <w:t>https://doi.org/10.55491/2411-6076-2024-1-5-12</w:t>
        </w:r>
      </w:hyperlink>
      <w:r w:rsidRPr="007667D7">
        <w:rPr>
          <w:rFonts w:ascii="Times New Roman" w:eastAsia="Aptos" w:hAnsi="Times New Roman" w:cs="Times New Roman"/>
          <w:sz w:val="28"/>
          <w:szCs w:val="28"/>
          <w:lang w:val="kk-KZ"/>
        </w:rPr>
        <w:t xml:space="preserve">   </w:t>
      </w:r>
    </w:p>
    <w:p w14:paraId="3E705634" w14:textId="0532CA6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Seitbekova A., Мамырбек Г., Malbakov M., Seidamat,A., Zhorabay T. Semantic analysis of the linguistic heritage of the golden horde period: based on the material of “gulistan bit-turki” by seif sarai and “khosrov and shirin” by qutb. // Forum for Linguistic Studies. </w:t>
      </w:r>
      <w:r w:rsidR="00185551" w:rsidRPr="007667D7">
        <w:rPr>
          <w:rFonts w:ascii="Times New Roman" w:eastAsia="Aptos" w:hAnsi="Times New Roman" w:cs="Times New Roman"/>
          <w:sz w:val="28"/>
          <w:szCs w:val="28"/>
          <w:lang w:val="kk-KZ"/>
        </w:rPr>
        <w:t xml:space="preserve">- 2024. - </w:t>
      </w:r>
      <w:r w:rsidRPr="007667D7">
        <w:rPr>
          <w:rFonts w:ascii="Times New Roman" w:eastAsia="Aptos" w:hAnsi="Times New Roman" w:cs="Times New Roman"/>
          <w:sz w:val="28"/>
          <w:szCs w:val="28"/>
          <w:lang w:val="kk-KZ"/>
        </w:rPr>
        <w:t>№6(5).  – P.</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116-130. </w:t>
      </w:r>
      <w:hyperlink r:id="rId73" w:history="1">
        <w:r w:rsidRPr="007667D7">
          <w:rPr>
            <w:rFonts w:ascii="Times New Roman" w:eastAsia="Aptos" w:hAnsi="Times New Roman" w:cs="Times New Roman"/>
            <w:sz w:val="28"/>
            <w:szCs w:val="28"/>
            <w:u w:val="single"/>
            <w:lang w:val="kk-KZ"/>
          </w:rPr>
          <w:t>https://doi.org/10.30564/fls.v6i5.7175</w:t>
        </w:r>
      </w:hyperlink>
      <w:r w:rsidRPr="007667D7">
        <w:rPr>
          <w:rFonts w:ascii="Times New Roman" w:eastAsia="Aptos" w:hAnsi="Times New Roman" w:cs="Times New Roman"/>
          <w:sz w:val="28"/>
          <w:szCs w:val="28"/>
          <w:lang w:val="kk-KZ"/>
        </w:rPr>
        <w:t xml:space="preserve">  </w:t>
      </w:r>
    </w:p>
    <w:p w14:paraId="76A7EEF1" w14:textId="088B8306"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Davlatova S., Mapaeva N., Chotikeeva K., Tahirova N., Turgunbaeva S., Dzhumaeva Z.,  Abdullaeva Z. Body structure and names of disease in the dictionary by mahmut kashkari and their relationship with modern kyrgyz language // Open Journal of Modern Linguistics. – 2021.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№11(02. – P. 201-211. </w:t>
      </w:r>
      <w:hyperlink r:id="rId74" w:history="1">
        <w:r w:rsidRPr="007667D7">
          <w:rPr>
            <w:rFonts w:ascii="Times New Roman" w:eastAsia="Aptos" w:hAnsi="Times New Roman" w:cs="Times New Roman"/>
            <w:sz w:val="28"/>
            <w:szCs w:val="28"/>
            <w:u w:val="single"/>
            <w:lang w:val="kk-KZ"/>
          </w:rPr>
          <w:t>https://doi.org/10.4236/ojml.2021.112016</w:t>
        </w:r>
      </w:hyperlink>
      <w:r w:rsidRPr="007667D7">
        <w:rPr>
          <w:rFonts w:ascii="Times New Roman" w:eastAsia="Aptos" w:hAnsi="Times New Roman" w:cs="Times New Roman"/>
          <w:sz w:val="28"/>
          <w:szCs w:val="28"/>
          <w:lang w:val="kk-KZ"/>
        </w:rPr>
        <w:t xml:space="preserve">   </w:t>
      </w:r>
    </w:p>
    <w:p w14:paraId="23867C87" w14:textId="09E4FBA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Rahimzade D.  Semantic adaptation of arabic loanwords in turkic languages (based on oghuz languages) // Journal for Educators, Teachers and Trainers JETT. – 2021. – №12(4). </w:t>
      </w:r>
      <w:r w:rsidR="00185551" w:rsidRPr="007667D7">
        <w:rPr>
          <w:rFonts w:ascii="Times New Roman" w:eastAsia="Aptos" w:hAnsi="Times New Roman" w:cs="Times New Roman"/>
          <w:sz w:val="28"/>
          <w:szCs w:val="28"/>
          <w:lang w:val="kk-KZ"/>
        </w:rPr>
        <w:t xml:space="preserve"> – Р. </w:t>
      </w:r>
      <w:r w:rsidR="008235A1" w:rsidRPr="007667D7">
        <w:rPr>
          <w:rFonts w:ascii="Times New Roman" w:eastAsia="Aptos" w:hAnsi="Times New Roman" w:cs="Times New Roman"/>
          <w:sz w:val="28"/>
          <w:szCs w:val="28"/>
          <w:lang w:val="kk-KZ"/>
        </w:rPr>
        <w:t>30-37.</w:t>
      </w:r>
      <w:r w:rsidR="00185551" w:rsidRPr="007667D7">
        <w:rPr>
          <w:rFonts w:ascii="Times New Roman" w:eastAsia="Aptos" w:hAnsi="Times New Roman" w:cs="Times New Roman"/>
          <w:sz w:val="28"/>
          <w:szCs w:val="28"/>
          <w:lang w:val="kk-KZ"/>
        </w:rPr>
        <w:t xml:space="preserve"> </w:t>
      </w:r>
      <w:hyperlink r:id="rId75" w:history="1">
        <w:r w:rsidRPr="007667D7">
          <w:rPr>
            <w:rFonts w:ascii="Times New Roman" w:eastAsia="Aptos" w:hAnsi="Times New Roman" w:cs="Times New Roman"/>
            <w:sz w:val="28"/>
            <w:szCs w:val="28"/>
            <w:u w:val="single"/>
            <w:lang w:val="kk-KZ"/>
          </w:rPr>
          <w:t>https://doi.org/10.47750/jett.2021.12.04.05</w:t>
        </w:r>
      </w:hyperlink>
      <w:r w:rsidRPr="007667D7">
        <w:rPr>
          <w:rFonts w:ascii="Times New Roman" w:eastAsia="Aptos" w:hAnsi="Times New Roman" w:cs="Times New Roman"/>
          <w:sz w:val="28"/>
          <w:szCs w:val="28"/>
          <w:lang w:val="kk-KZ"/>
        </w:rPr>
        <w:t xml:space="preserve"> </w:t>
      </w:r>
    </w:p>
    <w:p w14:paraId="79640CF3" w14:textId="782BE16C"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Aşyralyýew</w:t>
      </w:r>
      <w:r w:rsidR="00185551" w:rsidRPr="007667D7">
        <w:rPr>
          <w:rFonts w:ascii="Times New Roman" w:eastAsia="Aptos" w:hAnsi="Times New Roman" w:cs="Times New Roman"/>
          <w:sz w:val="28"/>
          <w:szCs w:val="28"/>
          <w:lang w:val="kk-KZ"/>
        </w:rPr>
        <w:t xml:space="preserve"> Ç.</w:t>
      </w:r>
      <w:r w:rsidRPr="007667D7">
        <w:rPr>
          <w:rFonts w:ascii="Times New Roman" w:eastAsia="Aptos" w:hAnsi="Times New Roman" w:cs="Times New Roman"/>
          <w:sz w:val="28"/>
          <w:szCs w:val="28"/>
          <w:lang w:val="kk-KZ"/>
        </w:rPr>
        <w:t xml:space="preserve"> Kompýuter tehnologiýasy. Ýokary okuw mekdepleri üçin okuw kitaby. – Aşgabat: TDKP - neşirýaty, 2007. – 256 s. </w:t>
      </w:r>
    </w:p>
    <w:p w14:paraId="0E51B22D" w14:textId="064639E4"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Ýazgylyjow</w:t>
      </w:r>
      <w:r w:rsidR="00185551" w:rsidRPr="007667D7">
        <w:rPr>
          <w:rFonts w:ascii="Times New Roman" w:eastAsia="Aptos" w:hAnsi="Times New Roman" w:cs="Times New Roman"/>
          <w:sz w:val="28"/>
          <w:szCs w:val="28"/>
          <w:lang w:val="kk-KZ"/>
        </w:rPr>
        <w:t xml:space="preserve"> A.</w:t>
      </w:r>
      <w:r w:rsidRPr="007667D7">
        <w:rPr>
          <w:rFonts w:ascii="Times New Roman" w:eastAsia="Aptos" w:hAnsi="Times New Roman" w:cs="Times New Roman"/>
          <w:sz w:val="28"/>
          <w:szCs w:val="28"/>
          <w:lang w:val="kk-KZ"/>
        </w:rPr>
        <w:t>, Allagulyýew</w:t>
      </w:r>
      <w:r w:rsidR="00185551" w:rsidRPr="007667D7">
        <w:rPr>
          <w:rFonts w:ascii="Times New Roman" w:eastAsia="Aptos" w:hAnsi="Times New Roman" w:cs="Times New Roman"/>
          <w:sz w:val="28"/>
          <w:szCs w:val="28"/>
          <w:lang w:val="kk-KZ"/>
        </w:rPr>
        <w:t xml:space="preserve"> A.</w:t>
      </w:r>
      <w:r w:rsidRPr="007667D7">
        <w:rPr>
          <w:rFonts w:ascii="Times New Roman" w:eastAsia="Aptos" w:hAnsi="Times New Roman" w:cs="Times New Roman"/>
          <w:sz w:val="28"/>
          <w:szCs w:val="28"/>
          <w:lang w:val="kk-KZ"/>
        </w:rPr>
        <w:t>, Orazberdiýew</w:t>
      </w:r>
      <w:r w:rsidR="00185551" w:rsidRPr="007667D7">
        <w:rPr>
          <w:rFonts w:ascii="Times New Roman" w:eastAsia="Aptos" w:hAnsi="Times New Roman" w:cs="Times New Roman"/>
          <w:sz w:val="28"/>
          <w:szCs w:val="28"/>
          <w:lang w:val="kk-KZ"/>
        </w:rPr>
        <w:t xml:space="preserve"> H.</w:t>
      </w:r>
      <w:r w:rsidRPr="007667D7">
        <w:rPr>
          <w:rFonts w:ascii="Times New Roman" w:eastAsia="Aptos" w:hAnsi="Times New Roman" w:cs="Times New Roman"/>
          <w:sz w:val="28"/>
          <w:szCs w:val="28"/>
          <w:lang w:val="kk-KZ"/>
        </w:rPr>
        <w:t xml:space="preserve">  Informatika we informasiýa tehnologiýalary Orta mekdepleriň VIII synpy üçin synag okuw kitaby. – Aşgabat, 2009. – 108 s. </w:t>
      </w:r>
    </w:p>
    <w:p w14:paraId="6F2D3166" w14:textId="4F279614"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Рашидова  Н. Б. Функционально-семантический анализ арабизмов системы образования Узбекистана. – Ташкент: Bookmany print, 2022. –</w:t>
      </w:r>
      <w:r w:rsidR="00185551"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146 с.</w:t>
      </w:r>
    </w:p>
    <w:p w14:paraId="33CD1A14" w14:textId="77A7320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Nagima I., Saule  A., Aisulu N., Dana P.,  Mukhtar Ү. Cross-Linguistic Analysis of Latin-Derived Terms: Implications for Language Policy in Multilingual Societies // Journal of Ecohumanism. – 2024. – №3(8)</w:t>
      </w:r>
      <w:r w:rsidR="00185551"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9935</w:t>
      </w:r>
      <w:r w:rsidR="00185551" w:rsidRPr="007667D7">
        <w:rPr>
          <w:rFonts w:ascii="Times New Roman" w:eastAsia="Aptos" w:hAnsi="Times New Roman" w:cs="Times New Roman"/>
          <w:sz w:val="28"/>
          <w:szCs w:val="28"/>
          <w:lang w:val="kk-KZ"/>
        </w:rPr>
        <w:t xml:space="preserve"> р.</w:t>
      </w:r>
      <w:r w:rsidRPr="007667D7">
        <w:rPr>
          <w:rFonts w:ascii="Times New Roman" w:eastAsia="Aptos" w:hAnsi="Times New Roman" w:cs="Times New Roman"/>
          <w:sz w:val="28"/>
          <w:szCs w:val="28"/>
          <w:lang w:val="kk-KZ"/>
        </w:rPr>
        <w:t xml:space="preserve"> </w:t>
      </w:r>
      <w:hyperlink r:id="rId76" w:history="1">
        <w:r w:rsidRPr="007667D7">
          <w:rPr>
            <w:rFonts w:ascii="Times New Roman" w:eastAsia="Aptos" w:hAnsi="Times New Roman" w:cs="Times New Roman"/>
            <w:sz w:val="28"/>
            <w:szCs w:val="28"/>
            <w:u w:val="single"/>
            <w:lang w:val="kk-KZ"/>
          </w:rPr>
          <w:t>https://doi.org/10.62754/joe.v3i8.5606</w:t>
        </w:r>
      </w:hyperlink>
      <w:r w:rsidRPr="007667D7">
        <w:rPr>
          <w:rFonts w:ascii="Times New Roman" w:eastAsia="Aptos" w:hAnsi="Times New Roman" w:cs="Times New Roman"/>
          <w:sz w:val="28"/>
          <w:szCs w:val="28"/>
          <w:lang w:val="kk-KZ"/>
        </w:rPr>
        <w:t xml:space="preserve"> </w:t>
      </w:r>
    </w:p>
    <w:p w14:paraId="5E6E4D33" w14:textId="4142F81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Xodjayeva N. A. O'zbek tilida lotin so’zlari “tirik lotin tili” //Academic research in educational sciences. – 2021. – Т. 2</w:t>
      </w:r>
      <w:r w:rsidR="00185551"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2. – С. 143-150. </w:t>
      </w:r>
    </w:p>
    <w:p w14:paraId="489498DC" w14:textId="7CE8B9C4" w:rsidR="00E00992" w:rsidRPr="007667D7" w:rsidRDefault="00AD05A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Садыкова С. Түркі тілдерінде ортақ терминдердің жасалу принциптері // Түркітілдес елдердің терминқор қалыптастыру тәжірибесі. – Астана: Ш. Шаяхметов атындағы Тілдерді дамыту республикалық үйлестіру-әдістемелік орталығы. – 2011. –44</w:t>
      </w:r>
      <w:r w:rsidR="00185551" w:rsidRPr="007667D7">
        <w:rPr>
          <w:rFonts w:ascii="Times New Roman" w:eastAsia="Aptos" w:hAnsi="Times New Roman" w:cs="Times New Roman"/>
          <w:sz w:val="28"/>
          <w:szCs w:val="28"/>
          <w:lang w:val="kk-KZ"/>
        </w:rPr>
        <w:t xml:space="preserve"> б</w:t>
      </w:r>
      <w:r w:rsidRPr="007667D7">
        <w:rPr>
          <w:rFonts w:ascii="Times New Roman" w:eastAsia="Aptos" w:hAnsi="Times New Roman" w:cs="Times New Roman"/>
          <w:sz w:val="28"/>
          <w:szCs w:val="28"/>
          <w:lang w:val="kk-KZ"/>
        </w:rPr>
        <w:t xml:space="preserve">. </w:t>
      </w:r>
    </w:p>
    <w:p w14:paraId="07B90904" w14:textId="136D9CC0"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Құрманбайұлы Ш.  Жалпытүріктік терминқор қалыптастырудың негізі – терминжасам мен терминалмасым  //  X Халықаралық Түркология конгресі (Қазіргі заманғы түркология: ғылыми парадигмалары  және пәнаралық  сипаты) Түркістан / Қазақстан материалдардың жинағы</w:t>
      </w:r>
      <w:r w:rsidR="00185551"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2023. – Б. 2-14.</w:t>
      </w:r>
    </w:p>
    <w:p w14:paraId="609B90CE"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L’Homme M. C. What can verbs and adjectives tell us about terms? // Terminology and Knowledge Engineering, TKE 2002. Proceedings. – 2002. – P. 28-30.</w:t>
      </w:r>
    </w:p>
    <w:p w14:paraId="4B0F0B13" w14:textId="6176B61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Pitkänen-Heikkilä K. Adjectives as terms // Terminology. International Journal of Theoretical and Applied Issues in Specialized Communication. – 2015. – Vol. 21</w:t>
      </w:r>
      <w:r w:rsidR="00185551"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1. – P. 76-101.</w:t>
      </w:r>
    </w:p>
    <w:p w14:paraId="1B28A262" w14:textId="7F6C8E40"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Исакова С.С. Қазақ терминтанымы: лексикалық құрамы, жасалу тәсілдері, прагматикалық қызметі,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Алматы, 2007. – 159 б.</w:t>
      </w:r>
    </w:p>
    <w:p w14:paraId="00EA5236"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Байтұрсынұлы А. Тіл тағылымы (қазақ тілі мен оқу-ағартуға қатысты еңбектері). – Алматы: «Ана тілі», 1992. – 217 б. </w:t>
      </w:r>
    </w:p>
    <w:p w14:paraId="38609578" w14:textId="4BD951A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Сыздықовa Г.О. Қaзіргі қaзaқ тіліндегі  қaтыстық сын есімдердің семaнтикaсы жəне стильдік aнықтaмaсы</w:t>
      </w:r>
      <w:r w:rsidR="008F6403" w:rsidRPr="007667D7">
        <w:rPr>
          <w:rFonts w:ascii="Times New Roman" w:eastAsia="Aptos" w:hAnsi="Times New Roman" w:cs="Times New Roman"/>
          <w:sz w:val="28"/>
          <w:szCs w:val="28"/>
          <w:lang w:val="kk-KZ"/>
        </w:rPr>
        <w:t>:</w:t>
      </w:r>
      <w:r w:rsidR="008235A1" w:rsidRPr="007667D7">
        <w:rPr>
          <w:lang w:val="kk-KZ"/>
        </w:rPr>
        <w:t xml:space="preserve"> </w:t>
      </w:r>
      <w:r w:rsidR="008235A1" w:rsidRPr="007667D7">
        <w:rPr>
          <w:rFonts w:ascii="Times New Roman" w:eastAsia="Aptos" w:hAnsi="Times New Roman" w:cs="Times New Roman"/>
          <w:sz w:val="28"/>
          <w:szCs w:val="28"/>
          <w:lang w:val="kk-KZ"/>
        </w:rPr>
        <w:t xml:space="preserve">10.02.02. </w:t>
      </w:r>
      <w:r w:rsidR="008F6403" w:rsidRPr="007667D7">
        <w:rPr>
          <w:rFonts w:ascii="Times New Roman" w:eastAsia="Aptos" w:hAnsi="Times New Roman" w:cs="Times New Roman"/>
          <w:sz w:val="28"/>
          <w:szCs w:val="28"/>
          <w:lang w:val="kk-KZ"/>
        </w:rPr>
        <w:t xml:space="preserve"> ф</w:t>
      </w:r>
      <w:r w:rsidRPr="007667D7">
        <w:rPr>
          <w:rFonts w:ascii="Times New Roman" w:eastAsia="Aptos" w:hAnsi="Times New Roman" w:cs="Times New Roman"/>
          <w:sz w:val="28"/>
          <w:szCs w:val="28"/>
          <w:lang w:val="kk-KZ"/>
        </w:rPr>
        <w:t>ил</w:t>
      </w:r>
      <w:r w:rsidR="008F6403" w:rsidRPr="007667D7">
        <w:rPr>
          <w:rFonts w:ascii="Times New Roman" w:eastAsia="Aptos" w:hAnsi="Times New Roman" w:cs="Times New Roman"/>
          <w:sz w:val="28"/>
          <w:szCs w:val="28"/>
          <w:lang w:val="kk-KZ"/>
        </w:rPr>
        <w:t>ол</w:t>
      </w:r>
      <w:r w:rsidRPr="007667D7">
        <w:rPr>
          <w:rFonts w:ascii="Times New Roman" w:eastAsia="Aptos" w:hAnsi="Times New Roman" w:cs="Times New Roman"/>
          <w:sz w:val="28"/>
          <w:szCs w:val="28"/>
          <w:lang w:val="kk-KZ"/>
        </w:rPr>
        <w:t>. ғыл</w:t>
      </w:r>
      <w:r w:rsidR="008F6403" w:rsidRPr="007667D7">
        <w:rPr>
          <w:rFonts w:ascii="Times New Roman" w:eastAsia="Aptos" w:hAnsi="Times New Roman" w:cs="Times New Roman"/>
          <w:sz w:val="28"/>
          <w:szCs w:val="28"/>
          <w:lang w:val="kk-KZ"/>
        </w:rPr>
        <w:t>ым</w:t>
      </w:r>
      <w:r w:rsidRPr="007667D7">
        <w:rPr>
          <w:rFonts w:ascii="Times New Roman" w:eastAsia="Aptos" w:hAnsi="Times New Roman" w:cs="Times New Roman"/>
          <w:sz w:val="28"/>
          <w:szCs w:val="28"/>
          <w:lang w:val="kk-KZ"/>
        </w:rPr>
        <w:t>. кaнд.</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дис</w:t>
      </w:r>
      <w:r w:rsidR="008F6403" w:rsidRPr="007667D7">
        <w:rPr>
          <w:rFonts w:ascii="Times New Roman" w:eastAsia="Aptos" w:hAnsi="Times New Roman" w:cs="Times New Roman"/>
          <w:sz w:val="28"/>
          <w:szCs w:val="28"/>
          <w:lang w:val="kk-KZ"/>
        </w:rPr>
        <w:t>с</w:t>
      </w:r>
      <w:r w:rsidRPr="007667D7">
        <w:rPr>
          <w:rFonts w:ascii="Times New Roman" w:eastAsia="Aptos" w:hAnsi="Times New Roman" w:cs="Times New Roman"/>
          <w:sz w:val="28"/>
          <w:szCs w:val="28"/>
          <w:lang w:val="kk-KZ"/>
        </w:rPr>
        <w:t xml:space="preserve">.  aвтореф.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Aстaнa, 2000. – 26 б. </w:t>
      </w:r>
    </w:p>
    <w:p w14:paraId="6C52EABE" w14:textId="391685F3"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Нұрмұхаметова Қ.Т. Есімше+зат есім үлгісіндегі сөз тіркестерінің синтагмалық ерекшеліктері</w:t>
      </w:r>
      <w:r w:rsidR="008F6403" w:rsidRPr="007667D7">
        <w:rPr>
          <w:rFonts w:ascii="Times New Roman" w:eastAsia="Aptos" w:hAnsi="Times New Roman" w:cs="Times New Roman"/>
          <w:sz w:val="28"/>
          <w:szCs w:val="28"/>
          <w:lang w:val="kk-KZ"/>
        </w:rPr>
        <w:t>: шифр??</w:t>
      </w:r>
      <w:r w:rsidRPr="007667D7">
        <w:rPr>
          <w:rFonts w:ascii="Times New Roman" w:eastAsia="Aptos" w:hAnsi="Times New Roman" w:cs="Times New Roman"/>
          <w:sz w:val="28"/>
          <w:szCs w:val="28"/>
          <w:lang w:val="kk-KZ"/>
        </w:rPr>
        <w:t xml:space="preserve">. </w:t>
      </w:r>
      <w:r w:rsidR="008F6403" w:rsidRPr="007667D7">
        <w:rPr>
          <w:rFonts w:ascii="Times New Roman" w:eastAsia="Aptos" w:hAnsi="Times New Roman" w:cs="Times New Roman"/>
          <w:sz w:val="28"/>
          <w:szCs w:val="28"/>
          <w:lang w:val="kk-KZ"/>
        </w:rPr>
        <w:t>ф</w:t>
      </w:r>
      <w:r w:rsidRPr="007667D7">
        <w:rPr>
          <w:rFonts w:ascii="Times New Roman" w:eastAsia="Aptos" w:hAnsi="Times New Roman" w:cs="Times New Roman"/>
          <w:sz w:val="28"/>
          <w:szCs w:val="28"/>
          <w:lang w:val="kk-KZ"/>
        </w:rPr>
        <w:t>илол</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ғылым</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канд</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дисс</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автореф.  – Алматы, 2000.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30 б.</w:t>
      </w:r>
    </w:p>
    <w:p w14:paraId="440471A3" w14:textId="794D78CF"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Жұбанов Қ. Қазақ тілі жөніндегі зерттеулер. – Алматы: Мемлекеттік тілді дамыту институты, 2010. – 608 б.</w:t>
      </w:r>
    </w:p>
    <w:p w14:paraId="7988425E" w14:textId="77777777" w:rsidR="00E00992" w:rsidRPr="007667D7" w:rsidRDefault="00E00992" w:rsidP="00D2320E">
      <w:pPr>
        <w:numPr>
          <w:ilvl w:val="0"/>
          <w:numId w:val="25"/>
        </w:numPr>
        <w:tabs>
          <w:tab w:val="left" w:pos="567"/>
          <w:tab w:val="left" w:pos="1134"/>
        </w:tabs>
        <w:spacing w:after="0"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Құлманов С.Қ. Білім беру жүйесі терминологиясын біріздендірудің ғылыми-практикалық мәселелері (қазақ тіліндегі мектеп оқулықтары негізінде) // Шеттілдік ғылыми терминдерді аудару: теориясы мен тәжірибесі. Республикалық ғылыми-әдістемелік конференция материалдары. – Астана: Ш. Шаяхметов атындағы «Тіл-Қазына» ұлттық ғылыми-практикалық орталығы, 2022. – Б. 123-128. </w:t>
      </w:r>
    </w:p>
    <w:p w14:paraId="7B670D47" w14:textId="2DA39EE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Зайсанбаев Т. Қ., Ахметалиева Г. У. Аударма медициналық оқулықтар тілі туралы // Ғылыми-практикалық журнал ҚазҰМУ хабаршысы. – 2020. – №4. </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https://cyberleninka.ru/article/n/audarma-meditsinaly-o-uly-tar-tili-turaly 05.05.2025.</w:t>
      </w:r>
    </w:p>
    <w:p w14:paraId="3B7543D2" w14:textId="63EDC5C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Кеңес Б., Ақтанова А. Қазақ тілінің ақпараттық технология терминологиясындағы қатыстық сын есімдердің жасалымы // Ш. Уәлиханов атындағы КУ хабаршысы. Филология сериясы. – 2025. – № 1. – Б. 92–104.   </w:t>
      </w:r>
    </w:p>
    <w:p w14:paraId="1CB79FD7" w14:textId="4F097D15"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Ахмед</w:t>
      </w:r>
      <w:r w:rsidR="00AD05A2" w:rsidRPr="007667D7">
        <w:rPr>
          <w:rFonts w:ascii="Times New Roman" w:eastAsia="Aptos" w:hAnsi="Times New Roman" w:cs="Times New Roman"/>
          <w:sz w:val="28"/>
          <w:szCs w:val="28"/>
          <w:lang w:val="kk-KZ"/>
        </w:rPr>
        <w:t xml:space="preserve"> А.М</w:t>
      </w:r>
      <w:r w:rsidRPr="007667D7">
        <w:rPr>
          <w:rFonts w:ascii="Times New Roman" w:eastAsia="Aptos" w:hAnsi="Times New Roman" w:cs="Times New Roman"/>
          <w:sz w:val="28"/>
          <w:szCs w:val="28"/>
          <w:lang w:val="kk-KZ"/>
        </w:rPr>
        <w:t>. Научно-технические термины-неологизмы в современном русском литературном языке: На материале словарей 70-80-х гг.: дис. … канд. филол. наук: 10.02.01. – М., 1994. – 304 с.</w:t>
      </w:r>
    </w:p>
    <w:p w14:paraId="4B7BB8B2" w14:textId="05408C2F"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Даниленко В.П. Русская терминология, опыт лингвистического описания, Издательство: «Наука», 1977.</w:t>
      </w:r>
      <w:r w:rsidR="008F6403" w:rsidRPr="007667D7">
        <w:rPr>
          <w:rFonts w:ascii="Times New Roman" w:eastAsia="Aptos" w:hAnsi="Times New Roman" w:cs="Times New Roman"/>
          <w:sz w:val="28"/>
          <w:szCs w:val="28"/>
          <w:lang w:val="kk-KZ"/>
        </w:rPr>
        <w:t xml:space="preserve"> </w:t>
      </w:r>
      <w:r w:rsidR="008235A1" w:rsidRPr="007667D7">
        <w:rPr>
          <w:rFonts w:ascii="Times New Roman" w:eastAsia="Aptos" w:hAnsi="Times New Roman" w:cs="Times New Roman"/>
          <w:sz w:val="28"/>
          <w:szCs w:val="28"/>
          <w:lang w:val="kk-KZ"/>
        </w:rPr>
        <w:t>–</w:t>
      </w:r>
      <w:r w:rsidR="008F6403" w:rsidRPr="007667D7">
        <w:rPr>
          <w:rFonts w:ascii="Times New Roman" w:eastAsia="Aptos" w:hAnsi="Times New Roman" w:cs="Times New Roman"/>
          <w:sz w:val="28"/>
          <w:szCs w:val="28"/>
          <w:lang w:val="kk-KZ"/>
        </w:rPr>
        <w:t xml:space="preserve"> </w:t>
      </w:r>
      <w:r w:rsidR="008235A1" w:rsidRPr="007667D7">
        <w:rPr>
          <w:rFonts w:ascii="Times New Roman" w:eastAsia="Aptos" w:hAnsi="Times New Roman" w:cs="Times New Roman"/>
          <w:sz w:val="28"/>
          <w:szCs w:val="28"/>
          <w:lang w:val="kk-KZ"/>
        </w:rPr>
        <w:t>248 с.</w:t>
      </w:r>
    </w:p>
    <w:p w14:paraId="64696A57" w14:textId="58A25AF1"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Акуликина Т.В. Экстралингвистическая обусловленность особенностей английской терминологии компьютерной информатики</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r w:rsidR="008F6403" w:rsidRPr="007667D7">
        <w:rPr>
          <w:rFonts w:ascii="Times New Roman" w:eastAsia="Aptos" w:hAnsi="Times New Roman" w:cs="Times New Roman"/>
          <w:sz w:val="28"/>
          <w:szCs w:val="28"/>
          <w:lang w:val="kk-KZ"/>
        </w:rPr>
        <w:t>д</w:t>
      </w:r>
      <w:r w:rsidRPr="007667D7">
        <w:rPr>
          <w:rFonts w:ascii="Times New Roman" w:eastAsia="Aptos" w:hAnsi="Times New Roman" w:cs="Times New Roman"/>
          <w:sz w:val="28"/>
          <w:szCs w:val="28"/>
          <w:lang w:val="kk-KZ"/>
        </w:rPr>
        <w:t>исс</w:t>
      </w:r>
      <w:r w:rsidR="008F6403"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канд</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филол</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наук</w:t>
      </w:r>
      <w:r w:rsidR="008F6403" w:rsidRPr="007667D7">
        <w:rPr>
          <w:rFonts w:ascii="Times New Roman" w:eastAsia="Aptos" w:hAnsi="Times New Roman" w:cs="Times New Roman"/>
          <w:sz w:val="28"/>
          <w:szCs w:val="28"/>
          <w:lang w:val="kk-KZ"/>
        </w:rPr>
        <w:t xml:space="preserve">: </w:t>
      </w:r>
      <w:r w:rsidR="008235A1" w:rsidRPr="007667D7">
        <w:rPr>
          <w:rFonts w:ascii="Times New Roman" w:eastAsia="Aptos" w:hAnsi="Times New Roman" w:cs="Times New Roman"/>
          <w:sz w:val="28"/>
          <w:szCs w:val="28"/>
          <w:lang w:val="kk-KZ"/>
        </w:rPr>
        <w:t xml:space="preserve">10.02.04. </w:t>
      </w:r>
      <w:r w:rsidRPr="007667D7">
        <w:rPr>
          <w:rFonts w:ascii="Times New Roman" w:eastAsia="Aptos" w:hAnsi="Times New Roman" w:cs="Times New Roman"/>
          <w:sz w:val="28"/>
          <w:szCs w:val="28"/>
          <w:lang w:val="kk-KZ"/>
        </w:rPr>
        <w:t xml:space="preserve"> </w:t>
      </w:r>
      <w:r w:rsidR="008F6403" w:rsidRPr="007667D7">
        <w:rPr>
          <w:rFonts w:ascii="Times New Roman" w:eastAsia="Aptos" w:hAnsi="Times New Roman" w:cs="Times New Roman"/>
          <w:sz w:val="28"/>
          <w:szCs w:val="28"/>
          <w:lang w:val="kk-KZ"/>
        </w:rPr>
        <w:t xml:space="preserve">– Омск. 2003. </w:t>
      </w:r>
      <w:r w:rsidRPr="007667D7">
        <w:rPr>
          <w:rFonts w:ascii="Times New Roman" w:eastAsia="Aptos" w:hAnsi="Times New Roman" w:cs="Times New Roman"/>
          <w:sz w:val="28"/>
          <w:szCs w:val="28"/>
          <w:lang w:val="kk-KZ"/>
        </w:rPr>
        <w:t>–36</w:t>
      </w:r>
      <w:r w:rsidR="008F6403" w:rsidRPr="007667D7">
        <w:rPr>
          <w:rFonts w:ascii="Times New Roman" w:eastAsia="Aptos" w:hAnsi="Times New Roman" w:cs="Times New Roman"/>
          <w:sz w:val="28"/>
          <w:szCs w:val="28"/>
          <w:lang w:val="kk-KZ"/>
        </w:rPr>
        <w:t xml:space="preserve"> с</w:t>
      </w:r>
      <w:r w:rsidRPr="007667D7">
        <w:rPr>
          <w:rFonts w:ascii="Times New Roman" w:eastAsia="Aptos" w:hAnsi="Times New Roman" w:cs="Times New Roman"/>
          <w:sz w:val="28"/>
          <w:szCs w:val="28"/>
          <w:lang w:val="kk-KZ"/>
        </w:rPr>
        <w:t>.</w:t>
      </w:r>
    </w:p>
    <w:p w14:paraId="3B21781A" w14:textId="49F2E6AE"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Лотте</w:t>
      </w:r>
      <w:r w:rsidR="00C03266"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Д.С. Основы пострения науччно-технической терминологии.  – М</w:t>
      </w:r>
      <w:r w:rsidR="00C03266"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1961. Академия Наук СССР.  – С.15-22</w:t>
      </w:r>
      <w:r w:rsidR="00C03266" w:rsidRPr="007667D7">
        <w:rPr>
          <w:rFonts w:ascii="Times New Roman" w:eastAsia="Aptos" w:hAnsi="Times New Roman" w:cs="Times New Roman"/>
          <w:sz w:val="28"/>
          <w:szCs w:val="28"/>
          <w:lang w:val="kk-KZ"/>
        </w:rPr>
        <w:t>.</w:t>
      </w:r>
    </w:p>
    <w:p w14:paraId="0E0957E3" w14:textId="4AC7B7B9"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Котелова Н.З. К вопросу о специфике термина // Лингвистические проблемы научно-технической терминологии. </w:t>
      </w:r>
      <w:r w:rsidR="00C03266"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М.: Наука, 1970. </w:t>
      </w:r>
      <w:r w:rsidR="00C1239B"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С. 122-126.</w:t>
      </w:r>
    </w:p>
    <w:p w14:paraId="177D5C29" w14:textId="3C8B74A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Кербер Е.В. Роль заимствованных терминов в образовании терминологических синонимов (на материале немецкой экономической терминологии)</w:t>
      </w:r>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 xml:space="preserve"> Омский научный вестник</w:t>
      </w:r>
      <w:r w:rsidRPr="007667D7">
        <w:rPr>
          <w:rFonts w:ascii="Times New Roman" w:eastAsia="Aptos" w:hAnsi="Times New Roman" w:cs="Times New Roman"/>
          <w:sz w:val="28"/>
          <w:szCs w:val="28"/>
        </w:rPr>
        <w:t xml:space="preserve">. – 2010. – </w:t>
      </w:r>
      <w:r w:rsidRPr="007667D7">
        <w:rPr>
          <w:rFonts w:ascii="Times New Roman" w:eastAsia="Aptos" w:hAnsi="Times New Roman" w:cs="Times New Roman"/>
          <w:sz w:val="28"/>
          <w:szCs w:val="28"/>
          <w:lang w:val="kk-KZ"/>
        </w:rPr>
        <w:t>№ 6 (92)</w:t>
      </w:r>
      <w:r w:rsidRPr="007667D7">
        <w:rPr>
          <w:rFonts w:ascii="Times New Roman" w:eastAsia="Aptos" w:hAnsi="Times New Roman" w:cs="Times New Roman"/>
          <w:sz w:val="28"/>
          <w:szCs w:val="28"/>
        </w:rPr>
        <w:t>.</w:t>
      </w:r>
      <w:r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w:t>
      </w:r>
      <w:r w:rsidR="00C03266"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С. 114-117</w:t>
      </w:r>
    </w:p>
    <w:p w14:paraId="3F454951" w14:textId="755B771D"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Көпеева</w:t>
      </w:r>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Г.А., Ділманова Ү.М. Информатика. Жалпы білім беретін мектептің 5-сыныбына арналған оқулық. – Астана: «Арман-ПВ» баспасы, 2017.</w:t>
      </w:r>
      <w:r w:rsidR="00C03266"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w:t>
      </w:r>
      <w:r w:rsidR="00C03266"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192 б.</w:t>
      </w:r>
    </w:p>
    <w:p w14:paraId="601A79A5" w14:textId="68000C7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Қадырқұлов Р.А., Нұрмұханбетова</w:t>
      </w:r>
      <w:r w:rsidRPr="007667D7">
        <w:rPr>
          <w:rFonts w:ascii="Times New Roman" w:eastAsia="Aptos" w:hAnsi="Times New Roman" w:cs="Times New Roman"/>
          <w:sz w:val="28"/>
          <w:szCs w:val="28"/>
        </w:rPr>
        <w:t xml:space="preserve"> </w:t>
      </w:r>
      <w:r w:rsidRPr="007667D7">
        <w:rPr>
          <w:rFonts w:ascii="Times New Roman" w:eastAsia="Aptos" w:hAnsi="Times New Roman" w:cs="Times New Roman"/>
          <w:sz w:val="28"/>
          <w:szCs w:val="28"/>
          <w:lang w:val="kk-KZ"/>
        </w:rPr>
        <w:t>Г.К. Информатика.  Жалпы бiлiм беретiн мектептiң 6-сынып оқушыларына арналған оқулық.  – Алматы: Алматыкiтап баспасы, 2020</w:t>
      </w:r>
      <w:r w:rsidRPr="007667D7">
        <w:rPr>
          <w:rFonts w:ascii="Times New Roman" w:eastAsia="Aptos" w:hAnsi="Times New Roman" w:cs="Times New Roman"/>
          <w:sz w:val="28"/>
          <w:szCs w:val="28"/>
          <w:lang w:val="en-US"/>
        </w:rPr>
        <w:t>.</w:t>
      </w:r>
      <w:r w:rsidR="00C41F76" w:rsidRPr="007667D7">
        <w:rPr>
          <w:rFonts w:ascii="Times New Roman" w:eastAsia="Aptos" w:hAnsi="Times New Roman" w:cs="Times New Roman"/>
          <w:sz w:val="28"/>
          <w:szCs w:val="28"/>
        </w:rPr>
        <w:t xml:space="preserve"> </w:t>
      </w:r>
      <w:r w:rsidR="00C1239B" w:rsidRPr="007667D7">
        <w:rPr>
          <w:rFonts w:ascii="Times New Roman" w:eastAsia="Aptos" w:hAnsi="Times New Roman" w:cs="Times New Roman"/>
          <w:sz w:val="28"/>
          <w:szCs w:val="28"/>
          <w:lang w:val="kk-KZ"/>
        </w:rPr>
        <w:t>–</w:t>
      </w:r>
      <w:r w:rsidR="00C1239B" w:rsidRPr="007667D7">
        <w:rPr>
          <w:rFonts w:ascii="Times New Roman" w:eastAsia="Aptos" w:hAnsi="Times New Roman" w:cs="Times New Roman"/>
          <w:sz w:val="28"/>
          <w:szCs w:val="28"/>
          <w:lang w:val="en-US"/>
        </w:rPr>
        <w:t xml:space="preserve">136 </w:t>
      </w:r>
      <w:r w:rsidR="00C1239B" w:rsidRPr="007667D7">
        <w:rPr>
          <w:rFonts w:ascii="Times New Roman" w:eastAsia="Aptos" w:hAnsi="Times New Roman" w:cs="Times New Roman"/>
          <w:sz w:val="28"/>
          <w:szCs w:val="28"/>
          <w:lang w:val="kk-KZ" w:bidi="ar-EG"/>
        </w:rPr>
        <w:t>б.</w:t>
      </w:r>
    </w:p>
    <w:p w14:paraId="72B9AB3F" w14:textId="27EF86A6"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Қадырқұлов Р.А., Рысқұлбекова Ә.Д., Нұрмұханбетова Г.К. Информатика.  Жалпы бiлiм беретiн мектептiң 7-сынып оқушыларына арналған оқулық.  – Алматы: Алматыкiтап баспасы, 2021</w:t>
      </w:r>
      <w:r w:rsidR="00C41F76"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 176 б.</w:t>
      </w:r>
    </w:p>
    <w:p w14:paraId="57EB76D6" w14:textId="2B0D53D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Қадырқұлов Р.А., Рысқұлбекова Ә.Д., Нұрмұханбетова Г.К. Информатика.  Жалпы бiлiм беретiн мектептiң 8-сынып оқушыларына арналған оқулық.  – Алматы: Алматыкiтап баспасы, 2021.</w:t>
      </w:r>
      <w:r w:rsidR="00C41F76"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 xml:space="preserve">– </w:t>
      </w:r>
      <w:r w:rsidR="006B52C1" w:rsidRPr="007667D7">
        <w:rPr>
          <w:rFonts w:ascii="Times New Roman" w:eastAsia="Aptos" w:hAnsi="Times New Roman" w:cs="Times New Roman"/>
          <w:sz w:val="28"/>
          <w:szCs w:val="28"/>
          <w:lang w:val="kk-KZ"/>
        </w:rPr>
        <w:t>152</w:t>
      </w:r>
      <w:r w:rsidR="006B52C1" w:rsidRPr="007667D7">
        <w:rPr>
          <w:rFonts w:ascii="Times New Roman" w:eastAsia="Aptos" w:hAnsi="Times New Roman" w:cs="Times New Roman"/>
          <w:sz w:val="28"/>
          <w:szCs w:val="28"/>
          <w:lang w:val="kk-KZ" w:bidi="ar-EG"/>
        </w:rPr>
        <w:t xml:space="preserve"> б.</w:t>
      </w:r>
    </w:p>
    <w:p w14:paraId="7F3ADFC2" w14:textId="6049582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Uyanık A.S., Gökdemir A., Karayiğit H., Yücel R.T.  Bilişim teknolojilerinin temelleri</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 9 ders kitabı, 2020.</w:t>
      </w:r>
      <w:r w:rsidR="00C41F76"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 xml:space="preserve">– </w:t>
      </w:r>
      <w:r w:rsidR="006B52C1" w:rsidRPr="007667D7">
        <w:rPr>
          <w:rFonts w:ascii="Times New Roman" w:eastAsia="Aptos" w:hAnsi="Times New Roman" w:cs="Times New Roman"/>
          <w:sz w:val="28"/>
          <w:szCs w:val="28"/>
          <w:lang w:val="en-US"/>
        </w:rPr>
        <w:t>258 s.</w:t>
      </w:r>
    </w:p>
    <w:p w14:paraId="10A70486" w14:textId="1F701F5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Arslan</w:t>
      </w:r>
      <w:r w:rsidRPr="007667D7">
        <w:rPr>
          <w:rFonts w:ascii="Times New Roman" w:eastAsia="Aptos" w:hAnsi="Times New Roman" w:cs="Times New Roman"/>
          <w:sz w:val="28"/>
          <w:szCs w:val="28"/>
          <w:lang w:val="en-US"/>
        </w:rPr>
        <w:t xml:space="preserve"> S.Y.</w:t>
      </w:r>
      <w:r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V</w:t>
      </w:r>
      <w:r w:rsidRPr="007667D7">
        <w:rPr>
          <w:rFonts w:ascii="Times New Roman" w:eastAsia="Aptos" w:hAnsi="Times New Roman" w:cs="Times New Roman"/>
          <w:sz w:val="28"/>
          <w:szCs w:val="28"/>
          <w:lang w:val="en-US"/>
        </w:rPr>
        <w:t>ural A.</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A</w:t>
      </w:r>
      <w:r w:rsidRPr="007667D7">
        <w:rPr>
          <w:rFonts w:ascii="Times New Roman" w:eastAsia="Aptos" w:hAnsi="Times New Roman" w:cs="Times New Roman"/>
          <w:sz w:val="28"/>
          <w:szCs w:val="28"/>
          <w:lang w:val="kk-KZ"/>
        </w:rPr>
        <w:t>ltinkurt</w:t>
      </w:r>
      <w:r w:rsidRPr="007667D7">
        <w:rPr>
          <w:rFonts w:ascii="Times New Roman" w:eastAsia="Aptos" w:hAnsi="Times New Roman" w:cs="Times New Roman"/>
          <w:sz w:val="28"/>
          <w:szCs w:val="28"/>
          <w:lang w:val="en-US"/>
        </w:rPr>
        <w:t xml:space="preserve"> D.</w:t>
      </w:r>
      <w:r w:rsidRPr="007667D7">
        <w:rPr>
          <w:rFonts w:ascii="Times New Roman" w:eastAsia="Aptos" w:hAnsi="Times New Roman" w:cs="Times New Roman"/>
          <w:sz w:val="28"/>
          <w:szCs w:val="28"/>
          <w:lang w:val="kk-KZ"/>
        </w:rPr>
        <w:t>, A</w:t>
      </w:r>
      <w:r w:rsidRPr="007667D7">
        <w:rPr>
          <w:rFonts w:ascii="Times New Roman" w:eastAsia="Aptos" w:hAnsi="Times New Roman" w:cs="Times New Roman"/>
          <w:sz w:val="28"/>
          <w:szCs w:val="28"/>
          <w:lang w:val="en-US"/>
        </w:rPr>
        <w:t>sker</w:t>
      </w:r>
      <w:r w:rsidRPr="007667D7">
        <w:rPr>
          <w:rFonts w:ascii="Times New Roman" w:eastAsia="Aptos" w:hAnsi="Times New Roman" w:cs="Times New Roman"/>
          <w:sz w:val="28"/>
          <w:szCs w:val="28"/>
          <w:lang w:val="kk-KZ"/>
        </w:rPr>
        <w:t xml:space="preserve"> Ö. Programlama temelleri 9 ders kitabi, 2020.</w:t>
      </w:r>
      <w:r w:rsidR="00C41F76" w:rsidRPr="007667D7">
        <w:rPr>
          <w:rFonts w:ascii="Times New Roman" w:eastAsia="Aptos" w:hAnsi="Times New Roman" w:cs="Times New Roman"/>
          <w:sz w:val="28"/>
          <w:szCs w:val="28"/>
          <w:lang w:val="kk-KZ"/>
        </w:rPr>
        <w:t xml:space="preserve"> </w:t>
      </w:r>
      <w:r w:rsidR="006B52C1" w:rsidRPr="007667D7">
        <w:rPr>
          <w:rFonts w:ascii="Times New Roman" w:eastAsia="Aptos" w:hAnsi="Times New Roman" w:cs="Times New Roman"/>
          <w:sz w:val="28"/>
          <w:szCs w:val="28"/>
          <w:lang w:val="kk-KZ"/>
        </w:rPr>
        <w:t>–</w:t>
      </w:r>
      <w:r w:rsidR="00C41F76" w:rsidRPr="007667D7">
        <w:rPr>
          <w:rFonts w:ascii="Times New Roman" w:eastAsia="Aptos" w:hAnsi="Times New Roman" w:cs="Times New Roman"/>
          <w:sz w:val="28"/>
          <w:szCs w:val="28"/>
          <w:lang w:val="kk-KZ"/>
        </w:rPr>
        <w:t xml:space="preserve"> </w:t>
      </w:r>
      <w:r w:rsidR="006B52C1" w:rsidRPr="007667D7">
        <w:rPr>
          <w:rFonts w:ascii="Times New Roman" w:eastAsia="Aptos" w:hAnsi="Times New Roman" w:cs="Times New Roman"/>
          <w:sz w:val="28"/>
          <w:szCs w:val="28"/>
          <w:lang w:val="kk-KZ"/>
        </w:rPr>
        <w:t>194</w:t>
      </w:r>
      <w:r w:rsidR="006B52C1" w:rsidRPr="007667D7">
        <w:rPr>
          <w:rFonts w:ascii="Times New Roman" w:eastAsia="Aptos" w:hAnsi="Times New Roman" w:cs="Times New Roman"/>
          <w:sz w:val="28"/>
          <w:szCs w:val="28"/>
          <w:lang w:val="en-US"/>
        </w:rPr>
        <w:t xml:space="preserve"> s.</w:t>
      </w:r>
    </w:p>
    <w:p w14:paraId="726543A5" w14:textId="2704EFC8"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Реформатский</w:t>
      </w:r>
      <w:r w:rsidR="00D31A40" w:rsidRPr="007667D7">
        <w:rPr>
          <w:rFonts w:ascii="Times New Roman" w:eastAsia="Aptos" w:hAnsi="Times New Roman" w:cs="Times New Roman"/>
          <w:sz w:val="28"/>
          <w:szCs w:val="28"/>
        </w:rPr>
        <w:t xml:space="preserve"> </w:t>
      </w:r>
      <w:r w:rsidR="00D31A40" w:rsidRPr="007667D7">
        <w:rPr>
          <w:rFonts w:ascii="Times New Roman" w:eastAsia="Aptos" w:hAnsi="Times New Roman" w:cs="Times New Roman"/>
          <w:sz w:val="28"/>
          <w:szCs w:val="28"/>
          <w:lang w:val="kk-KZ" w:bidi="ar-EG"/>
        </w:rPr>
        <w:t>А.А.</w:t>
      </w:r>
      <w:r w:rsidRPr="007667D7">
        <w:rPr>
          <w:rFonts w:ascii="Times New Roman" w:eastAsia="Aptos" w:hAnsi="Times New Roman" w:cs="Times New Roman"/>
          <w:sz w:val="28"/>
          <w:szCs w:val="28"/>
          <w:lang w:val="kk-KZ"/>
        </w:rPr>
        <w:t xml:space="preserve"> Введение в языковедение/Под ред. В.А. Виноградова. – М.: Аспект Пресс, 1996. - 536 с.</w:t>
      </w:r>
    </w:p>
    <w:p w14:paraId="31E10F46" w14:textId="77777777"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Kenges  B. Bilişim teknolojisi terminolojisindeki eş anlamlılık olgusunun Kazakça ve Türkçedeki görünüşü // 14. Uluslararası Dünya Dili Türkçe Sempozyumu Bildiri Kitabı. – 2022. – S. 128-135.</w:t>
      </w:r>
    </w:p>
    <w:p w14:paraId="2213AD80" w14:textId="00DDADA2"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Мемлекет басшысы Қасым-Жомарт Тоқаевтың «Bіlіm jáne Ǵylym!» атты тамыз конференциясының пленарлық отырысында сөйлеген сөзі. </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hyperlink r:id="rId77" w:history="1">
        <w:r w:rsidRPr="007667D7">
          <w:rPr>
            <w:rFonts w:ascii="Times New Roman" w:eastAsia="Aptos" w:hAnsi="Times New Roman" w:cs="Times New Roman"/>
            <w:sz w:val="28"/>
            <w:szCs w:val="28"/>
            <w:u w:val="single"/>
            <w:lang w:val="kk-KZ"/>
          </w:rPr>
          <w:t>https://www.akorda.kz/kz/speeches/internal_ political_affairs/in_speeches_and_ addresses/memleket-basshysy-kasym-zhomart-tokaevtyn-bilim-jne-ylym-atty-tamyz-konferenciyasynyn-plenarlyk-otyrysynda-soilegen-sozi</w:t>
        </w:r>
      </w:hyperlink>
      <w:r w:rsidRPr="007667D7">
        <w:rPr>
          <w:rFonts w:ascii="Times New Roman" w:eastAsia="Aptos" w:hAnsi="Times New Roman" w:cs="Times New Roman"/>
          <w:sz w:val="28"/>
          <w:szCs w:val="28"/>
          <w:lang w:val="kk-KZ"/>
        </w:rPr>
        <w:t xml:space="preserve">   25.03.2024</w:t>
      </w:r>
      <w:r w:rsidR="008F6403" w:rsidRPr="007667D7">
        <w:rPr>
          <w:rFonts w:ascii="Times New Roman" w:eastAsia="Aptos" w:hAnsi="Times New Roman" w:cs="Times New Roman"/>
          <w:sz w:val="28"/>
          <w:szCs w:val="28"/>
          <w:lang w:val="kk-KZ"/>
        </w:rPr>
        <w:t>.</w:t>
      </w:r>
    </w:p>
    <w:p w14:paraId="67F3BC66" w14:textId="0A886CA3"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InfoTerm. Guidelines for Terminology Policies – Formulating and Implementing Terminology Policy in Language Communities. Paris: UNESCO, United Nations Educational, Scientific and Cultural Organization. </w:t>
      </w:r>
      <w:r w:rsidR="00AD05A2" w:rsidRPr="007667D7">
        <w:rPr>
          <w:rFonts w:ascii="Times New Roman" w:eastAsia="Aptos" w:hAnsi="Times New Roman" w:cs="Times New Roman"/>
          <w:sz w:val="28"/>
          <w:szCs w:val="28"/>
          <w:lang w:val="kk-KZ"/>
        </w:rPr>
        <w:t xml:space="preserve">– 2005. </w:t>
      </w:r>
      <w:r w:rsidRPr="007667D7">
        <w:rPr>
          <w:rFonts w:ascii="Times New Roman" w:eastAsia="Aptos" w:hAnsi="Times New Roman" w:cs="Times New Roman"/>
          <w:sz w:val="28"/>
          <w:szCs w:val="28"/>
          <w:lang w:val="kk-KZ"/>
        </w:rPr>
        <w:t>–</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P. 7- 8. </w:t>
      </w:r>
      <w:r w:rsidR="008F6403" w:rsidRPr="007667D7">
        <w:rPr>
          <w:rFonts w:ascii="Times New Roman" w:eastAsia="Aptos" w:hAnsi="Times New Roman" w:cs="Times New Roman"/>
          <w:sz w:val="28"/>
          <w:szCs w:val="28"/>
          <w:lang w:val="kk-KZ"/>
        </w:rPr>
        <w:t xml:space="preserve">// </w:t>
      </w:r>
      <w:hyperlink r:id="rId78" w:history="1">
        <w:r w:rsidR="008F6403" w:rsidRPr="007667D7">
          <w:rPr>
            <w:rStyle w:val="ad"/>
            <w:rFonts w:ascii="Times New Roman" w:eastAsia="Aptos" w:hAnsi="Times New Roman" w:cs="Times New Roman"/>
            <w:color w:val="auto"/>
            <w:sz w:val="28"/>
            <w:szCs w:val="28"/>
            <w:lang w:val="kk-KZ"/>
          </w:rPr>
          <w:t>http://unesdoc.unesco.org/images/0014/001407/140765e.pdf</w:t>
        </w:r>
      </w:hyperlink>
      <w:r w:rsidR="0099383C" w:rsidRPr="007667D7">
        <w:rPr>
          <w:rFonts w:ascii="Times New Roman" w:eastAsia="Aptos" w:hAnsi="Times New Roman" w:cs="Times New Roman"/>
          <w:sz w:val="28"/>
          <w:szCs w:val="28"/>
          <w:lang w:val="kk-KZ"/>
        </w:rPr>
        <w:t xml:space="preserve"> 15.04.2024</w:t>
      </w:r>
    </w:p>
    <w:p w14:paraId="0C8F780A" w14:textId="29BCD42C"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 </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w:t>
      </w:r>
      <w:hyperlink r:id="rId79" w:history="1">
        <w:r w:rsidRPr="007667D7">
          <w:rPr>
            <w:rFonts w:ascii="Times New Roman" w:eastAsia="Aptos" w:hAnsi="Times New Roman" w:cs="Times New Roman"/>
            <w:sz w:val="28"/>
            <w:szCs w:val="28"/>
            <w:u w:val="single"/>
            <w:lang w:val="kk-KZ"/>
          </w:rPr>
          <w:t>https://adilet.zan.kz/kaz/docs/V2200027415</w:t>
        </w:r>
      </w:hyperlink>
      <w:r w:rsidRPr="007667D7">
        <w:rPr>
          <w:rFonts w:ascii="Times New Roman" w:eastAsia="Aptos" w:hAnsi="Times New Roman" w:cs="Times New Roman"/>
          <w:sz w:val="28"/>
          <w:szCs w:val="28"/>
          <w:lang w:val="kk-KZ"/>
        </w:rPr>
        <w:t xml:space="preserve">   25.03.2024</w:t>
      </w:r>
      <w:r w:rsidR="008F6403" w:rsidRPr="007667D7">
        <w:rPr>
          <w:rFonts w:ascii="Times New Roman" w:eastAsia="Aptos" w:hAnsi="Times New Roman" w:cs="Times New Roman"/>
          <w:sz w:val="28"/>
          <w:szCs w:val="28"/>
          <w:lang w:val="kk-KZ"/>
        </w:rPr>
        <w:t>.</w:t>
      </w:r>
    </w:p>
    <w:p w14:paraId="76FCC915" w14:textId="5A87DE89" w:rsidR="00E00992" w:rsidRPr="007667D7" w:rsidRDefault="00E00992" w:rsidP="00D2320E">
      <w:pPr>
        <w:numPr>
          <w:ilvl w:val="0"/>
          <w:numId w:val="25"/>
        </w:numPr>
        <w:tabs>
          <w:tab w:val="left" w:pos="567"/>
          <w:tab w:val="left" w:pos="1134"/>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Құрманбайұлы Ш. Терминтанушы құралы: Сөздік-оқулық. – Астана: Ер-Дәулет, 2007. –208 </w:t>
      </w:r>
      <w:r w:rsidR="008F6403" w:rsidRPr="007667D7">
        <w:rPr>
          <w:rFonts w:ascii="Times New Roman" w:eastAsia="Aptos" w:hAnsi="Times New Roman" w:cs="Times New Roman"/>
          <w:sz w:val="28"/>
          <w:szCs w:val="28"/>
          <w:lang w:val="kk-KZ"/>
        </w:rPr>
        <w:t>б.</w:t>
      </w:r>
    </w:p>
    <w:p w14:paraId="5ABB2656" w14:textId="67DFF68F"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Байтұрсынұлы А. Алты томдық шығармалар жинағы. Əліппелер мен мақалалар жинағы. (Төте жазудағы тұңғыш əліппелер жəне ұлттық баспасөзде жарияланған көсемсөздер). – Алматы: «Ел-шежіре», – 2013. </w:t>
      </w:r>
      <w:r w:rsidR="008F6403" w:rsidRPr="007667D7">
        <w:rPr>
          <w:rFonts w:ascii="Times New Roman" w:eastAsia="Aptos" w:hAnsi="Times New Roman" w:cs="Times New Roman"/>
          <w:sz w:val="28"/>
          <w:szCs w:val="28"/>
          <w:lang w:val="kk-KZ"/>
        </w:rPr>
        <w:t xml:space="preserve"> - </w:t>
      </w:r>
      <w:r w:rsidRPr="007667D7">
        <w:rPr>
          <w:rFonts w:ascii="Times New Roman" w:eastAsia="Aptos" w:hAnsi="Times New Roman" w:cs="Times New Roman"/>
          <w:sz w:val="28"/>
          <w:szCs w:val="28"/>
          <w:lang w:val="kk-KZ"/>
        </w:rPr>
        <w:t>Т. ІV</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384 б.</w:t>
      </w:r>
    </w:p>
    <w:p w14:paraId="58BA86E2" w14:textId="1602B91F"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«Мектеп оқулықтары: пән терминдерін жетілдіру және біріздендіру» республикалық ғылыми-әдістемелік конференция материалдары / [жауапты редактор Қ. Қабай ]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Астана: Ш.Шаяхметов атындағы «Тіл-Қазына» ұлттық ғылыми-практикалық орталығы, 2023. – 152 б.</w:t>
      </w:r>
    </w:p>
    <w:p w14:paraId="06D57D8C" w14:textId="46271CDC"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Кобдикова Ж.У., </w:t>
      </w:r>
      <w:r w:rsidRPr="007667D7">
        <w:rPr>
          <w:rFonts w:ascii="Times New Roman" w:eastAsia="Aptos" w:hAnsi="Times New Roman" w:cs="Times New Roman"/>
          <w:sz w:val="28"/>
          <w:szCs w:val="28"/>
          <w:lang w:val="kk-KZ" w:bidi="ar-EG"/>
        </w:rPr>
        <w:t xml:space="preserve">Көпеева Г.А. Қаптағанова А.А. Юсупова А.Ғ. </w:t>
      </w:r>
      <w:r w:rsidRPr="007667D7">
        <w:rPr>
          <w:rFonts w:ascii="Times New Roman" w:eastAsia="Aptos" w:hAnsi="Times New Roman" w:cs="Times New Roman"/>
          <w:sz w:val="28"/>
          <w:szCs w:val="28"/>
          <w:lang w:val="kk-KZ"/>
        </w:rPr>
        <w:t>Ақпараттық-коммуникациялық технологиялар: 4-сынып оқулығы. – Нұр-Сұлтан: «Арман – ПВ»  баспасы, 2019.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144 б.</w:t>
      </w:r>
    </w:p>
    <w:p w14:paraId="473E177C" w14:textId="77777777"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Қадырқұлов Р.А., Нұрмұханбетова Г.К. Информатика:5-сынып оқулығы. – «Алматыкітап» баспасы, 2020. – 132 б.</w:t>
      </w:r>
    </w:p>
    <w:p w14:paraId="3417CFA8" w14:textId="77777777"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Мұхамбетжанова С.Т., Тен Л.Г., Демидова Л.Г. Информатика: 7-сынып оқулығы.  – Алматы: «Атамұра», 2021. – 208 б.</w:t>
      </w:r>
    </w:p>
    <w:p w14:paraId="1086312F" w14:textId="77777777"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Салғараева Г.И. Маханова А. Рысалина О. Информатика: 7-сынып оқулығы.  –Нұр-Сұлтан: Арман-ПВ баспасы, 2021. – 208 б.</w:t>
      </w:r>
    </w:p>
    <w:p w14:paraId="071980B0" w14:textId="56B95229"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Кеңес Б., Кочак М., Есполова Ж. Информатика саласына қатысты мектеп оқулықтарында терминдердің қолданылуы //</w:t>
      </w:r>
      <w:r w:rsidRPr="007667D7">
        <w:rPr>
          <w:rFonts w:ascii="Aptos" w:eastAsia="Aptos" w:hAnsi="Aptos" w:cs="Arial"/>
          <w:lang w:val="kk-KZ"/>
        </w:rPr>
        <w:t xml:space="preserve"> </w:t>
      </w:r>
      <w:r w:rsidRPr="007667D7">
        <w:rPr>
          <w:rFonts w:ascii="Times New Roman" w:eastAsia="Aptos" w:hAnsi="Times New Roman" w:cs="Times New Roman"/>
          <w:sz w:val="28"/>
          <w:szCs w:val="28"/>
          <w:lang w:val="kk-KZ"/>
        </w:rPr>
        <w:t>Ы. Алтынсарин атындағы Ұлттық білім академиясының «Білім-Образование» ғылыми-педагогикалық журналы. – 2024. – Т. 108</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 xml:space="preserve"> №. 1. – Б. 19-28.  </w:t>
      </w:r>
      <w:hyperlink r:id="rId80" w:history="1">
        <w:r w:rsidRPr="007667D7">
          <w:rPr>
            <w:rFonts w:ascii="Times New Roman" w:eastAsia="Aptos" w:hAnsi="Times New Roman" w:cs="Times New Roman"/>
            <w:sz w:val="28"/>
            <w:szCs w:val="28"/>
            <w:u w:val="single"/>
            <w:lang w:val="kk-KZ"/>
          </w:rPr>
          <w:t>https://doi.org/10.59941/2960-0642-2024-1-19-28</w:t>
        </w:r>
      </w:hyperlink>
      <w:r w:rsidRPr="007667D7">
        <w:rPr>
          <w:rFonts w:ascii="Times New Roman" w:eastAsia="Aptos" w:hAnsi="Times New Roman" w:cs="Times New Roman"/>
          <w:sz w:val="28"/>
          <w:szCs w:val="28"/>
          <w:lang w:val="kk-KZ"/>
        </w:rPr>
        <w:t xml:space="preserve"> </w:t>
      </w:r>
    </w:p>
    <w:p w14:paraId="786AA4A5" w14:textId="5118EDA1"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Абдуллина Н.Ұ. Қазақ тіліндегі терминологиялық бірліктерді қалыптастырудағы когнитивтік құрылымдар репрезентациясы : </w:t>
      </w:r>
      <w:r w:rsidR="008F6403" w:rsidRPr="007667D7">
        <w:rPr>
          <w:rFonts w:ascii="Times New Roman" w:eastAsia="Aptos" w:hAnsi="Times New Roman" w:cs="Times New Roman"/>
          <w:sz w:val="28"/>
          <w:szCs w:val="28"/>
          <w:lang w:val="kk-KZ"/>
        </w:rPr>
        <w:t xml:space="preserve">6D021300. </w:t>
      </w:r>
      <w:r w:rsidRPr="007667D7">
        <w:rPr>
          <w:rFonts w:ascii="Times New Roman" w:eastAsia="Aptos" w:hAnsi="Times New Roman" w:cs="Times New Roman"/>
          <w:sz w:val="28"/>
          <w:szCs w:val="28"/>
          <w:lang w:val="kk-KZ"/>
        </w:rPr>
        <w:t>философ</w:t>
      </w:r>
      <w:r w:rsidR="008F6403"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kk-KZ"/>
        </w:rPr>
        <w:t>док</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(PhD)</w:t>
      </w:r>
      <w:r w:rsidR="008F6403" w:rsidRPr="007667D7">
        <w:rPr>
          <w:rFonts w:ascii="Times New Roman" w:eastAsia="Aptos" w:hAnsi="Times New Roman" w:cs="Times New Roman"/>
          <w:sz w:val="28"/>
          <w:szCs w:val="28"/>
          <w:lang w:val="kk-KZ"/>
        </w:rPr>
        <w:t xml:space="preserve">... дис. </w:t>
      </w:r>
      <w:r w:rsidRPr="007667D7">
        <w:rPr>
          <w:rFonts w:ascii="Times New Roman" w:eastAsia="Aptos" w:hAnsi="Times New Roman" w:cs="Times New Roman"/>
          <w:sz w:val="28"/>
          <w:szCs w:val="28"/>
          <w:lang w:val="kk-KZ"/>
        </w:rPr>
        <w:t>–   Алматы, 2022.</w:t>
      </w:r>
      <w:r w:rsidR="008F6403"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w:t>
      </w:r>
      <w:r w:rsidR="008F6403"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173 б.</w:t>
      </w:r>
    </w:p>
    <w:p w14:paraId="2E3B3D70" w14:textId="6408180B"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Jean-Pierre Chevrot, Katie Drager,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Paul Foulkes. Editors’ Introduction and Review: Sociolinguistic Variation and Cognitive Science. Topics in cognitive science</w:t>
      </w:r>
      <w:r w:rsidR="008F6403" w:rsidRPr="007667D7">
        <w:rPr>
          <w:rFonts w:ascii="Times New Roman" w:eastAsia="Aptos" w:hAnsi="Times New Roman" w:cs="Times New Roman"/>
          <w:sz w:val="28"/>
          <w:szCs w:val="28"/>
          <w:lang w:val="kk-KZ"/>
        </w:rPr>
        <w:t>. –</w:t>
      </w:r>
      <w:r w:rsidRPr="007667D7">
        <w:rPr>
          <w:rFonts w:ascii="Times New Roman" w:eastAsia="Aptos" w:hAnsi="Times New Roman" w:cs="Times New Roman"/>
          <w:sz w:val="28"/>
          <w:szCs w:val="28"/>
          <w:lang w:val="kk-KZ"/>
        </w:rPr>
        <w:t xml:space="preserve"> 2018</w:t>
      </w:r>
      <w:r w:rsidR="008F6403"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kk-KZ"/>
        </w:rPr>
        <w:t xml:space="preserve">– </w:t>
      </w:r>
      <w:r w:rsidR="00C1239B" w:rsidRPr="007667D7">
        <w:rPr>
          <w:rFonts w:ascii="Times New Roman" w:eastAsia="Aptos" w:hAnsi="Times New Roman" w:cs="Times New Roman"/>
          <w:sz w:val="28"/>
          <w:szCs w:val="28"/>
          <w:lang w:val="en-US"/>
        </w:rPr>
        <w:t>No.</w:t>
      </w:r>
      <w:r w:rsidRPr="007667D7">
        <w:rPr>
          <w:rFonts w:ascii="Times New Roman" w:eastAsia="Aptos" w:hAnsi="Times New Roman" w:cs="Times New Roman"/>
          <w:sz w:val="28"/>
          <w:szCs w:val="28"/>
          <w:lang w:val="kk-KZ"/>
        </w:rPr>
        <w:t>10 (4)</w:t>
      </w:r>
      <w:r w:rsidR="008F6403" w:rsidRPr="007667D7">
        <w:rPr>
          <w:rFonts w:ascii="Times New Roman" w:eastAsia="Aptos" w:hAnsi="Times New Roman" w:cs="Times New Roman"/>
          <w:sz w:val="28"/>
          <w:szCs w:val="28"/>
          <w:lang w:val="kk-KZ"/>
        </w:rPr>
        <w:t xml:space="preserve">. – Р. </w:t>
      </w:r>
      <w:r w:rsidRPr="007667D7">
        <w:rPr>
          <w:rFonts w:ascii="Times New Roman" w:eastAsia="Aptos" w:hAnsi="Times New Roman" w:cs="Times New Roman"/>
          <w:sz w:val="28"/>
          <w:szCs w:val="28"/>
          <w:lang w:val="kk-KZ"/>
        </w:rPr>
        <w:t>679-695.</w:t>
      </w:r>
    </w:p>
    <w:p w14:paraId="31B0AFF4" w14:textId="21890B12"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Kristiansen G., Franco K., De Pascale S., Rosseel L., &amp; Zhang W. (Eds.). Cognitive sociolinguistics revisited Walter de Gruyter GmbH &amp; Co KG.</w:t>
      </w:r>
      <w:r w:rsidR="008F6403" w:rsidRPr="007667D7">
        <w:rPr>
          <w:rFonts w:ascii="Times New Roman" w:eastAsia="Aptos" w:hAnsi="Times New Roman" w:cs="Times New Roman"/>
          <w:sz w:val="28"/>
          <w:szCs w:val="28"/>
          <w:lang w:val="kk-KZ"/>
        </w:rPr>
        <w:t xml:space="preserve"> - 2021. -Vol. 48.  </w:t>
      </w:r>
      <w:r w:rsidR="00355EC2" w:rsidRPr="007667D7">
        <w:rPr>
          <w:rFonts w:ascii="Times New Roman" w:eastAsia="Aptos" w:hAnsi="Times New Roman" w:cs="Times New Roman"/>
          <w:sz w:val="28"/>
          <w:szCs w:val="28"/>
          <w:lang w:val="kk-KZ"/>
        </w:rPr>
        <w:t>–</w:t>
      </w:r>
      <w:r w:rsidR="008F6403" w:rsidRPr="007667D7">
        <w:rPr>
          <w:rFonts w:ascii="Times New Roman" w:eastAsia="Aptos" w:hAnsi="Times New Roman" w:cs="Times New Roman"/>
          <w:sz w:val="28"/>
          <w:szCs w:val="28"/>
          <w:lang w:val="kk-KZ"/>
        </w:rPr>
        <w:t xml:space="preserve"> </w:t>
      </w:r>
      <w:r w:rsidR="00355EC2" w:rsidRPr="007667D7">
        <w:rPr>
          <w:rFonts w:ascii="Times New Roman" w:eastAsia="Aptos" w:hAnsi="Times New Roman" w:cs="Times New Roman"/>
          <w:sz w:val="28"/>
          <w:szCs w:val="28"/>
          <w:lang w:val="en-US"/>
        </w:rPr>
        <w:t>635 p.</w:t>
      </w:r>
    </w:p>
    <w:p w14:paraId="625AFB4E" w14:textId="754D322E"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Pavel S. Neology and phraseology as terminology-in-the-making //</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 xml:space="preserve">Terminology: Applications in interdisciplinary communication.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Amsterdam</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w:t>
      </w:r>
      <w:r w:rsidR="008F6403"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kk-KZ"/>
        </w:rPr>
        <w:t>Philadelphia: John Benjamins</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xml:space="preserve">1993. – </w:t>
      </w:r>
      <w:r w:rsidRPr="007667D7">
        <w:rPr>
          <w:rFonts w:ascii="Times New Roman" w:eastAsia="Aptos" w:hAnsi="Times New Roman" w:cs="Times New Roman"/>
          <w:sz w:val="28"/>
          <w:szCs w:val="28"/>
          <w:lang w:val="en-US"/>
        </w:rPr>
        <w:t>Vol</w:t>
      </w:r>
      <w:r w:rsidRPr="007667D7">
        <w:rPr>
          <w:rFonts w:ascii="Times New Roman" w:eastAsia="Aptos" w:hAnsi="Times New Roman" w:cs="Times New Roman"/>
          <w:sz w:val="28"/>
          <w:szCs w:val="28"/>
          <w:lang w:val="kk-KZ"/>
        </w:rPr>
        <w:t xml:space="preserve">. 21. – </w:t>
      </w:r>
      <w:r w:rsidRPr="007667D7">
        <w:rPr>
          <w:rFonts w:ascii="Times New Roman" w:eastAsia="Aptos" w:hAnsi="Times New Roman" w:cs="Times New Roman"/>
          <w:sz w:val="28"/>
          <w:szCs w:val="28"/>
          <w:lang w:val="en-US"/>
        </w:rPr>
        <w:t>P</w:t>
      </w:r>
      <w:r w:rsidRPr="007667D7">
        <w:rPr>
          <w:rFonts w:ascii="Times New Roman" w:eastAsia="Aptos" w:hAnsi="Times New Roman" w:cs="Times New Roman"/>
          <w:sz w:val="28"/>
          <w:szCs w:val="28"/>
          <w:lang w:val="kk-KZ"/>
        </w:rPr>
        <w:t xml:space="preserve">. </w:t>
      </w:r>
      <w:r w:rsidRPr="007667D7">
        <w:rPr>
          <w:rFonts w:ascii="Times New Roman" w:eastAsia="Aptos" w:hAnsi="Times New Roman" w:cs="Times New Roman"/>
          <w:sz w:val="28"/>
          <w:szCs w:val="28"/>
          <w:lang w:val="en-US"/>
        </w:rPr>
        <w:t>21-</w:t>
      </w:r>
      <w:r w:rsidRPr="007667D7">
        <w:rPr>
          <w:rFonts w:ascii="Times New Roman" w:eastAsia="Aptos" w:hAnsi="Times New Roman" w:cs="Times New Roman"/>
          <w:sz w:val="28"/>
          <w:szCs w:val="28"/>
          <w:lang w:val="kk-KZ"/>
        </w:rPr>
        <w:t xml:space="preserve">34. </w:t>
      </w:r>
    </w:p>
    <w:p w14:paraId="113D9811" w14:textId="2ABFC813" w:rsidR="00CE1E72" w:rsidRPr="007667D7" w:rsidRDefault="00CE1E7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Айдарбек Қ.Ж. Қазақ терминологиялық аталымының ономасиологиялық негіздері. – Алматы: «Мемлекеттік тілді дамыту институты», 2010.– 384 б. </w:t>
      </w:r>
    </w:p>
    <w:p w14:paraId="5767CD1B" w14:textId="386EE46A"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Campo Á. The reception of Eugen Wüster's work and the development of terminology. </w:t>
      </w:r>
      <w:r w:rsidRPr="007667D7">
        <w:rPr>
          <w:rFonts w:ascii="Times New Roman" w:eastAsia="Aptos" w:hAnsi="Times New Roman" w:cs="Times New Roman"/>
          <w:sz w:val="28"/>
          <w:szCs w:val="28"/>
          <w:lang w:val="en-US"/>
        </w:rPr>
        <w:t xml:space="preserve"> </w:t>
      </w:r>
      <w:r w:rsidRPr="007667D7">
        <w:rPr>
          <w:rFonts w:ascii="Times New Roman" w:eastAsia="Aptos" w:hAnsi="Times New Roman" w:cs="Times New Roman"/>
          <w:sz w:val="28"/>
          <w:szCs w:val="28"/>
          <w:lang w:val="kk-KZ"/>
        </w:rPr>
        <w:t>– Universite de Montreal (Canada), 2012.</w:t>
      </w:r>
      <w:r w:rsidR="008F6403" w:rsidRPr="007667D7">
        <w:rPr>
          <w:rFonts w:ascii="Times New Roman" w:eastAsia="Aptos" w:hAnsi="Times New Roman" w:cs="Times New Roman"/>
          <w:sz w:val="28"/>
          <w:szCs w:val="28"/>
          <w:lang w:val="kk-KZ"/>
        </w:rPr>
        <w:t xml:space="preserve"> </w:t>
      </w:r>
      <w:r w:rsidR="00355EC2" w:rsidRPr="007667D7">
        <w:rPr>
          <w:rFonts w:ascii="Times New Roman" w:eastAsia="Aptos" w:hAnsi="Times New Roman" w:cs="Times New Roman"/>
          <w:sz w:val="28"/>
          <w:szCs w:val="28"/>
          <w:lang w:val="kk-KZ"/>
        </w:rPr>
        <w:t>–</w:t>
      </w:r>
      <w:r w:rsidR="008F6403" w:rsidRPr="007667D7">
        <w:rPr>
          <w:rFonts w:ascii="Times New Roman" w:eastAsia="Aptos" w:hAnsi="Times New Roman" w:cs="Times New Roman"/>
          <w:sz w:val="28"/>
          <w:szCs w:val="28"/>
          <w:lang w:val="kk-KZ"/>
        </w:rPr>
        <w:t xml:space="preserve"> </w:t>
      </w:r>
      <w:r w:rsidR="00355EC2" w:rsidRPr="007667D7">
        <w:rPr>
          <w:rFonts w:ascii="Times New Roman" w:eastAsia="Aptos" w:hAnsi="Times New Roman" w:cs="Times New Roman"/>
          <w:sz w:val="28"/>
          <w:szCs w:val="28"/>
          <w:lang w:val="en-US"/>
        </w:rPr>
        <w:t>378 p.</w:t>
      </w:r>
    </w:p>
    <w:p w14:paraId="4434629E" w14:textId="73F36B67" w:rsidR="00E00992" w:rsidRPr="007667D7" w:rsidRDefault="00E00992" w:rsidP="00CE1E72">
      <w:pPr>
        <w:numPr>
          <w:ilvl w:val="0"/>
          <w:numId w:val="25"/>
        </w:numPr>
        <w:tabs>
          <w:tab w:val="left" w:pos="567"/>
          <w:tab w:val="left" w:pos="1134"/>
        </w:tabs>
        <w:spacing w:after="0"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Benítez Pamela Faber. "The cognitive shift in terminology and specialized translation." MonTI: monografías de Traducción e Interpretación</w:t>
      </w:r>
      <w:r w:rsidR="00355EC2" w:rsidRPr="007667D7">
        <w:rPr>
          <w:rFonts w:ascii="Times New Roman" w:eastAsia="Aptos" w:hAnsi="Times New Roman" w:cs="Times New Roman"/>
          <w:sz w:val="28"/>
          <w:szCs w:val="28"/>
          <w:lang w:val="en-US"/>
        </w:rPr>
        <w:t xml:space="preserve">. </w:t>
      </w:r>
      <w:r w:rsidR="008F6403" w:rsidRPr="007667D7">
        <w:rPr>
          <w:rFonts w:ascii="Times New Roman" w:eastAsia="Aptos" w:hAnsi="Times New Roman" w:cs="Times New Roman"/>
          <w:sz w:val="28"/>
          <w:szCs w:val="28"/>
          <w:lang w:val="kk-KZ"/>
        </w:rPr>
        <w:t xml:space="preserve"> – </w:t>
      </w:r>
      <w:r w:rsidRPr="007667D7">
        <w:rPr>
          <w:rFonts w:ascii="Times New Roman" w:eastAsia="Aptos" w:hAnsi="Times New Roman" w:cs="Times New Roman"/>
          <w:sz w:val="28"/>
          <w:szCs w:val="28"/>
          <w:lang w:val="kk-KZ"/>
        </w:rPr>
        <w:t>2009</w:t>
      </w:r>
      <w:r w:rsidR="008F6403" w:rsidRPr="007667D7">
        <w:rPr>
          <w:rFonts w:ascii="Times New Roman" w:eastAsia="Aptos" w:hAnsi="Times New Roman" w:cs="Times New Roman"/>
          <w:sz w:val="28"/>
          <w:szCs w:val="28"/>
          <w:lang w:val="kk-KZ"/>
        </w:rPr>
        <w:t xml:space="preserve">. </w:t>
      </w:r>
      <w:r w:rsidR="00355EC2" w:rsidRPr="007667D7">
        <w:rPr>
          <w:rFonts w:ascii="Times New Roman" w:eastAsia="Aptos" w:hAnsi="Times New Roman" w:cs="Times New Roman"/>
          <w:sz w:val="28"/>
          <w:szCs w:val="28"/>
          <w:lang w:val="kk-KZ"/>
        </w:rPr>
        <w:t xml:space="preserve">– </w:t>
      </w:r>
      <w:r w:rsidR="00355EC2" w:rsidRPr="007667D7">
        <w:rPr>
          <w:rFonts w:ascii="Times New Roman" w:eastAsia="Aptos" w:hAnsi="Times New Roman" w:cs="Times New Roman"/>
          <w:sz w:val="28"/>
          <w:szCs w:val="28"/>
          <w:lang w:val="en-US"/>
        </w:rPr>
        <w:t xml:space="preserve">No.1. </w:t>
      </w:r>
      <w:r w:rsidR="008F6403" w:rsidRPr="007667D7">
        <w:rPr>
          <w:rFonts w:ascii="Times New Roman" w:eastAsia="Aptos" w:hAnsi="Times New Roman" w:cs="Times New Roman"/>
          <w:sz w:val="28"/>
          <w:szCs w:val="28"/>
          <w:lang w:val="kk-KZ"/>
        </w:rPr>
        <w:t>– Р.</w:t>
      </w:r>
      <w:r w:rsidRPr="007667D7">
        <w:rPr>
          <w:rFonts w:ascii="Times New Roman" w:eastAsia="Aptos" w:hAnsi="Times New Roman" w:cs="Times New Roman"/>
          <w:sz w:val="28"/>
          <w:szCs w:val="28"/>
          <w:lang w:val="kk-KZ"/>
        </w:rPr>
        <w:t xml:space="preserve"> 107-134.</w:t>
      </w:r>
    </w:p>
    <w:p w14:paraId="3A0922A6" w14:textId="1D05E33C" w:rsidR="00D2320E" w:rsidRPr="007667D7" w:rsidRDefault="00E00992" w:rsidP="00CE1E72">
      <w:pPr>
        <w:numPr>
          <w:ilvl w:val="0"/>
          <w:numId w:val="25"/>
        </w:numPr>
        <w:tabs>
          <w:tab w:val="left" w:pos="567"/>
          <w:tab w:val="left" w:pos="1134"/>
        </w:tabs>
        <w:spacing w:line="240"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Попова 3. Д., Стернин И. А. Когнитивная лингвистика. – М.: ACT: Восток-Запад, 2007. – 314 с.</w:t>
      </w:r>
    </w:p>
    <w:p w14:paraId="2DF5833E" w14:textId="77777777" w:rsidR="00F43C95" w:rsidRPr="007667D7" w:rsidRDefault="00F43C95" w:rsidP="00F43C95">
      <w:pPr>
        <w:tabs>
          <w:tab w:val="left" w:pos="567"/>
          <w:tab w:val="left" w:pos="1134"/>
        </w:tabs>
        <w:spacing w:line="259" w:lineRule="auto"/>
        <w:ind w:left="567"/>
        <w:contextualSpacing/>
        <w:jc w:val="both"/>
        <w:rPr>
          <w:rFonts w:ascii="Times New Roman" w:eastAsia="Aptos" w:hAnsi="Times New Roman" w:cs="Times New Roman"/>
          <w:sz w:val="28"/>
          <w:szCs w:val="28"/>
          <w:lang w:val="kk-KZ"/>
        </w:rPr>
      </w:pPr>
    </w:p>
    <w:p w14:paraId="2D27D996" w14:textId="0B83071C" w:rsidR="00467CBB" w:rsidRPr="007667D7" w:rsidRDefault="00467CBB" w:rsidP="00467CBB">
      <w:pPr>
        <w:spacing w:after="0" w:line="240" w:lineRule="auto"/>
        <w:jc w:val="center"/>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ҚОСЫМША А</w:t>
      </w:r>
    </w:p>
    <w:p w14:paraId="3CB4779E" w14:textId="77777777" w:rsidR="00D2320E" w:rsidRPr="007667D7" w:rsidRDefault="00D2320E" w:rsidP="00467CBB">
      <w:pPr>
        <w:spacing w:after="0" w:line="240" w:lineRule="auto"/>
        <w:jc w:val="center"/>
        <w:rPr>
          <w:rFonts w:asciiTheme="majorBidi" w:eastAsia="Calibri" w:hAnsiTheme="majorBidi" w:cstheme="majorBidi"/>
          <w:b/>
          <w:bCs/>
          <w:kern w:val="0"/>
          <w:sz w:val="28"/>
          <w:szCs w:val="28"/>
          <w:lang w:val="kk-KZ"/>
          <w14:ligatures w14:val="none"/>
        </w:rPr>
      </w:pPr>
    </w:p>
    <w:p w14:paraId="4D0E2228" w14:textId="12C7CC27" w:rsidR="00467CBB" w:rsidRPr="007667D7" w:rsidRDefault="00467CBB" w:rsidP="00467CBB">
      <w:pPr>
        <w:spacing w:after="0" w:line="240" w:lineRule="auto"/>
        <w:jc w:val="center"/>
        <w:rPr>
          <w:rFonts w:asciiTheme="majorBidi" w:eastAsia="Calibri" w:hAnsiTheme="majorBidi" w:cstheme="majorBidi"/>
          <w:b/>
          <w:bCs/>
          <w:kern w:val="0"/>
          <w:sz w:val="28"/>
          <w:szCs w:val="28"/>
          <w:lang w:val="kk-KZ"/>
          <w14:ligatures w14:val="none"/>
        </w:rPr>
      </w:pPr>
      <w:r w:rsidRPr="007667D7">
        <w:rPr>
          <w:rFonts w:asciiTheme="majorBidi" w:hAnsiTheme="majorBidi" w:cstheme="majorBidi"/>
          <w:sz w:val="28"/>
          <w:szCs w:val="28"/>
          <w:lang w:val="kk-KZ"/>
        </w:rPr>
        <w:t>Пайдаланылған қосымша әдебиеттер тізімі</w:t>
      </w:r>
    </w:p>
    <w:p w14:paraId="24F102C6" w14:textId="77777777" w:rsidR="00467CBB" w:rsidRPr="007667D7" w:rsidRDefault="00467CBB" w:rsidP="00467CBB">
      <w:pPr>
        <w:spacing w:after="0" w:line="240" w:lineRule="auto"/>
        <w:jc w:val="center"/>
        <w:rPr>
          <w:rFonts w:asciiTheme="majorBidi" w:eastAsia="Calibri" w:hAnsiTheme="majorBidi" w:cstheme="majorBidi"/>
          <w:b/>
          <w:bCs/>
          <w:kern w:val="0"/>
          <w:sz w:val="28"/>
          <w:szCs w:val="28"/>
          <w:lang w:val="kk-KZ"/>
          <w14:ligatures w14:val="none"/>
        </w:rPr>
      </w:pPr>
    </w:p>
    <w:p w14:paraId="32413572"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әдеби тілінің сөздігі. 14 том. – Алматы, 2011, 153-бет</w:t>
      </w:r>
    </w:p>
    <w:p w14:paraId="0AAC12E3"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Алдашев С.А., Ахметов Н.Р. Информатика және есептеуіш техника терминдерінің орысша-қазақша сөздігі. – Алматы: Рауан, 1993. – 176 б. </w:t>
      </w:r>
    </w:p>
    <w:p w14:paraId="065D31FC"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тілі терминдерінің салалық ғылыми түсіндірме сөздігі, Информатика және компьютерлік техника. – Алматы: «Мектеп», 2002 ж. – 456 б.</w:t>
      </w:r>
    </w:p>
    <w:p w14:paraId="405347C5"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Статистика және ақпараттық технология терминдері мен сөз тіркестерінің орысша-қазақша сөздігі = Русско-казахский словарь терминов и словосочетаний статистики и информационной технологии / Қ. С. Әбдиев Ә. С. Доспан ; ҚР Статистика агенттігі... – Алматы : Қазстатақпарат, 2005. – 158 б</w:t>
      </w:r>
    </w:p>
    <w:p w14:paraId="55F52562"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Айтбайұлы Ө., Бұланбаева Ж.  Компьютер терминдерінің сөздігі. – Алматы, 2006. – 156 б.  </w:t>
      </w:r>
    </w:p>
    <w:p w14:paraId="38A8121E"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Сарыпбеков Ж.С., Шенсізбаев Б.Ә., Ахметова С.Ғ., Нәлібаев  Ж.Б. Ақпараттандыру мен есептеу техникасы терминдерінің орысша-қазақша-ағылшынша сөздігі. – Алматы, 2007. – 312 б.  </w:t>
      </w:r>
    </w:p>
    <w:p w14:paraId="22CBE9DC"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Қазақша-орысша, орысша-қазақша терминологиялық сөздік, Информатика және есептеуіш техника [Текст]. Жауапты редактор: М. Б. Қасымбеков. – Алматы: «КАЗақпарат» баспа корпорациясы, 2014. – 452 б. </w:t>
      </w:r>
    </w:p>
    <w:p w14:paraId="03D7520D"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тілінің кірме сөздер сөздігі / Құрастырғандар: Ш. Құрманбайұлы, С.Исақова, Б.Мизамхан және т.б. Алматы: «Ұлттық аударма бюросы» қоғамдық қоры, 2019. – 596 б.</w:t>
      </w:r>
    </w:p>
    <w:p w14:paraId="767367E1"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Online Etymology Dictionary.  </w:t>
      </w:r>
      <w:hyperlink r:id="rId81" w:history="1">
        <w:r w:rsidRPr="007667D7">
          <w:rPr>
            <w:rFonts w:ascii="Times New Roman" w:eastAsia="Aptos" w:hAnsi="Times New Roman" w:cs="Times New Roman"/>
            <w:sz w:val="28"/>
            <w:szCs w:val="28"/>
            <w:u w:val="single"/>
            <w:lang w:val="kk-KZ"/>
          </w:rPr>
          <w:t>URL:https://www.etymonline.com/</w:t>
        </w:r>
      </w:hyperlink>
      <w:r w:rsidRPr="007667D7">
        <w:rPr>
          <w:rFonts w:ascii="Times New Roman" w:eastAsia="Aptos" w:hAnsi="Times New Roman" w:cs="Times New Roman"/>
          <w:sz w:val="28"/>
          <w:szCs w:val="28"/>
          <w:lang w:val="kk-KZ"/>
        </w:rPr>
        <w:t xml:space="preserve"> </w:t>
      </w:r>
    </w:p>
    <w:p w14:paraId="4465148E"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Лексикографический интернет-портал: онлайн-словари русского языка. – URL: </w:t>
      </w:r>
      <w:hyperlink r:id="rId82" w:history="1">
        <w:r w:rsidRPr="007667D7">
          <w:rPr>
            <w:rFonts w:ascii="Times New Roman" w:eastAsia="Aptos" w:hAnsi="Times New Roman" w:cs="Times New Roman"/>
            <w:sz w:val="28"/>
            <w:szCs w:val="28"/>
            <w:u w:val="single"/>
            <w:lang w:val="kk-KZ"/>
          </w:rPr>
          <w:t>https://lexicography.online/</w:t>
        </w:r>
      </w:hyperlink>
      <w:r w:rsidRPr="007667D7">
        <w:rPr>
          <w:rFonts w:ascii="Times New Roman" w:eastAsia="Aptos" w:hAnsi="Times New Roman" w:cs="Times New Roman"/>
          <w:sz w:val="28"/>
          <w:szCs w:val="28"/>
          <w:lang w:val="kk-KZ"/>
        </w:rPr>
        <w:t xml:space="preserve">   </w:t>
      </w:r>
    </w:p>
    <w:p w14:paraId="74D26220"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Академик.  – URL: </w:t>
      </w:r>
      <w:hyperlink r:id="rId83" w:history="1">
        <w:r w:rsidRPr="007667D7">
          <w:rPr>
            <w:rFonts w:ascii="Times New Roman" w:eastAsia="Aptos" w:hAnsi="Times New Roman" w:cs="Times New Roman"/>
            <w:sz w:val="28"/>
            <w:szCs w:val="28"/>
            <w:u w:val="single"/>
            <w:lang w:val="kk-KZ"/>
          </w:rPr>
          <w:t>https:///dic.academic.ru/</w:t>
        </w:r>
      </w:hyperlink>
      <w:r w:rsidRPr="007667D7">
        <w:rPr>
          <w:rFonts w:ascii="Times New Roman" w:eastAsia="Aptos" w:hAnsi="Times New Roman" w:cs="Times New Roman"/>
          <w:sz w:val="28"/>
          <w:szCs w:val="28"/>
          <w:lang w:val="kk-KZ"/>
        </w:rPr>
        <w:t xml:space="preserve">   </w:t>
      </w:r>
    </w:p>
    <w:p w14:paraId="460B5DF6"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Карта слов и выражений русского языка. – URL:  https://kartaslov.ru/ </w:t>
      </w:r>
    </w:p>
    <w:p w14:paraId="3D20756B"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The Merriam-Webster Thesaurus. –URL: https://www.merriam-webster.com/ </w:t>
      </w:r>
    </w:p>
    <w:p w14:paraId="2145558D"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әдеби тілінің сөздігі.  V томы, 2011. – 752 б.</w:t>
      </w:r>
    </w:p>
    <w:p w14:paraId="7BEFC73A"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әдеби тілінің сөздігі. I томы. –Алматы, 2011. – 92 б.</w:t>
      </w:r>
    </w:p>
    <w:p w14:paraId="38BB0770"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Қазақ әдеби тілінің сөздігі </w:t>
      </w:r>
      <w:bookmarkStart w:id="207" w:name="_Hlk208086177"/>
      <w:r w:rsidRPr="007667D7">
        <w:rPr>
          <w:rFonts w:ascii="Times New Roman" w:eastAsia="Aptos" w:hAnsi="Times New Roman" w:cs="Times New Roman"/>
          <w:sz w:val="28"/>
          <w:szCs w:val="28"/>
          <w:lang w:val="kk-KZ"/>
        </w:rPr>
        <w:t>XII</w:t>
      </w:r>
      <w:bookmarkEnd w:id="207"/>
      <w:r w:rsidRPr="007667D7">
        <w:rPr>
          <w:rFonts w:ascii="Times New Roman" w:eastAsia="Aptos" w:hAnsi="Times New Roman" w:cs="Times New Roman"/>
          <w:sz w:val="28"/>
          <w:szCs w:val="28"/>
          <w:lang w:val="kk-KZ"/>
        </w:rPr>
        <w:t xml:space="preserve"> томы. –Алматы, 2011.  – 204 б.</w:t>
      </w:r>
    </w:p>
    <w:p w14:paraId="7A1927D4"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Қазақ әдеби тілінің сөздігі XV томы. –Алматы, 2011. –323 б.</w:t>
      </w:r>
    </w:p>
    <w:p w14:paraId="3219EF8B"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tr-TR" w:bidi="ar-EG"/>
        </w:rPr>
        <w:t xml:space="preserve"> Akalın H.Ş. Bilgisayar Terimleri Karşılıklar  Kılavuzu – Ankara</w:t>
      </w:r>
      <w:r w:rsidRPr="007667D7">
        <w:rPr>
          <w:rFonts w:ascii="Times New Roman" w:eastAsia="Aptos" w:hAnsi="Times New Roman" w:cs="Times New Roman"/>
          <w:sz w:val="28"/>
          <w:szCs w:val="28"/>
          <w:lang w:val="kk-KZ" w:bidi="ar-EG"/>
        </w:rPr>
        <w:t>:TDK Yay.</w:t>
      </w:r>
      <w:r w:rsidRPr="007667D7">
        <w:rPr>
          <w:rFonts w:ascii="Times New Roman" w:eastAsia="Aptos" w:hAnsi="Times New Roman" w:cs="Times New Roman"/>
          <w:sz w:val="28"/>
          <w:szCs w:val="28"/>
          <w:lang w:val="tr-TR" w:bidi="ar-EG"/>
        </w:rPr>
        <w:t>, 2013. – 256 s.</w:t>
      </w:r>
    </w:p>
    <w:p w14:paraId="28078755"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Ахборот-коммуникация технологиялари изоҳли луғати. Ўзбекистондаги ваколатхонаси, 2010. – 576 с. </w:t>
      </w:r>
    </w:p>
    <w:p w14:paraId="43DF8791"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İnformatika terminlərinin   izahli lüğəti (ingiliscə-rusca-türkcə-azərbaycanca) –“Bakı” nəşriyyatı, 2017.  – 917 s. </w:t>
      </w:r>
    </w:p>
    <w:p w14:paraId="7160AEA6"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Қазақ тілінің терминдер қоры. – URL: https://termincom.kz/ </w:t>
      </w:r>
    </w:p>
    <w:p w14:paraId="25190281"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Sozdikqor.kz порталы. – URL: https://sozdikqor.kz/ </w:t>
      </w:r>
    </w:p>
    <w:p w14:paraId="4B81CD6E"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Қырғыз тілінің сөздіктер базасы. – URL: https://el-sozduk.kg/ </w:t>
      </w:r>
    </w:p>
    <w:p w14:paraId="4DB2C223"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Kubbealtı lugatı. – URL: https://lugatim.com/s/S%C3%9CRUR </w:t>
      </w:r>
    </w:p>
    <w:p w14:paraId="5DCE9600"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Лексикографический интернет-портал: онлайн-словари русского языка. – URL: https://lexicography.online/ </w:t>
      </w:r>
    </w:p>
    <w:p w14:paraId="595D5D4F"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Cambridge dictionary. – URL:  https://dictionary.cambridge.org </w:t>
      </w:r>
    </w:p>
    <w:p w14:paraId="6DD17B56"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Британ энциклопедиясы. URL:  https://www.britannica.com/ </w:t>
      </w:r>
    </w:p>
    <w:p w14:paraId="187571B4"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Англо-Русско-Узбекский толковый словарь терминов операционных систем информационных технологий. – Тошкент: «Фан» нашриети, 2009. – 496 с.</w:t>
      </w:r>
    </w:p>
    <w:p w14:paraId="6C97C9C0" w14:textId="77777777" w:rsidR="00467CBB" w:rsidRPr="007667D7" w:rsidRDefault="00467CBB" w:rsidP="00A050DE">
      <w:pPr>
        <w:numPr>
          <w:ilvl w:val="0"/>
          <w:numId w:val="39"/>
        </w:numPr>
        <w:tabs>
          <w:tab w:val="left" w:pos="1418"/>
        </w:tabs>
        <w:spacing w:line="259" w:lineRule="auto"/>
        <w:ind w:left="0" w:firstLine="567"/>
        <w:contextualSpacing/>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İngilizce-türkçe Bilişim terimleri sözlüğü, 2006. – s. 527.</w:t>
      </w:r>
    </w:p>
    <w:p w14:paraId="1623AFE8" w14:textId="77777777" w:rsidR="00467CBB" w:rsidRPr="007667D7" w:rsidRDefault="00467CBB" w:rsidP="00A050DE">
      <w:pPr>
        <w:tabs>
          <w:tab w:val="left" w:pos="1418"/>
        </w:tabs>
        <w:spacing w:line="259" w:lineRule="auto"/>
        <w:ind w:firstLine="567"/>
        <w:contextualSpacing/>
        <w:jc w:val="both"/>
        <w:rPr>
          <w:rFonts w:ascii="Times New Roman" w:eastAsia="Aptos" w:hAnsi="Times New Roman" w:cs="Times New Roman"/>
          <w:sz w:val="28"/>
          <w:szCs w:val="28"/>
          <w:lang w:val="kk-KZ"/>
        </w:rPr>
      </w:pPr>
    </w:p>
    <w:p w14:paraId="5CD4C756" w14:textId="77777777" w:rsidR="001C5BE3" w:rsidRPr="007667D7" w:rsidRDefault="001C5BE3" w:rsidP="00D2320E">
      <w:pPr>
        <w:spacing w:after="0" w:line="240" w:lineRule="auto"/>
        <w:ind w:firstLine="567"/>
        <w:jc w:val="center"/>
        <w:rPr>
          <w:rFonts w:asciiTheme="majorBidi" w:eastAsia="Calibri" w:hAnsiTheme="majorBidi" w:cstheme="majorBidi"/>
          <w:b/>
          <w:bCs/>
          <w:kern w:val="0"/>
          <w:sz w:val="28"/>
          <w:szCs w:val="28"/>
          <w:lang w:val="kk-KZ"/>
          <w14:ligatures w14:val="none"/>
        </w:rPr>
      </w:pPr>
    </w:p>
    <w:p w14:paraId="14C60C88" w14:textId="77777777" w:rsidR="00467CBB" w:rsidRPr="007667D7" w:rsidRDefault="00467CBB" w:rsidP="00D2320E">
      <w:pPr>
        <w:spacing w:after="0" w:line="240" w:lineRule="auto"/>
        <w:ind w:firstLine="567"/>
        <w:jc w:val="center"/>
        <w:rPr>
          <w:rFonts w:asciiTheme="majorBidi" w:eastAsia="Calibri" w:hAnsiTheme="majorBidi" w:cstheme="majorBidi"/>
          <w:b/>
          <w:bCs/>
          <w:kern w:val="0"/>
          <w:sz w:val="28"/>
          <w:szCs w:val="28"/>
          <w:lang w:val="kk-KZ"/>
          <w14:ligatures w14:val="none"/>
        </w:rPr>
      </w:pPr>
    </w:p>
    <w:p w14:paraId="5BB9C66D" w14:textId="77777777" w:rsidR="00467CBB" w:rsidRPr="007667D7" w:rsidRDefault="00467CBB" w:rsidP="00D2320E">
      <w:pPr>
        <w:spacing w:after="0" w:line="240" w:lineRule="auto"/>
        <w:ind w:firstLine="567"/>
        <w:jc w:val="center"/>
        <w:rPr>
          <w:rFonts w:asciiTheme="majorBidi" w:eastAsia="Calibri" w:hAnsiTheme="majorBidi" w:cstheme="majorBidi"/>
          <w:b/>
          <w:bCs/>
          <w:kern w:val="0"/>
          <w:sz w:val="28"/>
          <w:szCs w:val="28"/>
          <w:lang w:val="kk-KZ"/>
          <w14:ligatures w14:val="none"/>
        </w:rPr>
      </w:pPr>
    </w:p>
    <w:p w14:paraId="2F5A67C2"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7550B364"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59FDA127"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41942B3F"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390D0254"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1A785B76"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03382DCC"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77B8C5D2"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781F5E01"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7B52627D"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6F22DD9B"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375D4DB8"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441E7196"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78143E8F"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0D4E7C9B"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3762E53B"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051AC76D"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018A699C"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0B211D78"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55A63B90"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1393F4F8"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0A5C6434"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7314B57F"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63B963D7"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35C9DA69" w14:textId="77777777" w:rsidR="00467CBB" w:rsidRPr="007667D7" w:rsidRDefault="00467CBB" w:rsidP="00B62E34">
      <w:pPr>
        <w:spacing w:after="0" w:line="240" w:lineRule="auto"/>
        <w:jc w:val="center"/>
        <w:rPr>
          <w:rFonts w:asciiTheme="majorBidi" w:eastAsia="Calibri" w:hAnsiTheme="majorBidi" w:cstheme="majorBidi"/>
          <w:b/>
          <w:bCs/>
          <w:kern w:val="0"/>
          <w:sz w:val="28"/>
          <w:szCs w:val="28"/>
          <w:lang w:val="kk-KZ"/>
          <w14:ligatures w14:val="none"/>
        </w:rPr>
      </w:pPr>
    </w:p>
    <w:p w14:paraId="12E6482D" w14:textId="7CF10B98" w:rsidR="00B62E34" w:rsidRPr="007667D7" w:rsidRDefault="00B62E34" w:rsidP="00B62E34">
      <w:pPr>
        <w:spacing w:after="0" w:line="240" w:lineRule="auto"/>
        <w:jc w:val="center"/>
        <w:rPr>
          <w:rFonts w:asciiTheme="majorBidi" w:eastAsia="Calibri" w:hAnsiTheme="majorBidi" w:cstheme="majorBidi"/>
          <w:b/>
          <w:bCs/>
          <w:kern w:val="0"/>
          <w:sz w:val="28"/>
          <w:szCs w:val="28"/>
          <w:lang w:val="kk-KZ"/>
          <w14:ligatures w14:val="none"/>
        </w:rPr>
      </w:pPr>
      <w:r w:rsidRPr="007667D7">
        <w:rPr>
          <w:rFonts w:asciiTheme="majorBidi" w:eastAsia="Calibri" w:hAnsiTheme="majorBidi" w:cstheme="majorBidi"/>
          <w:b/>
          <w:bCs/>
          <w:kern w:val="0"/>
          <w:sz w:val="28"/>
          <w:szCs w:val="28"/>
          <w:lang w:val="kk-KZ"/>
          <w14:ligatures w14:val="none"/>
        </w:rPr>
        <w:t xml:space="preserve">ҚОСЫМША </w:t>
      </w:r>
      <w:r w:rsidR="00467CBB" w:rsidRPr="007667D7">
        <w:rPr>
          <w:rFonts w:asciiTheme="majorBidi" w:eastAsia="Calibri" w:hAnsiTheme="majorBidi" w:cstheme="majorBidi"/>
          <w:b/>
          <w:bCs/>
          <w:kern w:val="0"/>
          <w:sz w:val="28"/>
          <w:szCs w:val="28"/>
          <w:lang w:val="kk-KZ"/>
          <w14:ligatures w14:val="none"/>
        </w:rPr>
        <w:t>Ә</w:t>
      </w:r>
    </w:p>
    <w:p w14:paraId="420DBE46" w14:textId="77777777" w:rsidR="00B62E34" w:rsidRPr="007667D7" w:rsidRDefault="00B62E34" w:rsidP="00B62E34">
      <w:pPr>
        <w:spacing w:after="0" w:line="240" w:lineRule="auto"/>
        <w:jc w:val="center"/>
        <w:rPr>
          <w:rFonts w:asciiTheme="majorBidi" w:eastAsia="Calibri" w:hAnsiTheme="majorBidi" w:cstheme="majorBidi"/>
          <w:b/>
          <w:bCs/>
          <w:kern w:val="0"/>
          <w:sz w:val="28"/>
          <w:szCs w:val="28"/>
          <w:lang w:val="kk-KZ"/>
          <w14:ligatures w14:val="none"/>
        </w:rPr>
      </w:pPr>
    </w:p>
    <w:p w14:paraId="0201CB35" w14:textId="2125EDF4" w:rsidR="00C40735" w:rsidRPr="007667D7" w:rsidRDefault="00C40735" w:rsidP="00C40735">
      <w:pPr>
        <w:spacing w:after="0" w:line="240" w:lineRule="auto"/>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 xml:space="preserve">Кесте </w:t>
      </w:r>
      <w:r w:rsidR="005821D1" w:rsidRPr="007667D7">
        <w:rPr>
          <w:rFonts w:ascii="Times New Roman" w:eastAsia="Calibri" w:hAnsi="Times New Roman" w:cs="Times New Roman"/>
          <w:kern w:val="0"/>
          <w:sz w:val="28"/>
          <w:szCs w:val="28"/>
          <w:lang w:val="kk-KZ"/>
          <w14:ligatures w14:val="none"/>
        </w:rPr>
        <w:t>Ә</w:t>
      </w:r>
      <w:r w:rsidRPr="007667D7">
        <w:rPr>
          <w:rFonts w:ascii="Times New Roman" w:eastAsia="Calibri" w:hAnsi="Times New Roman" w:cs="Times New Roman"/>
          <w:kern w:val="0"/>
          <w:sz w:val="28"/>
          <w:szCs w:val="28"/>
          <w:lang w:val="kk-KZ"/>
          <w14:ligatures w14:val="none"/>
        </w:rPr>
        <w:t xml:space="preserve">.1 – </w:t>
      </w:r>
      <w:r w:rsidR="0018407C" w:rsidRPr="007667D7">
        <w:rPr>
          <w:rFonts w:ascii="Times New Roman" w:eastAsia="Calibri" w:hAnsi="Times New Roman" w:cs="Times New Roman"/>
          <w:kern w:val="0"/>
          <w:sz w:val="28"/>
          <w:szCs w:val="28"/>
          <w:lang w:val="kk-KZ"/>
          <w14:ligatures w14:val="none"/>
        </w:rPr>
        <w:t xml:space="preserve"> ИжЭТ сөздігіндегі латын түбірлері</w:t>
      </w:r>
    </w:p>
    <w:p w14:paraId="47266CDA" w14:textId="77777777" w:rsidR="00176552" w:rsidRPr="007667D7" w:rsidRDefault="00176552" w:rsidP="00C40735">
      <w:pPr>
        <w:spacing w:after="0" w:line="240" w:lineRule="auto"/>
        <w:jc w:val="both"/>
        <w:rPr>
          <w:rFonts w:ascii="Times New Roman" w:eastAsia="Calibri" w:hAnsi="Times New Roman" w:cs="Times New Roman"/>
          <w:kern w:val="0"/>
          <w:sz w:val="28"/>
          <w:szCs w:val="28"/>
          <w:lang w:val="kk-KZ"/>
          <w14:ligatures w14:val="none"/>
        </w:rPr>
      </w:pPr>
    </w:p>
    <w:tbl>
      <w:tblPr>
        <w:tblStyle w:val="1111"/>
        <w:tblW w:w="9351" w:type="dxa"/>
        <w:tblLook w:val="04A0" w:firstRow="1" w:lastRow="0" w:firstColumn="1" w:lastColumn="0" w:noHBand="0" w:noVBand="1"/>
      </w:tblPr>
      <w:tblGrid>
        <w:gridCol w:w="706"/>
        <w:gridCol w:w="7086"/>
        <w:gridCol w:w="1559"/>
      </w:tblGrid>
      <w:tr w:rsidR="007667D7" w:rsidRPr="007667D7" w14:paraId="1C3C3997" w14:textId="77777777" w:rsidTr="00176552">
        <w:tc>
          <w:tcPr>
            <w:tcW w:w="706" w:type="dxa"/>
          </w:tcPr>
          <w:p w14:paraId="19DD71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w:t>
            </w:r>
          </w:p>
        </w:tc>
        <w:tc>
          <w:tcPr>
            <w:tcW w:w="7086" w:type="dxa"/>
          </w:tcPr>
          <w:p w14:paraId="5F501733" w14:textId="77777777" w:rsidR="00C40735" w:rsidRPr="007667D7" w:rsidRDefault="00C40735"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Сөздердің қазақ тіліне ену процессі</w:t>
            </w:r>
          </w:p>
          <w:p w14:paraId="1E96DEEA" w14:textId="77777777" w:rsidR="00C40735" w:rsidRPr="007667D7" w:rsidRDefault="00C40735" w:rsidP="00C40735">
            <w:pPr>
              <w:jc w:val="both"/>
              <w:rPr>
                <w:rFonts w:ascii="Times New Roman" w:eastAsia="Calibri" w:hAnsi="Times New Roman" w:cs="Times New Roman"/>
                <w:sz w:val="28"/>
                <w:szCs w:val="28"/>
                <w:lang w:val="kk-KZ"/>
              </w:rPr>
            </w:pPr>
          </w:p>
        </w:tc>
        <w:tc>
          <w:tcPr>
            <w:tcW w:w="1559" w:type="dxa"/>
          </w:tcPr>
          <w:p w14:paraId="1CF2734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Сөздердің сөздіктегі жиілігі</w:t>
            </w:r>
          </w:p>
        </w:tc>
      </w:tr>
      <w:tr w:rsidR="007667D7" w:rsidRPr="007667D7" w14:paraId="423F5DF9" w14:textId="77777777" w:rsidTr="00176552">
        <w:tc>
          <w:tcPr>
            <w:tcW w:w="706" w:type="dxa"/>
          </w:tcPr>
          <w:p w14:paraId="09270FA6" w14:textId="1404FEC3"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3A901312" w14:textId="1EAE487F"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4438631E" w14:textId="1F1FF8D2"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3002DDB" w14:textId="77777777" w:rsidTr="00176552">
        <w:tc>
          <w:tcPr>
            <w:tcW w:w="706" w:type="dxa"/>
          </w:tcPr>
          <w:p w14:paraId="4D7A197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602ED7B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Машина &lt; Орыс. Машина &lt; Нем. Maschine, Фр. Machine &lt; Лат. Machina  (ҚТКСС, 2019, б. 308)</w:t>
            </w:r>
          </w:p>
        </w:tc>
        <w:tc>
          <w:tcPr>
            <w:tcW w:w="1559" w:type="dxa"/>
          </w:tcPr>
          <w:p w14:paraId="0017901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70</w:t>
            </w:r>
          </w:p>
        </w:tc>
      </w:tr>
      <w:tr w:rsidR="007667D7" w:rsidRPr="007667D7" w14:paraId="158DAF19" w14:textId="77777777" w:rsidTr="00176552">
        <w:tc>
          <w:tcPr>
            <w:tcW w:w="706" w:type="dxa"/>
          </w:tcPr>
          <w:p w14:paraId="58EC006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7086" w:type="dxa"/>
          </w:tcPr>
          <w:p w14:paraId="70D9433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Абонент &lt; Орыс. Абонент &lt; Нем.Abonnent &lt;</w:t>
            </w:r>
            <w:r w:rsidRPr="007667D7">
              <w:rPr>
                <w:rFonts w:ascii="Times New Roman" w:eastAsia="Calibri" w:hAnsi="Times New Roman" w:cs="Times New Roman"/>
                <w:sz w:val="28"/>
                <w:szCs w:val="28"/>
                <w:lang w:val="kk-KZ" w:bidi="ar-EG"/>
              </w:rPr>
              <w:t xml:space="preserve"> Фр. </w:t>
            </w:r>
            <w:r w:rsidRPr="007667D7">
              <w:rPr>
                <w:rFonts w:ascii="Times New Roman" w:eastAsia="Calibri" w:hAnsi="Times New Roman" w:cs="Times New Roman"/>
                <w:sz w:val="28"/>
                <w:szCs w:val="28"/>
                <w:lang w:val="en-US" w:bidi="ar-EG"/>
              </w:rPr>
              <w:t>A</w:t>
            </w:r>
            <w:r w:rsidRPr="007667D7">
              <w:rPr>
                <w:rFonts w:ascii="Times New Roman" w:eastAsia="Calibri" w:hAnsi="Times New Roman" w:cs="Times New Roman"/>
                <w:sz w:val="28"/>
                <w:szCs w:val="28"/>
                <w:lang w:val="kk-KZ" w:bidi="ar-EG"/>
              </w:rPr>
              <w:t>bonner</w:t>
            </w:r>
            <w:r w:rsidRPr="007667D7">
              <w:rPr>
                <w:rFonts w:ascii="Times New Roman" w:eastAsia="Calibri" w:hAnsi="Times New Roman" w:cs="Times New Roman"/>
                <w:sz w:val="28"/>
                <w:szCs w:val="28"/>
                <w:lang w:val="en-US" w:bidi="ar-EG"/>
              </w:rPr>
              <w:t xml:space="preserve"> </w:t>
            </w:r>
            <w:r w:rsidRPr="007667D7">
              <w:rPr>
                <w:rFonts w:ascii="Times New Roman" w:eastAsia="Calibri" w:hAnsi="Times New Roman" w:cs="Times New Roman"/>
                <w:sz w:val="28"/>
                <w:szCs w:val="28"/>
                <w:lang w:val="kk-KZ"/>
              </w:rPr>
              <w:t>&lt;</w:t>
            </w:r>
            <w:r w:rsidRPr="007667D7">
              <w:rPr>
                <w:rFonts w:ascii="Times New Roman" w:eastAsia="Calibri" w:hAnsi="Times New Roman" w:cs="Times New Roman"/>
                <w:sz w:val="28"/>
                <w:szCs w:val="28"/>
                <w:lang w:val="kk-KZ" w:bidi="ar-EG"/>
              </w:rPr>
              <w:t xml:space="preserve"> Лат. </w:t>
            </w:r>
            <w:r w:rsidRPr="007667D7">
              <w:rPr>
                <w:rFonts w:ascii="Times New Roman" w:eastAsia="Calibri" w:hAnsi="Times New Roman" w:cs="Times New Roman"/>
                <w:sz w:val="28"/>
                <w:szCs w:val="28"/>
                <w:lang w:val="en-US" w:bidi="ar-EG"/>
              </w:rPr>
              <w:t>A</w:t>
            </w:r>
            <w:r w:rsidRPr="007667D7">
              <w:rPr>
                <w:rFonts w:ascii="Times New Roman" w:eastAsia="Calibri" w:hAnsi="Times New Roman" w:cs="Times New Roman"/>
                <w:sz w:val="28"/>
                <w:szCs w:val="28"/>
                <w:lang w:val="kk-KZ" w:bidi="ar-EG"/>
              </w:rPr>
              <w:t>bonare, abonnare</w:t>
            </w:r>
            <w:r w:rsidRPr="007667D7">
              <w:rPr>
                <w:rFonts w:ascii="Times New Roman" w:eastAsia="Calibri" w:hAnsi="Times New Roman" w:cs="Times New Roman"/>
                <w:sz w:val="28"/>
                <w:szCs w:val="28"/>
                <w:lang w:val="kk-KZ"/>
              </w:rPr>
              <w:t xml:space="preserve"> (</w:t>
            </w:r>
            <w:r w:rsidRPr="007667D7">
              <w:rPr>
                <w:rFonts w:ascii="Times New Roman" w:eastAsia="Calibri" w:hAnsi="Times New Roman" w:cs="Times New Roman"/>
                <w:sz w:val="28"/>
                <w:szCs w:val="28"/>
                <w:lang w:val="kk-KZ" w:bidi="ar-EG"/>
              </w:rPr>
              <w:t xml:space="preserve">Қаралған күні: 13.06. 2025 </w:t>
            </w:r>
            <w:hyperlink r:id="rId84" w:history="1">
              <w:r w:rsidRPr="007667D7">
                <w:rPr>
                  <w:rFonts w:ascii="Times New Roman" w:eastAsia="Calibri" w:hAnsi="Times New Roman" w:cs="Times New Roman"/>
                  <w:sz w:val="28"/>
                  <w:szCs w:val="28"/>
                  <w:u w:val="single"/>
                  <w:lang w:val="kk-KZ"/>
                </w:rPr>
                <w:t>https://www.littre.org/definition/abonner</w:t>
              </w:r>
            </w:hyperlink>
            <w:r w:rsidRPr="007667D7">
              <w:rPr>
                <w:rFonts w:ascii="Times New Roman" w:eastAsia="Calibri" w:hAnsi="Times New Roman" w:cs="Times New Roman"/>
                <w:sz w:val="28"/>
                <w:szCs w:val="28"/>
                <w:lang w:val="kk-KZ"/>
              </w:rPr>
              <w:t>)</w:t>
            </w:r>
          </w:p>
        </w:tc>
        <w:tc>
          <w:tcPr>
            <w:tcW w:w="1559" w:type="dxa"/>
          </w:tcPr>
          <w:p w14:paraId="59F48B3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r>
      <w:tr w:rsidR="007667D7" w:rsidRPr="007667D7" w14:paraId="076E61A6" w14:textId="77777777" w:rsidTr="00176552">
        <w:tc>
          <w:tcPr>
            <w:tcW w:w="706" w:type="dxa"/>
          </w:tcPr>
          <w:p w14:paraId="77831E0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c>
          <w:tcPr>
            <w:tcW w:w="7086" w:type="dxa"/>
          </w:tcPr>
          <w:p w14:paraId="7C25065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Сеанс &lt; Орыс. Сеанс &lt; Фр. Seance  &lt; Лат. Sedere  - to sit (ҚТКСС, 2019, б. 447)</w:t>
            </w:r>
          </w:p>
        </w:tc>
        <w:tc>
          <w:tcPr>
            <w:tcW w:w="1559" w:type="dxa"/>
          </w:tcPr>
          <w:p w14:paraId="3370BF7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r>
      <w:tr w:rsidR="007667D7" w:rsidRPr="007667D7" w14:paraId="74F3BF43" w14:textId="77777777" w:rsidTr="00176552">
        <w:tc>
          <w:tcPr>
            <w:tcW w:w="706" w:type="dxa"/>
          </w:tcPr>
          <w:p w14:paraId="30A4C4D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c>
          <w:tcPr>
            <w:tcW w:w="7086" w:type="dxa"/>
          </w:tcPr>
          <w:p w14:paraId="3C214EE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Режім &lt; Орыс. Режим &lt; Фр. Regime &lt; Лат. Regimen - mode (ҚТКСС, 2019, б. 423)</w:t>
            </w:r>
          </w:p>
        </w:tc>
        <w:tc>
          <w:tcPr>
            <w:tcW w:w="1559" w:type="dxa"/>
          </w:tcPr>
          <w:p w14:paraId="64DC5D4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110</w:t>
            </w:r>
          </w:p>
        </w:tc>
      </w:tr>
      <w:tr w:rsidR="007667D7" w:rsidRPr="007667D7" w14:paraId="01269F0B" w14:textId="77777777" w:rsidTr="00176552">
        <w:trPr>
          <w:trHeight w:val="453"/>
        </w:trPr>
        <w:tc>
          <w:tcPr>
            <w:tcW w:w="706" w:type="dxa"/>
          </w:tcPr>
          <w:p w14:paraId="45FD764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c>
          <w:tcPr>
            <w:tcW w:w="7086" w:type="dxa"/>
          </w:tcPr>
          <w:p w14:paraId="27B0900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Абсолют &lt; Орыс. Абсолют &lt; Лат. Absolutus – absolute (ҚТКСС, 2019, б. 14)</w:t>
            </w:r>
          </w:p>
        </w:tc>
        <w:tc>
          <w:tcPr>
            <w:tcW w:w="1559" w:type="dxa"/>
          </w:tcPr>
          <w:p w14:paraId="3B92933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43</w:t>
            </w:r>
          </w:p>
        </w:tc>
      </w:tr>
      <w:tr w:rsidR="007667D7" w:rsidRPr="007667D7" w14:paraId="24E9E307" w14:textId="77777777" w:rsidTr="00176552">
        <w:tc>
          <w:tcPr>
            <w:tcW w:w="706" w:type="dxa"/>
          </w:tcPr>
          <w:p w14:paraId="41B0185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c>
          <w:tcPr>
            <w:tcW w:w="7086" w:type="dxa"/>
          </w:tcPr>
          <w:p w14:paraId="1BA306B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Абстрактілі &lt; Орыс. Абстрактный &lt; Нем. Abstrakt &lt; Лат. Abstractus - (ҚТКСС, 2019, б. 14)</w:t>
            </w:r>
          </w:p>
        </w:tc>
        <w:tc>
          <w:tcPr>
            <w:tcW w:w="1559" w:type="dxa"/>
          </w:tcPr>
          <w:p w14:paraId="5846885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r>
      <w:tr w:rsidR="007667D7" w:rsidRPr="007667D7" w14:paraId="586BB03F" w14:textId="77777777" w:rsidTr="00176552">
        <w:trPr>
          <w:trHeight w:val="122"/>
        </w:trPr>
        <w:tc>
          <w:tcPr>
            <w:tcW w:w="706" w:type="dxa"/>
          </w:tcPr>
          <w:p w14:paraId="3BB7407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c>
          <w:tcPr>
            <w:tcW w:w="7086" w:type="dxa"/>
          </w:tcPr>
          <w:p w14:paraId="0030BC3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Вектор &lt; Орыс. Вектор  &lt; Нем. Vector &lt; Лат. Vector (ҚТКСС, 2019, б. 106)</w:t>
            </w:r>
          </w:p>
        </w:tc>
        <w:tc>
          <w:tcPr>
            <w:tcW w:w="1559" w:type="dxa"/>
          </w:tcPr>
          <w:p w14:paraId="68B08F0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w:t>
            </w:r>
          </w:p>
        </w:tc>
      </w:tr>
      <w:tr w:rsidR="007667D7" w:rsidRPr="007667D7" w14:paraId="04657F10" w14:textId="77777777" w:rsidTr="00176552">
        <w:trPr>
          <w:trHeight w:val="123"/>
        </w:trPr>
        <w:tc>
          <w:tcPr>
            <w:tcW w:w="706" w:type="dxa"/>
          </w:tcPr>
          <w:p w14:paraId="36554B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c>
          <w:tcPr>
            <w:tcW w:w="7086" w:type="dxa"/>
          </w:tcPr>
          <w:p w14:paraId="0144660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Код &lt; Орыс. Код &lt; Фр. Code &lt; Лат. Codex – Code (ҚТКСС, 2019, б. 238)</w:t>
            </w:r>
          </w:p>
        </w:tc>
        <w:tc>
          <w:tcPr>
            <w:tcW w:w="1559" w:type="dxa"/>
          </w:tcPr>
          <w:p w14:paraId="380A763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142</w:t>
            </w:r>
          </w:p>
        </w:tc>
      </w:tr>
      <w:tr w:rsidR="007667D7" w:rsidRPr="007667D7" w14:paraId="7F7FFC4E" w14:textId="77777777" w:rsidTr="00176552">
        <w:trPr>
          <w:trHeight w:val="108"/>
        </w:trPr>
        <w:tc>
          <w:tcPr>
            <w:tcW w:w="706" w:type="dxa"/>
          </w:tcPr>
          <w:p w14:paraId="44C843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c>
          <w:tcPr>
            <w:tcW w:w="7086" w:type="dxa"/>
          </w:tcPr>
          <w:p w14:paraId="51CEC8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координат  &lt; Орыс. координат &lt; Нем. Koordinate,  Фр. Coordinate &lt; Лат. сo. (n) c – together + ordinatus – in order (ҚТКСС, 2019, б. 251)</w:t>
            </w:r>
          </w:p>
        </w:tc>
        <w:tc>
          <w:tcPr>
            <w:tcW w:w="1559" w:type="dxa"/>
          </w:tcPr>
          <w:p w14:paraId="04E5D09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F58D4D2" w14:textId="77777777" w:rsidTr="00176552">
        <w:trPr>
          <w:trHeight w:val="108"/>
        </w:trPr>
        <w:tc>
          <w:tcPr>
            <w:tcW w:w="706" w:type="dxa"/>
          </w:tcPr>
          <w:p w14:paraId="6BFF392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c>
          <w:tcPr>
            <w:tcW w:w="7086" w:type="dxa"/>
          </w:tcPr>
          <w:p w14:paraId="3940F1C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Максимум &lt; Орыс. Максимум &lt; Лат. Maximum – the biggest (ҚТКСС, 2019, б. 296)</w:t>
            </w:r>
          </w:p>
        </w:tc>
        <w:tc>
          <w:tcPr>
            <w:tcW w:w="1559" w:type="dxa"/>
          </w:tcPr>
          <w:p w14:paraId="0B8819F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3A3824B" w14:textId="77777777" w:rsidTr="00176552">
        <w:trPr>
          <w:trHeight w:val="169"/>
        </w:trPr>
        <w:tc>
          <w:tcPr>
            <w:tcW w:w="706" w:type="dxa"/>
          </w:tcPr>
          <w:p w14:paraId="0DE9700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c>
          <w:tcPr>
            <w:tcW w:w="7086" w:type="dxa"/>
          </w:tcPr>
          <w:p w14:paraId="4F7C94F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Функция  &lt; Орыс. функция &lt;Ағыл. Function &lt; Лат. Functio – perform (ҚТКСС, 2019, б. 534)</w:t>
            </w:r>
          </w:p>
        </w:tc>
        <w:tc>
          <w:tcPr>
            <w:tcW w:w="1559" w:type="dxa"/>
          </w:tcPr>
          <w:p w14:paraId="796C87D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107</w:t>
            </w:r>
          </w:p>
        </w:tc>
      </w:tr>
      <w:tr w:rsidR="007667D7" w:rsidRPr="007667D7" w14:paraId="4AB934DD" w14:textId="77777777" w:rsidTr="00176552">
        <w:trPr>
          <w:trHeight w:val="154"/>
        </w:trPr>
        <w:tc>
          <w:tcPr>
            <w:tcW w:w="706" w:type="dxa"/>
          </w:tcPr>
          <w:p w14:paraId="42CA4C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c>
          <w:tcPr>
            <w:tcW w:w="7086" w:type="dxa"/>
          </w:tcPr>
          <w:p w14:paraId="65E9126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Минимум &lt; Орыс. Минимум&lt; Лат. Minimum – the smallest (ҚТКСС, 2019, б. 325)</w:t>
            </w:r>
          </w:p>
        </w:tc>
        <w:tc>
          <w:tcPr>
            <w:tcW w:w="1559" w:type="dxa"/>
          </w:tcPr>
          <w:p w14:paraId="3974A3B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CE216D3" w14:textId="77777777" w:rsidTr="00176552">
        <w:trPr>
          <w:trHeight w:val="107"/>
        </w:trPr>
        <w:tc>
          <w:tcPr>
            <w:tcW w:w="706" w:type="dxa"/>
          </w:tcPr>
          <w:p w14:paraId="3E2DE18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w:t>
            </w:r>
          </w:p>
        </w:tc>
        <w:tc>
          <w:tcPr>
            <w:tcW w:w="7086" w:type="dxa"/>
          </w:tcPr>
          <w:p w14:paraId="01317FF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Модуль &lt; Орыс. Модуль &lt; Нем. Modul &lt; Лат. modulus - measure (ҚТКСС, 2019, б. 329)</w:t>
            </w:r>
          </w:p>
        </w:tc>
        <w:tc>
          <w:tcPr>
            <w:tcW w:w="1559" w:type="dxa"/>
          </w:tcPr>
          <w:p w14:paraId="6307CA2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FA5AD84" w14:textId="77777777" w:rsidTr="00176552">
        <w:trPr>
          <w:trHeight w:val="154"/>
        </w:trPr>
        <w:tc>
          <w:tcPr>
            <w:tcW w:w="706" w:type="dxa"/>
          </w:tcPr>
          <w:p w14:paraId="489282D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w:t>
            </w:r>
          </w:p>
        </w:tc>
        <w:tc>
          <w:tcPr>
            <w:tcW w:w="7086" w:type="dxa"/>
          </w:tcPr>
          <w:p w14:paraId="37B2DC1B" w14:textId="4FF4B97D"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Қаз.Термин &lt; Орыс. Термин &lt; Пол. Termin &lt; Лат. Terminus – border mark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494)</w:t>
            </w:r>
          </w:p>
        </w:tc>
        <w:tc>
          <w:tcPr>
            <w:tcW w:w="1559" w:type="dxa"/>
          </w:tcPr>
          <w:p w14:paraId="63B2DBC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r>
      <w:tr w:rsidR="007667D7" w:rsidRPr="007667D7" w14:paraId="4EA21BED" w14:textId="77777777" w:rsidTr="00176552">
        <w:trPr>
          <w:trHeight w:val="107"/>
        </w:trPr>
        <w:tc>
          <w:tcPr>
            <w:tcW w:w="706" w:type="dxa"/>
          </w:tcPr>
          <w:p w14:paraId="71FE8D7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w:t>
            </w:r>
          </w:p>
        </w:tc>
        <w:tc>
          <w:tcPr>
            <w:tcW w:w="7086" w:type="dxa"/>
          </w:tcPr>
          <w:p w14:paraId="4D854F37" w14:textId="5A2A1E09"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Экстремум &lt; Орыс. Экстремум &lt; Лат. Extremum – edge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577)</w:t>
            </w:r>
          </w:p>
        </w:tc>
        <w:tc>
          <w:tcPr>
            <w:tcW w:w="1559" w:type="dxa"/>
          </w:tcPr>
          <w:p w14:paraId="0E3CD41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EDA59D1" w14:textId="77777777" w:rsidTr="00176552">
        <w:trPr>
          <w:trHeight w:val="154"/>
        </w:trPr>
        <w:tc>
          <w:tcPr>
            <w:tcW w:w="706" w:type="dxa"/>
          </w:tcPr>
          <w:p w14:paraId="3C16203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w:t>
            </w:r>
          </w:p>
        </w:tc>
        <w:tc>
          <w:tcPr>
            <w:tcW w:w="7086" w:type="dxa"/>
          </w:tcPr>
          <w:p w14:paraId="37DE1AD8" w14:textId="55C24BA8"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Элемент &lt; Орыс. Элемент &lt; Фр. Element &lt; Лат. elementum – accident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581)</w:t>
            </w:r>
          </w:p>
        </w:tc>
        <w:tc>
          <w:tcPr>
            <w:tcW w:w="1559" w:type="dxa"/>
          </w:tcPr>
          <w:p w14:paraId="5EB8B3E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88</w:t>
            </w:r>
          </w:p>
        </w:tc>
      </w:tr>
      <w:tr w:rsidR="007667D7" w:rsidRPr="007667D7" w14:paraId="1D7D820F" w14:textId="77777777" w:rsidTr="00176552">
        <w:trPr>
          <w:trHeight w:val="107"/>
        </w:trPr>
        <w:tc>
          <w:tcPr>
            <w:tcW w:w="706" w:type="dxa"/>
            <w:tcBorders>
              <w:bottom w:val="nil"/>
            </w:tcBorders>
          </w:tcPr>
          <w:p w14:paraId="49B489E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c>
          <w:tcPr>
            <w:tcW w:w="7086" w:type="dxa"/>
            <w:tcBorders>
              <w:bottom w:val="nil"/>
            </w:tcBorders>
          </w:tcPr>
          <w:p w14:paraId="2E1B612C" w14:textId="56018D83"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Индекс &lt; Орыс. Индекс &lt; Нем. Index &lt; Лат. Index – indicator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2019, p. 195)</w:t>
            </w:r>
          </w:p>
        </w:tc>
        <w:tc>
          <w:tcPr>
            <w:tcW w:w="1559" w:type="dxa"/>
            <w:tcBorders>
              <w:bottom w:val="nil"/>
            </w:tcBorders>
          </w:tcPr>
          <w:p w14:paraId="6B6BB1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69</w:t>
            </w:r>
          </w:p>
        </w:tc>
      </w:tr>
      <w:tr w:rsidR="007667D7" w:rsidRPr="007667D7" w14:paraId="44B54A37" w14:textId="77777777" w:rsidTr="00176552">
        <w:trPr>
          <w:trHeight w:val="107"/>
        </w:trPr>
        <w:tc>
          <w:tcPr>
            <w:tcW w:w="9351" w:type="dxa"/>
            <w:gridSpan w:val="3"/>
            <w:tcBorders>
              <w:top w:val="nil"/>
              <w:left w:val="nil"/>
              <w:right w:val="nil"/>
            </w:tcBorders>
          </w:tcPr>
          <w:p w14:paraId="5BDC6D19" w14:textId="77777777" w:rsidR="00176552" w:rsidRPr="007667D7" w:rsidRDefault="00176552"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5E1E1FC2" w14:textId="20C25FA8" w:rsidR="00176552" w:rsidRPr="007667D7" w:rsidRDefault="00176552" w:rsidP="00C40735">
            <w:pPr>
              <w:rPr>
                <w:rFonts w:ascii="Times New Roman" w:eastAsia="Calibri" w:hAnsi="Times New Roman" w:cs="Times New Roman"/>
                <w:sz w:val="28"/>
                <w:szCs w:val="28"/>
                <w:lang w:val="kk-KZ"/>
              </w:rPr>
            </w:pPr>
          </w:p>
        </w:tc>
      </w:tr>
      <w:tr w:rsidR="007667D7" w:rsidRPr="007667D7" w14:paraId="092C494F" w14:textId="77777777" w:rsidTr="00176552">
        <w:trPr>
          <w:trHeight w:val="107"/>
        </w:trPr>
        <w:tc>
          <w:tcPr>
            <w:tcW w:w="706" w:type="dxa"/>
          </w:tcPr>
          <w:p w14:paraId="2BDF624D" w14:textId="669ABC2E"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33CAF007" w14:textId="593225B6"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0B66FE09" w14:textId="73DD95F9"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35A7247" w14:textId="77777777" w:rsidTr="00176552">
        <w:trPr>
          <w:trHeight w:val="107"/>
        </w:trPr>
        <w:tc>
          <w:tcPr>
            <w:tcW w:w="706" w:type="dxa"/>
          </w:tcPr>
          <w:p w14:paraId="72F33E0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c>
          <w:tcPr>
            <w:tcW w:w="7086" w:type="dxa"/>
          </w:tcPr>
          <w:p w14:paraId="789EB44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Инкремент &lt; Инкремент &lt; Ағыл. increment &lt; Лат. Incrementum - growth, increase (Etymonline: 9.12.2021)</w:t>
            </w:r>
          </w:p>
        </w:tc>
        <w:tc>
          <w:tcPr>
            <w:tcW w:w="1559" w:type="dxa"/>
          </w:tcPr>
          <w:p w14:paraId="7B771B2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w:t>
            </w:r>
          </w:p>
        </w:tc>
      </w:tr>
      <w:tr w:rsidR="007667D7" w:rsidRPr="007667D7" w14:paraId="32EFAFB3" w14:textId="77777777" w:rsidTr="00176552">
        <w:trPr>
          <w:trHeight w:val="138"/>
        </w:trPr>
        <w:tc>
          <w:tcPr>
            <w:tcW w:w="706" w:type="dxa"/>
          </w:tcPr>
          <w:p w14:paraId="5FDEDB0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w:t>
            </w:r>
          </w:p>
        </w:tc>
        <w:tc>
          <w:tcPr>
            <w:tcW w:w="7086" w:type="dxa"/>
          </w:tcPr>
          <w:p w14:paraId="03861941" w14:textId="236D0823"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Конфигурация &lt; Орыс. Конфигурация &lt; Фр. Configuration, Нем. Configuration &lt; Лат. configuration – similar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249)</w:t>
            </w:r>
          </w:p>
        </w:tc>
        <w:tc>
          <w:tcPr>
            <w:tcW w:w="1559" w:type="dxa"/>
          </w:tcPr>
          <w:p w14:paraId="4A83877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r>
      <w:tr w:rsidR="007667D7" w:rsidRPr="007667D7" w14:paraId="016AB09E" w14:textId="77777777" w:rsidTr="00176552">
        <w:trPr>
          <w:trHeight w:val="138"/>
        </w:trPr>
        <w:tc>
          <w:tcPr>
            <w:tcW w:w="706" w:type="dxa"/>
          </w:tcPr>
          <w:p w14:paraId="303441F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w:t>
            </w:r>
          </w:p>
        </w:tc>
        <w:tc>
          <w:tcPr>
            <w:tcW w:w="7086" w:type="dxa"/>
          </w:tcPr>
          <w:p w14:paraId="5FD375B3" w14:textId="62925543"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Эквивалент &lt; Орыс. Эквивалент &lt; Фр. Equivalent &lt; Лат. aequus – equal + valens -  valence.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572)  </w:t>
            </w:r>
          </w:p>
        </w:tc>
        <w:tc>
          <w:tcPr>
            <w:tcW w:w="1559" w:type="dxa"/>
          </w:tcPr>
          <w:p w14:paraId="4E572D1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w:t>
            </w:r>
          </w:p>
        </w:tc>
      </w:tr>
      <w:tr w:rsidR="007667D7" w:rsidRPr="007667D7" w14:paraId="2260828D" w14:textId="77777777" w:rsidTr="00176552">
        <w:trPr>
          <w:trHeight w:val="169"/>
        </w:trPr>
        <w:tc>
          <w:tcPr>
            <w:tcW w:w="706" w:type="dxa"/>
          </w:tcPr>
          <w:p w14:paraId="7506534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w:t>
            </w:r>
          </w:p>
        </w:tc>
        <w:tc>
          <w:tcPr>
            <w:tcW w:w="7086" w:type="dxa"/>
          </w:tcPr>
          <w:p w14:paraId="0EB56EE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Коммутация &lt; Орыс. Коммутация &lt; Ағыл. Сommutation &lt;  Фр. Commutacion &lt; Лат. Commutationem (nominative commutatio) - a change, alteration (Etymonline: 9.12.2021)</w:t>
            </w:r>
          </w:p>
        </w:tc>
        <w:tc>
          <w:tcPr>
            <w:tcW w:w="1559" w:type="dxa"/>
          </w:tcPr>
          <w:p w14:paraId="616CB4C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w:t>
            </w:r>
          </w:p>
        </w:tc>
      </w:tr>
      <w:tr w:rsidR="007667D7" w:rsidRPr="007667D7" w14:paraId="25E3CCEA" w14:textId="77777777" w:rsidTr="00176552">
        <w:trPr>
          <w:trHeight w:val="92"/>
        </w:trPr>
        <w:tc>
          <w:tcPr>
            <w:tcW w:w="706" w:type="dxa"/>
          </w:tcPr>
          <w:p w14:paraId="6B7D148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w:t>
            </w:r>
          </w:p>
        </w:tc>
        <w:tc>
          <w:tcPr>
            <w:tcW w:w="7086" w:type="dxa"/>
          </w:tcPr>
          <w:p w14:paraId="3889F09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Журнал &lt; Орыс. Журнал &lt; Фр. Jurnal &lt; Лат. Diurnalis – daily (Etymonline: 9.12.2021)</w:t>
            </w:r>
          </w:p>
        </w:tc>
        <w:tc>
          <w:tcPr>
            <w:tcW w:w="1559" w:type="dxa"/>
          </w:tcPr>
          <w:p w14:paraId="1EE081E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26024F18" w14:textId="77777777" w:rsidTr="00176552">
        <w:trPr>
          <w:trHeight w:val="123"/>
        </w:trPr>
        <w:tc>
          <w:tcPr>
            <w:tcW w:w="706" w:type="dxa"/>
          </w:tcPr>
          <w:p w14:paraId="2F38F29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w:t>
            </w:r>
          </w:p>
        </w:tc>
        <w:tc>
          <w:tcPr>
            <w:tcW w:w="7086" w:type="dxa"/>
          </w:tcPr>
          <w:p w14:paraId="36C0676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Утилита &lt; Орыс. Утилита &lt; Ағыл. Utility &lt;  Фр. Utilite &lt; Лат. Utilitas, utilis – useful (Etymonline: 9.12.2021)</w:t>
            </w:r>
          </w:p>
        </w:tc>
        <w:tc>
          <w:tcPr>
            <w:tcW w:w="1559" w:type="dxa"/>
          </w:tcPr>
          <w:p w14:paraId="0E4C73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55B252F8" w14:textId="77777777" w:rsidTr="00176552">
        <w:trPr>
          <w:trHeight w:val="123"/>
        </w:trPr>
        <w:tc>
          <w:tcPr>
            <w:tcW w:w="706" w:type="dxa"/>
          </w:tcPr>
          <w:p w14:paraId="41A10F3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w:t>
            </w:r>
          </w:p>
        </w:tc>
        <w:tc>
          <w:tcPr>
            <w:tcW w:w="7086" w:type="dxa"/>
          </w:tcPr>
          <w:p w14:paraId="5AD2172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Эмулятор &lt; Орыс. Эмулятор &lt; Ағыл. Emulator &lt; Лат. Aemulator – rival, competitor (Etymonline: 9.12.2021)</w:t>
            </w:r>
          </w:p>
        </w:tc>
        <w:tc>
          <w:tcPr>
            <w:tcW w:w="1559" w:type="dxa"/>
          </w:tcPr>
          <w:p w14:paraId="48CF59B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4500180D" w14:textId="77777777" w:rsidTr="00176552">
        <w:trPr>
          <w:trHeight w:val="138"/>
        </w:trPr>
        <w:tc>
          <w:tcPr>
            <w:tcW w:w="706" w:type="dxa"/>
          </w:tcPr>
          <w:p w14:paraId="3525CD7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c>
          <w:tcPr>
            <w:tcW w:w="7086" w:type="dxa"/>
          </w:tcPr>
          <w:p w14:paraId="0648DC4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Қаз.Файл &lt; Орыс. Файл &lt; Фр. Filer &lt; Лат. Filum (Etymonline: 8.11. 2022)</w:t>
            </w:r>
          </w:p>
        </w:tc>
        <w:tc>
          <w:tcPr>
            <w:tcW w:w="1559" w:type="dxa"/>
          </w:tcPr>
          <w:p w14:paraId="3437352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195</w:t>
            </w:r>
          </w:p>
        </w:tc>
      </w:tr>
      <w:tr w:rsidR="007667D7" w:rsidRPr="007667D7" w14:paraId="5CB8C579" w14:textId="77777777" w:rsidTr="00176552">
        <w:trPr>
          <w:trHeight w:val="154"/>
        </w:trPr>
        <w:tc>
          <w:tcPr>
            <w:tcW w:w="706" w:type="dxa"/>
          </w:tcPr>
          <w:p w14:paraId="2FA78B9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w:t>
            </w:r>
          </w:p>
        </w:tc>
        <w:tc>
          <w:tcPr>
            <w:tcW w:w="7086" w:type="dxa"/>
          </w:tcPr>
          <w:p w14:paraId="49A38DD4" w14:textId="35AAD04A"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Автор &lt; Орыс. Автор &lt; Нем. Autor or Фр. Auteur &lt; Лат. auctor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18)  </w:t>
            </w:r>
          </w:p>
        </w:tc>
        <w:tc>
          <w:tcPr>
            <w:tcW w:w="1559" w:type="dxa"/>
          </w:tcPr>
          <w:p w14:paraId="2284D3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C57FBFD" w14:textId="77777777" w:rsidTr="00176552">
        <w:trPr>
          <w:trHeight w:val="138"/>
        </w:trPr>
        <w:tc>
          <w:tcPr>
            <w:tcW w:w="706" w:type="dxa"/>
          </w:tcPr>
          <w:p w14:paraId="377C8CF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c>
          <w:tcPr>
            <w:tcW w:w="7086" w:type="dxa"/>
          </w:tcPr>
          <w:p w14:paraId="4037FF8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Тест &lt; Орыс. Тест &lt; Ағыл. Test &lt; Лат. Testum – trial  (Etymonline: 9.12.2021)</w:t>
            </w:r>
          </w:p>
        </w:tc>
        <w:tc>
          <w:tcPr>
            <w:tcW w:w="1559" w:type="dxa"/>
          </w:tcPr>
          <w:p w14:paraId="3F5288D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40</w:t>
            </w:r>
          </w:p>
        </w:tc>
      </w:tr>
      <w:tr w:rsidR="007667D7" w:rsidRPr="007667D7" w14:paraId="7EBA07FC" w14:textId="77777777" w:rsidTr="00176552">
        <w:trPr>
          <w:trHeight w:val="123"/>
        </w:trPr>
        <w:tc>
          <w:tcPr>
            <w:tcW w:w="706" w:type="dxa"/>
          </w:tcPr>
          <w:p w14:paraId="366B03F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w:t>
            </w:r>
          </w:p>
        </w:tc>
        <w:tc>
          <w:tcPr>
            <w:tcW w:w="7086" w:type="dxa"/>
          </w:tcPr>
          <w:p w14:paraId="4284A3A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Адрес &lt; Орыс. Адрес &lt; Фр. Adresse &lt; Лат.ad+directus (Etymonline, Lexicography.online: 9.12.2021)</w:t>
            </w:r>
          </w:p>
        </w:tc>
        <w:tc>
          <w:tcPr>
            <w:tcW w:w="1559" w:type="dxa"/>
          </w:tcPr>
          <w:p w14:paraId="7588087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244</w:t>
            </w:r>
          </w:p>
        </w:tc>
      </w:tr>
      <w:tr w:rsidR="007667D7" w:rsidRPr="007667D7" w14:paraId="5693BDC4" w14:textId="77777777" w:rsidTr="00176552">
        <w:trPr>
          <w:trHeight w:val="108"/>
        </w:trPr>
        <w:tc>
          <w:tcPr>
            <w:tcW w:w="706" w:type="dxa"/>
          </w:tcPr>
          <w:p w14:paraId="41D13C7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w:t>
            </w:r>
          </w:p>
        </w:tc>
        <w:tc>
          <w:tcPr>
            <w:tcW w:w="7086" w:type="dxa"/>
          </w:tcPr>
          <w:p w14:paraId="13098D0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Процессор &lt; Орыс. Процессор &lt; Ағыл. Processor &lt; Фр. proces &lt; Лат. Processus (Etymonline: 11.11. 2022)</w:t>
            </w:r>
          </w:p>
        </w:tc>
        <w:tc>
          <w:tcPr>
            <w:tcW w:w="1559" w:type="dxa"/>
          </w:tcPr>
          <w:p w14:paraId="7075142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101</w:t>
            </w:r>
          </w:p>
        </w:tc>
      </w:tr>
      <w:tr w:rsidR="007667D7" w:rsidRPr="007667D7" w14:paraId="6AD92246" w14:textId="77777777" w:rsidTr="00176552">
        <w:trPr>
          <w:trHeight w:val="138"/>
        </w:trPr>
        <w:tc>
          <w:tcPr>
            <w:tcW w:w="706" w:type="dxa"/>
          </w:tcPr>
          <w:p w14:paraId="7CE3E3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w:t>
            </w:r>
          </w:p>
        </w:tc>
        <w:tc>
          <w:tcPr>
            <w:tcW w:w="7086" w:type="dxa"/>
          </w:tcPr>
          <w:p w14:paraId="4DA2CED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Аддитивті &lt; Орыс. Аддитивный &lt; Ағыл. Additive &lt; Лат. additivus - added, annexed (Etymonline: 11.11. 2022)</w:t>
            </w:r>
          </w:p>
        </w:tc>
        <w:tc>
          <w:tcPr>
            <w:tcW w:w="1559" w:type="dxa"/>
          </w:tcPr>
          <w:p w14:paraId="79E5401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C1B0411" w14:textId="77777777" w:rsidTr="00176552">
        <w:trPr>
          <w:trHeight w:val="123"/>
        </w:trPr>
        <w:tc>
          <w:tcPr>
            <w:tcW w:w="706" w:type="dxa"/>
          </w:tcPr>
          <w:p w14:paraId="2704C8F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w:t>
            </w:r>
          </w:p>
        </w:tc>
        <w:tc>
          <w:tcPr>
            <w:tcW w:w="7086" w:type="dxa"/>
          </w:tcPr>
          <w:p w14:paraId="7D9DCCF1" w14:textId="46E41001"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Атрибут &lt; Орыс. Атрибут &lt; Фр. Attribut &lt; Лат. Attributum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55)</w:t>
            </w:r>
          </w:p>
        </w:tc>
        <w:tc>
          <w:tcPr>
            <w:tcW w:w="1559" w:type="dxa"/>
          </w:tcPr>
          <w:p w14:paraId="29CC425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w:t>
            </w:r>
          </w:p>
        </w:tc>
      </w:tr>
      <w:tr w:rsidR="007667D7" w:rsidRPr="007667D7" w14:paraId="5F36E5A8" w14:textId="77777777" w:rsidTr="00176552">
        <w:trPr>
          <w:trHeight w:val="108"/>
        </w:trPr>
        <w:tc>
          <w:tcPr>
            <w:tcW w:w="706" w:type="dxa"/>
          </w:tcPr>
          <w:p w14:paraId="5377B39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w:t>
            </w:r>
          </w:p>
        </w:tc>
        <w:tc>
          <w:tcPr>
            <w:tcW w:w="7086" w:type="dxa"/>
          </w:tcPr>
          <w:p w14:paraId="3230FF7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Компьютер &lt; Орыс. Компьютер &lt; Ағыл. Computer &lt; Фр. Computer &lt; Лат.computare - to count, sum up, reckon together (Etymonline: 8.11. 2022)</w:t>
            </w:r>
          </w:p>
        </w:tc>
        <w:tc>
          <w:tcPr>
            <w:tcW w:w="1559" w:type="dxa"/>
          </w:tcPr>
          <w:p w14:paraId="1CC57C1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109</w:t>
            </w:r>
          </w:p>
        </w:tc>
      </w:tr>
      <w:tr w:rsidR="007667D7" w:rsidRPr="007667D7" w14:paraId="6AA2C62E" w14:textId="77777777" w:rsidTr="00176552">
        <w:trPr>
          <w:trHeight w:val="138"/>
        </w:trPr>
        <w:tc>
          <w:tcPr>
            <w:tcW w:w="706" w:type="dxa"/>
          </w:tcPr>
          <w:p w14:paraId="581553A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w:t>
            </w:r>
          </w:p>
        </w:tc>
        <w:tc>
          <w:tcPr>
            <w:tcW w:w="7086" w:type="dxa"/>
          </w:tcPr>
          <w:p w14:paraId="4537A7B4" w14:textId="2490EB6C"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Генератор &lt; Орыс. Генератор &lt; Ағыл. Generator &lt; Лат. Generator - a begetter, producer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2019, p. 120; Etymonline: 23.02. 2023)</w:t>
            </w:r>
          </w:p>
        </w:tc>
        <w:tc>
          <w:tcPr>
            <w:tcW w:w="1559" w:type="dxa"/>
          </w:tcPr>
          <w:p w14:paraId="0329836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41</w:t>
            </w:r>
          </w:p>
        </w:tc>
      </w:tr>
      <w:tr w:rsidR="007667D7" w:rsidRPr="007667D7" w14:paraId="4C94361A" w14:textId="77777777" w:rsidTr="00176552">
        <w:trPr>
          <w:trHeight w:val="138"/>
        </w:trPr>
        <w:tc>
          <w:tcPr>
            <w:tcW w:w="706" w:type="dxa"/>
            <w:tcBorders>
              <w:bottom w:val="nil"/>
            </w:tcBorders>
          </w:tcPr>
          <w:p w14:paraId="0199C2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w:t>
            </w:r>
          </w:p>
        </w:tc>
        <w:tc>
          <w:tcPr>
            <w:tcW w:w="7086" w:type="dxa"/>
            <w:tcBorders>
              <w:bottom w:val="nil"/>
            </w:tcBorders>
          </w:tcPr>
          <w:p w14:paraId="7C3CC514" w14:textId="12FF0D1C"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Магистраль &lt; Орыс. Магистраль &lt; Неміс. Magistrale &lt; Лат.  Magistralis -  main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291)</w:t>
            </w:r>
          </w:p>
          <w:p w14:paraId="02CD7FC0" w14:textId="2A438B1E" w:rsidR="00176552" w:rsidRPr="007667D7" w:rsidRDefault="00176552" w:rsidP="00C40735">
            <w:pPr>
              <w:jc w:val="both"/>
              <w:rPr>
                <w:rFonts w:ascii="Times New Roman" w:eastAsia="Calibri" w:hAnsi="Times New Roman" w:cs="Times New Roman"/>
                <w:sz w:val="28"/>
                <w:szCs w:val="28"/>
                <w:lang w:val="kk-KZ"/>
              </w:rPr>
            </w:pPr>
          </w:p>
        </w:tc>
        <w:tc>
          <w:tcPr>
            <w:tcW w:w="1559" w:type="dxa"/>
            <w:tcBorders>
              <w:bottom w:val="nil"/>
            </w:tcBorders>
          </w:tcPr>
          <w:p w14:paraId="20AA9EA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r>
      <w:tr w:rsidR="007667D7" w:rsidRPr="007667D7" w14:paraId="3B2843F7" w14:textId="77777777" w:rsidTr="00176552">
        <w:trPr>
          <w:trHeight w:val="108"/>
        </w:trPr>
        <w:tc>
          <w:tcPr>
            <w:tcW w:w="9351" w:type="dxa"/>
            <w:gridSpan w:val="3"/>
            <w:tcBorders>
              <w:top w:val="nil"/>
              <w:left w:val="nil"/>
              <w:right w:val="nil"/>
            </w:tcBorders>
          </w:tcPr>
          <w:p w14:paraId="18D1943D" w14:textId="77777777" w:rsidR="00176552" w:rsidRPr="007667D7" w:rsidRDefault="00176552" w:rsidP="00176552">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3DB09A9D" w14:textId="77777777" w:rsidR="00176552" w:rsidRPr="007667D7" w:rsidRDefault="00176552" w:rsidP="00C40735">
            <w:pPr>
              <w:rPr>
                <w:rFonts w:ascii="Times New Roman" w:eastAsia="Calibri" w:hAnsi="Times New Roman" w:cs="Times New Roman"/>
                <w:sz w:val="28"/>
                <w:szCs w:val="28"/>
                <w:lang w:val="kk-KZ"/>
              </w:rPr>
            </w:pPr>
          </w:p>
        </w:tc>
      </w:tr>
      <w:tr w:rsidR="007667D7" w:rsidRPr="007667D7" w14:paraId="5FD93142" w14:textId="77777777" w:rsidTr="00176552">
        <w:trPr>
          <w:trHeight w:val="108"/>
        </w:trPr>
        <w:tc>
          <w:tcPr>
            <w:tcW w:w="706" w:type="dxa"/>
          </w:tcPr>
          <w:p w14:paraId="19090155" w14:textId="69F3CA78"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0984E6C2" w14:textId="48AB4A64"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4A9561E3" w14:textId="6E51AE46"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A0D0B65" w14:textId="77777777" w:rsidTr="00176552">
        <w:trPr>
          <w:trHeight w:val="108"/>
        </w:trPr>
        <w:tc>
          <w:tcPr>
            <w:tcW w:w="706" w:type="dxa"/>
          </w:tcPr>
          <w:p w14:paraId="6CEC6A0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35.</w:t>
            </w:r>
          </w:p>
        </w:tc>
        <w:tc>
          <w:tcPr>
            <w:tcW w:w="7086" w:type="dxa"/>
          </w:tcPr>
          <w:p w14:paraId="44ADA51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Детерминді &lt; Орыс. Детерминорованный &lt; Фр. French déterminatif (15c.) &lt; Лат. determinat-, past-participle stem of determinare - to enclose, bound, set limits to  (Etymonline: 23.02.2023)</w:t>
            </w:r>
          </w:p>
        </w:tc>
        <w:tc>
          <w:tcPr>
            <w:tcW w:w="1559" w:type="dxa"/>
          </w:tcPr>
          <w:p w14:paraId="54A3C6C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20D02C99" w14:textId="77777777" w:rsidTr="00176552">
        <w:trPr>
          <w:trHeight w:val="138"/>
        </w:trPr>
        <w:tc>
          <w:tcPr>
            <w:tcW w:w="706" w:type="dxa"/>
          </w:tcPr>
          <w:p w14:paraId="517AF26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36.</w:t>
            </w:r>
          </w:p>
        </w:tc>
        <w:tc>
          <w:tcPr>
            <w:tcW w:w="7086" w:type="dxa"/>
          </w:tcPr>
          <w:p w14:paraId="74B1B1D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Операнд &lt; Орыс. Операнд &lt; Ағыл. Operand &lt; Лат. Operandum (Etymonline: 23.02.2023)</w:t>
            </w:r>
          </w:p>
        </w:tc>
        <w:tc>
          <w:tcPr>
            <w:tcW w:w="1559" w:type="dxa"/>
          </w:tcPr>
          <w:p w14:paraId="6000FBF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w:t>
            </w:r>
          </w:p>
        </w:tc>
      </w:tr>
      <w:tr w:rsidR="007667D7" w:rsidRPr="007667D7" w14:paraId="49D1162F" w14:textId="77777777" w:rsidTr="00176552">
        <w:trPr>
          <w:trHeight w:val="123"/>
        </w:trPr>
        <w:tc>
          <w:tcPr>
            <w:tcW w:w="706" w:type="dxa"/>
          </w:tcPr>
          <w:p w14:paraId="6D4B9D9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37.</w:t>
            </w:r>
          </w:p>
        </w:tc>
        <w:tc>
          <w:tcPr>
            <w:tcW w:w="7086" w:type="dxa"/>
          </w:tcPr>
          <w:p w14:paraId="08E93938" w14:textId="445FCC7B"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Трансляция &lt; Орыс. Трансляция &lt; Нем.translation, Фр. Translation &lt; Лат. Translation – to transfer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503)</w:t>
            </w:r>
          </w:p>
        </w:tc>
        <w:tc>
          <w:tcPr>
            <w:tcW w:w="1559" w:type="dxa"/>
          </w:tcPr>
          <w:p w14:paraId="7644D5F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AF56DBE" w14:textId="77777777" w:rsidTr="00176552">
        <w:trPr>
          <w:trHeight w:val="138"/>
        </w:trPr>
        <w:tc>
          <w:tcPr>
            <w:tcW w:w="706" w:type="dxa"/>
          </w:tcPr>
          <w:p w14:paraId="754CDE6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38.</w:t>
            </w:r>
          </w:p>
        </w:tc>
        <w:tc>
          <w:tcPr>
            <w:tcW w:w="7086" w:type="dxa"/>
          </w:tcPr>
          <w:p w14:paraId="20FD847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Пул &lt; Орыс. Пул &lt; Ағыл. Pool &lt; Фр. Poule &lt; Лат. Pulla (Etymonline: 23.02.2023)</w:t>
            </w:r>
          </w:p>
        </w:tc>
        <w:tc>
          <w:tcPr>
            <w:tcW w:w="1559" w:type="dxa"/>
          </w:tcPr>
          <w:p w14:paraId="38CEA75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9AB68EC" w14:textId="77777777" w:rsidTr="00176552">
        <w:trPr>
          <w:trHeight w:val="123"/>
        </w:trPr>
        <w:tc>
          <w:tcPr>
            <w:tcW w:w="706" w:type="dxa"/>
          </w:tcPr>
          <w:p w14:paraId="64800F6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39.</w:t>
            </w:r>
          </w:p>
        </w:tc>
        <w:tc>
          <w:tcPr>
            <w:tcW w:w="7086" w:type="dxa"/>
          </w:tcPr>
          <w:p w14:paraId="1FDAD1B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Принцип &lt; Орыс. Принцип &lt; Фр. Principe &lt; Лат. Principium – basis, beginning (Lexicography.online: 18.11.2022)</w:t>
            </w:r>
          </w:p>
        </w:tc>
        <w:tc>
          <w:tcPr>
            <w:tcW w:w="1559" w:type="dxa"/>
          </w:tcPr>
          <w:p w14:paraId="28ACD67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w:t>
            </w:r>
          </w:p>
        </w:tc>
      </w:tr>
      <w:tr w:rsidR="007667D7" w:rsidRPr="007667D7" w14:paraId="5BD2A73D" w14:textId="77777777" w:rsidTr="00176552">
        <w:trPr>
          <w:trHeight w:val="138"/>
        </w:trPr>
        <w:tc>
          <w:tcPr>
            <w:tcW w:w="706" w:type="dxa"/>
          </w:tcPr>
          <w:p w14:paraId="0FE4DE3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40.</w:t>
            </w:r>
          </w:p>
        </w:tc>
        <w:tc>
          <w:tcPr>
            <w:tcW w:w="7086" w:type="dxa"/>
          </w:tcPr>
          <w:p w14:paraId="5A2E559F" w14:textId="02956E23"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Ресурс &lt; Орыс Ресурс &lt; Фр. Ressourrces &lt; Лат. Resurgere – restoration, revival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431)  </w:t>
            </w:r>
          </w:p>
        </w:tc>
        <w:tc>
          <w:tcPr>
            <w:tcW w:w="1559" w:type="dxa"/>
          </w:tcPr>
          <w:p w14:paraId="3E97ACF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2CD7EAAF" w14:textId="77777777" w:rsidTr="00176552">
        <w:trPr>
          <w:trHeight w:val="108"/>
        </w:trPr>
        <w:tc>
          <w:tcPr>
            <w:tcW w:w="706" w:type="dxa"/>
          </w:tcPr>
          <w:p w14:paraId="3B66BB8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41.</w:t>
            </w:r>
          </w:p>
        </w:tc>
        <w:tc>
          <w:tcPr>
            <w:tcW w:w="7086" w:type="dxa"/>
          </w:tcPr>
          <w:p w14:paraId="6F3436BA" w14:textId="34F62E78"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Индикатор &lt; Орыс. Индикатор &lt; Нем. Indicator &lt; Лат. Indicator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195) </w:t>
            </w:r>
          </w:p>
        </w:tc>
        <w:tc>
          <w:tcPr>
            <w:tcW w:w="1559" w:type="dxa"/>
          </w:tcPr>
          <w:p w14:paraId="412468D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3A5C25B" w14:textId="77777777" w:rsidTr="00176552">
        <w:trPr>
          <w:trHeight w:val="153"/>
        </w:trPr>
        <w:tc>
          <w:tcPr>
            <w:tcW w:w="706" w:type="dxa"/>
          </w:tcPr>
          <w:p w14:paraId="725313D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42.</w:t>
            </w:r>
          </w:p>
        </w:tc>
        <w:tc>
          <w:tcPr>
            <w:tcW w:w="7086" w:type="dxa"/>
          </w:tcPr>
          <w:p w14:paraId="782CF7E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Конденсатор &lt; Орыс. Конденсатор &lt; Нем. Kondensator &lt; Лат. Condenso – thicken (ru.wiktionary.org: 23.02.2023)</w:t>
            </w:r>
          </w:p>
        </w:tc>
        <w:tc>
          <w:tcPr>
            <w:tcW w:w="1559" w:type="dxa"/>
          </w:tcPr>
          <w:p w14:paraId="702EEF7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3766E032" w14:textId="77777777" w:rsidTr="00176552">
        <w:trPr>
          <w:trHeight w:val="154"/>
        </w:trPr>
        <w:tc>
          <w:tcPr>
            <w:tcW w:w="706" w:type="dxa"/>
          </w:tcPr>
          <w:p w14:paraId="191E0F5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43.</w:t>
            </w:r>
          </w:p>
        </w:tc>
        <w:tc>
          <w:tcPr>
            <w:tcW w:w="7086" w:type="dxa"/>
          </w:tcPr>
          <w:p w14:paraId="313EBD11" w14:textId="36822770"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Норматив &lt; Орыс. Норматив &lt; Лат. Normatio –  regulation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351)</w:t>
            </w:r>
          </w:p>
        </w:tc>
        <w:tc>
          <w:tcPr>
            <w:tcW w:w="1559" w:type="dxa"/>
          </w:tcPr>
          <w:p w14:paraId="4EE80DD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78CA8B6" w14:textId="77777777" w:rsidTr="00176552">
        <w:trPr>
          <w:trHeight w:val="107"/>
        </w:trPr>
        <w:tc>
          <w:tcPr>
            <w:tcW w:w="706" w:type="dxa"/>
          </w:tcPr>
          <w:p w14:paraId="00B3ACC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44.</w:t>
            </w:r>
          </w:p>
        </w:tc>
        <w:tc>
          <w:tcPr>
            <w:tcW w:w="7086" w:type="dxa"/>
          </w:tcPr>
          <w:p w14:paraId="07F7A370" w14:textId="5B413B10"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модель &lt; Орыс. модель &lt; Фр. Modele, Итал. Modello &lt; Лат. Modulus – pattern.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328)</w:t>
            </w:r>
          </w:p>
        </w:tc>
        <w:tc>
          <w:tcPr>
            <w:tcW w:w="1559" w:type="dxa"/>
          </w:tcPr>
          <w:p w14:paraId="4245B71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52</w:t>
            </w:r>
          </w:p>
        </w:tc>
      </w:tr>
      <w:tr w:rsidR="007667D7" w:rsidRPr="007667D7" w14:paraId="44923D10" w14:textId="77777777" w:rsidTr="00176552">
        <w:trPr>
          <w:trHeight w:val="138"/>
        </w:trPr>
        <w:tc>
          <w:tcPr>
            <w:tcW w:w="706" w:type="dxa"/>
          </w:tcPr>
          <w:p w14:paraId="3A30F94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45.</w:t>
            </w:r>
          </w:p>
        </w:tc>
        <w:tc>
          <w:tcPr>
            <w:tcW w:w="7086" w:type="dxa"/>
          </w:tcPr>
          <w:p w14:paraId="03D7E44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Тракт &lt; Орыс. Тракт &lt; Ағыл. Tract &lt; Лат. Tractus - track, course, space, duration (Etymonline: 9.11.2022)</w:t>
            </w:r>
          </w:p>
        </w:tc>
        <w:tc>
          <w:tcPr>
            <w:tcW w:w="1559" w:type="dxa"/>
          </w:tcPr>
          <w:p w14:paraId="0C5C1B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57A73C69" w14:textId="77777777" w:rsidTr="00176552">
        <w:trPr>
          <w:trHeight w:val="154"/>
        </w:trPr>
        <w:tc>
          <w:tcPr>
            <w:tcW w:w="706" w:type="dxa"/>
          </w:tcPr>
          <w:p w14:paraId="393D61D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46.</w:t>
            </w:r>
          </w:p>
        </w:tc>
        <w:tc>
          <w:tcPr>
            <w:tcW w:w="7086" w:type="dxa"/>
          </w:tcPr>
          <w:p w14:paraId="02DF0C1D" w14:textId="305432F9"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Кадр &lt; Орыс. Кадр &lt; Фр.cadre &lt; Лат. Quadrum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213)</w:t>
            </w:r>
          </w:p>
        </w:tc>
        <w:tc>
          <w:tcPr>
            <w:tcW w:w="1559" w:type="dxa"/>
          </w:tcPr>
          <w:p w14:paraId="41E05EF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w:t>
            </w:r>
          </w:p>
        </w:tc>
      </w:tr>
      <w:tr w:rsidR="007667D7" w:rsidRPr="007667D7" w14:paraId="57B7025A" w14:textId="77777777" w:rsidTr="00176552">
        <w:trPr>
          <w:trHeight w:val="154"/>
        </w:trPr>
        <w:tc>
          <w:tcPr>
            <w:tcW w:w="706" w:type="dxa"/>
          </w:tcPr>
          <w:p w14:paraId="45C5787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47.</w:t>
            </w:r>
          </w:p>
        </w:tc>
        <w:tc>
          <w:tcPr>
            <w:tcW w:w="7086" w:type="dxa"/>
          </w:tcPr>
          <w:p w14:paraId="43AB2B6C" w14:textId="17FD25F2"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Инфрақұрылым &lt; Орыс. Инфраструктура &lt; Нем. Infrastruktur &lt; Ағыл. Infrastructure &lt; Лат.  Infra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207) </w:t>
            </w:r>
          </w:p>
        </w:tc>
        <w:tc>
          <w:tcPr>
            <w:tcW w:w="1559" w:type="dxa"/>
          </w:tcPr>
          <w:p w14:paraId="18AD9EE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CBCA002" w14:textId="77777777" w:rsidTr="00176552">
        <w:trPr>
          <w:trHeight w:val="138"/>
        </w:trPr>
        <w:tc>
          <w:tcPr>
            <w:tcW w:w="706" w:type="dxa"/>
          </w:tcPr>
          <w:p w14:paraId="22E2142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48.</w:t>
            </w:r>
          </w:p>
        </w:tc>
        <w:tc>
          <w:tcPr>
            <w:tcW w:w="7086" w:type="dxa"/>
          </w:tcPr>
          <w:p w14:paraId="562B233C" w14:textId="0FEA8629"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Алгоритм  &lt; Орыс. Алгоритм &lt; Фр. Algorithme &lt; Лат. Algorithmi –Altered form of the name of Al-Khwarizmi, a Central Asian mathematician who lived in the 11th century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33)</w:t>
            </w:r>
          </w:p>
        </w:tc>
        <w:tc>
          <w:tcPr>
            <w:tcW w:w="1559" w:type="dxa"/>
          </w:tcPr>
          <w:p w14:paraId="4FF3883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90</w:t>
            </w:r>
          </w:p>
        </w:tc>
      </w:tr>
      <w:tr w:rsidR="007667D7" w:rsidRPr="007667D7" w14:paraId="420BFBB2" w14:textId="77777777" w:rsidTr="00176552">
        <w:trPr>
          <w:trHeight w:val="123"/>
        </w:trPr>
        <w:tc>
          <w:tcPr>
            <w:tcW w:w="706" w:type="dxa"/>
            <w:tcBorders>
              <w:bottom w:val="nil"/>
            </w:tcBorders>
          </w:tcPr>
          <w:p w14:paraId="7B534F4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49.</w:t>
            </w:r>
          </w:p>
        </w:tc>
        <w:tc>
          <w:tcPr>
            <w:tcW w:w="7086" w:type="dxa"/>
            <w:tcBorders>
              <w:bottom w:val="nil"/>
            </w:tcBorders>
          </w:tcPr>
          <w:p w14:paraId="0726CF2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Конструктивтік, конструктивизм, конструктивті  &lt; Орыс. Конструктивно, конструктивизм, конструктивный &lt; Ағыл. Constructive &lt; Фр. Constructif &lt; Лат. Constructivus &lt; Construct (Etymonline: 9.11.2022)  </w:t>
            </w:r>
          </w:p>
          <w:p w14:paraId="46146B59" w14:textId="4DE28C22" w:rsidR="00176552" w:rsidRPr="007667D7" w:rsidRDefault="00176552" w:rsidP="00C40735">
            <w:pPr>
              <w:jc w:val="both"/>
              <w:rPr>
                <w:rFonts w:ascii="Times New Roman" w:eastAsia="Calibri" w:hAnsi="Times New Roman" w:cs="Times New Roman"/>
                <w:sz w:val="28"/>
                <w:szCs w:val="28"/>
                <w:lang w:val="kk-KZ"/>
              </w:rPr>
            </w:pPr>
          </w:p>
        </w:tc>
        <w:tc>
          <w:tcPr>
            <w:tcW w:w="1559" w:type="dxa"/>
            <w:tcBorders>
              <w:bottom w:val="nil"/>
            </w:tcBorders>
          </w:tcPr>
          <w:p w14:paraId="1866FD3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3B99FD5E" w14:textId="77777777" w:rsidTr="00176552">
        <w:trPr>
          <w:trHeight w:val="123"/>
        </w:trPr>
        <w:tc>
          <w:tcPr>
            <w:tcW w:w="9351" w:type="dxa"/>
            <w:gridSpan w:val="3"/>
            <w:tcBorders>
              <w:top w:val="nil"/>
              <w:left w:val="nil"/>
              <w:right w:val="nil"/>
            </w:tcBorders>
          </w:tcPr>
          <w:p w14:paraId="11325AC7" w14:textId="77777777" w:rsidR="00176552" w:rsidRPr="007667D7" w:rsidRDefault="00176552" w:rsidP="00176552">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4686C756" w14:textId="77777777" w:rsidR="00176552" w:rsidRPr="007667D7" w:rsidRDefault="00176552" w:rsidP="00C40735">
            <w:pPr>
              <w:rPr>
                <w:rFonts w:ascii="Times New Roman" w:eastAsia="Calibri" w:hAnsi="Times New Roman" w:cs="Times New Roman"/>
                <w:sz w:val="28"/>
                <w:szCs w:val="28"/>
                <w:lang w:val="kk-KZ"/>
              </w:rPr>
            </w:pPr>
          </w:p>
        </w:tc>
      </w:tr>
      <w:tr w:rsidR="007667D7" w:rsidRPr="007667D7" w14:paraId="685632AA" w14:textId="77777777" w:rsidTr="00176552">
        <w:trPr>
          <w:trHeight w:val="123"/>
        </w:trPr>
        <w:tc>
          <w:tcPr>
            <w:tcW w:w="706" w:type="dxa"/>
          </w:tcPr>
          <w:p w14:paraId="4C5B29A5" w14:textId="2C0F0E8F"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60596EAA" w14:textId="58AE431D"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61F753C9" w14:textId="30518E19" w:rsidR="00176552" w:rsidRPr="007667D7" w:rsidRDefault="00176552" w:rsidP="00176552">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FF29732" w14:textId="77777777" w:rsidTr="00176552">
        <w:trPr>
          <w:trHeight w:val="123"/>
        </w:trPr>
        <w:tc>
          <w:tcPr>
            <w:tcW w:w="706" w:type="dxa"/>
          </w:tcPr>
          <w:p w14:paraId="60C3AC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50.</w:t>
            </w:r>
          </w:p>
        </w:tc>
        <w:tc>
          <w:tcPr>
            <w:tcW w:w="7086" w:type="dxa"/>
          </w:tcPr>
          <w:p w14:paraId="4DC3B6CC" w14:textId="3A7C0C3D"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Верификациялау &lt; Орыс. Верификация &lt; Фр. Verification &lt; Лат. Verus – true + facere – make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106)</w:t>
            </w:r>
          </w:p>
        </w:tc>
        <w:tc>
          <w:tcPr>
            <w:tcW w:w="1559" w:type="dxa"/>
          </w:tcPr>
          <w:p w14:paraId="68487D0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w:t>
            </w:r>
          </w:p>
        </w:tc>
      </w:tr>
      <w:tr w:rsidR="007667D7" w:rsidRPr="007667D7" w14:paraId="7F472B22" w14:textId="77777777" w:rsidTr="00176552">
        <w:trPr>
          <w:trHeight w:val="107"/>
        </w:trPr>
        <w:tc>
          <w:tcPr>
            <w:tcW w:w="706" w:type="dxa"/>
          </w:tcPr>
          <w:p w14:paraId="589F1E7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51.</w:t>
            </w:r>
          </w:p>
        </w:tc>
        <w:tc>
          <w:tcPr>
            <w:tcW w:w="7086" w:type="dxa"/>
          </w:tcPr>
          <w:p w14:paraId="6B60E278" w14:textId="02A390CC"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Операция &lt; Орыс. Операция &lt; Нем. Operation &lt;  Лат. Operatio – action, deed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361)</w:t>
            </w:r>
          </w:p>
        </w:tc>
        <w:tc>
          <w:tcPr>
            <w:tcW w:w="1559" w:type="dxa"/>
          </w:tcPr>
          <w:p w14:paraId="7EDCFF9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AA92806" w14:textId="77777777" w:rsidTr="00176552">
        <w:trPr>
          <w:trHeight w:val="154"/>
        </w:trPr>
        <w:tc>
          <w:tcPr>
            <w:tcW w:w="706" w:type="dxa"/>
          </w:tcPr>
          <w:p w14:paraId="684EB65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52.</w:t>
            </w:r>
          </w:p>
        </w:tc>
        <w:tc>
          <w:tcPr>
            <w:tcW w:w="7086" w:type="dxa"/>
          </w:tcPr>
          <w:p w14:paraId="2EB69667" w14:textId="402C3A75"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Резидент &lt; Орыс. Резидент &lt; Нем. Resident &lt; Фр. Resident &lt; Лат. Residens, residentis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.424; Lexicography.online: 23.02.2023)</w:t>
            </w:r>
          </w:p>
        </w:tc>
        <w:tc>
          <w:tcPr>
            <w:tcW w:w="1559" w:type="dxa"/>
          </w:tcPr>
          <w:p w14:paraId="2DB4C2F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0223FF71" w14:textId="77777777" w:rsidTr="00176552">
        <w:trPr>
          <w:trHeight w:val="107"/>
        </w:trPr>
        <w:tc>
          <w:tcPr>
            <w:tcW w:w="706" w:type="dxa"/>
          </w:tcPr>
          <w:p w14:paraId="167125E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53.</w:t>
            </w:r>
          </w:p>
        </w:tc>
        <w:tc>
          <w:tcPr>
            <w:tcW w:w="7086" w:type="dxa"/>
          </w:tcPr>
          <w:p w14:paraId="0DC8D45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Сервис &lt; Орыс. Сервис &lt; Фр. Servis &lt; Лат. Servitum (Lexicography.online: 23.02.2023)</w:t>
            </w:r>
          </w:p>
        </w:tc>
        <w:tc>
          <w:tcPr>
            <w:tcW w:w="1559" w:type="dxa"/>
          </w:tcPr>
          <w:p w14:paraId="6C86958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r>
      <w:tr w:rsidR="007667D7" w:rsidRPr="007667D7" w14:paraId="13D7114F" w14:textId="77777777" w:rsidTr="00176552">
        <w:trPr>
          <w:trHeight w:val="92"/>
        </w:trPr>
        <w:tc>
          <w:tcPr>
            <w:tcW w:w="706" w:type="dxa"/>
          </w:tcPr>
          <w:p w14:paraId="3A0B54F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54.</w:t>
            </w:r>
          </w:p>
        </w:tc>
        <w:tc>
          <w:tcPr>
            <w:tcW w:w="7086" w:type="dxa"/>
          </w:tcPr>
          <w:p w14:paraId="5FC74313" w14:textId="72CD431D"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Оператор &lt; Орыс. Оператор &lt; Нем. Operator &lt; Лат. Operatio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361)</w:t>
            </w:r>
          </w:p>
        </w:tc>
        <w:tc>
          <w:tcPr>
            <w:tcW w:w="1559" w:type="dxa"/>
          </w:tcPr>
          <w:p w14:paraId="7A651B5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64</w:t>
            </w:r>
          </w:p>
        </w:tc>
      </w:tr>
      <w:tr w:rsidR="007667D7" w:rsidRPr="007667D7" w14:paraId="365D3D1F" w14:textId="77777777" w:rsidTr="00176552">
        <w:trPr>
          <w:trHeight w:val="138"/>
        </w:trPr>
        <w:tc>
          <w:tcPr>
            <w:tcW w:w="706" w:type="dxa"/>
          </w:tcPr>
          <w:p w14:paraId="3CBFAD6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55.</w:t>
            </w:r>
          </w:p>
        </w:tc>
        <w:tc>
          <w:tcPr>
            <w:tcW w:w="7086" w:type="dxa"/>
          </w:tcPr>
          <w:p w14:paraId="206D5BD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Амперсанд &lt; Орыс. Аперсанд &lt; Ағыл. Ampersand &lt; Лат. and per se and - a hybrid phrase, partly in Latin, partly in English (Etymonline: 9.11.2022)</w:t>
            </w:r>
          </w:p>
        </w:tc>
        <w:tc>
          <w:tcPr>
            <w:tcW w:w="1559" w:type="dxa"/>
          </w:tcPr>
          <w:p w14:paraId="1E68D26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CBB4718" w14:textId="77777777" w:rsidTr="00176552">
        <w:trPr>
          <w:trHeight w:val="123"/>
        </w:trPr>
        <w:tc>
          <w:tcPr>
            <w:tcW w:w="706" w:type="dxa"/>
          </w:tcPr>
          <w:p w14:paraId="31FE977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56.</w:t>
            </w:r>
          </w:p>
        </w:tc>
        <w:tc>
          <w:tcPr>
            <w:tcW w:w="7086" w:type="dxa"/>
          </w:tcPr>
          <w:p w14:paraId="0F059BD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Амплитуда &lt; Орыс. Амплитуда &lt; Ағыл. Amplitude &lt; Фр. Amplitude or directly from Latin amplitudinem (nominative amplitudo) (Etymonline: 9.11.2022)</w:t>
            </w:r>
          </w:p>
        </w:tc>
        <w:tc>
          <w:tcPr>
            <w:tcW w:w="1559" w:type="dxa"/>
          </w:tcPr>
          <w:p w14:paraId="6537E78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91C089D" w14:textId="77777777" w:rsidTr="00176552">
        <w:trPr>
          <w:trHeight w:val="123"/>
        </w:trPr>
        <w:tc>
          <w:tcPr>
            <w:tcW w:w="706" w:type="dxa"/>
          </w:tcPr>
          <w:p w14:paraId="27A33E0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57.</w:t>
            </w:r>
          </w:p>
        </w:tc>
        <w:tc>
          <w:tcPr>
            <w:tcW w:w="7086" w:type="dxa"/>
          </w:tcPr>
          <w:p w14:paraId="3C8EA7D8" w14:textId="13F64AF8"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Интеграл &lt; Орыс. Интеграл &lt; Фр. Integral &lt; Лат. Integer – entire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200).</w:t>
            </w:r>
          </w:p>
        </w:tc>
        <w:tc>
          <w:tcPr>
            <w:tcW w:w="1559" w:type="dxa"/>
          </w:tcPr>
          <w:p w14:paraId="47C9F07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w:t>
            </w:r>
          </w:p>
        </w:tc>
      </w:tr>
      <w:tr w:rsidR="007667D7" w:rsidRPr="007667D7" w14:paraId="6B3168AC" w14:textId="77777777" w:rsidTr="00176552">
        <w:trPr>
          <w:trHeight w:val="138"/>
        </w:trPr>
        <w:tc>
          <w:tcPr>
            <w:tcW w:w="706" w:type="dxa"/>
          </w:tcPr>
          <w:p w14:paraId="338325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58.</w:t>
            </w:r>
          </w:p>
        </w:tc>
        <w:tc>
          <w:tcPr>
            <w:tcW w:w="7086" w:type="dxa"/>
          </w:tcPr>
          <w:p w14:paraId="494887D4" w14:textId="13122C58"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Mонитор, мониторинг &lt; Орыс. Монитор, мониторинг &lt; Фр. Monitor &lt; Лат. Monitor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331)</w:t>
            </w:r>
          </w:p>
        </w:tc>
        <w:tc>
          <w:tcPr>
            <w:tcW w:w="1559" w:type="dxa"/>
          </w:tcPr>
          <w:p w14:paraId="7E8FBC2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r>
      <w:tr w:rsidR="007667D7" w:rsidRPr="007667D7" w14:paraId="0D49D85F" w14:textId="77777777" w:rsidTr="00176552">
        <w:trPr>
          <w:trHeight w:val="138"/>
        </w:trPr>
        <w:tc>
          <w:tcPr>
            <w:tcW w:w="706" w:type="dxa"/>
          </w:tcPr>
          <w:p w14:paraId="618986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59.</w:t>
            </w:r>
          </w:p>
        </w:tc>
        <w:tc>
          <w:tcPr>
            <w:tcW w:w="7086" w:type="dxa"/>
          </w:tcPr>
          <w:p w14:paraId="73F1D62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Терминал &lt; Орыс. Терминал &lt; Ағыл. Terminal &lt; Лат. Terminalis (Etymonline: 18. 11. 2022)</w:t>
            </w:r>
          </w:p>
        </w:tc>
        <w:tc>
          <w:tcPr>
            <w:tcW w:w="1559" w:type="dxa"/>
          </w:tcPr>
          <w:p w14:paraId="1FB2112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38</w:t>
            </w:r>
          </w:p>
        </w:tc>
      </w:tr>
      <w:tr w:rsidR="007667D7" w:rsidRPr="007667D7" w14:paraId="06BBF95A" w14:textId="77777777" w:rsidTr="00176552">
        <w:trPr>
          <w:trHeight w:val="123"/>
        </w:trPr>
        <w:tc>
          <w:tcPr>
            <w:tcW w:w="706" w:type="dxa"/>
          </w:tcPr>
          <w:p w14:paraId="64FE730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60.</w:t>
            </w:r>
          </w:p>
        </w:tc>
        <w:tc>
          <w:tcPr>
            <w:tcW w:w="7086" w:type="dxa"/>
          </w:tcPr>
          <w:p w14:paraId="108EB39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Анимация &lt; Орыс. Анимация &lt; Ағыл. Animation &lt; Лат. Animationem (nominative animatio) (Etymonline: 23. 02. 2023)</w:t>
            </w:r>
          </w:p>
        </w:tc>
        <w:tc>
          <w:tcPr>
            <w:tcW w:w="1559" w:type="dxa"/>
          </w:tcPr>
          <w:p w14:paraId="4D8BC97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268F3BA" w14:textId="77777777" w:rsidTr="00176552">
        <w:trPr>
          <w:trHeight w:val="138"/>
        </w:trPr>
        <w:tc>
          <w:tcPr>
            <w:tcW w:w="706" w:type="dxa"/>
          </w:tcPr>
          <w:p w14:paraId="7459AA7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61.</w:t>
            </w:r>
          </w:p>
        </w:tc>
        <w:tc>
          <w:tcPr>
            <w:tcW w:w="7086" w:type="dxa"/>
          </w:tcPr>
          <w:p w14:paraId="2EEE717A" w14:textId="3279581B"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Қаз.Aнтенна &lt; Орыс. Aнтенна &lt; Фр. Antenne &lt; Лат. Antenna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41)</w:t>
            </w:r>
          </w:p>
        </w:tc>
        <w:tc>
          <w:tcPr>
            <w:tcW w:w="1559" w:type="dxa"/>
          </w:tcPr>
          <w:p w14:paraId="0C8416B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w:t>
            </w:r>
          </w:p>
        </w:tc>
      </w:tr>
      <w:tr w:rsidR="007667D7" w:rsidRPr="007667D7" w14:paraId="4B028689" w14:textId="77777777" w:rsidTr="00176552">
        <w:trPr>
          <w:trHeight w:val="123"/>
        </w:trPr>
        <w:tc>
          <w:tcPr>
            <w:tcW w:w="706" w:type="dxa"/>
          </w:tcPr>
          <w:p w14:paraId="4F5B00B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62.</w:t>
            </w:r>
          </w:p>
        </w:tc>
        <w:tc>
          <w:tcPr>
            <w:tcW w:w="7086" w:type="dxa"/>
          </w:tcPr>
          <w:p w14:paraId="71370D4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Вирус &lt; Орыс. Вирус &lt; Ағыл. Virus &lt; Лат. Virus (Etymonline: 23. 02. 2023)</w:t>
            </w:r>
          </w:p>
        </w:tc>
        <w:tc>
          <w:tcPr>
            <w:tcW w:w="1559" w:type="dxa"/>
          </w:tcPr>
          <w:p w14:paraId="68060BE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29E72815" w14:textId="77777777" w:rsidTr="00176552">
        <w:trPr>
          <w:trHeight w:val="138"/>
        </w:trPr>
        <w:tc>
          <w:tcPr>
            <w:tcW w:w="706" w:type="dxa"/>
          </w:tcPr>
          <w:p w14:paraId="3AF020C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63.</w:t>
            </w:r>
          </w:p>
        </w:tc>
        <w:tc>
          <w:tcPr>
            <w:tcW w:w="7086" w:type="dxa"/>
          </w:tcPr>
          <w:p w14:paraId="2925E7B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Кадр &lt; Орыс. Кадр &lt; Фр. Cadre &lt; Лат.Quadrum (Lexicography.online: 23.02.2023)</w:t>
            </w:r>
          </w:p>
        </w:tc>
        <w:tc>
          <w:tcPr>
            <w:tcW w:w="1559" w:type="dxa"/>
          </w:tcPr>
          <w:p w14:paraId="2E37B35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w:t>
            </w:r>
          </w:p>
        </w:tc>
      </w:tr>
      <w:tr w:rsidR="007667D7" w:rsidRPr="007667D7" w14:paraId="33784898" w14:textId="77777777" w:rsidTr="00176552">
        <w:trPr>
          <w:trHeight w:val="123"/>
        </w:trPr>
        <w:tc>
          <w:tcPr>
            <w:tcW w:w="706" w:type="dxa"/>
          </w:tcPr>
          <w:p w14:paraId="23F9788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64.</w:t>
            </w:r>
          </w:p>
        </w:tc>
        <w:tc>
          <w:tcPr>
            <w:tcW w:w="7086" w:type="dxa"/>
          </w:tcPr>
          <w:p w14:paraId="3492D201" w14:textId="71313BBA"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Аппарат &lt; Орыс. Аппарат &lt; Нем.Apparat &lt; Лат. Apparatus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43)</w:t>
            </w:r>
          </w:p>
        </w:tc>
        <w:tc>
          <w:tcPr>
            <w:tcW w:w="1559" w:type="dxa"/>
          </w:tcPr>
          <w:p w14:paraId="7F8F31D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36</w:t>
            </w:r>
          </w:p>
        </w:tc>
      </w:tr>
      <w:tr w:rsidR="007667D7" w:rsidRPr="007667D7" w14:paraId="6C5336C1" w14:textId="77777777" w:rsidTr="00176552">
        <w:trPr>
          <w:trHeight w:val="138"/>
        </w:trPr>
        <w:tc>
          <w:tcPr>
            <w:tcW w:w="706" w:type="dxa"/>
          </w:tcPr>
          <w:p w14:paraId="2885C55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65.</w:t>
            </w:r>
          </w:p>
        </w:tc>
        <w:tc>
          <w:tcPr>
            <w:tcW w:w="7086" w:type="dxa"/>
          </w:tcPr>
          <w:p w14:paraId="2EEF5C97" w14:textId="2CB44D4D"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Сертификат &lt; Орыс. Сертификат &lt; Фр. Certificate &lt; Лат. Certum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452)</w:t>
            </w:r>
          </w:p>
        </w:tc>
        <w:tc>
          <w:tcPr>
            <w:tcW w:w="1559" w:type="dxa"/>
          </w:tcPr>
          <w:p w14:paraId="2FBFCE1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29ABF060" w14:textId="77777777" w:rsidTr="00FF5EBF">
        <w:trPr>
          <w:trHeight w:val="154"/>
        </w:trPr>
        <w:tc>
          <w:tcPr>
            <w:tcW w:w="706" w:type="dxa"/>
            <w:tcBorders>
              <w:bottom w:val="nil"/>
            </w:tcBorders>
          </w:tcPr>
          <w:p w14:paraId="4F686C7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66.</w:t>
            </w:r>
          </w:p>
        </w:tc>
        <w:tc>
          <w:tcPr>
            <w:tcW w:w="7086" w:type="dxa"/>
            <w:tcBorders>
              <w:bottom w:val="nil"/>
            </w:tcBorders>
          </w:tcPr>
          <w:p w14:paraId="74170AA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Аппликация &lt; Орыс. Аппликация &lt; Ағыл. Application &lt; Фр. aplicacion (14c.) &lt; Лат. Applicationem (nominative applicatio) (Etymonline: 23. 02. 2023)</w:t>
            </w:r>
          </w:p>
        </w:tc>
        <w:tc>
          <w:tcPr>
            <w:tcW w:w="1559" w:type="dxa"/>
            <w:tcBorders>
              <w:bottom w:val="nil"/>
            </w:tcBorders>
          </w:tcPr>
          <w:p w14:paraId="330032D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FFAD340" w14:textId="77777777" w:rsidTr="00FF5EBF">
        <w:trPr>
          <w:trHeight w:val="107"/>
        </w:trPr>
        <w:tc>
          <w:tcPr>
            <w:tcW w:w="9351" w:type="dxa"/>
            <w:gridSpan w:val="3"/>
            <w:tcBorders>
              <w:top w:val="nil"/>
              <w:left w:val="nil"/>
              <w:right w:val="nil"/>
            </w:tcBorders>
          </w:tcPr>
          <w:p w14:paraId="5873A9AB" w14:textId="77777777" w:rsidR="00FF5EBF" w:rsidRPr="007667D7" w:rsidRDefault="00FF5EBF" w:rsidP="00FF5EBF">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32D4923C" w14:textId="77777777" w:rsidR="00FF5EBF" w:rsidRPr="007667D7" w:rsidRDefault="00FF5EBF" w:rsidP="00C40735">
            <w:pPr>
              <w:rPr>
                <w:rFonts w:ascii="Times New Roman" w:eastAsia="Calibri" w:hAnsi="Times New Roman" w:cs="Times New Roman"/>
                <w:sz w:val="28"/>
                <w:szCs w:val="28"/>
                <w:lang w:val="kk-KZ"/>
              </w:rPr>
            </w:pPr>
          </w:p>
        </w:tc>
      </w:tr>
      <w:tr w:rsidR="007667D7" w:rsidRPr="007667D7" w14:paraId="6DFA9E40" w14:textId="77777777" w:rsidTr="00176552">
        <w:trPr>
          <w:trHeight w:val="107"/>
        </w:trPr>
        <w:tc>
          <w:tcPr>
            <w:tcW w:w="706" w:type="dxa"/>
          </w:tcPr>
          <w:p w14:paraId="1A1CFD69" w14:textId="0ADE8325"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65326AC0" w14:textId="1559CAE8"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5A363E23" w14:textId="30C9DD0E"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A686DD0" w14:textId="77777777" w:rsidTr="00176552">
        <w:trPr>
          <w:trHeight w:val="107"/>
        </w:trPr>
        <w:tc>
          <w:tcPr>
            <w:tcW w:w="706" w:type="dxa"/>
          </w:tcPr>
          <w:p w14:paraId="44314D2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67.</w:t>
            </w:r>
          </w:p>
        </w:tc>
        <w:tc>
          <w:tcPr>
            <w:tcW w:w="7086" w:type="dxa"/>
          </w:tcPr>
          <w:p w14:paraId="326A509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Аппроксимация &lt; Орыс. Аппроксимация &lt; Ағыл. Approximation &lt; approximate &lt; Лат. Approximatus (Etymonline: 23. 02. 2023)</w:t>
            </w:r>
          </w:p>
        </w:tc>
        <w:tc>
          <w:tcPr>
            <w:tcW w:w="1559" w:type="dxa"/>
          </w:tcPr>
          <w:p w14:paraId="33A2DF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C4330CA" w14:textId="77777777" w:rsidTr="00176552">
        <w:trPr>
          <w:trHeight w:val="123"/>
        </w:trPr>
        <w:tc>
          <w:tcPr>
            <w:tcW w:w="706" w:type="dxa"/>
          </w:tcPr>
          <w:p w14:paraId="634982C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68.</w:t>
            </w:r>
          </w:p>
        </w:tc>
        <w:tc>
          <w:tcPr>
            <w:tcW w:w="7086" w:type="dxa"/>
          </w:tcPr>
          <w:p w14:paraId="1629F6D0" w14:textId="71181FEB"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Априори &lt; Орыс. Априори &lt; Лат. Apriori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44)</w:t>
            </w:r>
          </w:p>
        </w:tc>
        <w:tc>
          <w:tcPr>
            <w:tcW w:w="1559" w:type="dxa"/>
          </w:tcPr>
          <w:p w14:paraId="62EE551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4508804" w14:textId="77777777" w:rsidTr="00176552">
        <w:trPr>
          <w:trHeight w:val="123"/>
        </w:trPr>
        <w:tc>
          <w:tcPr>
            <w:tcW w:w="706" w:type="dxa"/>
          </w:tcPr>
          <w:p w14:paraId="68B3A2A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69.</w:t>
            </w:r>
          </w:p>
        </w:tc>
        <w:tc>
          <w:tcPr>
            <w:tcW w:w="7086" w:type="dxa"/>
          </w:tcPr>
          <w:p w14:paraId="4E72CE08" w14:textId="11078EED"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Станса &lt; Орыс.Станция  &lt; Лат. Statio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468)</w:t>
            </w:r>
          </w:p>
        </w:tc>
        <w:tc>
          <w:tcPr>
            <w:tcW w:w="1559" w:type="dxa"/>
          </w:tcPr>
          <w:p w14:paraId="2556F70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r>
      <w:tr w:rsidR="007667D7" w:rsidRPr="007667D7" w14:paraId="7E65D757" w14:textId="77777777" w:rsidTr="00176552">
        <w:trPr>
          <w:trHeight w:val="107"/>
        </w:trPr>
        <w:tc>
          <w:tcPr>
            <w:tcW w:w="706" w:type="dxa"/>
          </w:tcPr>
          <w:p w14:paraId="707EB03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70.</w:t>
            </w:r>
          </w:p>
        </w:tc>
        <w:tc>
          <w:tcPr>
            <w:tcW w:w="7086" w:type="dxa"/>
          </w:tcPr>
          <w:p w14:paraId="473AC848" w14:textId="73CDB686"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Интервал &lt; Орыс. Интервал &lt; Нем. Intervall &lt; Лат. Inervallum (</w:t>
            </w:r>
            <w:r w:rsidR="004F041C"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4F041C"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201)</w:t>
            </w:r>
          </w:p>
        </w:tc>
        <w:tc>
          <w:tcPr>
            <w:tcW w:w="1559" w:type="dxa"/>
          </w:tcPr>
          <w:p w14:paraId="352242B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0FB9593" w14:textId="77777777" w:rsidTr="00176552">
        <w:trPr>
          <w:trHeight w:val="123"/>
        </w:trPr>
        <w:tc>
          <w:tcPr>
            <w:tcW w:w="706" w:type="dxa"/>
          </w:tcPr>
          <w:p w14:paraId="240330A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71.</w:t>
            </w:r>
          </w:p>
        </w:tc>
        <w:tc>
          <w:tcPr>
            <w:tcW w:w="7086" w:type="dxa"/>
          </w:tcPr>
          <w:p w14:paraId="296E168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Аргумент &lt; Орыс. Аргумент &lt; Лат. Argumentum  (Lexicography.online: 23.02.2023)</w:t>
            </w:r>
          </w:p>
        </w:tc>
        <w:tc>
          <w:tcPr>
            <w:tcW w:w="1559" w:type="dxa"/>
          </w:tcPr>
          <w:p w14:paraId="7F6280F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8D3A9CF" w14:textId="77777777" w:rsidTr="00176552">
        <w:trPr>
          <w:trHeight w:val="123"/>
        </w:trPr>
        <w:tc>
          <w:tcPr>
            <w:tcW w:w="706" w:type="dxa"/>
          </w:tcPr>
          <w:p w14:paraId="4EA5E14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72.</w:t>
            </w:r>
          </w:p>
        </w:tc>
        <w:tc>
          <w:tcPr>
            <w:tcW w:w="7086" w:type="dxa"/>
          </w:tcPr>
          <w:p w14:paraId="4CC00F1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Контроллер &lt; Орыс. Контроллер &lt; Ағыл. Controller &lt; Фр. Contrerelleor &lt; Лат. Contrarotulator (Etymonline: 24. 02. 2023)</w:t>
            </w:r>
          </w:p>
        </w:tc>
        <w:tc>
          <w:tcPr>
            <w:tcW w:w="1559" w:type="dxa"/>
          </w:tcPr>
          <w:p w14:paraId="7F10211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w:t>
            </w:r>
          </w:p>
        </w:tc>
      </w:tr>
      <w:tr w:rsidR="007667D7" w:rsidRPr="007667D7" w14:paraId="5AB89537" w14:textId="77777777" w:rsidTr="00176552">
        <w:trPr>
          <w:trHeight w:val="138"/>
        </w:trPr>
        <w:tc>
          <w:tcPr>
            <w:tcW w:w="706" w:type="dxa"/>
          </w:tcPr>
          <w:p w14:paraId="5B26344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73.</w:t>
            </w:r>
          </w:p>
        </w:tc>
        <w:tc>
          <w:tcPr>
            <w:tcW w:w="7086" w:type="dxa"/>
          </w:tcPr>
          <w:p w14:paraId="63B1607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Мультиплексор &lt; Орыс. Мультиплексор &lt; Ағыл. Multiplexer &lt; Фр. Multiplier &lt; Лат. Multiplicare (Etymonline: 24. 02. 2023)</w:t>
            </w:r>
          </w:p>
        </w:tc>
        <w:tc>
          <w:tcPr>
            <w:tcW w:w="1559" w:type="dxa"/>
          </w:tcPr>
          <w:p w14:paraId="26CE7D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2F36FE60" w14:textId="77777777" w:rsidTr="00176552">
        <w:trPr>
          <w:trHeight w:val="123"/>
        </w:trPr>
        <w:tc>
          <w:tcPr>
            <w:tcW w:w="706" w:type="dxa"/>
          </w:tcPr>
          <w:p w14:paraId="7641355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74.</w:t>
            </w:r>
          </w:p>
        </w:tc>
        <w:tc>
          <w:tcPr>
            <w:tcW w:w="7086" w:type="dxa"/>
          </w:tcPr>
          <w:p w14:paraId="3EA967E9" w14:textId="32EA4B9F"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Селектор &lt; Орыс. Селектор &lt; Лат. selector – іріктеу (</w:t>
            </w:r>
            <w:r w:rsidR="00873B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3B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448)</w:t>
            </w:r>
          </w:p>
        </w:tc>
        <w:tc>
          <w:tcPr>
            <w:tcW w:w="1559" w:type="dxa"/>
          </w:tcPr>
          <w:p w14:paraId="04042CC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3C01922C" w14:textId="77777777" w:rsidTr="00176552">
        <w:trPr>
          <w:trHeight w:val="169"/>
        </w:trPr>
        <w:tc>
          <w:tcPr>
            <w:tcW w:w="706" w:type="dxa"/>
          </w:tcPr>
          <w:p w14:paraId="6BC97D2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75.</w:t>
            </w:r>
          </w:p>
        </w:tc>
        <w:tc>
          <w:tcPr>
            <w:tcW w:w="7086" w:type="dxa"/>
          </w:tcPr>
          <w:p w14:paraId="2BD3C1B9" w14:textId="56F7065C"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Селективті &lt; Орыс. Селективный &lt; Ағыл. Selective &lt;  Лат. Selectio (</w:t>
            </w:r>
            <w:r w:rsidR="00873B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3B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448)</w:t>
            </w:r>
          </w:p>
        </w:tc>
        <w:tc>
          <w:tcPr>
            <w:tcW w:w="1559" w:type="dxa"/>
          </w:tcPr>
          <w:p w14:paraId="75BBADA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F5F0383" w14:textId="77777777" w:rsidTr="00176552">
        <w:trPr>
          <w:trHeight w:val="92"/>
        </w:trPr>
        <w:tc>
          <w:tcPr>
            <w:tcW w:w="706" w:type="dxa"/>
          </w:tcPr>
          <w:p w14:paraId="235165F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76.</w:t>
            </w:r>
          </w:p>
        </w:tc>
        <w:tc>
          <w:tcPr>
            <w:tcW w:w="7086" w:type="dxa"/>
          </w:tcPr>
          <w:p w14:paraId="04C0C517" w14:textId="6A17A679"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Акт &lt; Орыс. Акт сөзі &lt; Фр. Acte &lt; Лат. Actusic (</w:t>
            </w:r>
            <w:r w:rsidR="00873B92" w:rsidRPr="007667D7">
              <w:rPr>
                <w:rFonts w:ascii="Times New Roman" w:eastAsia="Calibri" w:hAnsi="Times New Roman" w:cs="Times New Roman"/>
                <w:sz w:val="28"/>
                <w:szCs w:val="28"/>
                <w:lang w:val="kk-KZ"/>
              </w:rPr>
              <w:t xml:space="preserve">ҚТКСС </w:t>
            </w:r>
            <w:r w:rsidRPr="007667D7">
              <w:rPr>
                <w:rFonts w:ascii="Times New Roman" w:eastAsia="Calibri" w:hAnsi="Times New Roman" w:cs="Times New Roman"/>
                <w:sz w:val="28"/>
                <w:szCs w:val="28"/>
                <w:lang w:val="kk-KZ"/>
              </w:rPr>
              <w:t xml:space="preserve">2019, </w:t>
            </w:r>
            <w:r w:rsidR="00873B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30)</w:t>
            </w:r>
          </w:p>
        </w:tc>
        <w:tc>
          <w:tcPr>
            <w:tcW w:w="1559" w:type="dxa"/>
          </w:tcPr>
          <w:p w14:paraId="7255C47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7B74352A" w14:textId="77777777" w:rsidTr="00176552">
        <w:trPr>
          <w:trHeight w:val="138"/>
        </w:trPr>
        <w:tc>
          <w:tcPr>
            <w:tcW w:w="706" w:type="dxa"/>
          </w:tcPr>
          <w:p w14:paraId="5B16A33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77.</w:t>
            </w:r>
          </w:p>
        </w:tc>
        <w:tc>
          <w:tcPr>
            <w:tcW w:w="7086" w:type="dxa"/>
          </w:tcPr>
          <w:p w14:paraId="0E803AA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Артефакт &lt; Орыс. Артефакт &lt; Итал. Artefatto  &lt; Лат. Artefactum</w:t>
            </w:r>
          </w:p>
        </w:tc>
        <w:tc>
          <w:tcPr>
            <w:tcW w:w="1559" w:type="dxa"/>
          </w:tcPr>
          <w:p w14:paraId="685762B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AF7DB19" w14:textId="77777777" w:rsidTr="00176552">
        <w:trPr>
          <w:trHeight w:val="123"/>
        </w:trPr>
        <w:tc>
          <w:tcPr>
            <w:tcW w:w="706" w:type="dxa"/>
          </w:tcPr>
          <w:p w14:paraId="34288F2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78.</w:t>
            </w:r>
          </w:p>
        </w:tc>
        <w:tc>
          <w:tcPr>
            <w:tcW w:w="7086" w:type="dxa"/>
          </w:tcPr>
          <w:p w14:paraId="1308D7F6" w14:textId="7F861515"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Импульс &lt; Орыс. Импульс &lt;Нем.  Impuls &lt; Лат. Impulsus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193) </w:t>
            </w:r>
          </w:p>
        </w:tc>
        <w:tc>
          <w:tcPr>
            <w:tcW w:w="1559" w:type="dxa"/>
          </w:tcPr>
          <w:p w14:paraId="5551B77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r>
      <w:tr w:rsidR="007667D7" w:rsidRPr="007667D7" w14:paraId="4EE52E79" w14:textId="77777777" w:rsidTr="00176552">
        <w:trPr>
          <w:trHeight w:val="123"/>
        </w:trPr>
        <w:tc>
          <w:tcPr>
            <w:tcW w:w="706" w:type="dxa"/>
          </w:tcPr>
          <w:p w14:paraId="519D0E8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79.</w:t>
            </w:r>
          </w:p>
        </w:tc>
        <w:tc>
          <w:tcPr>
            <w:tcW w:w="7086" w:type="dxa"/>
          </w:tcPr>
          <w:p w14:paraId="1142E640" w14:textId="64F5E2AB"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Oперативті &lt; Орыс. Оперативный &lt; Фр. Operator &lt; Нем. Operativ &lt; Лат. Opearatio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361)</w:t>
            </w:r>
          </w:p>
        </w:tc>
        <w:tc>
          <w:tcPr>
            <w:tcW w:w="1559" w:type="dxa"/>
          </w:tcPr>
          <w:p w14:paraId="4E87E83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w:t>
            </w:r>
          </w:p>
        </w:tc>
      </w:tr>
      <w:tr w:rsidR="007667D7" w:rsidRPr="007667D7" w14:paraId="67644AD5" w14:textId="77777777" w:rsidTr="00176552">
        <w:trPr>
          <w:trHeight w:val="123"/>
        </w:trPr>
        <w:tc>
          <w:tcPr>
            <w:tcW w:w="706" w:type="dxa"/>
          </w:tcPr>
          <w:p w14:paraId="4934A84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80.</w:t>
            </w:r>
          </w:p>
        </w:tc>
        <w:tc>
          <w:tcPr>
            <w:tcW w:w="7086" w:type="dxa"/>
          </w:tcPr>
          <w:p w14:paraId="0428A13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Ассоциацивті &lt; Орыс. Ассоциативный &lt; Нем. Assoziativ &lt; Лат. Associare (dic.academic.ru: 24.02.2023)</w:t>
            </w:r>
          </w:p>
        </w:tc>
        <w:tc>
          <w:tcPr>
            <w:tcW w:w="1559" w:type="dxa"/>
          </w:tcPr>
          <w:p w14:paraId="25BD39E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7359EDE7" w14:textId="77777777" w:rsidTr="00176552">
        <w:trPr>
          <w:trHeight w:val="154"/>
        </w:trPr>
        <w:tc>
          <w:tcPr>
            <w:tcW w:w="706" w:type="dxa"/>
          </w:tcPr>
          <w:p w14:paraId="0D97B26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81.</w:t>
            </w:r>
          </w:p>
        </w:tc>
        <w:tc>
          <w:tcPr>
            <w:tcW w:w="7086" w:type="dxa"/>
          </w:tcPr>
          <w:p w14:paraId="0FA32DC0" w14:textId="35F92634"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Домен &lt; Орыс. Домен &lt; Фр. Domaine &lt; Лат. Dominium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.166)</w:t>
            </w:r>
          </w:p>
        </w:tc>
        <w:tc>
          <w:tcPr>
            <w:tcW w:w="1559" w:type="dxa"/>
          </w:tcPr>
          <w:p w14:paraId="021ED18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34D238DE" w14:textId="77777777" w:rsidTr="00176552">
        <w:trPr>
          <w:trHeight w:val="107"/>
        </w:trPr>
        <w:tc>
          <w:tcPr>
            <w:tcW w:w="706" w:type="dxa"/>
          </w:tcPr>
          <w:p w14:paraId="5C08B56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82.</w:t>
            </w:r>
          </w:p>
        </w:tc>
        <w:tc>
          <w:tcPr>
            <w:tcW w:w="7086" w:type="dxa"/>
          </w:tcPr>
          <w:p w14:paraId="5523EBF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Формал &lt; Орыс. Формализация  &lt; Ағыл. Formal &lt;  Фр. Formal, formel &lt; Лат.Formalis (17.11.2022)</w:t>
            </w:r>
          </w:p>
        </w:tc>
        <w:tc>
          <w:tcPr>
            <w:tcW w:w="1559" w:type="dxa"/>
          </w:tcPr>
          <w:p w14:paraId="5E210BE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r>
      <w:tr w:rsidR="007667D7" w:rsidRPr="007667D7" w14:paraId="743B4A28" w14:textId="77777777" w:rsidTr="00176552">
        <w:trPr>
          <w:trHeight w:val="138"/>
        </w:trPr>
        <w:tc>
          <w:tcPr>
            <w:tcW w:w="706" w:type="dxa"/>
          </w:tcPr>
          <w:p w14:paraId="7FDC6CF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83.</w:t>
            </w:r>
          </w:p>
        </w:tc>
        <w:tc>
          <w:tcPr>
            <w:tcW w:w="7086" w:type="dxa"/>
          </w:tcPr>
          <w:p w14:paraId="464D5B8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Аудио &lt; Орыс. Аудио  &lt; Лат. Audire  (Etymonline: 24. 02. 2023)</w:t>
            </w:r>
          </w:p>
        </w:tc>
        <w:tc>
          <w:tcPr>
            <w:tcW w:w="1559" w:type="dxa"/>
          </w:tcPr>
          <w:p w14:paraId="20BC55F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CFC5C3A" w14:textId="77777777" w:rsidTr="00176552">
        <w:trPr>
          <w:trHeight w:val="123"/>
        </w:trPr>
        <w:tc>
          <w:tcPr>
            <w:tcW w:w="706" w:type="dxa"/>
          </w:tcPr>
          <w:p w14:paraId="2198E7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84.</w:t>
            </w:r>
          </w:p>
        </w:tc>
        <w:tc>
          <w:tcPr>
            <w:tcW w:w="7086" w:type="dxa"/>
          </w:tcPr>
          <w:p w14:paraId="020091E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Аудит &lt; Орыс. Аудит &lt; Ағыл. Audit &lt; Лат. Auditus (Etymonline: 24. 02. 2023) </w:t>
            </w:r>
          </w:p>
        </w:tc>
        <w:tc>
          <w:tcPr>
            <w:tcW w:w="1559" w:type="dxa"/>
          </w:tcPr>
          <w:p w14:paraId="6AE98E1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422F0E01" w14:textId="77777777" w:rsidTr="00FF5EBF">
        <w:trPr>
          <w:trHeight w:val="138"/>
        </w:trPr>
        <w:tc>
          <w:tcPr>
            <w:tcW w:w="706" w:type="dxa"/>
            <w:tcBorders>
              <w:bottom w:val="nil"/>
            </w:tcBorders>
          </w:tcPr>
          <w:p w14:paraId="186AE81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85.</w:t>
            </w:r>
          </w:p>
        </w:tc>
        <w:tc>
          <w:tcPr>
            <w:tcW w:w="7086" w:type="dxa"/>
            <w:tcBorders>
              <w:bottom w:val="nil"/>
            </w:tcBorders>
          </w:tcPr>
          <w:p w14:paraId="5855F3EC" w14:textId="34969CD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Mатрица &lt; Орыс. Mатрица &lt; Нем. Matrize &lt; Лат. Matrix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306)</w:t>
            </w:r>
          </w:p>
        </w:tc>
        <w:tc>
          <w:tcPr>
            <w:tcW w:w="1559" w:type="dxa"/>
            <w:tcBorders>
              <w:bottom w:val="nil"/>
            </w:tcBorders>
          </w:tcPr>
          <w:p w14:paraId="747B887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w:t>
            </w:r>
          </w:p>
        </w:tc>
      </w:tr>
      <w:tr w:rsidR="007667D7" w:rsidRPr="007667D7" w14:paraId="7F64708A" w14:textId="77777777" w:rsidTr="00FF5EBF">
        <w:trPr>
          <w:trHeight w:val="123"/>
        </w:trPr>
        <w:tc>
          <w:tcPr>
            <w:tcW w:w="9351" w:type="dxa"/>
            <w:gridSpan w:val="3"/>
            <w:tcBorders>
              <w:top w:val="nil"/>
              <w:left w:val="nil"/>
              <w:right w:val="nil"/>
            </w:tcBorders>
          </w:tcPr>
          <w:p w14:paraId="05FF2476" w14:textId="77777777" w:rsidR="00FF5EBF" w:rsidRPr="007667D7" w:rsidRDefault="00FF5EBF" w:rsidP="00FF5EBF">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4252D93A" w14:textId="77777777" w:rsidR="00FF5EBF" w:rsidRPr="007667D7" w:rsidRDefault="00FF5EBF" w:rsidP="00C40735">
            <w:pPr>
              <w:rPr>
                <w:rFonts w:ascii="Times New Roman" w:eastAsia="Calibri" w:hAnsi="Times New Roman" w:cs="Times New Roman"/>
                <w:sz w:val="28"/>
                <w:szCs w:val="28"/>
                <w:lang w:val="kk-KZ"/>
              </w:rPr>
            </w:pPr>
          </w:p>
        </w:tc>
      </w:tr>
      <w:tr w:rsidR="007667D7" w:rsidRPr="007667D7" w14:paraId="4F24C668" w14:textId="77777777" w:rsidTr="00176552">
        <w:trPr>
          <w:trHeight w:val="123"/>
        </w:trPr>
        <w:tc>
          <w:tcPr>
            <w:tcW w:w="706" w:type="dxa"/>
          </w:tcPr>
          <w:p w14:paraId="7994857D" w14:textId="5E712E94"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51D1F2FC" w14:textId="3714C6D2"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7E63A102" w14:textId="331C4513"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AE13728" w14:textId="77777777" w:rsidTr="00176552">
        <w:trPr>
          <w:trHeight w:val="123"/>
        </w:trPr>
        <w:tc>
          <w:tcPr>
            <w:tcW w:w="706" w:type="dxa"/>
          </w:tcPr>
          <w:p w14:paraId="22390F0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86.</w:t>
            </w:r>
          </w:p>
        </w:tc>
        <w:tc>
          <w:tcPr>
            <w:tcW w:w="7086" w:type="dxa"/>
          </w:tcPr>
          <w:p w14:paraId="0201A6FB" w14:textId="080D89B5"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Коэффициент &lt; Орыс. Коэффициент &lt; Фр. coefficiens &lt; Лат. Coefficiens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.254)</w:t>
            </w:r>
          </w:p>
        </w:tc>
        <w:tc>
          <w:tcPr>
            <w:tcW w:w="1559" w:type="dxa"/>
          </w:tcPr>
          <w:p w14:paraId="146FAA3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w:t>
            </w:r>
          </w:p>
        </w:tc>
      </w:tr>
      <w:tr w:rsidR="007667D7" w:rsidRPr="007667D7" w14:paraId="031C614F" w14:textId="77777777" w:rsidTr="00176552">
        <w:trPr>
          <w:trHeight w:val="138"/>
        </w:trPr>
        <w:tc>
          <w:tcPr>
            <w:tcW w:w="706" w:type="dxa"/>
          </w:tcPr>
          <w:p w14:paraId="4D0DAEB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87.</w:t>
            </w:r>
          </w:p>
        </w:tc>
        <w:tc>
          <w:tcPr>
            <w:tcW w:w="7086" w:type="dxa"/>
          </w:tcPr>
          <w:p w14:paraId="20F5146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Фон &lt; Орыс. Фон &lt; Ағыл. Fond &lt; Фр. Fond &lt; Лат. Fundus (ru.wikipedia.org: 24.02.2023)</w:t>
            </w:r>
          </w:p>
        </w:tc>
        <w:tc>
          <w:tcPr>
            <w:tcW w:w="1559" w:type="dxa"/>
          </w:tcPr>
          <w:p w14:paraId="751D60E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r>
      <w:tr w:rsidR="007667D7" w:rsidRPr="007667D7" w14:paraId="7C9D2E2B" w14:textId="77777777" w:rsidTr="00176552">
        <w:trPr>
          <w:trHeight w:val="138"/>
        </w:trPr>
        <w:tc>
          <w:tcPr>
            <w:tcW w:w="706" w:type="dxa"/>
          </w:tcPr>
          <w:p w14:paraId="72CDB4E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88.</w:t>
            </w:r>
          </w:p>
        </w:tc>
        <w:tc>
          <w:tcPr>
            <w:tcW w:w="7086" w:type="dxa"/>
          </w:tcPr>
          <w:p w14:paraId="58A17A9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Процедура &lt; Орыс. процедура &lt; Ағыл. Procedure &lt; Фр. Procédure &lt; Лат. Procedure (DBWKL, 2019, p.407; Etymonline: 24.02.2023 )</w:t>
            </w:r>
          </w:p>
        </w:tc>
        <w:tc>
          <w:tcPr>
            <w:tcW w:w="1559" w:type="dxa"/>
          </w:tcPr>
          <w:p w14:paraId="45E851F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w:t>
            </w:r>
          </w:p>
        </w:tc>
      </w:tr>
      <w:tr w:rsidR="007667D7" w:rsidRPr="007667D7" w14:paraId="0F267EF0" w14:textId="77777777" w:rsidTr="00176552">
        <w:trPr>
          <w:trHeight w:val="123"/>
        </w:trPr>
        <w:tc>
          <w:tcPr>
            <w:tcW w:w="706" w:type="dxa"/>
          </w:tcPr>
          <w:p w14:paraId="350125B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89.</w:t>
            </w:r>
          </w:p>
        </w:tc>
        <w:tc>
          <w:tcPr>
            <w:tcW w:w="7086" w:type="dxa"/>
          </w:tcPr>
          <w:p w14:paraId="08111F0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Коммуникация &lt; Орыс. Коммуникация &lt; Ағыл. Communication &lt; Фр. Comunicacion &lt; Лат. Communicationem (nominative communicatio) (Etymonline: 24.02.2023)</w:t>
            </w:r>
          </w:p>
        </w:tc>
        <w:tc>
          <w:tcPr>
            <w:tcW w:w="1559" w:type="dxa"/>
          </w:tcPr>
          <w:p w14:paraId="13DFE37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08306507" w14:textId="77777777" w:rsidTr="00176552">
        <w:trPr>
          <w:trHeight w:val="138"/>
        </w:trPr>
        <w:tc>
          <w:tcPr>
            <w:tcW w:w="706" w:type="dxa"/>
          </w:tcPr>
          <w:p w14:paraId="52E078D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90.</w:t>
            </w:r>
          </w:p>
        </w:tc>
        <w:tc>
          <w:tcPr>
            <w:tcW w:w="7086" w:type="dxa"/>
          </w:tcPr>
          <w:p w14:paraId="08884D5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Дисплей &lt; Орыс. Дисплей &lt; Ағыл. Display &lt; Фр. Desploiir &lt; Лат. Displicare (Etymonline: 24.02.2023 )</w:t>
            </w:r>
          </w:p>
        </w:tc>
        <w:tc>
          <w:tcPr>
            <w:tcW w:w="1559" w:type="dxa"/>
          </w:tcPr>
          <w:p w14:paraId="700B9A6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40</w:t>
            </w:r>
          </w:p>
        </w:tc>
      </w:tr>
      <w:tr w:rsidR="007667D7" w:rsidRPr="007667D7" w14:paraId="7116D23F" w14:textId="77777777" w:rsidTr="00176552">
        <w:trPr>
          <w:trHeight w:val="108"/>
        </w:trPr>
        <w:tc>
          <w:tcPr>
            <w:tcW w:w="706" w:type="dxa"/>
          </w:tcPr>
          <w:p w14:paraId="43A062C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91.</w:t>
            </w:r>
          </w:p>
        </w:tc>
        <w:tc>
          <w:tcPr>
            <w:tcW w:w="7086" w:type="dxa"/>
          </w:tcPr>
          <w:p w14:paraId="7AFA770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Қаз.Табулятор &lt; Орыс. Табулятор &lt; Ағыл. Tabulator &lt; Лат. Tabulate (Etymonline: 24.11.2022)</w:t>
            </w:r>
          </w:p>
        </w:tc>
        <w:tc>
          <w:tcPr>
            <w:tcW w:w="1559" w:type="dxa"/>
          </w:tcPr>
          <w:p w14:paraId="75B6639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7B0B37E3" w14:textId="77777777" w:rsidTr="00176552">
        <w:trPr>
          <w:trHeight w:val="123"/>
        </w:trPr>
        <w:tc>
          <w:tcPr>
            <w:tcW w:w="706" w:type="dxa"/>
          </w:tcPr>
          <w:p w14:paraId="138C9E9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92.</w:t>
            </w:r>
          </w:p>
        </w:tc>
        <w:tc>
          <w:tcPr>
            <w:tcW w:w="7086" w:type="dxa"/>
          </w:tcPr>
          <w:p w14:paraId="14ADE44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Табуляция &lt; Орыс. Табуляция &lt; Ағыл. Tabulation &lt; Лат. Tabulatio (Etymonline: 24.11.2022)</w:t>
            </w:r>
          </w:p>
        </w:tc>
        <w:tc>
          <w:tcPr>
            <w:tcW w:w="1559" w:type="dxa"/>
          </w:tcPr>
          <w:p w14:paraId="6E1A1E5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1E1D4AA2" w14:textId="77777777" w:rsidTr="00176552">
        <w:trPr>
          <w:trHeight w:val="154"/>
        </w:trPr>
        <w:tc>
          <w:tcPr>
            <w:tcW w:w="706" w:type="dxa"/>
          </w:tcPr>
          <w:p w14:paraId="786BED8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93.</w:t>
            </w:r>
          </w:p>
        </w:tc>
        <w:tc>
          <w:tcPr>
            <w:tcW w:w="7086" w:type="dxa"/>
          </w:tcPr>
          <w:p w14:paraId="5F84742A" w14:textId="31B9CFF5"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Эмиттер &lt; Орыс. Эмиттер &lt; Нем. Emitter &lt; Лат. Emittere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.582)</w:t>
            </w:r>
          </w:p>
        </w:tc>
        <w:tc>
          <w:tcPr>
            <w:tcW w:w="1559" w:type="dxa"/>
          </w:tcPr>
          <w:p w14:paraId="77694F8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15DB772E" w14:textId="77777777" w:rsidTr="00176552">
        <w:trPr>
          <w:trHeight w:val="138"/>
        </w:trPr>
        <w:tc>
          <w:tcPr>
            <w:tcW w:w="706" w:type="dxa"/>
          </w:tcPr>
          <w:p w14:paraId="64C4F91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94.</w:t>
            </w:r>
          </w:p>
        </w:tc>
        <w:tc>
          <w:tcPr>
            <w:tcW w:w="7086" w:type="dxa"/>
          </w:tcPr>
          <w:p w14:paraId="7395228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Коммутатор &lt; Орыс. Коммутатор &lt; Ағыл. Commutator &lt;  Лат. Commutare (Etymonline: 8.11. 2022)</w:t>
            </w:r>
          </w:p>
        </w:tc>
        <w:tc>
          <w:tcPr>
            <w:tcW w:w="1559" w:type="dxa"/>
          </w:tcPr>
          <w:p w14:paraId="3B5A64D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1A386624" w14:textId="77777777" w:rsidTr="00176552">
        <w:trPr>
          <w:trHeight w:val="154"/>
        </w:trPr>
        <w:tc>
          <w:tcPr>
            <w:tcW w:w="706" w:type="dxa"/>
          </w:tcPr>
          <w:p w14:paraId="1F77E8D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95.</w:t>
            </w:r>
          </w:p>
        </w:tc>
        <w:tc>
          <w:tcPr>
            <w:tcW w:w="7086" w:type="dxa"/>
          </w:tcPr>
          <w:p w14:paraId="562C64BC" w14:textId="4914EE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Редактор &lt; Орыс. Редактор &lt; Нем. Redaktor &lt; Лат. Redactio &lt; redigere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.423)</w:t>
            </w:r>
          </w:p>
        </w:tc>
        <w:tc>
          <w:tcPr>
            <w:tcW w:w="1559" w:type="dxa"/>
          </w:tcPr>
          <w:p w14:paraId="002157F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w:t>
            </w:r>
          </w:p>
        </w:tc>
      </w:tr>
      <w:tr w:rsidR="007667D7" w:rsidRPr="007667D7" w14:paraId="06E06337" w14:textId="77777777" w:rsidTr="00176552">
        <w:trPr>
          <w:trHeight w:val="123"/>
        </w:trPr>
        <w:tc>
          <w:tcPr>
            <w:tcW w:w="706" w:type="dxa"/>
          </w:tcPr>
          <w:p w14:paraId="00B32A8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96.</w:t>
            </w:r>
          </w:p>
        </w:tc>
        <w:tc>
          <w:tcPr>
            <w:tcW w:w="7086" w:type="dxa"/>
          </w:tcPr>
          <w:p w14:paraId="74734EC5" w14:textId="50A79CB3"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Редакция &lt; Орыс. Редакция &lt; Нем. Redaction &lt; Фр. Redaction &lt; Лат. Redactio &lt;  redigere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.423)</w:t>
            </w:r>
          </w:p>
        </w:tc>
        <w:tc>
          <w:tcPr>
            <w:tcW w:w="1559" w:type="dxa"/>
          </w:tcPr>
          <w:p w14:paraId="06A1C3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w:t>
            </w:r>
          </w:p>
        </w:tc>
      </w:tr>
      <w:tr w:rsidR="007667D7" w:rsidRPr="007667D7" w14:paraId="2FFBA86A" w14:textId="77777777" w:rsidTr="00176552">
        <w:trPr>
          <w:trHeight w:val="138"/>
        </w:trPr>
        <w:tc>
          <w:tcPr>
            <w:tcW w:w="706" w:type="dxa"/>
          </w:tcPr>
          <w:p w14:paraId="694AF81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97.</w:t>
            </w:r>
          </w:p>
        </w:tc>
        <w:tc>
          <w:tcPr>
            <w:tcW w:w="7086" w:type="dxa"/>
          </w:tcPr>
          <w:p w14:paraId="7C1D6725" w14:textId="5557869E"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Радиорелелік &lt; Орыс. Радиорелейные &lt; Ағыл. Radio-relay &lt; Лат. radio-relay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.413)</w:t>
            </w:r>
          </w:p>
        </w:tc>
        <w:tc>
          <w:tcPr>
            <w:tcW w:w="1559" w:type="dxa"/>
          </w:tcPr>
          <w:p w14:paraId="0F0AE4E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75F35AB" w14:textId="77777777" w:rsidTr="00176552">
        <w:trPr>
          <w:trHeight w:val="108"/>
        </w:trPr>
        <w:tc>
          <w:tcPr>
            <w:tcW w:w="706" w:type="dxa"/>
          </w:tcPr>
          <w:p w14:paraId="6478BD1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98.</w:t>
            </w:r>
          </w:p>
        </w:tc>
        <w:tc>
          <w:tcPr>
            <w:tcW w:w="7086" w:type="dxa"/>
          </w:tcPr>
          <w:p w14:paraId="06FA888D" w14:textId="01675EAA"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Oбъект &lt; Орыс. Объект &lt; Нем.Object &lt; Лат. Objectus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.355) </w:t>
            </w:r>
          </w:p>
        </w:tc>
        <w:tc>
          <w:tcPr>
            <w:tcW w:w="1559" w:type="dxa"/>
          </w:tcPr>
          <w:p w14:paraId="54554C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52</w:t>
            </w:r>
          </w:p>
        </w:tc>
      </w:tr>
      <w:tr w:rsidR="007667D7" w:rsidRPr="007667D7" w14:paraId="58FF3A2A" w14:textId="77777777" w:rsidTr="00176552">
        <w:trPr>
          <w:trHeight w:val="123"/>
        </w:trPr>
        <w:tc>
          <w:tcPr>
            <w:tcW w:w="706" w:type="dxa"/>
          </w:tcPr>
          <w:p w14:paraId="4A9ACF9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99.</w:t>
            </w:r>
          </w:p>
        </w:tc>
        <w:tc>
          <w:tcPr>
            <w:tcW w:w="7086" w:type="dxa"/>
          </w:tcPr>
          <w:p w14:paraId="3019BD7A" w14:textId="52218F4B"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Нөмір &lt; Орыс. Номер &lt; Нем. Nummer &lt; Лат.numerus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.351)</w:t>
            </w:r>
          </w:p>
        </w:tc>
        <w:tc>
          <w:tcPr>
            <w:tcW w:w="1559" w:type="dxa"/>
          </w:tcPr>
          <w:p w14:paraId="6686B5F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w:t>
            </w:r>
          </w:p>
        </w:tc>
      </w:tr>
      <w:tr w:rsidR="007667D7" w:rsidRPr="007667D7" w14:paraId="3B2A2F71" w14:textId="77777777" w:rsidTr="00176552">
        <w:trPr>
          <w:trHeight w:val="108"/>
        </w:trPr>
        <w:tc>
          <w:tcPr>
            <w:tcW w:w="706" w:type="dxa"/>
          </w:tcPr>
          <w:p w14:paraId="5267460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100.</w:t>
            </w:r>
          </w:p>
        </w:tc>
        <w:tc>
          <w:tcPr>
            <w:tcW w:w="7086" w:type="dxa"/>
          </w:tcPr>
          <w:p w14:paraId="5EF592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Консоль  &lt; Орыс. Консоль &lt; Ағыл. Console &lt; Фр. Consoler &lt; Лат. Consolari (Etymonline: 18.11. 2022)</w:t>
            </w:r>
          </w:p>
        </w:tc>
        <w:tc>
          <w:tcPr>
            <w:tcW w:w="1559" w:type="dxa"/>
          </w:tcPr>
          <w:p w14:paraId="0DEF94C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D17D527" w14:textId="77777777" w:rsidTr="00176552">
        <w:trPr>
          <w:trHeight w:val="123"/>
        </w:trPr>
        <w:tc>
          <w:tcPr>
            <w:tcW w:w="706" w:type="dxa"/>
          </w:tcPr>
          <w:p w14:paraId="5C6AC38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101.</w:t>
            </w:r>
          </w:p>
        </w:tc>
        <w:tc>
          <w:tcPr>
            <w:tcW w:w="7086" w:type="dxa"/>
          </w:tcPr>
          <w:p w14:paraId="06DC558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Баланс &lt; Орыс. Баланс &lt; Ағыл. Balance &lt; Old Fr. Balance &lt; Med. Лат. Bilancia &lt; Late Лат. Bilanx (Etymonline: 18.11. 2022)</w:t>
            </w:r>
          </w:p>
        </w:tc>
        <w:tc>
          <w:tcPr>
            <w:tcW w:w="1559" w:type="dxa"/>
          </w:tcPr>
          <w:p w14:paraId="4DCA186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3ABEAF9" w14:textId="77777777" w:rsidTr="00176552">
        <w:trPr>
          <w:trHeight w:val="123"/>
        </w:trPr>
        <w:tc>
          <w:tcPr>
            <w:tcW w:w="706" w:type="dxa"/>
          </w:tcPr>
          <w:p w14:paraId="765924E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102.</w:t>
            </w:r>
          </w:p>
        </w:tc>
        <w:tc>
          <w:tcPr>
            <w:tcW w:w="7086" w:type="dxa"/>
          </w:tcPr>
          <w:p w14:paraId="54EA067D" w14:textId="7EADA531"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Aнтенна &lt; Орыс. Антенна &lt; Фр. Antenne &lt; Лат. Antenna (</w:t>
            </w:r>
            <w:r w:rsidR="0028579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8579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.41)</w:t>
            </w:r>
          </w:p>
        </w:tc>
        <w:tc>
          <w:tcPr>
            <w:tcW w:w="1559" w:type="dxa"/>
          </w:tcPr>
          <w:p w14:paraId="3107CF6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w:t>
            </w:r>
          </w:p>
        </w:tc>
      </w:tr>
      <w:tr w:rsidR="007667D7" w:rsidRPr="007667D7" w14:paraId="3B250E19" w14:textId="77777777" w:rsidTr="00FF5EBF">
        <w:trPr>
          <w:trHeight w:val="154"/>
        </w:trPr>
        <w:tc>
          <w:tcPr>
            <w:tcW w:w="706" w:type="dxa"/>
            <w:tcBorders>
              <w:bottom w:val="nil"/>
            </w:tcBorders>
          </w:tcPr>
          <w:p w14:paraId="45621C6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103.</w:t>
            </w:r>
          </w:p>
        </w:tc>
        <w:tc>
          <w:tcPr>
            <w:tcW w:w="7086" w:type="dxa"/>
            <w:tcBorders>
              <w:bottom w:val="nil"/>
            </w:tcBorders>
          </w:tcPr>
          <w:p w14:paraId="5FE8CCB2" w14:textId="10B0880D"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Резерв &lt; Орыс. Резерв &lt; Фр. Reserve &lt; Лат. Reservare (</w:t>
            </w:r>
            <w:r w:rsidR="002E1852"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2E1852"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.424) </w:t>
            </w:r>
          </w:p>
        </w:tc>
        <w:tc>
          <w:tcPr>
            <w:tcW w:w="1559" w:type="dxa"/>
            <w:tcBorders>
              <w:bottom w:val="nil"/>
            </w:tcBorders>
          </w:tcPr>
          <w:p w14:paraId="0101BFB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r>
      <w:tr w:rsidR="007667D7" w:rsidRPr="007667D7" w14:paraId="39975789" w14:textId="77777777" w:rsidTr="00FF5EBF">
        <w:trPr>
          <w:trHeight w:val="154"/>
        </w:trPr>
        <w:tc>
          <w:tcPr>
            <w:tcW w:w="9351" w:type="dxa"/>
            <w:gridSpan w:val="3"/>
            <w:tcBorders>
              <w:top w:val="nil"/>
              <w:left w:val="nil"/>
              <w:right w:val="nil"/>
            </w:tcBorders>
          </w:tcPr>
          <w:p w14:paraId="7D48E19C" w14:textId="77777777" w:rsidR="00877179" w:rsidRPr="007667D7" w:rsidRDefault="00877179" w:rsidP="00FF5EBF">
            <w:pPr>
              <w:rPr>
                <w:rFonts w:ascii="Times New Roman" w:eastAsia="Calibri" w:hAnsi="Times New Roman" w:cs="Times New Roman"/>
                <w:sz w:val="28"/>
                <w:szCs w:val="28"/>
                <w:lang w:val="kk-KZ"/>
              </w:rPr>
            </w:pPr>
          </w:p>
          <w:p w14:paraId="1303FA47" w14:textId="77777777" w:rsidR="00FF5EBF" w:rsidRPr="007667D7" w:rsidRDefault="00FF5EBF"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4188D670" w14:textId="70041973" w:rsidR="00877179" w:rsidRPr="007667D7" w:rsidRDefault="00877179" w:rsidP="00C40735">
            <w:pPr>
              <w:rPr>
                <w:rFonts w:ascii="Times New Roman" w:eastAsia="Calibri" w:hAnsi="Times New Roman" w:cs="Times New Roman"/>
                <w:sz w:val="28"/>
                <w:szCs w:val="28"/>
                <w:lang w:val="kk-KZ"/>
              </w:rPr>
            </w:pPr>
          </w:p>
        </w:tc>
      </w:tr>
      <w:tr w:rsidR="007667D7" w:rsidRPr="007667D7" w14:paraId="76963409" w14:textId="77777777" w:rsidTr="00176552">
        <w:trPr>
          <w:trHeight w:val="154"/>
        </w:trPr>
        <w:tc>
          <w:tcPr>
            <w:tcW w:w="706" w:type="dxa"/>
          </w:tcPr>
          <w:p w14:paraId="1A4976FF" w14:textId="1E165002"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0F66CF62" w14:textId="59081393"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762EA5A9" w14:textId="25E3C6BF"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7C35936" w14:textId="77777777" w:rsidTr="00176552">
        <w:trPr>
          <w:trHeight w:val="154"/>
        </w:trPr>
        <w:tc>
          <w:tcPr>
            <w:tcW w:w="706" w:type="dxa"/>
          </w:tcPr>
          <w:p w14:paraId="179AB28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104.</w:t>
            </w:r>
          </w:p>
        </w:tc>
        <w:tc>
          <w:tcPr>
            <w:tcW w:w="7086" w:type="dxa"/>
          </w:tcPr>
          <w:p w14:paraId="24BF6AA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Секция &lt; Орыс. Секция &lt; Фр. Section &lt; Лат. Sectio (DBWKL, 2019, p.448)</w:t>
            </w:r>
          </w:p>
        </w:tc>
        <w:tc>
          <w:tcPr>
            <w:tcW w:w="1559" w:type="dxa"/>
          </w:tcPr>
          <w:p w14:paraId="5E6BC72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r>
      <w:tr w:rsidR="007667D7" w:rsidRPr="007667D7" w14:paraId="69F29EB4" w14:textId="77777777" w:rsidTr="00176552">
        <w:trPr>
          <w:trHeight w:val="107"/>
        </w:trPr>
        <w:tc>
          <w:tcPr>
            <w:tcW w:w="706" w:type="dxa"/>
          </w:tcPr>
          <w:p w14:paraId="4C42621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105.</w:t>
            </w:r>
          </w:p>
        </w:tc>
        <w:tc>
          <w:tcPr>
            <w:tcW w:w="7086" w:type="dxa"/>
          </w:tcPr>
          <w:p w14:paraId="29BA787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Менеджер &lt; Орыс. Менеджер &lt; Ағыл. Manager&lt; manage &lt; Ескі Фр. manège or Итал.  Maneggio &lt; Лат. Manus (Etymonline: 18.11. 2022)</w:t>
            </w:r>
          </w:p>
        </w:tc>
        <w:tc>
          <w:tcPr>
            <w:tcW w:w="1559" w:type="dxa"/>
          </w:tcPr>
          <w:p w14:paraId="71ABE16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B82A0D5" w14:textId="77777777" w:rsidTr="00176552">
        <w:trPr>
          <w:trHeight w:val="107"/>
        </w:trPr>
        <w:tc>
          <w:tcPr>
            <w:tcW w:w="706" w:type="dxa"/>
          </w:tcPr>
          <w:p w14:paraId="1BBF567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106.</w:t>
            </w:r>
          </w:p>
        </w:tc>
        <w:tc>
          <w:tcPr>
            <w:tcW w:w="7086" w:type="dxa"/>
          </w:tcPr>
          <w:p w14:paraId="16646BA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Сервер &lt; Орыс. Сервер &lt; Ағыл. Server &lt; to Serve &lt; Ескі Фр. Server &lt;  Лат. Servire (DBWKL, 2019, p.451)</w:t>
            </w:r>
          </w:p>
        </w:tc>
        <w:tc>
          <w:tcPr>
            <w:tcW w:w="1559" w:type="dxa"/>
          </w:tcPr>
          <w:p w14:paraId="25835C8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w:t>
            </w:r>
          </w:p>
        </w:tc>
      </w:tr>
      <w:tr w:rsidR="007667D7" w:rsidRPr="007667D7" w14:paraId="0DAA8442" w14:textId="77777777" w:rsidTr="00176552">
        <w:trPr>
          <w:trHeight w:val="107"/>
        </w:trPr>
        <w:tc>
          <w:tcPr>
            <w:tcW w:w="706" w:type="dxa"/>
          </w:tcPr>
          <w:p w14:paraId="1D60DE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107.</w:t>
            </w:r>
          </w:p>
        </w:tc>
        <w:tc>
          <w:tcPr>
            <w:tcW w:w="7086" w:type="dxa"/>
          </w:tcPr>
          <w:p w14:paraId="284F322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Процесс &lt; Орыс. Процесс &lt; Лат. Processus (DBWKL, 2019, p.407) </w:t>
            </w:r>
          </w:p>
        </w:tc>
        <w:tc>
          <w:tcPr>
            <w:tcW w:w="1559" w:type="dxa"/>
          </w:tcPr>
          <w:p w14:paraId="01434B4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59239E5" w14:textId="77777777" w:rsidTr="00176552">
        <w:trPr>
          <w:trHeight w:val="138"/>
        </w:trPr>
        <w:tc>
          <w:tcPr>
            <w:tcW w:w="706" w:type="dxa"/>
          </w:tcPr>
          <w:p w14:paraId="61A09FA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108.</w:t>
            </w:r>
          </w:p>
        </w:tc>
        <w:tc>
          <w:tcPr>
            <w:tcW w:w="7086" w:type="dxa"/>
          </w:tcPr>
          <w:p w14:paraId="6A1ADB6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Сегмент &lt; Орыс. Сегмент &lt; Лат. Segmentum (DBWKL, 2019, p.447)</w:t>
            </w:r>
          </w:p>
        </w:tc>
        <w:tc>
          <w:tcPr>
            <w:tcW w:w="1559" w:type="dxa"/>
          </w:tcPr>
          <w:p w14:paraId="235F998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37</w:t>
            </w:r>
          </w:p>
        </w:tc>
      </w:tr>
      <w:tr w:rsidR="007667D7" w:rsidRPr="007667D7" w14:paraId="086DC15D" w14:textId="77777777" w:rsidTr="00176552">
        <w:trPr>
          <w:trHeight w:val="154"/>
        </w:trPr>
        <w:tc>
          <w:tcPr>
            <w:tcW w:w="706" w:type="dxa"/>
          </w:tcPr>
          <w:p w14:paraId="75C3DC3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109.</w:t>
            </w:r>
          </w:p>
        </w:tc>
        <w:tc>
          <w:tcPr>
            <w:tcW w:w="7086" w:type="dxa"/>
          </w:tcPr>
          <w:p w14:paraId="75E3CB2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Период &lt; Орыс. Период &lt; Ағыл. Period &lt; Фр. Periode (14c.) &lt; Орта Лат. Periodus &lt; Лат. Periodus (Etymonline: 18.11. 2022)</w:t>
            </w:r>
          </w:p>
        </w:tc>
        <w:tc>
          <w:tcPr>
            <w:tcW w:w="1559" w:type="dxa"/>
          </w:tcPr>
          <w:p w14:paraId="3EF642C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r>
      <w:tr w:rsidR="007667D7" w:rsidRPr="007667D7" w14:paraId="1C0E8D22" w14:textId="77777777" w:rsidTr="00176552">
        <w:trPr>
          <w:trHeight w:val="138"/>
        </w:trPr>
        <w:tc>
          <w:tcPr>
            <w:tcW w:w="706" w:type="dxa"/>
          </w:tcPr>
          <w:p w14:paraId="759FCF2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110.</w:t>
            </w:r>
          </w:p>
        </w:tc>
        <w:tc>
          <w:tcPr>
            <w:tcW w:w="7086" w:type="dxa"/>
          </w:tcPr>
          <w:p w14:paraId="0EDBA24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Позиция &lt; Орыс. Позиция &lt; Ағыл. Position &lt; Лат. Positio  (DBWKL, 2019, p.392)</w:t>
            </w:r>
          </w:p>
        </w:tc>
        <w:tc>
          <w:tcPr>
            <w:tcW w:w="1559" w:type="dxa"/>
          </w:tcPr>
          <w:p w14:paraId="1AED48C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4A7B0E3F" w14:textId="77777777" w:rsidTr="00176552">
        <w:trPr>
          <w:trHeight w:val="138"/>
        </w:trPr>
        <w:tc>
          <w:tcPr>
            <w:tcW w:w="706" w:type="dxa"/>
          </w:tcPr>
          <w:p w14:paraId="75490EB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111.</w:t>
            </w:r>
          </w:p>
        </w:tc>
        <w:tc>
          <w:tcPr>
            <w:tcW w:w="7086" w:type="dxa"/>
          </w:tcPr>
          <w:p w14:paraId="0EC6799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Константа &lt; Орыс. Константа &lt; Лат. Constans (DBWKL, 2019, p.246)</w:t>
            </w:r>
          </w:p>
        </w:tc>
        <w:tc>
          <w:tcPr>
            <w:tcW w:w="1559" w:type="dxa"/>
          </w:tcPr>
          <w:p w14:paraId="6F34750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2AEB0E9C" w14:textId="77777777" w:rsidTr="00176552">
        <w:trPr>
          <w:trHeight w:val="138"/>
        </w:trPr>
        <w:tc>
          <w:tcPr>
            <w:tcW w:w="706" w:type="dxa"/>
          </w:tcPr>
          <w:p w14:paraId="6DDE6C6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112.</w:t>
            </w:r>
          </w:p>
        </w:tc>
        <w:tc>
          <w:tcPr>
            <w:tcW w:w="7086" w:type="dxa"/>
          </w:tcPr>
          <w:p w14:paraId="08F1FD1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Видеокамера &lt; Орыс. Видеокамера &lt; Ағыл. Videocamera &lt; Лат. Videocamera (DBWKL, 2019, p.108)</w:t>
            </w:r>
          </w:p>
        </w:tc>
        <w:tc>
          <w:tcPr>
            <w:tcW w:w="1559" w:type="dxa"/>
          </w:tcPr>
          <w:p w14:paraId="4686580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261687B" w14:textId="77777777" w:rsidTr="00176552">
        <w:trPr>
          <w:trHeight w:val="123"/>
        </w:trPr>
        <w:tc>
          <w:tcPr>
            <w:tcW w:w="706" w:type="dxa"/>
          </w:tcPr>
          <w:p w14:paraId="169C2DE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113.</w:t>
            </w:r>
          </w:p>
        </w:tc>
        <w:tc>
          <w:tcPr>
            <w:tcW w:w="7086" w:type="dxa"/>
          </w:tcPr>
          <w:p w14:paraId="00997F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Биллинг &lt; Орыс. Биллинг &lt; Ағыл. Billing &lt;  Ағыл-Фр. Bille and Ағыл-Лат. Billa &lt; Орта Лат. Bulla (Etymonline: 18.11. 2022)</w:t>
            </w:r>
          </w:p>
        </w:tc>
        <w:tc>
          <w:tcPr>
            <w:tcW w:w="1559" w:type="dxa"/>
          </w:tcPr>
          <w:p w14:paraId="1BAA613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177CD8A4" w14:textId="77777777" w:rsidTr="00176552">
        <w:trPr>
          <w:trHeight w:val="123"/>
        </w:trPr>
        <w:tc>
          <w:tcPr>
            <w:tcW w:w="706" w:type="dxa"/>
          </w:tcPr>
          <w:p w14:paraId="1DF21DA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114.</w:t>
            </w:r>
          </w:p>
        </w:tc>
        <w:tc>
          <w:tcPr>
            <w:tcW w:w="7086" w:type="dxa"/>
          </w:tcPr>
          <w:p w14:paraId="6C692FC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Постинг &lt; Орыс. Постинг &lt; Ағыл. Posting &lt; Фр. Post &lt; Лат. Postis (Etymonline: 18.11. 2022)</w:t>
            </w:r>
          </w:p>
        </w:tc>
        <w:tc>
          <w:tcPr>
            <w:tcW w:w="1559" w:type="dxa"/>
          </w:tcPr>
          <w:p w14:paraId="1A5A5BB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8C30EA3" w14:textId="77777777" w:rsidTr="00176552">
        <w:trPr>
          <w:trHeight w:val="138"/>
        </w:trPr>
        <w:tc>
          <w:tcPr>
            <w:tcW w:w="706" w:type="dxa"/>
          </w:tcPr>
          <w:p w14:paraId="2B8FD3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115.</w:t>
            </w:r>
          </w:p>
        </w:tc>
        <w:tc>
          <w:tcPr>
            <w:tcW w:w="7086" w:type="dxa"/>
          </w:tcPr>
          <w:p w14:paraId="47B7CA3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Бинарлық &lt; Орыс. Бинарный &lt; Ағыл. Binary &lt; Лат. Binarius (Etymonline: 18.11. 2022)</w:t>
            </w:r>
          </w:p>
        </w:tc>
        <w:tc>
          <w:tcPr>
            <w:tcW w:w="1559" w:type="dxa"/>
          </w:tcPr>
          <w:p w14:paraId="70D4A4C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32D33DB0" w14:textId="77777777" w:rsidTr="00176552">
        <w:trPr>
          <w:trHeight w:val="123"/>
        </w:trPr>
        <w:tc>
          <w:tcPr>
            <w:tcW w:w="706" w:type="dxa"/>
          </w:tcPr>
          <w:p w14:paraId="5E1545A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116.</w:t>
            </w:r>
          </w:p>
        </w:tc>
        <w:tc>
          <w:tcPr>
            <w:tcW w:w="7086" w:type="dxa"/>
          </w:tcPr>
          <w:p w14:paraId="711EDC1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Био+информатика &lt; Орыс. Био+информатика &lt; Ағыл. Bio+infomatics &lt; Нем.+ Лат. Bio+infomatics (Etymonline: 18.11. 2022)</w:t>
            </w:r>
          </w:p>
        </w:tc>
        <w:tc>
          <w:tcPr>
            <w:tcW w:w="1559" w:type="dxa"/>
          </w:tcPr>
          <w:p w14:paraId="47EEE4F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79F118C8" w14:textId="77777777" w:rsidTr="00176552">
        <w:trPr>
          <w:trHeight w:val="138"/>
        </w:trPr>
        <w:tc>
          <w:tcPr>
            <w:tcW w:w="706" w:type="dxa"/>
          </w:tcPr>
          <w:p w14:paraId="6CF24DD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117.</w:t>
            </w:r>
          </w:p>
        </w:tc>
        <w:tc>
          <w:tcPr>
            <w:tcW w:w="7086" w:type="dxa"/>
          </w:tcPr>
          <w:p w14:paraId="26A2420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Би+полярлық &lt; Орыс. Би+полярный &lt; Ағыл. Bi+polar &lt; Лат. Bi+polaris (Etymonline: 18.11. 2022)</w:t>
            </w:r>
          </w:p>
        </w:tc>
        <w:tc>
          <w:tcPr>
            <w:tcW w:w="1559" w:type="dxa"/>
          </w:tcPr>
          <w:p w14:paraId="39CC9EB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4164E7FC" w14:textId="77777777" w:rsidTr="00176552">
        <w:trPr>
          <w:trHeight w:val="123"/>
        </w:trPr>
        <w:tc>
          <w:tcPr>
            <w:tcW w:w="706" w:type="dxa"/>
          </w:tcPr>
          <w:p w14:paraId="3150B61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118.</w:t>
            </w:r>
          </w:p>
        </w:tc>
        <w:tc>
          <w:tcPr>
            <w:tcW w:w="7086" w:type="dxa"/>
          </w:tcPr>
          <w:p w14:paraId="0066F09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Релаксация &lt; Орыс. Релаксация &lt; Нем. Relaxation, Фр. Relaxation &lt; Лат. Relaxatio (DBWKL, 2019, p.427)</w:t>
            </w:r>
          </w:p>
        </w:tc>
        <w:tc>
          <w:tcPr>
            <w:tcW w:w="1559" w:type="dxa"/>
          </w:tcPr>
          <w:p w14:paraId="0829A9D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6F8D16B" w14:textId="77777777" w:rsidTr="00176552">
        <w:trPr>
          <w:trHeight w:val="111"/>
        </w:trPr>
        <w:tc>
          <w:tcPr>
            <w:tcW w:w="706" w:type="dxa"/>
          </w:tcPr>
          <w:p w14:paraId="572478B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119.</w:t>
            </w:r>
          </w:p>
        </w:tc>
        <w:tc>
          <w:tcPr>
            <w:tcW w:w="7086" w:type="dxa"/>
          </w:tcPr>
          <w:p w14:paraId="2D37EEA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Компиляция &lt; Орыс. Компиляция &lt; Ағыл. Compilation &lt; Ескі Фр. Compilacion &lt; Лат. Compilationem (Etymonline: 18.11. 2022)</w:t>
            </w:r>
          </w:p>
        </w:tc>
        <w:tc>
          <w:tcPr>
            <w:tcW w:w="1559" w:type="dxa"/>
          </w:tcPr>
          <w:p w14:paraId="55CB654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7FBCD3B4" w14:textId="77777777" w:rsidTr="00176552">
        <w:trPr>
          <w:trHeight w:val="97"/>
        </w:trPr>
        <w:tc>
          <w:tcPr>
            <w:tcW w:w="706" w:type="dxa"/>
          </w:tcPr>
          <w:p w14:paraId="4286EF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120.</w:t>
            </w:r>
          </w:p>
        </w:tc>
        <w:tc>
          <w:tcPr>
            <w:tcW w:w="7086" w:type="dxa"/>
          </w:tcPr>
          <w:p w14:paraId="4D9B343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Префикс &lt; Орыс. Префикс &lt; Ағыл. Prefix &lt; Лат. Praefixum (DBWKL, 2019, p.401)</w:t>
            </w:r>
          </w:p>
        </w:tc>
        <w:tc>
          <w:tcPr>
            <w:tcW w:w="1559" w:type="dxa"/>
          </w:tcPr>
          <w:p w14:paraId="562FB84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67289C1D" w14:textId="77777777" w:rsidTr="00FF5EBF">
        <w:trPr>
          <w:trHeight w:val="111"/>
        </w:trPr>
        <w:tc>
          <w:tcPr>
            <w:tcW w:w="706" w:type="dxa"/>
            <w:tcBorders>
              <w:bottom w:val="nil"/>
            </w:tcBorders>
          </w:tcPr>
          <w:p w14:paraId="0A1299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121.</w:t>
            </w:r>
          </w:p>
        </w:tc>
        <w:tc>
          <w:tcPr>
            <w:tcW w:w="7086" w:type="dxa"/>
            <w:tcBorders>
              <w:bottom w:val="nil"/>
            </w:tcBorders>
          </w:tcPr>
          <w:p w14:paraId="06A224A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Коаксиаль &lt; Орыс. Коаксиаль &lt; Ағыл. Coaxial &lt; Лат. Co+axis (Etymonline: 18.11. 2022)</w:t>
            </w:r>
          </w:p>
        </w:tc>
        <w:tc>
          <w:tcPr>
            <w:tcW w:w="1559" w:type="dxa"/>
            <w:tcBorders>
              <w:bottom w:val="nil"/>
            </w:tcBorders>
          </w:tcPr>
          <w:p w14:paraId="1565382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6955C4C" w14:textId="77777777" w:rsidTr="00FF5EBF">
        <w:trPr>
          <w:trHeight w:val="105"/>
        </w:trPr>
        <w:tc>
          <w:tcPr>
            <w:tcW w:w="9351" w:type="dxa"/>
            <w:gridSpan w:val="3"/>
            <w:tcBorders>
              <w:top w:val="nil"/>
              <w:left w:val="nil"/>
              <w:right w:val="nil"/>
            </w:tcBorders>
          </w:tcPr>
          <w:p w14:paraId="6F03233A" w14:textId="77777777" w:rsidR="00FF5EBF" w:rsidRPr="007667D7" w:rsidRDefault="00FF5EBF" w:rsidP="00FF5EBF">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4E9E3649" w14:textId="77777777" w:rsidR="00FF5EBF" w:rsidRPr="007667D7" w:rsidRDefault="00FF5EBF" w:rsidP="00C40735">
            <w:pPr>
              <w:rPr>
                <w:rFonts w:ascii="Times New Roman" w:eastAsia="Calibri" w:hAnsi="Times New Roman" w:cs="Times New Roman"/>
                <w:sz w:val="28"/>
                <w:szCs w:val="28"/>
                <w:lang w:val="kk-KZ"/>
              </w:rPr>
            </w:pPr>
          </w:p>
        </w:tc>
      </w:tr>
      <w:tr w:rsidR="007667D7" w:rsidRPr="007667D7" w14:paraId="70313A07" w14:textId="77777777" w:rsidTr="00176552">
        <w:trPr>
          <w:trHeight w:val="105"/>
        </w:trPr>
        <w:tc>
          <w:tcPr>
            <w:tcW w:w="706" w:type="dxa"/>
          </w:tcPr>
          <w:p w14:paraId="270AE7F0" w14:textId="32B0818A"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6870A446" w14:textId="38665F21"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445AF336" w14:textId="4A5C4037"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273C9DF" w14:textId="77777777" w:rsidTr="00176552">
        <w:trPr>
          <w:trHeight w:val="105"/>
        </w:trPr>
        <w:tc>
          <w:tcPr>
            <w:tcW w:w="706" w:type="dxa"/>
          </w:tcPr>
          <w:p w14:paraId="1BFA043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122.</w:t>
            </w:r>
          </w:p>
        </w:tc>
        <w:tc>
          <w:tcPr>
            <w:tcW w:w="7086" w:type="dxa"/>
          </w:tcPr>
          <w:p w14:paraId="6180793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Минут сөзі &lt; Орыс. Минут &lt; Нем. Minute &lt; Лат. Minutos (DBWKL, 2019, p.326)</w:t>
            </w:r>
          </w:p>
        </w:tc>
        <w:tc>
          <w:tcPr>
            <w:tcW w:w="1559" w:type="dxa"/>
          </w:tcPr>
          <w:p w14:paraId="18B7E90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2FB2972" w14:textId="77777777" w:rsidTr="00176552">
        <w:trPr>
          <w:trHeight w:val="111"/>
        </w:trPr>
        <w:tc>
          <w:tcPr>
            <w:tcW w:w="706" w:type="dxa"/>
          </w:tcPr>
          <w:p w14:paraId="0F14546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123.</w:t>
            </w:r>
          </w:p>
        </w:tc>
        <w:tc>
          <w:tcPr>
            <w:tcW w:w="7086" w:type="dxa"/>
          </w:tcPr>
          <w:p w14:paraId="19F74FA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Транзистор &lt; Орыс. Транзистор &lt; Ағыл. Transistor &lt; Лат. Transfer + Resistor (Etymonline: 18.11. 2022)</w:t>
            </w:r>
          </w:p>
        </w:tc>
        <w:tc>
          <w:tcPr>
            <w:tcW w:w="1559" w:type="dxa"/>
          </w:tcPr>
          <w:p w14:paraId="3FB6CD9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0806C073" w14:textId="77777777" w:rsidTr="00176552">
        <w:trPr>
          <w:trHeight w:val="105"/>
        </w:trPr>
        <w:tc>
          <w:tcPr>
            <w:tcW w:w="706" w:type="dxa"/>
          </w:tcPr>
          <w:p w14:paraId="5871EEB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124.</w:t>
            </w:r>
          </w:p>
        </w:tc>
        <w:tc>
          <w:tcPr>
            <w:tcW w:w="7086" w:type="dxa"/>
          </w:tcPr>
          <w:p w14:paraId="25DF45A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Предикат &lt; Орыс.  Предикат &lt; Ағыл. Predicat &lt; Лат. Praedicatum (DBWKL, 2019, p.399)</w:t>
            </w:r>
          </w:p>
        </w:tc>
        <w:tc>
          <w:tcPr>
            <w:tcW w:w="1559" w:type="dxa"/>
          </w:tcPr>
          <w:p w14:paraId="017F345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51C95D8" w14:textId="77777777" w:rsidTr="00176552">
        <w:trPr>
          <w:trHeight w:val="97"/>
        </w:trPr>
        <w:tc>
          <w:tcPr>
            <w:tcW w:w="706" w:type="dxa"/>
          </w:tcPr>
          <w:p w14:paraId="0611B80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125.</w:t>
            </w:r>
          </w:p>
        </w:tc>
        <w:tc>
          <w:tcPr>
            <w:tcW w:w="7086" w:type="dxa"/>
          </w:tcPr>
          <w:p w14:paraId="70CD7E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Интерфейс &lt; Орыс. Интерфейс &lt; Ағыл. Interface &lt; Лат. Inter + Facia (Etymonline: 18.11. 2022)</w:t>
            </w:r>
          </w:p>
        </w:tc>
        <w:tc>
          <w:tcPr>
            <w:tcW w:w="1559" w:type="dxa"/>
          </w:tcPr>
          <w:p w14:paraId="1680C54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50</w:t>
            </w:r>
          </w:p>
        </w:tc>
      </w:tr>
      <w:tr w:rsidR="007667D7" w:rsidRPr="007667D7" w14:paraId="76644822" w14:textId="77777777" w:rsidTr="00176552">
        <w:trPr>
          <w:trHeight w:val="138"/>
        </w:trPr>
        <w:tc>
          <w:tcPr>
            <w:tcW w:w="706" w:type="dxa"/>
          </w:tcPr>
          <w:p w14:paraId="14AD7F0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126.</w:t>
            </w:r>
          </w:p>
        </w:tc>
        <w:tc>
          <w:tcPr>
            <w:tcW w:w="7086" w:type="dxa"/>
          </w:tcPr>
          <w:p w14:paraId="5EEDDC5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Бюллетень&lt; Орыс. Бюллетень &lt; Фр. Bulletin&lt; Итал. Bullettino &lt; Лат. Bulla (Etymonline: 18.11. 2022)</w:t>
            </w:r>
          </w:p>
        </w:tc>
        <w:tc>
          <w:tcPr>
            <w:tcW w:w="1559" w:type="dxa"/>
          </w:tcPr>
          <w:p w14:paraId="662A0DE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1918860" w14:textId="77777777" w:rsidTr="00176552">
        <w:trPr>
          <w:trHeight w:val="78"/>
        </w:trPr>
        <w:tc>
          <w:tcPr>
            <w:tcW w:w="706" w:type="dxa"/>
          </w:tcPr>
          <w:p w14:paraId="00302BC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127.</w:t>
            </w:r>
          </w:p>
        </w:tc>
        <w:tc>
          <w:tcPr>
            <w:tcW w:w="7086" w:type="dxa"/>
          </w:tcPr>
          <w:p w14:paraId="530D1D3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Веб-сайт &lt; Орыс. Веб-сайт &lt; Ағыл. Web-site &lt; Фр. Site &lt; Лат. Situs (Etymonline: 18.11. 2022)</w:t>
            </w:r>
          </w:p>
        </w:tc>
        <w:tc>
          <w:tcPr>
            <w:tcW w:w="1559" w:type="dxa"/>
          </w:tcPr>
          <w:p w14:paraId="39273E6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DA63682" w14:textId="77777777" w:rsidTr="00176552">
        <w:trPr>
          <w:trHeight w:val="111"/>
        </w:trPr>
        <w:tc>
          <w:tcPr>
            <w:tcW w:w="706" w:type="dxa"/>
          </w:tcPr>
          <w:p w14:paraId="3729A2F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128.</w:t>
            </w:r>
          </w:p>
        </w:tc>
        <w:tc>
          <w:tcPr>
            <w:tcW w:w="7086" w:type="dxa"/>
          </w:tcPr>
          <w:p w14:paraId="535EB52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Конвейерлік &lt; Орыс. Конвейерный &lt; Ағыл. Conveyor &lt; Лат. Convey </w:t>
            </w:r>
          </w:p>
        </w:tc>
        <w:tc>
          <w:tcPr>
            <w:tcW w:w="1559" w:type="dxa"/>
          </w:tcPr>
          <w:p w14:paraId="7357781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17DC3A3A" w14:textId="77777777" w:rsidTr="00176552">
        <w:trPr>
          <w:trHeight w:val="111"/>
        </w:trPr>
        <w:tc>
          <w:tcPr>
            <w:tcW w:w="706" w:type="dxa"/>
          </w:tcPr>
          <w:p w14:paraId="6C860F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129.</w:t>
            </w:r>
          </w:p>
        </w:tc>
        <w:tc>
          <w:tcPr>
            <w:tcW w:w="7086" w:type="dxa"/>
          </w:tcPr>
          <w:p w14:paraId="6E14B38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Вентильдік &lt; Орыс. Вентильный  &lt; Вентиль &lt;  Нем. Ventil &lt; Лат. Ventile (ru.wiktionary.org: 18.11. 2022)</w:t>
            </w:r>
          </w:p>
        </w:tc>
        <w:tc>
          <w:tcPr>
            <w:tcW w:w="1559" w:type="dxa"/>
          </w:tcPr>
          <w:p w14:paraId="2B37D46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3F21FBA" w14:textId="77777777" w:rsidTr="00176552">
        <w:trPr>
          <w:trHeight w:val="124"/>
        </w:trPr>
        <w:tc>
          <w:tcPr>
            <w:tcW w:w="706" w:type="dxa"/>
          </w:tcPr>
          <w:p w14:paraId="76B28F7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130.</w:t>
            </w:r>
          </w:p>
        </w:tc>
        <w:tc>
          <w:tcPr>
            <w:tcW w:w="7086" w:type="dxa"/>
          </w:tcPr>
          <w:p w14:paraId="3B37DF7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Верификация &lt; Орыс. Верификация &lt; Фр. Verification &lt;  Лат. Verus  + facere (DBWKL, 2019, p.106)</w:t>
            </w:r>
          </w:p>
        </w:tc>
        <w:tc>
          <w:tcPr>
            <w:tcW w:w="1559" w:type="dxa"/>
          </w:tcPr>
          <w:p w14:paraId="6984BA7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w:t>
            </w:r>
          </w:p>
        </w:tc>
      </w:tr>
      <w:tr w:rsidR="007667D7" w:rsidRPr="007667D7" w14:paraId="46F34D31" w14:textId="77777777" w:rsidTr="00176552">
        <w:trPr>
          <w:trHeight w:val="78"/>
        </w:trPr>
        <w:tc>
          <w:tcPr>
            <w:tcW w:w="706" w:type="dxa"/>
          </w:tcPr>
          <w:p w14:paraId="1AB7FAC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131.</w:t>
            </w:r>
          </w:p>
        </w:tc>
        <w:tc>
          <w:tcPr>
            <w:tcW w:w="7086" w:type="dxa"/>
          </w:tcPr>
          <w:p w14:paraId="1F1BDCA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Адаптер &lt; Орыс. Адаптер &lt; Ескі Фр. Adapter  &lt; Лат. Adaptare (Etymonline: 18.11. 2022)</w:t>
            </w:r>
          </w:p>
        </w:tc>
        <w:tc>
          <w:tcPr>
            <w:tcW w:w="1559" w:type="dxa"/>
          </w:tcPr>
          <w:p w14:paraId="0AED26B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4136CB5" w14:textId="77777777" w:rsidTr="00176552">
        <w:trPr>
          <w:trHeight w:val="124"/>
        </w:trPr>
        <w:tc>
          <w:tcPr>
            <w:tcW w:w="706" w:type="dxa"/>
          </w:tcPr>
          <w:p w14:paraId="7EE51D4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132.</w:t>
            </w:r>
          </w:p>
        </w:tc>
        <w:tc>
          <w:tcPr>
            <w:tcW w:w="7086" w:type="dxa"/>
          </w:tcPr>
          <w:p w14:paraId="36A1FE4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Визуал &lt; Орыс. Визуал &lt; Ағыл. Visual &lt; Лат. Visualis (DBWKL, 2019, p.109)</w:t>
            </w:r>
          </w:p>
        </w:tc>
        <w:tc>
          <w:tcPr>
            <w:tcW w:w="1559" w:type="dxa"/>
          </w:tcPr>
          <w:p w14:paraId="7FA47B1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697AD06" w14:textId="77777777" w:rsidTr="00176552">
        <w:trPr>
          <w:trHeight w:val="97"/>
        </w:trPr>
        <w:tc>
          <w:tcPr>
            <w:tcW w:w="706" w:type="dxa"/>
          </w:tcPr>
          <w:p w14:paraId="583E5B0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133.</w:t>
            </w:r>
          </w:p>
        </w:tc>
        <w:tc>
          <w:tcPr>
            <w:tcW w:w="7086" w:type="dxa"/>
          </w:tcPr>
          <w:p w14:paraId="6B38193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Виртуал &lt; Орыс. Виртуал &lt; Ағыл. Virtual  &lt; Лат. Virtualis (DBWKL, 2019, p.110)</w:t>
            </w:r>
          </w:p>
        </w:tc>
        <w:tc>
          <w:tcPr>
            <w:tcW w:w="1559" w:type="dxa"/>
          </w:tcPr>
          <w:p w14:paraId="622CAA8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w:t>
            </w:r>
          </w:p>
        </w:tc>
      </w:tr>
      <w:tr w:rsidR="007667D7" w:rsidRPr="007667D7" w14:paraId="0ED30FCC" w14:textId="77777777" w:rsidTr="00176552">
        <w:trPr>
          <w:trHeight w:val="97"/>
        </w:trPr>
        <w:tc>
          <w:tcPr>
            <w:tcW w:w="706" w:type="dxa"/>
          </w:tcPr>
          <w:p w14:paraId="63D5BC2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134.</w:t>
            </w:r>
          </w:p>
        </w:tc>
        <w:tc>
          <w:tcPr>
            <w:tcW w:w="7086" w:type="dxa"/>
          </w:tcPr>
          <w:p w14:paraId="19A049D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Пульт &lt; Орыс. Пульт  &lt;  Нем. Pult &lt; Лат. Pulpitum (DBWKL, 2019, p.409) </w:t>
            </w:r>
          </w:p>
        </w:tc>
        <w:tc>
          <w:tcPr>
            <w:tcW w:w="1559" w:type="dxa"/>
          </w:tcPr>
          <w:p w14:paraId="353D618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7E612C0" w14:textId="77777777" w:rsidTr="00176552">
        <w:trPr>
          <w:trHeight w:val="111"/>
        </w:trPr>
        <w:tc>
          <w:tcPr>
            <w:tcW w:w="706" w:type="dxa"/>
          </w:tcPr>
          <w:p w14:paraId="5211CED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135.</w:t>
            </w:r>
          </w:p>
        </w:tc>
        <w:tc>
          <w:tcPr>
            <w:tcW w:w="7086" w:type="dxa"/>
          </w:tcPr>
          <w:p w14:paraId="1038DDC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Генерация &lt; Орыс. Генерация &lt; Ағыл. Generation &lt; Лат. Generatio (DBWKL, 2019, p.120)</w:t>
            </w:r>
          </w:p>
        </w:tc>
        <w:tc>
          <w:tcPr>
            <w:tcW w:w="1559" w:type="dxa"/>
          </w:tcPr>
          <w:p w14:paraId="70A0122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6D68A12" w14:textId="77777777" w:rsidTr="00176552">
        <w:trPr>
          <w:trHeight w:val="124"/>
        </w:trPr>
        <w:tc>
          <w:tcPr>
            <w:tcW w:w="706" w:type="dxa"/>
          </w:tcPr>
          <w:p w14:paraId="606A37D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136.</w:t>
            </w:r>
          </w:p>
        </w:tc>
        <w:tc>
          <w:tcPr>
            <w:tcW w:w="7086" w:type="dxa"/>
          </w:tcPr>
          <w:p w14:paraId="65EC7EF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Градиент &lt; Орыс. Градиент &lt; Лат. Gradiens, gradientis (kartaslov.ru: 26.02.2023)</w:t>
            </w:r>
          </w:p>
        </w:tc>
        <w:tc>
          <w:tcPr>
            <w:tcW w:w="1559" w:type="dxa"/>
          </w:tcPr>
          <w:p w14:paraId="3CCF46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3E3F113" w14:textId="77777777" w:rsidTr="00176552">
        <w:trPr>
          <w:trHeight w:val="111"/>
        </w:trPr>
        <w:tc>
          <w:tcPr>
            <w:tcW w:w="706" w:type="dxa"/>
          </w:tcPr>
          <w:p w14:paraId="1F7BDC1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137.</w:t>
            </w:r>
          </w:p>
        </w:tc>
        <w:tc>
          <w:tcPr>
            <w:tcW w:w="7086" w:type="dxa"/>
          </w:tcPr>
          <w:p w14:paraId="6DB7021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Градуирлеу &lt; Орыс. Градуировка &lt; Нем. Graduiren &lt; Лат. Gradus (dic.academic.ru:8.11.2022)</w:t>
            </w:r>
          </w:p>
        </w:tc>
        <w:tc>
          <w:tcPr>
            <w:tcW w:w="1559" w:type="dxa"/>
          </w:tcPr>
          <w:p w14:paraId="20D8453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9D7157C" w14:textId="77777777" w:rsidTr="00176552">
        <w:trPr>
          <w:trHeight w:val="105"/>
        </w:trPr>
        <w:tc>
          <w:tcPr>
            <w:tcW w:w="706" w:type="dxa"/>
          </w:tcPr>
          <w:p w14:paraId="7AA4322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138.</w:t>
            </w:r>
          </w:p>
        </w:tc>
        <w:tc>
          <w:tcPr>
            <w:tcW w:w="7086" w:type="dxa"/>
          </w:tcPr>
          <w:p w14:paraId="0825E51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Дизайн, дизайнер &lt; Орыс. Дизайн, дизайнер &lt; Ағыл. Design, designer &lt; Лат.  Designare (Etymonline: 27.02.2023)</w:t>
            </w:r>
          </w:p>
        </w:tc>
        <w:tc>
          <w:tcPr>
            <w:tcW w:w="1559" w:type="dxa"/>
          </w:tcPr>
          <w:p w14:paraId="30D300E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C6609D2" w14:textId="77777777" w:rsidTr="00176552">
        <w:trPr>
          <w:trHeight w:val="105"/>
        </w:trPr>
        <w:tc>
          <w:tcPr>
            <w:tcW w:w="706" w:type="dxa"/>
          </w:tcPr>
          <w:p w14:paraId="3B5FEEE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139.</w:t>
            </w:r>
          </w:p>
        </w:tc>
        <w:tc>
          <w:tcPr>
            <w:tcW w:w="7086" w:type="dxa"/>
          </w:tcPr>
          <w:p w14:paraId="6A5D820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Кәбіл &lt; Орыс. Кабель &lt; Дат. Kabel &lt; Фр. Cable &lt; Лат. Capulum (DBWKL, 2019, p.212)</w:t>
            </w:r>
          </w:p>
        </w:tc>
        <w:tc>
          <w:tcPr>
            <w:tcW w:w="1559" w:type="dxa"/>
          </w:tcPr>
          <w:p w14:paraId="20529D3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274751DD" w14:textId="77777777" w:rsidTr="00176552">
        <w:trPr>
          <w:trHeight w:val="105"/>
        </w:trPr>
        <w:tc>
          <w:tcPr>
            <w:tcW w:w="706" w:type="dxa"/>
          </w:tcPr>
          <w:p w14:paraId="119371A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140.</w:t>
            </w:r>
          </w:p>
        </w:tc>
        <w:tc>
          <w:tcPr>
            <w:tcW w:w="7086" w:type="dxa"/>
          </w:tcPr>
          <w:p w14:paraId="607C5F5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Дата &lt; Орыс. Дата &lt; Фр. Date &lt; Лат. Data &lt; Datum (DBWKL, 2019, p. 141)</w:t>
            </w:r>
          </w:p>
        </w:tc>
        <w:tc>
          <w:tcPr>
            <w:tcW w:w="1559" w:type="dxa"/>
          </w:tcPr>
          <w:p w14:paraId="1E61C17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596C44E" w14:textId="77777777" w:rsidTr="00FF5EBF">
        <w:trPr>
          <w:trHeight w:val="111"/>
        </w:trPr>
        <w:tc>
          <w:tcPr>
            <w:tcW w:w="706" w:type="dxa"/>
            <w:tcBorders>
              <w:bottom w:val="nil"/>
            </w:tcBorders>
          </w:tcPr>
          <w:p w14:paraId="761C532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141.</w:t>
            </w:r>
          </w:p>
        </w:tc>
        <w:tc>
          <w:tcPr>
            <w:tcW w:w="7086" w:type="dxa"/>
            <w:tcBorders>
              <w:bottom w:val="nil"/>
            </w:tcBorders>
          </w:tcPr>
          <w:p w14:paraId="31ADF17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Дебитор &lt; Орыс. Дебитор &lt; Ағыл. Debtor &lt; Фр. Detour, detor &lt; Лат. Debitor (Etymonline: 27.02.2023)</w:t>
            </w:r>
          </w:p>
          <w:p w14:paraId="37AE6D56" w14:textId="198C2D2E" w:rsidR="00FF5EBF" w:rsidRPr="007667D7" w:rsidRDefault="00FF5EBF" w:rsidP="00C40735">
            <w:pPr>
              <w:jc w:val="both"/>
              <w:rPr>
                <w:rFonts w:ascii="Times New Roman" w:eastAsia="Calibri" w:hAnsi="Times New Roman" w:cs="Times New Roman"/>
                <w:sz w:val="28"/>
                <w:szCs w:val="28"/>
                <w:lang w:val="kk-KZ"/>
              </w:rPr>
            </w:pPr>
          </w:p>
        </w:tc>
        <w:tc>
          <w:tcPr>
            <w:tcW w:w="1559" w:type="dxa"/>
            <w:tcBorders>
              <w:bottom w:val="nil"/>
            </w:tcBorders>
          </w:tcPr>
          <w:p w14:paraId="39A54D6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5825168" w14:textId="77777777" w:rsidTr="00FF5EBF">
        <w:trPr>
          <w:trHeight w:val="124"/>
        </w:trPr>
        <w:tc>
          <w:tcPr>
            <w:tcW w:w="9351" w:type="dxa"/>
            <w:gridSpan w:val="3"/>
            <w:tcBorders>
              <w:top w:val="nil"/>
              <w:left w:val="nil"/>
              <w:right w:val="nil"/>
            </w:tcBorders>
          </w:tcPr>
          <w:p w14:paraId="2F92574A" w14:textId="77777777" w:rsidR="00FF5EBF" w:rsidRPr="007667D7" w:rsidRDefault="00FF5EBF" w:rsidP="00FF5EBF">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5755E6C1" w14:textId="77777777" w:rsidR="00FF5EBF" w:rsidRPr="007667D7" w:rsidRDefault="00FF5EBF" w:rsidP="00C40735">
            <w:pPr>
              <w:rPr>
                <w:rFonts w:ascii="Times New Roman" w:eastAsia="Calibri" w:hAnsi="Times New Roman" w:cs="Times New Roman"/>
                <w:sz w:val="28"/>
                <w:szCs w:val="28"/>
                <w:lang w:val="kk-KZ"/>
              </w:rPr>
            </w:pPr>
          </w:p>
        </w:tc>
      </w:tr>
      <w:tr w:rsidR="007667D7" w:rsidRPr="007667D7" w14:paraId="20E558CB" w14:textId="77777777" w:rsidTr="00176552">
        <w:trPr>
          <w:trHeight w:val="124"/>
        </w:trPr>
        <w:tc>
          <w:tcPr>
            <w:tcW w:w="706" w:type="dxa"/>
          </w:tcPr>
          <w:p w14:paraId="1163E8D3" w14:textId="6395F262"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40E7A884" w14:textId="0A808700"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12389CD5" w14:textId="7FC7C5F7" w:rsidR="00FF5EBF" w:rsidRPr="007667D7" w:rsidRDefault="00FF5EBF" w:rsidP="00FF5EBF">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F93C14D" w14:textId="77777777" w:rsidTr="00176552">
        <w:trPr>
          <w:trHeight w:val="124"/>
        </w:trPr>
        <w:tc>
          <w:tcPr>
            <w:tcW w:w="706" w:type="dxa"/>
          </w:tcPr>
          <w:p w14:paraId="53F5A90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142.</w:t>
            </w:r>
          </w:p>
        </w:tc>
        <w:tc>
          <w:tcPr>
            <w:tcW w:w="7086" w:type="dxa"/>
          </w:tcPr>
          <w:p w14:paraId="1262FA7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Декларативті &lt; Орыс. Декларативный &lt; Ағыл. Declarative &lt; Фр. Declaratif  Кейінгі Лат.  Declarativus &lt;  declarare (Etymonline: 27.02.2023)</w:t>
            </w:r>
          </w:p>
        </w:tc>
        <w:tc>
          <w:tcPr>
            <w:tcW w:w="1559" w:type="dxa"/>
          </w:tcPr>
          <w:p w14:paraId="7A30720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59CCE43" w14:textId="77777777" w:rsidTr="00176552">
        <w:trPr>
          <w:trHeight w:val="97"/>
        </w:trPr>
        <w:tc>
          <w:tcPr>
            <w:tcW w:w="706" w:type="dxa"/>
          </w:tcPr>
          <w:p w14:paraId="526B6E8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143.</w:t>
            </w:r>
          </w:p>
        </w:tc>
        <w:tc>
          <w:tcPr>
            <w:tcW w:w="7086" w:type="dxa"/>
          </w:tcPr>
          <w:p w14:paraId="7E7C1CC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Де- &lt; Орыс. Де- &lt; Ағыл. De- &lt; Лат. De- (Etymonline: 18. 11. 2022) </w:t>
            </w:r>
          </w:p>
        </w:tc>
        <w:tc>
          <w:tcPr>
            <w:tcW w:w="1559" w:type="dxa"/>
          </w:tcPr>
          <w:p w14:paraId="7A6952D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r>
      <w:tr w:rsidR="007667D7" w:rsidRPr="007667D7" w14:paraId="007E44CF" w14:textId="77777777" w:rsidTr="00176552">
        <w:trPr>
          <w:trHeight w:val="78"/>
        </w:trPr>
        <w:tc>
          <w:tcPr>
            <w:tcW w:w="706" w:type="dxa"/>
          </w:tcPr>
          <w:p w14:paraId="5BA1C26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144.</w:t>
            </w:r>
          </w:p>
        </w:tc>
        <w:tc>
          <w:tcPr>
            <w:tcW w:w="7086" w:type="dxa"/>
          </w:tcPr>
          <w:p w14:paraId="67AC7A2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Компилятор &lt; Орыс. Компилятор &lt; Ағыл. Compilator &lt; Лат. Compilatorem (Etymonline: 18. 11. 2022)</w:t>
            </w:r>
          </w:p>
        </w:tc>
        <w:tc>
          <w:tcPr>
            <w:tcW w:w="1559" w:type="dxa"/>
          </w:tcPr>
          <w:p w14:paraId="5ED730F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7E1E2EE7" w14:textId="77777777" w:rsidTr="00176552">
        <w:trPr>
          <w:trHeight w:val="124"/>
        </w:trPr>
        <w:tc>
          <w:tcPr>
            <w:tcW w:w="706" w:type="dxa"/>
          </w:tcPr>
          <w:p w14:paraId="07225AD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145.</w:t>
            </w:r>
          </w:p>
        </w:tc>
        <w:tc>
          <w:tcPr>
            <w:tcW w:w="7086" w:type="dxa"/>
          </w:tcPr>
          <w:p w14:paraId="4C03D94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Сканер &lt; Орыс. Сканер &lt; Ағыл. Scanner &lt; scan &lt; Лат. Scandere (Etymonline: 10. 04. 2023)</w:t>
            </w:r>
          </w:p>
        </w:tc>
        <w:tc>
          <w:tcPr>
            <w:tcW w:w="1559" w:type="dxa"/>
          </w:tcPr>
          <w:p w14:paraId="4AB4333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2D21AA9D" w14:textId="77777777" w:rsidTr="00176552">
        <w:trPr>
          <w:trHeight w:val="92"/>
        </w:trPr>
        <w:tc>
          <w:tcPr>
            <w:tcW w:w="706" w:type="dxa"/>
          </w:tcPr>
          <w:p w14:paraId="66FA574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146.</w:t>
            </w:r>
          </w:p>
        </w:tc>
        <w:tc>
          <w:tcPr>
            <w:tcW w:w="7086" w:type="dxa"/>
          </w:tcPr>
          <w:p w14:paraId="2CF2B59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Де+композиция &lt; Орыс. Де+ композиция &lt; Ағыл. De+composition &lt; Ескі Фр. Composicion &lt;  Лат. Compositionem (Etymonline: 18. 11. 2022)</w:t>
            </w:r>
          </w:p>
        </w:tc>
        <w:tc>
          <w:tcPr>
            <w:tcW w:w="1559" w:type="dxa"/>
          </w:tcPr>
          <w:p w14:paraId="762CBB7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1E7D3E4" w14:textId="77777777" w:rsidTr="00176552">
        <w:trPr>
          <w:trHeight w:val="91"/>
        </w:trPr>
        <w:tc>
          <w:tcPr>
            <w:tcW w:w="706" w:type="dxa"/>
          </w:tcPr>
          <w:p w14:paraId="7F9B1A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147.</w:t>
            </w:r>
          </w:p>
        </w:tc>
        <w:tc>
          <w:tcPr>
            <w:tcW w:w="7086" w:type="dxa"/>
          </w:tcPr>
          <w:p w14:paraId="7C5F4B0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Компрессия &lt; Орыс. Компрессия  &lt;  Ағыл. Compression &lt; Ескі Фр. Compression &lt; Лат. Compressionem (Etymonline: 27.02.2023)</w:t>
            </w:r>
          </w:p>
        </w:tc>
        <w:tc>
          <w:tcPr>
            <w:tcW w:w="1559" w:type="dxa"/>
          </w:tcPr>
          <w:p w14:paraId="6ECDA2B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189E38B" w14:textId="77777777" w:rsidTr="00176552">
        <w:trPr>
          <w:trHeight w:val="124"/>
        </w:trPr>
        <w:tc>
          <w:tcPr>
            <w:tcW w:w="706" w:type="dxa"/>
          </w:tcPr>
          <w:p w14:paraId="15B8BF7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148.</w:t>
            </w:r>
          </w:p>
        </w:tc>
        <w:tc>
          <w:tcPr>
            <w:tcW w:w="7086" w:type="dxa"/>
          </w:tcPr>
          <w:p w14:paraId="6B956EA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Декремент &lt; Орыс. Декремент &lt; Ағыл. Decrement &lt; Лат. Latin Decrementum (Etymonline: 27.02.2023)</w:t>
            </w:r>
          </w:p>
        </w:tc>
        <w:tc>
          <w:tcPr>
            <w:tcW w:w="1559" w:type="dxa"/>
          </w:tcPr>
          <w:p w14:paraId="5EC2C84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65B3280" w14:textId="77777777" w:rsidTr="00176552">
        <w:trPr>
          <w:trHeight w:val="111"/>
        </w:trPr>
        <w:tc>
          <w:tcPr>
            <w:tcW w:w="706" w:type="dxa"/>
          </w:tcPr>
          <w:p w14:paraId="51EB3B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149.</w:t>
            </w:r>
          </w:p>
        </w:tc>
        <w:tc>
          <w:tcPr>
            <w:tcW w:w="7086" w:type="dxa"/>
          </w:tcPr>
          <w:p w14:paraId="4859DF8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Модулятор &lt; Орыс. Модулятор &lt; Ағыл. Modulator &lt; Лат. Modulator  (Etymonline: 27.02.2023) </w:t>
            </w:r>
          </w:p>
        </w:tc>
        <w:tc>
          <w:tcPr>
            <w:tcW w:w="1559" w:type="dxa"/>
          </w:tcPr>
          <w:p w14:paraId="3AE034E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8EF65A0" w14:textId="77777777" w:rsidTr="00176552">
        <w:trPr>
          <w:trHeight w:val="111"/>
        </w:trPr>
        <w:tc>
          <w:tcPr>
            <w:tcW w:w="706" w:type="dxa"/>
          </w:tcPr>
          <w:p w14:paraId="33AD408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150.</w:t>
            </w:r>
          </w:p>
        </w:tc>
        <w:tc>
          <w:tcPr>
            <w:tcW w:w="7086" w:type="dxa"/>
          </w:tcPr>
          <w:p w14:paraId="18904CD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Модуляция &lt; Орыс. Модуляция &lt; Ағыл. Modulation &lt; Фр. Modulation &lt; Лат. Modulationem (Etymonline: 27.02.2023)</w:t>
            </w:r>
          </w:p>
        </w:tc>
        <w:tc>
          <w:tcPr>
            <w:tcW w:w="1559" w:type="dxa"/>
          </w:tcPr>
          <w:p w14:paraId="72E07B8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r>
      <w:tr w:rsidR="007667D7" w:rsidRPr="007667D7" w14:paraId="120D3938" w14:textId="77777777" w:rsidTr="00176552">
        <w:trPr>
          <w:trHeight w:val="111"/>
        </w:trPr>
        <w:tc>
          <w:tcPr>
            <w:tcW w:w="706" w:type="dxa"/>
          </w:tcPr>
          <w:p w14:paraId="031A698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151.</w:t>
            </w:r>
          </w:p>
        </w:tc>
        <w:tc>
          <w:tcPr>
            <w:tcW w:w="7086" w:type="dxa"/>
          </w:tcPr>
          <w:p w14:paraId="274FB8B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Кванттау &lt; Квант &lt; Орыс. Квант &lt; Нем.Quant &lt; Лат. Quantum (DBWKL, 2019, p. 226)</w:t>
            </w:r>
          </w:p>
        </w:tc>
        <w:tc>
          <w:tcPr>
            <w:tcW w:w="1559" w:type="dxa"/>
          </w:tcPr>
          <w:p w14:paraId="386EE9D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771E5B17" w14:textId="77777777" w:rsidTr="00176552">
        <w:trPr>
          <w:trHeight w:val="138"/>
        </w:trPr>
        <w:tc>
          <w:tcPr>
            <w:tcW w:w="706" w:type="dxa"/>
          </w:tcPr>
          <w:p w14:paraId="2058CC9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152.</w:t>
            </w:r>
          </w:p>
        </w:tc>
        <w:tc>
          <w:tcPr>
            <w:tcW w:w="7086" w:type="dxa"/>
          </w:tcPr>
          <w:p w14:paraId="09ADC65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Агент &lt; Орыс. Агент &lt; Ағыл. Agent &lt; Лат. Agens, agentis (DBWKL, 2019, p. 19)</w:t>
            </w:r>
          </w:p>
        </w:tc>
        <w:tc>
          <w:tcPr>
            <w:tcW w:w="1559" w:type="dxa"/>
          </w:tcPr>
          <w:p w14:paraId="6A9F2A1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23EC1DE" w14:textId="77777777" w:rsidTr="00176552">
        <w:trPr>
          <w:trHeight w:val="83"/>
        </w:trPr>
        <w:tc>
          <w:tcPr>
            <w:tcW w:w="706" w:type="dxa"/>
          </w:tcPr>
          <w:p w14:paraId="62997E0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153.</w:t>
            </w:r>
          </w:p>
        </w:tc>
        <w:tc>
          <w:tcPr>
            <w:tcW w:w="7086" w:type="dxa"/>
          </w:tcPr>
          <w:p w14:paraId="358502B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Агрегат &lt; Орыс. Агрегат &lt; Лат. Aggregatus (DBWKL, 2019, p. 20)</w:t>
            </w:r>
          </w:p>
        </w:tc>
        <w:tc>
          <w:tcPr>
            <w:tcW w:w="1559" w:type="dxa"/>
          </w:tcPr>
          <w:p w14:paraId="4AC5684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36222FE7" w14:textId="77777777" w:rsidTr="00176552">
        <w:trPr>
          <w:trHeight w:val="111"/>
        </w:trPr>
        <w:tc>
          <w:tcPr>
            <w:tcW w:w="706" w:type="dxa"/>
          </w:tcPr>
          <w:p w14:paraId="0CA0131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154.</w:t>
            </w:r>
          </w:p>
        </w:tc>
        <w:tc>
          <w:tcPr>
            <w:tcW w:w="7086" w:type="dxa"/>
          </w:tcPr>
          <w:p w14:paraId="7409A1C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Агрегация &lt; Орыс. Агрегация &lt; Ағыл. Aggregation &lt; Орта Лат. Aggregationem &lt; Лат. Aggregare (Etymonline: 27.02.2023) </w:t>
            </w:r>
          </w:p>
        </w:tc>
        <w:tc>
          <w:tcPr>
            <w:tcW w:w="1559" w:type="dxa"/>
          </w:tcPr>
          <w:p w14:paraId="309097F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C313AD9" w14:textId="77777777" w:rsidTr="00176552">
        <w:trPr>
          <w:trHeight w:val="124"/>
        </w:trPr>
        <w:tc>
          <w:tcPr>
            <w:tcW w:w="706" w:type="dxa"/>
          </w:tcPr>
          <w:p w14:paraId="5894769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155.</w:t>
            </w:r>
          </w:p>
        </w:tc>
        <w:tc>
          <w:tcPr>
            <w:tcW w:w="7086" w:type="dxa"/>
          </w:tcPr>
          <w:p w14:paraId="5296C8F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Инвариант &lt; Орыс. Инвариант &lt; Ағыл. Invariant &lt; In+ variant &lt; Лат. In + Лат. Variantem </w:t>
            </w:r>
          </w:p>
        </w:tc>
        <w:tc>
          <w:tcPr>
            <w:tcW w:w="1559" w:type="dxa"/>
          </w:tcPr>
          <w:p w14:paraId="7DA7749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BC50949" w14:textId="77777777" w:rsidTr="00176552">
        <w:trPr>
          <w:trHeight w:val="91"/>
        </w:trPr>
        <w:tc>
          <w:tcPr>
            <w:tcW w:w="706" w:type="dxa"/>
          </w:tcPr>
          <w:p w14:paraId="27AB56E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156.</w:t>
            </w:r>
          </w:p>
        </w:tc>
        <w:tc>
          <w:tcPr>
            <w:tcW w:w="7086" w:type="dxa"/>
          </w:tcPr>
          <w:p w14:paraId="733174A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Импорт &lt; Орыс. Импорт  &lt; Ағыл. Import &lt; Лат. Importare (Etymonline: 27.02.2023)</w:t>
            </w:r>
          </w:p>
        </w:tc>
        <w:tc>
          <w:tcPr>
            <w:tcW w:w="1559" w:type="dxa"/>
          </w:tcPr>
          <w:p w14:paraId="4B54B58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0E55F957" w14:textId="77777777" w:rsidTr="00176552">
        <w:trPr>
          <w:trHeight w:val="111"/>
        </w:trPr>
        <w:tc>
          <w:tcPr>
            <w:tcW w:w="706" w:type="dxa"/>
          </w:tcPr>
          <w:p w14:paraId="2101F80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157.</w:t>
            </w:r>
          </w:p>
        </w:tc>
        <w:tc>
          <w:tcPr>
            <w:tcW w:w="7086" w:type="dxa"/>
          </w:tcPr>
          <w:p w14:paraId="6396165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Дуплексті, дуплексор  &lt; Орыс. Дуплесный  &lt; Ағыл. Duplex  &lt; Лат. Duplex &lt; duo "two" + plex, from PIE root *plek- "to plait."   (Etymonline: 27.02.2023)</w:t>
            </w:r>
          </w:p>
        </w:tc>
        <w:tc>
          <w:tcPr>
            <w:tcW w:w="1559" w:type="dxa"/>
          </w:tcPr>
          <w:p w14:paraId="0FE2E41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6BCDC0DD" w14:textId="77777777" w:rsidTr="002D479C">
        <w:trPr>
          <w:trHeight w:val="105"/>
        </w:trPr>
        <w:tc>
          <w:tcPr>
            <w:tcW w:w="706" w:type="dxa"/>
            <w:tcBorders>
              <w:bottom w:val="nil"/>
            </w:tcBorders>
          </w:tcPr>
          <w:p w14:paraId="134B390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158.</w:t>
            </w:r>
          </w:p>
        </w:tc>
        <w:tc>
          <w:tcPr>
            <w:tcW w:w="7086" w:type="dxa"/>
            <w:tcBorders>
              <w:bottom w:val="nil"/>
            </w:tcBorders>
          </w:tcPr>
          <w:p w14:paraId="47D8754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Концептуалды &lt; Орыс. Концептуальный &lt; Ағыл. Conceptual &lt; Орта Лат. Conceptualis &lt; Лат. Conceptus (Etymonline: 27.02.2023)</w:t>
            </w:r>
          </w:p>
        </w:tc>
        <w:tc>
          <w:tcPr>
            <w:tcW w:w="1559" w:type="dxa"/>
            <w:tcBorders>
              <w:bottom w:val="nil"/>
            </w:tcBorders>
          </w:tcPr>
          <w:p w14:paraId="5617D83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1E57AAF8" w14:textId="77777777" w:rsidTr="002D479C">
        <w:trPr>
          <w:trHeight w:val="91"/>
        </w:trPr>
        <w:tc>
          <w:tcPr>
            <w:tcW w:w="9351" w:type="dxa"/>
            <w:gridSpan w:val="3"/>
            <w:tcBorders>
              <w:top w:val="nil"/>
              <w:left w:val="nil"/>
              <w:right w:val="nil"/>
            </w:tcBorders>
          </w:tcPr>
          <w:p w14:paraId="1B715446"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26762AE0"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275721B1" w14:textId="77777777" w:rsidTr="00176552">
        <w:trPr>
          <w:trHeight w:val="91"/>
        </w:trPr>
        <w:tc>
          <w:tcPr>
            <w:tcW w:w="706" w:type="dxa"/>
          </w:tcPr>
          <w:p w14:paraId="3DC20BD9" w14:textId="7D2CA7E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584D66BC" w14:textId="3531C8C5"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2C6B3182" w14:textId="51EFF99E"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FC195FA" w14:textId="77777777" w:rsidTr="00176552">
        <w:trPr>
          <w:trHeight w:val="91"/>
        </w:trPr>
        <w:tc>
          <w:tcPr>
            <w:tcW w:w="706" w:type="dxa"/>
          </w:tcPr>
          <w:p w14:paraId="4F6CE22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159.</w:t>
            </w:r>
          </w:p>
        </w:tc>
        <w:tc>
          <w:tcPr>
            <w:tcW w:w="7086" w:type="dxa"/>
          </w:tcPr>
          <w:p w14:paraId="1F2D0CB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Реляция &lt; Орыс. Релация &lt; Ағыл. Relation &lt; Ескі Фр. Relacion &lt; Лат. Relationem ( Etymonline: 21. 11. 2022)</w:t>
            </w:r>
          </w:p>
        </w:tc>
        <w:tc>
          <w:tcPr>
            <w:tcW w:w="1559" w:type="dxa"/>
          </w:tcPr>
          <w:p w14:paraId="1E4ECAA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180719E5" w14:textId="77777777" w:rsidTr="00176552">
        <w:trPr>
          <w:trHeight w:val="125"/>
        </w:trPr>
        <w:tc>
          <w:tcPr>
            <w:tcW w:w="706" w:type="dxa"/>
          </w:tcPr>
          <w:p w14:paraId="50A376D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160.</w:t>
            </w:r>
          </w:p>
        </w:tc>
        <w:tc>
          <w:tcPr>
            <w:tcW w:w="7086" w:type="dxa"/>
          </w:tcPr>
          <w:p w14:paraId="2A12892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Дескриптор &lt; Орыс. Дескриптор &lt; Ағыл. Descriptor &lt; Лат. Descriptor &lt; Describere (DBKL, 2019, p. 150)</w:t>
            </w:r>
          </w:p>
        </w:tc>
        <w:tc>
          <w:tcPr>
            <w:tcW w:w="1559" w:type="dxa"/>
          </w:tcPr>
          <w:p w14:paraId="24241A0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082542F8" w14:textId="77777777" w:rsidTr="00176552">
        <w:trPr>
          <w:trHeight w:val="152"/>
        </w:trPr>
        <w:tc>
          <w:tcPr>
            <w:tcW w:w="706" w:type="dxa"/>
          </w:tcPr>
          <w:p w14:paraId="6379252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161.</w:t>
            </w:r>
          </w:p>
        </w:tc>
        <w:tc>
          <w:tcPr>
            <w:tcW w:w="7086" w:type="dxa"/>
          </w:tcPr>
          <w:p w14:paraId="3992530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Инициалдау &lt; Орыс. Инициализация &lt; Ағыл. Initialize +‎ -ation &lt; Initial+ ize &lt; Лат. Initialis (Etymonline: 21. 11. 2022)</w:t>
            </w:r>
          </w:p>
        </w:tc>
        <w:tc>
          <w:tcPr>
            <w:tcW w:w="1559" w:type="dxa"/>
          </w:tcPr>
          <w:p w14:paraId="3D873C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76A966AA" w14:textId="77777777" w:rsidTr="00176552">
        <w:trPr>
          <w:trHeight w:val="69"/>
        </w:trPr>
        <w:tc>
          <w:tcPr>
            <w:tcW w:w="706" w:type="dxa"/>
          </w:tcPr>
          <w:p w14:paraId="1886C7C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162.</w:t>
            </w:r>
          </w:p>
        </w:tc>
        <w:tc>
          <w:tcPr>
            <w:tcW w:w="7086" w:type="dxa"/>
          </w:tcPr>
          <w:p w14:paraId="05AA490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Диджитайзер &lt; Орыс. Диджитайзер &lt; Ағыл. Digitizer &lt; Лат.  Digitus (Etymonline: 21. 11. 2022)</w:t>
            </w:r>
          </w:p>
        </w:tc>
        <w:tc>
          <w:tcPr>
            <w:tcW w:w="1559" w:type="dxa"/>
          </w:tcPr>
          <w:p w14:paraId="70BF519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82D1DB4" w14:textId="77777777" w:rsidTr="00176552">
        <w:trPr>
          <w:trHeight w:val="124"/>
        </w:trPr>
        <w:tc>
          <w:tcPr>
            <w:tcW w:w="706" w:type="dxa"/>
          </w:tcPr>
          <w:p w14:paraId="5BD4881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163.</w:t>
            </w:r>
          </w:p>
        </w:tc>
        <w:tc>
          <w:tcPr>
            <w:tcW w:w="7086" w:type="dxa"/>
          </w:tcPr>
          <w:p w14:paraId="037679D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Дизъюнкция  &lt; Орыс. Дизъюнкция &lt; Нем. Disjunction &lt; Лат. Disjunction (DBWKL, 2019, p. 158)</w:t>
            </w:r>
          </w:p>
        </w:tc>
        <w:tc>
          <w:tcPr>
            <w:tcW w:w="1559" w:type="dxa"/>
          </w:tcPr>
          <w:p w14:paraId="732D9EA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DD4A8DD" w14:textId="77777777" w:rsidTr="00176552">
        <w:trPr>
          <w:trHeight w:val="92"/>
        </w:trPr>
        <w:tc>
          <w:tcPr>
            <w:tcW w:w="706" w:type="dxa"/>
          </w:tcPr>
          <w:p w14:paraId="35D9478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164.</w:t>
            </w:r>
          </w:p>
        </w:tc>
        <w:tc>
          <w:tcPr>
            <w:tcW w:w="7086" w:type="dxa"/>
          </w:tcPr>
          <w:p w14:paraId="6B9AB8C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Порт &lt; Орыс. Порт &lt; Фр. Port. &lt; Лат. Portus (DBWKL, 2019, p. 396)</w:t>
            </w:r>
          </w:p>
        </w:tc>
        <w:tc>
          <w:tcPr>
            <w:tcW w:w="1559" w:type="dxa"/>
          </w:tcPr>
          <w:p w14:paraId="29B05C6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w:t>
            </w:r>
          </w:p>
        </w:tc>
      </w:tr>
      <w:tr w:rsidR="007667D7" w:rsidRPr="007667D7" w14:paraId="02755BD8" w14:textId="77777777" w:rsidTr="00176552">
        <w:trPr>
          <w:trHeight w:val="91"/>
        </w:trPr>
        <w:tc>
          <w:tcPr>
            <w:tcW w:w="706" w:type="dxa"/>
          </w:tcPr>
          <w:p w14:paraId="125F05E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165.</w:t>
            </w:r>
          </w:p>
        </w:tc>
        <w:tc>
          <w:tcPr>
            <w:tcW w:w="7086" w:type="dxa"/>
          </w:tcPr>
          <w:p w14:paraId="6271F35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Директорий (директория) &lt; Орыс. Директория &lt; Фр. Directoire &lt; Лат. Directorium (DBWKL, 2019, p. 160)</w:t>
            </w:r>
          </w:p>
        </w:tc>
        <w:tc>
          <w:tcPr>
            <w:tcW w:w="1559" w:type="dxa"/>
          </w:tcPr>
          <w:p w14:paraId="48911F9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3EE8B67" w14:textId="77777777" w:rsidTr="00176552">
        <w:trPr>
          <w:trHeight w:val="105"/>
        </w:trPr>
        <w:tc>
          <w:tcPr>
            <w:tcW w:w="706" w:type="dxa"/>
          </w:tcPr>
          <w:p w14:paraId="6B51103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166.</w:t>
            </w:r>
          </w:p>
        </w:tc>
        <w:tc>
          <w:tcPr>
            <w:tcW w:w="7086" w:type="dxa"/>
          </w:tcPr>
          <w:p w14:paraId="1FE8B2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Пиктограмма &lt; Орыс. Пиктограмма &lt; Ағыл. Pictogram &lt; Лат. Pictus (Etymonline: 27. 02. 2023)</w:t>
            </w:r>
          </w:p>
        </w:tc>
        <w:tc>
          <w:tcPr>
            <w:tcW w:w="1559" w:type="dxa"/>
          </w:tcPr>
          <w:p w14:paraId="3D11EE4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4A039393" w14:textId="77777777" w:rsidTr="00176552">
        <w:trPr>
          <w:trHeight w:val="138"/>
        </w:trPr>
        <w:tc>
          <w:tcPr>
            <w:tcW w:w="706" w:type="dxa"/>
          </w:tcPr>
          <w:p w14:paraId="2166F36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167.</w:t>
            </w:r>
          </w:p>
        </w:tc>
        <w:tc>
          <w:tcPr>
            <w:tcW w:w="7086" w:type="dxa"/>
          </w:tcPr>
          <w:p w14:paraId="0595133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Фрагмент &lt; Орыс. Фрагмент &lt; Ағыл. Fragment &lt; Лат. Fragmentum (DBWKL, 2019, p. 532)</w:t>
            </w:r>
          </w:p>
        </w:tc>
        <w:tc>
          <w:tcPr>
            <w:tcW w:w="1559" w:type="dxa"/>
          </w:tcPr>
          <w:p w14:paraId="430FA39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084CCAE" w14:textId="77777777" w:rsidTr="00176552">
        <w:trPr>
          <w:trHeight w:val="105"/>
        </w:trPr>
        <w:tc>
          <w:tcPr>
            <w:tcW w:w="706" w:type="dxa"/>
          </w:tcPr>
          <w:p w14:paraId="06413F5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168.</w:t>
            </w:r>
          </w:p>
        </w:tc>
        <w:tc>
          <w:tcPr>
            <w:tcW w:w="7086" w:type="dxa"/>
          </w:tcPr>
          <w:p w14:paraId="1027339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Дискретті &lt; Орыс. Дискретный &lt;Фр. Discret &lt;Лат.  Discretus (DBWKL, 2019, p. 161)</w:t>
            </w:r>
          </w:p>
        </w:tc>
        <w:tc>
          <w:tcPr>
            <w:tcW w:w="1559" w:type="dxa"/>
          </w:tcPr>
          <w:p w14:paraId="4AF2D29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r>
      <w:tr w:rsidR="007667D7" w:rsidRPr="007667D7" w14:paraId="2B4CDAA5" w14:textId="77777777" w:rsidTr="00176552">
        <w:trPr>
          <w:trHeight w:val="111"/>
        </w:trPr>
        <w:tc>
          <w:tcPr>
            <w:tcW w:w="706" w:type="dxa"/>
          </w:tcPr>
          <w:p w14:paraId="61AD1E6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169.</w:t>
            </w:r>
          </w:p>
        </w:tc>
        <w:tc>
          <w:tcPr>
            <w:tcW w:w="7086" w:type="dxa"/>
          </w:tcPr>
          <w:p w14:paraId="4974448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Дисперсия &lt; Орыс. Дисперсия &lt; Лат. Disperses (DBWKL, 2019, p. 162)</w:t>
            </w:r>
          </w:p>
        </w:tc>
        <w:tc>
          <w:tcPr>
            <w:tcW w:w="1559" w:type="dxa"/>
          </w:tcPr>
          <w:p w14:paraId="0C7623E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EE071B4" w14:textId="77777777" w:rsidTr="00176552">
        <w:trPr>
          <w:trHeight w:val="105"/>
        </w:trPr>
        <w:tc>
          <w:tcPr>
            <w:tcW w:w="706" w:type="dxa"/>
          </w:tcPr>
          <w:p w14:paraId="3E6CB17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170.</w:t>
            </w:r>
          </w:p>
        </w:tc>
        <w:tc>
          <w:tcPr>
            <w:tcW w:w="7086" w:type="dxa"/>
          </w:tcPr>
          <w:p w14:paraId="6AE15E6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Аудитория &lt; Орыс. Аудитория &lt; Лат. Auditorium+audire (DBWKL, 2019, p. 56)</w:t>
            </w:r>
          </w:p>
        </w:tc>
        <w:tc>
          <w:tcPr>
            <w:tcW w:w="1559" w:type="dxa"/>
          </w:tcPr>
          <w:p w14:paraId="62EE668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A1B9351" w14:textId="77777777" w:rsidTr="00176552">
        <w:trPr>
          <w:trHeight w:val="138"/>
        </w:trPr>
        <w:tc>
          <w:tcPr>
            <w:tcW w:w="706" w:type="dxa"/>
          </w:tcPr>
          <w:p w14:paraId="337701B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171.</w:t>
            </w:r>
          </w:p>
        </w:tc>
        <w:tc>
          <w:tcPr>
            <w:tcW w:w="7086" w:type="dxa"/>
          </w:tcPr>
          <w:p w14:paraId="7789EF7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Дистрибутивтік &lt; Орыс. Дистрибутивный &lt;  Ескі Фр. Distributif &lt; Кейінгі Лат. Distributivus &lt;  Лат. Distribut-, past-participle stem of distribuere (Etymonline: 28. 02. 2023)</w:t>
            </w:r>
          </w:p>
        </w:tc>
        <w:tc>
          <w:tcPr>
            <w:tcW w:w="1559" w:type="dxa"/>
          </w:tcPr>
          <w:p w14:paraId="01B3CF1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49DE35B" w14:textId="77777777" w:rsidTr="00176552">
        <w:trPr>
          <w:trHeight w:val="111"/>
        </w:trPr>
        <w:tc>
          <w:tcPr>
            <w:tcW w:w="706" w:type="dxa"/>
          </w:tcPr>
          <w:p w14:paraId="3EEF89F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172.</w:t>
            </w:r>
          </w:p>
        </w:tc>
        <w:tc>
          <w:tcPr>
            <w:tcW w:w="7086" w:type="dxa"/>
          </w:tcPr>
          <w:p w14:paraId="068C4C5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Дифракция &lt; Орыс. Дифракция &lt; Лат. Diffractus (DBWKL, 2019, p. 164)</w:t>
            </w:r>
          </w:p>
        </w:tc>
        <w:tc>
          <w:tcPr>
            <w:tcW w:w="1559" w:type="dxa"/>
          </w:tcPr>
          <w:p w14:paraId="4F59019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F3396B8" w14:textId="77777777" w:rsidTr="00176552">
        <w:trPr>
          <w:trHeight w:val="83"/>
        </w:trPr>
        <w:tc>
          <w:tcPr>
            <w:tcW w:w="706" w:type="dxa"/>
          </w:tcPr>
          <w:p w14:paraId="5827DF1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173.</w:t>
            </w:r>
          </w:p>
        </w:tc>
        <w:tc>
          <w:tcPr>
            <w:tcW w:w="7086" w:type="dxa"/>
          </w:tcPr>
          <w:p w14:paraId="0CA5742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Дифференциалдау, дифференциал &lt; Нем. Differential &lt; Фр. Differentiel&lt; Лат.Differentia (DBWKL, 2019, p. 165) </w:t>
            </w:r>
          </w:p>
        </w:tc>
        <w:tc>
          <w:tcPr>
            <w:tcW w:w="1559" w:type="dxa"/>
          </w:tcPr>
          <w:p w14:paraId="4266DCD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DBEAA6A" w14:textId="77777777" w:rsidTr="00176552">
        <w:trPr>
          <w:trHeight w:val="78"/>
        </w:trPr>
        <w:tc>
          <w:tcPr>
            <w:tcW w:w="706" w:type="dxa"/>
          </w:tcPr>
          <w:p w14:paraId="792A16E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174.</w:t>
            </w:r>
          </w:p>
        </w:tc>
        <w:tc>
          <w:tcPr>
            <w:tcW w:w="7086" w:type="dxa"/>
          </w:tcPr>
          <w:p w14:paraId="5EBD01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Осциллограф &lt; Осциллограф &lt; Лат. Oscillo (ru.wikipedia.org: 31.10.22) </w:t>
            </w:r>
          </w:p>
        </w:tc>
        <w:tc>
          <w:tcPr>
            <w:tcW w:w="1559" w:type="dxa"/>
          </w:tcPr>
          <w:p w14:paraId="13DCEEB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9E7FA74" w14:textId="77777777" w:rsidTr="00176552">
        <w:trPr>
          <w:trHeight w:val="124"/>
        </w:trPr>
        <w:tc>
          <w:tcPr>
            <w:tcW w:w="706" w:type="dxa"/>
          </w:tcPr>
          <w:p w14:paraId="369C665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175.</w:t>
            </w:r>
          </w:p>
        </w:tc>
        <w:tc>
          <w:tcPr>
            <w:tcW w:w="7086" w:type="dxa"/>
          </w:tcPr>
          <w:p w14:paraId="2910176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Детектор &lt; Орыс. Детектор &lt; Ағыл. Detector &lt;  Лат. Detegere (DBWKL, 2019, p. 151)</w:t>
            </w:r>
          </w:p>
        </w:tc>
        <w:tc>
          <w:tcPr>
            <w:tcW w:w="1559" w:type="dxa"/>
          </w:tcPr>
          <w:p w14:paraId="695E18B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9ABDA50" w14:textId="77777777" w:rsidTr="00176552">
        <w:trPr>
          <w:trHeight w:val="124"/>
        </w:trPr>
        <w:tc>
          <w:tcPr>
            <w:tcW w:w="706" w:type="dxa"/>
          </w:tcPr>
          <w:p w14:paraId="33800E4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176.</w:t>
            </w:r>
          </w:p>
        </w:tc>
        <w:tc>
          <w:tcPr>
            <w:tcW w:w="7086" w:type="dxa"/>
          </w:tcPr>
          <w:p w14:paraId="52B0A75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Тактылы &lt; Орыс. Тактный &lt; Лат. Tactus (DBWKL, 2019, p. 485)</w:t>
            </w:r>
          </w:p>
        </w:tc>
        <w:tc>
          <w:tcPr>
            <w:tcW w:w="1559" w:type="dxa"/>
          </w:tcPr>
          <w:p w14:paraId="5E107D8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74807BC3" w14:textId="77777777" w:rsidTr="002D479C">
        <w:trPr>
          <w:trHeight w:val="92"/>
        </w:trPr>
        <w:tc>
          <w:tcPr>
            <w:tcW w:w="706" w:type="dxa"/>
            <w:tcBorders>
              <w:bottom w:val="nil"/>
            </w:tcBorders>
          </w:tcPr>
          <w:p w14:paraId="10E3131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177.</w:t>
            </w:r>
          </w:p>
        </w:tc>
        <w:tc>
          <w:tcPr>
            <w:tcW w:w="7086" w:type="dxa"/>
            <w:tcBorders>
              <w:bottom w:val="nil"/>
            </w:tcBorders>
          </w:tcPr>
          <w:p w14:paraId="714C5B0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Индикация &lt; Орыс. Индикация &lt; Ағыл. Indication &lt; Лат. Indicationem (Etymonline: 31. 10. 2022)</w:t>
            </w:r>
          </w:p>
          <w:p w14:paraId="72604600" w14:textId="6D084502" w:rsidR="002D479C" w:rsidRPr="007667D7" w:rsidRDefault="002D479C" w:rsidP="00C40735">
            <w:pPr>
              <w:jc w:val="both"/>
              <w:rPr>
                <w:rFonts w:ascii="Times New Roman" w:eastAsia="Calibri" w:hAnsi="Times New Roman" w:cs="Times New Roman"/>
                <w:sz w:val="28"/>
                <w:szCs w:val="28"/>
                <w:lang w:val="kk-KZ"/>
              </w:rPr>
            </w:pPr>
          </w:p>
        </w:tc>
        <w:tc>
          <w:tcPr>
            <w:tcW w:w="1559" w:type="dxa"/>
            <w:tcBorders>
              <w:bottom w:val="nil"/>
            </w:tcBorders>
          </w:tcPr>
          <w:p w14:paraId="726A565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CFE6524" w14:textId="77777777" w:rsidTr="002D479C">
        <w:trPr>
          <w:trHeight w:val="83"/>
        </w:trPr>
        <w:tc>
          <w:tcPr>
            <w:tcW w:w="9351" w:type="dxa"/>
            <w:gridSpan w:val="3"/>
            <w:tcBorders>
              <w:top w:val="nil"/>
              <w:left w:val="nil"/>
              <w:right w:val="nil"/>
            </w:tcBorders>
          </w:tcPr>
          <w:p w14:paraId="120ECC16"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24333ED6"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14466E75" w14:textId="77777777" w:rsidTr="00176552">
        <w:trPr>
          <w:trHeight w:val="83"/>
        </w:trPr>
        <w:tc>
          <w:tcPr>
            <w:tcW w:w="706" w:type="dxa"/>
          </w:tcPr>
          <w:p w14:paraId="35AD4695" w14:textId="64668FE8"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53798364" w14:textId="4DABAD25"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77B2752E" w14:textId="4E1E3391"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756AE00" w14:textId="77777777" w:rsidTr="00176552">
        <w:trPr>
          <w:trHeight w:val="83"/>
        </w:trPr>
        <w:tc>
          <w:tcPr>
            <w:tcW w:w="706" w:type="dxa"/>
          </w:tcPr>
          <w:p w14:paraId="0018CE6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178.</w:t>
            </w:r>
          </w:p>
        </w:tc>
        <w:tc>
          <w:tcPr>
            <w:tcW w:w="7086" w:type="dxa"/>
          </w:tcPr>
          <w:p w14:paraId="52B3ABF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Коммерция &lt; Орыс. Коммерция &lt; Ағыл. Commerce &lt; Лат. Commercium (DBWKL, 2019, p. 242)</w:t>
            </w:r>
          </w:p>
        </w:tc>
        <w:tc>
          <w:tcPr>
            <w:tcW w:w="1559" w:type="dxa"/>
          </w:tcPr>
          <w:p w14:paraId="51D945C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E9654DD" w14:textId="77777777" w:rsidTr="00176552">
        <w:trPr>
          <w:trHeight w:val="138"/>
        </w:trPr>
        <w:tc>
          <w:tcPr>
            <w:tcW w:w="706" w:type="dxa"/>
          </w:tcPr>
          <w:p w14:paraId="735DED2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179.</w:t>
            </w:r>
          </w:p>
        </w:tc>
        <w:tc>
          <w:tcPr>
            <w:tcW w:w="7086" w:type="dxa"/>
          </w:tcPr>
          <w:p w14:paraId="755F98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Маркетинг &lt; Орыс. Маркетинг  &lt; Ағыл. Marketing &lt; Лат. Market (en.wikipedia.org: 31. 10. 22)</w:t>
            </w:r>
          </w:p>
        </w:tc>
        <w:tc>
          <w:tcPr>
            <w:tcW w:w="1559" w:type="dxa"/>
          </w:tcPr>
          <w:p w14:paraId="6F70346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43047E20" w14:textId="77777777" w:rsidTr="00176552">
        <w:trPr>
          <w:trHeight w:val="78"/>
        </w:trPr>
        <w:tc>
          <w:tcPr>
            <w:tcW w:w="706" w:type="dxa"/>
          </w:tcPr>
          <w:p w14:paraId="2842843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180.</w:t>
            </w:r>
          </w:p>
        </w:tc>
        <w:tc>
          <w:tcPr>
            <w:tcW w:w="7086" w:type="dxa"/>
          </w:tcPr>
          <w:p w14:paraId="1AD71B5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Контекст &lt; Орыс. Контекст &lt; Ағыл. Context &lt; Лат. Contextus (DBWKL, 2019, p. 247)</w:t>
            </w:r>
          </w:p>
        </w:tc>
        <w:tc>
          <w:tcPr>
            <w:tcW w:w="1559" w:type="dxa"/>
          </w:tcPr>
          <w:p w14:paraId="49404E3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064F2FCE" w14:textId="77777777" w:rsidTr="00176552">
        <w:trPr>
          <w:trHeight w:val="166"/>
        </w:trPr>
        <w:tc>
          <w:tcPr>
            <w:tcW w:w="706" w:type="dxa"/>
          </w:tcPr>
          <w:p w14:paraId="1E6760A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181.</w:t>
            </w:r>
          </w:p>
        </w:tc>
        <w:tc>
          <w:tcPr>
            <w:tcW w:w="7086" w:type="dxa"/>
          </w:tcPr>
          <w:p w14:paraId="7EF4988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Эксперимент  &lt; Орыс. Эксперимент &lt; Нем. Experiment &lt; Лат. Experimentum (DBWKL, 2019, p. 574)</w:t>
            </w:r>
          </w:p>
        </w:tc>
        <w:tc>
          <w:tcPr>
            <w:tcW w:w="1559" w:type="dxa"/>
          </w:tcPr>
          <w:p w14:paraId="088C380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5AE549C2" w14:textId="77777777" w:rsidTr="00176552">
        <w:trPr>
          <w:trHeight w:val="55"/>
        </w:trPr>
        <w:tc>
          <w:tcPr>
            <w:tcW w:w="706" w:type="dxa"/>
          </w:tcPr>
          <w:p w14:paraId="26E9A69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182.</w:t>
            </w:r>
          </w:p>
        </w:tc>
        <w:tc>
          <w:tcPr>
            <w:tcW w:w="7086" w:type="dxa"/>
          </w:tcPr>
          <w:p w14:paraId="6CA89D8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Репозиторий  &lt; Орыс. Репозиторий &lt; Ағыл. Repository &lt; Ескі Фр. Repositoire &lt; Лат.  Repositorium (Etymonline: 1. 11. 2022)</w:t>
            </w:r>
          </w:p>
        </w:tc>
        <w:tc>
          <w:tcPr>
            <w:tcW w:w="1559" w:type="dxa"/>
          </w:tcPr>
          <w:p w14:paraId="1BB070D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66A9767" w14:textId="77777777" w:rsidTr="00176552">
        <w:trPr>
          <w:trHeight w:val="111"/>
        </w:trPr>
        <w:tc>
          <w:tcPr>
            <w:tcW w:w="706" w:type="dxa"/>
          </w:tcPr>
          <w:p w14:paraId="294B820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183.</w:t>
            </w:r>
          </w:p>
        </w:tc>
        <w:tc>
          <w:tcPr>
            <w:tcW w:w="7086" w:type="dxa"/>
          </w:tcPr>
          <w:p w14:paraId="50C8054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Резонатор &lt; Орыс. Резонатор &lt; Нем. Resonator &lt; Лат. Resonare (DBWKL, 2019, p. 424)</w:t>
            </w:r>
          </w:p>
        </w:tc>
        <w:tc>
          <w:tcPr>
            <w:tcW w:w="1559" w:type="dxa"/>
          </w:tcPr>
          <w:p w14:paraId="247E901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094019E8" w14:textId="77777777" w:rsidTr="00176552">
        <w:trPr>
          <w:trHeight w:val="105"/>
        </w:trPr>
        <w:tc>
          <w:tcPr>
            <w:tcW w:w="706" w:type="dxa"/>
          </w:tcPr>
          <w:p w14:paraId="623F041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184.</w:t>
            </w:r>
          </w:p>
        </w:tc>
        <w:tc>
          <w:tcPr>
            <w:tcW w:w="7086" w:type="dxa"/>
          </w:tcPr>
          <w:p w14:paraId="268DA12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Супервизор &lt; Орыс. Супервизор &lt; Ағыл. Supervisor &lt; Орта Лат. Supervisor, agent noun from supervidere (Etymonline: 1. 11. 2022)</w:t>
            </w:r>
          </w:p>
        </w:tc>
        <w:tc>
          <w:tcPr>
            <w:tcW w:w="1559" w:type="dxa"/>
          </w:tcPr>
          <w:p w14:paraId="226B4B9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F0C9CAE" w14:textId="77777777" w:rsidTr="00176552">
        <w:trPr>
          <w:trHeight w:val="91"/>
        </w:trPr>
        <w:tc>
          <w:tcPr>
            <w:tcW w:w="706" w:type="dxa"/>
          </w:tcPr>
          <w:p w14:paraId="7B2E8D4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185.</w:t>
            </w:r>
          </w:p>
        </w:tc>
        <w:tc>
          <w:tcPr>
            <w:tcW w:w="7086" w:type="dxa"/>
          </w:tcPr>
          <w:p w14:paraId="43EEDF3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Дискриминатор &lt; Орыс. Дискриминатор &lt; Лат.  Discriminatus (Etymonline: 1. 11. 2022)</w:t>
            </w:r>
          </w:p>
        </w:tc>
        <w:tc>
          <w:tcPr>
            <w:tcW w:w="1559" w:type="dxa"/>
          </w:tcPr>
          <w:p w14:paraId="3DF7308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B0594B1" w14:textId="77777777" w:rsidTr="00176552">
        <w:trPr>
          <w:trHeight w:val="125"/>
        </w:trPr>
        <w:tc>
          <w:tcPr>
            <w:tcW w:w="706" w:type="dxa"/>
          </w:tcPr>
          <w:p w14:paraId="31E3948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186.</w:t>
            </w:r>
          </w:p>
        </w:tc>
        <w:tc>
          <w:tcPr>
            <w:tcW w:w="7086" w:type="dxa"/>
          </w:tcPr>
          <w:p w14:paraId="02C6E12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Коллекция &lt; Орыс. Коллекция &lt; Ағыл. Collection &lt; Лат. Collectio (DBWKL, 2019, p. 240)</w:t>
            </w:r>
          </w:p>
        </w:tc>
        <w:tc>
          <w:tcPr>
            <w:tcW w:w="1559" w:type="dxa"/>
          </w:tcPr>
          <w:p w14:paraId="22B87FA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62E6556" w14:textId="77777777" w:rsidTr="00176552">
        <w:trPr>
          <w:trHeight w:val="91"/>
        </w:trPr>
        <w:tc>
          <w:tcPr>
            <w:tcW w:w="706" w:type="dxa"/>
          </w:tcPr>
          <w:p w14:paraId="40261A2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187.</w:t>
            </w:r>
          </w:p>
        </w:tc>
        <w:tc>
          <w:tcPr>
            <w:tcW w:w="7086" w:type="dxa"/>
          </w:tcPr>
          <w:p w14:paraId="10C6FBF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Растр &lt; Орыс. Растр &lt; Нем. Raster &lt; Лат. Rastrum (ru.wikipedia.org: 28.02. 2023) </w:t>
            </w:r>
          </w:p>
        </w:tc>
        <w:tc>
          <w:tcPr>
            <w:tcW w:w="1559" w:type="dxa"/>
          </w:tcPr>
          <w:p w14:paraId="3CBC7DA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r>
      <w:tr w:rsidR="007667D7" w:rsidRPr="007667D7" w14:paraId="39136996" w14:textId="77777777" w:rsidTr="00176552">
        <w:trPr>
          <w:trHeight w:val="105"/>
        </w:trPr>
        <w:tc>
          <w:tcPr>
            <w:tcW w:w="706" w:type="dxa"/>
          </w:tcPr>
          <w:p w14:paraId="5CF2680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188.</w:t>
            </w:r>
          </w:p>
        </w:tc>
        <w:tc>
          <w:tcPr>
            <w:tcW w:w="7086" w:type="dxa"/>
          </w:tcPr>
          <w:p w14:paraId="5A8D17C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Фокус &lt; Орыс. Фокус &lt; Ағыл. Focus &lt; Лат. Focus (DBWKL, 2019, p. 529)</w:t>
            </w:r>
          </w:p>
        </w:tc>
        <w:tc>
          <w:tcPr>
            <w:tcW w:w="1559" w:type="dxa"/>
          </w:tcPr>
          <w:p w14:paraId="71D5FB3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74A2498F" w14:textId="77777777" w:rsidTr="00176552">
        <w:trPr>
          <w:trHeight w:val="97"/>
        </w:trPr>
        <w:tc>
          <w:tcPr>
            <w:tcW w:w="706" w:type="dxa"/>
          </w:tcPr>
          <w:p w14:paraId="38C67C0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189.</w:t>
            </w:r>
          </w:p>
        </w:tc>
        <w:tc>
          <w:tcPr>
            <w:tcW w:w="7086" w:type="dxa"/>
          </w:tcPr>
          <w:p w14:paraId="3190FEE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Эмуляция  &lt;  Орыс. Эмуляция &lt; Ағыл. Emulation &lt; Фр. Emulation (13c.) &lt; Лат. Aemulationem (Etymonline: 2. 11. 2022)</w:t>
            </w:r>
          </w:p>
        </w:tc>
        <w:tc>
          <w:tcPr>
            <w:tcW w:w="1559" w:type="dxa"/>
          </w:tcPr>
          <w:p w14:paraId="228F75A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05A41781" w14:textId="77777777" w:rsidTr="00176552">
        <w:trPr>
          <w:trHeight w:val="125"/>
        </w:trPr>
        <w:tc>
          <w:tcPr>
            <w:tcW w:w="706" w:type="dxa"/>
          </w:tcPr>
          <w:p w14:paraId="10ECD96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190.</w:t>
            </w:r>
          </w:p>
        </w:tc>
        <w:tc>
          <w:tcPr>
            <w:tcW w:w="7086" w:type="dxa"/>
          </w:tcPr>
          <w:p w14:paraId="695C1D6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Профил &lt; Орыс. Профиль &lt; Нем. Profil &lt; Фр. Profil &lt; Итал. Profilo &lt; Лат. Filum  (DBWKL, 2019, p. 407) </w:t>
            </w:r>
          </w:p>
        </w:tc>
        <w:tc>
          <w:tcPr>
            <w:tcW w:w="1559" w:type="dxa"/>
          </w:tcPr>
          <w:p w14:paraId="0DE0D6F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4CEDA24A" w14:textId="77777777" w:rsidTr="00176552">
        <w:trPr>
          <w:trHeight w:val="105"/>
        </w:trPr>
        <w:tc>
          <w:tcPr>
            <w:tcW w:w="706" w:type="dxa"/>
          </w:tcPr>
          <w:p w14:paraId="03266BC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191.</w:t>
            </w:r>
          </w:p>
        </w:tc>
        <w:tc>
          <w:tcPr>
            <w:tcW w:w="7086" w:type="dxa"/>
          </w:tcPr>
          <w:p w14:paraId="7402A3A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Материал &lt; Орыс. Материал &lt; Нем. Material &lt; Лат. Materialis &lt; Material (DBWKL, 2019, p. 306)  </w:t>
            </w:r>
          </w:p>
        </w:tc>
        <w:tc>
          <w:tcPr>
            <w:tcW w:w="1559" w:type="dxa"/>
          </w:tcPr>
          <w:p w14:paraId="244D84D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2AAC9E81" w14:textId="77777777" w:rsidTr="00176552">
        <w:trPr>
          <w:trHeight w:val="111"/>
        </w:trPr>
        <w:tc>
          <w:tcPr>
            <w:tcW w:w="706" w:type="dxa"/>
          </w:tcPr>
          <w:p w14:paraId="5377D2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192.</w:t>
            </w:r>
          </w:p>
        </w:tc>
        <w:tc>
          <w:tcPr>
            <w:tcW w:w="7086" w:type="dxa"/>
          </w:tcPr>
          <w:p w14:paraId="36D6BF4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Идемпотентті &lt; Орыс. Идемпотентный &lt; Ағыл. Idempotent &lt; Лат. Idem + potentem (Etymonline: 2. 11. 2022)</w:t>
            </w:r>
          </w:p>
        </w:tc>
        <w:tc>
          <w:tcPr>
            <w:tcW w:w="1559" w:type="dxa"/>
          </w:tcPr>
          <w:p w14:paraId="6775BBA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140D281" w14:textId="77777777" w:rsidTr="00176552">
        <w:trPr>
          <w:trHeight w:val="138"/>
        </w:trPr>
        <w:tc>
          <w:tcPr>
            <w:tcW w:w="706" w:type="dxa"/>
          </w:tcPr>
          <w:p w14:paraId="3B49947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193.</w:t>
            </w:r>
          </w:p>
        </w:tc>
        <w:tc>
          <w:tcPr>
            <w:tcW w:w="7086" w:type="dxa"/>
          </w:tcPr>
          <w:p w14:paraId="10D1EF7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Иллюстратор &lt; Орыс. Иллюстратор &lt;  Лат. Illustrator &lt; Лат. Illustrator (DBKL, 2019, p. 306)  </w:t>
            </w:r>
          </w:p>
        </w:tc>
        <w:tc>
          <w:tcPr>
            <w:tcW w:w="1559" w:type="dxa"/>
          </w:tcPr>
          <w:p w14:paraId="60DBF48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8ADE567" w14:textId="77777777" w:rsidTr="00176552">
        <w:trPr>
          <w:trHeight w:val="111"/>
        </w:trPr>
        <w:tc>
          <w:tcPr>
            <w:tcW w:w="706" w:type="dxa"/>
          </w:tcPr>
          <w:p w14:paraId="5ED89B8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194.</w:t>
            </w:r>
          </w:p>
        </w:tc>
        <w:tc>
          <w:tcPr>
            <w:tcW w:w="7086" w:type="dxa"/>
          </w:tcPr>
          <w:p w14:paraId="36D406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Иллюстрация &lt; Орыс. Иллюстрация &lt; Ағыл. Illustration &lt; Лат. Illustration &lt; illustrare  (DBKL, 2019, p. 306)  </w:t>
            </w:r>
          </w:p>
        </w:tc>
        <w:tc>
          <w:tcPr>
            <w:tcW w:w="1559" w:type="dxa"/>
          </w:tcPr>
          <w:p w14:paraId="7F1A8D5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7B7209E" w14:textId="77777777" w:rsidTr="002D479C">
        <w:trPr>
          <w:trHeight w:val="97"/>
        </w:trPr>
        <w:tc>
          <w:tcPr>
            <w:tcW w:w="706" w:type="dxa"/>
            <w:tcBorders>
              <w:bottom w:val="nil"/>
            </w:tcBorders>
          </w:tcPr>
          <w:p w14:paraId="0246785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195.</w:t>
            </w:r>
          </w:p>
        </w:tc>
        <w:tc>
          <w:tcPr>
            <w:tcW w:w="7086" w:type="dxa"/>
            <w:tcBorders>
              <w:bottom w:val="nil"/>
            </w:tcBorders>
          </w:tcPr>
          <w:p w14:paraId="64824B0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Имитация &lt; Орыс. Имитация &lt; Нем. Imitation &lt; Фр. Imitation &lt; Лат.  Imitatio (DBKL, 2019, p. 190)  </w:t>
            </w:r>
          </w:p>
        </w:tc>
        <w:tc>
          <w:tcPr>
            <w:tcW w:w="1559" w:type="dxa"/>
            <w:tcBorders>
              <w:bottom w:val="nil"/>
            </w:tcBorders>
          </w:tcPr>
          <w:p w14:paraId="7584838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C651F13" w14:textId="77777777" w:rsidTr="002D479C">
        <w:trPr>
          <w:trHeight w:val="125"/>
        </w:trPr>
        <w:tc>
          <w:tcPr>
            <w:tcW w:w="9351" w:type="dxa"/>
            <w:gridSpan w:val="3"/>
            <w:tcBorders>
              <w:top w:val="nil"/>
              <w:left w:val="nil"/>
              <w:right w:val="nil"/>
            </w:tcBorders>
          </w:tcPr>
          <w:p w14:paraId="62F79CBD"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60DAFE92"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6323980B" w14:textId="77777777" w:rsidTr="00176552">
        <w:trPr>
          <w:trHeight w:val="125"/>
        </w:trPr>
        <w:tc>
          <w:tcPr>
            <w:tcW w:w="706" w:type="dxa"/>
          </w:tcPr>
          <w:p w14:paraId="0B419175" w14:textId="54E728A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6D75F1D2" w14:textId="430F006F"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60CAE798" w14:textId="31906889"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1500332" w14:textId="77777777" w:rsidTr="00176552">
        <w:trPr>
          <w:trHeight w:val="125"/>
        </w:trPr>
        <w:tc>
          <w:tcPr>
            <w:tcW w:w="706" w:type="dxa"/>
          </w:tcPr>
          <w:p w14:paraId="476B45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196.</w:t>
            </w:r>
          </w:p>
        </w:tc>
        <w:tc>
          <w:tcPr>
            <w:tcW w:w="7086" w:type="dxa"/>
          </w:tcPr>
          <w:p w14:paraId="7950ACEA" w14:textId="2A4418E1"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Императивті &lt; Орыс. Императивный &lt; Ағыл. Imperative &lt; Лат. İmperativus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7179"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192)  </w:t>
            </w:r>
          </w:p>
        </w:tc>
        <w:tc>
          <w:tcPr>
            <w:tcW w:w="1559" w:type="dxa"/>
          </w:tcPr>
          <w:p w14:paraId="27068C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40883A8" w14:textId="77777777" w:rsidTr="00176552">
        <w:trPr>
          <w:trHeight w:val="125"/>
        </w:trPr>
        <w:tc>
          <w:tcPr>
            <w:tcW w:w="706" w:type="dxa"/>
          </w:tcPr>
          <w:p w14:paraId="3597650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197.</w:t>
            </w:r>
          </w:p>
        </w:tc>
        <w:tc>
          <w:tcPr>
            <w:tcW w:w="7086" w:type="dxa"/>
          </w:tcPr>
          <w:p w14:paraId="0C0BFC3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Импликант &lt; Орыс. Импликант  &lt; Ағыл. Implicant &lt; implicate &lt; Лат. Implicatus (Etymonline: 28. 02. 2023)</w:t>
            </w:r>
          </w:p>
        </w:tc>
        <w:tc>
          <w:tcPr>
            <w:tcW w:w="1559" w:type="dxa"/>
          </w:tcPr>
          <w:p w14:paraId="42D86E3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4F8C0B8" w14:textId="77777777" w:rsidTr="00176552">
        <w:trPr>
          <w:trHeight w:val="111"/>
        </w:trPr>
        <w:tc>
          <w:tcPr>
            <w:tcW w:w="706" w:type="dxa"/>
          </w:tcPr>
          <w:p w14:paraId="55AF717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198.</w:t>
            </w:r>
          </w:p>
        </w:tc>
        <w:tc>
          <w:tcPr>
            <w:tcW w:w="7086" w:type="dxa"/>
          </w:tcPr>
          <w:p w14:paraId="469FB26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Импликация &lt; Орыс. Импликация &lt; Ағыл. Implication &lt; Лат. Implicationem (Etymonline: 2. 11. 2022)</w:t>
            </w:r>
          </w:p>
        </w:tc>
        <w:tc>
          <w:tcPr>
            <w:tcW w:w="1559" w:type="dxa"/>
          </w:tcPr>
          <w:p w14:paraId="778ADAC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5D92723E" w14:textId="77777777" w:rsidTr="00176552">
        <w:trPr>
          <w:trHeight w:val="111"/>
        </w:trPr>
        <w:tc>
          <w:tcPr>
            <w:tcW w:w="706" w:type="dxa"/>
          </w:tcPr>
          <w:p w14:paraId="7606090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199.</w:t>
            </w:r>
          </w:p>
        </w:tc>
        <w:tc>
          <w:tcPr>
            <w:tcW w:w="7086" w:type="dxa"/>
          </w:tcPr>
          <w:p w14:paraId="6094C4CE" w14:textId="1589AF64"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Инвертор &lt; Орыс. Инвертор &lt; Ағыл. İnverter &lt; Лат. Invertere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p. 194)  </w:t>
            </w:r>
          </w:p>
        </w:tc>
        <w:tc>
          <w:tcPr>
            <w:tcW w:w="1559" w:type="dxa"/>
          </w:tcPr>
          <w:p w14:paraId="464EF17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E62D72D" w14:textId="77777777" w:rsidTr="00176552">
        <w:trPr>
          <w:trHeight w:val="138"/>
        </w:trPr>
        <w:tc>
          <w:tcPr>
            <w:tcW w:w="706" w:type="dxa"/>
          </w:tcPr>
          <w:p w14:paraId="563592B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200.</w:t>
            </w:r>
          </w:p>
        </w:tc>
        <w:tc>
          <w:tcPr>
            <w:tcW w:w="7086" w:type="dxa"/>
          </w:tcPr>
          <w:p w14:paraId="604A0FF4" w14:textId="2AF03B1B"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Инвестиция &lt; Орыс. Инвестиция &lt; Нем. Investition &lt; Лат. Investire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p. 194)  </w:t>
            </w:r>
          </w:p>
        </w:tc>
        <w:tc>
          <w:tcPr>
            <w:tcW w:w="1559" w:type="dxa"/>
          </w:tcPr>
          <w:p w14:paraId="1452FA8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850BB94" w14:textId="77777777" w:rsidTr="00176552">
        <w:trPr>
          <w:trHeight w:val="111"/>
        </w:trPr>
        <w:tc>
          <w:tcPr>
            <w:tcW w:w="706" w:type="dxa"/>
          </w:tcPr>
          <w:p w14:paraId="40E5BF0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201.</w:t>
            </w:r>
          </w:p>
        </w:tc>
        <w:tc>
          <w:tcPr>
            <w:tcW w:w="7086" w:type="dxa"/>
          </w:tcPr>
          <w:p w14:paraId="48DE35AD" w14:textId="65B72675"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Индукция &lt; Орыс. Индукция &lt; Нем. Induction &lt; Фр. Induction &lt;  Лат. Inductio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7179"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196)  </w:t>
            </w:r>
          </w:p>
        </w:tc>
        <w:tc>
          <w:tcPr>
            <w:tcW w:w="1559" w:type="dxa"/>
          </w:tcPr>
          <w:p w14:paraId="0FBE084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2AC06A32" w14:textId="77777777" w:rsidTr="00176552">
        <w:trPr>
          <w:trHeight w:val="92"/>
        </w:trPr>
        <w:tc>
          <w:tcPr>
            <w:tcW w:w="706" w:type="dxa"/>
          </w:tcPr>
          <w:p w14:paraId="1C38D53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202.</w:t>
            </w:r>
          </w:p>
        </w:tc>
        <w:tc>
          <w:tcPr>
            <w:tcW w:w="7086" w:type="dxa"/>
          </w:tcPr>
          <w:p w14:paraId="4B5763A9" w14:textId="27C6D61E"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Индустриал &lt; Орыс. Индустриал &lt; Нем. Industrie, Фр. Inductrie &lt; Лат. Industria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7179"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196)  </w:t>
            </w:r>
          </w:p>
        </w:tc>
        <w:tc>
          <w:tcPr>
            <w:tcW w:w="1559" w:type="dxa"/>
          </w:tcPr>
          <w:p w14:paraId="7297205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07F99D3" w14:textId="77777777" w:rsidTr="00176552">
        <w:trPr>
          <w:trHeight w:val="111"/>
        </w:trPr>
        <w:tc>
          <w:tcPr>
            <w:tcW w:w="706" w:type="dxa"/>
          </w:tcPr>
          <w:p w14:paraId="32B6C9D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203.</w:t>
            </w:r>
          </w:p>
        </w:tc>
        <w:tc>
          <w:tcPr>
            <w:tcW w:w="7086" w:type="dxa"/>
          </w:tcPr>
          <w:p w14:paraId="296945F9" w14:textId="145DD9B4"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Инжекция &lt; Орыс. Инжекция &lt; Ағыл. İnjection &lt; Фр. Injection &lt; Лат. Injectare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7179"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196)  </w:t>
            </w:r>
          </w:p>
        </w:tc>
        <w:tc>
          <w:tcPr>
            <w:tcW w:w="1559" w:type="dxa"/>
          </w:tcPr>
          <w:p w14:paraId="46AE1C4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47C772C" w14:textId="77777777" w:rsidTr="00176552">
        <w:trPr>
          <w:trHeight w:val="138"/>
        </w:trPr>
        <w:tc>
          <w:tcPr>
            <w:tcW w:w="706" w:type="dxa"/>
          </w:tcPr>
          <w:p w14:paraId="5A3CF8C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204.</w:t>
            </w:r>
          </w:p>
        </w:tc>
        <w:tc>
          <w:tcPr>
            <w:tcW w:w="7086" w:type="dxa"/>
          </w:tcPr>
          <w:p w14:paraId="70221023" w14:textId="32F9755F"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Инженер &lt; Орыс. Инженер &lt; Фр. Ingenieur &lt; Лат. Ingenium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7179"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197)  </w:t>
            </w:r>
          </w:p>
        </w:tc>
        <w:tc>
          <w:tcPr>
            <w:tcW w:w="1559" w:type="dxa"/>
          </w:tcPr>
          <w:p w14:paraId="65D200F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ED97335" w14:textId="77777777" w:rsidTr="00176552">
        <w:trPr>
          <w:trHeight w:val="97"/>
        </w:trPr>
        <w:tc>
          <w:tcPr>
            <w:tcW w:w="706" w:type="dxa"/>
          </w:tcPr>
          <w:p w14:paraId="75F4B2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205.</w:t>
            </w:r>
          </w:p>
        </w:tc>
        <w:tc>
          <w:tcPr>
            <w:tcW w:w="7086" w:type="dxa"/>
          </w:tcPr>
          <w:p w14:paraId="4774425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Инкапсуляция &lt; Орыс. Инкапсуляция &lt; Ағыл. Encapsulation &lt; Encapsulate  &lt; Лат. en+capsule (Etymonline: 3. 11. 2022)</w:t>
            </w:r>
          </w:p>
        </w:tc>
        <w:tc>
          <w:tcPr>
            <w:tcW w:w="1559" w:type="dxa"/>
          </w:tcPr>
          <w:p w14:paraId="5222DF3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8F4BDB4" w14:textId="77777777" w:rsidTr="00176552">
        <w:trPr>
          <w:trHeight w:val="111"/>
        </w:trPr>
        <w:tc>
          <w:tcPr>
            <w:tcW w:w="706" w:type="dxa"/>
          </w:tcPr>
          <w:p w14:paraId="17257D4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206.</w:t>
            </w:r>
          </w:p>
        </w:tc>
        <w:tc>
          <w:tcPr>
            <w:tcW w:w="7086" w:type="dxa"/>
          </w:tcPr>
          <w:p w14:paraId="1443585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Инсталляциялық &lt; инсталляция &lt; Орыс. Инсталляция &lt; Ағыл. Installation &lt; Лат. Installationem (Etymonline: 3. 11. 2022)</w:t>
            </w:r>
          </w:p>
        </w:tc>
        <w:tc>
          <w:tcPr>
            <w:tcW w:w="1559" w:type="dxa"/>
          </w:tcPr>
          <w:p w14:paraId="76A0FC1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FAD778B" w14:textId="77777777" w:rsidTr="00176552">
        <w:trPr>
          <w:trHeight w:val="138"/>
        </w:trPr>
        <w:tc>
          <w:tcPr>
            <w:tcW w:w="706" w:type="dxa"/>
          </w:tcPr>
          <w:p w14:paraId="001E5BD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207.</w:t>
            </w:r>
          </w:p>
        </w:tc>
        <w:tc>
          <w:tcPr>
            <w:tcW w:w="7086" w:type="dxa"/>
          </w:tcPr>
          <w:p w14:paraId="27B6ECFA" w14:textId="373ECB32"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Интегратор &lt; Орыс. Интегратор &lt; Ағыл. Integrator &lt; Лат. Integratio (</w:t>
            </w:r>
            <w:r w:rsidR="00877179" w:rsidRPr="007667D7">
              <w:rPr>
                <w:rFonts w:ascii="Times New Roman" w:eastAsia="Calibri" w:hAnsi="Times New Roman" w:cs="Times New Roman"/>
                <w:sz w:val="28"/>
                <w:szCs w:val="28"/>
                <w:lang w:val="kk-KZ"/>
              </w:rPr>
              <w:t>ҚТКСС</w:t>
            </w:r>
            <w:r w:rsidRPr="007667D7">
              <w:rPr>
                <w:rFonts w:ascii="Times New Roman" w:eastAsia="Calibri" w:hAnsi="Times New Roman" w:cs="Times New Roman"/>
                <w:sz w:val="28"/>
                <w:szCs w:val="28"/>
                <w:lang w:val="kk-KZ"/>
              </w:rPr>
              <w:t xml:space="preserve">, 2019, </w:t>
            </w:r>
            <w:r w:rsidR="00877179" w:rsidRPr="007667D7">
              <w:rPr>
                <w:rFonts w:ascii="Times New Roman" w:eastAsia="Calibri" w:hAnsi="Times New Roman" w:cs="Times New Roman"/>
                <w:sz w:val="28"/>
                <w:szCs w:val="28"/>
                <w:lang w:val="kk-KZ"/>
              </w:rPr>
              <w:t>б</w:t>
            </w:r>
            <w:r w:rsidRPr="007667D7">
              <w:rPr>
                <w:rFonts w:ascii="Times New Roman" w:eastAsia="Calibri" w:hAnsi="Times New Roman" w:cs="Times New Roman"/>
                <w:sz w:val="28"/>
                <w:szCs w:val="28"/>
                <w:lang w:val="kk-KZ"/>
              </w:rPr>
              <w:t xml:space="preserve">. 200)  </w:t>
            </w:r>
          </w:p>
        </w:tc>
        <w:tc>
          <w:tcPr>
            <w:tcW w:w="1559" w:type="dxa"/>
          </w:tcPr>
          <w:p w14:paraId="2FADF56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37A0B0E" w14:textId="77777777" w:rsidTr="00176552">
        <w:trPr>
          <w:trHeight w:val="111"/>
        </w:trPr>
        <w:tc>
          <w:tcPr>
            <w:tcW w:w="706" w:type="dxa"/>
          </w:tcPr>
          <w:p w14:paraId="7CCFEFA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208.</w:t>
            </w:r>
          </w:p>
        </w:tc>
        <w:tc>
          <w:tcPr>
            <w:tcW w:w="7086" w:type="dxa"/>
          </w:tcPr>
          <w:p w14:paraId="5028CF0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Интеграция &lt; Орыс. Интеграция &lt; Ағыл. Integration &lt; Фр. Integration  &lt; Лат.  Integrationem (Etymonline: 3. 11. 2022)</w:t>
            </w:r>
          </w:p>
        </w:tc>
        <w:tc>
          <w:tcPr>
            <w:tcW w:w="1559" w:type="dxa"/>
          </w:tcPr>
          <w:p w14:paraId="489BFE5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2F11ED0" w14:textId="77777777" w:rsidTr="00176552">
        <w:trPr>
          <w:trHeight w:val="105"/>
        </w:trPr>
        <w:tc>
          <w:tcPr>
            <w:tcW w:w="706" w:type="dxa"/>
          </w:tcPr>
          <w:p w14:paraId="1C06E6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209.</w:t>
            </w:r>
          </w:p>
        </w:tc>
        <w:tc>
          <w:tcPr>
            <w:tcW w:w="7086" w:type="dxa"/>
          </w:tcPr>
          <w:p w14:paraId="4FCCB62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Итератив+ті &lt; Орыс. Итерационный &lt; Ағыл. Iterative &lt;  Фр. Iteratif &lt; Кейінгі Лат. Iterativus (Etymonline: 3. 11. 2022)</w:t>
            </w:r>
          </w:p>
        </w:tc>
        <w:tc>
          <w:tcPr>
            <w:tcW w:w="1559" w:type="dxa"/>
          </w:tcPr>
          <w:p w14:paraId="7B756D5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421376CA" w14:textId="77777777" w:rsidTr="00176552">
        <w:trPr>
          <w:trHeight w:val="111"/>
        </w:trPr>
        <w:tc>
          <w:tcPr>
            <w:tcW w:w="706" w:type="dxa"/>
          </w:tcPr>
          <w:p w14:paraId="5737FAF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210.</w:t>
            </w:r>
          </w:p>
        </w:tc>
        <w:tc>
          <w:tcPr>
            <w:tcW w:w="7086" w:type="dxa"/>
          </w:tcPr>
          <w:p w14:paraId="19A4853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Интер- &lt; Орыс. Интер- &lt; Ағыл. Inter &lt; Ескі Фр. Enterer  &lt; Орта Лат. Interrare (Etymonline: 3. 11. 2022) </w:t>
            </w:r>
          </w:p>
        </w:tc>
        <w:tc>
          <w:tcPr>
            <w:tcW w:w="1559" w:type="dxa"/>
          </w:tcPr>
          <w:p w14:paraId="5796750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77</w:t>
            </w:r>
          </w:p>
        </w:tc>
      </w:tr>
      <w:tr w:rsidR="007667D7" w:rsidRPr="007667D7" w14:paraId="726D8599" w14:textId="77777777" w:rsidTr="00176552">
        <w:trPr>
          <w:trHeight w:val="78"/>
        </w:trPr>
        <w:tc>
          <w:tcPr>
            <w:tcW w:w="706" w:type="dxa"/>
          </w:tcPr>
          <w:p w14:paraId="7FC0EB8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211.</w:t>
            </w:r>
          </w:p>
        </w:tc>
        <w:tc>
          <w:tcPr>
            <w:tcW w:w="7086" w:type="dxa"/>
          </w:tcPr>
          <w:p w14:paraId="2718E3E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Интерполяция  &lt; Орыс. Интерполяция &lt; Ағыл. Interpolation &lt;  Фр. Interpolation (17c.) &lt;  Лат. Interpolationem, nominative interpolation (Etymonline: 3. 11. 2022)</w:t>
            </w:r>
          </w:p>
        </w:tc>
        <w:tc>
          <w:tcPr>
            <w:tcW w:w="1559" w:type="dxa"/>
          </w:tcPr>
          <w:p w14:paraId="00EBD59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367A2F7" w14:textId="77777777" w:rsidTr="002D479C">
        <w:trPr>
          <w:trHeight w:val="124"/>
        </w:trPr>
        <w:tc>
          <w:tcPr>
            <w:tcW w:w="706" w:type="dxa"/>
            <w:tcBorders>
              <w:bottom w:val="nil"/>
            </w:tcBorders>
          </w:tcPr>
          <w:p w14:paraId="6EAB41E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212.</w:t>
            </w:r>
          </w:p>
        </w:tc>
        <w:tc>
          <w:tcPr>
            <w:tcW w:w="7086" w:type="dxa"/>
            <w:tcBorders>
              <w:bottom w:val="nil"/>
            </w:tcBorders>
          </w:tcPr>
          <w:p w14:paraId="3B0D3CE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Интерпретатор &lt; Орыс. Интерпретатор &lt; Ағыл. Interpreter &lt; Ескі Фр. Interpreteor, entrepreteur &lt; Кейінгі Лат.  Interpretator (Etymonline: 3. 11. 2022) </w:t>
            </w:r>
          </w:p>
        </w:tc>
        <w:tc>
          <w:tcPr>
            <w:tcW w:w="1559" w:type="dxa"/>
            <w:tcBorders>
              <w:bottom w:val="nil"/>
            </w:tcBorders>
          </w:tcPr>
          <w:p w14:paraId="05E5292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CEADBEE" w14:textId="77777777" w:rsidTr="002D479C">
        <w:trPr>
          <w:trHeight w:val="91"/>
        </w:trPr>
        <w:tc>
          <w:tcPr>
            <w:tcW w:w="9351" w:type="dxa"/>
            <w:gridSpan w:val="3"/>
            <w:tcBorders>
              <w:top w:val="nil"/>
              <w:left w:val="nil"/>
              <w:right w:val="nil"/>
            </w:tcBorders>
          </w:tcPr>
          <w:p w14:paraId="36486473"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3CAA50CF"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54331BCE" w14:textId="77777777" w:rsidTr="00176552">
        <w:trPr>
          <w:trHeight w:val="91"/>
        </w:trPr>
        <w:tc>
          <w:tcPr>
            <w:tcW w:w="706" w:type="dxa"/>
          </w:tcPr>
          <w:p w14:paraId="51314666" w14:textId="20787D96"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6A669FE1" w14:textId="4976A235"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7E1058FF" w14:textId="6739A65D"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A655482" w14:textId="77777777" w:rsidTr="00176552">
        <w:trPr>
          <w:trHeight w:val="91"/>
        </w:trPr>
        <w:tc>
          <w:tcPr>
            <w:tcW w:w="706" w:type="dxa"/>
          </w:tcPr>
          <w:p w14:paraId="79E3BE9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213.</w:t>
            </w:r>
          </w:p>
        </w:tc>
        <w:tc>
          <w:tcPr>
            <w:tcW w:w="7086" w:type="dxa"/>
          </w:tcPr>
          <w:p w14:paraId="3114618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Интерпретация &lt; Орыс. Интерпретация &lt; Ағыл. Interpretation &lt;  Ескі Фр. Interpretacion, entrepretatiun &lt;  Лат. Interpretationem (Etymonline: 3. 11. 2022)</w:t>
            </w:r>
          </w:p>
        </w:tc>
        <w:tc>
          <w:tcPr>
            <w:tcW w:w="1559" w:type="dxa"/>
          </w:tcPr>
          <w:p w14:paraId="75EF5A3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4EE4D373" w14:textId="77777777" w:rsidTr="00176552">
        <w:trPr>
          <w:trHeight w:val="105"/>
        </w:trPr>
        <w:tc>
          <w:tcPr>
            <w:tcW w:w="706" w:type="dxa"/>
          </w:tcPr>
          <w:p w14:paraId="1C67FFB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214.</w:t>
            </w:r>
          </w:p>
        </w:tc>
        <w:tc>
          <w:tcPr>
            <w:tcW w:w="7086" w:type="dxa"/>
          </w:tcPr>
          <w:p w14:paraId="5CCA703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Итерация &lt; Орыс. Итерация &lt; Ағыл. Iteration&lt;  Лат. Iterationem (nominative iteratio) (Etymonline: 3. 11. 2022)</w:t>
            </w:r>
          </w:p>
        </w:tc>
        <w:tc>
          <w:tcPr>
            <w:tcW w:w="1559" w:type="dxa"/>
          </w:tcPr>
          <w:p w14:paraId="5D3ED7A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29E8747" w14:textId="77777777" w:rsidTr="00176552">
        <w:trPr>
          <w:trHeight w:val="78"/>
        </w:trPr>
        <w:tc>
          <w:tcPr>
            <w:tcW w:w="706" w:type="dxa"/>
          </w:tcPr>
          <w:p w14:paraId="3B90C72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215.</w:t>
            </w:r>
          </w:p>
        </w:tc>
        <w:tc>
          <w:tcPr>
            <w:tcW w:w="7086" w:type="dxa"/>
          </w:tcPr>
          <w:p w14:paraId="3C3618D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Инфекцияланған   &lt; Орыс. Инфицированный   &lt; Ағыл. Infected &lt;  Infective &lt; Лат. Infectivus (Etymonline: 3. 11. 2022)</w:t>
            </w:r>
          </w:p>
        </w:tc>
        <w:tc>
          <w:tcPr>
            <w:tcW w:w="1559" w:type="dxa"/>
          </w:tcPr>
          <w:p w14:paraId="02639D8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A17A309" w14:textId="77777777" w:rsidTr="00176552">
        <w:trPr>
          <w:trHeight w:val="124"/>
        </w:trPr>
        <w:tc>
          <w:tcPr>
            <w:tcW w:w="706" w:type="dxa"/>
          </w:tcPr>
          <w:p w14:paraId="56B87CB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216.</w:t>
            </w:r>
          </w:p>
        </w:tc>
        <w:tc>
          <w:tcPr>
            <w:tcW w:w="7086" w:type="dxa"/>
          </w:tcPr>
          <w:p w14:paraId="7E958C1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Инфикстік &lt; Орыс. Инфикс &lt;  Фр. Infixe &lt; Лат. Infixus (Etymonline: 3. 11. 2022)</w:t>
            </w:r>
          </w:p>
        </w:tc>
        <w:tc>
          <w:tcPr>
            <w:tcW w:w="1559" w:type="dxa"/>
          </w:tcPr>
          <w:p w14:paraId="4A2C21C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E0440B6" w14:textId="77777777" w:rsidTr="00176552">
        <w:trPr>
          <w:trHeight w:val="78"/>
        </w:trPr>
        <w:tc>
          <w:tcPr>
            <w:tcW w:w="706" w:type="dxa"/>
          </w:tcPr>
          <w:p w14:paraId="17D653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217.</w:t>
            </w:r>
          </w:p>
        </w:tc>
        <w:tc>
          <w:tcPr>
            <w:tcW w:w="7086" w:type="dxa"/>
          </w:tcPr>
          <w:p w14:paraId="144A8D0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Калькулятор &lt; Орыс. Калькулятор &lt; Нем. Kalkulator &lt; Нем. Kalkulieren &lt; Лат. Calculare (DBKL, 2019, p. 215)  </w:t>
            </w:r>
          </w:p>
        </w:tc>
        <w:tc>
          <w:tcPr>
            <w:tcW w:w="1559" w:type="dxa"/>
          </w:tcPr>
          <w:p w14:paraId="0B1133F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BBAB9F3" w14:textId="77777777" w:rsidTr="00176552">
        <w:trPr>
          <w:trHeight w:val="138"/>
        </w:trPr>
        <w:tc>
          <w:tcPr>
            <w:tcW w:w="706" w:type="dxa"/>
          </w:tcPr>
          <w:p w14:paraId="74334AC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218.</w:t>
            </w:r>
          </w:p>
        </w:tc>
        <w:tc>
          <w:tcPr>
            <w:tcW w:w="7086" w:type="dxa"/>
          </w:tcPr>
          <w:p w14:paraId="6EC7904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Кардинал &lt; Орыс. Кардинальный &lt; Ағыл. Cardinal &lt; Лат. Cardinalis (DBKL, 2019, p. 220)  </w:t>
            </w:r>
          </w:p>
        </w:tc>
        <w:tc>
          <w:tcPr>
            <w:tcW w:w="1559" w:type="dxa"/>
          </w:tcPr>
          <w:p w14:paraId="78F6B64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C42E8BF" w14:textId="77777777" w:rsidTr="00176552">
        <w:trPr>
          <w:trHeight w:val="91"/>
        </w:trPr>
        <w:tc>
          <w:tcPr>
            <w:tcW w:w="706" w:type="dxa"/>
          </w:tcPr>
          <w:p w14:paraId="357C6D2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219.</w:t>
            </w:r>
          </w:p>
        </w:tc>
        <w:tc>
          <w:tcPr>
            <w:tcW w:w="7086" w:type="dxa"/>
          </w:tcPr>
          <w:p w14:paraId="01735A4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Каноникалық &lt;Орыс. Каноническая &lt; Ағыл. Canonical &lt; Лат.  Canonicalis &lt; canonicus (Etymonline: 5. 11. 2022) </w:t>
            </w:r>
          </w:p>
        </w:tc>
        <w:tc>
          <w:tcPr>
            <w:tcW w:w="1559" w:type="dxa"/>
          </w:tcPr>
          <w:p w14:paraId="415A9CE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2563A59" w14:textId="77777777" w:rsidTr="00176552">
        <w:trPr>
          <w:trHeight w:val="105"/>
        </w:trPr>
        <w:tc>
          <w:tcPr>
            <w:tcW w:w="706" w:type="dxa"/>
          </w:tcPr>
          <w:p w14:paraId="3DE7B29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220.</w:t>
            </w:r>
          </w:p>
        </w:tc>
        <w:tc>
          <w:tcPr>
            <w:tcW w:w="7086" w:type="dxa"/>
          </w:tcPr>
          <w:p w14:paraId="7CBC18F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Картридж &lt; Орыс. Картридж &lt; Ағыл. Cartridge &lt; Фр. Cartouche &lt; Итал. Cartoccio &lt; Лат. Carta (Etymonline: 5. 11. 2022)</w:t>
            </w:r>
          </w:p>
        </w:tc>
        <w:tc>
          <w:tcPr>
            <w:tcW w:w="1559" w:type="dxa"/>
          </w:tcPr>
          <w:p w14:paraId="57166CB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39E4E3E6" w14:textId="77777777" w:rsidTr="00176552">
        <w:trPr>
          <w:trHeight w:val="91"/>
        </w:trPr>
        <w:tc>
          <w:tcPr>
            <w:tcW w:w="706" w:type="dxa"/>
          </w:tcPr>
          <w:p w14:paraId="110917D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221.</w:t>
            </w:r>
          </w:p>
        </w:tc>
        <w:tc>
          <w:tcPr>
            <w:tcW w:w="7086" w:type="dxa"/>
          </w:tcPr>
          <w:p w14:paraId="24E44CB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Эмиссия &lt; Орыс. Эмиссия &lt; Нем. Emission &lt; Фр. Emission &lt; Лат. Emissio (DBKL, 2019, p. 582)  </w:t>
            </w:r>
          </w:p>
        </w:tc>
        <w:tc>
          <w:tcPr>
            <w:tcW w:w="1559" w:type="dxa"/>
          </w:tcPr>
          <w:p w14:paraId="6560493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13858977" w14:textId="77777777" w:rsidTr="00176552">
        <w:trPr>
          <w:trHeight w:val="91"/>
        </w:trPr>
        <w:tc>
          <w:tcPr>
            <w:tcW w:w="706" w:type="dxa"/>
          </w:tcPr>
          <w:p w14:paraId="1D07B52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222.</w:t>
            </w:r>
          </w:p>
        </w:tc>
        <w:tc>
          <w:tcPr>
            <w:tcW w:w="7086" w:type="dxa"/>
          </w:tcPr>
          <w:p w14:paraId="4BBCDD9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Канализация &lt; Орыс. Канализация &lt; Фр. Canalisationon &lt; Лат. Canalis (DBKL, 2019, p. 217)  </w:t>
            </w:r>
          </w:p>
        </w:tc>
        <w:tc>
          <w:tcPr>
            <w:tcW w:w="1559" w:type="dxa"/>
          </w:tcPr>
          <w:p w14:paraId="278E274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72E2F75" w14:textId="77777777" w:rsidTr="00176552">
        <w:trPr>
          <w:trHeight w:val="105"/>
        </w:trPr>
        <w:tc>
          <w:tcPr>
            <w:tcW w:w="706" w:type="dxa"/>
          </w:tcPr>
          <w:p w14:paraId="04F7565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223.</w:t>
            </w:r>
          </w:p>
        </w:tc>
        <w:tc>
          <w:tcPr>
            <w:tcW w:w="7086" w:type="dxa"/>
          </w:tcPr>
          <w:p w14:paraId="1FB77B8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Квадрат &lt; Орыс. Квадрат &lt; Нем. Quadrat &lt; Лат. Quadratum (lexicography.online: 7. 11. 22)</w:t>
            </w:r>
          </w:p>
        </w:tc>
        <w:tc>
          <w:tcPr>
            <w:tcW w:w="1559" w:type="dxa"/>
          </w:tcPr>
          <w:p w14:paraId="5D0BC26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2BF166A" w14:textId="77777777" w:rsidTr="00176552">
        <w:trPr>
          <w:trHeight w:val="105"/>
        </w:trPr>
        <w:tc>
          <w:tcPr>
            <w:tcW w:w="706" w:type="dxa"/>
          </w:tcPr>
          <w:p w14:paraId="31DF51E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224.</w:t>
            </w:r>
          </w:p>
        </w:tc>
        <w:tc>
          <w:tcPr>
            <w:tcW w:w="7086" w:type="dxa"/>
          </w:tcPr>
          <w:p w14:paraId="5F55DFC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Квантор &lt; Орыс. Квантор &lt; Ағыл. Quantifie &lt; quantify &lt; Лат. Quantificare &lt; quantus (Etymonline: 7. 11. 2022)</w:t>
            </w:r>
          </w:p>
        </w:tc>
        <w:tc>
          <w:tcPr>
            <w:tcW w:w="1559" w:type="dxa"/>
          </w:tcPr>
          <w:p w14:paraId="7C7800A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DD0C545" w14:textId="77777777" w:rsidTr="00176552">
        <w:trPr>
          <w:trHeight w:val="91"/>
        </w:trPr>
        <w:tc>
          <w:tcPr>
            <w:tcW w:w="706" w:type="dxa"/>
          </w:tcPr>
          <w:p w14:paraId="17CB961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225.</w:t>
            </w:r>
          </w:p>
        </w:tc>
        <w:tc>
          <w:tcPr>
            <w:tcW w:w="7086" w:type="dxa"/>
          </w:tcPr>
          <w:p w14:paraId="7849789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Класс  &lt; Орыс. Класс &lt; Фр. Classe &lt; Лат. Classis (DBKL, 2019, p. 235)  </w:t>
            </w:r>
          </w:p>
        </w:tc>
        <w:tc>
          <w:tcPr>
            <w:tcW w:w="1559" w:type="dxa"/>
          </w:tcPr>
          <w:p w14:paraId="35A45EA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6A5D64B" w14:textId="77777777" w:rsidTr="00176552">
        <w:trPr>
          <w:trHeight w:val="125"/>
        </w:trPr>
        <w:tc>
          <w:tcPr>
            <w:tcW w:w="706" w:type="dxa"/>
          </w:tcPr>
          <w:p w14:paraId="4D2CF1A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226.</w:t>
            </w:r>
          </w:p>
        </w:tc>
        <w:tc>
          <w:tcPr>
            <w:tcW w:w="7086" w:type="dxa"/>
          </w:tcPr>
          <w:p w14:paraId="503EC09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Клиент &lt; Орыс. Клиент &lt; Ағыл-Фр.Clyent &lt; Лат. Clientem (DBKL, 2019, p. 236)  </w:t>
            </w:r>
          </w:p>
        </w:tc>
        <w:tc>
          <w:tcPr>
            <w:tcW w:w="1559" w:type="dxa"/>
          </w:tcPr>
          <w:p w14:paraId="126E906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r>
      <w:tr w:rsidR="007667D7" w:rsidRPr="007667D7" w14:paraId="6073F574" w14:textId="77777777" w:rsidTr="00176552">
        <w:trPr>
          <w:trHeight w:val="125"/>
        </w:trPr>
        <w:tc>
          <w:tcPr>
            <w:tcW w:w="706" w:type="dxa"/>
          </w:tcPr>
          <w:p w14:paraId="131ADB2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227.</w:t>
            </w:r>
          </w:p>
        </w:tc>
        <w:tc>
          <w:tcPr>
            <w:tcW w:w="7086" w:type="dxa"/>
          </w:tcPr>
          <w:p w14:paraId="0856543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Когерентті &lt; Орыс. Когерентный &lt; Ағыл. Coherent &lt; Фр. Coherent &lt; Лат. Cohaerentem (Etymonline: 7. 11. 2022)</w:t>
            </w:r>
          </w:p>
        </w:tc>
        <w:tc>
          <w:tcPr>
            <w:tcW w:w="1559" w:type="dxa"/>
          </w:tcPr>
          <w:p w14:paraId="72E89A4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07277930" w14:textId="77777777" w:rsidTr="00176552">
        <w:trPr>
          <w:trHeight w:val="105"/>
        </w:trPr>
        <w:tc>
          <w:tcPr>
            <w:tcW w:w="706" w:type="dxa"/>
          </w:tcPr>
          <w:p w14:paraId="5B9C449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228.</w:t>
            </w:r>
          </w:p>
        </w:tc>
        <w:tc>
          <w:tcPr>
            <w:tcW w:w="7086" w:type="dxa"/>
          </w:tcPr>
          <w:p w14:paraId="15016DA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Коллектор &lt; Орыс. Коллектор &lt; Ағыл. Collector &lt; Лат.  Collector (DBKL, 2019, p. 240)  </w:t>
            </w:r>
          </w:p>
        </w:tc>
        <w:tc>
          <w:tcPr>
            <w:tcW w:w="1559" w:type="dxa"/>
          </w:tcPr>
          <w:p w14:paraId="72D8EDC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3EA29A2" w14:textId="77777777" w:rsidTr="00176552">
        <w:trPr>
          <w:trHeight w:val="111"/>
        </w:trPr>
        <w:tc>
          <w:tcPr>
            <w:tcW w:w="706" w:type="dxa"/>
          </w:tcPr>
          <w:p w14:paraId="1060E4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229.</w:t>
            </w:r>
          </w:p>
        </w:tc>
        <w:tc>
          <w:tcPr>
            <w:tcW w:w="7086" w:type="dxa"/>
          </w:tcPr>
          <w:p w14:paraId="7027259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Комбинация &lt; Орыс. Комбинация  &lt; Нем. Kombination &lt; Лат. Combinatio (DBKL, 2019, p. 241)  </w:t>
            </w:r>
          </w:p>
        </w:tc>
        <w:tc>
          <w:tcPr>
            <w:tcW w:w="1559" w:type="dxa"/>
          </w:tcPr>
          <w:p w14:paraId="28D9504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r>
      <w:tr w:rsidR="007667D7" w:rsidRPr="007667D7" w14:paraId="1754AC35" w14:textId="77777777" w:rsidTr="002D479C">
        <w:trPr>
          <w:trHeight w:val="91"/>
        </w:trPr>
        <w:tc>
          <w:tcPr>
            <w:tcW w:w="706" w:type="dxa"/>
            <w:tcBorders>
              <w:bottom w:val="nil"/>
            </w:tcBorders>
          </w:tcPr>
          <w:p w14:paraId="394C044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230.</w:t>
            </w:r>
          </w:p>
        </w:tc>
        <w:tc>
          <w:tcPr>
            <w:tcW w:w="7086" w:type="dxa"/>
            <w:tcBorders>
              <w:bottom w:val="nil"/>
            </w:tcBorders>
          </w:tcPr>
          <w:p w14:paraId="344C8B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Коммутативті &lt; Орыс. Коммутативная&lt; Ағыл. Commutative &lt;  Орта Лат. Commutativus &lt;  commutat (Etymonline: 7. 11. 2022)</w:t>
            </w:r>
          </w:p>
        </w:tc>
        <w:tc>
          <w:tcPr>
            <w:tcW w:w="1559" w:type="dxa"/>
            <w:tcBorders>
              <w:bottom w:val="nil"/>
            </w:tcBorders>
          </w:tcPr>
          <w:p w14:paraId="778DD5E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E112C0E" w14:textId="77777777" w:rsidTr="002D479C">
        <w:trPr>
          <w:trHeight w:val="105"/>
        </w:trPr>
        <w:tc>
          <w:tcPr>
            <w:tcW w:w="9351" w:type="dxa"/>
            <w:gridSpan w:val="3"/>
            <w:tcBorders>
              <w:top w:val="nil"/>
              <w:left w:val="nil"/>
              <w:right w:val="nil"/>
            </w:tcBorders>
          </w:tcPr>
          <w:p w14:paraId="6A010220"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6EC10607"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566184F9" w14:textId="77777777" w:rsidTr="00176552">
        <w:trPr>
          <w:trHeight w:val="105"/>
        </w:trPr>
        <w:tc>
          <w:tcPr>
            <w:tcW w:w="706" w:type="dxa"/>
          </w:tcPr>
          <w:p w14:paraId="6011DDA2" w14:textId="2119BE9F"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28706A4B" w14:textId="73B2A12A"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7BAA7BEF" w14:textId="26DDCC6F"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590BE97" w14:textId="77777777" w:rsidTr="00176552">
        <w:trPr>
          <w:trHeight w:val="105"/>
        </w:trPr>
        <w:tc>
          <w:tcPr>
            <w:tcW w:w="706" w:type="dxa"/>
          </w:tcPr>
          <w:p w14:paraId="265F2F4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231.</w:t>
            </w:r>
          </w:p>
        </w:tc>
        <w:tc>
          <w:tcPr>
            <w:tcW w:w="7086" w:type="dxa"/>
          </w:tcPr>
          <w:p w14:paraId="2CA51E8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Компакт &lt; Орыс. Компакт &lt; Ағыл. Compact &lt; Лат. Compactus (Etymonline: 7. 11. 2022)</w:t>
            </w:r>
          </w:p>
        </w:tc>
        <w:tc>
          <w:tcPr>
            <w:tcW w:w="1559" w:type="dxa"/>
          </w:tcPr>
          <w:p w14:paraId="55908D7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D389CD5" w14:textId="77777777" w:rsidTr="00176552">
        <w:trPr>
          <w:trHeight w:val="111"/>
        </w:trPr>
        <w:tc>
          <w:tcPr>
            <w:tcW w:w="706" w:type="dxa"/>
          </w:tcPr>
          <w:p w14:paraId="3CEC79F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232.</w:t>
            </w:r>
          </w:p>
        </w:tc>
        <w:tc>
          <w:tcPr>
            <w:tcW w:w="7086" w:type="dxa"/>
          </w:tcPr>
          <w:p w14:paraId="570F49F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Компаратор &lt; Орыс. Компаратор &lt; Ағыл. Comparator &lt; Лат. Compare (Etymonline: 8. 11. 2022) </w:t>
            </w:r>
          </w:p>
        </w:tc>
        <w:tc>
          <w:tcPr>
            <w:tcW w:w="1559" w:type="dxa"/>
          </w:tcPr>
          <w:p w14:paraId="0095C87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BC1ED35" w14:textId="77777777" w:rsidTr="00176552">
        <w:trPr>
          <w:trHeight w:val="91"/>
        </w:trPr>
        <w:tc>
          <w:tcPr>
            <w:tcW w:w="706" w:type="dxa"/>
          </w:tcPr>
          <w:p w14:paraId="4FE546C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233.</w:t>
            </w:r>
          </w:p>
        </w:tc>
        <w:tc>
          <w:tcPr>
            <w:tcW w:w="7086" w:type="dxa"/>
          </w:tcPr>
          <w:p w14:paraId="29DA57B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Лингвистика &lt; Орыс. Лингвистика &lt; Фр. Linquistique &lt; Нем. Linquistik &lt; Лат.  Lingua (DBKL, 2019, p. 283)  </w:t>
            </w:r>
          </w:p>
        </w:tc>
        <w:tc>
          <w:tcPr>
            <w:tcW w:w="1559" w:type="dxa"/>
          </w:tcPr>
          <w:p w14:paraId="3863E7D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7DC882C7" w14:textId="77777777" w:rsidTr="00176552">
        <w:trPr>
          <w:trHeight w:val="91"/>
        </w:trPr>
        <w:tc>
          <w:tcPr>
            <w:tcW w:w="706" w:type="dxa"/>
          </w:tcPr>
          <w:p w14:paraId="09B5FCB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234.</w:t>
            </w:r>
          </w:p>
        </w:tc>
        <w:tc>
          <w:tcPr>
            <w:tcW w:w="7086" w:type="dxa"/>
          </w:tcPr>
          <w:p w14:paraId="25ADF3D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Конвергенция &lt; Орыс. Конвергенция &lt; Ағыл. Convergence &lt; Лат. Convergere  (DBKL, 2019, p. 244)  </w:t>
            </w:r>
          </w:p>
        </w:tc>
        <w:tc>
          <w:tcPr>
            <w:tcW w:w="1559" w:type="dxa"/>
          </w:tcPr>
          <w:p w14:paraId="1D7071C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2648714" w14:textId="77777777" w:rsidTr="00176552">
        <w:trPr>
          <w:trHeight w:val="124"/>
        </w:trPr>
        <w:tc>
          <w:tcPr>
            <w:tcW w:w="706" w:type="dxa"/>
          </w:tcPr>
          <w:p w14:paraId="104DF6B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235.</w:t>
            </w:r>
          </w:p>
        </w:tc>
        <w:tc>
          <w:tcPr>
            <w:tcW w:w="7086" w:type="dxa"/>
          </w:tcPr>
          <w:p w14:paraId="19FDBB7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Конверсия  &lt;  Орыс. Конверсия  &lt; Ағыл. Conversion &lt;  Ескі Фр. Conversion &lt; Лат. Conversionem (DBKL, 2019, p. 244)  </w:t>
            </w:r>
          </w:p>
        </w:tc>
        <w:tc>
          <w:tcPr>
            <w:tcW w:w="1559" w:type="dxa"/>
          </w:tcPr>
          <w:p w14:paraId="360CC1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9E0D434" w14:textId="77777777" w:rsidTr="00176552">
        <w:trPr>
          <w:trHeight w:val="91"/>
        </w:trPr>
        <w:tc>
          <w:tcPr>
            <w:tcW w:w="706" w:type="dxa"/>
          </w:tcPr>
          <w:p w14:paraId="059ECB0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236.</w:t>
            </w:r>
          </w:p>
        </w:tc>
        <w:tc>
          <w:tcPr>
            <w:tcW w:w="7086" w:type="dxa"/>
          </w:tcPr>
          <w:p w14:paraId="37DEBCC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Конверт &lt; Орыс. Конверт &lt; Фр. couvert &lt; Лат. сореrtum &lt; соореrtus (Etymonline: 9. 11. 2022)</w:t>
            </w:r>
          </w:p>
        </w:tc>
        <w:tc>
          <w:tcPr>
            <w:tcW w:w="1559" w:type="dxa"/>
          </w:tcPr>
          <w:p w14:paraId="76FE03B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2A63F97" w14:textId="77777777" w:rsidTr="00176552">
        <w:trPr>
          <w:trHeight w:val="124"/>
        </w:trPr>
        <w:tc>
          <w:tcPr>
            <w:tcW w:w="706" w:type="dxa"/>
          </w:tcPr>
          <w:p w14:paraId="1139913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237.</w:t>
            </w:r>
          </w:p>
        </w:tc>
        <w:tc>
          <w:tcPr>
            <w:tcW w:w="7086" w:type="dxa"/>
          </w:tcPr>
          <w:p w14:paraId="6884483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Конвертор &lt; Орыс. Конвертор &lt; Ағыл. Converter &lt; Convert&lt; Ескі Фр. Convertir &lt; Лат. Convertere (Etymonline: 9. 11. 2022)</w:t>
            </w:r>
          </w:p>
        </w:tc>
        <w:tc>
          <w:tcPr>
            <w:tcW w:w="1559" w:type="dxa"/>
          </w:tcPr>
          <w:p w14:paraId="35D3350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1751830" w14:textId="77777777" w:rsidTr="00176552">
        <w:trPr>
          <w:trHeight w:val="124"/>
        </w:trPr>
        <w:tc>
          <w:tcPr>
            <w:tcW w:w="706" w:type="dxa"/>
          </w:tcPr>
          <w:p w14:paraId="3EE2228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238.</w:t>
            </w:r>
          </w:p>
        </w:tc>
        <w:tc>
          <w:tcPr>
            <w:tcW w:w="7086" w:type="dxa"/>
          </w:tcPr>
          <w:p w14:paraId="04526D8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Коннектор &lt; Орыс. Коннектор &lt; Ағыл. Connector &lt;  connect &lt; Лат. Conectere (Etymonline: 9. 11. 2022)</w:t>
            </w:r>
          </w:p>
        </w:tc>
        <w:tc>
          <w:tcPr>
            <w:tcW w:w="1559" w:type="dxa"/>
          </w:tcPr>
          <w:p w14:paraId="693FD90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8AE6608" w14:textId="77777777" w:rsidTr="00176552">
        <w:trPr>
          <w:trHeight w:val="91"/>
        </w:trPr>
        <w:tc>
          <w:tcPr>
            <w:tcW w:w="706" w:type="dxa"/>
          </w:tcPr>
          <w:p w14:paraId="142DC9F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239.</w:t>
            </w:r>
          </w:p>
        </w:tc>
        <w:tc>
          <w:tcPr>
            <w:tcW w:w="7086" w:type="dxa"/>
          </w:tcPr>
          <w:p w14:paraId="3BA920F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Контакт  &lt; Орыс. Контакт &lt; Ағыл. Contact &lt; Лат. Contactus (DBKL, 2019, p. 244)  </w:t>
            </w:r>
          </w:p>
        </w:tc>
        <w:tc>
          <w:tcPr>
            <w:tcW w:w="1559" w:type="dxa"/>
          </w:tcPr>
          <w:p w14:paraId="62621AE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BE73963" w14:textId="77777777" w:rsidTr="00176552">
        <w:trPr>
          <w:trHeight w:val="111"/>
        </w:trPr>
        <w:tc>
          <w:tcPr>
            <w:tcW w:w="706" w:type="dxa"/>
          </w:tcPr>
          <w:p w14:paraId="058D2C8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240.</w:t>
            </w:r>
          </w:p>
        </w:tc>
        <w:tc>
          <w:tcPr>
            <w:tcW w:w="7086" w:type="dxa"/>
          </w:tcPr>
          <w:p w14:paraId="13F1246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Контейнер &lt; Орыс. Контейнер &lt; Ағыл. Contain+er &lt;  contain &lt; Ескі Фр. contein &lt; Лат.  Continere (Etymonline: 9. 11. 2022)</w:t>
            </w:r>
          </w:p>
        </w:tc>
        <w:tc>
          <w:tcPr>
            <w:tcW w:w="1559" w:type="dxa"/>
          </w:tcPr>
          <w:p w14:paraId="250E97E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4DC766D9" w14:textId="77777777" w:rsidTr="00176552">
        <w:trPr>
          <w:trHeight w:val="105"/>
        </w:trPr>
        <w:tc>
          <w:tcPr>
            <w:tcW w:w="706" w:type="dxa"/>
          </w:tcPr>
          <w:p w14:paraId="3091601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241.</w:t>
            </w:r>
          </w:p>
        </w:tc>
        <w:tc>
          <w:tcPr>
            <w:tcW w:w="7086" w:type="dxa"/>
          </w:tcPr>
          <w:p w14:paraId="541FECA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Конъюнктивті &lt; Орыс. Конъюнктивная &lt; Ағыл. Conjunctive  &lt;  Лат. Coniunctivus (Etymonline: 11. 11. 2022)</w:t>
            </w:r>
          </w:p>
        </w:tc>
        <w:tc>
          <w:tcPr>
            <w:tcW w:w="1559" w:type="dxa"/>
          </w:tcPr>
          <w:p w14:paraId="67C6B98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0205606" w14:textId="77777777" w:rsidTr="00176552">
        <w:trPr>
          <w:trHeight w:val="78"/>
        </w:trPr>
        <w:tc>
          <w:tcPr>
            <w:tcW w:w="706" w:type="dxa"/>
          </w:tcPr>
          <w:p w14:paraId="75C17CA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242.</w:t>
            </w:r>
          </w:p>
        </w:tc>
        <w:tc>
          <w:tcPr>
            <w:tcW w:w="7086" w:type="dxa"/>
          </w:tcPr>
          <w:p w14:paraId="1AD7189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Конъюнкция &lt; Орыс. Конъюнкция &lt; Ағыл. Conjunction  &lt;  Ескі Фр. Conjonction &lt; Лат.  Coniunctionem (Etymonline: 11. 11. 2022)</w:t>
            </w:r>
          </w:p>
        </w:tc>
        <w:tc>
          <w:tcPr>
            <w:tcW w:w="1559" w:type="dxa"/>
          </w:tcPr>
          <w:p w14:paraId="48D7F6B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1C84F0B" w14:textId="77777777" w:rsidTr="00176552">
        <w:trPr>
          <w:trHeight w:val="78"/>
        </w:trPr>
        <w:tc>
          <w:tcPr>
            <w:tcW w:w="706" w:type="dxa"/>
          </w:tcPr>
          <w:p w14:paraId="1390D69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243.</w:t>
            </w:r>
          </w:p>
        </w:tc>
        <w:tc>
          <w:tcPr>
            <w:tcW w:w="7086" w:type="dxa"/>
          </w:tcPr>
          <w:p w14:paraId="3685DB8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Корпоративті &lt; Орыс. Корпоративная &lt; Ағыл. Corporative &lt; Лат. Corporativus (Etymonline: 11. 11. 2022)</w:t>
            </w:r>
          </w:p>
        </w:tc>
        <w:tc>
          <w:tcPr>
            <w:tcW w:w="1559" w:type="dxa"/>
          </w:tcPr>
          <w:p w14:paraId="48431D5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r>
      <w:tr w:rsidR="007667D7" w:rsidRPr="007667D7" w14:paraId="48834143" w14:textId="77777777" w:rsidTr="00176552">
        <w:trPr>
          <w:trHeight w:val="97"/>
        </w:trPr>
        <w:tc>
          <w:tcPr>
            <w:tcW w:w="706" w:type="dxa"/>
          </w:tcPr>
          <w:p w14:paraId="0C8D2FB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244.</w:t>
            </w:r>
          </w:p>
        </w:tc>
        <w:tc>
          <w:tcPr>
            <w:tcW w:w="7086" w:type="dxa"/>
          </w:tcPr>
          <w:p w14:paraId="1F6B52D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Портал &lt; Орыс. Портал &lt; Ағыл. Portal &lt; Лат. Porta (DBKL, 2019, p. 397)  </w:t>
            </w:r>
          </w:p>
        </w:tc>
        <w:tc>
          <w:tcPr>
            <w:tcW w:w="1559" w:type="dxa"/>
          </w:tcPr>
          <w:p w14:paraId="7356157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B416456" w14:textId="77777777" w:rsidTr="00176552">
        <w:trPr>
          <w:trHeight w:val="125"/>
        </w:trPr>
        <w:tc>
          <w:tcPr>
            <w:tcW w:w="706" w:type="dxa"/>
          </w:tcPr>
          <w:p w14:paraId="6E6B940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245.</w:t>
            </w:r>
          </w:p>
        </w:tc>
        <w:tc>
          <w:tcPr>
            <w:tcW w:w="7086" w:type="dxa"/>
          </w:tcPr>
          <w:p w14:paraId="301BF2C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Корпорация &lt; Орыс. Корпорация &lt; Ағыл. Corporation  &lt; Лат. Corporatio (DBKL, 2019, p. 252)  </w:t>
            </w:r>
          </w:p>
        </w:tc>
        <w:tc>
          <w:tcPr>
            <w:tcW w:w="1559" w:type="dxa"/>
          </w:tcPr>
          <w:p w14:paraId="3B3E2C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ED9B69C" w14:textId="77777777" w:rsidTr="00176552">
        <w:trPr>
          <w:trHeight w:val="105"/>
        </w:trPr>
        <w:tc>
          <w:tcPr>
            <w:tcW w:w="706" w:type="dxa"/>
          </w:tcPr>
          <w:p w14:paraId="76B31C0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246.</w:t>
            </w:r>
          </w:p>
        </w:tc>
        <w:tc>
          <w:tcPr>
            <w:tcW w:w="7086" w:type="dxa"/>
          </w:tcPr>
          <w:p w14:paraId="5046D16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Корпус &lt; Орыс. Корпус &lt; Ағыл. Corpus &lt; Лат. Corpus (DBKL, 2019, p. 252)  </w:t>
            </w:r>
          </w:p>
        </w:tc>
        <w:tc>
          <w:tcPr>
            <w:tcW w:w="1559" w:type="dxa"/>
          </w:tcPr>
          <w:p w14:paraId="47DCDB6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D9D2354" w14:textId="77777777" w:rsidTr="002D479C">
        <w:trPr>
          <w:trHeight w:val="105"/>
        </w:trPr>
        <w:tc>
          <w:tcPr>
            <w:tcW w:w="706" w:type="dxa"/>
            <w:tcBorders>
              <w:bottom w:val="nil"/>
            </w:tcBorders>
          </w:tcPr>
          <w:p w14:paraId="013F87B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247.</w:t>
            </w:r>
          </w:p>
        </w:tc>
        <w:tc>
          <w:tcPr>
            <w:tcW w:w="7086" w:type="dxa"/>
            <w:tcBorders>
              <w:bottom w:val="nil"/>
            </w:tcBorders>
          </w:tcPr>
          <w:p w14:paraId="572C92F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Корреляция &lt; Орыс. Корреляция &lt; Ағыл. Correlation  &lt; Фр. Correlation &lt; Нем.  Korrelation &lt; Лат. Correlatio (DBKL, 2019, p. 252)  </w:t>
            </w:r>
          </w:p>
          <w:p w14:paraId="7D4659DC" w14:textId="5C0F6F45" w:rsidR="002D479C" w:rsidRPr="007667D7" w:rsidRDefault="002D479C" w:rsidP="00C40735">
            <w:pPr>
              <w:jc w:val="both"/>
              <w:rPr>
                <w:rFonts w:ascii="Times New Roman" w:eastAsia="Calibri" w:hAnsi="Times New Roman" w:cs="Times New Roman"/>
                <w:sz w:val="28"/>
                <w:szCs w:val="28"/>
                <w:lang w:val="kk-KZ"/>
              </w:rPr>
            </w:pPr>
          </w:p>
        </w:tc>
        <w:tc>
          <w:tcPr>
            <w:tcW w:w="1559" w:type="dxa"/>
            <w:tcBorders>
              <w:bottom w:val="nil"/>
            </w:tcBorders>
          </w:tcPr>
          <w:p w14:paraId="0EF239B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AC18C33" w14:textId="77777777" w:rsidTr="002D479C">
        <w:trPr>
          <w:trHeight w:val="111"/>
        </w:trPr>
        <w:tc>
          <w:tcPr>
            <w:tcW w:w="9351" w:type="dxa"/>
            <w:gridSpan w:val="3"/>
            <w:tcBorders>
              <w:top w:val="nil"/>
              <w:left w:val="nil"/>
              <w:right w:val="nil"/>
            </w:tcBorders>
          </w:tcPr>
          <w:p w14:paraId="63AAA06C"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652B5750"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06F0B9AA" w14:textId="77777777" w:rsidTr="00176552">
        <w:trPr>
          <w:trHeight w:val="111"/>
        </w:trPr>
        <w:tc>
          <w:tcPr>
            <w:tcW w:w="706" w:type="dxa"/>
          </w:tcPr>
          <w:p w14:paraId="6B450C49" w14:textId="00320015"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52F543F4" w14:textId="1939D3DD"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263CD629" w14:textId="5A817B89"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D5CB9D6" w14:textId="77777777" w:rsidTr="00176552">
        <w:trPr>
          <w:trHeight w:val="111"/>
        </w:trPr>
        <w:tc>
          <w:tcPr>
            <w:tcW w:w="706" w:type="dxa"/>
          </w:tcPr>
          <w:p w14:paraId="1061456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248.</w:t>
            </w:r>
          </w:p>
        </w:tc>
        <w:tc>
          <w:tcPr>
            <w:tcW w:w="7086" w:type="dxa"/>
          </w:tcPr>
          <w:p w14:paraId="7EB04BD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Кросс &lt; Орыс. Кросс &lt;  Ағыл. Across &lt; Cross &lt; Лат. Crux  (Etymonline: 11. 11. 2022)</w:t>
            </w:r>
          </w:p>
        </w:tc>
        <w:tc>
          <w:tcPr>
            <w:tcW w:w="1559" w:type="dxa"/>
          </w:tcPr>
          <w:p w14:paraId="4C5B807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AE9DDB4" w14:textId="77777777" w:rsidTr="00176552">
        <w:trPr>
          <w:trHeight w:val="78"/>
        </w:trPr>
        <w:tc>
          <w:tcPr>
            <w:tcW w:w="706" w:type="dxa"/>
          </w:tcPr>
          <w:p w14:paraId="195227B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249.</w:t>
            </w:r>
          </w:p>
        </w:tc>
        <w:tc>
          <w:tcPr>
            <w:tcW w:w="7086" w:type="dxa"/>
          </w:tcPr>
          <w:p w14:paraId="7FC9D9A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Курс &lt; Орыс. Курс &lt; Фр. Cours &lt; Нем. Kurs &lt; Лат. Cursus  (DBKL, 2019, p. 260)  </w:t>
            </w:r>
          </w:p>
        </w:tc>
        <w:tc>
          <w:tcPr>
            <w:tcW w:w="1559" w:type="dxa"/>
          </w:tcPr>
          <w:p w14:paraId="7DB02E3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D09E977" w14:textId="77777777" w:rsidTr="00176552">
        <w:trPr>
          <w:trHeight w:val="97"/>
        </w:trPr>
        <w:tc>
          <w:tcPr>
            <w:tcW w:w="706" w:type="dxa"/>
          </w:tcPr>
          <w:p w14:paraId="28EB279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250.</w:t>
            </w:r>
          </w:p>
        </w:tc>
        <w:tc>
          <w:tcPr>
            <w:tcW w:w="7086" w:type="dxa"/>
          </w:tcPr>
          <w:p w14:paraId="605BC18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Курьер &lt; Орыс. Курьер &lt; Фр. Courrier, courir &lt; Лат.currere  (DBKL, 2019, p. 260)  </w:t>
            </w:r>
          </w:p>
        </w:tc>
        <w:tc>
          <w:tcPr>
            <w:tcW w:w="1559" w:type="dxa"/>
          </w:tcPr>
          <w:p w14:paraId="3B1C057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FD31FB6" w14:textId="77777777" w:rsidTr="00176552">
        <w:trPr>
          <w:trHeight w:val="125"/>
        </w:trPr>
        <w:tc>
          <w:tcPr>
            <w:tcW w:w="706" w:type="dxa"/>
          </w:tcPr>
          <w:p w14:paraId="404E482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251.</w:t>
            </w:r>
          </w:p>
        </w:tc>
        <w:tc>
          <w:tcPr>
            <w:tcW w:w="7086" w:type="dxa"/>
          </w:tcPr>
          <w:p w14:paraId="1632FCC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Оптимистік &lt; Орыс. Оптимистичная &lt; Ағыл. Optimistic &lt; from optimist &lt; &lt; Фр. Optimisme &lt; Орта Лат. Optimum &lt; Лат. Optimus (Etymonline: 11. 11. 2022)</w:t>
            </w:r>
          </w:p>
        </w:tc>
        <w:tc>
          <w:tcPr>
            <w:tcW w:w="1559" w:type="dxa"/>
          </w:tcPr>
          <w:p w14:paraId="3D18146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8923A1D" w14:textId="77777777" w:rsidTr="00176552">
        <w:trPr>
          <w:trHeight w:val="78"/>
        </w:trPr>
        <w:tc>
          <w:tcPr>
            <w:tcW w:w="706" w:type="dxa"/>
          </w:tcPr>
          <w:p w14:paraId="41746BB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252.</w:t>
            </w:r>
          </w:p>
        </w:tc>
        <w:tc>
          <w:tcPr>
            <w:tcW w:w="7086" w:type="dxa"/>
          </w:tcPr>
          <w:p w14:paraId="2A55738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Субъект &lt; Орыс. Субъект  &lt; Ағыл. Subject &lt; Лат. Subjectum (DBKL, 2019, p. 476)  </w:t>
            </w:r>
          </w:p>
        </w:tc>
        <w:tc>
          <w:tcPr>
            <w:tcW w:w="1559" w:type="dxa"/>
          </w:tcPr>
          <w:p w14:paraId="2B3E857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8AFEEA8" w14:textId="77777777" w:rsidTr="00176552">
        <w:trPr>
          <w:trHeight w:val="91"/>
        </w:trPr>
        <w:tc>
          <w:tcPr>
            <w:tcW w:w="706" w:type="dxa"/>
          </w:tcPr>
          <w:p w14:paraId="3CCC19E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253.</w:t>
            </w:r>
          </w:p>
        </w:tc>
        <w:tc>
          <w:tcPr>
            <w:tcW w:w="7086" w:type="dxa"/>
          </w:tcPr>
          <w:p w14:paraId="7D0A11D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Регистр &lt; Орыс. Регистр &lt; Нем. Register &lt; Лат. Registrum &lt; regerere  (DBKL, 2019, p. 422)  </w:t>
            </w:r>
          </w:p>
        </w:tc>
        <w:tc>
          <w:tcPr>
            <w:tcW w:w="1559" w:type="dxa"/>
          </w:tcPr>
          <w:p w14:paraId="065C943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90</w:t>
            </w:r>
          </w:p>
        </w:tc>
      </w:tr>
      <w:tr w:rsidR="007667D7" w:rsidRPr="007667D7" w14:paraId="3D5526FE" w14:textId="77777777" w:rsidTr="00176552">
        <w:trPr>
          <w:trHeight w:val="125"/>
        </w:trPr>
        <w:tc>
          <w:tcPr>
            <w:tcW w:w="706" w:type="dxa"/>
          </w:tcPr>
          <w:p w14:paraId="00637E9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254.</w:t>
            </w:r>
          </w:p>
        </w:tc>
        <w:tc>
          <w:tcPr>
            <w:tcW w:w="7086" w:type="dxa"/>
          </w:tcPr>
          <w:p w14:paraId="03FC65B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Инспектор &lt; Орыс. Инспектор &lt; Ағыл. inspector &lt; Лат. Inspector (DBKL, 2019, p. 198)  </w:t>
            </w:r>
          </w:p>
        </w:tc>
        <w:tc>
          <w:tcPr>
            <w:tcW w:w="1559" w:type="dxa"/>
          </w:tcPr>
          <w:p w14:paraId="04D6BE7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3F78234E" w14:textId="77777777" w:rsidTr="00176552">
        <w:trPr>
          <w:trHeight w:val="124"/>
        </w:trPr>
        <w:tc>
          <w:tcPr>
            <w:tcW w:w="706" w:type="dxa"/>
          </w:tcPr>
          <w:p w14:paraId="06C5B07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255.</w:t>
            </w:r>
          </w:p>
        </w:tc>
        <w:tc>
          <w:tcPr>
            <w:tcW w:w="7086" w:type="dxa"/>
          </w:tcPr>
          <w:p w14:paraId="690E8D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Линза &lt; Орыс. Линза &lt; Нем. Linse &lt; Лат. Lens (lexicography.online: 16.11. 2022)</w:t>
            </w:r>
          </w:p>
        </w:tc>
        <w:tc>
          <w:tcPr>
            <w:tcW w:w="1559" w:type="dxa"/>
          </w:tcPr>
          <w:p w14:paraId="6E549F8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B394D21" w14:textId="77777777" w:rsidTr="00176552">
        <w:trPr>
          <w:trHeight w:val="97"/>
        </w:trPr>
        <w:tc>
          <w:tcPr>
            <w:tcW w:w="706" w:type="dxa"/>
          </w:tcPr>
          <w:p w14:paraId="7EEF428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256.</w:t>
            </w:r>
          </w:p>
        </w:tc>
        <w:tc>
          <w:tcPr>
            <w:tcW w:w="7086" w:type="dxa"/>
          </w:tcPr>
          <w:p w14:paraId="3BD7EAB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Литер &lt; Орыс. Литер &lt; Пол. Litera &lt; Лат. Littera (DBKL, 2019, p. 284)  </w:t>
            </w:r>
          </w:p>
        </w:tc>
        <w:tc>
          <w:tcPr>
            <w:tcW w:w="1559" w:type="dxa"/>
          </w:tcPr>
          <w:p w14:paraId="6553643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2B4791B7" w14:textId="77777777" w:rsidTr="00176552">
        <w:trPr>
          <w:trHeight w:val="125"/>
        </w:trPr>
        <w:tc>
          <w:tcPr>
            <w:tcW w:w="706" w:type="dxa"/>
          </w:tcPr>
          <w:p w14:paraId="7050C41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257.</w:t>
            </w:r>
          </w:p>
        </w:tc>
        <w:tc>
          <w:tcPr>
            <w:tcW w:w="7086" w:type="dxa"/>
          </w:tcPr>
          <w:p w14:paraId="657F0BF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Литерал &lt; Орыс. Литерал &lt; Ағыл. Literal &lt; Кейінгі Лат. Literalis/litteralis (Etymonline: 16. 11. 2022) </w:t>
            </w:r>
          </w:p>
        </w:tc>
        <w:tc>
          <w:tcPr>
            <w:tcW w:w="1559" w:type="dxa"/>
          </w:tcPr>
          <w:p w14:paraId="55FB786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6CB0FDA3" w14:textId="77777777" w:rsidTr="00176552">
        <w:trPr>
          <w:trHeight w:val="152"/>
        </w:trPr>
        <w:tc>
          <w:tcPr>
            <w:tcW w:w="706" w:type="dxa"/>
          </w:tcPr>
          <w:p w14:paraId="73ADE21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258.</w:t>
            </w:r>
          </w:p>
        </w:tc>
        <w:tc>
          <w:tcPr>
            <w:tcW w:w="7086" w:type="dxa"/>
          </w:tcPr>
          <w:p w14:paraId="70C7403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Лицензия &lt; Орыс. Лицензия &lt; Нем. Lizenz &lt; Лат. Licentia (DBKL, 2019, p. 285)  </w:t>
            </w:r>
          </w:p>
        </w:tc>
        <w:tc>
          <w:tcPr>
            <w:tcW w:w="1559" w:type="dxa"/>
          </w:tcPr>
          <w:p w14:paraId="26F6FF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363BFF8" w14:textId="77777777" w:rsidTr="00176552">
        <w:trPr>
          <w:trHeight w:val="64"/>
        </w:trPr>
        <w:tc>
          <w:tcPr>
            <w:tcW w:w="706" w:type="dxa"/>
          </w:tcPr>
          <w:p w14:paraId="5CFF53A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259.</w:t>
            </w:r>
          </w:p>
        </w:tc>
        <w:tc>
          <w:tcPr>
            <w:tcW w:w="7086" w:type="dxa"/>
          </w:tcPr>
          <w:p w14:paraId="4A38BD7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Формула &lt; Орыс. Вормула &lt; Фр. Formule &lt; Лат. Formula  (lexicography.online: 16.11. 2022)</w:t>
            </w:r>
          </w:p>
        </w:tc>
        <w:tc>
          <w:tcPr>
            <w:tcW w:w="1559" w:type="dxa"/>
          </w:tcPr>
          <w:p w14:paraId="7DC9D7A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3F3F1B9E" w14:textId="77777777" w:rsidTr="00176552">
        <w:trPr>
          <w:trHeight w:val="111"/>
        </w:trPr>
        <w:tc>
          <w:tcPr>
            <w:tcW w:w="706" w:type="dxa"/>
          </w:tcPr>
          <w:p w14:paraId="64C868E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260.</w:t>
            </w:r>
          </w:p>
        </w:tc>
        <w:tc>
          <w:tcPr>
            <w:tcW w:w="7086" w:type="dxa"/>
          </w:tcPr>
          <w:p w14:paraId="776C6D2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Макет &lt; Орыс. Макет &lt; Фр. Maquette &lt; Итал. Macchietta &lt; Лат. Macula (DBKL, 2019, p. 295)  </w:t>
            </w:r>
          </w:p>
        </w:tc>
        <w:tc>
          <w:tcPr>
            <w:tcW w:w="1559" w:type="dxa"/>
          </w:tcPr>
          <w:p w14:paraId="15A392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5ADFA740" w14:textId="77777777" w:rsidTr="00176552">
        <w:trPr>
          <w:trHeight w:val="105"/>
        </w:trPr>
        <w:tc>
          <w:tcPr>
            <w:tcW w:w="706" w:type="dxa"/>
          </w:tcPr>
          <w:p w14:paraId="7313404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261.</w:t>
            </w:r>
          </w:p>
        </w:tc>
        <w:tc>
          <w:tcPr>
            <w:tcW w:w="7086" w:type="dxa"/>
          </w:tcPr>
          <w:p w14:paraId="4495F9B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Ассемблер &lt; Орыс. Ассемблер &lt; Ағыл. Assembler &lt; Assemble &lt; Лат. Assimulare (Etymonline: 17. 11. 2022)</w:t>
            </w:r>
          </w:p>
        </w:tc>
        <w:tc>
          <w:tcPr>
            <w:tcW w:w="1559" w:type="dxa"/>
          </w:tcPr>
          <w:p w14:paraId="489A19E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r>
      <w:tr w:rsidR="007667D7" w:rsidRPr="007667D7" w14:paraId="05186BDA" w14:textId="77777777" w:rsidTr="00176552">
        <w:trPr>
          <w:trHeight w:val="78"/>
        </w:trPr>
        <w:tc>
          <w:tcPr>
            <w:tcW w:w="706" w:type="dxa"/>
          </w:tcPr>
          <w:p w14:paraId="51202C4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262.</w:t>
            </w:r>
          </w:p>
        </w:tc>
        <w:tc>
          <w:tcPr>
            <w:tcW w:w="7086" w:type="dxa"/>
          </w:tcPr>
          <w:p w14:paraId="5A4F541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Манипуляция &lt; Орыс. Манипуляция &lt; Фр. Manipulation &lt; Лат. Manipulus (DBKL, 2019, p. 299)</w:t>
            </w:r>
          </w:p>
        </w:tc>
        <w:tc>
          <w:tcPr>
            <w:tcW w:w="1559" w:type="dxa"/>
          </w:tcPr>
          <w:p w14:paraId="3059EE5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9F77BAE" w14:textId="77777777" w:rsidTr="00176552">
        <w:trPr>
          <w:trHeight w:val="105"/>
        </w:trPr>
        <w:tc>
          <w:tcPr>
            <w:tcW w:w="706" w:type="dxa"/>
          </w:tcPr>
          <w:p w14:paraId="14EE362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263.</w:t>
            </w:r>
          </w:p>
        </w:tc>
        <w:tc>
          <w:tcPr>
            <w:tcW w:w="7086" w:type="dxa"/>
          </w:tcPr>
          <w:p w14:paraId="11A14E1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Мантисса &lt; Орыс. Мантисса &lt; Ағыл. Mantissa &lt; Лат. Mantisa (Etymonline: 17. 11. 2022)</w:t>
            </w:r>
          </w:p>
        </w:tc>
        <w:tc>
          <w:tcPr>
            <w:tcW w:w="1559" w:type="dxa"/>
          </w:tcPr>
          <w:p w14:paraId="743D97D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14AA2E1A" w14:textId="77777777" w:rsidTr="00176552">
        <w:trPr>
          <w:trHeight w:val="105"/>
        </w:trPr>
        <w:tc>
          <w:tcPr>
            <w:tcW w:w="706" w:type="dxa"/>
          </w:tcPr>
          <w:p w14:paraId="2650BB3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264.</w:t>
            </w:r>
          </w:p>
        </w:tc>
        <w:tc>
          <w:tcPr>
            <w:tcW w:w="7086" w:type="dxa"/>
          </w:tcPr>
          <w:p w14:paraId="022B3AA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Менеджмент &lt; Орыс. Менеджмент &lt; Ағыл. Management &lt; from  verb manage +ment &lt; Лат. Manus (Etymonline: 17. 11. 2022)</w:t>
            </w:r>
          </w:p>
        </w:tc>
        <w:tc>
          <w:tcPr>
            <w:tcW w:w="1559" w:type="dxa"/>
          </w:tcPr>
          <w:p w14:paraId="4F769E7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346EBE3" w14:textId="77777777" w:rsidTr="00176552">
        <w:trPr>
          <w:trHeight w:val="111"/>
        </w:trPr>
        <w:tc>
          <w:tcPr>
            <w:tcW w:w="706" w:type="dxa"/>
          </w:tcPr>
          <w:p w14:paraId="5FB7510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265.</w:t>
            </w:r>
          </w:p>
        </w:tc>
        <w:tc>
          <w:tcPr>
            <w:tcW w:w="7086" w:type="dxa"/>
          </w:tcPr>
          <w:p w14:paraId="16AC01C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Актив &lt; Орыс. Актив &lt; Ағыл. Active &lt; Лат. Activus (Etymonline: 17. 11. 2022)</w:t>
            </w:r>
          </w:p>
        </w:tc>
        <w:tc>
          <w:tcPr>
            <w:tcW w:w="1559" w:type="dxa"/>
          </w:tcPr>
          <w:p w14:paraId="5FCD551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D0B649D" w14:textId="77777777" w:rsidTr="002D479C">
        <w:trPr>
          <w:trHeight w:val="105"/>
        </w:trPr>
        <w:tc>
          <w:tcPr>
            <w:tcW w:w="706" w:type="dxa"/>
            <w:tcBorders>
              <w:bottom w:val="nil"/>
            </w:tcBorders>
          </w:tcPr>
          <w:p w14:paraId="32D43FB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266.</w:t>
            </w:r>
          </w:p>
        </w:tc>
        <w:tc>
          <w:tcPr>
            <w:tcW w:w="7086" w:type="dxa"/>
            <w:tcBorders>
              <w:bottom w:val="nil"/>
            </w:tcBorders>
          </w:tcPr>
          <w:p w14:paraId="139CA6D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Принтер &lt;  Орыс.  Принтер &lt; Ағыл. Printer &lt; print &lt; Ескі Фр. Preinte &lt; preindre &lt; prembre &lt; Лат. Premere (Etymonline: 17. 11. 2022)</w:t>
            </w:r>
          </w:p>
        </w:tc>
        <w:tc>
          <w:tcPr>
            <w:tcW w:w="1559" w:type="dxa"/>
            <w:tcBorders>
              <w:bottom w:val="nil"/>
            </w:tcBorders>
          </w:tcPr>
          <w:p w14:paraId="7BBA819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r>
      <w:tr w:rsidR="007667D7" w:rsidRPr="007667D7" w14:paraId="5B07CD51" w14:textId="77777777" w:rsidTr="002D479C">
        <w:trPr>
          <w:trHeight w:val="111"/>
        </w:trPr>
        <w:tc>
          <w:tcPr>
            <w:tcW w:w="9351" w:type="dxa"/>
            <w:gridSpan w:val="3"/>
            <w:tcBorders>
              <w:top w:val="nil"/>
              <w:left w:val="nil"/>
              <w:right w:val="nil"/>
            </w:tcBorders>
          </w:tcPr>
          <w:p w14:paraId="3054861B"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534361B2"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156CB4E6" w14:textId="77777777" w:rsidTr="00176552">
        <w:trPr>
          <w:trHeight w:val="111"/>
        </w:trPr>
        <w:tc>
          <w:tcPr>
            <w:tcW w:w="706" w:type="dxa"/>
          </w:tcPr>
          <w:p w14:paraId="22060621" w14:textId="6406A7C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5C25E79E" w14:textId="6E5EFC77"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35338B1D" w14:textId="4D086182"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B3FA417" w14:textId="77777777" w:rsidTr="00176552">
        <w:trPr>
          <w:trHeight w:val="111"/>
        </w:trPr>
        <w:tc>
          <w:tcPr>
            <w:tcW w:w="706" w:type="dxa"/>
          </w:tcPr>
          <w:p w14:paraId="791FA92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267.</w:t>
            </w:r>
          </w:p>
        </w:tc>
        <w:tc>
          <w:tcPr>
            <w:tcW w:w="7086" w:type="dxa"/>
          </w:tcPr>
          <w:p w14:paraId="4EAA5B3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Пункт &lt; Орыс. Пункт &lt; Нем. Punkt &lt; Лат. Punctum (DBKL, 2019, p. 409)</w:t>
            </w:r>
          </w:p>
        </w:tc>
        <w:tc>
          <w:tcPr>
            <w:tcW w:w="1559" w:type="dxa"/>
          </w:tcPr>
          <w:p w14:paraId="787A69F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C32E9FF" w14:textId="77777777" w:rsidTr="00176552">
        <w:trPr>
          <w:trHeight w:val="111"/>
        </w:trPr>
        <w:tc>
          <w:tcPr>
            <w:tcW w:w="706" w:type="dxa"/>
          </w:tcPr>
          <w:p w14:paraId="2386AFF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268.</w:t>
            </w:r>
          </w:p>
        </w:tc>
        <w:tc>
          <w:tcPr>
            <w:tcW w:w="7086" w:type="dxa"/>
          </w:tcPr>
          <w:p w14:paraId="0118832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Медиа &lt; Орыс. Медиа &lt; Ағыл. Media &lt; Лат. Medium (Etymonline: 17. 11. 2022)</w:t>
            </w:r>
          </w:p>
        </w:tc>
        <w:tc>
          <w:tcPr>
            <w:tcW w:w="1559" w:type="dxa"/>
          </w:tcPr>
          <w:p w14:paraId="246B1C8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1C26491A" w14:textId="77777777" w:rsidTr="00176552">
        <w:trPr>
          <w:trHeight w:val="111"/>
        </w:trPr>
        <w:tc>
          <w:tcPr>
            <w:tcW w:w="706" w:type="dxa"/>
          </w:tcPr>
          <w:p w14:paraId="0847B76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269.</w:t>
            </w:r>
          </w:p>
        </w:tc>
        <w:tc>
          <w:tcPr>
            <w:tcW w:w="7086" w:type="dxa"/>
          </w:tcPr>
          <w:p w14:paraId="425327B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Резистор &lt; Орыс. Резистор &lt; Ағыл. Resistor &lt; Лат. Resistere (DBKL, 2019, p. 424)</w:t>
            </w:r>
          </w:p>
        </w:tc>
        <w:tc>
          <w:tcPr>
            <w:tcW w:w="1559" w:type="dxa"/>
          </w:tcPr>
          <w:p w14:paraId="0B2817D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76CD007" w14:textId="77777777" w:rsidTr="00176552">
        <w:trPr>
          <w:trHeight w:val="78"/>
        </w:trPr>
        <w:tc>
          <w:tcPr>
            <w:tcW w:w="706" w:type="dxa"/>
          </w:tcPr>
          <w:p w14:paraId="03CF295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270.</w:t>
            </w:r>
          </w:p>
        </w:tc>
        <w:tc>
          <w:tcPr>
            <w:tcW w:w="7086" w:type="dxa"/>
          </w:tcPr>
          <w:p w14:paraId="3D70A4C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Миниатюра &lt; Орыс.  Миниатюра &lt; Итал. Miniatura &lt; Лат. Minium (DBKL, 2019, p. 324)</w:t>
            </w:r>
          </w:p>
        </w:tc>
        <w:tc>
          <w:tcPr>
            <w:tcW w:w="1559" w:type="dxa"/>
          </w:tcPr>
          <w:p w14:paraId="256D268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7782213" w14:textId="77777777" w:rsidTr="00176552">
        <w:trPr>
          <w:trHeight w:val="91"/>
        </w:trPr>
        <w:tc>
          <w:tcPr>
            <w:tcW w:w="706" w:type="dxa"/>
          </w:tcPr>
          <w:p w14:paraId="5475907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271.</w:t>
            </w:r>
          </w:p>
        </w:tc>
        <w:tc>
          <w:tcPr>
            <w:tcW w:w="7086" w:type="dxa"/>
          </w:tcPr>
          <w:p w14:paraId="3D33B2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Молекулярлы &lt; Орыс. Молекулярная &lt; Фр. Moleculaire, Нем. Molekular &lt; Лат. Moles</w:t>
            </w:r>
          </w:p>
        </w:tc>
        <w:tc>
          <w:tcPr>
            <w:tcW w:w="1559" w:type="dxa"/>
          </w:tcPr>
          <w:p w14:paraId="034ACBC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1DB2F1F" w14:textId="77777777" w:rsidTr="00176552">
        <w:trPr>
          <w:trHeight w:val="97"/>
        </w:trPr>
        <w:tc>
          <w:tcPr>
            <w:tcW w:w="706" w:type="dxa"/>
          </w:tcPr>
          <w:p w14:paraId="06C0271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272.</w:t>
            </w:r>
          </w:p>
        </w:tc>
        <w:tc>
          <w:tcPr>
            <w:tcW w:w="7086" w:type="dxa"/>
          </w:tcPr>
          <w:p w14:paraId="14A9902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Мульти &lt; Орыс. Мульти &lt; Ағыл. Multi &lt;  Лат. Multus  (Etymonline: 18. 11. 2022)</w:t>
            </w:r>
          </w:p>
        </w:tc>
        <w:tc>
          <w:tcPr>
            <w:tcW w:w="1559" w:type="dxa"/>
          </w:tcPr>
          <w:p w14:paraId="480CE5D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w:t>
            </w:r>
          </w:p>
        </w:tc>
      </w:tr>
      <w:tr w:rsidR="007667D7" w:rsidRPr="007667D7" w14:paraId="48100F58" w14:textId="77777777" w:rsidTr="00176552">
        <w:trPr>
          <w:trHeight w:val="105"/>
        </w:trPr>
        <w:tc>
          <w:tcPr>
            <w:tcW w:w="706" w:type="dxa"/>
          </w:tcPr>
          <w:p w14:paraId="40AB77F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273.</w:t>
            </w:r>
          </w:p>
        </w:tc>
        <w:tc>
          <w:tcPr>
            <w:tcW w:w="7086" w:type="dxa"/>
          </w:tcPr>
          <w:p w14:paraId="0D258E4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Скаляр &lt; Орыс. Скаляр &lt; Ағыл. Scalar &lt; Лат. Scalaris (Etymonline: 18. 11. 2022)</w:t>
            </w:r>
          </w:p>
        </w:tc>
        <w:tc>
          <w:tcPr>
            <w:tcW w:w="1559" w:type="dxa"/>
          </w:tcPr>
          <w:p w14:paraId="74CF197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0006C1A8" w14:textId="77777777" w:rsidTr="00176552">
        <w:trPr>
          <w:trHeight w:val="105"/>
        </w:trPr>
        <w:tc>
          <w:tcPr>
            <w:tcW w:w="706" w:type="dxa"/>
          </w:tcPr>
          <w:p w14:paraId="2B29703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274.</w:t>
            </w:r>
          </w:p>
        </w:tc>
        <w:tc>
          <w:tcPr>
            <w:tcW w:w="7086" w:type="dxa"/>
          </w:tcPr>
          <w:p w14:paraId="6FC2F89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 Қаз. Натурал &lt; Орыс. Натуральная &lt; Ағыл. Natural &lt; Ескі Фр. Naturel &lt; Лат. Naturalis (Etymonline: 18. 11. 2022)</w:t>
            </w:r>
          </w:p>
        </w:tc>
        <w:tc>
          <w:tcPr>
            <w:tcW w:w="1559" w:type="dxa"/>
          </w:tcPr>
          <w:p w14:paraId="25C7E0C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6BDD024" w14:textId="77777777" w:rsidTr="00176552">
        <w:trPr>
          <w:trHeight w:val="111"/>
        </w:trPr>
        <w:tc>
          <w:tcPr>
            <w:tcW w:w="706" w:type="dxa"/>
          </w:tcPr>
          <w:p w14:paraId="1E40069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275.</w:t>
            </w:r>
          </w:p>
        </w:tc>
        <w:tc>
          <w:tcPr>
            <w:tcW w:w="7086" w:type="dxa"/>
          </w:tcPr>
          <w:p w14:paraId="1949064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Номинал &lt; Орыс. Номинал &lt; Ағыл. Nominal &lt; Лат. Nominalis (Etymonline: 18. 11. 2022)</w:t>
            </w:r>
          </w:p>
        </w:tc>
        <w:tc>
          <w:tcPr>
            <w:tcW w:w="1559" w:type="dxa"/>
          </w:tcPr>
          <w:p w14:paraId="2181AC5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A8763BD" w14:textId="77777777" w:rsidTr="00176552">
        <w:trPr>
          <w:trHeight w:val="111"/>
        </w:trPr>
        <w:tc>
          <w:tcPr>
            <w:tcW w:w="706" w:type="dxa"/>
          </w:tcPr>
          <w:p w14:paraId="3AE6A79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276.</w:t>
            </w:r>
          </w:p>
        </w:tc>
        <w:tc>
          <w:tcPr>
            <w:tcW w:w="7086" w:type="dxa"/>
          </w:tcPr>
          <w:p w14:paraId="3DB7C2F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Нөл  &lt; Орыс. Ноль &lt; Нем. Null &lt; Лат. Nullus  (DBKL, 2019, p. 351)</w:t>
            </w:r>
          </w:p>
        </w:tc>
        <w:tc>
          <w:tcPr>
            <w:tcW w:w="1559" w:type="dxa"/>
          </w:tcPr>
          <w:p w14:paraId="4DBE59C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r>
      <w:tr w:rsidR="007667D7" w:rsidRPr="007667D7" w14:paraId="12140B0F" w14:textId="77777777" w:rsidTr="00176552">
        <w:trPr>
          <w:trHeight w:val="105"/>
        </w:trPr>
        <w:tc>
          <w:tcPr>
            <w:tcW w:w="706" w:type="dxa"/>
          </w:tcPr>
          <w:p w14:paraId="570A1CD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277.</w:t>
            </w:r>
          </w:p>
        </w:tc>
        <w:tc>
          <w:tcPr>
            <w:tcW w:w="7086" w:type="dxa"/>
          </w:tcPr>
          <w:p w14:paraId="3A00E2A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Нормал &lt; Орыс. Нормаль &lt; Ағыл. normal &lt; Кейінгі Лат.  Normalis (Etymonline: 18. 11. 2022)</w:t>
            </w:r>
          </w:p>
        </w:tc>
        <w:tc>
          <w:tcPr>
            <w:tcW w:w="1559" w:type="dxa"/>
          </w:tcPr>
          <w:p w14:paraId="4F051C1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w:t>
            </w:r>
          </w:p>
        </w:tc>
      </w:tr>
      <w:tr w:rsidR="007667D7" w:rsidRPr="007667D7" w14:paraId="464678C0" w14:textId="77777777" w:rsidTr="00176552">
        <w:trPr>
          <w:trHeight w:val="138"/>
        </w:trPr>
        <w:tc>
          <w:tcPr>
            <w:tcW w:w="706" w:type="dxa"/>
          </w:tcPr>
          <w:p w14:paraId="25F8EA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278.</w:t>
            </w:r>
          </w:p>
        </w:tc>
        <w:tc>
          <w:tcPr>
            <w:tcW w:w="7086" w:type="dxa"/>
          </w:tcPr>
          <w:p w14:paraId="59438FD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Октет &lt; Орыс. Октет &lt; Фр. Octette &lt; Лат. Octo (ru.wikipedia.org: 18.11.2022)</w:t>
            </w:r>
          </w:p>
        </w:tc>
        <w:tc>
          <w:tcPr>
            <w:tcW w:w="1559" w:type="dxa"/>
          </w:tcPr>
          <w:p w14:paraId="0FF1B20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854EF9E" w14:textId="77777777" w:rsidTr="00176552">
        <w:trPr>
          <w:trHeight w:val="83"/>
        </w:trPr>
        <w:tc>
          <w:tcPr>
            <w:tcW w:w="706" w:type="dxa"/>
          </w:tcPr>
          <w:p w14:paraId="189333E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279.</w:t>
            </w:r>
          </w:p>
        </w:tc>
        <w:tc>
          <w:tcPr>
            <w:tcW w:w="7086" w:type="dxa"/>
          </w:tcPr>
          <w:p w14:paraId="623B93D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Опция &lt; Орыс. Опция &lt; Фр. Option &lt; Лат. Optionem (Etymonline: 18. 11. 2022)</w:t>
            </w:r>
          </w:p>
        </w:tc>
        <w:tc>
          <w:tcPr>
            <w:tcW w:w="1559" w:type="dxa"/>
          </w:tcPr>
          <w:p w14:paraId="22A468C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68AB3C8F" w14:textId="77777777" w:rsidTr="00176552">
        <w:trPr>
          <w:trHeight w:val="91"/>
        </w:trPr>
        <w:tc>
          <w:tcPr>
            <w:tcW w:w="706" w:type="dxa"/>
          </w:tcPr>
          <w:p w14:paraId="0D7938E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280.</w:t>
            </w:r>
          </w:p>
        </w:tc>
        <w:tc>
          <w:tcPr>
            <w:tcW w:w="7086" w:type="dxa"/>
          </w:tcPr>
          <w:p w14:paraId="7E88816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Перспектива &lt;Орыс. Перспектива &lt;Нем. Perspektive , Фр. Perspective  &lt; Лат. Perspectivaars &lt; perspicere (DBKL, 2019, p. 383)</w:t>
            </w:r>
          </w:p>
        </w:tc>
        <w:tc>
          <w:tcPr>
            <w:tcW w:w="1559" w:type="dxa"/>
          </w:tcPr>
          <w:p w14:paraId="55D85E6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0FDD0A1" w14:textId="77777777" w:rsidTr="00176552">
        <w:trPr>
          <w:trHeight w:val="111"/>
        </w:trPr>
        <w:tc>
          <w:tcPr>
            <w:tcW w:w="706" w:type="dxa"/>
          </w:tcPr>
          <w:p w14:paraId="0C3F264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281.</w:t>
            </w:r>
          </w:p>
        </w:tc>
        <w:tc>
          <w:tcPr>
            <w:tcW w:w="7086" w:type="dxa"/>
          </w:tcPr>
          <w:p w14:paraId="6DACFE1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Капитал &lt; Орыс. Капитал &lt; Нем. kapital, Фр. Capital &lt; Лат. Capitalis (DBKL, 2019, p. 218)</w:t>
            </w:r>
          </w:p>
        </w:tc>
        <w:tc>
          <w:tcPr>
            <w:tcW w:w="1559" w:type="dxa"/>
          </w:tcPr>
          <w:p w14:paraId="209D637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D57FAFB" w14:textId="77777777" w:rsidTr="00176552">
        <w:trPr>
          <w:trHeight w:val="78"/>
        </w:trPr>
        <w:tc>
          <w:tcPr>
            <w:tcW w:w="706" w:type="dxa"/>
          </w:tcPr>
          <w:p w14:paraId="343988C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282.</w:t>
            </w:r>
          </w:p>
        </w:tc>
        <w:tc>
          <w:tcPr>
            <w:tcW w:w="7086" w:type="dxa"/>
          </w:tcPr>
          <w:p w14:paraId="1E402CE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Рефлектор &lt; Орыс. Рефлектор &lt; Лат. Reflectio (DBKL, 2019, p. 432)</w:t>
            </w:r>
          </w:p>
        </w:tc>
        <w:tc>
          <w:tcPr>
            <w:tcW w:w="1559" w:type="dxa"/>
          </w:tcPr>
          <w:p w14:paraId="1F077D2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69C16B2" w14:textId="77777777" w:rsidTr="00176552">
        <w:trPr>
          <w:trHeight w:val="111"/>
        </w:trPr>
        <w:tc>
          <w:tcPr>
            <w:tcW w:w="706" w:type="dxa"/>
          </w:tcPr>
          <w:p w14:paraId="33445E8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283.</w:t>
            </w:r>
          </w:p>
        </w:tc>
        <w:tc>
          <w:tcPr>
            <w:tcW w:w="7086" w:type="dxa"/>
          </w:tcPr>
          <w:p w14:paraId="60EB37E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Резонанс &lt; Орыс. Резонанс &lt; Фр. Resonance &lt; Лат. Resonans (DBKL, 2019, p. 424)</w:t>
            </w:r>
          </w:p>
        </w:tc>
        <w:tc>
          <w:tcPr>
            <w:tcW w:w="1559" w:type="dxa"/>
          </w:tcPr>
          <w:p w14:paraId="3ACBC6F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6CF6223" w14:textId="77777777" w:rsidTr="00176552">
        <w:trPr>
          <w:trHeight w:val="111"/>
        </w:trPr>
        <w:tc>
          <w:tcPr>
            <w:tcW w:w="706" w:type="dxa"/>
          </w:tcPr>
          <w:p w14:paraId="1D1F69E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284.</w:t>
            </w:r>
          </w:p>
        </w:tc>
        <w:tc>
          <w:tcPr>
            <w:tcW w:w="7086" w:type="dxa"/>
          </w:tcPr>
          <w:p w14:paraId="592EA87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Планарлық &lt;Орыс. Планарная &lt;Лат. Planarius &lt;planum (ru.wiktionary.org: 19.11.2022)</w:t>
            </w:r>
          </w:p>
        </w:tc>
        <w:tc>
          <w:tcPr>
            <w:tcW w:w="1559" w:type="dxa"/>
          </w:tcPr>
          <w:p w14:paraId="6E00FBF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D795F7D" w14:textId="77777777" w:rsidTr="00176552">
        <w:trPr>
          <w:trHeight w:val="111"/>
        </w:trPr>
        <w:tc>
          <w:tcPr>
            <w:tcW w:w="706" w:type="dxa"/>
          </w:tcPr>
          <w:p w14:paraId="4CF4BB1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285.</w:t>
            </w:r>
          </w:p>
        </w:tc>
        <w:tc>
          <w:tcPr>
            <w:tcW w:w="7086" w:type="dxa"/>
          </w:tcPr>
          <w:p w14:paraId="63BA748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Планшет &lt; Орыс. Планшет &lt; Фр. Planchette &lt; planche &lt; Лат. Planca (ru.wiktionary.org: 19.11.2022)</w:t>
            </w:r>
          </w:p>
        </w:tc>
        <w:tc>
          <w:tcPr>
            <w:tcW w:w="1559" w:type="dxa"/>
          </w:tcPr>
          <w:p w14:paraId="0314BBE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5D88A2DF" w14:textId="77777777" w:rsidTr="002D479C">
        <w:trPr>
          <w:trHeight w:val="104"/>
        </w:trPr>
        <w:tc>
          <w:tcPr>
            <w:tcW w:w="706" w:type="dxa"/>
            <w:tcBorders>
              <w:bottom w:val="nil"/>
            </w:tcBorders>
          </w:tcPr>
          <w:p w14:paraId="44511EB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286.</w:t>
            </w:r>
          </w:p>
        </w:tc>
        <w:tc>
          <w:tcPr>
            <w:tcW w:w="7086" w:type="dxa"/>
            <w:tcBorders>
              <w:bottom w:val="nil"/>
            </w:tcBorders>
          </w:tcPr>
          <w:p w14:paraId="77136CC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Постфикс &lt; Орыс. Постфикс &lt; Лат. Postfixum (ru.wikipedia.org: 20.11.2022)</w:t>
            </w:r>
          </w:p>
        </w:tc>
        <w:tc>
          <w:tcPr>
            <w:tcW w:w="1559" w:type="dxa"/>
            <w:tcBorders>
              <w:bottom w:val="nil"/>
            </w:tcBorders>
          </w:tcPr>
          <w:p w14:paraId="3F41E20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722F8C6" w14:textId="77777777" w:rsidTr="002D479C">
        <w:trPr>
          <w:trHeight w:val="125"/>
        </w:trPr>
        <w:tc>
          <w:tcPr>
            <w:tcW w:w="9351" w:type="dxa"/>
            <w:gridSpan w:val="3"/>
            <w:tcBorders>
              <w:top w:val="nil"/>
              <w:left w:val="nil"/>
              <w:right w:val="nil"/>
            </w:tcBorders>
          </w:tcPr>
          <w:p w14:paraId="74891143"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3EF92591"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5B799908" w14:textId="77777777" w:rsidTr="00176552">
        <w:trPr>
          <w:trHeight w:val="125"/>
        </w:trPr>
        <w:tc>
          <w:tcPr>
            <w:tcW w:w="706" w:type="dxa"/>
          </w:tcPr>
          <w:p w14:paraId="0683EFAD" w14:textId="11B23ACB"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0E8E7C3E" w14:textId="7D864A78"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0B411970" w14:textId="23E3DDCC"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97B2033" w14:textId="77777777" w:rsidTr="00176552">
        <w:trPr>
          <w:trHeight w:val="125"/>
        </w:trPr>
        <w:tc>
          <w:tcPr>
            <w:tcW w:w="706" w:type="dxa"/>
          </w:tcPr>
          <w:p w14:paraId="5DDD22A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287.</w:t>
            </w:r>
          </w:p>
        </w:tc>
        <w:tc>
          <w:tcPr>
            <w:tcW w:w="7086" w:type="dxa"/>
          </w:tcPr>
          <w:p w14:paraId="0787FC4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Потенциал &lt; Орыс. Потенциал &lt; Ағыл. Potential &lt; Ескі Фр.  Potenciel &lt; Орта Лат. Potentialis &lt;  Лат. Potentia (Etymonline: 20. 11. 2022)</w:t>
            </w:r>
          </w:p>
        </w:tc>
        <w:tc>
          <w:tcPr>
            <w:tcW w:w="1559" w:type="dxa"/>
          </w:tcPr>
          <w:p w14:paraId="06E5D07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4B86E5F" w14:textId="77777777" w:rsidTr="00176552">
        <w:trPr>
          <w:trHeight w:val="92"/>
        </w:trPr>
        <w:tc>
          <w:tcPr>
            <w:tcW w:w="706" w:type="dxa"/>
          </w:tcPr>
          <w:p w14:paraId="438F1C7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288.</w:t>
            </w:r>
          </w:p>
        </w:tc>
        <w:tc>
          <w:tcPr>
            <w:tcW w:w="7086" w:type="dxa"/>
          </w:tcPr>
          <w:p w14:paraId="6444F10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Пошта &lt; Орыс. Почта &lt; Пол. Росztа &lt; Итал. Роstа &lt; Лат. Positus &lt; equites positi  (lexicography.online: 20. 11. 2022)</w:t>
            </w:r>
          </w:p>
        </w:tc>
        <w:tc>
          <w:tcPr>
            <w:tcW w:w="1559" w:type="dxa"/>
          </w:tcPr>
          <w:p w14:paraId="43E0736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7784E11D" w14:textId="77777777" w:rsidTr="00176552">
        <w:trPr>
          <w:trHeight w:val="105"/>
        </w:trPr>
        <w:tc>
          <w:tcPr>
            <w:tcW w:w="706" w:type="dxa"/>
          </w:tcPr>
          <w:p w14:paraId="026EE33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289.</w:t>
            </w:r>
          </w:p>
        </w:tc>
        <w:tc>
          <w:tcPr>
            <w:tcW w:w="7086" w:type="dxa"/>
          </w:tcPr>
          <w:p w14:paraId="730F915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Преамбула &lt; Орыс. Преамбула &lt;  Фр. Preambule &lt; Лат. Praeambulus (DBKL, 2019, p. 399)</w:t>
            </w:r>
          </w:p>
        </w:tc>
        <w:tc>
          <w:tcPr>
            <w:tcW w:w="1559" w:type="dxa"/>
          </w:tcPr>
          <w:p w14:paraId="37489B9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64E1170" w14:textId="77777777" w:rsidTr="00176552">
        <w:trPr>
          <w:trHeight w:val="112"/>
        </w:trPr>
        <w:tc>
          <w:tcPr>
            <w:tcW w:w="706" w:type="dxa"/>
          </w:tcPr>
          <w:p w14:paraId="3FBD14C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290.</w:t>
            </w:r>
          </w:p>
        </w:tc>
        <w:tc>
          <w:tcPr>
            <w:tcW w:w="7086" w:type="dxa"/>
          </w:tcPr>
          <w:p w14:paraId="53D2672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Пре- &lt; Орыс. Пре- &lt; Ағыл. Pre- &lt; Ескі Фр. Pre &lt; Орта Лат.  Pre- &lt; Лат. Prae (Etymonline: 20. 11. 2022)</w:t>
            </w:r>
          </w:p>
        </w:tc>
        <w:tc>
          <w:tcPr>
            <w:tcW w:w="1559" w:type="dxa"/>
          </w:tcPr>
          <w:p w14:paraId="49CC866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38060138" w14:textId="77777777" w:rsidTr="00176552">
        <w:trPr>
          <w:trHeight w:val="113"/>
        </w:trPr>
        <w:tc>
          <w:tcPr>
            <w:tcW w:w="706" w:type="dxa"/>
          </w:tcPr>
          <w:p w14:paraId="3BFFC99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291.</w:t>
            </w:r>
          </w:p>
        </w:tc>
        <w:tc>
          <w:tcPr>
            <w:tcW w:w="7086" w:type="dxa"/>
          </w:tcPr>
          <w:p w14:paraId="5EE629E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Провайдер &lt; Орыс. Провайдер &lt; Ағыл. Provider &lt; provide &lt; Лат. Providere (Etymonline: 20. 11. 2022)</w:t>
            </w:r>
          </w:p>
        </w:tc>
        <w:tc>
          <w:tcPr>
            <w:tcW w:w="1559" w:type="dxa"/>
          </w:tcPr>
          <w:p w14:paraId="3EE37B8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FA07F8D" w14:textId="77777777" w:rsidTr="00176552">
        <w:trPr>
          <w:trHeight w:val="113"/>
        </w:trPr>
        <w:tc>
          <w:tcPr>
            <w:tcW w:w="706" w:type="dxa"/>
          </w:tcPr>
          <w:p w14:paraId="596996C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292.</w:t>
            </w:r>
          </w:p>
        </w:tc>
        <w:tc>
          <w:tcPr>
            <w:tcW w:w="7086" w:type="dxa"/>
          </w:tcPr>
          <w:p w14:paraId="42C9936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Вакцина &lt; Орыс. Вакцина &lt; Нем. Vakzin &lt; Лат. Vaccinus (DBKL, 2019, p. 103)</w:t>
            </w:r>
          </w:p>
        </w:tc>
        <w:tc>
          <w:tcPr>
            <w:tcW w:w="1559" w:type="dxa"/>
          </w:tcPr>
          <w:p w14:paraId="4A27B03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8636EBF" w14:textId="77777777" w:rsidTr="00176552">
        <w:trPr>
          <w:trHeight w:val="150"/>
        </w:trPr>
        <w:tc>
          <w:tcPr>
            <w:tcW w:w="706" w:type="dxa"/>
          </w:tcPr>
          <w:p w14:paraId="7B4A46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293.</w:t>
            </w:r>
          </w:p>
        </w:tc>
        <w:tc>
          <w:tcPr>
            <w:tcW w:w="7086" w:type="dxa"/>
          </w:tcPr>
          <w:p w14:paraId="6B77B80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Команда &lt; Орыс. Команда &lt; Нем. Commando &lt; Итал. Commando &lt; Лат. Commendare (DBKL, 2019, p. 241)</w:t>
            </w:r>
          </w:p>
        </w:tc>
        <w:tc>
          <w:tcPr>
            <w:tcW w:w="1559" w:type="dxa"/>
          </w:tcPr>
          <w:p w14:paraId="6ADC16C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480BAE7" w14:textId="77777777" w:rsidTr="00176552">
        <w:trPr>
          <w:trHeight w:val="112"/>
        </w:trPr>
        <w:tc>
          <w:tcPr>
            <w:tcW w:w="706" w:type="dxa"/>
          </w:tcPr>
          <w:p w14:paraId="399C58B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294.</w:t>
            </w:r>
          </w:p>
        </w:tc>
        <w:tc>
          <w:tcPr>
            <w:tcW w:w="7086" w:type="dxa"/>
          </w:tcPr>
          <w:p w14:paraId="3E057C8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Радиалды &lt; Орыс. Радиальный &lt; Фр. Radial &lt; radian &lt; Нем. Radian &lt; Лат. Radius (DBKL, 2019, p. 412)</w:t>
            </w:r>
          </w:p>
        </w:tc>
        <w:tc>
          <w:tcPr>
            <w:tcW w:w="1559" w:type="dxa"/>
          </w:tcPr>
          <w:p w14:paraId="73879C3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AB98E3B" w14:textId="77777777" w:rsidTr="00176552">
        <w:trPr>
          <w:trHeight w:val="100"/>
        </w:trPr>
        <w:tc>
          <w:tcPr>
            <w:tcW w:w="706" w:type="dxa"/>
          </w:tcPr>
          <w:p w14:paraId="498F105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295.</w:t>
            </w:r>
          </w:p>
        </w:tc>
        <w:tc>
          <w:tcPr>
            <w:tcW w:w="7086" w:type="dxa"/>
          </w:tcPr>
          <w:p w14:paraId="10731DC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Тороид &lt;Орыс.  Тороид &lt;  Ағыл. Toroid &lt; Лат. Torus (merriam-webster.com: </w:t>
            </w:r>
            <w:r w:rsidRPr="007667D7">
              <w:rPr>
                <w:rFonts w:ascii="Times New Roman" w:eastAsia="Times New Roman" w:hAnsi="Times New Roman" w:cs="Times New Roman"/>
                <w:sz w:val="28"/>
                <w:szCs w:val="28"/>
                <w:lang w:val="kk-KZ"/>
              </w:rPr>
              <w:t>25.11.2022</w:t>
            </w:r>
            <w:r w:rsidRPr="007667D7">
              <w:rPr>
                <w:rFonts w:ascii="Times New Roman" w:eastAsia="Calibri" w:hAnsi="Times New Roman" w:cs="Times New Roman"/>
                <w:sz w:val="28"/>
                <w:szCs w:val="28"/>
                <w:lang w:val="kk-KZ"/>
              </w:rPr>
              <w:t>)</w:t>
            </w:r>
          </w:p>
        </w:tc>
        <w:tc>
          <w:tcPr>
            <w:tcW w:w="1559" w:type="dxa"/>
          </w:tcPr>
          <w:p w14:paraId="2B49D69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712498E" w14:textId="77777777" w:rsidTr="00176552">
        <w:trPr>
          <w:trHeight w:val="104"/>
        </w:trPr>
        <w:tc>
          <w:tcPr>
            <w:tcW w:w="706" w:type="dxa"/>
          </w:tcPr>
          <w:p w14:paraId="4B925C8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296.</w:t>
            </w:r>
          </w:p>
        </w:tc>
        <w:tc>
          <w:tcPr>
            <w:tcW w:w="7086" w:type="dxa"/>
          </w:tcPr>
          <w:p w14:paraId="48F5755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Радиолокация &lt;Орыс. Радиолокация  &lt; Ағыл. Radio+location &lt; Лат. Radia+location (dic.academic.ru: 20.11.2022)</w:t>
            </w:r>
          </w:p>
        </w:tc>
        <w:tc>
          <w:tcPr>
            <w:tcW w:w="1559" w:type="dxa"/>
          </w:tcPr>
          <w:p w14:paraId="0BA4A9C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F52764F" w14:textId="77777777" w:rsidTr="00176552">
        <w:trPr>
          <w:trHeight w:val="105"/>
        </w:trPr>
        <w:tc>
          <w:tcPr>
            <w:tcW w:w="706" w:type="dxa"/>
          </w:tcPr>
          <w:p w14:paraId="239C95A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297.</w:t>
            </w:r>
          </w:p>
        </w:tc>
        <w:tc>
          <w:tcPr>
            <w:tcW w:w="7086" w:type="dxa"/>
          </w:tcPr>
          <w:p w14:paraId="4925923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Реакция &lt; Орыс. Реакция &lt; Фр. Reaction, Нем. Reaktion &lt; Лат. Re -  + action (DBKL, 2019, p. 419)</w:t>
            </w:r>
          </w:p>
        </w:tc>
        <w:tc>
          <w:tcPr>
            <w:tcW w:w="1559" w:type="dxa"/>
          </w:tcPr>
          <w:p w14:paraId="416809F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AEE2893" w14:textId="77777777" w:rsidTr="00176552">
        <w:trPr>
          <w:trHeight w:val="92"/>
        </w:trPr>
        <w:tc>
          <w:tcPr>
            <w:tcW w:w="706" w:type="dxa"/>
          </w:tcPr>
          <w:p w14:paraId="2991960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298.</w:t>
            </w:r>
          </w:p>
        </w:tc>
        <w:tc>
          <w:tcPr>
            <w:tcW w:w="7086" w:type="dxa"/>
          </w:tcPr>
          <w:p w14:paraId="513588D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Реверсивті &lt; Орыс. Реверсивный &lt; Лат. Reversus (DBKL, 2019, p. 421)</w:t>
            </w:r>
          </w:p>
        </w:tc>
        <w:tc>
          <w:tcPr>
            <w:tcW w:w="1559" w:type="dxa"/>
          </w:tcPr>
          <w:p w14:paraId="0DD0B64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EFD011C" w14:textId="77777777" w:rsidTr="00176552">
        <w:trPr>
          <w:trHeight w:val="112"/>
        </w:trPr>
        <w:tc>
          <w:tcPr>
            <w:tcW w:w="706" w:type="dxa"/>
          </w:tcPr>
          <w:p w14:paraId="3D97544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299.</w:t>
            </w:r>
          </w:p>
        </w:tc>
        <w:tc>
          <w:tcPr>
            <w:tcW w:w="7086" w:type="dxa"/>
          </w:tcPr>
          <w:p w14:paraId="7188656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Ревизор &lt; Орыс. Ревизор &lt; Фр. Revision, Нем. Revision &lt; Лат. Revisio (DBKL, 2019, p. 421)</w:t>
            </w:r>
          </w:p>
        </w:tc>
        <w:tc>
          <w:tcPr>
            <w:tcW w:w="1559" w:type="dxa"/>
          </w:tcPr>
          <w:p w14:paraId="18A7232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B51A665" w14:textId="77777777" w:rsidTr="00176552">
        <w:trPr>
          <w:trHeight w:val="105"/>
        </w:trPr>
        <w:tc>
          <w:tcPr>
            <w:tcW w:w="706" w:type="dxa"/>
          </w:tcPr>
          <w:p w14:paraId="2B207CD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300.</w:t>
            </w:r>
          </w:p>
        </w:tc>
        <w:tc>
          <w:tcPr>
            <w:tcW w:w="7086" w:type="dxa"/>
          </w:tcPr>
          <w:p w14:paraId="1863277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Регенерат &lt; Орыс. регенерат &lt; Лат. Regeneratus (DBKL, 2019, p. 422)</w:t>
            </w:r>
          </w:p>
        </w:tc>
        <w:tc>
          <w:tcPr>
            <w:tcW w:w="1559" w:type="dxa"/>
          </w:tcPr>
          <w:p w14:paraId="2EEED44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3BAB847" w14:textId="77777777" w:rsidTr="00176552">
        <w:trPr>
          <w:trHeight w:val="113"/>
        </w:trPr>
        <w:tc>
          <w:tcPr>
            <w:tcW w:w="706" w:type="dxa"/>
          </w:tcPr>
          <w:p w14:paraId="26692FE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301.</w:t>
            </w:r>
          </w:p>
        </w:tc>
        <w:tc>
          <w:tcPr>
            <w:tcW w:w="7086" w:type="dxa"/>
          </w:tcPr>
          <w:p w14:paraId="2C60A2F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Регрессия &lt; Орыс. Регрессия &lt; Нем. Regression, Фр. Regression &lt; Лат. Regressio (DBKL, 2019, p. 422)</w:t>
            </w:r>
          </w:p>
        </w:tc>
        <w:tc>
          <w:tcPr>
            <w:tcW w:w="1559" w:type="dxa"/>
          </w:tcPr>
          <w:p w14:paraId="1259A27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3D956BA" w14:textId="77777777" w:rsidTr="00176552">
        <w:trPr>
          <w:trHeight w:val="92"/>
        </w:trPr>
        <w:tc>
          <w:tcPr>
            <w:tcW w:w="706" w:type="dxa"/>
          </w:tcPr>
          <w:p w14:paraId="7D3C37B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302.</w:t>
            </w:r>
          </w:p>
        </w:tc>
        <w:tc>
          <w:tcPr>
            <w:tcW w:w="7086" w:type="dxa"/>
          </w:tcPr>
          <w:p w14:paraId="0A330D2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Регулярлы &lt; Орыс. Регулярная &lt; Ағыл. Regular &lt; Ескі Фр. Reguler (Modern French régulier) &lt; Кейінгі Лат.  Regularis &lt; Лат. Regula (Etymonline: 20. 11. 2022)</w:t>
            </w:r>
          </w:p>
        </w:tc>
        <w:tc>
          <w:tcPr>
            <w:tcW w:w="1559" w:type="dxa"/>
          </w:tcPr>
          <w:p w14:paraId="638B58C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A913A0C" w14:textId="77777777" w:rsidTr="00176552">
        <w:trPr>
          <w:trHeight w:val="105"/>
        </w:trPr>
        <w:tc>
          <w:tcPr>
            <w:tcW w:w="706" w:type="dxa"/>
          </w:tcPr>
          <w:p w14:paraId="73E1239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303.</w:t>
            </w:r>
          </w:p>
        </w:tc>
        <w:tc>
          <w:tcPr>
            <w:tcW w:w="7086" w:type="dxa"/>
          </w:tcPr>
          <w:p w14:paraId="1F203C9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Редукция &lt; Орыс. Редукция &lt; Фр. reduction &lt; Лат. Reductio (DBKL, 2019, p. 423)</w:t>
            </w:r>
          </w:p>
        </w:tc>
        <w:tc>
          <w:tcPr>
            <w:tcW w:w="1559" w:type="dxa"/>
          </w:tcPr>
          <w:p w14:paraId="32C13EC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EDF2B75" w14:textId="77777777" w:rsidTr="002D479C">
        <w:trPr>
          <w:trHeight w:val="105"/>
        </w:trPr>
        <w:tc>
          <w:tcPr>
            <w:tcW w:w="706" w:type="dxa"/>
            <w:tcBorders>
              <w:bottom w:val="nil"/>
            </w:tcBorders>
          </w:tcPr>
          <w:p w14:paraId="706CA03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304.</w:t>
            </w:r>
          </w:p>
        </w:tc>
        <w:tc>
          <w:tcPr>
            <w:tcW w:w="7086" w:type="dxa"/>
            <w:tcBorders>
              <w:bottom w:val="nil"/>
            </w:tcBorders>
          </w:tcPr>
          <w:p w14:paraId="5B60074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Резолюция &lt; Орыс. Резолюция &lt; Пол. rezolucja &lt; Лат. Resolutio &lt; resolvere (lexicography.online: 21. 11. 2022)</w:t>
            </w:r>
          </w:p>
          <w:p w14:paraId="124B7796" w14:textId="6F459488" w:rsidR="002D479C" w:rsidRPr="007667D7" w:rsidRDefault="002D479C" w:rsidP="00C40735">
            <w:pPr>
              <w:jc w:val="both"/>
              <w:rPr>
                <w:rFonts w:ascii="Times New Roman" w:eastAsia="Calibri" w:hAnsi="Times New Roman" w:cs="Times New Roman"/>
                <w:sz w:val="28"/>
                <w:szCs w:val="28"/>
                <w:lang w:val="kk-KZ"/>
              </w:rPr>
            </w:pPr>
          </w:p>
        </w:tc>
        <w:tc>
          <w:tcPr>
            <w:tcW w:w="1559" w:type="dxa"/>
            <w:tcBorders>
              <w:bottom w:val="nil"/>
            </w:tcBorders>
          </w:tcPr>
          <w:p w14:paraId="7437770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4CB55A9" w14:textId="77777777" w:rsidTr="002D479C">
        <w:trPr>
          <w:trHeight w:val="105"/>
        </w:trPr>
        <w:tc>
          <w:tcPr>
            <w:tcW w:w="9351" w:type="dxa"/>
            <w:gridSpan w:val="3"/>
            <w:tcBorders>
              <w:top w:val="nil"/>
              <w:left w:val="nil"/>
              <w:right w:val="nil"/>
            </w:tcBorders>
          </w:tcPr>
          <w:p w14:paraId="14444455"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69C9FBBC"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3769C209" w14:textId="77777777" w:rsidTr="00176552">
        <w:trPr>
          <w:trHeight w:val="105"/>
        </w:trPr>
        <w:tc>
          <w:tcPr>
            <w:tcW w:w="706" w:type="dxa"/>
          </w:tcPr>
          <w:p w14:paraId="5E6B8630" w14:textId="578DEA63"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5E07C603" w14:textId="7A65C116"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6B44547A" w14:textId="2CAD6320"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800057E" w14:textId="77777777" w:rsidTr="00176552">
        <w:trPr>
          <w:trHeight w:val="105"/>
        </w:trPr>
        <w:tc>
          <w:tcPr>
            <w:tcW w:w="706" w:type="dxa"/>
          </w:tcPr>
          <w:p w14:paraId="2292D33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305.</w:t>
            </w:r>
          </w:p>
        </w:tc>
        <w:tc>
          <w:tcPr>
            <w:tcW w:w="7086" w:type="dxa"/>
          </w:tcPr>
          <w:p w14:paraId="75BCAE4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Реквизит &lt; Орыс. Реквизит &lt; Ағыл. Requisite &lt; Лат. Requisitus (Etymonline: 21. 11. 2022)</w:t>
            </w:r>
          </w:p>
        </w:tc>
        <w:tc>
          <w:tcPr>
            <w:tcW w:w="1559" w:type="dxa"/>
          </w:tcPr>
          <w:p w14:paraId="6277C65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A52305D" w14:textId="77777777" w:rsidTr="00176552">
        <w:trPr>
          <w:trHeight w:val="80"/>
        </w:trPr>
        <w:tc>
          <w:tcPr>
            <w:tcW w:w="706" w:type="dxa"/>
          </w:tcPr>
          <w:p w14:paraId="23DF741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306.</w:t>
            </w:r>
          </w:p>
        </w:tc>
        <w:tc>
          <w:tcPr>
            <w:tcW w:w="7086" w:type="dxa"/>
          </w:tcPr>
          <w:p w14:paraId="4E763EF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Рекурентті &lt; Орыс. Рекуррентное &lt; Ағыл. Recurrent &lt; Фр. Recurrent &lt; Лат. Recurrentem  (Etymonline: 21. 11. 2022)</w:t>
            </w:r>
          </w:p>
        </w:tc>
        <w:tc>
          <w:tcPr>
            <w:tcW w:w="1559" w:type="dxa"/>
          </w:tcPr>
          <w:p w14:paraId="295B9AE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A28274D" w14:textId="77777777" w:rsidTr="00176552">
        <w:trPr>
          <w:trHeight w:val="112"/>
        </w:trPr>
        <w:tc>
          <w:tcPr>
            <w:tcW w:w="706" w:type="dxa"/>
          </w:tcPr>
          <w:p w14:paraId="7E162C3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307.</w:t>
            </w:r>
          </w:p>
        </w:tc>
        <w:tc>
          <w:tcPr>
            <w:tcW w:w="7086" w:type="dxa"/>
          </w:tcPr>
          <w:p w14:paraId="33AAF7F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Рекурсивті &lt; Орыс. Рекурсивная  &lt; Ағыл. Recursive &lt; Лат. Recurs (Etymonline: 21. 11. 2022)</w:t>
            </w:r>
          </w:p>
        </w:tc>
        <w:tc>
          <w:tcPr>
            <w:tcW w:w="1559" w:type="dxa"/>
          </w:tcPr>
          <w:p w14:paraId="40F6E12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49FBA134" w14:textId="77777777" w:rsidTr="00176552">
        <w:trPr>
          <w:trHeight w:val="105"/>
        </w:trPr>
        <w:tc>
          <w:tcPr>
            <w:tcW w:w="706" w:type="dxa"/>
          </w:tcPr>
          <w:p w14:paraId="51788D2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308.</w:t>
            </w:r>
          </w:p>
        </w:tc>
        <w:tc>
          <w:tcPr>
            <w:tcW w:w="7086" w:type="dxa"/>
          </w:tcPr>
          <w:p w14:paraId="18CC561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Реплика &lt; Орыс. Репликатор &lt; Ағыл. replication &lt; Ағыл-Фр. Replicacioun &lt; Ескі Фр. Replicacion &lt; Лат.  Replicationem (Etymonline: 21. 11. 2022)</w:t>
            </w:r>
          </w:p>
        </w:tc>
        <w:tc>
          <w:tcPr>
            <w:tcW w:w="1559" w:type="dxa"/>
          </w:tcPr>
          <w:p w14:paraId="720F24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825D8A5" w14:textId="77777777" w:rsidTr="00176552">
        <w:trPr>
          <w:trHeight w:val="105"/>
        </w:trPr>
        <w:tc>
          <w:tcPr>
            <w:tcW w:w="706" w:type="dxa"/>
          </w:tcPr>
          <w:p w14:paraId="5564148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309.</w:t>
            </w:r>
          </w:p>
        </w:tc>
        <w:tc>
          <w:tcPr>
            <w:tcW w:w="7086" w:type="dxa"/>
          </w:tcPr>
          <w:p w14:paraId="7B74EB5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Ретрансляция &lt; Орыс. Ретрансляция &lt; Лат. Re + Лат. Translatio (DBKL, 2019, p. 432)</w:t>
            </w:r>
          </w:p>
        </w:tc>
        <w:tc>
          <w:tcPr>
            <w:tcW w:w="1559" w:type="dxa"/>
          </w:tcPr>
          <w:p w14:paraId="4F764AF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DE99BA5" w14:textId="77777777" w:rsidTr="00176552">
        <w:trPr>
          <w:trHeight w:val="112"/>
        </w:trPr>
        <w:tc>
          <w:tcPr>
            <w:tcW w:w="706" w:type="dxa"/>
          </w:tcPr>
          <w:p w14:paraId="2EF4E4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310.</w:t>
            </w:r>
          </w:p>
        </w:tc>
        <w:tc>
          <w:tcPr>
            <w:tcW w:w="7086" w:type="dxa"/>
          </w:tcPr>
          <w:p w14:paraId="03E6ED7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апертура &lt; Орыс. Апертура &lt;  Лат. Aperture (ru.wiktionary.org: 21.11.2022)</w:t>
            </w:r>
          </w:p>
        </w:tc>
        <w:tc>
          <w:tcPr>
            <w:tcW w:w="1559" w:type="dxa"/>
          </w:tcPr>
          <w:p w14:paraId="4D31788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967E256" w14:textId="77777777" w:rsidTr="00176552">
        <w:trPr>
          <w:trHeight w:val="105"/>
        </w:trPr>
        <w:tc>
          <w:tcPr>
            <w:tcW w:w="706" w:type="dxa"/>
          </w:tcPr>
          <w:p w14:paraId="0605098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311.</w:t>
            </w:r>
          </w:p>
        </w:tc>
        <w:tc>
          <w:tcPr>
            <w:tcW w:w="7086" w:type="dxa"/>
          </w:tcPr>
          <w:p w14:paraId="0A4B017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Серия &lt; Орыс. Серия &lt; Итал. Serie &lt; Лат. Series (DBKL, 2019, p. 452)</w:t>
            </w:r>
          </w:p>
        </w:tc>
        <w:tc>
          <w:tcPr>
            <w:tcW w:w="1559" w:type="dxa"/>
          </w:tcPr>
          <w:p w14:paraId="7A841D6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0470942" w14:textId="77777777" w:rsidTr="00176552">
        <w:trPr>
          <w:trHeight w:val="87"/>
        </w:trPr>
        <w:tc>
          <w:tcPr>
            <w:tcW w:w="706" w:type="dxa"/>
          </w:tcPr>
          <w:p w14:paraId="6162DDD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312.</w:t>
            </w:r>
          </w:p>
        </w:tc>
        <w:tc>
          <w:tcPr>
            <w:tcW w:w="7086" w:type="dxa"/>
          </w:tcPr>
          <w:p w14:paraId="28E4C6A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Сигнатура &lt; Орыс. Сигнатура  &lt; Лат. Signatura &lt; signare (DBKL, 2019, p. 453)</w:t>
            </w:r>
          </w:p>
        </w:tc>
        <w:tc>
          <w:tcPr>
            <w:tcW w:w="1559" w:type="dxa"/>
          </w:tcPr>
          <w:p w14:paraId="6BA6278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906B89D" w14:textId="77777777" w:rsidTr="00176552">
        <w:trPr>
          <w:trHeight w:val="92"/>
        </w:trPr>
        <w:tc>
          <w:tcPr>
            <w:tcW w:w="706" w:type="dxa"/>
          </w:tcPr>
          <w:p w14:paraId="203B113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313.</w:t>
            </w:r>
          </w:p>
        </w:tc>
        <w:tc>
          <w:tcPr>
            <w:tcW w:w="7086" w:type="dxa"/>
          </w:tcPr>
          <w:p w14:paraId="150FC4C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Симплекс &lt;Орыс. Симплекс &lt;Ағыл. Simplex &lt;Лат.  Simplex</w:t>
            </w:r>
          </w:p>
        </w:tc>
        <w:tc>
          <w:tcPr>
            <w:tcW w:w="1559" w:type="dxa"/>
          </w:tcPr>
          <w:p w14:paraId="18FC7AF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1E7AFCA" w14:textId="77777777" w:rsidTr="00176552">
        <w:trPr>
          <w:trHeight w:val="125"/>
        </w:trPr>
        <w:tc>
          <w:tcPr>
            <w:tcW w:w="706" w:type="dxa"/>
          </w:tcPr>
          <w:p w14:paraId="01E5392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314.</w:t>
            </w:r>
          </w:p>
        </w:tc>
        <w:tc>
          <w:tcPr>
            <w:tcW w:w="7086" w:type="dxa"/>
          </w:tcPr>
          <w:p w14:paraId="51CF3A8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Симулятор &lt; Орыс. Симулятор &lt; Ағыл. Simulator &lt; Лат. Simulator (Etymonline: 21. 11. 2022)</w:t>
            </w:r>
          </w:p>
        </w:tc>
        <w:tc>
          <w:tcPr>
            <w:tcW w:w="1559" w:type="dxa"/>
          </w:tcPr>
          <w:p w14:paraId="16053C5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D6BF1C2" w14:textId="77777777" w:rsidTr="00176552">
        <w:trPr>
          <w:trHeight w:val="125"/>
        </w:trPr>
        <w:tc>
          <w:tcPr>
            <w:tcW w:w="706" w:type="dxa"/>
          </w:tcPr>
          <w:p w14:paraId="104FB35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315.</w:t>
            </w:r>
          </w:p>
        </w:tc>
        <w:tc>
          <w:tcPr>
            <w:tcW w:w="7086" w:type="dxa"/>
          </w:tcPr>
          <w:p w14:paraId="5CA0247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Сингуляр &lt; Орыс. Сингулярное &lt; Ағыл. Singular &lt; Ескі Фр. Singuler &lt; Орта Фр. Singulier &lt; Лат. Singularis (Etymonline: 21. 11. 2022)</w:t>
            </w:r>
          </w:p>
        </w:tc>
        <w:tc>
          <w:tcPr>
            <w:tcW w:w="1559" w:type="dxa"/>
          </w:tcPr>
          <w:p w14:paraId="06A2C4F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8CC693D" w14:textId="77777777" w:rsidTr="00176552">
        <w:trPr>
          <w:trHeight w:val="112"/>
        </w:trPr>
        <w:tc>
          <w:tcPr>
            <w:tcW w:w="706" w:type="dxa"/>
          </w:tcPr>
          <w:p w14:paraId="21265CC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316.</w:t>
            </w:r>
          </w:p>
        </w:tc>
        <w:tc>
          <w:tcPr>
            <w:tcW w:w="7086" w:type="dxa"/>
          </w:tcPr>
          <w:p w14:paraId="57C1BB5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Транслятор &lt; Орыс. Транслятор &lt; Ағыл. Translator &lt; Ескі Фр. Translator &lt; Лат.  Translator (Etymonline: 21. 11. 2022)</w:t>
            </w:r>
          </w:p>
          <w:p w14:paraId="3E3E0221" w14:textId="77777777" w:rsidR="00C40735" w:rsidRPr="007667D7" w:rsidRDefault="00C40735" w:rsidP="00C40735">
            <w:pPr>
              <w:jc w:val="both"/>
              <w:rPr>
                <w:rFonts w:ascii="Times New Roman" w:eastAsia="Calibri" w:hAnsi="Times New Roman" w:cs="Times New Roman"/>
                <w:sz w:val="28"/>
                <w:szCs w:val="28"/>
                <w:lang w:val="kk-KZ"/>
              </w:rPr>
            </w:pPr>
          </w:p>
        </w:tc>
        <w:tc>
          <w:tcPr>
            <w:tcW w:w="1559" w:type="dxa"/>
          </w:tcPr>
          <w:p w14:paraId="6BE484E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E1907CC" w14:textId="77777777" w:rsidTr="00176552">
        <w:trPr>
          <w:trHeight w:val="104"/>
        </w:trPr>
        <w:tc>
          <w:tcPr>
            <w:tcW w:w="706" w:type="dxa"/>
          </w:tcPr>
          <w:p w14:paraId="14EE2DC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317.</w:t>
            </w:r>
          </w:p>
        </w:tc>
        <w:tc>
          <w:tcPr>
            <w:tcW w:w="7086" w:type="dxa"/>
          </w:tcPr>
          <w:p w14:paraId="105F760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Конференция &lt;Орыс. Конференция &lt;Нем. Konferenz &lt; Лат. Conferre (DBKL, 2019, p. 249)</w:t>
            </w:r>
          </w:p>
        </w:tc>
        <w:tc>
          <w:tcPr>
            <w:tcW w:w="1559" w:type="dxa"/>
          </w:tcPr>
          <w:p w14:paraId="3940982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55DBB39" w14:textId="77777777" w:rsidTr="00176552">
        <w:trPr>
          <w:trHeight w:val="112"/>
        </w:trPr>
        <w:tc>
          <w:tcPr>
            <w:tcW w:w="706" w:type="dxa"/>
          </w:tcPr>
          <w:p w14:paraId="214D06D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318.</w:t>
            </w:r>
          </w:p>
        </w:tc>
        <w:tc>
          <w:tcPr>
            <w:tcW w:w="7086" w:type="dxa"/>
          </w:tcPr>
          <w:p w14:paraId="230BFE9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Микшер &lt; Орыс. Микшер &lt; Ағыл. Mixer &lt; Mix&lt; Ағыл-Фр. Mixte &lt; Лат. Mixtus (Etymonline: 24. 11. 2022)</w:t>
            </w:r>
          </w:p>
        </w:tc>
        <w:tc>
          <w:tcPr>
            <w:tcW w:w="1559" w:type="dxa"/>
          </w:tcPr>
          <w:p w14:paraId="1E3369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E056031" w14:textId="77777777" w:rsidTr="00176552">
        <w:trPr>
          <w:trHeight w:val="113"/>
        </w:trPr>
        <w:tc>
          <w:tcPr>
            <w:tcW w:w="706" w:type="dxa"/>
          </w:tcPr>
          <w:p w14:paraId="67E45A8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319.</w:t>
            </w:r>
          </w:p>
        </w:tc>
        <w:tc>
          <w:tcPr>
            <w:tcW w:w="7086" w:type="dxa"/>
          </w:tcPr>
          <w:p w14:paraId="3E71478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Спектр &lt; Орыс. Спектр &lt; Лат. Spectrum (DBKL, 2019, p. 465)</w:t>
            </w:r>
          </w:p>
        </w:tc>
        <w:tc>
          <w:tcPr>
            <w:tcW w:w="1559" w:type="dxa"/>
          </w:tcPr>
          <w:p w14:paraId="1AD0F9A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4C250DBD" w14:textId="77777777" w:rsidTr="00176552">
        <w:trPr>
          <w:trHeight w:val="125"/>
        </w:trPr>
        <w:tc>
          <w:tcPr>
            <w:tcW w:w="706" w:type="dxa"/>
          </w:tcPr>
          <w:p w14:paraId="0F48155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320.</w:t>
            </w:r>
          </w:p>
        </w:tc>
        <w:tc>
          <w:tcPr>
            <w:tcW w:w="7086" w:type="dxa"/>
          </w:tcPr>
          <w:p w14:paraId="5B666BE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Супер- &lt; Орыс. Супер - &lt; Ағыл. Super  &lt; Лат. Super (Etymonline: 24. 11. 2022)</w:t>
            </w:r>
          </w:p>
        </w:tc>
        <w:tc>
          <w:tcPr>
            <w:tcW w:w="1559" w:type="dxa"/>
          </w:tcPr>
          <w:p w14:paraId="0346BF4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0ABC519A" w14:textId="77777777" w:rsidTr="002D479C">
        <w:trPr>
          <w:trHeight w:val="125"/>
        </w:trPr>
        <w:tc>
          <w:tcPr>
            <w:tcW w:w="706" w:type="dxa"/>
            <w:tcBorders>
              <w:bottom w:val="nil"/>
            </w:tcBorders>
          </w:tcPr>
          <w:p w14:paraId="448CEAA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321.</w:t>
            </w:r>
          </w:p>
        </w:tc>
        <w:tc>
          <w:tcPr>
            <w:tcW w:w="7086" w:type="dxa"/>
            <w:tcBorders>
              <w:bottom w:val="nil"/>
            </w:tcBorders>
          </w:tcPr>
          <w:p w14:paraId="3168921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Индуктивтілік &lt; Орыс. Индуктивность &lt; Нем. Induktion &lt; Фр. Induction &lt; Лат. Inductio (DBKL, 2019, p. 196)</w:t>
            </w:r>
          </w:p>
          <w:p w14:paraId="6D139F40" w14:textId="4CF6C175" w:rsidR="002D479C" w:rsidRPr="007667D7" w:rsidRDefault="002D479C" w:rsidP="00C40735">
            <w:pPr>
              <w:jc w:val="both"/>
              <w:rPr>
                <w:rFonts w:ascii="Times New Roman" w:eastAsia="Calibri" w:hAnsi="Times New Roman" w:cs="Times New Roman"/>
                <w:sz w:val="28"/>
                <w:szCs w:val="28"/>
                <w:lang w:val="kk-KZ"/>
              </w:rPr>
            </w:pPr>
          </w:p>
        </w:tc>
        <w:tc>
          <w:tcPr>
            <w:tcW w:w="1559" w:type="dxa"/>
            <w:tcBorders>
              <w:bottom w:val="nil"/>
            </w:tcBorders>
          </w:tcPr>
          <w:p w14:paraId="24D1412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81DA67A" w14:textId="77777777" w:rsidTr="002D479C">
        <w:trPr>
          <w:trHeight w:val="113"/>
        </w:trPr>
        <w:tc>
          <w:tcPr>
            <w:tcW w:w="9351" w:type="dxa"/>
            <w:gridSpan w:val="3"/>
            <w:tcBorders>
              <w:top w:val="nil"/>
              <w:left w:val="nil"/>
              <w:right w:val="nil"/>
            </w:tcBorders>
          </w:tcPr>
          <w:p w14:paraId="5B1D3CAA"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617A9E74"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4D7CEF57" w14:textId="77777777" w:rsidTr="00176552">
        <w:trPr>
          <w:trHeight w:val="113"/>
        </w:trPr>
        <w:tc>
          <w:tcPr>
            <w:tcW w:w="706" w:type="dxa"/>
          </w:tcPr>
          <w:p w14:paraId="6A09AA9C" w14:textId="6A9AFE2F"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0FE31FBB" w14:textId="571643A3"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1745027B" w14:textId="0C2DBA01"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0114343" w14:textId="77777777" w:rsidTr="00176552">
        <w:trPr>
          <w:trHeight w:val="113"/>
        </w:trPr>
        <w:tc>
          <w:tcPr>
            <w:tcW w:w="706" w:type="dxa"/>
          </w:tcPr>
          <w:p w14:paraId="759346C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322.</w:t>
            </w:r>
          </w:p>
        </w:tc>
        <w:tc>
          <w:tcPr>
            <w:tcW w:w="7086" w:type="dxa"/>
          </w:tcPr>
          <w:p w14:paraId="2E0F253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Сценарий &lt;Орыс. Сценарий &lt; Итал. Scenario &lt; Лат. Scaenarium (lexicography.online: 24.11.2022)</w:t>
            </w:r>
          </w:p>
        </w:tc>
        <w:tc>
          <w:tcPr>
            <w:tcW w:w="1559" w:type="dxa"/>
          </w:tcPr>
          <w:p w14:paraId="1613C8F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C979AD6" w14:textId="77777777" w:rsidTr="00176552">
        <w:trPr>
          <w:trHeight w:val="92"/>
        </w:trPr>
        <w:tc>
          <w:tcPr>
            <w:tcW w:w="706" w:type="dxa"/>
          </w:tcPr>
          <w:p w14:paraId="014E162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323.</w:t>
            </w:r>
          </w:p>
        </w:tc>
        <w:tc>
          <w:tcPr>
            <w:tcW w:w="7086" w:type="dxa"/>
          </w:tcPr>
          <w:p w14:paraId="2BB525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Паспорт &lt; Орыс. Паспорт &lt; Ағыл. Passport &lt; Фр. passeport &lt; Итал. Passeporto &lt; Лат. Passare (lexicography.online: 24.11.2022)</w:t>
            </w:r>
          </w:p>
        </w:tc>
        <w:tc>
          <w:tcPr>
            <w:tcW w:w="1559" w:type="dxa"/>
          </w:tcPr>
          <w:p w14:paraId="5F63A40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E298534" w14:textId="77777777" w:rsidTr="00176552">
        <w:trPr>
          <w:trHeight w:val="125"/>
        </w:trPr>
        <w:tc>
          <w:tcPr>
            <w:tcW w:w="706" w:type="dxa"/>
          </w:tcPr>
          <w:p w14:paraId="2F1BC51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324.</w:t>
            </w:r>
          </w:p>
        </w:tc>
        <w:tc>
          <w:tcPr>
            <w:tcW w:w="7086" w:type="dxa"/>
          </w:tcPr>
          <w:p w14:paraId="5764791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Потенциометр &lt; Орыс. Потенциометр &lt; Ағыл. Potentiometer &lt; Лат. Potentia (Etymonline: 24. 11. 2022)</w:t>
            </w:r>
          </w:p>
        </w:tc>
        <w:tc>
          <w:tcPr>
            <w:tcW w:w="1559" w:type="dxa"/>
          </w:tcPr>
          <w:p w14:paraId="4486459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71473C7" w14:textId="77777777" w:rsidTr="00176552">
        <w:trPr>
          <w:trHeight w:val="104"/>
        </w:trPr>
        <w:tc>
          <w:tcPr>
            <w:tcW w:w="706" w:type="dxa"/>
          </w:tcPr>
          <w:p w14:paraId="49E80EA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325.</w:t>
            </w:r>
          </w:p>
        </w:tc>
        <w:tc>
          <w:tcPr>
            <w:tcW w:w="7086" w:type="dxa"/>
          </w:tcPr>
          <w:p w14:paraId="66880D8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Таксофон &lt; Орыс. Таксофон &lt; Ағыл. Tax+phone &lt; Лат+ Нем.&lt; Лат. Taxare (Etymonline: 24. 11. 2022)</w:t>
            </w:r>
          </w:p>
        </w:tc>
        <w:tc>
          <w:tcPr>
            <w:tcW w:w="1559" w:type="dxa"/>
          </w:tcPr>
          <w:p w14:paraId="0C7C49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2AFFA23" w14:textId="77777777" w:rsidTr="00176552">
        <w:trPr>
          <w:trHeight w:val="113"/>
        </w:trPr>
        <w:tc>
          <w:tcPr>
            <w:tcW w:w="706" w:type="dxa"/>
          </w:tcPr>
          <w:p w14:paraId="06AA4F3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326.</w:t>
            </w:r>
          </w:p>
        </w:tc>
        <w:tc>
          <w:tcPr>
            <w:tcW w:w="7086" w:type="dxa"/>
          </w:tcPr>
          <w:p w14:paraId="4EAECEF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Камера &lt; Орыс. Камера &lt; Ағыл. Camera &lt; Лат. Camera (Etymonline: 24. 11. 2022)</w:t>
            </w:r>
          </w:p>
        </w:tc>
        <w:tc>
          <w:tcPr>
            <w:tcW w:w="1559" w:type="dxa"/>
          </w:tcPr>
          <w:p w14:paraId="2346EAF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01E8F08" w14:textId="77777777" w:rsidTr="00176552">
        <w:trPr>
          <w:trHeight w:val="104"/>
        </w:trPr>
        <w:tc>
          <w:tcPr>
            <w:tcW w:w="706" w:type="dxa"/>
          </w:tcPr>
          <w:p w14:paraId="641C01B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327.</w:t>
            </w:r>
          </w:p>
        </w:tc>
        <w:tc>
          <w:tcPr>
            <w:tcW w:w="7086" w:type="dxa"/>
          </w:tcPr>
          <w:p w14:paraId="217A534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Температура &lt; Орыс. Температура &lt; Нем. Temperatur, Фр. Temperature &lt; Лат. Temperature &lt; temperatio (DBKL, 2019, p. 493)</w:t>
            </w:r>
          </w:p>
        </w:tc>
        <w:tc>
          <w:tcPr>
            <w:tcW w:w="1559" w:type="dxa"/>
          </w:tcPr>
          <w:p w14:paraId="6CDA5C9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FD4467F" w14:textId="77777777" w:rsidTr="00176552">
        <w:trPr>
          <w:trHeight w:val="125"/>
        </w:trPr>
        <w:tc>
          <w:tcPr>
            <w:tcW w:w="706" w:type="dxa"/>
          </w:tcPr>
          <w:p w14:paraId="7F61E3B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328.</w:t>
            </w:r>
          </w:p>
        </w:tc>
        <w:tc>
          <w:tcPr>
            <w:tcW w:w="7086" w:type="dxa"/>
          </w:tcPr>
          <w:p w14:paraId="696A046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Инверсия &lt; Орыс. Инверсия &lt; Лат. Inversio (DBKL, 2019, p. 194)</w:t>
            </w:r>
          </w:p>
        </w:tc>
        <w:tc>
          <w:tcPr>
            <w:tcW w:w="1559" w:type="dxa"/>
          </w:tcPr>
          <w:p w14:paraId="2338A9B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87F77D5" w14:textId="77777777" w:rsidTr="00176552">
        <w:trPr>
          <w:trHeight w:val="104"/>
        </w:trPr>
        <w:tc>
          <w:tcPr>
            <w:tcW w:w="706" w:type="dxa"/>
          </w:tcPr>
          <w:p w14:paraId="1DA14EA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329.</w:t>
            </w:r>
          </w:p>
        </w:tc>
        <w:tc>
          <w:tcPr>
            <w:tcW w:w="7086" w:type="dxa"/>
          </w:tcPr>
          <w:p w14:paraId="50523DD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Терминатор &lt; Орыс. Терминатор &lt; Лат. Terminator (DBKL, 2019, p. 494)</w:t>
            </w:r>
          </w:p>
        </w:tc>
        <w:tc>
          <w:tcPr>
            <w:tcW w:w="1559" w:type="dxa"/>
          </w:tcPr>
          <w:p w14:paraId="7E1A782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6585AB4" w14:textId="77777777" w:rsidTr="00176552">
        <w:trPr>
          <w:trHeight w:val="112"/>
        </w:trPr>
        <w:tc>
          <w:tcPr>
            <w:tcW w:w="706" w:type="dxa"/>
          </w:tcPr>
          <w:p w14:paraId="2D250B4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330.</w:t>
            </w:r>
          </w:p>
        </w:tc>
        <w:tc>
          <w:tcPr>
            <w:tcW w:w="7086" w:type="dxa"/>
          </w:tcPr>
          <w:p w14:paraId="012FA2E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Траектория &lt; Орыс. Траектория &lt; Нем. Trajectorie &lt; Лат. Trajectus (DBKL, 2019, p. 502)</w:t>
            </w:r>
          </w:p>
        </w:tc>
        <w:tc>
          <w:tcPr>
            <w:tcW w:w="1559" w:type="dxa"/>
          </w:tcPr>
          <w:p w14:paraId="1B8848A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37FBEB0" w14:textId="77777777" w:rsidTr="00176552">
        <w:trPr>
          <w:trHeight w:val="105"/>
        </w:trPr>
        <w:tc>
          <w:tcPr>
            <w:tcW w:w="706" w:type="dxa"/>
          </w:tcPr>
          <w:p w14:paraId="169C928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331.</w:t>
            </w:r>
          </w:p>
        </w:tc>
        <w:tc>
          <w:tcPr>
            <w:tcW w:w="7086" w:type="dxa"/>
          </w:tcPr>
          <w:p w14:paraId="0FAE333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Транзакция &lt; Орыс. Транзакция &lt; Ағыл. Transaction  &lt; Ескі Фр. Transaccion   &lt;  Кейінгі Лат. Transactionem (Etymonline: 25. 11. 2022)</w:t>
            </w:r>
          </w:p>
        </w:tc>
        <w:tc>
          <w:tcPr>
            <w:tcW w:w="1559" w:type="dxa"/>
          </w:tcPr>
          <w:p w14:paraId="28EE92B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1B4D1640" w14:textId="77777777" w:rsidTr="00176552">
        <w:trPr>
          <w:trHeight w:val="100"/>
        </w:trPr>
        <w:tc>
          <w:tcPr>
            <w:tcW w:w="706" w:type="dxa"/>
          </w:tcPr>
          <w:p w14:paraId="36C34CF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332.</w:t>
            </w:r>
          </w:p>
        </w:tc>
        <w:tc>
          <w:tcPr>
            <w:tcW w:w="7086" w:type="dxa"/>
          </w:tcPr>
          <w:p w14:paraId="7D6C703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Курсор &lt; Орыс. Курсор &lt; Ағыл. Cursor &lt; Лат. Cursor code   (Etymonline: 26. 11. 2022)</w:t>
            </w:r>
          </w:p>
        </w:tc>
        <w:tc>
          <w:tcPr>
            <w:tcW w:w="1559" w:type="dxa"/>
          </w:tcPr>
          <w:p w14:paraId="441957E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C8D6B6F" w14:textId="77777777" w:rsidTr="00176552">
        <w:trPr>
          <w:trHeight w:val="125"/>
        </w:trPr>
        <w:tc>
          <w:tcPr>
            <w:tcW w:w="706" w:type="dxa"/>
          </w:tcPr>
          <w:p w14:paraId="775B61F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333.</w:t>
            </w:r>
          </w:p>
        </w:tc>
        <w:tc>
          <w:tcPr>
            <w:tcW w:w="7086" w:type="dxa"/>
          </w:tcPr>
          <w:p w14:paraId="07CA8DA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Факсимиле &lt; Орыс. Факсимиле &lt; Лат. Facsimile</w:t>
            </w:r>
          </w:p>
        </w:tc>
        <w:tc>
          <w:tcPr>
            <w:tcW w:w="1559" w:type="dxa"/>
          </w:tcPr>
          <w:p w14:paraId="00A95E2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3898DB5" w14:textId="77777777" w:rsidTr="00176552">
        <w:trPr>
          <w:trHeight w:val="92"/>
        </w:trPr>
        <w:tc>
          <w:tcPr>
            <w:tcW w:w="706" w:type="dxa"/>
          </w:tcPr>
          <w:p w14:paraId="585F71C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334.</w:t>
            </w:r>
          </w:p>
        </w:tc>
        <w:tc>
          <w:tcPr>
            <w:tcW w:w="7086" w:type="dxa"/>
          </w:tcPr>
          <w:p w14:paraId="609D507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Фигура &lt; Орыс. Фигура &lt; Лат. Figure (DBKL, 2019, p. 524)</w:t>
            </w:r>
          </w:p>
        </w:tc>
        <w:tc>
          <w:tcPr>
            <w:tcW w:w="1559" w:type="dxa"/>
          </w:tcPr>
          <w:p w14:paraId="0E2599C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7F2F491" w14:textId="77777777" w:rsidTr="00176552">
        <w:trPr>
          <w:trHeight w:val="80"/>
        </w:trPr>
        <w:tc>
          <w:tcPr>
            <w:tcW w:w="706" w:type="dxa"/>
          </w:tcPr>
          <w:p w14:paraId="5F0E42D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335.</w:t>
            </w:r>
          </w:p>
        </w:tc>
        <w:tc>
          <w:tcPr>
            <w:tcW w:w="7086" w:type="dxa"/>
          </w:tcPr>
          <w:p w14:paraId="412786D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Эффект &lt; Орыс. Эффект &lt; Нем. Effekt &lt;  Лат. Effecttus (DBKL, 2019, p. 589)</w:t>
            </w:r>
          </w:p>
        </w:tc>
        <w:tc>
          <w:tcPr>
            <w:tcW w:w="1559" w:type="dxa"/>
          </w:tcPr>
          <w:p w14:paraId="246C407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C03B00F" w14:textId="77777777" w:rsidTr="00176552">
        <w:trPr>
          <w:trHeight w:val="112"/>
        </w:trPr>
        <w:tc>
          <w:tcPr>
            <w:tcW w:w="706" w:type="dxa"/>
          </w:tcPr>
          <w:p w14:paraId="6E9D53D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336.</w:t>
            </w:r>
          </w:p>
        </w:tc>
        <w:tc>
          <w:tcPr>
            <w:tcW w:w="7086" w:type="dxa"/>
          </w:tcPr>
          <w:p w14:paraId="24A7226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Флюктуация &lt; Орыс. Флюктуация &lt; Ағыл. Fluctuation  &lt; Ескі Фр. Fluctuacion  &lt; Лат. Fluctuationem (Etymonline: 27. 11. 2022)</w:t>
            </w:r>
          </w:p>
        </w:tc>
        <w:tc>
          <w:tcPr>
            <w:tcW w:w="1559" w:type="dxa"/>
          </w:tcPr>
          <w:p w14:paraId="3AE05AA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5065C13" w14:textId="77777777" w:rsidTr="00176552">
        <w:trPr>
          <w:trHeight w:val="105"/>
        </w:trPr>
        <w:tc>
          <w:tcPr>
            <w:tcW w:w="706" w:type="dxa"/>
          </w:tcPr>
          <w:p w14:paraId="44860A0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337.</w:t>
            </w:r>
          </w:p>
        </w:tc>
        <w:tc>
          <w:tcPr>
            <w:tcW w:w="7086" w:type="dxa"/>
          </w:tcPr>
          <w:p w14:paraId="653BEC4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Флюоресценция &lt; Орыс. Флюоресценция &lt; Ағыл. Fluorescence &lt; Fluorine &lt; fluor &lt; Лат. Fluor (Etymonline: 27. 11. 2022)</w:t>
            </w:r>
          </w:p>
        </w:tc>
        <w:tc>
          <w:tcPr>
            <w:tcW w:w="1559" w:type="dxa"/>
          </w:tcPr>
          <w:p w14:paraId="46E39CE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3699558" w14:textId="77777777" w:rsidTr="00176552">
        <w:trPr>
          <w:trHeight w:val="92"/>
        </w:trPr>
        <w:tc>
          <w:tcPr>
            <w:tcW w:w="706" w:type="dxa"/>
          </w:tcPr>
          <w:p w14:paraId="000713C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338.</w:t>
            </w:r>
          </w:p>
        </w:tc>
        <w:tc>
          <w:tcPr>
            <w:tcW w:w="7086" w:type="dxa"/>
          </w:tcPr>
          <w:p w14:paraId="2A8F839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Функционал &lt; Орыс. Функционал &lt; Ағыл. Functional  &lt; Function+al or from Орта Лат. Functionalis (Etymonline: 27. 11. 2022)</w:t>
            </w:r>
          </w:p>
        </w:tc>
        <w:tc>
          <w:tcPr>
            <w:tcW w:w="1559" w:type="dxa"/>
          </w:tcPr>
          <w:p w14:paraId="5EB7920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416AD360" w14:textId="77777777" w:rsidTr="002D479C">
        <w:trPr>
          <w:trHeight w:val="112"/>
        </w:trPr>
        <w:tc>
          <w:tcPr>
            <w:tcW w:w="706" w:type="dxa"/>
            <w:tcBorders>
              <w:bottom w:val="nil"/>
            </w:tcBorders>
          </w:tcPr>
          <w:p w14:paraId="44932E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339.</w:t>
            </w:r>
          </w:p>
        </w:tc>
        <w:tc>
          <w:tcPr>
            <w:tcW w:w="7086" w:type="dxa"/>
            <w:tcBorders>
              <w:bottom w:val="nil"/>
            </w:tcBorders>
          </w:tcPr>
          <w:p w14:paraId="5D6812A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Цезийлік &lt; Орыс. Цезиевый &lt; цезий &lt; Лат. Caesium  (ru.wikipedia.org: 27.11.2023)</w:t>
            </w:r>
          </w:p>
        </w:tc>
        <w:tc>
          <w:tcPr>
            <w:tcW w:w="1559" w:type="dxa"/>
            <w:tcBorders>
              <w:bottom w:val="nil"/>
            </w:tcBorders>
          </w:tcPr>
          <w:p w14:paraId="7CA0D72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4504888" w14:textId="77777777" w:rsidTr="002D479C">
        <w:trPr>
          <w:trHeight w:val="104"/>
        </w:trPr>
        <w:tc>
          <w:tcPr>
            <w:tcW w:w="9351" w:type="dxa"/>
            <w:gridSpan w:val="3"/>
            <w:tcBorders>
              <w:top w:val="nil"/>
              <w:left w:val="nil"/>
              <w:right w:val="nil"/>
            </w:tcBorders>
          </w:tcPr>
          <w:p w14:paraId="2723DAC9"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Ә.1 – кестенің жалғасы</w:t>
            </w:r>
          </w:p>
          <w:p w14:paraId="74008DE4"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423CF577" w14:textId="77777777" w:rsidTr="00176552">
        <w:trPr>
          <w:trHeight w:val="104"/>
        </w:trPr>
        <w:tc>
          <w:tcPr>
            <w:tcW w:w="706" w:type="dxa"/>
          </w:tcPr>
          <w:p w14:paraId="1C2FEC04" w14:textId="199AB5E3"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7086" w:type="dxa"/>
          </w:tcPr>
          <w:p w14:paraId="757E1AFC" w14:textId="5F408800"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559" w:type="dxa"/>
          </w:tcPr>
          <w:p w14:paraId="01DE24F8" w14:textId="49AE4D3A"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5A8FDB3" w14:textId="77777777" w:rsidTr="00176552">
        <w:trPr>
          <w:trHeight w:val="104"/>
        </w:trPr>
        <w:tc>
          <w:tcPr>
            <w:tcW w:w="706" w:type="dxa"/>
          </w:tcPr>
          <w:p w14:paraId="3A3BEC6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340.</w:t>
            </w:r>
          </w:p>
        </w:tc>
        <w:tc>
          <w:tcPr>
            <w:tcW w:w="7086" w:type="dxa"/>
          </w:tcPr>
          <w:p w14:paraId="27E9262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Транзитті &lt; Орыс. Транзит  &lt; Фр. Transit &lt; Лат. Transitus (DBKL, 2019, p. 503)</w:t>
            </w:r>
          </w:p>
        </w:tc>
        <w:tc>
          <w:tcPr>
            <w:tcW w:w="1559" w:type="dxa"/>
          </w:tcPr>
          <w:p w14:paraId="36696DE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9B9AF7F" w14:textId="77777777" w:rsidTr="00176552">
        <w:trPr>
          <w:trHeight w:val="92"/>
        </w:trPr>
        <w:tc>
          <w:tcPr>
            <w:tcW w:w="706" w:type="dxa"/>
          </w:tcPr>
          <w:p w14:paraId="3F196EE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341.</w:t>
            </w:r>
          </w:p>
        </w:tc>
        <w:tc>
          <w:tcPr>
            <w:tcW w:w="7086" w:type="dxa"/>
          </w:tcPr>
          <w:p w14:paraId="4DC07A9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Тангенс &lt;  Орыс. Тангенс &lt; Лат. Tangens (DBKL, 2019, p. 487)</w:t>
            </w:r>
          </w:p>
        </w:tc>
        <w:tc>
          <w:tcPr>
            <w:tcW w:w="1559" w:type="dxa"/>
          </w:tcPr>
          <w:p w14:paraId="6C2B070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1777A57" w14:textId="77777777" w:rsidTr="00176552">
        <w:trPr>
          <w:trHeight w:val="125"/>
        </w:trPr>
        <w:tc>
          <w:tcPr>
            <w:tcW w:w="706" w:type="dxa"/>
          </w:tcPr>
          <w:p w14:paraId="738E830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342.</w:t>
            </w:r>
          </w:p>
        </w:tc>
        <w:tc>
          <w:tcPr>
            <w:tcW w:w="7086" w:type="dxa"/>
          </w:tcPr>
          <w:p w14:paraId="3D46D42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Фактор &lt; Орыс. Фактор  &lt; Ағыл. factor &lt; Лат. Factor (DBKL, 2019, p. 517)</w:t>
            </w:r>
          </w:p>
        </w:tc>
        <w:tc>
          <w:tcPr>
            <w:tcW w:w="1559" w:type="dxa"/>
          </w:tcPr>
          <w:p w14:paraId="6146BAC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04ED928" w14:textId="77777777" w:rsidTr="00176552">
        <w:trPr>
          <w:trHeight w:val="105"/>
        </w:trPr>
        <w:tc>
          <w:tcPr>
            <w:tcW w:w="706" w:type="dxa"/>
          </w:tcPr>
          <w:p w14:paraId="0F9D61F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343.</w:t>
            </w:r>
          </w:p>
        </w:tc>
        <w:tc>
          <w:tcPr>
            <w:tcW w:w="7086" w:type="dxa"/>
          </w:tcPr>
          <w:p w14:paraId="23C39B5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Эквиваленттік &lt; Орыс. Эквивалентный  &lt; Ағыл. Equivalent &lt; Кейінгі Лат. Aequivalentem (Etymonline: 28. 11. 2022)</w:t>
            </w:r>
          </w:p>
        </w:tc>
        <w:tc>
          <w:tcPr>
            <w:tcW w:w="1559" w:type="dxa"/>
          </w:tcPr>
          <w:p w14:paraId="222B404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w:t>
            </w:r>
          </w:p>
        </w:tc>
      </w:tr>
      <w:tr w:rsidR="007667D7" w:rsidRPr="007667D7" w14:paraId="22548E05" w14:textId="77777777" w:rsidTr="00176552">
        <w:trPr>
          <w:trHeight w:val="113"/>
        </w:trPr>
        <w:tc>
          <w:tcPr>
            <w:tcW w:w="706" w:type="dxa"/>
          </w:tcPr>
          <w:p w14:paraId="1BEDD82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344.</w:t>
            </w:r>
          </w:p>
        </w:tc>
        <w:tc>
          <w:tcPr>
            <w:tcW w:w="7086" w:type="dxa"/>
          </w:tcPr>
          <w:p w14:paraId="0E8A3D7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Экспоненциалды &lt; Орыс. Экспоненциальный &lt; Ағыл. Exponential &lt; exponent &lt; Лат. Exponentem (Etymonline: 30. 11. 2022)</w:t>
            </w:r>
          </w:p>
        </w:tc>
        <w:tc>
          <w:tcPr>
            <w:tcW w:w="1559" w:type="dxa"/>
          </w:tcPr>
          <w:p w14:paraId="6865BEC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458FEA9A" w14:textId="77777777" w:rsidTr="00176552">
        <w:trPr>
          <w:trHeight w:val="92"/>
        </w:trPr>
        <w:tc>
          <w:tcPr>
            <w:tcW w:w="706" w:type="dxa"/>
          </w:tcPr>
          <w:p w14:paraId="20D912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345.</w:t>
            </w:r>
          </w:p>
        </w:tc>
        <w:tc>
          <w:tcPr>
            <w:tcW w:w="7086" w:type="dxa"/>
          </w:tcPr>
          <w:p w14:paraId="42A224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Экспорт &lt; Орыс. Экспорт &lt; Ағыл. Export &lt; Лат. Exportare (Etymonline: 30. 11. 2022)</w:t>
            </w:r>
          </w:p>
        </w:tc>
        <w:tc>
          <w:tcPr>
            <w:tcW w:w="1559" w:type="dxa"/>
          </w:tcPr>
          <w:p w14:paraId="6156448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884D141" w14:textId="77777777" w:rsidTr="00176552">
        <w:trPr>
          <w:trHeight w:val="125"/>
        </w:trPr>
        <w:tc>
          <w:tcPr>
            <w:tcW w:w="706" w:type="dxa"/>
          </w:tcPr>
          <w:p w14:paraId="3D27DD9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346.</w:t>
            </w:r>
          </w:p>
        </w:tc>
        <w:tc>
          <w:tcPr>
            <w:tcW w:w="7086" w:type="dxa"/>
          </w:tcPr>
          <w:p w14:paraId="3D6C431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Экспресс &lt; Орыс. Экспресс  &lt; Ағыл. express &lt; Ескі Фр. Espres, expres &lt; Лат. Expressus (Etymonline: 30. 11. 2022)</w:t>
            </w:r>
          </w:p>
        </w:tc>
        <w:tc>
          <w:tcPr>
            <w:tcW w:w="1559" w:type="dxa"/>
          </w:tcPr>
          <w:p w14:paraId="7D57B34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A210BC9" w14:textId="77777777" w:rsidTr="00176552">
        <w:trPr>
          <w:trHeight w:val="113"/>
        </w:trPr>
        <w:tc>
          <w:tcPr>
            <w:tcW w:w="706" w:type="dxa"/>
          </w:tcPr>
          <w:p w14:paraId="0A5C823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347.</w:t>
            </w:r>
          </w:p>
        </w:tc>
        <w:tc>
          <w:tcPr>
            <w:tcW w:w="7086" w:type="dxa"/>
          </w:tcPr>
          <w:p w14:paraId="19FBEBB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Экстраполяция &lt; Орыс. Экстраполяция &lt; Ағыл. extra+polation &lt; Лат.extra + PIE root. Polation (Etymonline: 1. 12. 2022)</w:t>
            </w:r>
          </w:p>
        </w:tc>
        <w:tc>
          <w:tcPr>
            <w:tcW w:w="1559" w:type="dxa"/>
          </w:tcPr>
          <w:p w14:paraId="708DC73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92933A2" w14:textId="77777777" w:rsidTr="00176552">
        <w:trPr>
          <w:trHeight w:val="112"/>
        </w:trPr>
        <w:tc>
          <w:tcPr>
            <w:tcW w:w="706" w:type="dxa"/>
          </w:tcPr>
          <w:p w14:paraId="30CDE07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348.</w:t>
            </w:r>
          </w:p>
        </w:tc>
        <w:tc>
          <w:tcPr>
            <w:tcW w:w="7086" w:type="dxa"/>
          </w:tcPr>
          <w:p w14:paraId="6529ACF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Вакуум &lt; Орыс. Вакуум &lt; Ағыл. Vacuum &lt; Лат. Vacuum (Etymonline: 1. 12. 2022)</w:t>
            </w:r>
          </w:p>
        </w:tc>
        <w:tc>
          <w:tcPr>
            <w:tcW w:w="1559" w:type="dxa"/>
          </w:tcPr>
          <w:p w14:paraId="0ADC86B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1937A672" w14:textId="77777777" w:rsidTr="00176552">
        <w:trPr>
          <w:trHeight w:val="92"/>
        </w:trPr>
        <w:tc>
          <w:tcPr>
            <w:tcW w:w="706" w:type="dxa"/>
          </w:tcPr>
          <w:p w14:paraId="4CAEB22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349.</w:t>
            </w:r>
          </w:p>
        </w:tc>
        <w:tc>
          <w:tcPr>
            <w:tcW w:w="7086" w:type="dxa"/>
          </w:tcPr>
          <w:p w14:paraId="64F670D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Университет &lt; Орыс. Университет &lt; Ағыл. University &lt; Ағыл-Фр.  Université &lt; Ескі Фр.  Universite  &lt;  Орта Лат.  Universitatem (nominative universitas (Etymonline: 1. 12. 2022)</w:t>
            </w:r>
          </w:p>
        </w:tc>
        <w:tc>
          <w:tcPr>
            <w:tcW w:w="1559" w:type="dxa"/>
          </w:tcPr>
          <w:p w14:paraId="5D54CC8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3B63E71" w14:textId="77777777" w:rsidTr="00176552">
        <w:trPr>
          <w:trHeight w:val="495"/>
        </w:trPr>
        <w:tc>
          <w:tcPr>
            <w:tcW w:w="706" w:type="dxa"/>
          </w:tcPr>
          <w:p w14:paraId="06F934D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350.</w:t>
            </w:r>
          </w:p>
        </w:tc>
        <w:tc>
          <w:tcPr>
            <w:tcW w:w="7086" w:type="dxa"/>
          </w:tcPr>
          <w:p w14:paraId="216DC6C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Электро+люминесценция &lt; Орыс. Электро+люминесценция &lt;Ағыл. Electro + luminescence &lt; Лат.  Lumen (Etymonline: 2. 12. 2022)</w:t>
            </w:r>
          </w:p>
          <w:p w14:paraId="0B6F4E29" w14:textId="77777777" w:rsidR="00C40735" w:rsidRPr="007667D7" w:rsidRDefault="00C40735" w:rsidP="00C40735">
            <w:pPr>
              <w:rPr>
                <w:rFonts w:ascii="Times New Roman" w:eastAsia="Calibri" w:hAnsi="Times New Roman" w:cs="Times New Roman"/>
                <w:sz w:val="28"/>
                <w:szCs w:val="28"/>
                <w:lang w:val="kk-KZ"/>
              </w:rPr>
            </w:pPr>
          </w:p>
        </w:tc>
        <w:tc>
          <w:tcPr>
            <w:tcW w:w="1559" w:type="dxa"/>
          </w:tcPr>
          <w:p w14:paraId="48161F2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E6D98F3" w14:textId="77777777" w:rsidTr="00176552">
        <w:trPr>
          <w:trHeight w:val="526"/>
        </w:trPr>
        <w:tc>
          <w:tcPr>
            <w:tcW w:w="706" w:type="dxa"/>
          </w:tcPr>
          <w:p w14:paraId="518620A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351.</w:t>
            </w:r>
          </w:p>
        </w:tc>
        <w:tc>
          <w:tcPr>
            <w:tcW w:w="7086" w:type="dxa"/>
          </w:tcPr>
          <w:p w14:paraId="219FC24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Аппликативті &lt; Орыс. Аппликативный &lt; Ағыл.  Applicative &lt; Лат. Applicatus (</w:t>
            </w:r>
            <w:hyperlink r:id="rId85" w:history="1">
              <w:r w:rsidRPr="007667D7">
                <w:rPr>
                  <w:rFonts w:ascii="Times New Roman" w:eastAsia="Calibri" w:hAnsi="Times New Roman" w:cs="Times New Roman"/>
                  <w:sz w:val="28"/>
                  <w:szCs w:val="28"/>
                  <w:u w:val="single"/>
                  <w:lang w:val="kk-KZ"/>
                </w:rPr>
                <w:t>www.merriam-webster.com</w:t>
              </w:r>
            </w:hyperlink>
            <w:r w:rsidRPr="007667D7">
              <w:rPr>
                <w:rFonts w:ascii="Times New Roman" w:eastAsia="Calibri" w:hAnsi="Times New Roman" w:cs="Times New Roman"/>
                <w:sz w:val="28"/>
                <w:szCs w:val="28"/>
                <w:lang w:val="kk-KZ"/>
              </w:rPr>
              <w:t>: 10.03.2023)</w:t>
            </w:r>
          </w:p>
        </w:tc>
        <w:tc>
          <w:tcPr>
            <w:tcW w:w="1559" w:type="dxa"/>
          </w:tcPr>
          <w:p w14:paraId="08ED9B5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9881C81" w14:textId="77777777" w:rsidTr="00176552">
        <w:trPr>
          <w:trHeight w:val="490"/>
        </w:trPr>
        <w:tc>
          <w:tcPr>
            <w:tcW w:w="706" w:type="dxa"/>
          </w:tcPr>
          <w:p w14:paraId="6D91602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352.</w:t>
            </w:r>
          </w:p>
        </w:tc>
        <w:tc>
          <w:tcPr>
            <w:tcW w:w="7086" w:type="dxa"/>
          </w:tcPr>
          <w:p w14:paraId="7D232CC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Конфигуратор &lt; Орыс. Конфигуратор &lt; Ағыл. Configurator &lt; Лат. Configurare (Etymonline: 10.03.2023)</w:t>
            </w:r>
          </w:p>
        </w:tc>
        <w:tc>
          <w:tcPr>
            <w:tcW w:w="1559" w:type="dxa"/>
          </w:tcPr>
          <w:p w14:paraId="497ADD4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C40735" w:rsidRPr="007667D7" w14:paraId="0A5CC3D4" w14:textId="77777777" w:rsidTr="00176552">
        <w:trPr>
          <w:trHeight w:val="253"/>
        </w:trPr>
        <w:tc>
          <w:tcPr>
            <w:tcW w:w="706" w:type="dxa"/>
          </w:tcPr>
          <w:p w14:paraId="45BA3251" w14:textId="77777777" w:rsidR="00C40735" w:rsidRPr="007667D7" w:rsidRDefault="00C40735" w:rsidP="00C40735">
            <w:pPr>
              <w:rPr>
                <w:rFonts w:ascii="Times New Roman" w:eastAsia="Calibri" w:hAnsi="Times New Roman" w:cs="Times New Roman"/>
                <w:sz w:val="28"/>
                <w:szCs w:val="28"/>
                <w:lang w:val="kk-KZ"/>
              </w:rPr>
            </w:pPr>
          </w:p>
        </w:tc>
        <w:tc>
          <w:tcPr>
            <w:tcW w:w="7086" w:type="dxa"/>
          </w:tcPr>
          <w:p w14:paraId="132922C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Барлығы</w:t>
            </w:r>
          </w:p>
        </w:tc>
        <w:tc>
          <w:tcPr>
            <w:tcW w:w="1559" w:type="dxa"/>
          </w:tcPr>
          <w:p w14:paraId="2C27B52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3909</w:t>
            </w:r>
          </w:p>
        </w:tc>
      </w:tr>
    </w:tbl>
    <w:p w14:paraId="23D153C4" w14:textId="77777777" w:rsidR="00C40735" w:rsidRPr="007667D7" w:rsidRDefault="00C40735" w:rsidP="00C40735">
      <w:pPr>
        <w:spacing w:line="259" w:lineRule="auto"/>
        <w:rPr>
          <w:rFonts w:ascii="Aptos" w:eastAsia="Aptos" w:hAnsi="Aptos" w:cs="Arial"/>
          <w:sz w:val="22"/>
          <w:szCs w:val="22"/>
          <w:lang w:val="kk-KZ"/>
        </w:rPr>
      </w:pPr>
    </w:p>
    <w:p w14:paraId="06F3526C" w14:textId="77777777" w:rsidR="00467CBB" w:rsidRPr="007667D7" w:rsidRDefault="00467CBB" w:rsidP="00C40735">
      <w:pPr>
        <w:spacing w:after="0" w:line="240" w:lineRule="auto"/>
        <w:jc w:val="center"/>
        <w:rPr>
          <w:rFonts w:ascii="Times New Roman" w:eastAsia="Calibri" w:hAnsi="Times New Roman" w:cs="Times New Roman"/>
          <w:b/>
          <w:bCs/>
          <w:kern w:val="0"/>
          <w:sz w:val="28"/>
          <w:szCs w:val="28"/>
          <w:lang w:val="kk-KZ"/>
          <w14:ligatures w14:val="none"/>
        </w:rPr>
      </w:pPr>
    </w:p>
    <w:p w14:paraId="02800E0C" w14:textId="77777777" w:rsidR="00467CBB" w:rsidRPr="007667D7" w:rsidRDefault="00467CBB" w:rsidP="00C40735">
      <w:pPr>
        <w:spacing w:after="0" w:line="240" w:lineRule="auto"/>
        <w:jc w:val="center"/>
        <w:rPr>
          <w:rFonts w:ascii="Times New Roman" w:eastAsia="Calibri" w:hAnsi="Times New Roman" w:cs="Times New Roman"/>
          <w:b/>
          <w:bCs/>
          <w:kern w:val="0"/>
          <w:sz w:val="28"/>
          <w:szCs w:val="28"/>
          <w:lang w:val="kk-KZ"/>
          <w14:ligatures w14:val="none"/>
        </w:rPr>
      </w:pPr>
    </w:p>
    <w:p w14:paraId="07FE3200" w14:textId="77777777" w:rsidR="00467CBB" w:rsidRPr="007667D7" w:rsidRDefault="00467CBB" w:rsidP="00C40735">
      <w:pPr>
        <w:spacing w:after="0" w:line="240" w:lineRule="auto"/>
        <w:jc w:val="center"/>
        <w:rPr>
          <w:rFonts w:ascii="Times New Roman" w:eastAsia="Calibri" w:hAnsi="Times New Roman" w:cs="Times New Roman"/>
          <w:b/>
          <w:bCs/>
          <w:kern w:val="0"/>
          <w:sz w:val="28"/>
          <w:szCs w:val="28"/>
          <w:lang w:val="kk-KZ"/>
          <w14:ligatures w14:val="none"/>
        </w:rPr>
      </w:pPr>
    </w:p>
    <w:p w14:paraId="10098FCE" w14:textId="77777777" w:rsidR="00467CBB" w:rsidRPr="007667D7" w:rsidRDefault="00467CBB" w:rsidP="00C40735">
      <w:pPr>
        <w:spacing w:after="0" w:line="240" w:lineRule="auto"/>
        <w:jc w:val="center"/>
        <w:rPr>
          <w:rFonts w:ascii="Times New Roman" w:eastAsia="Calibri" w:hAnsi="Times New Roman" w:cs="Times New Roman"/>
          <w:b/>
          <w:bCs/>
          <w:kern w:val="0"/>
          <w:sz w:val="28"/>
          <w:szCs w:val="28"/>
          <w:lang w:val="kk-KZ"/>
          <w14:ligatures w14:val="none"/>
        </w:rPr>
      </w:pPr>
    </w:p>
    <w:p w14:paraId="30873F13" w14:textId="6EBE43A7" w:rsidR="00C40735" w:rsidRPr="007667D7" w:rsidRDefault="00C40735" w:rsidP="00C40735">
      <w:pPr>
        <w:spacing w:after="0" w:line="240" w:lineRule="auto"/>
        <w:jc w:val="center"/>
        <w:rPr>
          <w:rFonts w:ascii="Times New Roman" w:eastAsia="Calibri" w:hAnsi="Times New Roman" w:cs="Times New Roman"/>
          <w:b/>
          <w:bCs/>
          <w:kern w:val="0"/>
          <w:sz w:val="28"/>
          <w:szCs w:val="28"/>
          <w:lang w:val="kk-KZ"/>
          <w14:ligatures w14:val="none"/>
        </w:rPr>
      </w:pPr>
      <w:r w:rsidRPr="007667D7">
        <w:rPr>
          <w:rFonts w:ascii="Times New Roman" w:eastAsia="Calibri" w:hAnsi="Times New Roman" w:cs="Times New Roman"/>
          <w:b/>
          <w:bCs/>
          <w:kern w:val="0"/>
          <w:sz w:val="28"/>
          <w:szCs w:val="28"/>
          <w:lang w:val="kk-KZ"/>
          <w14:ligatures w14:val="none"/>
        </w:rPr>
        <w:t xml:space="preserve">ҚОСЫМША </w:t>
      </w:r>
      <w:r w:rsidR="00467CBB" w:rsidRPr="007667D7">
        <w:rPr>
          <w:rFonts w:ascii="Times New Roman" w:eastAsia="Calibri" w:hAnsi="Times New Roman" w:cs="Times New Roman"/>
          <w:b/>
          <w:bCs/>
          <w:kern w:val="0"/>
          <w:sz w:val="28"/>
          <w:szCs w:val="28"/>
          <w:lang w:val="kk-KZ"/>
          <w14:ligatures w14:val="none"/>
        </w:rPr>
        <w:t>Б</w:t>
      </w:r>
    </w:p>
    <w:p w14:paraId="14365BC6" w14:textId="77777777" w:rsidR="00D2320E" w:rsidRPr="007667D7" w:rsidRDefault="00D2320E" w:rsidP="00C40735">
      <w:pPr>
        <w:spacing w:after="0" w:line="240" w:lineRule="auto"/>
        <w:jc w:val="center"/>
        <w:rPr>
          <w:rFonts w:ascii="Times New Roman" w:eastAsia="Calibri" w:hAnsi="Times New Roman" w:cs="Times New Roman"/>
          <w:b/>
          <w:bCs/>
          <w:kern w:val="0"/>
          <w:sz w:val="28"/>
          <w:szCs w:val="28"/>
          <w:lang w:val="kk-KZ"/>
          <w14:ligatures w14:val="none"/>
        </w:rPr>
      </w:pPr>
    </w:p>
    <w:p w14:paraId="4F8B9092" w14:textId="046B8962" w:rsidR="00C40735" w:rsidRPr="007667D7" w:rsidRDefault="00C40735" w:rsidP="00C40735">
      <w:pPr>
        <w:spacing w:after="0" w:line="240" w:lineRule="auto"/>
        <w:jc w:val="both"/>
        <w:rPr>
          <w:rFonts w:ascii="Times New Roman" w:eastAsia="Calibri" w:hAnsi="Times New Roman" w:cs="Times New Roman"/>
          <w:kern w:val="0"/>
          <w:sz w:val="28"/>
          <w:szCs w:val="28"/>
          <w:lang w:val="kk-KZ"/>
          <w14:ligatures w14:val="none"/>
        </w:rPr>
      </w:pPr>
      <w:r w:rsidRPr="007667D7">
        <w:rPr>
          <w:rFonts w:ascii="Times New Roman" w:eastAsia="Calibri" w:hAnsi="Times New Roman" w:cs="Times New Roman"/>
          <w:kern w:val="0"/>
          <w:sz w:val="28"/>
          <w:szCs w:val="28"/>
          <w:lang w:val="kk-KZ"/>
          <w14:ligatures w14:val="none"/>
        </w:rPr>
        <w:t xml:space="preserve">Кесте </w:t>
      </w:r>
      <w:r w:rsidR="00467CBB" w:rsidRPr="007667D7">
        <w:rPr>
          <w:rFonts w:ascii="Times New Roman" w:eastAsia="Calibri" w:hAnsi="Times New Roman" w:cs="Times New Roman"/>
          <w:kern w:val="0"/>
          <w:sz w:val="28"/>
          <w:szCs w:val="28"/>
          <w:lang w:val="kk-KZ"/>
          <w14:ligatures w14:val="none"/>
        </w:rPr>
        <w:t>Б</w:t>
      </w:r>
      <w:r w:rsidRPr="007667D7">
        <w:rPr>
          <w:rFonts w:ascii="Times New Roman" w:eastAsia="Calibri" w:hAnsi="Times New Roman" w:cs="Times New Roman"/>
          <w:kern w:val="0"/>
          <w:sz w:val="28"/>
          <w:szCs w:val="28"/>
          <w:lang w:val="kk-KZ"/>
          <w14:ligatures w14:val="none"/>
        </w:rPr>
        <w:t xml:space="preserve">.1 –  </w:t>
      </w:r>
      <w:r w:rsidR="0018407C" w:rsidRPr="007667D7">
        <w:rPr>
          <w:rFonts w:ascii="Times New Roman" w:eastAsia="Calibri" w:hAnsi="Times New Roman" w:cs="Times New Roman"/>
          <w:kern w:val="0"/>
          <w:sz w:val="28"/>
          <w:szCs w:val="28"/>
          <w:lang w:val="kk-KZ"/>
          <w14:ligatures w14:val="none"/>
        </w:rPr>
        <w:t>ИжЭТ сөздігіндегі грек түбірлері</w:t>
      </w:r>
    </w:p>
    <w:p w14:paraId="2C822EE6" w14:textId="77777777" w:rsidR="00D2320E" w:rsidRPr="007667D7" w:rsidRDefault="00D2320E" w:rsidP="00C40735">
      <w:pPr>
        <w:spacing w:after="0" w:line="240" w:lineRule="auto"/>
        <w:jc w:val="both"/>
        <w:rPr>
          <w:rFonts w:ascii="Times New Roman" w:eastAsia="Calibri" w:hAnsi="Times New Roman" w:cs="Times New Roman"/>
          <w:kern w:val="0"/>
          <w:sz w:val="28"/>
          <w:szCs w:val="28"/>
          <w:lang w:val="kk-KZ"/>
          <w14:ligatures w14:val="none"/>
        </w:rPr>
      </w:pPr>
    </w:p>
    <w:tbl>
      <w:tblPr>
        <w:tblStyle w:val="121"/>
        <w:tblW w:w="9351" w:type="dxa"/>
        <w:tblLook w:val="04A0" w:firstRow="1" w:lastRow="0" w:firstColumn="1" w:lastColumn="0" w:noHBand="0" w:noVBand="1"/>
      </w:tblPr>
      <w:tblGrid>
        <w:gridCol w:w="1254"/>
        <w:gridCol w:w="6666"/>
        <w:gridCol w:w="1431"/>
      </w:tblGrid>
      <w:tr w:rsidR="007667D7" w:rsidRPr="007667D7" w14:paraId="57EEF45A" w14:textId="77777777" w:rsidTr="002D479C">
        <w:tc>
          <w:tcPr>
            <w:tcW w:w="1254" w:type="dxa"/>
          </w:tcPr>
          <w:p w14:paraId="3836149F" w14:textId="77777777" w:rsidR="00C40735" w:rsidRPr="007667D7" w:rsidRDefault="00C40735" w:rsidP="00C40735">
            <w:pPr>
              <w:ind w:right="154"/>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w:t>
            </w:r>
          </w:p>
        </w:tc>
        <w:tc>
          <w:tcPr>
            <w:tcW w:w="6666" w:type="dxa"/>
          </w:tcPr>
          <w:p w14:paraId="0DC1DA9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Сөздердің қазақ тіліне ену процессі</w:t>
            </w:r>
          </w:p>
        </w:tc>
        <w:tc>
          <w:tcPr>
            <w:tcW w:w="1431" w:type="dxa"/>
          </w:tcPr>
          <w:p w14:paraId="60EBFA5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Сөздердің сөздіктегі жиілігі</w:t>
            </w:r>
          </w:p>
        </w:tc>
      </w:tr>
      <w:tr w:rsidR="007667D7" w:rsidRPr="007667D7" w14:paraId="6A5758EE" w14:textId="77777777" w:rsidTr="002D479C">
        <w:tc>
          <w:tcPr>
            <w:tcW w:w="1254" w:type="dxa"/>
          </w:tcPr>
          <w:p w14:paraId="4F7AA6B0" w14:textId="33FB9E8B" w:rsidR="002D479C" w:rsidRPr="007667D7" w:rsidRDefault="002D479C" w:rsidP="002D479C">
            <w:pPr>
              <w:ind w:right="154"/>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2F598947" w14:textId="56FE0C8B"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18F42C62" w14:textId="6B34065D"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B3050DE" w14:textId="77777777" w:rsidTr="002D479C">
        <w:tc>
          <w:tcPr>
            <w:tcW w:w="1254" w:type="dxa"/>
          </w:tcPr>
          <w:p w14:paraId="0521155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613D3D2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База &lt; Фр. Base &lt; Грек. Basis (DBKL, 2019, p. 447)</w:t>
            </w:r>
          </w:p>
        </w:tc>
        <w:tc>
          <w:tcPr>
            <w:tcW w:w="1431" w:type="dxa"/>
          </w:tcPr>
          <w:p w14:paraId="055F7C4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104</w:t>
            </w:r>
          </w:p>
        </w:tc>
      </w:tr>
      <w:tr w:rsidR="007667D7" w:rsidRPr="007667D7" w14:paraId="2060D41E" w14:textId="77777777" w:rsidTr="002D479C">
        <w:tc>
          <w:tcPr>
            <w:tcW w:w="1254" w:type="dxa"/>
          </w:tcPr>
          <w:p w14:paraId="479B25A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6666" w:type="dxa"/>
          </w:tcPr>
          <w:p w14:paraId="2600125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Программа &lt; Орыс. Программа &lt; Ағыл. Program &lt; Грек. Programme (DBKL, 2019, p. 403)</w:t>
            </w:r>
          </w:p>
        </w:tc>
        <w:tc>
          <w:tcPr>
            <w:tcW w:w="1431" w:type="dxa"/>
          </w:tcPr>
          <w:p w14:paraId="6BCC86E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401</w:t>
            </w:r>
          </w:p>
        </w:tc>
      </w:tr>
      <w:tr w:rsidR="007667D7" w:rsidRPr="007667D7" w14:paraId="4DE27C23" w14:textId="77777777" w:rsidTr="002D479C">
        <w:tc>
          <w:tcPr>
            <w:tcW w:w="1254" w:type="dxa"/>
          </w:tcPr>
          <w:p w14:paraId="3DB6485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c>
          <w:tcPr>
            <w:tcW w:w="6666" w:type="dxa"/>
          </w:tcPr>
          <w:p w14:paraId="1502B38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Символ &lt; Орыс. Символ &lt; Ағыл. Symbol &lt; Грек. Symbolon (DBKL, 2019, p. 453)</w:t>
            </w:r>
          </w:p>
        </w:tc>
        <w:tc>
          <w:tcPr>
            <w:tcW w:w="1431" w:type="dxa"/>
          </w:tcPr>
          <w:p w14:paraId="23AD640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124</w:t>
            </w:r>
          </w:p>
        </w:tc>
      </w:tr>
      <w:tr w:rsidR="007667D7" w:rsidRPr="007667D7" w14:paraId="135C60D4" w14:textId="77777777" w:rsidTr="002D479C">
        <w:tc>
          <w:tcPr>
            <w:tcW w:w="1254" w:type="dxa"/>
          </w:tcPr>
          <w:p w14:paraId="04C13BA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c>
          <w:tcPr>
            <w:tcW w:w="6666" w:type="dxa"/>
          </w:tcPr>
          <w:p w14:paraId="041985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Автомат &lt; Орыс. Автомат &lt; Грек. Automates (DBKL, 2019, p. 17)</w:t>
            </w:r>
          </w:p>
        </w:tc>
        <w:tc>
          <w:tcPr>
            <w:tcW w:w="1431" w:type="dxa"/>
          </w:tcPr>
          <w:p w14:paraId="62207C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146</w:t>
            </w:r>
          </w:p>
        </w:tc>
      </w:tr>
      <w:tr w:rsidR="007667D7" w:rsidRPr="007667D7" w14:paraId="2BEC0B5F" w14:textId="77777777" w:rsidTr="002D479C">
        <w:tc>
          <w:tcPr>
            <w:tcW w:w="1254" w:type="dxa"/>
          </w:tcPr>
          <w:p w14:paraId="59FB664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c>
          <w:tcPr>
            <w:tcW w:w="6666" w:type="dxa"/>
          </w:tcPr>
          <w:p w14:paraId="1C8F93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Семантика сөзі &lt; Орыс. Семантика &lt; Фр. Semantique  &lt; Нем. Semasiologie &lt; Грек. Semasia (Etymonline: 8.12.2021)</w:t>
            </w:r>
          </w:p>
        </w:tc>
        <w:tc>
          <w:tcPr>
            <w:tcW w:w="1431" w:type="dxa"/>
          </w:tcPr>
          <w:p w14:paraId="4B2029A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w:t>
            </w:r>
          </w:p>
        </w:tc>
      </w:tr>
      <w:tr w:rsidR="007667D7" w:rsidRPr="007667D7" w14:paraId="2C219BAB" w14:textId="77777777" w:rsidTr="002D479C">
        <w:tc>
          <w:tcPr>
            <w:tcW w:w="1254" w:type="dxa"/>
          </w:tcPr>
          <w:p w14:paraId="197D0B7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c>
          <w:tcPr>
            <w:tcW w:w="6666" w:type="dxa"/>
          </w:tcPr>
          <w:p w14:paraId="6D2D807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Тип &lt; Орыс. Тип &lt; Фр. Type &lt; Грек. Typos (DBKL, 2019, p. 498)</w:t>
            </w:r>
          </w:p>
        </w:tc>
        <w:tc>
          <w:tcPr>
            <w:tcW w:w="1431" w:type="dxa"/>
          </w:tcPr>
          <w:p w14:paraId="05A528F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82</w:t>
            </w:r>
          </w:p>
        </w:tc>
      </w:tr>
      <w:tr w:rsidR="007667D7" w:rsidRPr="007667D7" w14:paraId="7455614E" w14:textId="77777777" w:rsidTr="002D479C">
        <w:trPr>
          <w:trHeight w:val="135"/>
        </w:trPr>
        <w:tc>
          <w:tcPr>
            <w:tcW w:w="1254" w:type="dxa"/>
          </w:tcPr>
          <w:p w14:paraId="205DC65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c>
          <w:tcPr>
            <w:tcW w:w="6666" w:type="dxa"/>
          </w:tcPr>
          <w:p w14:paraId="488EBB9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Иерархия  &lt; Орыс. Иерархия &lt; Ағыл. Hierarchy &lt; Ескі Фр. Ierarchie &lt; Орта Лат. Hierarchia &lt; Грек. Hierarchia &lt; Hieros (DBKL, 2019, p. 498)</w:t>
            </w:r>
          </w:p>
        </w:tc>
        <w:tc>
          <w:tcPr>
            <w:tcW w:w="1431" w:type="dxa"/>
          </w:tcPr>
          <w:p w14:paraId="26BE79D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w:t>
            </w:r>
          </w:p>
        </w:tc>
      </w:tr>
      <w:tr w:rsidR="007667D7" w:rsidRPr="007667D7" w14:paraId="1080EF48" w14:textId="77777777" w:rsidTr="002D479C">
        <w:trPr>
          <w:trHeight w:val="126"/>
        </w:trPr>
        <w:tc>
          <w:tcPr>
            <w:tcW w:w="1254" w:type="dxa"/>
          </w:tcPr>
          <w:p w14:paraId="0A82E79F"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c>
          <w:tcPr>
            <w:tcW w:w="6666" w:type="dxa"/>
          </w:tcPr>
          <w:p w14:paraId="5AFC830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Параметр &lt; Орыс. Параметр &lt; Орта Лат. Parameter &lt; Грек. Para + metron  (Etymonline: 9.03.2023)</w:t>
            </w:r>
          </w:p>
        </w:tc>
        <w:tc>
          <w:tcPr>
            <w:tcW w:w="1431" w:type="dxa"/>
          </w:tcPr>
          <w:p w14:paraId="243B42D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78</w:t>
            </w:r>
          </w:p>
        </w:tc>
      </w:tr>
      <w:tr w:rsidR="007667D7" w:rsidRPr="007667D7" w14:paraId="5324E2CD" w14:textId="77777777" w:rsidTr="002D479C">
        <w:trPr>
          <w:trHeight w:val="135"/>
        </w:trPr>
        <w:tc>
          <w:tcPr>
            <w:tcW w:w="1254" w:type="dxa"/>
          </w:tcPr>
          <w:p w14:paraId="3D684C3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c>
          <w:tcPr>
            <w:tcW w:w="6666" w:type="dxa"/>
          </w:tcPr>
          <w:p w14:paraId="6540902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Теория &lt; Орыс. Теория &lt; Ағыл. Theory &lt;  Кейінгі Лат. Theoria &lt; Грек. Theoria (Etymonline: 5.11.2022; DBKL, 2019, p. 493)</w:t>
            </w:r>
          </w:p>
        </w:tc>
        <w:tc>
          <w:tcPr>
            <w:tcW w:w="1431" w:type="dxa"/>
          </w:tcPr>
          <w:p w14:paraId="78E70E8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w:t>
            </w:r>
          </w:p>
        </w:tc>
      </w:tr>
      <w:tr w:rsidR="007667D7" w:rsidRPr="007667D7" w14:paraId="0E103E70" w14:textId="77777777" w:rsidTr="002D479C">
        <w:trPr>
          <w:trHeight w:val="126"/>
        </w:trPr>
        <w:tc>
          <w:tcPr>
            <w:tcW w:w="1254" w:type="dxa"/>
          </w:tcPr>
          <w:p w14:paraId="491DAE4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c>
          <w:tcPr>
            <w:tcW w:w="6666" w:type="dxa"/>
          </w:tcPr>
          <w:p w14:paraId="12B3076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Техника &lt; Орыс. Техника &lt; Нем. Technik &lt; Фр. Technique &lt; Грек. Techne (DBKL, 2019, p. 496)</w:t>
            </w:r>
          </w:p>
        </w:tc>
        <w:tc>
          <w:tcPr>
            <w:tcW w:w="1431" w:type="dxa"/>
          </w:tcPr>
          <w:p w14:paraId="792EA8D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37</w:t>
            </w:r>
          </w:p>
        </w:tc>
      </w:tr>
      <w:tr w:rsidR="007667D7" w:rsidRPr="007667D7" w14:paraId="1FBC3060" w14:textId="77777777" w:rsidTr="002D479C">
        <w:trPr>
          <w:trHeight w:val="111"/>
        </w:trPr>
        <w:tc>
          <w:tcPr>
            <w:tcW w:w="1254" w:type="dxa"/>
          </w:tcPr>
          <w:p w14:paraId="20380BC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w:t>
            </w:r>
          </w:p>
        </w:tc>
        <w:tc>
          <w:tcPr>
            <w:tcW w:w="6666" w:type="dxa"/>
          </w:tcPr>
          <w:p w14:paraId="2127C66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Грамматика &lt; Орыс. Грамматика &lt; Ағыл. Grammar &lt; Фр. Gramaire &lt; Лат. Grammatika &lt;  Грек. Grammatike (DBKL, 2019, p. 131)</w:t>
            </w:r>
          </w:p>
        </w:tc>
        <w:tc>
          <w:tcPr>
            <w:tcW w:w="1431" w:type="dxa"/>
          </w:tcPr>
          <w:p w14:paraId="0DF233D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r>
      <w:tr w:rsidR="007667D7" w:rsidRPr="007667D7" w14:paraId="1E09C703" w14:textId="77777777" w:rsidTr="002D479C">
        <w:trPr>
          <w:trHeight w:val="111"/>
        </w:trPr>
        <w:tc>
          <w:tcPr>
            <w:tcW w:w="1254" w:type="dxa"/>
          </w:tcPr>
          <w:p w14:paraId="1198A83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c>
          <w:tcPr>
            <w:tcW w:w="6666" w:type="dxa"/>
          </w:tcPr>
          <w:p w14:paraId="287A41E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Морфология &lt; Орыс. Морфология &lt; Нем. Morphologie &lt; Грек. Morphe + logos (Etymonline: 9.03.2023)</w:t>
            </w:r>
          </w:p>
        </w:tc>
        <w:tc>
          <w:tcPr>
            <w:tcW w:w="1431" w:type="dxa"/>
          </w:tcPr>
          <w:p w14:paraId="753F721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B9C09C5" w14:textId="77777777" w:rsidTr="002D479C">
        <w:trPr>
          <w:trHeight w:val="126"/>
        </w:trPr>
        <w:tc>
          <w:tcPr>
            <w:tcW w:w="1254" w:type="dxa"/>
          </w:tcPr>
          <w:p w14:paraId="782476F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w:t>
            </w:r>
          </w:p>
        </w:tc>
        <w:tc>
          <w:tcPr>
            <w:tcW w:w="6666" w:type="dxa"/>
          </w:tcPr>
          <w:p w14:paraId="29F4900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Синтаксис &lt; Орыс. синтаксис &lt; Ағыл. Syntax &lt; Грек. Syntaxis (DBKL, 2019, p. 455) </w:t>
            </w:r>
          </w:p>
        </w:tc>
        <w:tc>
          <w:tcPr>
            <w:tcW w:w="1431" w:type="dxa"/>
          </w:tcPr>
          <w:p w14:paraId="26468D0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w:t>
            </w:r>
          </w:p>
        </w:tc>
      </w:tr>
      <w:tr w:rsidR="007667D7" w:rsidRPr="007667D7" w14:paraId="10F4CF78" w14:textId="77777777" w:rsidTr="002D479C">
        <w:trPr>
          <w:trHeight w:val="165"/>
        </w:trPr>
        <w:tc>
          <w:tcPr>
            <w:tcW w:w="1254" w:type="dxa"/>
          </w:tcPr>
          <w:p w14:paraId="2C2FC36D"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w:t>
            </w:r>
          </w:p>
        </w:tc>
        <w:tc>
          <w:tcPr>
            <w:tcW w:w="6666" w:type="dxa"/>
          </w:tcPr>
          <w:p w14:paraId="3F6905F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Авто &lt;Орыс. Авто &lt; Ағыл. Auto &lt; Грек. Autos (Etymonline: 9.03.2023)</w:t>
            </w:r>
          </w:p>
        </w:tc>
        <w:tc>
          <w:tcPr>
            <w:tcW w:w="1431" w:type="dxa"/>
          </w:tcPr>
          <w:p w14:paraId="3B17892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48</w:t>
            </w:r>
          </w:p>
        </w:tc>
      </w:tr>
      <w:tr w:rsidR="007667D7" w:rsidRPr="007667D7" w14:paraId="68032841" w14:textId="77777777" w:rsidTr="002D479C">
        <w:trPr>
          <w:trHeight w:val="969"/>
        </w:trPr>
        <w:tc>
          <w:tcPr>
            <w:tcW w:w="1254" w:type="dxa"/>
            <w:tcBorders>
              <w:bottom w:val="nil"/>
            </w:tcBorders>
          </w:tcPr>
          <w:p w14:paraId="1AC7FA9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w:t>
            </w:r>
          </w:p>
        </w:tc>
        <w:tc>
          <w:tcPr>
            <w:tcW w:w="6666" w:type="dxa"/>
            <w:tcBorders>
              <w:bottom w:val="nil"/>
            </w:tcBorders>
          </w:tcPr>
          <w:p w14:paraId="04E493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Каталог сөзі &lt; Орыс. Каталог  &lt;  Грек. Katalogos (DBKL, 2019, p. 223)</w:t>
            </w:r>
          </w:p>
        </w:tc>
        <w:tc>
          <w:tcPr>
            <w:tcW w:w="1431" w:type="dxa"/>
            <w:tcBorders>
              <w:bottom w:val="nil"/>
            </w:tcBorders>
          </w:tcPr>
          <w:p w14:paraId="500B994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r>
      <w:tr w:rsidR="007667D7" w:rsidRPr="007667D7" w14:paraId="3609469D" w14:textId="77777777" w:rsidTr="002D479C">
        <w:trPr>
          <w:trHeight w:val="111"/>
        </w:trPr>
        <w:tc>
          <w:tcPr>
            <w:tcW w:w="9351" w:type="dxa"/>
            <w:gridSpan w:val="3"/>
            <w:tcBorders>
              <w:top w:val="nil"/>
              <w:left w:val="nil"/>
              <w:right w:val="nil"/>
            </w:tcBorders>
          </w:tcPr>
          <w:p w14:paraId="06B90452" w14:textId="77777777" w:rsidR="002D479C" w:rsidRPr="007667D7" w:rsidRDefault="002D479C"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625D72C8" w14:textId="0856D86A" w:rsidR="002D479C" w:rsidRPr="007667D7" w:rsidRDefault="002D479C" w:rsidP="00C40735">
            <w:pPr>
              <w:rPr>
                <w:rFonts w:ascii="Times New Roman" w:eastAsia="Calibri" w:hAnsi="Times New Roman" w:cs="Times New Roman"/>
                <w:sz w:val="28"/>
                <w:szCs w:val="28"/>
                <w:lang w:val="kk-KZ"/>
              </w:rPr>
            </w:pPr>
          </w:p>
        </w:tc>
      </w:tr>
      <w:tr w:rsidR="007667D7" w:rsidRPr="007667D7" w14:paraId="51D37055" w14:textId="77777777" w:rsidTr="002D479C">
        <w:trPr>
          <w:trHeight w:val="111"/>
        </w:trPr>
        <w:tc>
          <w:tcPr>
            <w:tcW w:w="1254" w:type="dxa"/>
          </w:tcPr>
          <w:p w14:paraId="2AB32C3F" w14:textId="73A14609"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36B524DC" w14:textId="0D08B306"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5E53D9B2" w14:textId="21C8990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71F28BE" w14:textId="77777777" w:rsidTr="002D479C">
        <w:trPr>
          <w:trHeight w:val="111"/>
        </w:trPr>
        <w:tc>
          <w:tcPr>
            <w:tcW w:w="1254" w:type="dxa"/>
          </w:tcPr>
          <w:p w14:paraId="5C2C370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w:t>
            </w:r>
          </w:p>
        </w:tc>
        <w:tc>
          <w:tcPr>
            <w:tcW w:w="6666" w:type="dxa"/>
          </w:tcPr>
          <w:p w14:paraId="2748EE1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Динамика сөзі  &lt; Орыс. Динамика &lt; Ағыл. Dynamic &lt; Фр. Dynamique &lt; Грек.  Dynamikos (DBKL, 2019, p. 159)</w:t>
            </w:r>
          </w:p>
        </w:tc>
        <w:tc>
          <w:tcPr>
            <w:tcW w:w="1431" w:type="dxa"/>
          </w:tcPr>
          <w:p w14:paraId="33E22E8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41</w:t>
            </w:r>
          </w:p>
        </w:tc>
      </w:tr>
      <w:tr w:rsidR="007667D7" w:rsidRPr="007667D7" w14:paraId="318D54B3" w14:textId="77777777" w:rsidTr="002D479C">
        <w:trPr>
          <w:trHeight w:val="135"/>
        </w:trPr>
        <w:tc>
          <w:tcPr>
            <w:tcW w:w="1254" w:type="dxa"/>
          </w:tcPr>
          <w:p w14:paraId="516AA9A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17.</w:t>
            </w:r>
          </w:p>
        </w:tc>
        <w:tc>
          <w:tcPr>
            <w:tcW w:w="6666" w:type="dxa"/>
          </w:tcPr>
          <w:p w14:paraId="03FA96E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Арифметика &lt; Орыс. Арифметика &lt; Грек. Arithmetike &lt; arithmos (DBKL, 2019, p. 46)</w:t>
            </w:r>
          </w:p>
        </w:tc>
        <w:tc>
          <w:tcPr>
            <w:tcW w:w="1431" w:type="dxa"/>
          </w:tcPr>
          <w:p w14:paraId="3F7CCB3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w:t>
            </w:r>
          </w:p>
        </w:tc>
      </w:tr>
      <w:tr w:rsidR="007667D7" w:rsidRPr="007667D7" w14:paraId="31838A0F" w14:textId="77777777" w:rsidTr="002D479C">
        <w:trPr>
          <w:trHeight w:val="126"/>
        </w:trPr>
        <w:tc>
          <w:tcPr>
            <w:tcW w:w="1254" w:type="dxa"/>
          </w:tcPr>
          <w:p w14:paraId="15F72EB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c>
          <w:tcPr>
            <w:tcW w:w="6666" w:type="dxa"/>
          </w:tcPr>
          <w:p w14:paraId="46C72A1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Диск &lt; Фр. Disquee &lt; Грек. Diskos (DBKL, 2019, p. 161)</w:t>
            </w:r>
          </w:p>
        </w:tc>
        <w:tc>
          <w:tcPr>
            <w:tcW w:w="1431" w:type="dxa"/>
          </w:tcPr>
          <w:p w14:paraId="61A5D25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89</w:t>
            </w:r>
          </w:p>
        </w:tc>
      </w:tr>
      <w:tr w:rsidR="007667D7" w:rsidRPr="007667D7" w14:paraId="6B851AD8" w14:textId="77777777" w:rsidTr="002D479C">
        <w:trPr>
          <w:trHeight w:val="150"/>
        </w:trPr>
        <w:tc>
          <w:tcPr>
            <w:tcW w:w="1254" w:type="dxa"/>
          </w:tcPr>
          <w:p w14:paraId="1E54203E"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19.</w:t>
            </w:r>
          </w:p>
        </w:tc>
        <w:tc>
          <w:tcPr>
            <w:tcW w:w="6666" w:type="dxa"/>
          </w:tcPr>
          <w:p w14:paraId="1C65A63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Логика  &lt; Орыс. Логика   &lt; Нем.logic &lt; Грек. logike&lt; logos (DBKL, 2019, p. 286)</w:t>
            </w:r>
          </w:p>
        </w:tc>
        <w:tc>
          <w:tcPr>
            <w:tcW w:w="1431" w:type="dxa"/>
          </w:tcPr>
          <w:p w14:paraId="02A7697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102</w:t>
            </w:r>
          </w:p>
        </w:tc>
      </w:tr>
      <w:tr w:rsidR="007667D7" w:rsidRPr="007667D7" w14:paraId="27C44D6F" w14:textId="77777777" w:rsidTr="002D479C">
        <w:trPr>
          <w:trHeight w:val="150"/>
        </w:trPr>
        <w:tc>
          <w:tcPr>
            <w:tcW w:w="1254" w:type="dxa"/>
          </w:tcPr>
          <w:p w14:paraId="6C63C7E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w:t>
            </w:r>
          </w:p>
        </w:tc>
        <w:tc>
          <w:tcPr>
            <w:tcW w:w="6666" w:type="dxa"/>
          </w:tcPr>
          <w:p w14:paraId="4AF8EE5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Аксиоматика &lt; Орыс.  Аксиоматика &lt; Фр. Axiome &lt; Лат.  Axioma&lt; Грек. Axioma (Etymonline: 8.12.2021)</w:t>
            </w:r>
          </w:p>
        </w:tc>
        <w:tc>
          <w:tcPr>
            <w:tcW w:w="1431" w:type="dxa"/>
          </w:tcPr>
          <w:p w14:paraId="4ADD52F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CB8C9FD" w14:textId="77777777" w:rsidTr="002D479C">
        <w:trPr>
          <w:trHeight w:val="126"/>
        </w:trPr>
        <w:tc>
          <w:tcPr>
            <w:tcW w:w="1254" w:type="dxa"/>
          </w:tcPr>
          <w:p w14:paraId="30DB594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21.</w:t>
            </w:r>
          </w:p>
        </w:tc>
        <w:tc>
          <w:tcPr>
            <w:tcW w:w="6666" w:type="dxa"/>
          </w:tcPr>
          <w:p w14:paraId="69FD4E0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Акустикалық &lt; Орыс. Aкустический &lt; Ағыл. Acoustic &lt; Фр. Acoustique &lt; Грек. Akoustikos (Etymonline: 8.12.2021)</w:t>
            </w:r>
          </w:p>
        </w:tc>
        <w:tc>
          <w:tcPr>
            <w:tcW w:w="1431" w:type="dxa"/>
          </w:tcPr>
          <w:p w14:paraId="35A7AD8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3F97E259" w14:textId="77777777" w:rsidTr="002D479C">
        <w:trPr>
          <w:trHeight w:val="135"/>
        </w:trPr>
        <w:tc>
          <w:tcPr>
            <w:tcW w:w="1254" w:type="dxa"/>
          </w:tcPr>
          <w:p w14:paraId="5829E6B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w:t>
            </w:r>
          </w:p>
        </w:tc>
        <w:tc>
          <w:tcPr>
            <w:tcW w:w="6666" w:type="dxa"/>
          </w:tcPr>
          <w:p w14:paraId="5A850BC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Микро- &lt; Орыс. Микро- &lt; Ағыл. Micro- &lt; Грек. Mikros (DBKL, 2019, p. 321)</w:t>
            </w:r>
          </w:p>
        </w:tc>
        <w:tc>
          <w:tcPr>
            <w:tcW w:w="1431" w:type="dxa"/>
          </w:tcPr>
          <w:p w14:paraId="3D213FC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49</w:t>
            </w:r>
          </w:p>
        </w:tc>
      </w:tr>
      <w:tr w:rsidR="007667D7" w:rsidRPr="007667D7" w14:paraId="5DE3D68D" w14:textId="77777777" w:rsidTr="002D479C">
        <w:trPr>
          <w:trHeight w:val="96"/>
        </w:trPr>
        <w:tc>
          <w:tcPr>
            <w:tcW w:w="1254" w:type="dxa"/>
          </w:tcPr>
          <w:p w14:paraId="40D3474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w:t>
            </w:r>
          </w:p>
        </w:tc>
        <w:tc>
          <w:tcPr>
            <w:tcW w:w="6666" w:type="dxa"/>
          </w:tcPr>
          <w:p w14:paraId="046130B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Энтропия &lt; Орыс. Энтропия &lt; Ағыл. Entropy &lt; Нем. Entropie &lt; Грек. Entropia (Etymonline: 8.12.2021)</w:t>
            </w:r>
          </w:p>
        </w:tc>
        <w:tc>
          <w:tcPr>
            <w:tcW w:w="1431" w:type="dxa"/>
          </w:tcPr>
          <w:p w14:paraId="1F9623B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1C57F04" w14:textId="77777777" w:rsidTr="002D479C">
        <w:trPr>
          <w:trHeight w:val="150"/>
        </w:trPr>
        <w:tc>
          <w:tcPr>
            <w:tcW w:w="1254" w:type="dxa"/>
          </w:tcPr>
          <w:p w14:paraId="08AAC13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24.</w:t>
            </w:r>
          </w:p>
        </w:tc>
        <w:tc>
          <w:tcPr>
            <w:tcW w:w="6666" w:type="dxa"/>
          </w:tcPr>
          <w:p w14:paraId="19C3BE6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Синтез &lt; Орыс. Синтез &lt; Нем.Synthese &lt; Synthesis (DBKL, 2019, p. 455)</w:t>
            </w:r>
          </w:p>
        </w:tc>
        <w:tc>
          <w:tcPr>
            <w:tcW w:w="1431" w:type="dxa"/>
          </w:tcPr>
          <w:p w14:paraId="056BC08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4CB9EC7C" w14:textId="77777777" w:rsidTr="002D479C">
        <w:trPr>
          <w:trHeight w:val="150"/>
        </w:trPr>
        <w:tc>
          <w:tcPr>
            <w:tcW w:w="1254" w:type="dxa"/>
          </w:tcPr>
          <w:p w14:paraId="60A687F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c>
          <w:tcPr>
            <w:tcW w:w="6666" w:type="dxa"/>
          </w:tcPr>
          <w:p w14:paraId="6FBB859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Технология &lt; Орыс. Tехнология &lt; Нем. Technologie&lt; Нем. Techne (DBKL, 2019, p. 497)</w:t>
            </w:r>
          </w:p>
        </w:tc>
        <w:tc>
          <w:tcPr>
            <w:tcW w:w="1431" w:type="dxa"/>
          </w:tcPr>
          <w:p w14:paraId="0801EBA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36</w:t>
            </w:r>
          </w:p>
        </w:tc>
      </w:tr>
      <w:tr w:rsidR="007667D7" w:rsidRPr="007667D7" w14:paraId="650B50FB" w14:textId="77777777" w:rsidTr="002D479C">
        <w:trPr>
          <w:trHeight w:val="165"/>
        </w:trPr>
        <w:tc>
          <w:tcPr>
            <w:tcW w:w="1254" w:type="dxa"/>
          </w:tcPr>
          <w:p w14:paraId="13B23F3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26.</w:t>
            </w:r>
          </w:p>
        </w:tc>
        <w:tc>
          <w:tcPr>
            <w:tcW w:w="6666" w:type="dxa"/>
          </w:tcPr>
          <w:p w14:paraId="382F151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Проблема &lt; Орыс. Проблема &lt; Ағыл. Problem&lt; Ескі Фр.  Problome &lt; Лат. Problema &lt; Грек. Problema (Etymonline: 8.12.2021)</w:t>
            </w:r>
          </w:p>
        </w:tc>
        <w:tc>
          <w:tcPr>
            <w:tcW w:w="1431" w:type="dxa"/>
          </w:tcPr>
          <w:p w14:paraId="0148E87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w:t>
            </w:r>
          </w:p>
        </w:tc>
      </w:tr>
      <w:tr w:rsidR="007667D7" w:rsidRPr="007667D7" w14:paraId="1CFCD634" w14:textId="77777777" w:rsidTr="002D479C">
        <w:trPr>
          <w:trHeight w:val="111"/>
        </w:trPr>
        <w:tc>
          <w:tcPr>
            <w:tcW w:w="1254" w:type="dxa"/>
          </w:tcPr>
          <w:p w14:paraId="7E2EA40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c>
          <w:tcPr>
            <w:tcW w:w="6666" w:type="dxa"/>
          </w:tcPr>
          <w:p w14:paraId="5E573C4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Aналитика &lt; Орыс. Аналитика &lt;   Лат.  Analytica &lt; Грек. Analytika (Etymonline: 9.03.2023)</w:t>
            </w:r>
          </w:p>
        </w:tc>
        <w:tc>
          <w:tcPr>
            <w:tcW w:w="1431" w:type="dxa"/>
          </w:tcPr>
          <w:p w14:paraId="53AFDEA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151E196" w14:textId="77777777" w:rsidTr="002D479C">
        <w:trPr>
          <w:trHeight w:val="96"/>
        </w:trPr>
        <w:tc>
          <w:tcPr>
            <w:tcW w:w="1254" w:type="dxa"/>
          </w:tcPr>
          <w:p w14:paraId="2AB24B3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28.</w:t>
            </w:r>
          </w:p>
        </w:tc>
        <w:tc>
          <w:tcPr>
            <w:tcW w:w="6666" w:type="dxa"/>
          </w:tcPr>
          <w:p w14:paraId="14FBDA3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Графика &lt; Орыс. Графика &lt; Грек. Graphike (slovar.cc:9.03.2023)</w:t>
            </w:r>
          </w:p>
        </w:tc>
        <w:tc>
          <w:tcPr>
            <w:tcW w:w="1431" w:type="dxa"/>
          </w:tcPr>
          <w:p w14:paraId="1CEF3F08"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48</w:t>
            </w:r>
          </w:p>
        </w:tc>
      </w:tr>
      <w:tr w:rsidR="007667D7" w:rsidRPr="007667D7" w14:paraId="264FE1E5" w14:textId="77777777" w:rsidTr="002D479C">
        <w:trPr>
          <w:trHeight w:val="126"/>
        </w:trPr>
        <w:tc>
          <w:tcPr>
            <w:tcW w:w="1254" w:type="dxa"/>
          </w:tcPr>
          <w:p w14:paraId="5D47FC8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29.</w:t>
            </w:r>
          </w:p>
        </w:tc>
        <w:tc>
          <w:tcPr>
            <w:tcW w:w="6666" w:type="dxa"/>
          </w:tcPr>
          <w:p w14:paraId="2DAE9F8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Куб &lt; Фр. Cube &lt; Лат. Cubus &lt; Грек. Kubus (lexicography.online:9.03.2023)</w:t>
            </w:r>
          </w:p>
        </w:tc>
        <w:tc>
          <w:tcPr>
            <w:tcW w:w="1431" w:type="dxa"/>
          </w:tcPr>
          <w:p w14:paraId="1F29EC0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2AD0BC3" w14:textId="77777777" w:rsidTr="002D479C">
        <w:trPr>
          <w:trHeight w:val="135"/>
        </w:trPr>
        <w:tc>
          <w:tcPr>
            <w:tcW w:w="1254" w:type="dxa"/>
          </w:tcPr>
          <w:p w14:paraId="6199C78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30.</w:t>
            </w:r>
          </w:p>
        </w:tc>
        <w:tc>
          <w:tcPr>
            <w:tcW w:w="6666" w:type="dxa"/>
          </w:tcPr>
          <w:p w14:paraId="6387C4B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Аналог &lt;  Орыс. Аналог &lt;  Фр. Аnalogue &lt; Лат. Analogus &lt; Грек. Analogos (Etymonline: 8.12.2021)</w:t>
            </w:r>
          </w:p>
        </w:tc>
        <w:tc>
          <w:tcPr>
            <w:tcW w:w="1431" w:type="dxa"/>
          </w:tcPr>
          <w:p w14:paraId="6A921E9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22</w:t>
            </w:r>
          </w:p>
        </w:tc>
      </w:tr>
      <w:tr w:rsidR="007667D7" w:rsidRPr="007667D7" w14:paraId="6909FDBB" w14:textId="77777777" w:rsidTr="002D479C">
        <w:trPr>
          <w:trHeight w:val="126"/>
        </w:trPr>
        <w:tc>
          <w:tcPr>
            <w:tcW w:w="1254" w:type="dxa"/>
          </w:tcPr>
          <w:p w14:paraId="43A8D71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w:t>
            </w:r>
          </w:p>
        </w:tc>
        <w:tc>
          <w:tcPr>
            <w:tcW w:w="6666" w:type="dxa"/>
          </w:tcPr>
          <w:p w14:paraId="3F50370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Aнод &lt; Орыс. Анод &lt; Фр. Anode &lt; Нем. Anode &lt; Грек. Anodos (DBKL, 2019, p. 40)</w:t>
            </w:r>
          </w:p>
        </w:tc>
        <w:tc>
          <w:tcPr>
            <w:tcW w:w="1431" w:type="dxa"/>
          </w:tcPr>
          <w:p w14:paraId="035B850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1035517" w14:textId="77777777" w:rsidTr="002D479C">
        <w:trPr>
          <w:trHeight w:val="135"/>
        </w:trPr>
        <w:tc>
          <w:tcPr>
            <w:tcW w:w="1254" w:type="dxa"/>
          </w:tcPr>
          <w:p w14:paraId="3F57D9A2"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w:t>
            </w:r>
          </w:p>
        </w:tc>
        <w:tc>
          <w:tcPr>
            <w:tcW w:w="6666" w:type="dxa"/>
          </w:tcPr>
          <w:p w14:paraId="2844E88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Терм &lt; Орыс. Терм (DBKL, 2019, p. 494)</w:t>
            </w:r>
          </w:p>
        </w:tc>
        <w:tc>
          <w:tcPr>
            <w:tcW w:w="1431" w:type="dxa"/>
          </w:tcPr>
          <w:p w14:paraId="76986FBB"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w:t>
            </w:r>
          </w:p>
        </w:tc>
      </w:tr>
      <w:tr w:rsidR="007667D7" w:rsidRPr="007667D7" w14:paraId="382C0B8D" w14:textId="77777777" w:rsidTr="002D479C">
        <w:trPr>
          <w:trHeight w:val="135"/>
        </w:trPr>
        <w:tc>
          <w:tcPr>
            <w:tcW w:w="1254" w:type="dxa"/>
            <w:tcBorders>
              <w:bottom w:val="nil"/>
            </w:tcBorders>
          </w:tcPr>
          <w:p w14:paraId="07E42C73"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33.</w:t>
            </w:r>
          </w:p>
        </w:tc>
        <w:tc>
          <w:tcPr>
            <w:tcW w:w="6666" w:type="dxa"/>
            <w:tcBorders>
              <w:bottom w:val="nil"/>
            </w:tcBorders>
          </w:tcPr>
          <w:p w14:paraId="0903816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Электр, электрон  &lt; Орыс. Электр, электрон &lt; Фр. Electricite,  electron &lt; Грек. Electron (DBKL, 2019, p. 578)</w:t>
            </w:r>
          </w:p>
          <w:p w14:paraId="5789EA21" w14:textId="3E63781B" w:rsidR="002D479C" w:rsidRPr="007667D7" w:rsidRDefault="002D479C" w:rsidP="00C40735">
            <w:pPr>
              <w:jc w:val="both"/>
              <w:rPr>
                <w:rFonts w:ascii="Times New Roman" w:eastAsia="Calibri" w:hAnsi="Times New Roman" w:cs="Times New Roman"/>
                <w:sz w:val="28"/>
                <w:szCs w:val="28"/>
                <w:lang w:val="kk-KZ"/>
              </w:rPr>
            </w:pPr>
          </w:p>
        </w:tc>
        <w:tc>
          <w:tcPr>
            <w:tcW w:w="1431" w:type="dxa"/>
            <w:tcBorders>
              <w:bottom w:val="nil"/>
            </w:tcBorders>
          </w:tcPr>
          <w:p w14:paraId="60E7D03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130</w:t>
            </w:r>
          </w:p>
        </w:tc>
      </w:tr>
      <w:tr w:rsidR="007667D7" w:rsidRPr="007667D7" w14:paraId="3D0F7C41" w14:textId="77777777" w:rsidTr="002D479C">
        <w:trPr>
          <w:trHeight w:val="126"/>
        </w:trPr>
        <w:tc>
          <w:tcPr>
            <w:tcW w:w="9351" w:type="dxa"/>
            <w:gridSpan w:val="3"/>
            <w:tcBorders>
              <w:top w:val="nil"/>
              <w:left w:val="nil"/>
              <w:right w:val="nil"/>
            </w:tcBorders>
          </w:tcPr>
          <w:p w14:paraId="13AB98FB"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7C8CB52D" w14:textId="77777777" w:rsidR="002D479C" w:rsidRPr="007667D7" w:rsidRDefault="002D479C" w:rsidP="00C40735">
            <w:pPr>
              <w:rPr>
                <w:rFonts w:ascii="Times New Roman" w:eastAsia="Calibri" w:hAnsi="Times New Roman" w:cs="Times New Roman"/>
                <w:sz w:val="28"/>
                <w:szCs w:val="28"/>
                <w:lang w:val="kk-KZ"/>
              </w:rPr>
            </w:pPr>
          </w:p>
        </w:tc>
      </w:tr>
      <w:tr w:rsidR="007667D7" w:rsidRPr="007667D7" w14:paraId="722CDE92" w14:textId="77777777" w:rsidTr="002D479C">
        <w:trPr>
          <w:trHeight w:val="126"/>
        </w:trPr>
        <w:tc>
          <w:tcPr>
            <w:tcW w:w="1254" w:type="dxa"/>
          </w:tcPr>
          <w:p w14:paraId="7B856813" w14:textId="39189DA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47F6A8E6" w14:textId="006468DC"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5CBA4D1B" w14:textId="27176FF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5FD8F47" w14:textId="77777777" w:rsidTr="002D479C">
        <w:trPr>
          <w:trHeight w:val="126"/>
        </w:trPr>
        <w:tc>
          <w:tcPr>
            <w:tcW w:w="1254" w:type="dxa"/>
          </w:tcPr>
          <w:p w14:paraId="0CC3E8D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34.</w:t>
            </w:r>
          </w:p>
        </w:tc>
        <w:tc>
          <w:tcPr>
            <w:tcW w:w="6666" w:type="dxa"/>
          </w:tcPr>
          <w:p w14:paraId="52C7E73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Герметика &lt; Орыс. Герметика &lt; Грек. Hermes (classes.ru)</w:t>
            </w:r>
          </w:p>
        </w:tc>
        <w:tc>
          <w:tcPr>
            <w:tcW w:w="1431" w:type="dxa"/>
          </w:tcPr>
          <w:p w14:paraId="59FE9095"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8194469" w14:textId="77777777" w:rsidTr="002D479C">
        <w:trPr>
          <w:trHeight w:val="126"/>
        </w:trPr>
        <w:tc>
          <w:tcPr>
            <w:tcW w:w="1254" w:type="dxa"/>
          </w:tcPr>
          <w:p w14:paraId="3B6E66E4"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35.</w:t>
            </w:r>
          </w:p>
        </w:tc>
        <w:tc>
          <w:tcPr>
            <w:tcW w:w="6666" w:type="dxa"/>
          </w:tcPr>
          <w:p w14:paraId="156E195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Фаза &lt; Орыс. Фаза &lt; Нем. Phase &lt; Грек. Phasis (DBKL, 2019, p. 516)</w:t>
            </w:r>
          </w:p>
        </w:tc>
        <w:tc>
          <w:tcPr>
            <w:tcW w:w="1431" w:type="dxa"/>
          </w:tcPr>
          <w:p w14:paraId="3BCED04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35</w:t>
            </w:r>
          </w:p>
        </w:tc>
      </w:tr>
      <w:tr w:rsidR="007667D7" w:rsidRPr="007667D7" w14:paraId="73CB98B0" w14:textId="77777777" w:rsidTr="002D479C">
        <w:trPr>
          <w:trHeight w:val="135"/>
        </w:trPr>
        <w:tc>
          <w:tcPr>
            <w:tcW w:w="1254" w:type="dxa"/>
          </w:tcPr>
          <w:p w14:paraId="4C6212F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36.</w:t>
            </w:r>
          </w:p>
        </w:tc>
        <w:tc>
          <w:tcPr>
            <w:tcW w:w="6666" w:type="dxa"/>
          </w:tcPr>
          <w:p w14:paraId="697F392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Архив &lt; Орыс. Архив &lt; Нем. Archive &lt; Лат. Archivum &lt; Грек. Archaious (DBKL, 2019, p. 48)</w:t>
            </w:r>
          </w:p>
        </w:tc>
        <w:tc>
          <w:tcPr>
            <w:tcW w:w="1431" w:type="dxa"/>
          </w:tcPr>
          <w:p w14:paraId="50C013F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4299F6A" w14:textId="77777777" w:rsidTr="002D479C">
        <w:trPr>
          <w:trHeight w:val="126"/>
        </w:trPr>
        <w:tc>
          <w:tcPr>
            <w:tcW w:w="1254" w:type="dxa"/>
          </w:tcPr>
          <w:p w14:paraId="64AD9896"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37.</w:t>
            </w:r>
          </w:p>
        </w:tc>
        <w:tc>
          <w:tcPr>
            <w:tcW w:w="6666" w:type="dxa"/>
          </w:tcPr>
          <w:p w14:paraId="72C3AE0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Асимметрия &lt; Орыс. Асимметрия &lt; Грек. Asymmetria (DBKL, 2019, p. 49)</w:t>
            </w:r>
          </w:p>
        </w:tc>
        <w:tc>
          <w:tcPr>
            <w:tcW w:w="1431" w:type="dxa"/>
          </w:tcPr>
          <w:p w14:paraId="57F8F05A"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4193920D" w14:textId="77777777" w:rsidTr="002D479C">
        <w:trPr>
          <w:trHeight w:val="111"/>
        </w:trPr>
        <w:tc>
          <w:tcPr>
            <w:tcW w:w="1254" w:type="dxa"/>
          </w:tcPr>
          <w:p w14:paraId="4BD55C8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38.</w:t>
            </w:r>
          </w:p>
        </w:tc>
        <w:tc>
          <w:tcPr>
            <w:tcW w:w="6666" w:type="dxa"/>
          </w:tcPr>
          <w:p w14:paraId="534AA72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Асинхронды &lt; Орыс. Асинхронный &lt; Ағыл. Asynchronous (DBKL, 2019, p. 50)</w:t>
            </w:r>
          </w:p>
        </w:tc>
        <w:tc>
          <w:tcPr>
            <w:tcW w:w="1431" w:type="dxa"/>
          </w:tcPr>
          <w:p w14:paraId="71FAE797"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18</w:t>
            </w:r>
          </w:p>
        </w:tc>
      </w:tr>
      <w:tr w:rsidR="007667D7" w:rsidRPr="007667D7" w14:paraId="0E134DAC" w14:textId="77777777" w:rsidTr="002D479C">
        <w:trPr>
          <w:trHeight w:val="126"/>
        </w:trPr>
        <w:tc>
          <w:tcPr>
            <w:tcW w:w="1254" w:type="dxa"/>
          </w:tcPr>
          <w:p w14:paraId="5556E2D9"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39.</w:t>
            </w:r>
          </w:p>
        </w:tc>
        <w:tc>
          <w:tcPr>
            <w:tcW w:w="6666" w:type="dxa"/>
          </w:tcPr>
          <w:p w14:paraId="01498EC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Aтмосфера &lt; Орыс. Aтмосфера &lt; Ағыл. Atmosphere &lt; Грек. Atmos  + sphaira (DBKL, 2019, p. 54)</w:t>
            </w:r>
          </w:p>
        </w:tc>
        <w:tc>
          <w:tcPr>
            <w:tcW w:w="1431" w:type="dxa"/>
          </w:tcPr>
          <w:p w14:paraId="7DF72A00"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0393DE9" w14:textId="77777777" w:rsidTr="002D479C">
        <w:trPr>
          <w:trHeight w:val="135"/>
        </w:trPr>
        <w:tc>
          <w:tcPr>
            <w:tcW w:w="1254" w:type="dxa"/>
          </w:tcPr>
          <w:p w14:paraId="15976E51"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40.</w:t>
            </w:r>
          </w:p>
        </w:tc>
        <w:tc>
          <w:tcPr>
            <w:tcW w:w="6666" w:type="dxa"/>
          </w:tcPr>
          <w:p w14:paraId="6D6FE10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Атом &lt; Орыс. Атом &lt; Ағыл. Atom &lt; Ескі Ағыл. Atomos &lt; Лат. Atomus &lt; Грек. Atomos (DBKL, 2019, p. 54)</w:t>
            </w:r>
          </w:p>
        </w:tc>
        <w:tc>
          <w:tcPr>
            <w:tcW w:w="1431" w:type="dxa"/>
          </w:tcPr>
          <w:p w14:paraId="7819C8CC" w14:textId="77777777" w:rsidR="00C40735" w:rsidRPr="007667D7" w:rsidRDefault="00C40735" w:rsidP="00C40735">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18FD8BAB" w14:textId="77777777" w:rsidTr="002D479C">
        <w:trPr>
          <w:trHeight w:val="120"/>
        </w:trPr>
        <w:tc>
          <w:tcPr>
            <w:tcW w:w="1254" w:type="dxa"/>
          </w:tcPr>
          <w:p w14:paraId="7F08DA9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41.</w:t>
            </w:r>
          </w:p>
        </w:tc>
        <w:tc>
          <w:tcPr>
            <w:tcW w:w="6666" w:type="dxa"/>
          </w:tcPr>
          <w:p w14:paraId="11B7205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Аутентификация &lt; Орыс. Аутентификация &lt; Ағыл. Authentication &lt; authenticate &lt; Фр. Authentique &lt; Лат. Authenticus &lt; Грек. Authentikos  (Etymonline: 6.03.2023)</w:t>
            </w:r>
          </w:p>
        </w:tc>
        <w:tc>
          <w:tcPr>
            <w:tcW w:w="1431" w:type="dxa"/>
          </w:tcPr>
          <w:p w14:paraId="395F52F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E5339C5" w14:textId="77777777" w:rsidTr="002D479C">
        <w:trPr>
          <w:trHeight w:val="150"/>
        </w:trPr>
        <w:tc>
          <w:tcPr>
            <w:tcW w:w="1254" w:type="dxa"/>
          </w:tcPr>
          <w:p w14:paraId="51E3E7B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42.</w:t>
            </w:r>
          </w:p>
        </w:tc>
        <w:tc>
          <w:tcPr>
            <w:tcW w:w="6666" w:type="dxa"/>
          </w:tcPr>
          <w:p w14:paraId="2F3DA4C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Крипто &lt; Орыс. Крипто  &lt; Грек. Kryptos (DBKL, 2019, p. 257)</w:t>
            </w:r>
          </w:p>
        </w:tc>
        <w:tc>
          <w:tcPr>
            <w:tcW w:w="1431" w:type="dxa"/>
          </w:tcPr>
          <w:p w14:paraId="6AE7812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r>
      <w:tr w:rsidR="007667D7" w:rsidRPr="007667D7" w14:paraId="62FAC7AD" w14:textId="77777777" w:rsidTr="002D479C">
        <w:trPr>
          <w:trHeight w:val="96"/>
        </w:trPr>
        <w:tc>
          <w:tcPr>
            <w:tcW w:w="1254" w:type="dxa"/>
          </w:tcPr>
          <w:p w14:paraId="69DC0AD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43.</w:t>
            </w:r>
          </w:p>
        </w:tc>
        <w:tc>
          <w:tcPr>
            <w:tcW w:w="6666" w:type="dxa"/>
          </w:tcPr>
          <w:p w14:paraId="3997BC0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График &lt; Орыс. График  &lt;  Грек. Graphikos (DBKL, 2019, p. 132)</w:t>
            </w:r>
          </w:p>
        </w:tc>
        <w:tc>
          <w:tcPr>
            <w:tcW w:w="1431" w:type="dxa"/>
          </w:tcPr>
          <w:p w14:paraId="0D14688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32</w:t>
            </w:r>
          </w:p>
        </w:tc>
      </w:tr>
      <w:tr w:rsidR="007667D7" w:rsidRPr="007667D7" w14:paraId="47737BC8" w14:textId="77777777" w:rsidTr="002D479C">
        <w:trPr>
          <w:trHeight w:val="165"/>
        </w:trPr>
        <w:tc>
          <w:tcPr>
            <w:tcW w:w="1254" w:type="dxa"/>
          </w:tcPr>
          <w:p w14:paraId="49CB205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44.</w:t>
            </w:r>
          </w:p>
        </w:tc>
        <w:tc>
          <w:tcPr>
            <w:tcW w:w="6666" w:type="dxa"/>
          </w:tcPr>
          <w:p w14:paraId="10A5C54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Поляр+лық &lt; Орыс. Полярность &lt; Фр.Polaire &lt; Лат. Polaris &lt; Грек. Polos (DBKL, 2019, p. 395)</w:t>
            </w:r>
          </w:p>
        </w:tc>
        <w:tc>
          <w:tcPr>
            <w:tcW w:w="1431" w:type="dxa"/>
          </w:tcPr>
          <w:p w14:paraId="428D72A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120E55DA" w14:textId="77777777" w:rsidTr="002D479C">
        <w:trPr>
          <w:trHeight w:val="150"/>
        </w:trPr>
        <w:tc>
          <w:tcPr>
            <w:tcW w:w="1254" w:type="dxa"/>
          </w:tcPr>
          <w:p w14:paraId="346073B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45.</w:t>
            </w:r>
          </w:p>
        </w:tc>
        <w:tc>
          <w:tcPr>
            <w:tcW w:w="6666" w:type="dxa"/>
          </w:tcPr>
          <w:p w14:paraId="7343CE9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Граф &lt; Орыс. Граф &lt; Грек. Grapho (DBKL, 2019, p. 132)</w:t>
            </w:r>
          </w:p>
        </w:tc>
        <w:tc>
          <w:tcPr>
            <w:tcW w:w="1431" w:type="dxa"/>
          </w:tcPr>
          <w:p w14:paraId="0B59E0B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w:t>
            </w:r>
          </w:p>
        </w:tc>
      </w:tr>
      <w:tr w:rsidR="007667D7" w:rsidRPr="007667D7" w14:paraId="17AD8B58" w14:textId="77777777" w:rsidTr="002D479C">
        <w:trPr>
          <w:trHeight w:val="111"/>
        </w:trPr>
        <w:tc>
          <w:tcPr>
            <w:tcW w:w="1254" w:type="dxa"/>
          </w:tcPr>
          <w:p w14:paraId="4B00345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46.</w:t>
            </w:r>
          </w:p>
        </w:tc>
        <w:tc>
          <w:tcPr>
            <w:tcW w:w="6666" w:type="dxa"/>
          </w:tcPr>
          <w:p w14:paraId="61E56EA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Базис &lt; Орыс. Базис &lt; Нем. Basis &lt;  Грек. Basis (DBKL, 2019, p. 72)</w:t>
            </w:r>
          </w:p>
        </w:tc>
        <w:tc>
          <w:tcPr>
            <w:tcW w:w="1431" w:type="dxa"/>
          </w:tcPr>
          <w:p w14:paraId="39D411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w:t>
            </w:r>
          </w:p>
        </w:tc>
      </w:tr>
      <w:tr w:rsidR="007667D7" w:rsidRPr="007667D7" w14:paraId="305F5B00" w14:textId="77777777" w:rsidTr="002D479C">
        <w:trPr>
          <w:trHeight w:val="135"/>
        </w:trPr>
        <w:tc>
          <w:tcPr>
            <w:tcW w:w="1254" w:type="dxa"/>
          </w:tcPr>
          <w:p w14:paraId="77C7756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47.</w:t>
            </w:r>
          </w:p>
        </w:tc>
        <w:tc>
          <w:tcPr>
            <w:tcW w:w="6666" w:type="dxa"/>
          </w:tcPr>
          <w:p w14:paraId="39EFC05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Диагностика &lt; Орыс. Диагностика &lt; Грек. Diagnositikos (DBKL, 2019, p. 154)</w:t>
            </w:r>
          </w:p>
        </w:tc>
        <w:tc>
          <w:tcPr>
            <w:tcW w:w="1431" w:type="dxa"/>
          </w:tcPr>
          <w:p w14:paraId="3DB3A8C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w:t>
            </w:r>
          </w:p>
        </w:tc>
      </w:tr>
      <w:tr w:rsidR="007667D7" w:rsidRPr="007667D7" w14:paraId="26909736" w14:textId="77777777" w:rsidTr="002D479C">
        <w:trPr>
          <w:trHeight w:val="126"/>
        </w:trPr>
        <w:tc>
          <w:tcPr>
            <w:tcW w:w="1254" w:type="dxa"/>
          </w:tcPr>
          <w:p w14:paraId="5532CE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48.</w:t>
            </w:r>
          </w:p>
        </w:tc>
        <w:tc>
          <w:tcPr>
            <w:tcW w:w="6666" w:type="dxa"/>
          </w:tcPr>
          <w:p w14:paraId="1916401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Синхрон &lt; Орыс. Синхрон  &lt; Ағыл. Synchronous &lt; Лат. Synchronus &lt; Грек. Synkhronos (Etymonline: 6.03.2023)</w:t>
            </w:r>
          </w:p>
        </w:tc>
        <w:tc>
          <w:tcPr>
            <w:tcW w:w="1431" w:type="dxa"/>
          </w:tcPr>
          <w:p w14:paraId="05A503D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40</w:t>
            </w:r>
          </w:p>
        </w:tc>
      </w:tr>
      <w:tr w:rsidR="007667D7" w:rsidRPr="007667D7" w14:paraId="6F8BCD92" w14:textId="77777777" w:rsidTr="002D479C">
        <w:trPr>
          <w:trHeight w:val="150"/>
        </w:trPr>
        <w:tc>
          <w:tcPr>
            <w:tcW w:w="1254" w:type="dxa"/>
          </w:tcPr>
          <w:p w14:paraId="1405B92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49.</w:t>
            </w:r>
          </w:p>
        </w:tc>
        <w:tc>
          <w:tcPr>
            <w:tcW w:w="6666" w:type="dxa"/>
          </w:tcPr>
          <w:p w14:paraId="3A9BD78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Телеграф &lt; Орыс. Телеграф &lt; Ағыл. Telegraph &lt; Фр. Telegraphe &lt; Грек. Tele + graphy  (Etymonline: 6.03.2023)</w:t>
            </w:r>
          </w:p>
        </w:tc>
        <w:tc>
          <w:tcPr>
            <w:tcW w:w="1431" w:type="dxa"/>
          </w:tcPr>
          <w:p w14:paraId="07A8BDF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087C31BD" w14:textId="77777777" w:rsidTr="002D479C">
        <w:trPr>
          <w:trHeight w:val="150"/>
        </w:trPr>
        <w:tc>
          <w:tcPr>
            <w:tcW w:w="1254" w:type="dxa"/>
            <w:tcBorders>
              <w:bottom w:val="nil"/>
            </w:tcBorders>
          </w:tcPr>
          <w:p w14:paraId="615A40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50.</w:t>
            </w:r>
          </w:p>
        </w:tc>
        <w:tc>
          <w:tcPr>
            <w:tcW w:w="6666" w:type="dxa"/>
            <w:tcBorders>
              <w:bottom w:val="nil"/>
            </w:tcBorders>
          </w:tcPr>
          <w:p w14:paraId="50CDCC9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Биос &lt; Орыс. Биос &lt; Грек. Bios (DBKL, 2019, p. 90)</w:t>
            </w:r>
          </w:p>
          <w:p w14:paraId="5E56BB88" w14:textId="433B30D9" w:rsidR="002D479C" w:rsidRPr="007667D7" w:rsidRDefault="002D479C" w:rsidP="00C40735">
            <w:pPr>
              <w:jc w:val="both"/>
              <w:rPr>
                <w:rFonts w:ascii="Times New Roman" w:eastAsia="Calibri" w:hAnsi="Times New Roman" w:cs="Times New Roman"/>
                <w:sz w:val="28"/>
                <w:szCs w:val="28"/>
                <w:lang w:val="kk-KZ"/>
              </w:rPr>
            </w:pPr>
          </w:p>
        </w:tc>
        <w:tc>
          <w:tcPr>
            <w:tcW w:w="1431" w:type="dxa"/>
            <w:tcBorders>
              <w:bottom w:val="nil"/>
            </w:tcBorders>
          </w:tcPr>
          <w:p w14:paraId="406547B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E6959CA" w14:textId="77777777" w:rsidTr="002D479C">
        <w:trPr>
          <w:trHeight w:val="111"/>
        </w:trPr>
        <w:tc>
          <w:tcPr>
            <w:tcW w:w="9351" w:type="dxa"/>
            <w:gridSpan w:val="3"/>
            <w:tcBorders>
              <w:top w:val="nil"/>
              <w:left w:val="nil"/>
              <w:right w:val="nil"/>
            </w:tcBorders>
          </w:tcPr>
          <w:p w14:paraId="7BD8DD06"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7F5FEF39" w14:textId="77777777" w:rsidR="002D479C" w:rsidRPr="007667D7" w:rsidRDefault="002D479C" w:rsidP="00C40735">
            <w:pPr>
              <w:jc w:val="both"/>
              <w:rPr>
                <w:rFonts w:ascii="Times New Roman" w:eastAsia="Calibri" w:hAnsi="Times New Roman" w:cs="Times New Roman"/>
                <w:sz w:val="28"/>
                <w:szCs w:val="28"/>
                <w:lang w:val="kk-KZ"/>
              </w:rPr>
            </w:pPr>
          </w:p>
        </w:tc>
      </w:tr>
      <w:tr w:rsidR="007667D7" w:rsidRPr="007667D7" w14:paraId="347D3A88" w14:textId="77777777" w:rsidTr="002D479C">
        <w:trPr>
          <w:trHeight w:val="111"/>
        </w:trPr>
        <w:tc>
          <w:tcPr>
            <w:tcW w:w="1254" w:type="dxa"/>
          </w:tcPr>
          <w:p w14:paraId="1300D3AC" w14:textId="4E18734F"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21C52CF3" w14:textId="1B0C6FE6"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245A3A59" w14:textId="472D87FF"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0D90B90" w14:textId="77777777" w:rsidTr="002D479C">
        <w:trPr>
          <w:trHeight w:val="111"/>
        </w:trPr>
        <w:tc>
          <w:tcPr>
            <w:tcW w:w="1254" w:type="dxa"/>
          </w:tcPr>
          <w:p w14:paraId="1F8CCA5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51.</w:t>
            </w:r>
          </w:p>
        </w:tc>
        <w:tc>
          <w:tcPr>
            <w:tcW w:w="6666" w:type="dxa"/>
          </w:tcPr>
          <w:p w14:paraId="773C668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Биология &lt; Орыс. Биология  &lt; Фр. Biologie &lt; Грек. Bios  + logos (lexicography.online: 6.03.2023)</w:t>
            </w:r>
          </w:p>
        </w:tc>
        <w:tc>
          <w:tcPr>
            <w:tcW w:w="1431" w:type="dxa"/>
          </w:tcPr>
          <w:p w14:paraId="6335C52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3FB4446" w14:textId="77777777" w:rsidTr="002D479C">
        <w:trPr>
          <w:trHeight w:val="150"/>
        </w:trPr>
        <w:tc>
          <w:tcPr>
            <w:tcW w:w="1254" w:type="dxa"/>
          </w:tcPr>
          <w:p w14:paraId="419D551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52.</w:t>
            </w:r>
          </w:p>
        </w:tc>
        <w:tc>
          <w:tcPr>
            <w:tcW w:w="6666" w:type="dxa"/>
          </w:tcPr>
          <w:p w14:paraId="4BD68C5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Кибернетика &lt; Орыс. Кибернетика  &lt; Грек. Kybernetike (DBKL, 2019, p. 233)</w:t>
            </w:r>
          </w:p>
        </w:tc>
        <w:tc>
          <w:tcPr>
            <w:tcW w:w="1431" w:type="dxa"/>
          </w:tcPr>
          <w:p w14:paraId="00D3449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6C769F8F" w14:textId="77777777" w:rsidTr="002D479C">
        <w:trPr>
          <w:trHeight w:val="180"/>
        </w:trPr>
        <w:tc>
          <w:tcPr>
            <w:tcW w:w="1254" w:type="dxa"/>
          </w:tcPr>
          <w:p w14:paraId="19770F1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53.</w:t>
            </w:r>
          </w:p>
        </w:tc>
        <w:tc>
          <w:tcPr>
            <w:tcW w:w="6666" w:type="dxa"/>
          </w:tcPr>
          <w:p w14:paraId="078ACC9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Карта &lt; Орыс. Карта &lt; Пол. Charta &lt; Лат. Chartes &lt; Грек. Chartes (lexicography.online: 6.03.2023)</w:t>
            </w:r>
          </w:p>
        </w:tc>
        <w:tc>
          <w:tcPr>
            <w:tcW w:w="1431" w:type="dxa"/>
          </w:tcPr>
          <w:p w14:paraId="72D83BA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23</w:t>
            </w:r>
          </w:p>
        </w:tc>
      </w:tr>
      <w:tr w:rsidR="007667D7" w:rsidRPr="007667D7" w14:paraId="4E7B19D1" w14:textId="77777777" w:rsidTr="002D479C">
        <w:trPr>
          <w:trHeight w:val="111"/>
        </w:trPr>
        <w:tc>
          <w:tcPr>
            <w:tcW w:w="1254" w:type="dxa"/>
          </w:tcPr>
          <w:p w14:paraId="1DD41BE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54.</w:t>
            </w:r>
          </w:p>
        </w:tc>
        <w:tc>
          <w:tcPr>
            <w:tcW w:w="6666" w:type="dxa"/>
          </w:tcPr>
          <w:p w14:paraId="6D3E1BA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Математика &lt; Орыс. Математика &lt; Лат. Mathematica &lt; Грек. Mathematike &lt; mathema (mathematos) (DBKL, 2019, p. 306)</w:t>
            </w:r>
          </w:p>
        </w:tc>
        <w:tc>
          <w:tcPr>
            <w:tcW w:w="1431" w:type="dxa"/>
          </w:tcPr>
          <w:p w14:paraId="02B7566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1B66D3C6" w14:textId="77777777" w:rsidTr="002D479C">
        <w:trPr>
          <w:trHeight w:val="135"/>
        </w:trPr>
        <w:tc>
          <w:tcPr>
            <w:tcW w:w="1254" w:type="dxa"/>
          </w:tcPr>
          <w:p w14:paraId="639A43B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55.</w:t>
            </w:r>
          </w:p>
        </w:tc>
        <w:tc>
          <w:tcPr>
            <w:tcW w:w="6666" w:type="dxa"/>
          </w:tcPr>
          <w:p w14:paraId="3023A2D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Нейрон &lt; Орыс. Нейрон &lt; Фр. Neurone &lt; Грек. Neuron (DBKL, 2019, p. 306)</w:t>
            </w:r>
          </w:p>
        </w:tc>
        <w:tc>
          <w:tcPr>
            <w:tcW w:w="1431" w:type="dxa"/>
          </w:tcPr>
          <w:p w14:paraId="622AB4C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6ED9C0E7" w14:textId="77777777" w:rsidTr="002D479C">
        <w:trPr>
          <w:trHeight w:val="135"/>
        </w:trPr>
        <w:tc>
          <w:tcPr>
            <w:tcW w:w="1254" w:type="dxa"/>
          </w:tcPr>
          <w:p w14:paraId="52D7085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56.</w:t>
            </w:r>
          </w:p>
        </w:tc>
        <w:tc>
          <w:tcPr>
            <w:tcW w:w="6666" w:type="dxa"/>
          </w:tcPr>
          <w:p w14:paraId="1E68521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Кристал &lt;  Орыс. Кристал &lt; Нем. Kristall &lt; Лат. Crystallus &lt; Грек. Krystallo (DBKL, 2019, p.  257)</w:t>
            </w:r>
          </w:p>
        </w:tc>
        <w:tc>
          <w:tcPr>
            <w:tcW w:w="1431" w:type="dxa"/>
          </w:tcPr>
          <w:p w14:paraId="23221DB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r>
      <w:tr w:rsidR="007667D7" w:rsidRPr="007667D7" w14:paraId="6A6BC5D3" w14:textId="77777777" w:rsidTr="002D479C">
        <w:trPr>
          <w:trHeight w:val="135"/>
        </w:trPr>
        <w:tc>
          <w:tcPr>
            <w:tcW w:w="1254" w:type="dxa"/>
          </w:tcPr>
          <w:p w14:paraId="32CA413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57.</w:t>
            </w:r>
          </w:p>
        </w:tc>
        <w:tc>
          <w:tcPr>
            <w:tcW w:w="6666" w:type="dxa"/>
          </w:tcPr>
          <w:p w14:paraId="14340EE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Симметрия  &lt; Орыс. Симметрия &lt; Нем. Symmetrie &lt; Фр. Symetrie &lt; Грек. Symmetria (DBKL, 2019, p.  454)</w:t>
            </w:r>
          </w:p>
        </w:tc>
        <w:tc>
          <w:tcPr>
            <w:tcW w:w="1431" w:type="dxa"/>
          </w:tcPr>
          <w:p w14:paraId="2C2D8C4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4B877AC9" w14:textId="77777777" w:rsidTr="002D479C">
        <w:trPr>
          <w:trHeight w:val="135"/>
        </w:trPr>
        <w:tc>
          <w:tcPr>
            <w:tcW w:w="1254" w:type="dxa"/>
          </w:tcPr>
          <w:p w14:paraId="439132C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58.</w:t>
            </w:r>
          </w:p>
        </w:tc>
        <w:tc>
          <w:tcPr>
            <w:tcW w:w="6666" w:type="dxa"/>
          </w:tcPr>
          <w:p w14:paraId="3455D13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Газ  &lt; Орыс. Газ &lt; Фр. Gaz &lt; Грек. Chaos (lexicography.online:9.03.2023)</w:t>
            </w:r>
          </w:p>
        </w:tc>
        <w:tc>
          <w:tcPr>
            <w:tcW w:w="1431" w:type="dxa"/>
          </w:tcPr>
          <w:p w14:paraId="5B46F08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2810760" w14:textId="77777777" w:rsidTr="002D479C">
        <w:trPr>
          <w:trHeight w:val="165"/>
        </w:trPr>
        <w:tc>
          <w:tcPr>
            <w:tcW w:w="1254" w:type="dxa"/>
          </w:tcPr>
          <w:p w14:paraId="277E4CE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59.</w:t>
            </w:r>
          </w:p>
        </w:tc>
        <w:tc>
          <w:tcPr>
            <w:tcW w:w="6666" w:type="dxa"/>
          </w:tcPr>
          <w:p w14:paraId="3358481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Генетика &lt; Орыс. Генетика  &lt; Грек. Genetikos (DBKL, 2019, p.  120)</w:t>
            </w:r>
          </w:p>
        </w:tc>
        <w:tc>
          <w:tcPr>
            <w:tcW w:w="1431" w:type="dxa"/>
          </w:tcPr>
          <w:p w14:paraId="5CD2EAA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50D7261" w14:textId="77777777" w:rsidTr="002D479C">
        <w:trPr>
          <w:trHeight w:val="135"/>
        </w:trPr>
        <w:tc>
          <w:tcPr>
            <w:tcW w:w="1254" w:type="dxa"/>
          </w:tcPr>
          <w:p w14:paraId="4B04A7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60.</w:t>
            </w:r>
          </w:p>
        </w:tc>
        <w:tc>
          <w:tcPr>
            <w:tcW w:w="6666" w:type="dxa"/>
          </w:tcPr>
          <w:p w14:paraId="0C91E12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Гео  &lt; Орыс. Гео &lt; Грек. Ge (DBKL, 2019, p.  121)</w:t>
            </w:r>
          </w:p>
        </w:tc>
        <w:tc>
          <w:tcPr>
            <w:tcW w:w="1431" w:type="dxa"/>
          </w:tcPr>
          <w:p w14:paraId="53775BE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FF28CB7" w14:textId="77777777" w:rsidTr="002D479C">
        <w:trPr>
          <w:trHeight w:val="126"/>
        </w:trPr>
        <w:tc>
          <w:tcPr>
            <w:tcW w:w="1254" w:type="dxa"/>
          </w:tcPr>
          <w:p w14:paraId="0FE9B55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61.</w:t>
            </w:r>
          </w:p>
        </w:tc>
        <w:tc>
          <w:tcPr>
            <w:tcW w:w="6666" w:type="dxa"/>
          </w:tcPr>
          <w:p w14:paraId="13DE12F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Гетеродин &lt; Орыс. Гетеродин &lt; Грек. heteros + dinamikos    (DBKL, 2019, p.  122, 159)</w:t>
            </w:r>
          </w:p>
        </w:tc>
        <w:tc>
          <w:tcPr>
            <w:tcW w:w="1431" w:type="dxa"/>
          </w:tcPr>
          <w:p w14:paraId="4989363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9FE0B6D" w14:textId="77777777" w:rsidTr="002D479C">
        <w:trPr>
          <w:trHeight w:val="135"/>
        </w:trPr>
        <w:tc>
          <w:tcPr>
            <w:tcW w:w="1254" w:type="dxa"/>
          </w:tcPr>
          <w:p w14:paraId="070D180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62.</w:t>
            </w:r>
          </w:p>
        </w:tc>
        <w:tc>
          <w:tcPr>
            <w:tcW w:w="6666" w:type="dxa"/>
          </w:tcPr>
          <w:p w14:paraId="1C60A72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Гига &lt; Орыс. Гига &lt; Ағыл. Giga &lt; Грек.Gigas  (Etymonline: 6.03.2023)</w:t>
            </w:r>
          </w:p>
        </w:tc>
        <w:tc>
          <w:tcPr>
            <w:tcW w:w="1431" w:type="dxa"/>
          </w:tcPr>
          <w:p w14:paraId="42FA5E3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B37C1AB" w14:textId="77777777" w:rsidTr="002D479C">
        <w:trPr>
          <w:trHeight w:val="126"/>
        </w:trPr>
        <w:tc>
          <w:tcPr>
            <w:tcW w:w="1254" w:type="dxa"/>
          </w:tcPr>
          <w:p w14:paraId="4209101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63.</w:t>
            </w:r>
          </w:p>
        </w:tc>
        <w:tc>
          <w:tcPr>
            <w:tcW w:w="6666" w:type="dxa"/>
          </w:tcPr>
          <w:p w14:paraId="70BB24B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Гипер &lt; Орыс. Гипер  &lt; Грек. Hyper (DBKL, 2019, p.  125)</w:t>
            </w:r>
          </w:p>
        </w:tc>
        <w:tc>
          <w:tcPr>
            <w:tcW w:w="1431" w:type="dxa"/>
          </w:tcPr>
          <w:p w14:paraId="567D2D1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r>
      <w:tr w:rsidR="007667D7" w:rsidRPr="007667D7" w14:paraId="0238FABE" w14:textId="77777777" w:rsidTr="002D479C">
        <w:trPr>
          <w:trHeight w:val="135"/>
        </w:trPr>
        <w:tc>
          <w:tcPr>
            <w:tcW w:w="1254" w:type="dxa"/>
          </w:tcPr>
          <w:p w14:paraId="450D8FB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64.</w:t>
            </w:r>
          </w:p>
        </w:tc>
        <w:tc>
          <w:tcPr>
            <w:tcW w:w="6666" w:type="dxa"/>
          </w:tcPr>
          <w:p w14:paraId="344E599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Гистограмма &lt; Орыс. Гистограмма &lt; Ағыл. Histogram &lt; Грек. Histos (Etymonline: 6.03.2023)</w:t>
            </w:r>
          </w:p>
        </w:tc>
        <w:tc>
          <w:tcPr>
            <w:tcW w:w="1431" w:type="dxa"/>
          </w:tcPr>
          <w:p w14:paraId="3CCF92A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9256C58" w14:textId="77777777" w:rsidTr="002D479C">
        <w:trPr>
          <w:trHeight w:val="111"/>
        </w:trPr>
        <w:tc>
          <w:tcPr>
            <w:tcW w:w="1254" w:type="dxa"/>
          </w:tcPr>
          <w:p w14:paraId="5EF7ECB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65.</w:t>
            </w:r>
          </w:p>
        </w:tc>
        <w:tc>
          <w:tcPr>
            <w:tcW w:w="6666" w:type="dxa"/>
          </w:tcPr>
          <w:p w14:paraId="684204D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Голографика+лық &lt; Орыс. Голографическая &lt; Грек. Holos  + graphy dinamikos    (DBKL, 2019, p.  129)</w:t>
            </w:r>
          </w:p>
        </w:tc>
        <w:tc>
          <w:tcPr>
            <w:tcW w:w="1431" w:type="dxa"/>
          </w:tcPr>
          <w:p w14:paraId="47BFEE4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0F0B368" w14:textId="77777777" w:rsidTr="002D479C">
        <w:trPr>
          <w:trHeight w:val="150"/>
        </w:trPr>
        <w:tc>
          <w:tcPr>
            <w:tcW w:w="1254" w:type="dxa"/>
          </w:tcPr>
          <w:p w14:paraId="1BBA2F2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66.</w:t>
            </w:r>
          </w:p>
        </w:tc>
        <w:tc>
          <w:tcPr>
            <w:tcW w:w="6666" w:type="dxa"/>
          </w:tcPr>
          <w:p w14:paraId="50B0CE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Параллель &lt; Орыс. Параллель&lt; Фр. Parallele, Нем. Parallel  &lt; Грек. Parallelos (DBKL, 2019, p.  373)</w:t>
            </w:r>
          </w:p>
        </w:tc>
        <w:tc>
          <w:tcPr>
            <w:tcW w:w="1431" w:type="dxa"/>
          </w:tcPr>
          <w:p w14:paraId="29FF446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1DC4C9B0" w14:textId="77777777" w:rsidTr="002D479C">
        <w:trPr>
          <w:trHeight w:val="180"/>
        </w:trPr>
        <w:tc>
          <w:tcPr>
            <w:tcW w:w="1254" w:type="dxa"/>
          </w:tcPr>
          <w:p w14:paraId="6D1F844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67.</w:t>
            </w:r>
          </w:p>
        </w:tc>
        <w:tc>
          <w:tcPr>
            <w:tcW w:w="6666" w:type="dxa"/>
          </w:tcPr>
          <w:p w14:paraId="6D21ABE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Топология &lt; Орыс. Топология &lt; Грек.Topos  + logos (DBKL, 2019, p.  501)</w:t>
            </w:r>
          </w:p>
        </w:tc>
        <w:tc>
          <w:tcPr>
            <w:tcW w:w="1431" w:type="dxa"/>
          </w:tcPr>
          <w:p w14:paraId="3FCC5AD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w:t>
            </w:r>
          </w:p>
        </w:tc>
      </w:tr>
      <w:tr w:rsidR="007667D7" w:rsidRPr="007667D7" w14:paraId="2D65C0D3" w14:textId="77777777" w:rsidTr="002D479C">
        <w:trPr>
          <w:trHeight w:val="165"/>
        </w:trPr>
        <w:tc>
          <w:tcPr>
            <w:tcW w:w="1254" w:type="dxa"/>
          </w:tcPr>
          <w:p w14:paraId="217A1C8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68.</w:t>
            </w:r>
          </w:p>
        </w:tc>
        <w:tc>
          <w:tcPr>
            <w:tcW w:w="6666" w:type="dxa"/>
          </w:tcPr>
          <w:p w14:paraId="64A5851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Диафрагма &lt; Орыс. Диафрагма &lt; Грек. Diaphragma (DBKL, 2019, p. 156)</w:t>
            </w:r>
          </w:p>
        </w:tc>
        <w:tc>
          <w:tcPr>
            <w:tcW w:w="1431" w:type="dxa"/>
          </w:tcPr>
          <w:p w14:paraId="3CEEBA1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5DB0AE0" w14:textId="77777777" w:rsidTr="002D479C">
        <w:trPr>
          <w:trHeight w:val="111"/>
        </w:trPr>
        <w:tc>
          <w:tcPr>
            <w:tcW w:w="1254" w:type="dxa"/>
          </w:tcPr>
          <w:p w14:paraId="33A3288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69.</w:t>
            </w:r>
          </w:p>
        </w:tc>
        <w:tc>
          <w:tcPr>
            <w:tcW w:w="6666" w:type="dxa"/>
          </w:tcPr>
          <w:p w14:paraId="1556C6F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Диалог &lt; Орыс. Диалог &lt; Фр. Dialogue &lt; Грек. Dialogos (DBKL, 2019, p. 155)</w:t>
            </w:r>
          </w:p>
        </w:tc>
        <w:tc>
          <w:tcPr>
            <w:tcW w:w="1431" w:type="dxa"/>
          </w:tcPr>
          <w:p w14:paraId="3D1CD31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6DB7D11E" w14:textId="77777777" w:rsidTr="002D479C">
        <w:trPr>
          <w:trHeight w:val="150"/>
        </w:trPr>
        <w:tc>
          <w:tcPr>
            <w:tcW w:w="1254" w:type="dxa"/>
            <w:tcBorders>
              <w:bottom w:val="nil"/>
            </w:tcBorders>
          </w:tcPr>
          <w:p w14:paraId="0F3CEDF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70.</w:t>
            </w:r>
          </w:p>
        </w:tc>
        <w:tc>
          <w:tcPr>
            <w:tcW w:w="6666" w:type="dxa"/>
            <w:tcBorders>
              <w:bottom w:val="nil"/>
            </w:tcBorders>
          </w:tcPr>
          <w:p w14:paraId="2F821E9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Физика &lt; Орыс. Физика &lt; Грек. Physike &lt; physis (DBKL, 2019, p. 525)</w:t>
            </w:r>
          </w:p>
        </w:tc>
        <w:tc>
          <w:tcPr>
            <w:tcW w:w="1431" w:type="dxa"/>
            <w:tcBorders>
              <w:bottom w:val="nil"/>
            </w:tcBorders>
          </w:tcPr>
          <w:p w14:paraId="2DDC0B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w:t>
            </w:r>
          </w:p>
        </w:tc>
      </w:tr>
      <w:tr w:rsidR="007667D7" w:rsidRPr="007667D7" w14:paraId="509C7ECD" w14:textId="77777777" w:rsidTr="002D479C">
        <w:trPr>
          <w:trHeight w:val="111"/>
        </w:trPr>
        <w:tc>
          <w:tcPr>
            <w:tcW w:w="9351" w:type="dxa"/>
            <w:gridSpan w:val="3"/>
            <w:tcBorders>
              <w:top w:val="nil"/>
              <w:left w:val="nil"/>
              <w:right w:val="nil"/>
            </w:tcBorders>
          </w:tcPr>
          <w:p w14:paraId="5D8AD8C2"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322F0340" w14:textId="77777777" w:rsidR="002D479C" w:rsidRPr="007667D7" w:rsidRDefault="002D479C" w:rsidP="00C40735">
            <w:pPr>
              <w:jc w:val="both"/>
              <w:rPr>
                <w:rFonts w:ascii="Times New Roman" w:eastAsia="Calibri" w:hAnsi="Times New Roman" w:cs="Times New Roman"/>
                <w:sz w:val="28"/>
                <w:szCs w:val="28"/>
                <w:lang w:val="kk-KZ"/>
              </w:rPr>
            </w:pPr>
          </w:p>
        </w:tc>
      </w:tr>
      <w:tr w:rsidR="007667D7" w:rsidRPr="007667D7" w14:paraId="06C3D6A8" w14:textId="77777777" w:rsidTr="002D479C">
        <w:trPr>
          <w:trHeight w:val="111"/>
        </w:trPr>
        <w:tc>
          <w:tcPr>
            <w:tcW w:w="1254" w:type="dxa"/>
          </w:tcPr>
          <w:p w14:paraId="799844F7" w14:textId="5D43C9C4"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619AAB92" w14:textId="0CA05A38"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05B4DE61" w14:textId="7EB1CD0A"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38A62C3" w14:textId="77777777" w:rsidTr="002D479C">
        <w:trPr>
          <w:trHeight w:val="111"/>
        </w:trPr>
        <w:tc>
          <w:tcPr>
            <w:tcW w:w="1254" w:type="dxa"/>
          </w:tcPr>
          <w:p w14:paraId="3FDE68B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71.</w:t>
            </w:r>
          </w:p>
        </w:tc>
        <w:tc>
          <w:tcPr>
            <w:tcW w:w="6666" w:type="dxa"/>
          </w:tcPr>
          <w:p w14:paraId="5264991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Диагональ &lt; Орыс.Диагональ &lt; Лат. Diagonalis &lt; Грек. Diagonios (DBKL, 2019, p. 154)</w:t>
            </w:r>
          </w:p>
        </w:tc>
        <w:tc>
          <w:tcPr>
            <w:tcW w:w="1431" w:type="dxa"/>
          </w:tcPr>
          <w:p w14:paraId="7851C1F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785E667" w14:textId="77777777" w:rsidTr="002D479C">
        <w:trPr>
          <w:trHeight w:val="111"/>
        </w:trPr>
        <w:tc>
          <w:tcPr>
            <w:tcW w:w="1254" w:type="dxa"/>
          </w:tcPr>
          <w:p w14:paraId="1EFBCAC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72.</w:t>
            </w:r>
          </w:p>
        </w:tc>
        <w:tc>
          <w:tcPr>
            <w:tcW w:w="6666" w:type="dxa"/>
          </w:tcPr>
          <w:p w14:paraId="3C9FECF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Диаграмма &lt; Орыс. Диаграмма &lt;  Грек. Diagramma (DBKL, 2019, p. 154)</w:t>
            </w:r>
          </w:p>
        </w:tc>
        <w:tc>
          <w:tcPr>
            <w:tcW w:w="1431" w:type="dxa"/>
          </w:tcPr>
          <w:p w14:paraId="5E52BF6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27</w:t>
            </w:r>
          </w:p>
        </w:tc>
      </w:tr>
      <w:tr w:rsidR="007667D7" w:rsidRPr="007667D7" w14:paraId="1D9154EC" w14:textId="77777777" w:rsidTr="002D479C">
        <w:trPr>
          <w:trHeight w:val="150"/>
        </w:trPr>
        <w:tc>
          <w:tcPr>
            <w:tcW w:w="1254" w:type="dxa"/>
          </w:tcPr>
          <w:p w14:paraId="56E4CD4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73.</w:t>
            </w:r>
          </w:p>
        </w:tc>
        <w:tc>
          <w:tcPr>
            <w:tcW w:w="6666" w:type="dxa"/>
          </w:tcPr>
          <w:p w14:paraId="22A481D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Диакритика &lt; Орыс. Диакритика &lt; Ағыл. Diacritic &lt; Грек. Diakritikos (Etymonline: 6.03.2023)</w:t>
            </w:r>
          </w:p>
        </w:tc>
        <w:tc>
          <w:tcPr>
            <w:tcW w:w="1431" w:type="dxa"/>
          </w:tcPr>
          <w:p w14:paraId="1C16463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D013CEB" w14:textId="77777777" w:rsidTr="002D479C">
        <w:trPr>
          <w:trHeight w:val="126"/>
        </w:trPr>
        <w:tc>
          <w:tcPr>
            <w:tcW w:w="1254" w:type="dxa"/>
          </w:tcPr>
          <w:p w14:paraId="6B73B58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74.</w:t>
            </w:r>
          </w:p>
        </w:tc>
        <w:tc>
          <w:tcPr>
            <w:tcW w:w="6666" w:type="dxa"/>
          </w:tcPr>
          <w:p w14:paraId="5106F28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Диалект &lt; Орыс. Диалект &lt; Нем. Dialekt, фр.dialecto &lt; Лат. Dialectus &lt; Грек.  Dialektos (DBKL, 2019, p. 155)</w:t>
            </w:r>
          </w:p>
        </w:tc>
        <w:tc>
          <w:tcPr>
            <w:tcW w:w="1431" w:type="dxa"/>
          </w:tcPr>
          <w:p w14:paraId="1293D93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E41799A" w14:textId="77777777" w:rsidTr="002D479C">
        <w:trPr>
          <w:trHeight w:val="135"/>
        </w:trPr>
        <w:tc>
          <w:tcPr>
            <w:tcW w:w="1254" w:type="dxa"/>
          </w:tcPr>
          <w:p w14:paraId="438ADBB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75.</w:t>
            </w:r>
          </w:p>
        </w:tc>
        <w:tc>
          <w:tcPr>
            <w:tcW w:w="6666" w:type="dxa"/>
          </w:tcPr>
          <w:p w14:paraId="411BB4E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Диапазон &lt; Орыс. Диапазон &lt; Фр. Diapason &lt; Лат. Diapason &lt; Грек. Dia pason (chordon) (DBKL, 2019, p. 155)</w:t>
            </w:r>
          </w:p>
        </w:tc>
        <w:tc>
          <w:tcPr>
            <w:tcW w:w="1431" w:type="dxa"/>
          </w:tcPr>
          <w:p w14:paraId="5EF6D47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2643A1E" w14:textId="77777777" w:rsidTr="002D479C">
        <w:trPr>
          <w:trHeight w:val="126"/>
        </w:trPr>
        <w:tc>
          <w:tcPr>
            <w:tcW w:w="1254" w:type="dxa"/>
          </w:tcPr>
          <w:p w14:paraId="70E2CE6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76.</w:t>
            </w:r>
          </w:p>
        </w:tc>
        <w:tc>
          <w:tcPr>
            <w:tcW w:w="6666" w:type="dxa"/>
          </w:tcPr>
          <w:p w14:paraId="48152DD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Дидактика &lt; Орыс. Дидактика  &lt; Грек. Didaktikos (DBKL, 2019, p. 157)</w:t>
            </w:r>
          </w:p>
        </w:tc>
        <w:tc>
          <w:tcPr>
            <w:tcW w:w="1431" w:type="dxa"/>
          </w:tcPr>
          <w:p w14:paraId="6F8D7F9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CCBF9C6" w14:textId="77777777" w:rsidTr="002D479C">
        <w:trPr>
          <w:trHeight w:val="135"/>
        </w:trPr>
        <w:tc>
          <w:tcPr>
            <w:tcW w:w="1254" w:type="dxa"/>
          </w:tcPr>
          <w:p w14:paraId="7A16535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77.</w:t>
            </w:r>
          </w:p>
        </w:tc>
        <w:tc>
          <w:tcPr>
            <w:tcW w:w="6666" w:type="dxa"/>
          </w:tcPr>
          <w:p w14:paraId="4588CEA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Диод &lt; Орыс. Диод &lt; Фр. Diode &lt; Грек.di(s)  + hodos (DBKL, 2019, p. 159)</w:t>
            </w:r>
          </w:p>
        </w:tc>
        <w:tc>
          <w:tcPr>
            <w:tcW w:w="1431" w:type="dxa"/>
          </w:tcPr>
          <w:p w14:paraId="2C6DD68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01E907B8" w14:textId="77777777" w:rsidTr="002D479C">
        <w:trPr>
          <w:trHeight w:val="150"/>
        </w:trPr>
        <w:tc>
          <w:tcPr>
            <w:tcW w:w="1254" w:type="dxa"/>
          </w:tcPr>
          <w:p w14:paraId="0839D6A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78.</w:t>
            </w:r>
          </w:p>
        </w:tc>
        <w:tc>
          <w:tcPr>
            <w:tcW w:w="6666" w:type="dxa"/>
          </w:tcPr>
          <w:p w14:paraId="2DECA79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Том &lt; Орыс. Том &lt; Фр. Tome &lt; Грек. Tomos (lexicography.online: 7. 03.2023)</w:t>
            </w:r>
          </w:p>
        </w:tc>
        <w:tc>
          <w:tcPr>
            <w:tcW w:w="1431" w:type="dxa"/>
          </w:tcPr>
          <w:p w14:paraId="6AE5833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111C0E56" w14:textId="77777777" w:rsidTr="002D479C">
        <w:trPr>
          <w:trHeight w:val="135"/>
        </w:trPr>
        <w:tc>
          <w:tcPr>
            <w:tcW w:w="1254" w:type="dxa"/>
          </w:tcPr>
          <w:p w14:paraId="63D9CCD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79.</w:t>
            </w:r>
          </w:p>
        </w:tc>
        <w:tc>
          <w:tcPr>
            <w:tcW w:w="6666" w:type="dxa"/>
          </w:tcPr>
          <w:p w14:paraId="3593903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Энергия &lt; Орыс. Энергия &lt; Нем. Energie &lt; Грек. Energeia (DBKL, 2019, p. 584)</w:t>
            </w:r>
          </w:p>
        </w:tc>
        <w:tc>
          <w:tcPr>
            <w:tcW w:w="1431" w:type="dxa"/>
          </w:tcPr>
          <w:p w14:paraId="7910B5D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4BAE6BF8" w14:textId="77777777" w:rsidTr="002D479C">
        <w:trPr>
          <w:trHeight w:val="165"/>
        </w:trPr>
        <w:tc>
          <w:tcPr>
            <w:tcW w:w="1254" w:type="dxa"/>
          </w:tcPr>
          <w:p w14:paraId="7C5EB30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80.</w:t>
            </w:r>
          </w:p>
        </w:tc>
        <w:tc>
          <w:tcPr>
            <w:tcW w:w="6666" w:type="dxa"/>
          </w:tcPr>
          <w:p w14:paraId="580655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Плезиохрондық &lt; Орыс. Плезиохронный &lt; Ағыл. Plesiochronous &lt; Грек. Plesio- +‎ chrono- +‎ -ous (en.wiktionary.org: 7.03.2023)</w:t>
            </w:r>
          </w:p>
        </w:tc>
        <w:tc>
          <w:tcPr>
            <w:tcW w:w="1431" w:type="dxa"/>
          </w:tcPr>
          <w:p w14:paraId="0610C05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AF263ED" w14:textId="77777777" w:rsidTr="002D479C">
        <w:trPr>
          <w:trHeight w:val="126"/>
        </w:trPr>
        <w:tc>
          <w:tcPr>
            <w:tcW w:w="1254" w:type="dxa"/>
          </w:tcPr>
          <w:p w14:paraId="7D70D7B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81.</w:t>
            </w:r>
          </w:p>
        </w:tc>
        <w:tc>
          <w:tcPr>
            <w:tcW w:w="6666" w:type="dxa"/>
          </w:tcPr>
          <w:p w14:paraId="6D0F8FE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Семафор &lt; Орыс. Семафор &lt; Фр. Semaphore &lt; Грек. Sema  + phoros (DBKL, 2019, p. 449)</w:t>
            </w:r>
          </w:p>
        </w:tc>
        <w:tc>
          <w:tcPr>
            <w:tcW w:w="1431" w:type="dxa"/>
          </w:tcPr>
          <w:p w14:paraId="091021E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42C10EA" w14:textId="77777777" w:rsidTr="002D479C">
        <w:trPr>
          <w:trHeight w:val="126"/>
        </w:trPr>
        <w:tc>
          <w:tcPr>
            <w:tcW w:w="1254" w:type="dxa"/>
          </w:tcPr>
          <w:p w14:paraId="4FF06B5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82.</w:t>
            </w:r>
          </w:p>
        </w:tc>
        <w:tc>
          <w:tcPr>
            <w:tcW w:w="6666" w:type="dxa"/>
          </w:tcPr>
          <w:p w14:paraId="5552C63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Профилактика &lt; Орыс. Профилактика &lt; Грек. Prophylaktikos (DBKL, 2019, p. 407)</w:t>
            </w:r>
          </w:p>
        </w:tc>
        <w:tc>
          <w:tcPr>
            <w:tcW w:w="1431" w:type="dxa"/>
          </w:tcPr>
          <w:p w14:paraId="638A1A9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262C2D1A" w14:textId="77777777" w:rsidTr="002D479C">
        <w:trPr>
          <w:trHeight w:val="150"/>
        </w:trPr>
        <w:tc>
          <w:tcPr>
            <w:tcW w:w="1254" w:type="dxa"/>
          </w:tcPr>
          <w:p w14:paraId="6991C1F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83.</w:t>
            </w:r>
          </w:p>
        </w:tc>
        <w:tc>
          <w:tcPr>
            <w:tcW w:w="6666" w:type="dxa"/>
          </w:tcPr>
          <w:p w14:paraId="17CAFC3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Гармоника &lt; Орыс.  Гармоника &lt; Грек. Harmonikos (DBKL, 2019, p. 116)</w:t>
            </w:r>
          </w:p>
        </w:tc>
        <w:tc>
          <w:tcPr>
            <w:tcW w:w="1431" w:type="dxa"/>
          </w:tcPr>
          <w:p w14:paraId="613AC1D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3DEA3E8" w14:textId="77777777" w:rsidTr="002D479C">
        <w:trPr>
          <w:trHeight w:val="111"/>
        </w:trPr>
        <w:tc>
          <w:tcPr>
            <w:tcW w:w="1254" w:type="dxa"/>
          </w:tcPr>
          <w:p w14:paraId="07CB14E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84.</w:t>
            </w:r>
          </w:p>
        </w:tc>
        <w:tc>
          <w:tcPr>
            <w:tcW w:w="6666" w:type="dxa"/>
          </w:tcPr>
          <w:p w14:paraId="14EE20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Изометриялық &lt; Орыс. Изометрический &lt; Ағыл. Isometric &lt; Грек. Isos+Metria (Etymonline: 3.11.2022)</w:t>
            </w:r>
          </w:p>
        </w:tc>
        <w:tc>
          <w:tcPr>
            <w:tcW w:w="1431" w:type="dxa"/>
          </w:tcPr>
          <w:p w14:paraId="0E4EE61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DD64CDB" w14:textId="77777777" w:rsidTr="002D479C">
        <w:trPr>
          <w:trHeight w:val="126"/>
        </w:trPr>
        <w:tc>
          <w:tcPr>
            <w:tcW w:w="1254" w:type="dxa"/>
          </w:tcPr>
          <w:p w14:paraId="0F42A5B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85.</w:t>
            </w:r>
          </w:p>
        </w:tc>
        <w:tc>
          <w:tcPr>
            <w:tcW w:w="6666" w:type="dxa"/>
          </w:tcPr>
          <w:p w14:paraId="0ADB49C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Категория &lt; Орыс. Категория &lt; Ағыл. Category &lt; Фр.  Categorie &lt;  Кейінгі Лат. Categoria &lt;  Грек.  Kategoria (Etymonline: 5.11.2022)</w:t>
            </w:r>
          </w:p>
        </w:tc>
        <w:tc>
          <w:tcPr>
            <w:tcW w:w="1431" w:type="dxa"/>
          </w:tcPr>
          <w:p w14:paraId="19AAF06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6EDA5A0" w14:textId="77777777" w:rsidTr="002D479C">
        <w:trPr>
          <w:trHeight w:val="111"/>
        </w:trPr>
        <w:tc>
          <w:tcPr>
            <w:tcW w:w="1254" w:type="dxa"/>
          </w:tcPr>
          <w:p w14:paraId="314F3D6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86.</w:t>
            </w:r>
          </w:p>
        </w:tc>
        <w:tc>
          <w:tcPr>
            <w:tcW w:w="6666" w:type="dxa"/>
          </w:tcPr>
          <w:p w14:paraId="47F496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Катод &lt; Орыс. Катод &lt; Ағыл. Cathode &lt; Грек. Kathodos (Etymonline: 5.11.2022)</w:t>
            </w:r>
          </w:p>
        </w:tc>
        <w:tc>
          <w:tcPr>
            <w:tcW w:w="1431" w:type="dxa"/>
          </w:tcPr>
          <w:p w14:paraId="0D4EE68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654AC00" w14:textId="77777777" w:rsidTr="002D479C">
        <w:trPr>
          <w:trHeight w:val="135"/>
        </w:trPr>
        <w:tc>
          <w:tcPr>
            <w:tcW w:w="1254" w:type="dxa"/>
          </w:tcPr>
          <w:p w14:paraId="05F7BEE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87.</w:t>
            </w:r>
          </w:p>
        </w:tc>
        <w:tc>
          <w:tcPr>
            <w:tcW w:w="6666" w:type="dxa"/>
          </w:tcPr>
          <w:p w14:paraId="0C6333E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Диаметр &lt; Орыс. Диаметр &lt; Ескі Фр. Diametre &lt; Лат. Diametrus &lt; Грек. Diametros (Etymonline: 7.11.2022)</w:t>
            </w:r>
          </w:p>
        </w:tc>
        <w:tc>
          <w:tcPr>
            <w:tcW w:w="1431" w:type="dxa"/>
          </w:tcPr>
          <w:p w14:paraId="54CA0CA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795D7E6" w14:textId="77777777" w:rsidTr="002D479C">
        <w:trPr>
          <w:trHeight w:val="126"/>
        </w:trPr>
        <w:tc>
          <w:tcPr>
            <w:tcW w:w="1254" w:type="dxa"/>
            <w:tcBorders>
              <w:bottom w:val="nil"/>
            </w:tcBorders>
          </w:tcPr>
          <w:p w14:paraId="5957587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88.</w:t>
            </w:r>
          </w:p>
        </w:tc>
        <w:tc>
          <w:tcPr>
            <w:tcW w:w="6666" w:type="dxa"/>
            <w:tcBorders>
              <w:bottom w:val="nil"/>
            </w:tcBorders>
          </w:tcPr>
          <w:p w14:paraId="06E9864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Клон &lt; Орыс. Клон &lt; Грек. Klon (DBKL, 2019, p. 237)</w:t>
            </w:r>
          </w:p>
        </w:tc>
        <w:tc>
          <w:tcPr>
            <w:tcW w:w="1431" w:type="dxa"/>
            <w:tcBorders>
              <w:bottom w:val="nil"/>
            </w:tcBorders>
          </w:tcPr>
          <w:p w14:paraId="47D027D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CC079A2" w14:textId="77777777" w:rsidTr="002D479C">
        <w:trPr>
          <w:trHeight w:val="135"/>
        </w:trPr>
        <w:tc>
          <w:tcPr>
            <w:tcW w:w="9351" w:type="dxa"/>
            <w:gridSpan w:val="3"/>
            <w:tcBorders>
              <w:top w:val="nil"/>
              <w:left w:val="nil"/>
              <w:right w:val="nil"/>
            </w:tcBorders>
          </w:tcPr>
          <w:p w14:paraId="474AB90F" w14:textId="77777777" w:rsidR="002D479C" w:rsidRPr="007667D7" w:rsidRDefault="002D479C" w:rsidP="002D479C">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2F4B09B7" w14:textId="77777777" w:rsidR="002D479C" w:rsidRPr="007667D7" w:rsidRDefault="002D479C" w:rsidP="00C40735">
            <w:pPr>
              <w:jc w:val="both"/>
              <w:rPr>
                <w:rFonts w:ascii="Times New Roman" w:eastAsia="Calibri" w:hAnsi="Times New Roman" w:cs="Times New Roman"/>
                <w:sz w:val="28"/>
                <w:szCs w:val="28"/>
                <w:lang w:val="kk-KZ"/>
              </w:rPr>
            </w:pPr>
          </w:p>
        </w:tc>
      </w:tr>
      <w:tr w:rsidR="007667D7" w:rsidRPr="007667D7" w14:paraId="3A67F50D" w14:textId="77777777" w:rsidTr="002D479C">
        <w:trPr>
          <w:trHeight w:val="135"/>
        </w:trPr>
        <w:tc>
          <w:tcPr>
            <w:tcW w:w="1254" w:type="dxa"/>
          </w:tcPr>
          <w:p w14:paraId="635F91AC" w14:textId="7227F1B3"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64645BB5" w14:textId="01705FDC"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791F21FE" w14:textId="4F1A29E7" w:rsidR="002D479C" w:rsidRPr="007667D7" w:rsidRDefault="002D479C" w:rsidP="002D479C">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3F3C355A" w14:textId="77777777" w:rsidTr="002D479C">
        <w:trPr>
          <w:trHeight w:val="135"/>
        </w:trPr>
        <w:tc>
          <w:tcPr>
            <w:tcW w:w="1254" w:type="dxa"/>
          </w:tcPr>
          <w:p w14:paraId="6A88562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89.</w:t>
            </w:r>
          </w:p>
        </w:tc>
        <w:tc>
          <w:tcPr>
            <w:tcW w:w="6666" w:type="dxa"/>
          </w:tcPr>
          <w:p w14:paraId="0B5D76C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Оптикалық &lt; Орыс. Oптическая &lt; Нем. Optik  &lt; Грек. Optike (DBKL, 2019, p. 361)</w:t>
            </w:r>
          </w:p>
        </w:tc>
        <w:tc>
          <w:tcPr>
            <w:tcW w:w="1431" w:type="dxa"/>
          </w:tcPr>
          <w:p w14:paraId="1BA25FA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w:t>
            </w:r>
          </w:p>
        </w:tc>
      </w:tr>
      <w:tr w:rsidR="007667D7" w:rsidRPr="007667D7" w14:paraId="7AE49E87" w14:textId="77777777" w:rsidTr="002D479C">
        <w:trPr>
          <w:trHeight w:val="111"/>
        </w:trPr>
        <w:tc>
          <w:tcPr>
            <w:tcW w:w="1254" w:type="dxa"/>
          </w:tcPr>
          <w:p w14:paraId="03D7939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90.</w:t>
            </w:r>
          </w:p>
        </w:tc>
        <w:tc>
          <w:tcPr>
            <w:tcW w:w="6666" w:type="dxa"/>
          </w:tcPr>
          <w:p w14:paraId="0044DB4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Телефония &lt; Орыс. Телефония &lt; Грек.Telephony (ru.wiktionary.org: 8.11.2022)</w:t>
            </w:r>
          </w:p>
        </w:tc>
        <w:tc>
          <w:tcPr>
            <w:tcW w:w="1431" w:type="dxa"/>
          </w:tcPr>
          <w:p w14:paraId="6C9DC03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872F6BE" w14:textId="77777777" w:rsidTr="002D479C">
        <w:trPr>
          <w:trHeight w:val="150"/>
        </w:trPr>
        <w:tc>
          <w:tcPr>
            <w:tcW w:w="1254" w:type="dxa"/>
          </w:tcPr>
          <w:p w14:paraId="2FA29C7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91.</w:t>
            </w:r>
          </w:p>
        </w:tc>
        <w:tc>
          <w:tcPr>
            <w:tcW w:w="6666" w:type="dxa"/>
          </w:tcPr>
          <w:p w14:paraId="0C58C7E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Конус &lt; Орыс. Конус &lt; Нем. Konus &lt; Лат. Conus &lt; Грек. Conus (lexicography.online: 10.11.2022)</w:t>
            </w:r>
          </w:p>
        </w:tc>
        <w:tc>
          <w:tcPr>
            <w:tcW w:w="1431" w:type="dxa"/>
          </w:tcPr>
          <w:p w14:paraId="44FA113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5FB63D85" w14:textId="77777777" w:rsidTr="002D479C">
        <w:trPr>
          <w:trHeight w:val="135"/>
        </w:trPr>
        <w:tc>
          <w:tcPr>
            <w:tcW w:w="1254" w:type="dxa"/>
          </w:tcPr>
          <w:p w14:paraId="7D70C4B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92.</w:t>
            </w:r>
          </w:p>
        </w:tc>
        <w:tc>
          <w:tcPr>
            <w:tcW w:w="6666" w:type="dxa"/>
          </w:tcPr>
          <w:p w14:paraId="6A379DA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Идея &lt; Орыс. Идея &lt; Ағыл. Idea &lt; Грек. Idea (DBKL, 2019, p. 188)</w:t>
            </w:r>
          </w:p>
        </w:tc>
        <w:tc>
          <w:tcPr>
            <w:tcW w:w="1431" w:type="dxa"/>
          </w:tcPr>
          <w:p w14:paraId="72A9307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0818636" w14:textId="77777777" w:rsidTr="002D479C">
        <w:trPr>
          <w:trHeight w:val="126"/>
        </w:trPr>
        <w:tc>
          <w:tcPr>
            <w:tcW w:w="1254" w:type="dxa"/>
          </w:tcPr>
          <w:p w14:paraId="6D62F8F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93.</w:t>
            </w:r>
          </w:p>
        </w:tc>
        <w:tc>
          <w:tcPr>
            <w:tcW w:w="6666" w:type="dxa"/>
          </w:tcPr>
          <w:p w14:paraId="08F54FC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Клистрон &lt; Орыс. Клистрон &lt; Ағыл. Klystron &lt; Грек. Klystron (en.wiktionary.org: 7.03.2023)</w:t>
            </w:r>
          </w:p>
        </w:tc>
        <w:tc>
          <w:tcPr>
            <w:tcW w:w="1431" w:type="dxa"/>
          </w:tcPr>
          <w:p w14:paraId="4601720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6A41380" w14:textId="77777777" w:rsidTr="002D479C">
        <w:trPr>
          <w:trHeight w:val="150"/>
        </w:trPr>
        <w:tc>
          <w:tcPr>
            <w:tcW w:w="1254" w:type="dxa"/>
          </w:tcPr>
          <w:p w14:paraId="44069A8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94.</w:t>
            </w:r>
          </w:p>
        </w:tc>
        <w:tc>
          <w:tcPr>
            <w:tcW w:w="6666" w:type="dxa"/>
          </w:tcPr>
          <w:p w14:paraId="4C6265B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Ксерография &lt; Орыс. Ксерография &lt; Ағыл. Xerography &lt;  Грек. Xeros  +  Грек. Graphia (Etymonline: 11.11.2022)</w:t>
            </w:r>
          </w:p>
        </w:tc>
        <w:tc>
          <w:tcPr>
            <w:tcW w:w="1431" w:type="dxa"/>
          </w:tcPr>
          <w:p w14:paraId="75E4D3F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1DBE687D" w14:textId="77777777" w:rsidTr="002D479C">
        <w:trPr>
          <w:trHeight w:val="126"/>
        </w:trPr>
        <w:tc>
          <w:tcPr>
            <w:tcW w:w="1254" w:type="dxa"/>
          </w:tcPr>
          <w:p w14:paraId="3F8D0A0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95.</w:t>
            </w:r>
          </w:p>
        </w:tc>
        <w:tc>
          <w:tcPr>
            <w:tcW w:w="6666" w:type="dxa"/>
          </w:tcPr>
          <w:p w14:paraId="20C6003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Цикл &lt; Орыс. Цикл &lt; Фр. Cycle &lt; Лат. Cyclus &lt; Грек. Kyklos (DBKL, 2019, p. 552)</w:t>
            </w:r>
          </w:p>
        </w:tc>
        <w:tc>
          <w:tcPr>
            <w:tcW w:w="1431" w:type="dxa"/>
          </w:tcPr>
          <w:p w14:paraId="6703F44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0AA8212C" w14:textId="77777777" w:rsidTr="002D479C">
        <w:trPr>
          <w:trHeight w:val="126"/>
        </w:trPr>
        <w:tc>
          <w:tcPr>
            <w:tcW w:w="1254" w:type="dxa"/>
          </w:tcPr>
          <w:p w14:paraId="2CBB351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96.</w:t>
            </w:r>
          </w:p>
        </w:tc>
        <w:tc>
          <w:tcPr>
            <w:tcW w:w="6666" w:type="dxa"/>
          </w:tcPr>
          <w:p w14:paraId="24F0773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Типология &lt; Орыс. Типология &lt; Ағыл. Typology &lt; Грек. Typos+ logos (DBKL, 2019, p. 498)</w:t>
            </w:r>
          </w:p>
        </w:tc>
        <w:tc>
          <w:tcPr>
            <w:tcW w:w="1431" w:type="dxa"/>
          </w:tcPr>
          <w:p w14:paraId="381B4EB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E49449E" w14:textId="77777777" w:rsidTr="002D479C">
        <w:trPr>
          <w:trHeight w:val="135"/>
        </w:trPr>
        <w:tc>
          <w:tcPr>
            <w:tcW w:w="1254" w:type="dxa"/>
          </w:tcPr>
          <w:p w14:paraId="6F0D422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97.</w:t>
            </w:r>
          </w:p>
        </w:tc>
        <w:tc>
          <w:tcPr>
            <w:tcW w:w="6666" w:type="dxa"/>
          </w:tcPr>
          <w:p w14:paraId="6AB0336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Полюс &lt; Орыс. Полюс &lt; Лат. Polus &lt; Грек. Polos (DBKL, 2019, p. 395)</w:t>
            </w:r>
          </w:p>
        </w:tc>
        <w:tc>
          <w:tcPr>
            <w:tcW w:w="1431" w:type="dxa"/>
          </w:tcPr>
          <w:p w14:paraId="04B0D0D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200B515C" w14:textId="77777777" w:rsidTr="002D479C">
        <w:trPr>
          <w:trHeight w:val="126"/>
        </w:trPr>
        <w:tc>
          <w:tcPr>
            <w:tcW w:w="1254" w:type="dxa"/>
          </w:tcPr>
          <w:p w14:paraId="2BDA19D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98.</w:t>
            </w:r>
          </w:p>
        </w:tc>
        <w:tc>
          <w:tcPr>
            <w:tcW w:w="6666" w:type="dxa"/>
          </w:tcPr>
          <w:p w14:paraId="691D5E8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Статистика &lt; Орыс. Статистика &lt; Нем. Statistic &lt; Грек. Statos (Etymonline: 7.03.2023)</w:t>
            </w:r>
          </w:p>
        </w:tc>
        <w:tc>
          <w:tcPr>
            <w:tcW w:w="1431" w:type="dxa"/>
          </w:tcPr>
          <w:p w14:paraId="26BF9D8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94F98B4" w14:textId="77777777" w:rsidTr="002D479C">
        <w:trPr>
          <w:trHeight w:val="165"/>
        </w:trPr>
        <w:tc>
          <w:tcPr>
            <w:tcW w:w="1254" w:type="dxa"/>
          </w:tcPr>
          <w:p w14:paraId="6D3CFF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99.</w:t>
            </w:r>
          </w:p>
        </w:tc>
        <w:tc>
          <w:tcPr>
            <w:tcW w:w="6666" w:type="dxa"/>
          </w:tcPr>
          <w:p w14:paraId="5833083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Стратегия &lt; Орыс. Стратегия &lt; Ағыл. Strategy &lt; Грек. Strategia (DBKL, 2019, p. 473)</w:t>
            </w:r>
          </w:p>
        </w:tc>
        <w:tc>
          <w:tcPr>
            <w:tcW w:w="1431" w:type="dxa"/>
          </w:tcPr>
          <w:p w14:paraId="38CE9C5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91DEEAB" w14:textId="77777777" w:rsidTr="002D479C">
        <w:trPr>
          <w:trHeight w:val="96"/>
        </w:trPr>
        <w:tc>
          <w:tcPr>
            <w:tcW w:w="1254" w:type="dxa"/>
          </w:tcPr>
          <w:p w14:paraId="2DA223F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100.</w:t>
            </w:r>
          </w:p>
        </w:tc>
        <w:tc>
          <w:tcPr>
            <w:tcW w:w="6666" w:type="dxa"/>
          </w:tcPr>
          <w:p w14:paraId="404A3D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Лексема &lt; Орыс. Лексема &lt; Фр. Lexeme &lt; Грек. Lexis (DBKL, 2019, p. 281)</w:t>
            </w:r>
          </w:p>
        </w:tc>
        <w:tc>
          <w:tcPr>
            <w:tcW w:w="1431" w:type="dxa"/>
          </w:tcPr>
          <w:p w14:paraId="7B236D1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72FFD746" w14:textId="77777777" w:rsidTr="002D479C">
        <w:trPr>
          <w:trHeight w:val="135"/>
        </w:trPr>
        <w:tc>
          <w:tcPr>
            <w:tcW w:w="1254" w:type="dxa"/>
          </w:tcPr>
          <w:p w14:paraId="2C59D6C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101.</w:t>
            </w:r>
          </w:p>
        </w:tc>
        <w:tc>
          <w:tcPr>
            <w:tcW w:w="6666" w:type="dxa"/>
          </w:tcPr>
          <w:p w14:paraId="0D91AD7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Лексика &lt; Орыс. Лексика &lt; Нем. Lexik &lt; Грек. Lexikos (DBKL, 2019, p. 281)</w:t>
            </w:r>
          </w:p>
        </w:tc>
        <w:tc>
          <w:tcPr>
            <w:tcW w:w="1431" w:type="dxa"/>
          </w:tcPr>
          <w:p w14:paraId="28B997C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9113A52" w14:textId="77777777" w:rsidTr="002D479C">
        <w:trPr>
          <w:trHeight w:val="150"/>
        </w:trPr>
        <w:tc>
          <w:tcPr>
            <w:tcW w:w="1254" w:type="dxa"/>
          </w:tcPr>
          <w:p w14:paraId="5BF2848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102.</w:t>
            </w:r>
          </w:p>
        </w:tc>
        <w:tc>
          <w:tcPr>
            <w:tcW w:w="6666" w:type="dxa"/>
          </w:tcPr>
          <w:p w14:paraId="01D3F34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Магнетрон &lt; Орыс. Магнетрон &lt; Грек. Magnetis (dicipedia.ru: 7.03.2023)</w:t>
            </w:r>
          </w:p>
        </w:tc>
        <w:tc>
          <w:tcPr>
            <w:tcW w:w="1431" w:type="dxa"/>
          </w:tcPr>
          <w:p w14:paraId="3B28033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0265772" w14:textId="77777777" w:rsidTr="002D479C">
        <w:trPr>
          <w:trHeight w:val="120"/>
        </w:trPr>
        <w:tc>
          <w:tcPr>
            <w:tcW w:w="1254" w:type="dxa"/>
          </w:tcPr>
          <w:p w14:paraId="74F709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103.</w:t>
            </w:r>
          </w:p>
        </w:tc>
        <w:tc>
          <w:tcPr>
            <w:tcW w:w="6666" w:type="dxa"/>
          </w:tcPr>
          <w:p w14:paraId="442B7FB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Магнит &lt; Орыс. Магнит &lt; Нем. Magnet &lt; Грек. Magnetis (DBKL, 2019, p. 291)</w:t>
            </w:r>
          </w:p>
        </w:tc>
        <w:tc>
          <w:tcPr>
            <w:tcW w:w="1431" w:type="dxa"/>
          </w:tcPr>
          <w:p w14:paraId="53CFA62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36</w:t>
            </w:r>
          </w:p>
        </w:tc>
      </w:tr>
      <w:tr w:rsidR="007667D7" w:rsidRPr="007667D7" w14:paraId="51D0E5F3" w14:textId="77777777" w:rsidTr="002D479C">
        <w:trPr>
          <w:trHeight w:val="120"/>
        </w:trPr>
        <w:tc>
          <w:tcPr>
            <w:tcW w:w="1254" w:type="dxa"/>
          </w:tcPr>
          <w:p w14:paraId="39F5A77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104.</w:t>
            </w:r>
          </w:p>
        </w:tc>
        <w:tc>
          <w:tcPr>
            <w:tcW w:w="6666" w:type="dxa"/>
          </w:tcPr>
          <w:p w14:paraId="2026BED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Макро &lt; Орыс. Макро &lt; Ағыл. Macro &lt; Лат. немесе Фр. Macro &lt; Грек. Makros (Etymonline: 17.11.2022)  </w:t>
            </w:r>
          </w:p>
        </w:tc>
        <w:tc>
          <w:tcPr>
            <w:tcW w:w="1431" w:type="dxa"/>
          </w:tcPr>
          <w:p w14:paraId="0974684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31</w:t>
            </w:r>
          </w:p>
        </w:tc>
      </w:tr>
      <w:tr w:rsidR="007667D7" w:rsidRPr="007667D7" w14:paraId="442003C0" w14:textId="77777777" w:rsidTr="002D479C">
        <w:trPr>
          <w:trHeight w:val="135"/>
        </w:trPr>
        <w:tc>
          <w:tcPr>
            <w:tcW w:w="1254" w:type="dxa"/>
          </w:tcPr>
          <w:p w14:paraId="56126EA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105.</w:t>
            </w:r>
          </w:p>
        </w:tc>
        <w:tc>
          <w:tcPr>
            <w:tcW w:w="6666" w:type="dxa"/>
          </w:tcPr>
          <w:p w14:paraId="1C2C9CB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Экономика &lt; Орыс. Экономика &lt; Нем. Okonomik &lt; Грек. Oikonomike (DBKL, 2019, p. 573) </w:t>
            </w:r>
          </w:p>
        </w:tc>
        <w:tc>
          <w:tcPr>
            <w:tcW w:w="1431" w:type="dxa"/>
          </w:tcPr>
          <w:p w14:paraId="768414D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47EC93E3" w14:textId="77777777" w:rsidTr="002D479C">
        <w:trPr>
          <w:trHeight w:val="126"/>
        </w:trPr>
        <w:tc>
          <w:tcPr>
            <w:tcW w:w="1254" w:type="dxa"/>
          </w:tcPr>
          <w:p w14:paraId="1B3CA49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106.</w:t>
            </w:r>
          </w:p>
        </w:tc>
        <w:tc>
          <w:tcPr>
            <w:tcW w:w="6666" w:type="dxa"/>
          </w:tcPr>
          <w:p w14:paraId="0083AF9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Грамота &lt; Орыс. Грамота &lt; Грек. Grammata (lexicography.online:17.11.2022)</w:t>
            </w:r>
          </w:p>
        </w:tc>
        <w:tc>
          <w:tcPr>
            <w:tcW w:w="1431" w:type="dxa"/>
          </w:tcPr>
          <w:p w14:paraId="56F31EA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6AD9245" w14:textId="77777777" w:rsidTr="00F775E3">
        <w:trPr>
          <w:trHeight w:val="135"/>
        </w:trPr>
        <w:tc>
          <w:tcPr>
            <w:tcW w:w="1254" w:type="dxa"/>
            <w:tcBorders>
              <w:bottom w:val="nil"/>
            </w:tcBorders>
          </w:tcPr>
          <w:p w14:paraId="59F243E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107.</w:t>
            </w:r>
          </w:p>
        </w:tc>
        <w:tc>
          <w:tcPr>
            <w:tcW w:w="6666" w:type="dxa"/>
            <w:tcBorders>
              <w:bottom w:val="nil"/>
            </w:tcBorders>
          </w:tcPr>
          <w:p w14:paraId="7E779F5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Мега &lt; Орыс. Мега &lt; Грек. Megas (dic.academic.ru: 17.11.2022)</w:t>
            </w:r>
          </w:p>
          <w:p w14:paraId="3E22F577" w14:textId="4F2FF931" w:rsidR="002D479C" w:rsidRPr="007667D7" w:rsidRDefault="002D479C" w:rsidP="00C40735">
            <w:pPr>
              <w:jc w:val="both"/>
              <w:rPr>
                <w:rFonts w:ascii="Times New Roman" w:eastAsia="Calibri" w:hAnsi="Times New Roman" w:cs="Times New Roman"/>
                <w:sz w:val="28"/>
                <w:szCs w:val="28"/>
                <w:lang w:val="kk-KZ"/>
              </w:rPr>
            </w:pPr>
          </w:p>
        </w:tc>
        <w:tc>
          <w:tcPr>
            <w:tcW w:w="1431" w:type="dxa"/>
            <w:tcBorders>
              <w:bottom w:val="nil"/>
            </w:tcBorders>
          </w:tcPr>
          <w:p w14:paraId="5E2FB13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8761791" w14:textId="77777777" w:rsidTr="00F775E3">
        <w:trPr>
          <w:trHeight w:val="126"/>
        </w:trPr>
        <w:tc>
          <w:tcPr>
            <w:tcW w:w="9351" w:type="dxa"/>
            <w:gridSpan w:val="3"/>
            <w:tcBorders>
              <w:top w:val="nil"/>
              <w:left w:val="nil"/>
              <w:right w:val="nil"/>
            </w:tcBorders>
          </w:tcPr>
          <w:p w14:paraId="62C38C06" w14:textId="77777777" w:rsidR="00F775E3" w:rsidRPr="007667D7" w:rsidRDefault="00F775E3" w:rsidP="00F775E3">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476E2B0B" w14:textId="77777777" w:rsidR="00F775E3" w:rsidRPr="007667D7" w:rsidRDefault="00F775E3" w:rsidP="00C40735">
            <w:pPr>
              <w:jc w:val="both"/>
              <w:rPr>
                <w:rFonts w:ascii="Times New Roman" w:eastAsia="Calibri" w:hAnsi="Times New Roman" w:cs="Times New Roman"/>
                <w:sz w:val="28"/>
                <w:szCs w:val="28"/>
                <w:lang w:val="kk-KZ"/>
              </w:rPr>
            </w:pPr>
          </w:p>
        </w:tc>
      </w:tr>
      <w:tr w:rsidR="007667D7" w:rsidRPr="007667D7" w14:paraId="19BEFE56" w14:textId="77777777" w:rsidTr="002D479C">
        <w:trPr>
          <w:trHeight w:val="126"/>
        </w:trPr>
        <w:tc>
          <w:tcPr>
            <w:tcW w:w="1254" w:type="dxa"/>
          </w:tcPr>
          <w:p w14:paraId="42A41212" w14:textId="175ACBB4"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2B561E66" w14:textId="11456EDE"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21D8EB13" w14:textId="2FBAF026"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1091945" w14:textId="77777777" w:rsidTr="002D479C">
        <w:trPr>
          <w:trHeight w:val="126"/>
        </w:trPr>
        <w:tc>
          <w:tcPr>
            <w:tcW w:w="1254" w:type="dxa"/>
          </w:tcPr>
          <w:p w14:paraId="2BD1495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108.</w:t>
            </w:r>
          </w:p>
        </w:tc>
        <w:tc>
          <w:tcPr>
            <w:tcW w:w="6666" w:type="dxa"/>
          </w:tcPr>
          <w:p w14:paraId="16F86EF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Хронирлеу &lt; Орыс.  Хронирование &lt; Нем. Chronik &lt; Фр. Chronique &lt; Грек. Chronikos (DBKL, 2019, p. 547) </w:t>
            </w:r>
          </w:p>
        </w:tc>
        <w:tc>
          <w:tcPr>
            <w:tcW w:w="1431" w:type="dxa"/>
          </w:tcPr>
          <w:p w14:paraId="53C6E9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618F899" w14:textId="77777777" w:rsidTr="002D479C">
        <w:trPr>
          <w:trHeight w:val="165"/>
        </w:trPr>
        <w:tc>
          <w:tcPr>
            <w:tcW w:w="1254" w:type="dxa"/>
          </w:tcPr>
          <w:p w14:paraId="251B1C5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109.</w:t>
            </w:r>
          </w:p>
        </w:tc>
        <w:tc>
          <w:tcPr>
            <w:tcW w:w="6666" w:type="dxa"/>
          </w:tcPr>
          <w:p w14:paraId="1C1A4EB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Мета &lt; Орыс. Мета &lt; Ағыл. Meta &lt; Грек. Meta (Etymonline: 17.11.2022)  </w:t>
            </w:r>
          </w:p>
        </w:tc>
        <w:tc>
          <w:tcPr>
            <w:tcW w:w="1431" w:type="dxa"/>
          </w:tcPr>
          <w:p w14:paraId="384B26B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8</w:t>
            </w:r>
          </w:p>
        </w:tc>
      </w:tr>
      <w:tr w:rsidR="007667D7" w:rsidRPr="007667D7" w14:paraId="30C67CFD" w14:textId="77777777" w:rsidTr="002D479C">
        <w:trPr>
          <w:trHeight w:val="96"/>
        </w:trPr>
        <w:tc>
          <w:tcPr>
            <w:tcW w:w="1254" w:type="dxa"/>
          </w:tcPr>
          <w:p w14:paraId="7705CF4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110.</w:t>
            </w:r>
          </w:p>
        </w:tc>
        <w:tc>
          <w:tcPr>
            <w:tcW w:w="6666" w:type="dxa"/>
          </w:tcPr>
          <w:p w14:paraId="34EEFFB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Метрология &lt; Орыс. Метрология &lt; Нем. Metrologie &lt; Грек. Metron – logos (DBKL, 2019, p. 319)</w:t>
            </w:r>
          </w:p>
        </w:tc>
        <w:tc>
          <w:tcPr>
            <w:tcW w:w="1431" w:type="dxa"/>
          </w:tcPr>
          <w:p w14:paraId="4FD4C64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2D99DDB5" w14:textId="77777777" w:rsidTr="002D479C">
        <w:trPr>
          <w:trHeight w:val="135"/>
        </w:trPr>
        <w:tc>
          <w:tcPr>
            <w:tcW w:w="1254" w:type="dxa"/>
          </w:tcPr>
          <w:p w14:paraId="49B5B36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111.</w:t>
            </w:r>
          </w:p>
        </w:tc>
        <w:tc>
          <w:tcPr>
            <w:tcW w:w="6666" w:type="dxa"/>
          </w:tcPr>
          <w:p w14:paraId="5AB13B4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Механика &lt; Орыс. Механика &lt; Нем. Mechanik &lt; Грек. Mechanike &lt; Mechane (DBKL, 2019, p. 320)</w:t>
            </w:r>
          </w:p>
        </w:tc>
        <w:tc>
          <w:tcPr>
            <w:tcW w:w="1431" w:type="dxa"/>
          </w:tcPr>
          <w:p w14:paraId="5C3D0FF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5</w:t>
            </w:r>
          </w:p>
        </w:tc>
      </w:tr>
      <w:tr w:rsidR="007667D7" w:rsidRPr="007667D7" w14:paraId="4BD13A3A" w14:textId="77777777" w:rsidTr="002D479C">
        <w:trPr>
          <w:trHeight w:val="126"/>
        </w:trPr>
        <w:tc>
          <w:tcPr>
            <w:tcW w:w="1254" w:type="dxa"/>
          </w:tcPr>
          <w:p w14:paraId="02DB28F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112.</w:t>
            </w:r>
          </w:p>
        </w:tc>
        <w:tc>
          <w:tcPr>
            <w:tcW w:w="6666" w:type="dxa"/>
          </w:tcPr>
          <w:p w14:paraId="2CBF7F1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Микрофон &lt; Орыс. микрофон &lt; Фр. Microphone, Нем.mikrophon &lt; Грек. Mikros + phone (DBKL, 2019, p. 322)</w:t>
            </w:r>
          </w:p>
        </w:tc>
        <w:tc>
          <w:tcPr>
            <w:tcW w:w="1431" w:type="dxa"/>
          </w:tcPr>
          <w:p w14:paraId="497C979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F6ACE75" w14:textId="77777777" w:rsidTr="002D479C">
        <w:trPr>
          <w:trHeight w:val="126"/>
        </w:trPr>
        <w:tc>
          <w:tcPr>
            <w:tcW w:w="1254" w:type="dxa"/>
          </w:tcPr>
          <w:p w14:paraId="34B394E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113.</w:t>
            </w:r>
          </w:p>
        </w:tc>
        <w:tc>
          <w:tcPr>
            <w:tcW w:w="6666" w:type="dxa"/>
          </w:tcPr>
          <w:p w14:paraId="6863D62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Мнемоника &lt; Орыс. Мнемоника &lt; Грек. Mnernonikon (lexicography.online: 7.03.2023)</w:t>
            </w:r>
          </w:p>
        </w:tc>
        <w:tc>
          <w:tcPr>
            <w:tcW w:w="1431" w:type="dxa"/>
          </w:tcPr>
          <w:p w14:paraId="591B828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000AACC0" w14:textId="77777777" w:rsidTr="002D479C">
        <w:trPr>
          <w:trHeight w:val="135"/>
        </w:trPr>
        <w:tc>
          <w:tcPr>
            <w:tcW w:w="1254" w:type="dxa"/>
          </w:tcPr>
          <w:p w14:paraId="0F7F237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114.</w:t>
            </w:r>
          </w:p>
        </w:tc>
        <w:tc>
          <w:tcPr>
            <w:tcW w:w="6666" w:type="dxa"/>
          </w:tcPr>
          <w:p w14:paraId="1B7F5DB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Электроника &lt; Орыс. Электроника &lt; Ағыл. electronics. Нем. Electronik &lt; Грек. Electron   (DBKL, 2019, p. 580)   </w:t>
            </w:r>
          </w:p>
        </w:tc>
        <w:tc>
          <w:tcPr>
            <w:tcW w:w="1431" w:type="dxa"/>
          </w:tcPr>
          <w:p w14:paraId="003B5A7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A495BB8" w14:textId="77777777" w:rsidTr="002D479C">
        <w:trPr>
          <w:trHeight w:val="195"/>
        </w:trPr>
        <w:tc>
          <w:tcPr>
            <w:tcW w:w="1254" w:type="dxa"/>
          </w:tcPr>
          <w:p w14:paraId="3491FE9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115.</w:t>
            </w:r>
          </w:p>
        </w:tc>
        <w:tc>
          <w:tcPr>
            <w:tcW w:w="6666" w:type="dxa"/>
          </w:tcPr>
          <w:p w14:paraId="5FE0E1F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Моно &lt; Орыс. Моно &lt; Ағыл. Mono &lt; Грек. Monos (Etymonline: 17.11.2022)  </w:t>
            </w:r>
          </w:p>
        </w:tc>
        <w:tc>
          <w:tcPr>
            <w:tcW w:w="1431" w:type="dxa"/>
          </w:tcPr>
          <w:p w14:paraId="51490B7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109160A2" w14:textId="77777777" w:rsidTr="002D479C">
        <w:trPr>
          <w:trHeight w:val="111"/>
        </w:trPr>
        <w:tc>
          <w:tcPr>
            <w:tcW w:w="1254" w:type="dxa"/>
          </w:tcPr>
          <w:p w14:paraId="6B50A85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116.</w:t>
            </w:r>
          </w:p>
        </w:tc>
        <w:tc>
          <w:tcPr>
            <w:tcW w:w="6666" w:type="dxa"/>
          </w:tcPr>
          <w:p w14:paraId="1056ED3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Фон &lt; Орыс. Фон &lt; Ағыл. Phone &lt; Грек. Phone (Etymonline: 18.11.2022)  </w:t>
            </w:r>
          </w:p>
        </w:tc>
        <w:tc>
          <w:tcPr>
            <w:tcW w:w="1431" w:type="dxa"/>
          </w:tcPr>
          <w:p w14:paraId="71D8430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6C78D65" w14:textId="77777777" w:rsidTr="002D479C">
        <w:trPr>
          <w:trHeight w:val="150"/>
        </w:trPr>
        <w:tc>
          <w:tcPr>
            <w:tcW w:w="1254" w:type="dxa"/>
          </w:tcPr>
          <w:p w14:paraId="3434D3B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117.</w:t>
            </w:r>
          </w:p>
        </w:tc>
        <w:tc>
          <w:tcPr>
            <w:tcW w:w="6666" w:type="dxa"/>
          </w:tcPr>
          <w:p w14:paraId="69ABA59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Панорама &lt; Орыс. Панорама &lt; Грек. Pan +Грек. Horama  (DBKL, 2019, p. 332)   </w:t>
            </w:r>
          </w:p>
        </w:tc>
        <w:tc>
          <w:tcPr>
            <w:tcW w:w="1431" w:type="dxa"/>
          </w:tcPr>
          <w:p w14:paraId="78FB967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2429110" w14:textId="77777777" w:rsidTr="002D479C">
        <w:trPr>
          <w:trHeight w:val="111"/>
        </w:trPr>
        <w:tc>
          <w:tcPr>
            <w:tcW w:w="1254" w:type="dxa"/>
          </w:tcPr>
          <w:p w14:paraId="108850C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118.</w:t>
            </w:r>
          </w:p>
        </w:tc>
        <w:tc>
          <w:tcPr>
            <w:tcW w:w="6666" w:type="dxa"/>
          </w:tcPr>
          <w:p w14:paraId="5890C50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Парабола &lt; Орыс. Парабола &lt; Лат. Parabola &lt; Грек. Parabola (lexicography.online: 18.11.2022) </w:t>
            </w:r>
          </w:p>
        </w:tc>
        <w:tc>
          <w:tcPr>
            <w:tcW w:w="1431" w:type="dxa"/>
          </w:tcPr>
          <w:p w14:paraId="44E28CD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3EB6993" w14:textId="77777777" w:rsidTr="002D479C">
        <w:trPr>
          <w:trHeight w:val="150"/>
        </w:trPr>
        <w:tc>
          <w:tcPr>
            <w:tcW w:w="1254" w:type="dxa"/>
          </w:tcPr>
          <w:p w14:paraId="0EC3F50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119.</w:t>
            </w:r>
          </w:p>
        </w:tc>
        <w:tc>
          <w:tcPr>
            <w:tcW w:w="6666" w:type="dxa"/>
          </w:tcPr>
          <w:p w14:paraId="0E9C85D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Параграф &lt; Орыс. Параграф &lt; Грек. Paragrapho (DBKL, 2019, p. 373)   </w:t>
            </w:r>
          </w:p>
        </w:tc>
        <w:tc>
          <w:tcPr>
            <w:tcW w:w="1431" w:type="dxa"/>
          </w:tcPr>
          <w:p w14:paraId="25C7FAC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F6B873B" w14:textId="77777777" w:rsidTr="002D479C">
        <w:trPr>
          <w:trHeight w:val="135"/>
        </w:trPr>
        <w:tc>
          <w:tcPr>
            <w:tcW w:w="1254" w:type="dxa"/>
          </w:tcPr>
          <w:p w14:paraId="793DED5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120.</w:t>
            </w:r>
          </w:p>
        </w:tc>
        <w:tc>
          <w:tcPr>
            <w:tcW w:w="6666" w:type="dxa"/>
          </w:tcPr>
          <w:p w14:paraId="57C7F52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Парадигма &lt; Орыс. Парадигма &lt; Ағыл. paradigm &lt; Кейінгі Лат. Paradigma &lt; Грек. Paradeigma (Etymonline: 18.11.2022)  </w:t>
            </w:r>
          </w:p>
        </w:tc>
        <w:tc>
          <w:tcPr>
            <w:tcW w:w="1431" w:type="dxa"/>
          </w:tcPr>
          <w:p w14:paraId="2D13E60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3B27FBA" w14:textId="77777777" w:rsidTr="002D479C">
        <w:trPr>
          <w:trHeight w:val="126"/>
        </w:trPr>
        <w:tc>
          <w:tcPr>
            <w:tcW w:w="1254" w:type="dxa"/>
          </w:tcPr>
          <w:p w14:paraId="0B2FDE9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121.</w:t>
            </w:r>
          </w:p>
        </w:tc>
        <w:tc>
          <w:tcPr>
            <w:tcW w:w="6666" w:type="dxa"/>
          </w:tcPr>
          <w:p w14:paraId="467B1FF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Пирамида &lt; Орыс. Пирамида &lt; Фр. Pyramide &lt; Грек. Pyramis (Pyramidos) (DBKL, 2019, p. 387)   </w:t>
            </w:r>
          </w:p>
        </w:tc>
        <w:tc>
          <w:tcPr>
            <w:tcW w:w="1431" w:type="dxa"/>
          </w:tcPr>
          <w:p w14:paraId="7C855FA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2160A84A" w14:textId="77777777" w:rsidTr="002D479C">
        <w:trPr>
          <w:trHeight w:val="135"/>
        </w:trPr>
        <w:tc>
          <w:tcPr>
            <w:tcW w:w="1254" w:type="dxa"/>
          </w:tcPr>
          <w:p w14:paraId="11DACD2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122.</w:t>
            </w:r>
          </w:p>
        </w:tc>
        <w:tc>
          <w:tcPr>
            <w:tcW w:w="6666" w:type="dxa"/>
          </w:tcPr>
          <w:p w14:paraId="11FC143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Плазма &lt; Орыс. Плазма &lt; Грек. Plasma (DBKL, 2019, p. 388)   </w:t>
            </w:r>
          </w:p>
        </w:tc>
        <w:tc>
          <w:tcPr>
            <w:tcW w:w="1431" w:type="dxa"/>
          </w:tcPr>
          <w:p w14:paraId="0E9FBEA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FEADCB6" w14:textId="77777777" w:rsidTr="002D479C">
        <w:trPr>
          <w:trHeight w:val="126"/>
        </w:trPr>
        <w:tc>
          <w:tcPr>
            <w:tcW w:w="1254" w:type="dxa"/>
          </w:tcPr>
          <w:p w14:paraId="1424E02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123.</w:t>
            </w:r>
          </w:p>
        </w:tc>
        <w:tc>
          <w:tcPr>
            <w:tcW w:w="6666" w:type="dxa"/>
          </w:tcPr>
          <w:p w14:paraId="65B7CD4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Полимер &lt; Орыс. Полимер &lt;  Грек. Polymeres (DBKL, 2019, p. 393)   </w:t>
            </w:r>
          </w:p>
        </w:tc>
        <w:tc>
          <w:tcPr>
            <w:tcW w:w="1431" w:type="dxa"/>
          </w:tcPr>
          <w:p w14:paraId="574BBEF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3B241CE1" w14:textId="77777777" w:rsidTr="002D479C">
        <w:trPr>
          <w:trHeight w:val="150"/>
        </w:trPr>
        <w:tc>
          <w:tcPr>
            <w:tcW w:w="1254" w:type="dxa"/>
          </w:tcPr>
          <w:p w14:paraId="4021DBB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124.</w:t>
            </w:r>
          </w:p>
        </w:tc>
        <w:tc>
          <w:tcPr>
            <w:tcW w:w="6666" w:type="dxa"/>
          </w:tcPr>
          <w:p w14:paraId="6DF65AF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Полиморфты &lt; Орыс. Полиморфная &lt; Фр. Polymorphhisme &lt; Грек. Poly  + morphe  (DBKL, 2019, p. 394)  </w:t>
            </w:r>
          </w:p>
        </w:tc>
        <w:tc>
          <w:tcPr>
            <w:tcW w:w="1431" w:type="dxa"/>
          </w:tcPr>
          <w:p w14:paraId="1F0C6F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9207845" w14:textId="77777777" w:rsidTr="00F775E3">
        <w:trPr>
          <w:trHeight w:val="135"/>
        </w:trPr>
        <w:tc>
          <w:tcPr>
            <w:tcW w:w="1254" w:type="dxa"/>
            <w:tcBorders>
              <w:bottom w:val="nil"/>
            </w:tcBorders>
          </w:tcPr>
          <w:p w14:paraId="7374BAF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125.</w:t>
            </w:r>
          </w:p>
        </w:tc>
        <w:tc>
          <w:tcPr>
            <w:tcW w:w="6666" w:type="dxa"/>
            <w:tcBorders>
              <w:bottom w:val="nil"/>
            </w:tcBorders>
          </w:tcPr>
          <w:p w14:paraId="60350CF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Пролог &lt; Орыс. Пролог &lt; Грек. Prologos (DBKL, 2019, p. 404)   </w:t>
            </w:r>
          </w:p>
        </w:tc>
        <w:tc>
          <w:tcPr>
            <w:tcW w:w="1431" w:type="dxa"/>
            <w:tcBorders>
              <w:bottom w:val="nil"/>
            </w:tcBorders>
          </w:tcPr>
          <w:p w14:paraId="6E3F2FF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316E966" w14:textId="77777777" w:rsidTr="00F775E3">
        <w:trPr>
          <w:trHeight w:val="150"/>
        </w:trPr>
        <w:tc>
          <w:tcPr>
            <w:tcW w:w="9351" w:type="dxa"/>
            <w:gridSpan w:val="3"/>
            <w:tcBorders>
              <w:top w:val="nil"/>
              <w:left w:val="nil"/>
              <w:right w:val="nil"/>
            </w:tcBorders>
          </w:tcPr>
          <w:p w14:paraId="34390309" w14:textId="77777777" w:rsidR="00F775E3" w:rsidRPr="007667D7" w:rsidRDefault="00F775E3" w:rsidP="00F775E3">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0D8B465C" w14:textId="77777777" w:rsidR="00F775E3" w:rsidRPr="007667D7" w:rsidRDefault="00F775E3" w:rsidP="00C40735">
            <w:pPr>
              <w:jc w:val="both"/>
              <w:rPr>
                <w:rFonts w:ascii="Times New Roman" w:eastAsia="Calibri" w:hAnsi="Times New Roman" w:cs="Times New Roman"/>
                <w:sz w:val="28"/>
                <w:szCs w:val="28"/>
                <w:lang w:val="kk-KZ"/>
              </w:rPr>
            </w:pPr>
          </w:p>
        </w:tc>
      </w:tr>
      <w:tr w:rsidR="007667D7" w:rsidRPr="007667D7" w14:paraId="6D10233C" w14:textId="77777777" w:rsidTr="002D479C">
        <w:trPr>
          <w:trHeight w:val="150"/>
        </w:trPr>
        <w:tc>
          <w:tcPr>
            <w:tcW w:w="1254" w:type="dxa"/>
          </w:tcPr>
          <w:p w14:paraId="70D2F740" w14:textId="3D0DFF6E"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68644D48" w14:textId="5D0CF80D"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6AF5A6E2" w14:textId="5594E370"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62DEA58C" w14:textId="77777777" w:rsidTr="002D479C">
        <w:trPr>
          <w:trHeight w:val="150"/>
        </w:trPr>
        <w:tc>
          <w:tcPr>
            <w:tcW w:w="1254" w:type="dxa"/>
          </w:tcPr>
          <w:p w14:paraId="3DB298A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126.</w:t>
            </w:r>
          </w:p>
        </w:tc>
        <w:tc>
          <w:tcPr>
            <w:tcW w:w="6666" w:type="dxa"/>
          </w:tcPr>
          <w:p w14:paraId="0797113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Псевдо &lt; Орыс. Псевдо &lt; Грек. Pseudos (dic.academic.ru: 20.11.2022)</w:t>
            </w:r>
          </w:p>
        </w:tc>
        <w:tc>
          <w:tcPr>
            <w:tcW w:w="1431" w:type="dxa"/>
          </w:tcPr>
          <w:p w14:paraId="497D317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7</w:t>
            </w:r>
          </w:p>
        </w:tc>
      </w:tr>
      <w:tr w:rsidR="007667D7" w:rsidRPr="007667D7" w14:paraId="5E2B3DF5" w14:textId="77777777" w:rsidTr="002D479C">
        <w:trPr>
          <w:trHeight w:val="111"/>
        </w:trPr>
        <w:tc>
          <w:tcPr>
            <w:tcW w:w="1254" w:type="dxa"/>
          </w:tcPr>
          <w:p w14:paraId="1281E27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127.</w:t>
            </w:r>
          </w:p>
        </w:tc>
        <w:tc>
          <w:tcPr>
            <w:tcW w:w="6666" w:type="dxa"/>
          </w:tcPr>
          <w:p w14:paraId="1BDA040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Пьезо+электрлік &lt; Орыс.  Пьезо+электрический &lt; Грек. Piezo (ru.wikipedia.org:7.03.2023)</w:t>
            </w:r>
          </w:p>
        </w:tc>
        <w:tc>
          <w:tcPr>
            <w:tcW w:w="1431" w:type="dxa"/>
          </w:tcPr>
          <w:p w14:paraId="15D9C36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069B0491" w14:textId="77777777" w:rsidTr="002D479C">
        <w:trPr>
          <w:trHeight w:val="126"/>
        </w:trPr>
        <w:tc>
          <w:tcPr>
            <w:tcW w:w="1254" w:type="dxa"/>
          </w:tcPr>
          <w:p w14:paraId="3BF4C88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128.</w:t>
            </w:r>
          </w:p>
        </w:tc>
        <w:tc>
          <w:tcPr>
            <w:tcW w:w="6666" w:type="dxa"/>
          </w:tcPr>
          <w:p w14:paraId="38BDCBC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Теорема &lt; Орыс. Теорема &lt; Фр. Theoreme &lt; Лат. Theorema &lt; Грек. Theorema (lexicography.online: 21.11.2022)</w:t>
            </w:r>
          </w:p>
        </w:tc>
        <w:tc>
          <w:tcPr>
            <w:tcW w:w="1431" w:type="dxa"/>
          </w:tcPr>
          <w:p w14:paraId="6440020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65D790E" w14:textId="77777777" w:rsidTr="002D479C">
        <w:trPr>
          <w:trHeight w:val="135"/>
        </w:trPr>
        <w:tc>
          <w:tcPr>
            <w:tcW w:w="1254" w:type="dxa"/>
          </w:tcPr>
          <w:p w14:paraId="040AD45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129.</w:t>
            </w:r>
          </w:p>
        </w:tc>
        <w:tc>
          <w:tcPr>
            <w:tcW w:w="6666" w:type="dxa"/>
          </w:tcPr>
          <w:p w14:paraId="2E81DBA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Семиотика &lt; Орыс. Семиотика &lt; Ағыл. Semiotics &lt; Грек. Semiotike (DBKL, 2019, p. 449)   </w:t>
            </w:r>
          </w:p>
        </w:tc>
        <w:tc>
          <w:tcPr>
            <w:tcW w:w="1431" w:type="dxa"/>
          </w:tcPr>
          <w:p w14:paraId="46D3CC9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9DA79C0" w14:textId="77777777" w:rsidTr="002D479C">
        <w:trPr>
          <w:trHeight w:val="135"/>
        </w:trPr>
        <w:tc>
          <w:tcPr>
            <w:tcW w:w="1254" w:type="dxa"/>
          </w:tcPr>
          <w:p w14:paraId="0AF9D5A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130.</w:t>
            </w:r>
          </w:p>
        </w:tc>
        <w:tc>
          <w:tcPr>
            <w:tcW w:w="6666" w:type="dxa"/>
          </w:tcPr>
          <w:p w14:paraId="2D85E05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Статика &lt; Орыс. Статика &lt; Нем. Static &lt; Грек. Statos (DBKL, 2019, p. 469)   </w:t>
            </w:r>
          </w:p>
        </w:tc>
        <w:tc>
          <w:tcPr>
            <w:tcW w:w="1431" w:type="dxa"/>
          </w:tcPr>
          <w:p w14:paraId="03FBB1A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9</w:t>
            </w:r>
          </w:p>
        </w:tc>
      </w:tr>
      <w:tr w:rsidR="007667D7" w:rsidRPr="007667D7" w14:paraId="3F97455A" w14:textId="77777777" w:rsidTr="002D479C">
        <w:trPr>
          <w:trHeight w:val="126"/>
        </w:trPr>
        <w:tc>
          <w:tcPr>
            <w:tcW w:w="1254" w:type="dxa"/>
          </w:tcPr>
          <w:p w14:paraId="7D7DBC2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131.</w:t>
            </w:r>
          </w:p>
        </w:tc>
        <w:tc>
          <w:tcPr>
            <w:tcW w:w="6666" w:type="dxa"/>
          </w:tcPr>
          <w:p w14:paraId="5BA7F23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Стохастикалық &lt; Орыс. Стохастичес+кое &lt; Ағыл. Stochastic &lt;  Грек. Stokhastikos (Etymonline: 24.11.2022)  </w:t>
            </w:r>
          </w:p>
        </w:tc>
        <w:tc>
          <w:tcPr>
            <w:tcW w:w="1431" w:type="dxa"/>
          </w:tcPr>
          <w:p w14:paraId="550518D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1B92414" w14:textId="77777777" w:rsidTr="002D479C">
        <w:trPr>
          <w:trHeight w:val="135"/>
        </w:trPr>
        <w:tc>
          <w:tcPr>
            <w:tcW w:w="1254" w:type="dxa"/>
          </w:tcPr>
          <w:p w14:paraId="294C659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132.</w:t>
            </w:r>
          </w:p>
        </w:tc>
        <w:tc>
          <w:tcPr>
            <w:tcW w:w="6666" w:type="dxa"/>
          </w:tcPr>
          <w:p w14:paraId="72E207C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Таксономия &lt; Орыс. Таксономия &lt; Нем. Taxonomie &lt; Грек. Taxis+ nomos (DBKL, 2019, p. 484)   </w:t>
            </w:r>
          </w:p>
        </w:tc>
        <w:tc>
          <w:tcPr>
            <w:tcW w:w="1431" w:type="dxa"/>
          </w:tcPr>
          <w:p w14:paraId="64523B4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6DB419F5" w14:textId="77777777" w:rsidTr="002D479C">
        <w:trPr>
          <w:trHeight w:val="150"/>
        </w:trPr>
        <w:tc>
          <w:tcPr>
            <w:tcW w:w="1254" w:type="dxa"/>
          </w:tcPr>
          <w:p w14:paraId="76A9F4D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133.</w:t>
            </w:r>
          </w:p>
        </w:tc>
        <w:tc>
          <w:tcPr>
            <w:tcW w:w="6666" w:type="dxa"/>
          </w:tcPr>
          <w:p w14:paraId="7122092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Тахо +генератор , тахо+метр &lt; Орыс. Тахо + генератор , тахо+метр  &lt;  Грек. Tachos (ru.wikipedia.org : 24. 11. 2022)</w:t>
            </w:r>
          </w:p>
        </w:tc>
        <w:tc>
          <w:tcPr>
            <w:tcW w:w="1431" w:type="dxa"/>
          </w:tcPr>
          <w:p w14:paraId="41C640E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8E1A2F9" w14:textId="77777777" w:rsidTr="002D479C">
        <w:trPr>
          <w:trHeight w:val="111"/>
        </w:trPr>
        <w:tc>
          <w:tcPr>
            <w:tcW w:w="1254" w:type="dxa"/>
          </w:tcPr>
          <w:p w14:paraId="3154AF8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134.</w:t>
            </w:r>
          </w:p>
        </w:tc>
        <w:tc>
          <w:tcPr>
            <w:tcW w:w="6666" w:type="dxa"/>
          </w:tcPr>
          <w:p w14:paraId="18DDF07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Метр &lt; Орыс. Метр  &lt; Фр. Metre  &lt; Лат. Metrum &lt; Грек. Metron (lexicography.online: 24.11.2022)</w:t>
            </w:r>
          </w:p>
        </w:tc>
        <w:tc>
          <w:tcPr>
            <w:tcW w:w="1431" w:type="dxa"/>
          </w:tcPr>
          <w:p w14:paraId="155E975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BF59334" w14:textId="77777777" w:rsidTr="002D479C">
        <w:trPr>
          <w:trHeight w:val="126"/>
        </w:trPr>
        <w:tc>
          <w:tcPr>
            <w:tcW w:w="1254" w:type="dxa"/>
          </w:tcPr>
          <w:p w14:paraId="333622A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135.</w:t>
            </w:r>
          </w:p>
        </w:tc>
        <w:tc>
          <w:tcPr>
            <w:tcW w:w="6666" w:type="dxa"/>
          </w:tcPr>
          <w:p w14:paraId="3EDBD4E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Тайп &lt;  Орыс. Тайп &lt; Ағыл. Type &lt; Лат. Typus &lt; Грек. Typos (Etymonline: 24.11.2022)  </w:t>
            </w:r>
          </w:p>
        </w:tc>
        <w:tc>
          <w:tcPr>
            <w:tcW w:w="1431" w:type="dxa"/>
          </w:tcPr>
          <w:p w14:paraId="12838E4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r>
      <w:tr w:rsidR="007667D7" w:rsidRPr="007667D7" w14:paraId="4A816D5E" w14:textId="77777777" w:rsidTr="002D479C">
        <w:trPr>
          <w:trHeight w:val="135"/>
        </w:trPr>
        <w:tc>
          <w:tcPr>
            <w:tcW w:w="1254" w:type="dxa"/>
          </w:tcPr>
          <w:p w14:paraId="771D1D2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136.</w:t>
            </w:r>
          </w:p>
        </w:tc>
        <w:tc>
          <w:tcPr>
            <w:tcW w:w="6666" w:type="dxa"/>
          </w:tcPr>
          <w:p w14:paraId="32F5987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Тера- &lt; Орыс. Тера - &lt; Ағыл. Tera - &lt; Грек. Teras (Etymonline: 24.11.2022)  </w:t>
            </w:r>
          </w:p>
        </w:tc>
        <w:tc>
          <w:tcPr>
            <w:tcW w:w="1431" w:type="dxa"/>
          </w:tcPr>
          <w:p w14:paraId="12E7324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01B7EBD" w14:textId="77777777" w:rsidTr="002D479C">
        <w:trPr>
          <w:trHeight w:val="150"/>
        </w:trPr>
        <w:tc>
          <w:tcPr>
            <w:tcW w:w="1254" w:type="dxa"/>
          </w:tcPr>
          <w:p w14:paraId="624D8E3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137.</w:t>
            </w:r>
          </w:p>
        </w:tc>
        <w:tc>
          <w:tcPr>
            <w:tcW w:w="6666" w:type="dxa"/>
          </w:tcPr>
          <w:p w14:paraId="54565A8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Термо- &lt; Орыс. Термо - &lt; Грек. Therme - (DBKL, 2019, p. 494)   </w:t>
            </w:r>
          </w:p>
        </w:tc>
        <w:tc>
          <w:tcPr>
            <w:tcW w:w="1431" w:type="dxa"/>
          </w:tcPr>
          <w:p w14:paraId="0FDBD8D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6</w:t>
            </w:r>
          </w:p>
        </w:tc>
      </w:tr>
      <w:tr w:rsidR="007667D7" w:rsidRPr="007667D7" w14:paraId="6383AD05" w14:textId="77777777" w:rsidTr="002D479C">
        <w:trPr>
          <w:trHeight w:val="111"/>
        </w:trPr>
        <w:tc>
          <w:tcPr>
            <w:tcW w:w="1254" w:type="dxa"/>
          </w:tcPr>
          <w:p w14:paraId="39D9D41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138.</w:t>
            </w:r>
          </w:p>
        </w:tc>
        <w:tc>
          <w:tcPr>
            <w:tcW w:w="6666" w:type="dxa"/>
          </w:tcPr>
          <w:p w14:paraId="74A9DEA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Тетрада &lt; Орыс. Тетрада &lt; Ағыл. Tetrad &lt; Грек. Tetras (Etymonline: 24.11.2022)  </w:t>
            </w:r>
          </w:p>
        </w:tc>
        <w:tc>
          <w:tcPr>
            <w:tcW w:w="1431" w:type="dxa"/>
          </w:tcPr>
          <w:p w14:paraId="33D0922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31D5888" w14:textId="77777777" w:rsidTr="002D479C">
        <w:trPr>
          <w:trHeight w:val="96"/>
        </w:trPr>
        <w:tc>
          <w:tcPr>
            <w:tcW w:w="1254" w:type="dxa"/>
          </w:tcPr>
          <w:p w14:paraId="4D91844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139.</w:t>
            </w:r>
          </w:p>
        </w:tc>
        <w:tc>
          <w:tcPr>
            <w:tcW w:w="6666" w:type="dxa"/>
          </w:tcPr>
          <w:p w14:paraId="628BEA4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Механизм &lt; Орыс. Механизм &lt; Нем. Mechanismus, Фр. Mecanisation &lt; Грек. Mechane (DBKL, 2019, p. 319)   </w:t>
            </w:r>
          </w:p>
        </w:tc>
        <w:tc>
          <w:tcPr>
            <w:tcW w:w="1431" w:type="dxa"/>
          </w:tcPr>
          <w:p w14:paraId="2CA8CF1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CA709FD" w14:textId="77777777" w:rsidTr="002D479C">
        <w:trPr>
          <w:trHeight w:val="165"/>
        </w:trPr>
        <w:tc>
          <w:tcPr>
            <w:tcW w:w="1254" w:type="dxa"/>
          </w:tcPr>
          <w:p w14:paraId="77DA359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140.</w:t>
            </w:r>
          </w:p>
        </w:tc>
        <w:tc>
          <w:tcPr>
            <w:tcW w:w="6666" w:type="dxa"/>
          </w:tcPr>
          <w:p w14:paraId="0945E58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Тон+ды, тонер  &lt; Орыс. Тональной &lt; Фр. Ton &lt; Лат. Tonus &lt; Грек.  Tonos (lexicography.online: 25. 11.2022)</w:t>
            </w:r>
          </w:p>
        </w:tc>
        <w:tc>
          <w:tcPr>
            <w:tcW w:w="1431" w:type="dxa"/>
          </w:tcPr>
          <w:p w14:paraId="59841F0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1A78C5D7" w14:textId="77777777" w:rsidTr="002D479C">
        <w:trPr>
          <w:trHeight w:val="126"/>
        </w:trPr>
        <w:tc>
          <w:tcPr>
            <w:tcW w:w="1254" w:type="dxa"/>
          </w:tcPr>
          <w:p w14:paraId="6F36FC7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141.</w:t>
            </w:r>
          </w:p>
        </w:tc>
        <w:tc>
          <w:tcPr>
            <w:tcW w:w="6666" w:type="dxa"/>
          </w:tcPr>
          <w:p w14:paraId="2B8014A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Этикет &lt;  Орыс. Этикет &lt; Фр. Etiquette &lt; Грек. Ethos (DBKL, 2019, p. 588)   </w:t>
            </w:r>
          </w:p>
        </w:tc>
        <w:tc>
          <w:tcPr>
            <w:tcW w:w="1431" w:type="dxa"/>
          </w:tcPr>
          <w:p w14:paraId="6BA455B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68183FD" w14:textId="77777777" w:rsidTr="00F775E3">
        <w:trPr>
          <w:trHeight w:val="135"/>
        </w:trPr>
        <w:tc>
          <w:tcPr>
            <w:tcW w:w="1254" w:type="dxa"/>
            <w:tcBorders>
              <w:bottom w:val="nil"/>
            </w:tcBorders>
          </w:tcPr>
          <w:p w14:paraId="264A8ED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142.</w:t>
            </w:r>
          </w:p>
        </w:tc>
        <w:tc>
          <w:tcPr>
            <w:tcW w:w="6666" w:type="dxa"/>
            <w:tcBorders>
              <w:bottom w:val="nil"/>
            </w:tcBorders>
          </w:tcPr>
          <w:p w14:paraId="252782C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Тропосфера &lt; Орыс. Тропосфера &lt; Фр.  Troposphere &lt; Грек. Tropos+sphere (Etymonline: 26.11.2022)  </w:t>
            </w:r>
          </w:p>
          <w:p w14:paraId="15579240" w14:textId="13D673DC" w:rsidR="00F775E3" w:rsidRPr="007667D7" w:rsidRDefault="00F775E3" w:rsidP="00C40735">
            <w:pPr>
              <w:jc w:val="both"/>
              <w:rPr>
                <w:rFonts w:ascii="Times New Roman" w:eastAsia="Calibri" w:hAnsi="Times New Roman" w:cs="Times New Roman"/>
                <w:sz w:val="28"/>
                <w:szCs w:val="28"/>
                <w:lang w:val="kk-KZ"/>
              </w:rPr>
            </w:pPr>
          </w:p>
        </w:tc>
        <w:tc>
          <w:tcPr>
            <w:tcW w:w="1431" w:type="dxa"/>
            <w:tcBorders>
              <w:bottom w:val="nil"/>
            </w:tcBorders>
          </w:tcPr>
          <w:p w14:paraId="5B924C2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1E2F7EF" w14:textId="77777777" w:rsidTr="00F775E3">
        <w:trPr>
          <w:trHeight w:val="135"/>
        </w:trPr>
        <w:tc>
          <w:tcPr>
            <w:tcW w:w="9351" w:type="dxa"/>
            <w:gridSpan w:val="3"/>
            <w:tcBorders>
              <w:top w:val="nil"/>
              <w:left w:val="nil"/>
              <w:right w:val="nil"/>
            </w:tcBorders>
          </w:tcPr>
          <w:p w14:paraId="6CA3E8DB" w14:textId="77777777" w:rsidR="00F775E3" w:rsidRPr="007667D7" w:rsidRDefault="00F775E3" w:rsidP="00F775E3">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5B5E7608" w14:textId="77777777" w:rsidR="00F775E3" w:rsidRPr="007667D7" w:rsidRDefault="00F775E3" w:rsidP="00C40735">
            <w:pPr>
              <w:jc w:val="both"/>
              <w:rPr>
                <w:rFonts w:ascii="Times New Roman" w:eastAsia="Calibri" w:hAnsi="Times New Roman" w:cs="Times New Roman"/>
                <w:sz w:val="28"/>
                <w:szCs w:val="28"/>
                <w:lang w:val="kk-KZ"/>
              </w:rPr>
            </w:pPr>
          </w:p>
        </w:tc>
      </w:tr>
      <w:tr w:rsidR="007667D7" w:rsidRPr="007667D7" w14:paraId="5A268C05" w14:textId="77777777" w:rsidTr="002D479C">
        <w:trPr>
          <w:trHeight w:val="135"/>
        </w:trPr>
        <w:tc>
          <w:tcPr>
            <w:tcW w:w="1254" w:type="dxa"/>
          </w:tcPr>
          <w:p w14:paraId="1BEF62B9" w14:textId="06E62D8C"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49AB17FE" w14:textId="476E02B0"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43C43B5F" w14:textId="626A07EE"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2CEF48DC" w14:textId="77777777" w:rsidTr="002D479C">
        <w:trPr>
          <w:trHeight w:val="135"/>
        </w:trPr>
        <w:tc>
          <w:tcPr>
            <w:tcW w:w="1254" w:type="dxa"/>
          </w:tcPr>
          <w:p w14:paraId="01B13D6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143.</w:t>
            </w:r>
          </w:p>
        </w:tc>
        <w:tc>
          <w:tcPr>
            <w:tcW w:w="6666" w:type="dxa"/>
          </w:tcPr>
          <w:p w14:paraId="078C7C1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Триод+тық &lt; Орыс. Триод+ный &lt; Грек. Tri + hodos (slovar.cc: 26.11.2022) </w:t>
            </w:r>
          </w:p>
        </w:tc>
        <w:tc>
          <w:tcPr>
            <w:tcW w:w="1431" w:type="dxa"/>
          </w:tcPr>
          <w:p w14:paraId="3382687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4AF63AB2" w14:textId="77777777" w:rsidTr="002D479C">
        <w:trPr>
          <w:trHeight w:val="150"/>
        </w:trPr>
        <w:tc>
          <w:tcPr>
            <w:tcW w:w="1254" w:type="dxa"/>
          </w:tcPr>
          <w:p w14:paraId="72CAF91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144.</w:t>
            </w:r>
          </w:p>
        </w:tc>
        <w:tc>
          <w:tcPr>
            <w:tcW w:w="6666" w:type="dxa"/>
          </w:tcPr>
          <w:p w14:paraId="6FC4109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Тиристор &lt; Орыс. Тиристор &lt;  Ағыл. Thyristor &lt; thyr(atron) + (trans)istor &lt; Грек.  Thyra + tron (languages.oup.com: 9.03.2023)</w:t>
            </w:r>
          </w:p>
        </w:tc>
        <w:tc>
          <w:tcPr>
            <w:tcW w:w="1431" w:type="dxa"/>
          </w:tcPr>
          <w:p w14:paraId="4FBE19F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0F89260" w14:textId="77777777" w:rsidTr="002D479C">
        <w:trPr>
          <w:trHeight w:val="111"/>
        </w:trPr>
        <w:tc>
          <w:tcPr>
            <w:tcW w:w="1254" w:type="dxa"/>
          </w:tcPr>
          <w:p w14:paraId="63369A1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145.</w:t>
            </w:r>
          </w:p>
        </w:tc>
        <w:tc>
          <w:tcPr>
            <w:tcW w:w="6666" w:type="dxa"/>
          </w:tcPr>
          <w:p w14:paraId="40C1BBD2"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Кинескоп &lt; Орыс. Кинескоп  &lt; Фр. Kinescope &lt; Грек. Keneo + skopeo (DBKL, 2019, p. 234)   </w:t>
            </w:r>
          </w:p>
        </w:tc>
        <w:tc>
          <w:tcPr>
            <w:tcW w:w="1431" w:type="dxa"/>
          </w:tcPr>
          <w:p w14:paraId="634F36D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843AE5F" w14:textId="77777777" w:rsidTr="002D479C">
        <w:trPr>
          <w:trHeight w:val="135"/>
        </w:trPr>
        <w:tc>
          <w:tcPr>
            <w:tcW w:w="1254" w:type="dxa"/>
          </w:tcPr>
          <w:p w14:paraId="0B1461C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146.</w:t>
            </w:r>
          </w:p>
        </w:tc>
        <w:tc>
          <w:tcPr>
            <w:tcW w:w="6666" w:type="dxa"/>
          </w:tcPr>
          <w:p w14:paraId="27F75D7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Электрод &lt; Орыс. Электрод &lt; Фр. Electrode &lt; Грек. Electron (DBKL, 2019, p. 579)   </w:t>
            </w:r>
          </w:p>
        </w:tc>
        <w:tc>
          <w:tcPr>
            <w:tcW w:w="1431" w:type="dxa"/>
          </w:tcPr>
          <w:p w14:paraId="57C9801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08074CA9" w14:textId="77777777" w:rsidTr="002D479C">
        <w:trPr>
          <w:trHeight w:val="126"/>
        </w:trPr>
        <w:tc>
          <w:tcPr>
            <w:tcW w:w="1254" w:type="dxa"/>
          </w:tcPr>
          <w:p w14:paraId="07855F5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147.</w:t>
            </w:r>
          </w:p>
        </w:tc>
        <w:tc>
          <w:tcPr>
            <w:tcW w:w="6666" w:type="dxa"/>
          </w:tcPr>
          <w:p w14:paraId="22A629A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Хронология &lt; Орыс. Хронология &lt; Грек. Chronos + grapho (DBKL, 2019, p. 547)   </w:t>
            </w:r>
          </w:p>
        </w:tc>
        <w:tc>
          <w:tcPr>
            <w:tcW w:w="1431" w:type="dxa"/>
          </w:tcPr>
          <w:p w14:paraId="5B9897E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FED1C55" w14:textId="77777777" w:rsidTr="002D479C">
        <w:trPr>
          <w:trHeight w:val="126"/>
        </w:trPr>
        <w:tc>
          <w:tcPr>
            <w:tcW w:w="1254" w:type="dxa"/>
          </w:tcPr>
          <w:p w14:paraId="1B14B28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148.</w:t>
            </w:r>
          </w:p>
        </w:tc>
        <w:tc>
          <w:tcPr>
            <w:tcW w:w="6666" w:type="dxa"/>
          </w:tcPr>
          <w:p w14:paraId="0411DBA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Фантом+дық &lt; Орыс. Фантом+ной &lt; Ағыл. Phantom &lt; Ескі Фр. Fantosme &lt;  Грек. Phantasma (Etymonline: 27.11.2022)  </w:t>
            </w:r>
          </w:p>
        </w:tc>
        <w:tc>
          <w:tcPr>
            <w:tcW w:w="1431" w:type="dxa"/>
          </w:tcPr>
          <w:p w14:paraId="3C24841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F3087A0" w14:textId="77777777" w:rsidTr="002D479C">
        <w:trPr>
          <w:trHeight w:val="135"/>
        </w:trPr>
        <w:tc>
          <w:tcPr>
            <w:tcW w:w="1254" w:type="dxa"/>
          </w:tcPr>
          <w:p w14:paraId="2664D3E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149.</w:t>
            </w:r>
          </w:p>
        </w:tc>
        <w:tc>
          <w:tcPr>
            <w:tcW w:w="6666" w:type="dxa"/>
          </w:tcPr>
          <w:p w14:paraId="052120E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Фононды мазер &lt; Орыс. Фононный мазер &lt; Ағыл. Phonon &lt; Грек. Phone (thesaurus.rusnano.com: 27.11.2022) </w:t>
            </w:r>
          </w:p>
        </w:tc>
        <w:tc>
          <w:tcPr>
            <w:tcW w:w="1431" w:type="dxa"/>
          </w:tcPr>
          <w:p w14:paraId="62F8004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1509DE5" w14:textId="77777777" w:rsidTr="002D479C">
        <w:trPr>
          <w:trHeight w:val="150"/>
        </w:trPr>
        <w:tc>
          <w:tcPr>
            <w:tcW w:w="1254" w:type="dxa"/>
          </w:tcPr>
          <w:p w14:paraId="63CFF66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150.</w:t>
            </w:r>
          </w:p>
        </w:tc>
        <w:tc>
          <w:tcPr>
            <w:tcW w:w="6666" w:type="dxa"/>
          </w:tcPr>
          <w:p w14:paraId="3C2D32E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Циклограмма &lt; Орыс. Циклограмма &lt; Грек. Cyklos + grapho (diclist.ru: 28.11. 2022)</w:t>
            </w:r>
          </w:p>
        </w:tc>
        <w:tc>
          <w:tcPr>
            <w:tcW w:w="1431" w:type="dxa"/>
          </w:tcPr>
          <w:p w14:paraId="2D076F9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0761D9A" w14:textId="77777777" w:rsidTr="002D479C">
        <w:trPr>
          <w:trHeight w:val="111"/>
        </w:trPr>
        <w:tc>
          <w:tcPr>
            <w:tcW w:w="1254" w:type="dxa"/>
          </w:tcPr>
          <w:p w14:paraId="5CC609D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151.</w:t>
            </w:r>
          </w:p>
        </w:tc>
        <w:tc>
          <w:tcPr>
            <w:tcW w:w="6666" w:type="dxa"/>
          </w:tcPr>
          <w:p w14:paraId="3474916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Магнитофон &lt; Орыс. Магнитофон &lt; Ағыл. Magnetophone &lt; Грек. Magnes, magnetos + phone (lexicography.online: 28. 11.2022)</w:t>
            </w:r>
          </w:p>
        </w:tc>
        <w:tc>
          <w:tcPr>
            <w:tcW w:w="1431" w:type="dxa"/>
          </w:tcPr>
          <w:p w14:paraId="76FA6EB5"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DCBBAC5" w14:textId="77777777" w:rsidTr="002D479C">
        <w:trPr>
          <w:trHeight w:val="126"/>
        </w:trPr>
        <w:tc>
          <w:tcPr>
            <w:tcW w:w="1254" w:type="dxa"/>
          </w:tcPr>
          <w:p w14:paraId="4E5A5C8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152.</w:t>
            </w:r>
          </w:p>
        </w:tc>
        <w:tc>
          <w:tcPr>
            <w:tcW w:w="6666" w:type="dxa"/>
          </w:tcPr>
          <w:p w14:paraId="7B9DBBF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Металл &lt; Орыс. Металл  &lt; Нем. Metall &lt; Лат. Metallum &lt; Грек. Metallon (DBKL, 2019, p. 317)   </w:t>
            </w:r>
          </w:p>
        </w:tc>
        <w:tc>
          <w:tcPr>
            <w:tcW w:w="1431" w:type="dxa"/>
          </w:tcPr>
          <w:p w14:paraId="6D407B6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7085946F" w14:textId="77777777" w:rsidTr="002D479C">
        <w:trPr>
          <w:trHeight w:val="111"/>
        </w:trPr>
        <w:tc>
          <w:tcPr>
            <w:tcW w:w="1254" w:type="dxa"/>
          </w:tcPr>
          <w:p w14:paraId="6BC8FDF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153.</w:t>
            </w:r>
          </w:p>
        </w:tc>
        <w:tc>
          <w:tcPr>
            <w:tcW w:w="6666" w:type="dxa"/>
          </w:tcPr>
          <w:p w14:paraId="18C4DEB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Эвристика &lt; Орыс. Эвристика &lt; Ағыл. heuristic &lt; Грек. Heuriskein (Etymonline: 28.11.2022)  </w:t>
            </w:r>
          </w:p>
        </w:tc>
        <w:tc>
          <w:tcPr>
            <w:tcW w:w="1431" w:type="dxa"/>
          </w:tcPr>
          <w:p w14:paraId="53A15D4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51477DB9" w14:textId="77777777" w:rsidTr="002D479C">
        <w:trPr>
          <w:trHeight w:val="150"/>
        </w:trPr>
        <w:tc>
          <w:tcPr>
            <w:tcW w:w="1254" w:type="dxa"/>
          </w:tcPr>
          <w:p w14:paraId="4F9C666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154.</w:t>
            </w:r>
          </w:p>
        </w:tc>
        <w:tc>
          <w:tcPr>
            <w:tcW w:w="6666" w:type="dxa"/>
          </w:tcPr>
          <w:p w14:paraId="3E105B0D"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Цилиндр &lt; Орыс. Цилиндр &lt; Фр. cylindrre &lt; Грек.kylindros &lt; kylindo (DBKL, 2019, p. 552)   </w:t>
            </w:r>
          </w:p>
        </w:tc>
        <w:tc>
          <w:tcPr>
            <w:tcW w:w="1431" w:type="dxa"/>
          </w:tcPr>
          <w:p w14:paraId="1481C3F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CDDA5C9" w14:textId="77777777" w:rsidTr="002D479C">
        <w:trPr>
          <w:trHeight w:val="150"/>
        </w:trPr>
        <w:tc>
          <w:tcPr>
            <w:tcW w:w="1254" w:type="dxa"/>
          </w:tcPr>
          <w:p w14:paraId="3EAEF56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155.</w:t>
            </w:r>
          </w:p>
        </w:tc>
        <w:tc>
          <w:tcPr>
            <w:tcW w:w="6666" w:type="dxa"/>
          </w:tcPr>
          <w:p w14:paraId="5908558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Электролит &lt; Орыс. Электролит &lt; Фр. Electrique &lt; Грек. Electron + lytos (DBKL, 2019, p. 579)  </w:t>
            </w:r>
          </w:p>
        </w:tc>
        <w:tc>
          <w:tcPr>
            <w:tcW w:w="1431" w:type="dxa"/>
          </w:tcPr>
          <w:p w14:paraId="2FC67E0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42C4404" w14:textId="77777777" w:rsidTr="002D479C">
        <w:trPr>
          <w:trHeight w:val="111"/>
        </w:trPr>
        <w:tc>
          <w:tcPr>
            <w:tcW w:w="1254" w:type="dxa"/>
          </w:tcPr>
          <w:p w14:paraId="0E2E08A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156.</w:t>
            </w:r>
          </w:p>
        </w:tc>
        <w:tc>
          <w:tcPr>
            <w:tcW w:w="6666" w:type="dxa"/>
          </w:tcPr>
          <w:p w14:paraId="170ED99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Фото &lt; Орыс. Фото &lt; Ағыл. Photograph &lt; photo &lt; Грек. Photo &lt; phos (Etymonline: 28.11.2022)  </w:t>
            </w:r>
          </w:p>
        </w:tc>
        <w:tc>
          <w:tcPr>
            <w:tcW w:w="1431" w:type="dxa"/>
          </w:tcPr>
          <w:p w14:paraId="2FBE576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20</w:t>
            </w:r>
          </w:p>
        </w:tc>
      </w:tr>
      <w:tr w:rsidR="007667D7" w:rsidRPr="007667D7" w14:paraId="51336028" w14:textId="77777777" w:rsidTr="002D479C">
        <w:trPr>
          <w:trHeight w:val="126"/>
        </w:trPr>
        <w:tc>
          <w:tcPr>
            <w:tcW w:w="1254" w:type="dxa"/>
          </w:tcPr>
          <w:p w14:paraId="213A245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157.</w:t>
            </w:r>
          </w:p>
        </w:tc>
        <w:tc>
          <w:tcPr>
            <w:tcW w:w="6666" w:type="dxa"/>
          </w:tcPr>
          <w:p w14:paraId="4E921EF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Эргономика &lt; Орыс. Эргономика &lt; Ағыл. ergonomics &lt; Грек.  Ergon +   Грек. Экономика – oikonomike (Etymonline: 28.11.2022)  </w:t>
            </w:r>
          </w:p>
        </w:tc>
        <w:tc>
          <w:tcPr>
            <w:tcW w:w="1431" w:type="dxa"/>
          </w:tcPr>
          <w:p w14:paraId="56BAA40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3EF2338F" w14:textId="77777777" w:rsidTr="002D479C">
        <w:trPr>
          <w:trHeight w:val="135"/>
        </w:trPr>
        <w:tc>
          <w:tcPr>
            <w:tcW w:w="1254" w:type="dxa"/>
          </w:tcPr>
          <w:p w14:paraId="3AFCC08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158.</w:t>
            </w:r>
          </w:p>
        </w:tc>
        <w:tc>
          <w:tcPr>
            <w:tcW w:w="6666" w:type="dxa"/>
          </w:tcPr>
          <w:p w14:paraId="0D73381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Эпитаксиалды &lt; Орыс. Эпитаксиальный &lt; Ағыл. epitaxy+al &lt; epi+tax &lt; Грек. Epi +taxis  (Etymonline: 28.11.2022)  </w:t>
            </w:r>
          </w:p>
        </w:tc>
        <w:tc>
          <w:tcPr>
            <w:tcW w:w="1431" w:type="dxa"/>
          </w:tcPr>
          <w:p w14:paraId="183B888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4</w:t>
            </w:r>
          </w:p>
        </w:tc>
      </w:tr>
      <w:tr w:rsidR="007667D7" w:rsidRPr="007667D7" w14:paraId="09C01EB1" w14:textId="77777777" w:rsidTr="00F775E3">
        <w:trPr>
          <w:trHeight w:val="135"/>
        </w:trPr>
        <w:tc>
          <w:tcPr>
            <w:tcW w:w="1254" w:type="dxa"/>
            <w:tcBorders>
              <w:bottom w:val="nil"/>
            </w:tcBorders>
          </w:tcPr>
          <w:p w14:paraId="6CB0C079"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159.</w:t>
            </w:r>
          </w:p>
        </w:tc>
        <w:tc>
          <w:tcPr>
            <w:tcW w:w="6666" w:type="dxa"/>
            <w:tcBorders>
              <w:bottom w:val="nil"/>
            </w:tcBorders>
          </w:tcPr>
          <w:p w14:paraId="77AF7343" w14:textId="77777777" w:rsidR="00F775E3"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Эхо &lt; Орыс. Эхо  &lt;  Нем. Echo &lt; Лат. Echo &lt; Грек.echo (DBKL, 2019, p. 590)  </w:t>
            </w:r>
          </w:p>
          <w:p w14:paraId="53D4E5C1" w14:textId="38C1A3A3"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 </w:t>
            </w:r>
          </w:p>
        </w:tc>
        <w:tc>
          <w:tcPr>
            <w:tcW w:w="1431" w:type="dxa"/>
            <w:tcBorders>
              <w:bottom w:val="nil"/>
            </w:tcBorders>
          </w:tcPr>
          <w:p w14:paraId="297F0A6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5E7D8154" w14:textId="77777777" w:rsidTr="00F775E3">
        <w:trPr>
          <w:trHeight w:val="126"/>
        </w:trPr>
        <w:tc>
          <w:tcPr>
            <w:tcW w:w="9351" w:type="dxa"/>
            <w:gridSpan w:val="3"/>
            <w:tcBorders>
              <w:top w:val="nil"/>
              <w:left w:val="nil"/>
              <w:right w:val="nil"/>
            </w:tcBorders>
          </w:tcPr>
          <w:p w14:paraId="6809BF27" w14:textId="77777777" w:rsidR="00F775E3" w:rsidRPr="007667D7" w:rsidRDefault="00F775E3" w:rsidP="00F775E3">
            <w:pP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Б.1 – кестенің жалғасы</w:t>
            </w:r>
          </w:p>
          <w:p w14:paraId="69402FFA" w14:textId="77777777" w:rsidR="00F775E3" w:rsidRPr="007667D7" w:rsidRDefault="00F775E3" w:rsidP="00C40735">
            <w:pPr>
              <w:jc w:val="both"/>
              <w:rPr>
                <w:rFonts w:ascii="Times New Roman" w:eastAsia="Calibri" w:hAnsi="Times New Roman" w:cs="Times New Roman"/>
                <w:sz w:val="28"/>
                <w:szCs w:val="28"/>
                <w:lang w:val="kk-KZ"/>
              </w:rPr>
            </w:pPr>
          </w:p>
        </w:tc>
      </w:tr>
      <w:tr w:rsidR="007667D7" w:rsidRPr="007667D7" w14:paraId="31CA4B90" w14:textId="77777777" w:rsidTr="002D479C">
        <w:trPr>
          <w:trHeight w:val="126"/>
        </w:trPr>
        <w:tc>
          <w:tcPr>
            <w:tcW w:w="1254" w:type="dxa"/>
          </w:tcPr>
          <w:p w14:paraId="1431F5F1" w14:textId="1088279B"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w:t>
            </w:r>
          </w:p>
        </w:tc>
        <w:tc>
          <w:tcPr>
            <w:tcW w:w="6666" w:type="dxa"/>
          </w:tcPr>
          <w:p w14:paraId="5BB4DA1E" w14:textId="52642BAA"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c>
          <w:tcPr>
            <w:tcW w:w="1431" w:type="dxa"/>
          </w:tcPr>
          <w:p w14:paraId="44209A3F" w14:textId="67EC0819" w:rsidR="00F775E3" w:rsidRPr="007667D7" w:rsidRDefault="00F775E3" w:rsidP="00F775E3">
            <w:pPr>
              <w:jc w:val="center"/>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5AF5B892" w14:textId="77777777" w:rsidTr="002D479C">
        <w:trPr>
          <w:trHeight w:val="126"/>
        </w:trPr>
        <w:tc>
          <w:tcPr>
            <w:tcW w:w="1254" w:type="dxa"/>
          </w:tcPr>
          <w:p w14:paraId="2A66220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160.</w:t>
            </w:r>
          </w:p>
        </w:tc>
        <w:tc>
          <w:tcPr>
            <w:tcW w:w="6666" w:type="dxa"/>
          </w:tcPr>
          <w:p w14:paraId="2B34231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Эфир &lt; Орыс. Эфир &lt;Грек. Эфир (ru.wiktionary.org: 9.03.2023)</w:t>
            </w:r>
          </w:p>
        </w:tc>
        <w:tc>
          <w:tcPr>
            <w:tcW w:w="1431" w:type="dxa"/>
          </w:tcPr>
          <w:p w14:paraId="0A32D3D8"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6675756C" w14:textId="77777777" w:rsidTr="002D479C">
        <w:trPr>
          <w:trHeight w:val="135"/>
        </w:trPr>
        <w:tc>
          <w:tcPr>
            <w:tcW w:w="1254" w:type="dxa"/>
          </w:tcPr>
          <w:p w14:paraId="1FB68E3C"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161.</w:t>
            </w:r>
          </w:p>
        </w:tc>
        <w:tc>
          <w:tcPr>
            <w:tcW w:w="6666" w:type="dxa"/>
          </w:tcPr>
          <w:p w14:paraId="397B5B6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Эндо - &lt; Орыс. Эндо &lt; Грек. Endon (DBKL, 2019, p. 584)   </w:t>
            </w:r>
          </w:p>
        </w:tc>
        <w:tc>
          <w:tcPr>
            <w:tcW w:w="1431" w:type="dxa"/>
          </w:tcPr>
          <w:p w14:paraId="4C6F575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16F1C7A2" w14:textId="77777777" w:rsidTr="002D479C">
        <w:trPr>
          <w:trHeight w:val="126"/>
        </w:trPr>
        <w:tc>
          <w:tcPr>
            <w:tcW w:w="1254" w:type="dxa"/>
          </w:tcPr>
          <w:p w14:paraId="4326968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162.</w:t>
            </w:r>
          </w:p>
        </w:tc>
        <w:tc>
          <w:tcPr>
            <w:tcW w:w="6666" w:type="dxa"/>
          </w:tcPr>
          <w:p w14:paraId="3A68F71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Диполь &lt; Орыс. Диполь  &lt; Фр.dipôle, &lt; Грек. di(s) + polos (ru.wikipedia.org: 2.12.2022)</w:t>
            </w:r>
          </w:p>
        </w:tc>
        <w:tc>
          <w:tcPr>
            <w:tcW w:w="1431" w:type="dxa"/>
          </w:tcPr>
          <w:p w14:paraId="67DCA6A4"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15F7F47" w14:textId="77777777" w:rsidTr="002D479C">
        <w:trPr>
          <w:trHeight w:val="81"/>
        </w:trPr>
        <w:tc>
          <w:tcPr>
            <w:tcW w:w="1254" w:type="dxa"/>
          </w:tcPr>
          <w:p w14:paraId="54845476"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163.</w:t>
            </w:r>
          </w:p>
        </w:tc>
        <w:tc>
          <w:tcPr>
            <w:tcW w:w="6666" w:type="dxa"/>
          </w:tcPr>
          <w:p w14:paraId="73A91F1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Номиналдық &lt; Орыс. Номинальное &lt; Ағыл. Nominal&lt; Грек. Nominal (Etymonline: 27.11.2022)  </w:t>
            </w:r>
          </w:p>
        </w:tc>
        <w:tc>
          <w:tcPr>
            <w:tcW w:w="1431" w:type="dxa"/>
          </w:tcPr>
          <w:p w14:paraId="3A198DBE"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3</w:t>
            </w:r>
          </w:p>
        </w:tc>
      </w:tr>
      <w:tr w:rsidR="007667D7" w:rsidRPr="007667D7" w14:paraId="7AE5DF58" w14:textId="77777777" w:rsidTr="002D479C">
        <w:trPr>
          <w:trHeight w:val="610"/>
        </w:trPr>
        <w:tc>
          <w:tcPr>
            <w:tcW w:w="1254" w:type="dxa"/>
          </w:tcPr>
          <w:p w14:paraId="47A284AF"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164.</w:t>
            </w:r>
          </w:p>
        </w:tc>
        <w:tc>
          <w:tcPr>
            <w:tcW w:w="6666" w:type="dxa"/>
          </w:tcPr>
          <w:p w14:paraId="40C908C3"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Қаз. Экология &lt; Орыс. Экология &lt; Нем. Okologie &lt; Грек. Oikos (DBKL, 2019, p. 573)   </w:t>
            </w:r>
          </w:p>
        </w:tc>
        <w:tc>
          <w:tcPr>
            <w:tcW w:w="1431" w:type="dxa"/>
          </w:tcPr>
          <w:p w14:paraId="7B620850"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7667D7" w:rsidRPr="007667D7" w14:paraId="0266CAF5" w14:textId="77777777" w:rsidTr="002D479C">
        <w:trPr>
          <w:trHeight w:val="456"/>
        </w:trPr>
        <w:tc>
          <w:tcPr>
            <w:tcW w:w="1254" w:type="dxa"/>
          </w:tcPr>
          <w:p w14:paraId="5FB61D9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 xml:space="preserve">165. </w:t>
            </w:r>
          </w:p>
        </w:tc>
        <w:tc>
          <w:tcPr>
            <w:tcW w:w="6666" w:type="dxa"/>
          </w:tcPr>
          <w:p w14:paraId="689A15FA"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Қаз. Орфография &lt; Орыс. Орфография &lt; Фр. Orthographie &lt; Грек. Orthographia ( lexicography.online:2.04.2023)</w:t>
            </w:r>
          </w:p>
        </w:tc>
        <w:tc>
          <w:tcPr>
            <w:tcW w:w="1431" w:type="dxa"/>
          </w:tcPr>
          <w:p w14:paraId="7A49F5C7"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w:t>
            </w:r>
          </w:p>
        </w:tc>
      </w:tr>
      <w:tr w:rsidR="00C40735" w:rsidRPr="007667D7" w14:paraId="1FDDF2D1" w14:textId="77777777" w:rsidTr="002D479C">
        <w:trPr>
          <w:trHeight w:val="795"/>
        </w:trPr>
        <w:tc>
          <w:tcPr>
            <w:tcW w:w="1254" w:type="dxa"/>
          </w:tcPr>
          <w:p w14:paraId="3C84CFA1"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барлығы</w:t>
            </w:r>
          </w:p>
        </w:tc>
        <w:tc>
          <w:tcPr>
            <w:tcW w:w="6666" w:type="dxa"/>
          </w:tcPr>
          <w:p w14:paraId="4E1E16ED" w14:textId="77777777" w:rsidR="00C40735" w:rsidRPr="007667D7" w:rsidRDefault="00C40735" w:rsidP="00C40735">
            <w:pPr>
              <w:jc w:val="both"/>
              <w:rPr>
                <w:rFonts w:ascii="Times New Roman" w:eastAsia="Calibri" w:hAnsi="Times New Roman" w:cs="Times New Roman"/>
                <w:sz w:val="28"/>
                <w:szCs w:val="28"/>
                <w:lang w:val="kk-KZ"/>
              </w:rPr>
            </w:pPr>
          </w:p>
        </w:tc>
        <w:tc>
          <w:tcPr>
            <w:tcW w:w="1431" w:type="dxa"/>
          </w:tcPr>
          <w:p w14:paraId="73625EDB" w14:textId="77777777" w:rsidR="00C40735" w:rsidRPr="007667D7" w:rsidRDefault="00C40735" w:rsidP="00C40735">
            <w:pPr>
              <w:jc w:val="both"/>
              <w:rPr>
                <w:rFonts w:ascii="Times New Roman" w:eastAsia="Calibri" w:hAnsi="Times New Roman" w:cs="Times New Roman"/>
                <w:sz w:val="28"/>
                <w:szCs w:val="28"/>
                <w:lang w:val="kk-KZ"/>
              </w:rPr>
            </w:pPr>
            <w:r w:rsidRPr="007667D7">
              <w:rPr>
                <w:rFonts w:ascii="Times New Roman" w:eastAsia="Calibri" w:hAnsi="Times New Roman" w:cs="Times New Roman"/>
                <w:sz w:val="28"/>
                <w:szCs w:val="28"/>
                <w:lang w:val="kk-KZ"/>
              </w:rPr>
              <w:t>2501</w:t>
            </w:r>
          </w:p>
        </w:tc>
      </w:tr>
    </w:tbl>
    <w:p w14:paraId="0A984435" w14:textId="77777777" w:rsidR="00B62E34" w:rsidRPr="007667D7" w:rsidRDefault="00B62E34" w:rsidP="00C40735">
      <w:pPr>
        <w:spacing w:line="259" w:lineRule="auto"/>
        <w:rPr>
          <w:rFonts w:ascii="Aptos" w:eastAsia="Aptos" w:hAnsi="Aptos" w:cs="Arial"/>
          <w:sz w:val="22"/>
          <w:szCs w:val="22"/>
          <w:lang w:val="kk-KZ"/>
        </w:rPr>
      </w:pPr>
    </w:p>
    <w:p w14:paraId="4C0945AC" w14:textId="77777777" w:rsidR="00C40735" w:rsidRPr="007667D7" w:rsidRDefault="00C40735"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6EF72EE8" w14:textId="77777777" w:rsidR="00467CBB" w:rsidRPr="007667D7" w:rsidRDefault="00467CBB"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01333D74" w14:textId="64FFA423" w:rsidR="00467CBB" w:rsidRPr="007667D7" w:rsidRDefault="00467CBB"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3E48B2A0" w14:textId="05F96AC9"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4C825F82" w14:textId="4096EACC"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78BA7583" w14:textId="243B27E4"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0C760EB4" w14:textId="281EBDB3"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3E60393F" w14:textId="0C80E8BA"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486CDBF2" w14:textId="133EAB7B"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66455BFB" w14:textId="0DE6A545"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645F0FEC" w14:textId="2DF2B1FE"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52A32E45" w14:textId="5932F477"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12D96C8C" w14:textId="3A25FF3E"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5EBDB2D5" w14:textId="2E826FE5"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5D0B67DA" w14:textId="199BF0DC"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0E73F986" w14:textId="123835BE"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11726602" w14:textId="6CC0261A"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2282A94F" w14:textId="09A60AE7"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41FCF32B" w14:textId="20099BC1"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2BA8FA81" w14:textId="0C9EF3F8"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4902210C" w14:textId="77777777" w:rsidR="00F775E3" w:rsidRPr="007667D7" w:rsidRDefault="00F775E3"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26401D03" w14:textId="77777777" w:rsidR="00467CBB" w:rsidRPr="007667D7" w:rsidRDefault="00467CBB"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34FC7618" w14:textId="77777777" w:rsidR="00467CBB" w:rsidRPr="007667D7" w:rsidRDefault="00467CBB"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4AA63A9E" w14:textId="77777777" w:rsidR="00467CBB" w:rsidRPr="007667D7" w:rsidRDefault="00467CBB" w:rsidP="007E7D26">
      <w:pPr>
        <w:shd w:val="clear" w:color="auto" w:fill="FFFFFF"/>
        <w:spacing w:after="0" w:line="240" w:lineRule="auto"/>
        <w:jc w:val="both"/>
        <w:rPr>
          <w:rFonts w:asciiTheme="majorBidi" w:eastAsiaTheme="majorEastAsia" w:hAnsiTheme="majorBidi" w:cstheme="majorBidi"/>
          <w:b/>
          <w:bCs/>
          <w:kern w:val="0"/>
          <w:sz w:val="28"/>
          <w:szCs w:val="28"/>
          <w:lang w:val="kk-KZ" w:eastAsia="ru-RU"/>
          <w14:ligatures w14:val="none"/>
        </w:rPr>
      </w:pPr>
    </w:p>
    <w:p w14:paraId="487B534B" w14:textId="2BDE1AFE" w:rsidR="00BE41BF" w:rsidRPr="007667D7" w:rsidRDefault="00237160" w:rsidP="00D07428">
      <w:pPr>
        <w:shd w:val="clear" w:color="auto" w:fill="FFFFFF"/>
        <w:spacing w:after="0" w:line="240" w:lineRule="auto"/>
        <w:ind w:firstLine="708"/>
        <w:jc w:val="center"/>
        <w:rPr>
          <w:rFonts w:asciiTheme="majorBidi" w:eastAsiaTheme="majorEastAsia" w:hAnsiTheme="majorBidi" w:cstheme="majorBidi"/>
          <w:b/>
          <w:bCs/>
          <w:kern w:val="0"/>
          <w:sz w:val="28"/>
          <w:szCs w:val="28"/>
          <w:lang w:val="kk-KZ" w:eastAsia="ru-RU"/>
          <w14:ligatures w14:val="none"/>
        </w:rPr>
      </w:pPr>
      <w:bookmarkStart w:id="208" w:name="_Hlk199179876"/>
      <w:r w:rsidRPr="007667D7">
        <w:rPr>
          <w:rFonts w:asciiTheme="majorBidi" w:eastAsiaTheme="majorEastAsia" w:hAnsiTheme="majorBidi" w:cstheme="majorBidi"/>
          <w:b/>
          <w:bCs/>
          <w:kern w:val="0"/>
          <w:sz w:val="28"/>
          <w:szCs w:val="28"/>
          <w:lang w:val="kk-KZ" w:eastAsia="ru-RU"/>
          <w14:ligatures w14:val="none"/>
        </w:rPr>
        <w:t xml:space="preserve">ҚОСЫМША </w:t>
      </w:r>
      <w:r w:rsidR="00467CBB" w:rsidRPr="007667D7">
        <w:rPr>
          <w:rFonts w:asciiTheme="majorBidi" w:eastAsiaTheme="majorEastAsia" w:hAnsiTheme="majorBidi" w:cstheme="majorBidi"/>
          <w:b/>
          <w:bCs/>
          <w:kern w:val="0"/>
          <w:sz w:val="28"/>
          <w:szCs w:val="28"/>
          <w:lang w:val="kk-KZ" w:eastAsia="ru-RU"/>
          <w14:ligatures w14:val="none"/>
        </w:rPr>
        <w:t>В</w:t>
      </w:r>
    </w:p>
    <w:bookmarkEnd w:id="208"/>
    <w:p w14:paraId="13BEA223" w14:textId="77777777" w:rsidR="00C95101" w:rsidRPr="007667D7" w:rsidRDefault="00C95101" w:rsidP="00E45450">
      <w:pPr>
        <w:shd w:val="clear" w:color="auto" w:fill="FFFFFF"/>
        <w:spacing w:after="0" w:line="240" w:lineRule="auto"/>
        <w:ind w:firstLine="708"/>
        <w:jc w:val="center"/>
        <w:rPr>
          <w:rFonts w:asciiTheme="majorBidi" w:eastAsiaTheme="majorEastAsia" w:hAnsiTheme="majorBidi" w:cstheme="majorBidi"/>
          <w:b/>
          <w:bCs/>
          <w:kern w:val="0"/>
          <w:sz w:val="28"/>
          <w:szCs w:val="28"/>
          <w:lang w:val="kk-KZ" w:eastAsia="ru-RU"/>
          <w14:ligatures w14:val="none"/>
        </w:rPr>
      </w:pPr>
    </w:p>
    <w:p w14:paraId="3A05405B" w14:textId="1FBF53F9" w:rsidR="00C95101" w:rsidRPr="007667D7" w:rsidRDefault="00C95101" w:rsidP="00E45450">
      <w:pPr>
        <w:shd w:val="clear" w:color="auto" w:fill="FFFFFF"/>
        <w:spacing w:after="0" w:line="240" w:lineRule="auto"/>
        <w:ind w:firstLine="708"/>
        <w:jc w:val="center"/>
        <w:rPr>
          <w:rFonts w:asciiTheme="majorBidi" w:eastAsiaTheme="majorEastAsia" w:hAnsiTheme="majorBidi" w:cstheme="majorBidi"/>
          <w:b/>
          <w:bCs/>
          <w:kern w:val="0"/>
          <w:sz w:val="28"/>
          <w:szCs w:val="28"/>
          <w:lang w:val="kk-KZ" w:eastAsia="ru-RU"/>
          <w14:ligatures w14:val="none"/>
        </w:rPr>
      </w:pPr>
      <w:bookmarkStart w:id="209" w:name="_Hlk219654345"/>
      <w:r w:rsidRPr="007667D7">
        <w:rPr>
          <w:rFonts w:asciiTheme="majorBidi" w:eastAsiaTheme="majorEastAsia" w:hAnsiTheme="majorBidi" w:cstheme="majorBidi"/>
          <w:b/>
          <w:bCs/>
          <w:kern w:val="0"/>
          <w:sz w:val="28"/>
          <w:szCs w:val="28"/>
          <w:lang w:val="kk-KZ" w:eastAsia="ru-RU"/>
          <w14:ligatures w14:val="none"/>
        </w:rPr>
        <w:t>Әлеуметтанулық лингвистикалық сауалнама</w:t>
      </w:r>
    </w:p>
    <w:p w14:paraId="07B0D1EF" w14:textId="77777777" w:rsidR="00C95101" w:rsidRPr="007667D7" w:rsidRDefault="00C95101" w:rsidP="00E45450">
      <w:pPr>
        <w:shd w:val="clear" w:color="auto" w:fill="FFFFFF"/>
        <w:spacing w:after="0" w:line="240" w:lineRule="auto"/>
        <w:ind w:firstLine="708"/>
        <w:jc w:val="center"/>
        <w:rPr>
          <w:rFonts w:asciiTheme="majorBidi" w:eastAsiaTheme="majorEastAsia" w:hAnsiTheme="majorBidi" w:cstheme="majorBidi"/>
          <w:kern w:val="0"/>
          <w:sz w:val="28"/>
          <w:szCs w:val="28"/>
          <w:lang w:val="kk-KZ" w:eastAsia="ru-RU"/>
          <w14:ligatures w14:val="none"/>
        </w:rPr>
      </w:pPr>
    </w:p>
    <w:p w14:paraId="73EEF797" w14:textId="024B4EA0" w:rsidR="007E7D26" w:rsidRPr="007667D7" w:rsidRDefault="007E7D26" w:rsidP="00E45450">
      <w:pPr>
        <w:shd w:val="clear" w:color="auto" w:fill="FFFFFF"/>
        <w:spacing w:after="0" w:line="240" w:lineRule="auto"/>
        <w:ind w:firstLine="708"/>
        <w:jc w:val="center"/>
        <w:rPr>
          <w:rFonts w:asciiTheme="majorBidi" w:eastAsia="Times New Roman" w:hAnsiTheme="majorBidi" w:cstheme="majorBidi"/>
          <w:kern w:val="0"/>
          <w:sz w:val="28"/>
          <w:szCs w:val="28"/>
          <w:lang w:val="kk-KZ" w:eastAsia="ru-RU"/>
          <w14:ligatures w14:val="none"/>
        </w:rPr>
      </w:pPr>
      <w:r w:rsidRPr="007667D7">
        <w:rPr>
          <w:rFonts w:asciiTheme="majorBidi" w:eastAsiaTheme="majorEastAsia" w:hAnsiTheme="majorBidi" w:cstheme="majorBidi"/>
          <w:kern w:val="0"/>
          <w:sz w:val="28"/>
          <w:szCs w:val="28"/>
          <w:lang w:val="kk-KZ" w:eastAsia="ru-RU"/>
          <w14:ligatures w14:val="none"/>
        </w:rPr>
        <w:t>Құрметті сауалнамаға қатысушы!</w:t>
      </w:r>
    </w:p>
    <w:p w14:paraId="319D4B93" w14:textId="55660C29" w:rsidR="007E7D26" w:rsidRPr="007667D7" w:rsidRDefault="007E7D26" w:rsidP="00D2320E">
      <w:pPr>
        <w:shd w:val="clear" w:color="auto" w:fill="FFFFFF"/>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Сізді «Қазақ тілінің ақпараттық технология терминологиясы» тақырыбындағы зерттеуге ат салысуыңызды сұраймыз.</w:t>
      </w:r>
      <w:r w:rsidR="00111758" w:rsidRPr="007667D7">
        <w:rPr>
          <w:rFonts w:asciiTheme="majorBidi" w:eastAsia="Times New Roman" w:hAnsiTheme="majorBidi" w:cstheme="majorBidi"/>
          <w:kern w:val="0"/>
          <w:sz w:val="28"/>
          <w:szCs w:val="28"/>
          <w:lang w:val="kk-KZ" w:eastAsia="ru-RU"/>
          <w14:ligatures w14:val="none"/>
        </w:rPr>
        <w:t xml:space="preserve"> </w:t>
      </w:r>
      <w:r w:rsidRPr="007667D7">
        <w:rPr>
          <w:rFonts w:asciiTheme="majorBidi" w:eastAsia="Times New Roman" w:hAnsiTheme="majorBidi" w:cstheme="majorBidi"/>
          <w:kern w:val="0"/>
          <w:sz w:val="28"/>
          <w:szCs w:val="28"/>
          <w:lang w:val="kk-KZ" w:eastAsia="ru-RU"/>
          <w14:ligatures w14:val="none"/>
        </w:rPr>
        <w:t>Сіз осы сауалнамаға қатысуға келісу арқылы, сауалнаманың мақсатын түсінетініңізді және қатысуыңыздың ерікті түрде екенін растайсыз.</w:t>
      </w:r>
    </w:p>
    <w:p w14:paraId="7A6919A5" w14:textId="77777777" w:rsidR="007E7D26" w:rsidRPr="007667D7" w:rsidRDefault="007E7D26" w:rsidP="00D2320E">
      <w:pPr>
        <w:shd w:val="clear" w:color="auto" w:fill="FFFFFF"/>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 </w:t>
      </w:r>
      <w:r w:rsidRPr="007667D7">
        <w:rPr>
          <w:rFonts w:asciiTheme="majorBidi" w:eastAsia="Times New Roman" w:hAnsiTheme="majorBidi" w:cstheme="majorBidi"/>
          <w:kern w:val="0"/>
          <w:sz w:val="28"/>
          <w:szCs w:val="28"/>
          <w:lang w:val="kk-KZ" w:eastAsia="ru-RU"/>
          <w14:ligatures w14:val="none"/>
        </w:rPr>
        <w:tab/>
        <w:t>Бұл сауалнама қазақ тіліндегі ақпараттық технологиялар (IT) саласындағы терминдердің қолданысын зерттеуге және олардың түсініктілігін бағалауға бағытталған.</w:t>
      </w:r>
    </w:p>
    <w:p w14:paraId="68235EC6" w14:textId="7DC4B182" w:rsidR="007E7D26" w:rsidRPr="007667D7" w:rsidRDefault="007E7D26" w:rsidP="00D2320E">
      <w:pPr>
        <w:shd w:val="clear" w:color="auto" w:fill="FFFFFF"/>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Сауалнама анонимді түрде жүргізіледі және алынған деректер тек ғылыми-зерттеу мақсатында пайдаланылады.</w:t>
      </w:r>
    </w:p>
    <w:p w14:paraId="4D2C033A" w14:textId="3E3751CB" w:rsidR="007E7D26" w:rsidRPr="007667D7" w:rsidRDefault="007E7D26" w:rsidP="00D2320E">
      <w:pPr>
        <w:shd w:val="clear" w:color="auto" w:fill="FFFFFF"/>
        <w:spacing w:after="0" w:line="240" w:lineRule="auto"/>
        <w:ind w:firstLine="567"/>
        <w:jc w:val="both"/>
        <w:rPr>
          <w:rFonts w:asciiTheme="majorBidi" w:eastAsia="Times New Roman" w:hAnsiTheme="majorBidi" w:cstheme="majorBidi"/>
          <w:kern w:val="0"/>
          <w:sz w:val="28"/>
          <w:szCs w:val="28"/>
          <w:lang w:val="kk-KZ" w:eastAsia="ru-RU"/>
          <w14:ligatures w14:val="none"/>
        </w:rPr>
      </w:pPr>
      <w:r w:rsidRPr="007667D7">
        <w:rPr>
          <w:rFonts w:asciiTheme="majorBidi" w:eastAsia="Times New Roman" w:hAnsiTheme="majorBidi" w:cstheme="majorBidi"/>
          <w:kern w:val="0"/>
          <w:sz w:val="28"/>
          <w:szCs w:val="28"/>
          <w:lang w:val="kk-KZ" w:eastAsia="ru-RU"/>
          <w14:ligatures w14:val="none"/>
        </w:rPr>
        <w:t>Қатысқаныңыз үшін алдын ала алғысымызды білдіреміз!</w:t>
      </w:r>
    </w:p>
    <w:p w14:paraId="02CB5365" w14:textId="77777777" w:rsidR="00BE41BF" w:rsidRPr="007667D7" w:rsidRDefault="00BE41BF" w:rsidP="00D2320E">
      <w:pPr>
        <w:shd w:val="clear" w:color="auto" w:fill="FFFFFF"/>
        <w:spacing w:after="0" w:line="240" w:lineRule="auto"/>
        <w:ind w:firstLine="567"/>
        <w:jc w:val="both"/>
        <w:rPr>
          <w:rFonts w:asciiTheme="majorBidi" w:eastAsia="Times New Roman" w:hAnsiTheme="majorBidi" w:cstheme="majorBidi"/>
          <w:kern w:val="0"/>
          <w:sz w:val="28"/>
          <w:szCs w:val="28"/>
          <w:lang w:val="kk-KZ" w:eastAsia="ru-RU"/>
          <w14:ligatures w14:val="none"/>
        </w:rPr>
      </w:pPr>
    </w:p>
    <w:p w14:paraId="2C84A97B" w14:textId="77777777" w:rsidR="007E7D26" w:rsidRPr="007667D7" w:rsidRDefault="007E7D26" w:rsidP="00D2320E">
      <w:pPr>
        <w:spacing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Жасыңыз</w:t>
      </w:r>
    </w:p>
    <w:p w14:paraId="78668C40" w14:textId="7EBF4D5B" w:rsidR="007E7D26" w:rsidRPr="007667D7" w:rsidRDefault="008A1477" w:rsidP="00D2320E">
      <w:pPr>
        <w:numPr>
          <w:ilvl w:val="0"/>
          <w:numId w:val="26"/>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18 жастан 24 жас аралығы</w:t>
      </w:r>
    </w:p>
    <w:p w14:paraId="111F78C7" w14:textId="394791FA" w:rsidR="007E7D26" w:rsidRPr="007667D7" w:rsidRDefault="007E7D26" w:rsidP="00D2320E">
      <w:pPr>
        <w:numPr>
          <w:ilvl w:val="0"/>
          <w:numId w:val="26"/>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5 жастан 34 жас аралығы</w:t>
      </w:r>
    </w:p>
    <w:p w14:paraId="7F6911C7" w14:textId="660A52B6" w:rsidR="007E7D26" w:rsidRPr="007667D7" w:rsidRDefault="007E7D26" w:rsidP="00D2320E">
      <w:pPr>
        <w:numPr>
          <w:ilvl w:val="0"/>
          <w:numId w:val="26"/>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3</w:t>
      </w:r>
      <w:r w:rsidR="008A1477" w:rsidRPr="007667D7">
        <w:rPr>
          <w:rFonts w:asciiTheme="majorBidi" w:hAnsiTheme="majorBidi" w:cstheme="majorBidi"/>
          <w:sz w:val="28"/>
          <w:szCs w:val="28"/>
          <w:lang w:val="kk-KZ"/>
        </w:rPr>
        <w:t>5 жастан 44 жас аралығы</w:t>
      </w:r>
    </w:p>
    <w:p w14:paraId="7CDBF4ED" w14:textId="59D98E89" w:rsidR="007E7D26" w:rsidRPr="007667D7" w:rsidRDefault="007E7D26" w:rsidP="00D2320E">
      <w:pPr>
        <w:numPr>
          <w:ilvl w:val="0"/>
          <w:numId w:val="26"/>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4</w:t>
      </w:r>
      <w:r w:rsidR="008A1477" w:rsidRPr="007667D7">
        <w:rPr>
          <w:rFonts w:asciiTheme="majorBidi" w:hAnsiTheme="majorBidi" w:cstheme="majorBidi"/>
          <w:sz w:val="28"/>
          <w:szCs w:val="28"/>
          <w:lang w:val="kk-KZ"/>
        </w:rPr>
        <w:t>5 жастан 54 жас аралығы</w:t>
      </w:r>
    </w:p>
    <w:p w14:paraId="1D502F32" w14:textId="38D489CA" w:rsidR="007E7D26" w:rsidRPr="007667D7" w:rsidRDefault="007E7D26" w:rsidP="00D2320E">
      <w:pPr>
        <w:numPr>
          <w:ilvl w:val="0"/>
          <w:numId w:val="26"/>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5</w:t>
      </w:r>
      <w:r w:rsidR="008A1477" w:rsidRPr="007667D7">
        <w:rPr>
          <w:rFonts w:asciiTheme="majorBidi" w:hAnsiTheme="majorBidi" w:cstheme="majorBidi"/>
          <w:sz w:val="28"/>
          <w:szCs w:val="28"/>
          <w:lang w:val="kk-KZ"/>
        </w:rPr>
        <w:t>5 жастан 64 жас аралығы</w:t>
      </w:r>
    </w:p>
    <w:p w14:paraId="77BF177E" w14:textId="77777777" w:rsidR="00D2320E" w:rsidRPr="007667D7" w:rsidRDefault="00D2320E" w:rsidP="00D2320E">
      <w:pPr>
        <w:spacing w:after="0" w:line="240" w:lineRule="auto"/>
        <w:ind w:firstLine="567"/>
        <w:rPr>
          <w:rFonts w:asciiTheme="majorBidi" w:hAnsiTheme="majorBidi" w:cstheme="majorBidi"/>
          <w:sz w:val="28"/>
          <w:szCs w:val="28"/>
          <w:lang w:val="kk-KZ"/>
        </w:rPr>
      </w:pPr>
    </w:p>
    <w:p w14:paraId="1C35E6B7" w14:textId="1F80AED4" w:rsidR="007E7D26" w:rsidRPr="007667D7" w:rsidRDefault="008A1477" w:rsidP="00D2320E">
      <w:pPr>
        <w:spacing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7E7D26" w:rsidRPr="007667D7">
        <w:rPr>
          <w:rFonts w:asciiTheme="majorBidi" w:hAnsiTheme="majorBidi" w:cstheme="majorBidi"/>
          <w:sz w:val="28"/>
          <w:szCs w:val="28"/>
          <w:lang w:val="kk-KZ"/>
        </w:rPr>
        <w:t>. Біліміңіз:</w:t>
      </w:r>
    </w:p>
    <w:p w14:paraId="5AE0B30D" w14:textId="77777777" w:rsidR="007E7D26" w:rsidRPr="007667D7" w:rsidRDefault="007E7D26" w:rsidP="00D2320E">
      <w:pPr>
        <w:numPr>
          <w:ilvl w:val="0"/>
          <w:numId w:val="28"/>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жоғары, жоғары оқу орнынан кейінгі білім</w:t>
      </w:r>
    </w:p>
    <w:p w14:paraId="7941D8E1" w14:textId="77777777" w:rsidR="007E7D26" w:rsidRPr="007667D7" w:rsidRDefault="007E7D26" w:rsidP="00D2320E">
      <w:pPr>
        <w:numPr>
          <w:ilvl w:val="0"/>
          <w:numId w:val="28"/>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техникалық және кәсіптік, орта білімнен кейінгі білім</w:t>
      </w:r>
    </w:p>
    <w:p w14:paraId="6E2A23CD" w14:textId="77777777" w:rsidR="007E7D26" w:rsidRPr="007667D7" w:rsidRDefault="007E7D26" w:rsidP="00D2320E">
      <w:pPr>
        <w:numPr>
          <w:ilvl w:val="0"/>
          <w:numId w:val="28"/>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жалпы орта білім</w:t>
      </w:r>
    </w:p>
    <w:p w14:paraId="55857D3D" w14:textId="77777777" w:rsidR="00176552" w:rsidRPr="007667D7" w:rsidRDefault="00176552" w:rsidP="00176552">
      <w:pPr>
        <w:spacing w:after="0" w:line="240" w:lineRule="auto"/>
        <w:ind w:firstLine="567"/>
        <w:rPr>
          <w:rFonts w:asciiTheme="majorBidi" w:hAnsiTheme="majorBidi" w:cstheme="majorBidi"/>
          <w:sz w:val="28"/>
          <w:szCs w:val="28"/>
          <w:lang w:val="kk-KZ"/>
        </w:rPr>
      </w:pPr>
    </w:p>
    <w:p w14:paraId="61AC573F" w14:textId="269AFB26" w:rsidR="007E7D26" w:rsidRPr="007667D7" w:rsidRDefault="008A1477" w:rsidP="00D2320E">
      <w:pPr>
        <w:spacing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w:t>
      </w:r>
      <w:r w:rsidR="007E7D26" w:rsidRPr="007667D7">
        <w:rPr>
          <w:rFonts w:asciiTheme="majorBidi" w:hAnsiTheme="majorBidi" w:cstheme="majorBidi"/>
          <w:sz w:val="28"/>
          <w:szCs w:val="28"/>
          <w:lang w:val="kk-KZ"/>
        </w:rPr>
        <w:t>. Қызмет салаңыз:</w:t>
      </w:r>
    </w:p>
    <w:p w14:paraId="2B9BFBC2" w14:textId="77777777" w:rsidR="007E7D26" w:rsidRPr="007667D7" w:rsidRDefault="007E7D26" w:rsidP="00176552">
      <w:pPr>
        <w:numPr>
          <w:ilvl w:val="0"/>
          <w:numId w:val="29"/>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IT</w:t>
      </w:r>
    </w:p>
    <w:p w14:paraId="1A15FC39" w14:textId="77777777" w:rsidR="007E7D26" w:rsidRPr="007667D7" w:rsidRDefault="007E7D26" w:rsidP="00176552">
      <w:pPr>
        <w:numPr>
          <w:ilvl w:val="0"/>
          <w:numId w:val="29"/>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Білім беру</w:t>
      </w:r>
    </w:p>
    <w:p w14:paraId="5879D9C4" w14:textId="77777777" w:rsidR="007E7D26" w:rsidRPr="007667D7" w:rsidRDefault="007E7D26" w:rsidP="00176552">
      <w:pPr>
        <w:numPr>
          <w:ilvl w:val="0"/>
          <w:numId w:val="29"/>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Бизнес</w:t>
      </w:r>
    </w:p>
    <w:p w14:paraId="55A423D8" w14:textId="77777777" w:rsidR="007E7D26" w:rsidRPr="007667D7" w:rsidRDefault="007E7D26" w:rsidP="00176552">
      <w:pPr>
        <w:numPr>
          <w:ilvl w:val="0"/>
          <w:numId w:val="29"/>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БАҚ (СММ, копирайтер, журналист, т.б.)</w:t>
      </w:r>
    </w:p>
    <w:p w14:paraId="15000809" w14:textId="77777777" w:rsidR="007E7D26" w:rsidRPr="007667D7" w:rsidRDefault="007E7D26" w:rsidP="00176552">
      <w:pPr>
        <w:numPr>
          <w:ilvl w:val="0"/>
          <w:numId w:val="29"/>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Студент</w:t>
      </w:r>
    </w:p>
    <w:p w14:paraId="042A44D3" w14:textId="5155190A" w:rsidR="007E7D26" w:rsidRPr="007667D7" w:rsidRDefault="007E7D26" w:rsidP="00176552">
      <w:pPr>
        <w:numPr>
          <w:ilvl w:val="0"/>
          <w:numId w:val="29"/>
        </w:numPr>
        <w:spacing w:line="240" w:lineRule="auto"/>
        <w:ind w:left="0" w:firstLine="567"/>
        <w:contextualSpacing/>
        <w:rPr>
          <w:rFonts w:asciiTheme="majorBidi" w:hAnsiTheme="majorBidi" w:cstheme="majorBidi"/>
          <w:sz w:val="28"/>
          <w:szCs w:val="28"/>
          <w:lang w:val="kk-KZ"/>
        </w:rPr>
      </w:pPr>
      <w:r w:rsidRPr="007667D7">
        <w:rPr>
          <w:rFonts w:asciiTheme="majorBidi" w:hAnsiTheme="majorBidi" w:cstheme="majorBidi"/>
          <w:sz w:val="28"/>
          <w:szCs w:val="28"/>
          <w:lang w:val="kk-KZ"/>
        </w:rPr>
        <w:t>Басқа</w:t>
      </w:r>
    </w:p>
    <w:p w14:paraId="416DFC87" w14:textId="77777777" w:rsidR="00D07428" w:rsidRPr="007667D7" w:rsidRDefault="00D07428" w:rsidP="00D2320E">
      <w:pPr>
        <w:spacing w:line="240" w:lineRule="auto"/>
        <w:ind w:firstLine="567"/>
        <w:contextualSpacing/>
        <w:rPr>
          <w:rFonts w:asciiTheme="majorBidi" w:hAnsiTheme="majorBidi" w:cstheme="majorBidi"/>
          <w:sz w:val="28"/>
          <w:szCs w:val="28"/>
          <w:lang w:val="kk-KZ"/>
        </w:rPr>
      </w:pPr>
    </w:p>
    <w:p w14:paraId="649F030E" w14:textId="2ED03CA7"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w:t>
      </w:r>
      <w:r w:rsidR="007E7D26" w:rsidRPr="007667D7">
        <w:rPr>
          <w:rFonts w:asciiTheme="majorBidi" w:hAnsiTheme="majorBidi" w:cstheme="majorBidi"/>
          <w:sz w:val="28"/>
          <w:szCs w:val="28"/>
          <w:lang w:val="kk-KZ"/>
        </w:rPr>
        <w:t>. Пернетақта</w:t>
      </w:r>
    </w:p>
    <w:p w14:paraId="434516F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4C8EC444"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1C0C49E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1E7D1883"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7927AB22" w14:textId="48AE754A"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202631D8"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01DD2B45" w14:textId="579A9828"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w:t>
      </w:r>
      <w:r w:rsidR="007E7D26" w:rsidRPr="007667D7">
        <w:rPr>
          <w:rFonts w:asciiTheme="majorBidi" w:hAnsiTheme="majorBidi" w:cstheme="majorBidi"/>
          <w:sz w:val="28"/>
          <w:szCs w:val="28"/>
          <w:lang w:val="kk-KZ"/>
        </w:rPr>
        <w:t>.  Идентификатор</w:t>
      </w:r>
    </w:p>
    <w:p w14:paraId="1CD1A98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32620B2C"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76536103"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77BD9B9C"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7FF90CE1" w14:textId="67D67DDC"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6E3ED4E8"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107016DE" w14:textId="136E3237"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6</w:t>
      </w:r>
      <w:r w:rsidR="007E7D26" w:rsidRPr="007667D7">
        <w:rPr>
          <w:rFonts w:asciiTheme="majorBidi" w:hAnsiTheme="majorBidi" w:cstheme="majorBidi"/>
          <w:sz w:val="28"/>
          <w:szCs w:val="28"/>
          <w:lang w:val="kk-KZ"/>
        </w:rPr>
        <w:t>. Бейімдеуіш</w:t>
      </w:r>
    </w:p>
    <w:p w14:paraId="3729F154" w14:textId="77777777" w:rsidR="007E7D26" w:rsidRPr="007667D7" w:rsidRDefault="007E7D26" w:rsidP="00D2320E">
      <w:pPr>
        <w:spacing w:after="0" w:line="240" w:lineRule="auto"/>
        <w:ind w:firstLine="567"/>
        <w:rPr>
          <w:rFonts w:asciiTheme="majorBidi" w:hAnsiTheme="majorBidi" w:cstheme="majorBidi"/>
          <w:sz w:val="28"/>
          <w:szCs w:val="28"/>
          <w:lang w:val="kk-KZ"/>
        </w:rPr>
      </w:pPr>
      <w:bookmarkStart w:id="210" w:name="_Hlk197602818"/>
      <w:r w:rsidRPr="007667D7">
        <w:rPr>
          <w:rFonts w:asciiTheme="majorBidi" w:hAnsiTheme="majorBidi" w:cstheme="majorBidi"/>
          <w:sz w:val="28"/>
          <w:szCs w:val="28"/>
          <w:lang w:val="kk-KZ"/>
        </w:rPr>
        <w:t>1- Мен бұл  терминді үнемі қолданамын</w:t>
      </w:r>
    </w:p>
    <w:p w14:paraId="5F1C039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50C1F2F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3B93FD4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07786AE9" w14:textId="2AA742EE" w:rsidR="00EA1760"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bookmarkEnd w:id="210"/>
    </w:p>
    <w:p w14:paraId="303EF0A9"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4056077C" w14:textId="7A9B4A65"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7</w:t>
      </w:r>
      <w:r w:rsidR="007E7D26" w:rsidRPr="007667D7">
        <w:rPr>
          <w:rFonts w:asciiTheme="majorBidi" w:hAnsiTheme="majorBidi" w:cstheme="majorBidi"/>
          <w:sz w:val="28"/>
          <w:szCs w:val="28"/>
          <w:lang w:val="kk-KZ"/>
        </w:rPr>
        <w:t>. Құпиясөз</w:t>
      </w:r>
    </w:p>
    <w:p w14:paraId="3F6A02F4"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61001B7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5C2B63E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07A35D9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76F91F9B" w14:textId="3C330B22" w:rsidR="00D07428"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08F232DB"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5BF2B21A" w14:textId="3DAFBD38"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8</w:t>
      </w:r>
      <w:r w:rsidR="007E7D26" w:rsidRPr="007667D7">
        <w:rPr>
          <w:rFonts w:asciiTheme="majorBidi" w:hAnsiTheme="majorBidi" w:cstheme="majorBidi"/>
          <w:sz w:val="28"/>
          <w:szCs w:val="28"/>
          <w:lang w:val="kk-KZ"/>
        </w:rPr>
        <w:t>. Спам</w:t>
      </w:r>
    </w:p>
    <w:p w14:paraId="08A775B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1B5C11B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3620C60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225A53B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5C976C0E" w14:textId="4CF5E01D"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5EDEC426"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38193A04" w14:textId="0CE5BBA3"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9</w:t>
      </w:r>
      <w:r w:rsidR="007E7D26" w:rsidRPr="007667D7">
        <w:rPr>
          <w:rFonts w:asciiTheme="majorBidi" w:hAnsiTheme="majorBidi" w:cstheme="majorBidi"/>
          <w:sz w:val="28"/>
          <w:szCs w:val="28"/>
          <w:lang w:val="kk-KZ"/>
        </w:rPr>
        <w:t>. Баптау</w:t>
      </w:r>
    </w:p>
    <w:p w14:paraId="3AD378A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5DC795C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4CC9AC3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6FE17BC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01894467" w14:textId="0FA3A688"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61F4A50B"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0A11E236" w14:textId="3DE0A7CC"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0</w:t>
      </w:r>
      <w:r w:rsidRPr="007667D7">
        <w:rPr>
          <w:rFonts w:asciiTheme="majorBidi" w:hAnsiTheme="majorBidi" w:cstheme="majorBidi"/>
          <w:sz w:val="28"/>
          <w:szCs w:val="28"/>
          <w:lang w:val="kk-KZ"/>
        </w:rPr>
        <w:t>. Сәйкестендіргіш</w:t>
      </w:r>
    </w:p>
    <w:p w14:paraId="6B1FED5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42E0D8A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46E4E0E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5593D98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1B78B72D" w14:textId="14387BC3"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313BEA3C"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386B10D4" w14:textId="74340935" w:rsidR="00D42207"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1</w:t>
      </w:r>
      <w:r w:rsidRPr="007667D7">
        <w:rPr>
          <w:rFonts w:asciiTheme="majorBidi" w:hAnsiTheme="majorBidi" w:cstheme="majorBidi"/>
          <w:sz w:val="28"/>
          <w:szCs w:val="28"/>
          <w:lang w:val="kk-KZ"/>
        </w:rPr>
        <w:t>. Ұяшық</w:t>
      </w:r>
    </w:p>
    <w:p w14:paraId="1121071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3B19660E"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586CF99E"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67B1125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5FAAA783" w14:textId="55F09ED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26B49774"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30E93C9C" w14:textId="6A118E7E"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2</w:t>
      </w:r>
      <w:r w:rsidRPr="007667D7">
        <w:rPr>
          <w:rFonts w:asciiTheme="majorBidi" w:hAnsiTheme="majorBidi" w:cstheme="majorBidi"/>
          <w:sz w:val="28"/>
          <w:szCs w:val="28"/>
          <w:lang w:val="kk-KZ"/>
        </w:rPr>
        <w:t>. Туралау</w:t>
      </w:r>
    </w:p>
    <w:p w14:paraId="7EC6F559"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31BF5EE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15A7A7D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5BDED59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5441A6E9" w14:textId="0B0A5E0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4F80AC06"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75AD0F09" w14:textId="5EC33AE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3</w:t>
      </w:r>
      <w:r w:rsidRPr="007667D7">
        <w:rPr>
          <w:rFonts w:asciiTheme="majorBidi" w:hAnsiTheme="majorBidi" w:cstheme="majorBidi"/>
          <w:sz w:val="28"/>
          <w:szCs w:val="28"/>
          <w:lang w:val="kk-KZ"/>
        </w:rPr>
        <w:t>. Монтаждау</w:t>
      </w:r>
    </w:p>
    <w:p w14:paraId="0B26B6AC"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673A9543"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4D7D0EB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51A996F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15700F41" w14:textId="27C5BD5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37DD2582"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0705E332" w14:textId="52E82EC8"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4</w:t>
      </w:r>
      <w:r w:rsidRPr="007667D7">
        <w:rPr>
          <w:rFonts w:asciiTheme="majorBidi" w:hAnsiTheme="majorBidi" w:cstheme="majorBidi"/>
          <w:sz w:val="28"/>
          <w:szCs w:val="28"/>
          <w:lang w:val="kk-KZ"/>
        </w:rPr>
        <w:t>. Себет</w:t>
      </w:r>
    </w:p>
    <w:p w14:paraId="07E9999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27B5A73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7EDDE59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21BEAE0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33B5DC83" w14:textId="67FD45B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7C59E31F"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62D94B1B" w14:textId="2A896864"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5</w:t>
      </w:r>
      <w:r w:rsidRPr="007667D7">
        <w:rPr>
          <w:rFonts w:asciiTheme="majorBidi" w:hAnsiTheme="majorBidi" w:cstheme="majorBidi"/>
          <w:sz w:val="28"/>
          <w:szCs w:val="28"/>
          <w:lang w:val="kk-KZ"/>
        </w:rPr>
        <w:t>. Қапшық</w:t>
      </w:r>
    </w:p>
    <w:p w14:paraId="4523298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70FC9D9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2635C41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77B1002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7B269B88" w14:textId="7A683D2B"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6D0CFD82"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1329A6A5" w14:textId="007FE445"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6</w:t>
      </w:r>
      <w:r w:rsidRPr="007667D7">
        <w:rPr>
          <w:rFonts w:asciiTheme="majorBidi" w:hAnsiTheme="majorBidi" w:cstheme="majorBidi"/>
          <w:sz w:val="28"/>
          <w:szCs w:val="28"/>
          <w:lang w:val="kk-KZ"/>
        </w:rPr>
        <w:t>. Адаптер</w:t>
      </w:r>
    </w:p>
    <w:p w14:paraId="3FEAD3B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2EC81FA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4E72B77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21F4FE63"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1A74B8C1" w14:textId="0BFF8399"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3D592D7A" w14:textId="77777777" w:rsidR="00D42207" w:rsidRPr="007667D7" w:rsidRDefault="00D42207" w:rsidP="00D2320E">
      <w:pPr>
        <w:spacing w:after="0" w:line="240" w:lineRule="auto"/>
        <w:ind w:firstLine="567"/>
        <w:rPr>
          <w:rFonts w:asciiTheme="majorBidi" w:hAnsiTheme="majorBidi" w:cstheme="majorBidi"/>
          <w:sz w:val="28"/>
          <w:szCs w:val="28"/>
        </w:rPr>
      </w:pPr>
    </w:p>
    <w:p w14:paraId="0AE077BE" w14:textId="4997CDB9"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7</w:t>
      </w:r>
      <w:r w:rsidRPr="007667D7">
        <w:rPr>
          <w:rFonts w:asciiTheme="majorBidi" w:hAnsiTheme="majorBidi" w:cstheme="majorBidi"/>
          <w:sz w:val="28"/>
          <w:szCs w:val="28"/>
          <w:lang w:val="kk-KZ"/>
        </w:rPr>
        <w:t>. Программалық қамтым</w:t>
      </w:r>
    </w:p>
    <w:p w14:paraId="605E6D44"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2192C13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160B29F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455560B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0885E64E" w14:textId="0D3EFB62"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253EED03"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13E0EFB7" w14:textId="49B73618"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w:t>
      </w:r>
      <w:r w:rsidR="008A1477" w:rsidRPr="007667D7">
        <w:rPr>
          <w:rFonts w:asciiTheme="majorBidi" w:hAnsiTheme="majorBidi" w:cstheme="majorBidi"/>
          <w:sz w:val="28"/>
          <w:szCs w:val="28"/>
          <w:lang w:val="kk-KZ"/>
        </w:rPr>
        <w:t>8</w:t>
      </w:r>
      <w:r w:rsidRPr="007667D7">
        <w:rPr>
          <w:rFonts w:asciiTheme="majorBidi" w:hAnsiTheme="majorBidi" w:cstheme="majorBidi"/>
          <w:sz w:val="28"/>
          <w:szCs w:val="28"/>
          <w:lang w:val="kk-KZ"/>
        </w:rPr>
        <w:t>. Басу</w:t>
      </w:r>
    </w:p>
    <w:p w14:paraId="37590DD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6E75643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2893AEF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44ACDB2E"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4C0EA13C" w14:textId="64684A7D"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6D411D8E"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684C499F" w14:textId="74C5356A"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19</w:t>
      </w:r>
      <w:r w:rsidR="007E7D26" w:rsidRPr="007667D7">
        <w:rPr>
          <w:rFonts w:asciiTheme="majorBidi" w:hAnsiTheme="majorBidi" w:cstheme="majorBidi"/>
          <w:sz w:val="28"/>
          <w:szCs w:val="28"/>
          <w:lang w:val="kk-KZ"/>
        </w:rPr>
        <w:t>. Клавиатура</w:t>
      </w:r>
    </w:p>
    <w:p w14:paraId="51B135E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166D89EE"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03512CF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5C37518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0FD07C77" w14:textId="0FFE894F"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08953F72"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4C439861" w14:textId="0DCE2A0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0</w:t>
      </w:r>
      <w:r w:rsidRPr="007667D7">
        <w:rPr>
          <w:rFonts w:asciiTheme="majorBidi" w:hAnsiTheme="majorBidi" w:cstheme="majorBidi"/>
          <w:sz w:val="28"/>
          <w:szCs w:val="28"/>
          <w:lang w:val="kk-KZ"/>
        </w:rPr>
        <w:t>. Сұлба</w:t>
      </w:r>
    </w:p>
    <w:p w14:paraId="58398F1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333334A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4E76E51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423EC28C"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1441657E" w14:textId="32E664C1"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507E8330"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2BDF54A3" w14:textId="59DDBD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1</w:t>
      </w:r>
      <w:r w:rsidRPr="007667D7">
        <w:rPr>
          <w:rFonts w:asciiTheme="majorBidi" w:hAnsiTheme="majorBidi" w:cstheme="majorBidi"/>
          <w:sz w:val="28"/>
          <w:szCs w:val="28"/>
          <w:lang w:val="kk-KZ"/>
        </w:rPr>
        <w:t>. Пәрмен</w:t>
      </w:r>
    </w:p>
    <w:p w14:paraId="31BEBE1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7D8F602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0067C1C9"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2781EFCC"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2C85108A" w14:textId="4BB41DC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40DC9D2C"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07D84911" w14:textId="495BA183"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2</w:t>
      </w:r>
      <w:r w:rsidRPr="007667D7">
        <w:rPr>
          <w:rFonts w:asciiTheme="majorBidi" w:hAnsiTheme="majorBidi" w:cstheme="majorBidi"/>
          <w:sz w:val="28"/>
          <w:szCs w:val="28"/>
          <w:lang w:val="kk-KZ"/>
        </w:rPr>
        <w:t>. Бума</w:t>
      </w:r>
    </w:p>
    <w:p w14:paraId="0F77B6DE"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7EAF242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200A231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3FF1E5A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65D3001D" w14:textId="57E710B7" w:rsidR="00EA1760"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464AA97E"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49722056" w14:textId="283C2BA4"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3</w:t>
      </w:r>
      <w:r w:rsidRPr="007667D7">
        <w:rPr>
          <w:rFonts w:asciiTheme="majorBidi" w:hAnsiTheme="majorBidi" w:cstheme="majorBidi"/>
          <w:sz w:val="28"/>
          <w:szCs w:val="28"/>
          <w:lang w:val="kk-KZ"/>
        </w:rPr>
        <w:t>. Құрастырушы</w:t>
      </w:r>
    </w:p>
    <w:p w14:paraId="3A4F65A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12FA719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2CE34AE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26BD2C2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5CB6E237" w14:textId="16E32699" w:rsidR="00BC2905"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13E7A0A8"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780058C7" w14:textId="1A67FE82"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4</w:t>
      </w:r>
      <w:r w:rsidRPr="007667D7">
        <w:rPr>
          <w:rFonts w:asciiTheme="majorBidi" w:hAnsiTheme="majorBidi" w:cstheme="majorBidi"/>
          <w:sz w:val="28"/>
          <w:szCs w:val="28"/>
          <w:lang w:val="kk-KZ"/>
        </w:rPr>
        <w:t>. Қолданба</w:t>
      </w:r>
    </w:p>
    <w:p w14:paraId="405AC0E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74A74C6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512C3B74"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28F1B82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2F7CE7B5" w14:textId="567929E0"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192ACC62"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65D1CE30" w14:textId="41E44309"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5</w:t>
      </w:r>
      <w:r w:rsidRPr="007667D7">
        <w:rPr>
          <w:rFonts w:asciiTheme="majorBidi" w:hAnsiTheme="majorBidi" w:cstheme="majorBidi"/>
          <w:sz w:val="28"/>
          <w:szCs w:val="28"/>
          <w:lang w:val="kk-KZ"/>
        </w:rPr>
        <w:t>. Жаңарту</w:t>
      </w:r>
    </w:p>
    <w:p w14:paraId="3CDFF38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768F92E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7D03C5F0"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14CD8B8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3712B6AB" w14:textId="014857B6"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17210EF4"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63F697F5" w14:textId="497845F9"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6</w:t>
      </w:r>
      <w:r w:rsidRPr="007667D7">
        <w:rPr>
          <w:rFonts w:asciiTheme="majorBidi" w:hAnsiTheme="majorBidi" w:cstheme="majorBidi"/>
          <w:sz w:val="28"/>
          <w:szCs w:val="28"/>
          <w:lang w:val="kk-KZ"/>
        </w:rPr>
        <w:t>. Тінтуір</w:t>
      </w:r>
    </w:p>
    <w:p w14:paraId="06308A0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0F2C7B0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3878636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7D8A588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452DBF6B" w14:textId="4F5992B8"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4FDFF0FB"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07154E55" w14:textId="647C5DD0"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7</w:t>
      </w:r>
      <w:r w:rsidRPr="007667D7">
        <w:rPr>
          <w:rFonts w:asciiTheme="majorBidi" w:hAnsiTheme="majorBidi" w:cstheme="majorBidi"/>
          <w:sz w:val="28"/>
          <w:szCs w:val="28"/>
          <w:lang w:val="kk-KZ"/>
        </w:rPr>
        <w:t>. Сілтеме</w:t>
      </w:r>
    </w:p>
    <w:p w14:paraId="576AB9E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Мен бұл  терминді үнемі қолданамын</w:t>
      </w:r>
    </w:p>
    <w:p w14:paraId="346B3833"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Мен бұл терминмен таныспын және кейде қолданамын</w:t>
      </w:r>
    </w:p>
    <w:p w14:paraId="1057CF7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Мен бұл терминнің бар екенін білемін, бірақ ешқашан  қолданбаймын</w:t>
      </w:r>
    </w:p>
    <w:p w14:paraId="13BF31B9"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Мен бұл терминді кездестірдім, бірақ оның мағынасын толық түсінбеймін</w:t>
      </w:r>
    </w:p>
    <w:p w14:paraId="2F6B08C8" w14:textId="3A5E8020"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Мен бұл терминді білмеймін</w:t>
      </w:r>
    </w:p>
    <w:p w14:paraId="173E09C4"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383CBD7E" w14:textId="1FB26E3A"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w:t>
      </w:r>
      <w:r w:rsidR="008A1477" w:rsidRPr="007667D7">
        <w:rPr>
          <w:rFonts w:asciiTheme="majorBidi" w:hAnsiTheme="majorBidi" w:cstheme="majorBidi"/>
          <w:sz w:val="28"/>
          <w:szCs w:val="28"/>
          <w:lang w:val="kk-KZ"/>
        </w:rPr>
        <w:t>8</w:t>
      </w:r>
      <w:r w:rsidRPr="007667D7">
        <w:rPr>
          <w:rFonts w:asciiTheme="majorBidi" w:hAnsiTheme="majorBidi" w:cstheme="majorBidi"/>
          <w:sz w:val="28"/>
          <w:szCs w:val="28"/>
          <w:lang w:val="kk-KZ"/>
        </w:rPr>
        <w:t xml:space="preserve">. Кірме сөздер тілді байытады  </w:t>
      </w:r>
    </w:p>
    <w:p w14:paraId="0D3E66A4"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 Мүлде келіспеймін</w:t>
      </w:r>
    </w:p>
    <w:p w14:paraId="2DF4493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Келіспеймін</w:t>
      </w:r>
    </w:p>
    <w:p w14:paraId="0FA9A032"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Бейтараппын</w:t>
      </w:r>
    </w:p>
    <w:p w14:paraId="79735023"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Келісемін</w:t>
      </w:r>
    </w:p>
    <w:p w14:paraId="548174FA" w14:textId="5666246A"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Толық келісемін</w:t>
      </w:r>
    </w:p>
    <w:p w14:paraId="7C4FF60D"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05716F7E" w14:textId="370644CC" w:rsidR="007E7D26" w:rsidRPr="007667D7" w:rsidRDefault="008A1477"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29</w:t>
      </w:r>
      <w:r w:rsidR="007E7D26" w:rsidRPr="007667D7">
        <w:rPr>
          <w:rFonts w:asciiTheme="majorBidi" w:hAnsiTheme="majorBidi" w:cstheme="majorBidi"/>
          <w:sz w:val="28"/>
          <w:szCs w:val="28"/>
          <w:lang w:val="kk-KZ"/>
        </w:rPr>
        <w:t>. Қазақ тіліндегі кірме терминдерге балама табу маңызды.</w:t>
      </w:r>
    </w:p>
    <w:p w14:paraId="6BCEF1FD"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 Мүлде келіспеймін</w:t>
      </w:r>
    </w:p>
    <w:p w14:paraId="7D26601B"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Келіспеймін</w:t>
      </w:r>
    </w:p>
    <w:p w14:paraId="4441ECE9"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Бейтараппын</w:t>
      </w:r>
    </w:p>
    <w:p w14:paraId="302A7F49"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Келісемін</w:t>
      </w:r>
    </w:p>
    <w:p w14:paraId="54A007D6" w14:textId="234C7341" w:rsidR="00511305"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Толық келісемін</w:t>
      </w:r>
    </w:p>
    <w:p w14:paraId="53EDB17C"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7CD19AC6" w14:textId="79BF588D"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w:t>
      </w:r>
      <w:r w:rsidR="008A1477" w:rsidRPr="007667D7">
        <w:rPr>
          <w:rFonts w:asciiTheme="majorBidi" w:hAnsiTheme="majorBidi" w:cstheme="majorBidi"/>
          <w:sz w:val="28"/>
          <w:szCs w:val="28"/>
          <w:lang w:val="kk-KZ"/>
        </w:rPr>
        <w:t>0</w:t>
      </w:r>
      <w:r w:rsidRPr="007667D7">
        <w:rPr>
          <w:rFonts w:asciiTheme="majorBidi" w:hAnsiTheme="majorBidi" w:cstheme="majorBidi"/>
          <w:sz w:val="28"/>
          <w:szCs w:val="28"/>
          <w:lang w:val="kk-KZ"/>
        </w:rPr>
        <w:t xml:space="preserve">. Кәсіби салада (жұмыс, оқу) кірме терминдер қажет.  </w:t>
      </w:r>
    </w:p>
    <w:p w14:paraId="102BA208" w14:textId="77777777" w:rsidR="007E7D26" w:rsidRPr="007667D7" w:rsidRDefault="007E7D26" w:rsidP="00D2320E">
      <w:pPr>
        <w:spacing w:after="0" w:line="240" w:lineRule="auto"/>
        <w:ind w:firstLine="567"/>
        <w:rPr>
          <w:rFonts w:asciiTheme="majorBidi" w:hAnsiTheme="majorBidi" w:cstheme="majorBidi"/>
          <w:sz w:val="28"/>
          <w:szCs w:val="28"/>
          <w:lang w:val="kk-KZ"/>
        </w:rPr>
      </w:pPr>
      <w:bookmarkStart w:id="211" w:name="_Hlk197603947"/>
      <w:r w:rsidRPr="007667D7">
        <w:rPr>
          <w:rFonts w:asciiTheme="majorBidi" w:hAnsiTheme="majorBidi" w:cstheme="majorBidi"/>
          <w:sz w:val="28"/>
          <w:szCs w:val="28"/>
          <w:lang w:val="kk-KZ"/>
        </w:rPr>
        <w:t>1 - Мүлде келіспеймін</w:t>
      </w:r>
    </w:p>
    <w:p w14:paraId="74F3C95F"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Келіспеймін</w:t>
      </w:r>
    </w:p>
    <w:p w14:paraId="478131C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Бейтараппын</w:t>
      </w:r>
    </w:p>
    <w:p w14:paraId="425E96D9"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Келісемін</w:t>
      </w:r>
    </w:p>
    <w:p w14:paraId="12ED94C5" w14:textId="1A598C1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Толық келісемін</w:t>
      </w:r>
      <w:bookmarkEnd w:id="211"/>
    </w:p>
    <w:p w14:paraId="0F4C2FE0" w14:textId="77777777" w:rsidR="00D42207" w:rsidRPr="007667D7" w:rsidRDefault="00D42207" w:rsidP="00D2320E">
      <w:pPr>
        <w:spacing w:after="0" w:line="240" w:lineRule="auto"/>
        <w:ind w:firstLine="567"/>
        <w:rPr>
          <w:rFonts w:asciiTheme="majorBidi" w:hAnsiTheme="majorBidi" w:cstheme="majorBidi"/>
          <w:sz w:val="28"/>
          <w:szCs w:val="28"/>
          <w:lang w:val="kk-KZ"/>
        </w:rPr>
      </w:pPr>
    </w:p>
    <w:p w14:paraId="6DD63316" w14:textId="0C18AB4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w:t>
      </w:r>
      <w:r w:rsidR="008A1477" w:rsidRPr="007667D7">
        <w:rPr>
          <w:rFonts w:asciiTheme="majorBidi" w:hAnsiTheme="majorBidi" w:cstheme="majorBidi"/>
          <w:sz w:val="28"/>
          <w:szCs w:val="28"/>
          <w:lang w:val="kk-KZ"/>
        </w:rPr>
        <w:t>1</w:t>
      </w:r>
      <w:r w:rsidRPr="007667D7">
        <w:rPr>
          <w:rFonts w:asciiTheme="majorBidi" w:hAnsiTheme="majorBidi" w:cstheme="majorBidi"/>
          <w:sz w:val="28"/>
          <w:szCs w:val="28"/>
          <w:lang w:val="kk-KZ"/>
        </w:rPr>
        <w:t>. Мен кірме сөздердің орнына қазақша терминдерді қолдану керек деп есептеймін.</w:t>
      </w:r>
    </w:p>
    <w:p w14:paraId="4D72C808"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 Мүлде келіспеймін</w:t>
      </w:r>
    </w:p>
    <w:p w14:paraId="4770AA4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Келіспеймін</w:t>
      </w:r>
    </w:p>
    <w:p w14:paraId="4840672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Бейтараппын</w:t>
      </w:r>
    </w:p>
    <w:p w14:paraId="69C29125"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Келісемін</w:t>
      </w:r>
    </w:p>
    <w:p w14:paraId="0B7AEFFA" w14:textId="0E2F2B19"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Толық келісемін</w:t>
      </w:r>
    </w:p>
    <w:p w14:paraId="6021E1EF" w14:textId="77777777" w:rsidR="008A1477" w:rsidRPr="007667D7" w:rsidRDefault="008A1477" w:rsidP="00D2320E">
      <w:pPr>
        <w:spacing w:after="0" w:line="240" w:lineRule="auto"/>
        <w:ind w:firstLine="567"/>
        <w:rPr>
          <w:rFonts w:asciiTheme="majorBidi" w:hAnsiTheme="majorBidi" w:cstheme="majorBidi"/>
          <w:sz w:val="28"/>
          <w:szCs w:val="28"/>
          <w:lang w:val="kk-KZ"/>
        </w:rPr>
      </w:pPr>
    </w:p>
    <w:p w14:paraId="0654F6EE" w14:textId="340AA763"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w:t>
      </w:r>
      <w:r w:rsidR="008A1477" w:rsidRPr="007667D7">
        <w:rPr>
          <w:rFonts w:asciiTheme="majorBidi" w:hAnsiTheme="majorBidi" w:cstheme="majorBidi"/>
          <w:sz w:val="28"/>
          <w:szCs w:val="28"/>
          <w:lang w:val="kk-KZ"/>
        </w:rPr>
        <w:t>2</w:t>
      </w:r>
      <w:r w:rsidRPr="007667D7">
        <w:rPr>
          <w:rFonts w:asciiTheme="majorBidi" w:hAnsiTheme="majorBidi" w:cstheme="majorBidi"/>
          <w:sz w:val="28"/>
          <w:szCs w:val="28"/>
          <w:lang w:val="kk-KZ"/>
        </w:rPr>
        <w:t>. Кірме терминдер халықаралық терминологияны түсінуді жеңілдетеді.</w:t>
      </w:r>
    </w:p>
    <w:p w14:paraId="0491C947"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1 - Мүлде келіспеймін</w:t>
      </w:r>
    </w:p>
    <w:p w14:paraId="67E360D6"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2 - Келіспеймін</w:t>
      </w:r>
    </w:p>
    <w:p w14:paraId="1906ECDA"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3 -  Бейтараппын</w:t>
      </w:r>
    </w:p>
    <w:p w14:paraId="39B92B61" w14:textId="77777777"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4 - Келісемін</w:t>
      </w:r>
    </w:p>
    <w:p w14:paraId="7EDEFE2C" w14:textId="5A2041BD" w:rsidR="007E7D26" w:rsidRPr="007667D7" w:rsidRDefault="007E7D26" w:rsidP="00D2320E">
      <w:pPr>
        <w:spacing w:after="0" w:line="240" w:lineRule="auto"/>
        <w:ind w:firstLine="567"/>
        <w:rPr>
          <w:rFonts w:asciiTheme="majorBidi" w:hAnsiTheme="majorBidi" w:cstheme="majorBidi"/>
          <w:sz w:val="28"/>
          <w:szCs w:val="28"/>
          <w:lang w:val="kk-KZ"/>
        </w:rPr>
      </w:pPr>
      <w:r w:rsidRPr="007667D7">
        <w:rPr>
          <w:rFonts w:asciiTheme="majorBidi" w:hAnsiTheme="majorBidi" w:cstheme="majorBidi"/>
          <w:sz w:val="28"/>
          <w:szCs w:val="28"/>
          <w:lang w:val="kk-KZ"/>
        </w:rPr>
        <w:t>5 - Толық келісемін</w:t>
      </w:r>
    </w:p>
    <w:p w14:paraId="2934B66E" w14:textId="77777777" w:rsidR="00BC2905" w:rsidRPr="007667D7" w:rsidRDefault="00BC2905" w:rsidP="00D2320E">
      <w:pPr>
        <w:spacing w:after="0" w:line="240" w:lineRule="auto"/>
        <w:ind w:firstLine="567"/>
        <w:rPr>
          <w:rFonts w:asciiTheme="majorBidi" w:hAnsiTheme="majorBidi" w:cstheme="majorBidi"/>
          <w:sz w:val="28"/>
          <w:szCs w:val="28"/>
          <w:lang w:val="kk-KZ"/>
        </w:rPr>
      </w:pPr>
    </w:p>
    <w:p w14:paraId="48EFD83C" w14:textId="77777777" w:rsidR="0061438A" w:rsidRPr="007667D7" w:rsidRDefault="0061438A" w:rsidP="000C08F1">
      <w:pPr>
        <w:spacing w:after="0" w:line="240" w:lineRule="auto"/>
        <w:rPr>
          <w:rFonts w:asciiTheme="majorBidi" w:hAnsiTheme="majorBidi" w:cstheme="majorBidi"/>
          <w:b/>
          <w:bCs/>
          <w:sz w:val="28"/>
          <w:szCs w:val="28"/>
          <w:lang w:val="kk-KZ"/>
        </w:rPr>
        <w:sectPr w:rsidR="0061438A" w:rsidRPr="007667D7" w:rsidSect="00AB7476">
          <w:footerReference w:type="default" r:id="rId86"/>
          <w:pgSz w:w="11906" w:h="16838"/>
          <w:pgMar w:top="1134" w:right="850" w:bottom="1134" w:left="1701" w:header="708" w:footer="708" w:gutter="0"/>
          <w:cols w:space="708"/>
          <w:titlePg/>
          <w:docGrid w:linePitch="360"/>
        </w:sectPr>
      </w:pPr>
      <w:bookmarkStart w:id="212" w:name="_Hlk199179845"/>
      <w:bookmarkEnd w:id="209"/>
    </w:p>
    <w:p w14:paraId="3A0515BE" w14:textId="63C0ECAE" w:rsidR="00D2320E" w:rsidRPr="007667D7" w:rsidRDefault="00237160" w:rsidP="00D23BAB">
      <w:pPr>
        <w:spacing w:after="0" w:line="240" w:lineRule="auto"/>
        <w:jc w:val="center"/>
        <w:rPr>
          <w:rFonts w:asciiTheme="majorBidi" w:hAnsiTheme="majorBidi" w:cstheme="majorBidi"/>
          <w:b/>
          <w:bCs/>
          <w:sz w:val="28"/>
          <w:szCs w:val="28"/>
          <w:lang w:val="kk-KZ"/>
        </w:rPr>
      </w:pPr>
      <w:r w:rsidRPr="007667D7">
        <w:rPr>
          <w:rFonts w:asciiTheme="majorBidi" w:hAnsiTheme="majorBidi" w:cstheme="majorBidi"/>
          <w:b/>
          <w:bCs/>
          <w:sz w:val="28"/>
          <w:szCs w:val="28"/>
          <w:lang w:val="kk-KZ"/>
        </w:rPr>
        <w:t xml:space="preserve">ҚОСЫМША </w:t>
      </w:r>
      <w:r w:rsidR="00467CBB" w:rsidRPr="007667D7">
        <w:rPr>
          <w:rFonts w:asciiTheme="majorBidi" w:hAnsiTheme="majorBidi" w:cstheme="majorBidi"/>
          <w:b/>
          <w:bCs/>
          <w:sz w:val="28"/>
          <w:szCs w:val="28"/>
          <w:lang w:val="kk-KZ"/>
        </w:rPr>
        <w:t>Г</w:t>
      </w:r>
    </w:p>
    <w:p w14:paraId="2CA5EBC8" w14:textId="77777777" w:rsidR="00D23BAB" w:rsidRPr="007667D7" w:rsidRDefault="00D23BAB" w:rsidP="00D23BAB">
      <w:pPr>
        <w:spacing w:after="0" w:line="240" w:lineRule="auto"/>
        <w:jc w:val="center"/>
        <w:rPr>
          <w:rFonts w:asciiTheme="majorBidi" w:hAnsiTheme="majorBidi" w:cstheme="majorBidi"/>
          <w:b/>
          <w:bCs/>
          <w:sz w:val="28"/>
          <w:szCs w:val="28"/>
          <w:lang w:val="kk-KZ"/>
        </w:rPr>
      </w:pPr>
    </w:p>
    <w:p w14:paraId="6BF7191C" w14:textId="184C223D" w:rsidR="00D23BAB" w:rsidRPr="007667D7" w:rsidRDefault="005821D1" w:rsidP="00D23BAB">
      <w:pPr>
        <w:spacing w:after="0" w:line="240" w:lineRule="auto"/>
        <w:rPr>
          <w:rFonts w:ascii="Times New Roman" w:eastAsia="Aptos" w:hAnsi="Times New Roman" w:cs="Times New Roman"/>
          <w:sz w:val="28"/>
          <w:szCs w:val="28"/>
          <w:lang w:val="kk-KZ"/>
        </w:rPr>
      </w:pPr>
      <w:r w:rsidRPr="007667D7">
        <w:rPr>
          <w:rFonts w:asciiTheme="majorBidi" w:hAnsiTheme="majorBidi" w:cstheme="majorBidi"/>
          <w:sz w:val="28"/>
          <w:szCs w:val="28"/>
          <w:lang w:val="kk-KZ"/>
        </w:rPr>
        <w:t xml:space="preserve">Кесте Г.3  – </w:t>
      </w:r>
      <w:r w:rsidR="00C95101" w:rsidRPr="007667D7">
        <w:rPr>
          <w:rFonts w:ascii="Times New Roman" w:eastAsia="Aptos" w:hAnsi="Times New Roman" w:cs="Times New Roman"/>
          <w:sz w:val="28"/>
          <w:szCs w:val="28"/>
          <w:lang w:val="kk-KZ"/>
        </w:rPr>
        <w:t>Іріктемеге алынған  терминдердің  арифметикалық орташа мәні</w:t>
      </w:r>
    </w:p>
    <w:p w14:paraId="58A81753" w14:textId="77777777" w:rsidR="00D23BAB" w:rsidRPr="007667D7" w:rsidRDefault="00D23BAB" w:rsidP="00D23BAB">
      <w:pPr>
        <w:spacing w:after="0" w:line="240" w:lineRule="auto"/>
        <w:rPr>
          <w:rFonts w:ascii="Times New Roman" w:eastAsia="Aptos" w:hAnsi="Times New Roman" w:cs="Times New Roman"/>
          <w:sz w:val="28"/>
          <w:szCs w:val="28"/>
          <w:lang w:val="kk-KZ"/>
        </w:rPr>
      </w:pPr>
    </w:p>
    <w:tbl>
      <w:tblPr>
        <w:tblStyle w:val="81"/>
        <w:tblW w:w="14854" w:type="dxa"/>
        <w:tblLook w:val="04A0" w:firstRow="1" w:lastRow="0" w:firstColumn="1" w:lastColumn="0" w:noHBand="0" w:noVBand="1"/>
      </w:tblPr>
      <w:tblGrid>
        <w:gridCol w:w="567"/>
        <w:gridCol w:w="2227"/>
        <w:gridCol w:w="1685"/>
        <w:gridCol w:w="2041"/>
        <w:gridCol w:w="1977"/>
        <w:gridCol w:w="2036"/>
        <w:gridCol w:w="2135"/>
        <w:gridCol w:w="2186"/>
      </w:tblGrid>
      <w:tr w:rsidR="007667D7" w:rsidRPr="007667D7" w14:paraId="292B6C27" w14:textId="77777777" w:rsidTr="00D23BAB">
        <w:trPr>
          <w:trHeight w:val="1993"/>
        </w:trPr>
        <w:tc>
          <w:tcPr>
            <w:tcW w:w="567" w:type="dxa"/>
          </w:tcPr>
          <w:p w14:paraId="4B0265C9"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w:t>
            </w:r>
          </w:p>
        </w:tc>
        <w:tc>
          <w:tcPr>
            <w:tcW w:w="2227" w:type="dxa"/>
          </w:tcPr>
          <w:p w14:paraId="3607B8C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 xml:space="preserve">       Термин</w:t>
            </w:r>
          </w:p>
        </w:tc>
        <w:tc>
          <w:tcPr>
            <w:tcW w:w="1685" w:type="dxa"/>
          </w:tcPr>
          <w:p w14:paraId="614834D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 – Мен бұл терминді үнемі қолданамын</w:t>
            </w:r>
          </w:p>
        </w:tc>
        <w:tc>
          <w:tcPr>
            <w:tcW w:w="2041" w:type="dxa"/>
          </w:tcPr>
          <w:p w14:paraId="2A20A6D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 – Мен бұл терминмен таныспын және кейде қолданамын</w:t>
            </w:r>
          </w:p>
        </w:tc>
        <w:tc>
          <w:tcPr>
            <w:tcW w:w="1977" w:type="dxa"/>
          </w:tcPr>
          <w:p w14:paraId="41ADC53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 – Мен бұл терминнің бар екенін білемін, бірақ ешқашан  қолданбаймын</w:t>
            </w:r>
          </w:p>
        </w:tc>
        <w:tc>
          <w:tcPr>
            <w:tcW w:w="2036" w:type="dxa"/>
          </w:tcPr>
          <w:p w14:paraId="4274E9B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 – Мен бұл терминді кездестірдім, бірақ оның мағынасын толық түсінбеймін</w:t>
            </w:r>
          </w:p>
        </w:tc>
        <w:tc>
          <w:tcPr>
            <w:tcW w:w="2135" w:type="dxa"/>
          </w:tcPr>
          <w:p w14:paraId="1A37C81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 – Мен бұл терминді білмеймін</w:t>
            </w:r>
          </w:p>
        </w:tc>
        <w:tc>
          <w:tcPr>
            <w:tcW w:w="2186" w:type="dxa"/>
          </w:tcPr>
          <w:p w14:paraId="6902BD7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Арифметикалық орташа көрсеткіш</w:t>
            </w:r>
          </w:p>
        </w:tc>
      </w:tr>
      <w:tr w:rsidR="007667D7" w:rsidRPr="007667D7" w14:paraId="39955127" w14:textId="77777777" w:rsidTr="00D23BAB">
        <w:trPr>
          <w:trHeight w:val="258"/>
        </w:trPr>
        <w:tc>
          <w:tcPr>
            <w:tcW w:w="567" w:type="dxa"/>
          </w:tcPr>
          <w:p w14:paraId="01E0D98E" w14:textId="77777777" w:rsidR="00D23BAB" w:rsidRPr="007667D7" w:rsidRDefault="00D23BAB" w:rsidP="00D23BAB">
            <w:pPr>
              <w:jc w:val="center"/>
              <w:rPr>
                <w:rFonts w:ascii="Times New Roman" w:eastAsia="Aptos" w:hAnsi="Times New Roman" w:cs="Times New Roman"/>
                <w:sz w:val="28"/>
                <w:szCs w:val="28"/>
              </w:rPr>
            </w:pPr>
            <w:r w:rsidRPr="007667D7">
              <w:rPr>
                <w:rFonts w:ascii="Times New Roman" w:eastAsia="Aptos" w:hAnsi="Times New Roman" w:cs="Times New Roman"/>
                <w:sz w:val="28"/>
                <w:szCs w:val="28"/>
              </w:rPr>
              <w:t>1</w:t>
            </w:r>
          </w:p>
        </w:tc>
        <w:tc>
          <w:tcPr>
            <w:tcW w:w="2227" w:type="dxa"/>
          </w:tcPr>
          <w:p w14:paraId="2A06D7B5"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w:t>
            </w:r>
          </w:p>
        </w:tc>
        <w:tc>
          <w:tcPr>
            <w:tcW w:w="1685" w:type="dxa"/>
          </w:tcPr>
          <w:p w14:paraId="638DFA4B"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w:t>
            </w:r>
          </w:p>
        </w:tc>
        <w:tc>
          <w:tcPr>
            <w:tcW w:w="2041" w:type="dxa"/>
          </w:tcPr>
          <w:p w14:paraId="58C80149"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w:t>
            </w:r>
          </w:p>
        </w:tc>
        <w:tc>
          <w:tcPr>
            <w:tcW w:w="1977" w:type="dxa"/>
          </w:tcPr>
          <w:p w14:paraId="0BE638E5"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w:t>
            </w:r>
          </w:p>
        </w:tc>
        <w:tc>
          <w:tcPr>
            <w:tcW w:w="2036" w:type="dxa"/>
          </w:tcPr>
          <w:p w14:paraId="1A2167D6"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w:t>
            </w:r>
          </w:p>
        </w:tc>
        <w:tc>
          <w:tcPr>
            <w:tcW w:w="2135" w:type="dxa"/>
          </w:tcPr>
          <w:p w14:paraId="0E992A87"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w:t>
            </w:r>
          </w:p>
        </w:tc>
        <w:tc>
          <w:tcPr>
            <w:tcW w:w="2186" w:type="dxa"/>
          </w:tcPr>
          <w:p w14:paraId="25012FD9"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w:t>
            </w:r>
          </w:p>
        </w:tc>
      </w:tr>
      <w:tr w:rsidR="007667D7" w:rsidRPr="007667D7" w14:paraId="2C584F55" w14:textId="77777777" w:rsidTr="00D23BAB">
        <w:trPr>
          <w:trHeight w:val="437"/>
        </w:trPr>
        <w:tc>
          <w:tcPr>
            <w:tcW w:w="567" w:type="dxa"/>
          </w:tcPr>
          <w:p w14:paraId="30571D49" w14:textId="77777777" w:rsidR="00D23BAB" w:rsidRPr="007667D7" w:rsidRDefault="00D23BAB" w:rsidP="00D23BAB">
            <w:pPr>
              <w:jc w:val="both"/>
              <w:rPr>
                <w:rFonts w:ascii="Times New Roman" w:eastAsia="Aptos" w:hAnsi="Times New Roman" w:cs="Times New Roman"/>
                <w:sz w:val="28"/>
                <w:szCs w:val="28"/>
              </w:rPr>
            </w:pPr>
            <w:bookmarkStart w:id="213" w:name="_Hlk219566716"/>
            <w:r w:rsidRPr="007667D7">
              <w:rPr>
                <w:rFonts w:ascii="Times New Roman" w:eastAsia="Aptos" w:hAnsi="Times New Roman" w:cs="Times New Roman"/>
                <w:sz w:val="28"/>
                <w:szCs w:val="28"/>
              </w:rPr>
              <w:t>1.</w:t>
            </w:r>
          </w:p>
        </w:tc>
        <w:tc>
          <w:tcPr>
            <w:tcW w:w="2227" w:type="dxa"/>
          </w:tcPr>
          <w:p w14:paraId="190B4460"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Пернетақта</w:t>
            </w:r>
          </w:p>
        </w:tc>
        <w:tc>
          <w:tcPr>
            <w:tcW w:w="1685" w:type="dxa"/>
          </w:tcPr>
          <w:p w14:paraId="604ADBF5"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578</w:t>
            </w:r>
          </w:p>
        </w:tc>
        <w:tc>
          <w:tcPr>
            <w:tcW w:w="2041" w:type="dxa"/>
          </w:tcPr>
          <w:p w14:paraId="32E531FA"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174</w:t>
            </w:r>
          </w:p>
        </w:tc>
        <w:tc>
          <w:tcPr>
            <w:tcW w:w="1977" w:type="dxa"/>
          </w:tcPr>
          <w:p w14:paraId="1DBB13D9"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56</w:t>
            </w:r>
          </w:p>
        </w:tc>
        <w:tc>
          <w:tcPr>
            <w:tcW w:w="2036" w:type="dxa"/>
          </w:tcPr>
          <w:p w14:paraId="2CF51F0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w:t>
            </w:r>
          </w:p>
        </w:tc>
        <w:tc>
          <w:tcPr>
            <w:tcW w:w="2135" w:type="dxa"/>
          </w:tcPr>
          <w:p w14:paraId="52B36BE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w:t>
            </w:r>
          </w:p>
        </w:tc>
        <w:tc>
          <w:tcPr>
            <w:tcW w:w="2186" w:type="dxa"/>
          </w:tcPr>
          <w:p w14:paraId="483ECD57" w14:textId="77777777" w:rsidR="00D23BAB" w:rsidRPr="007667D7" w:rsidRDefault="00D23BAB" w:rsidP="00D23BAB">
            <w:pPr>
              <w:jc w:val="both"/>
              <w:rPr>
                <w:rFonts w:ascii="Times New Roman" w:eastAsia="Aptos" w:hAnsi="Times New Roman" w:cs="Times New Roman"/>
                <w:sz w:val="28"/>
                <w:szCs w:val="28"/>
                <w:lang w:val="en-US"/>
              </w:rPr>
            </w:pPr>
            <w:r w:rsidRPr="007667D7">
              <w:rPr>
                <w:rFonts w:ascii="Times New Roman" w:eastAsia="Aptos" w:hAnsi="Times New Roman" w:cs="Times New Roman"/>
                <w:sz w:val="28"/>
                <w:szCs w:val="28"/>
                <w:lang w:val="kk-KZ"/>
              </w:rPr>
              <w:t>1</w:t>
            </w:r>
            <w:r w:rsidRPr="007667D7">
              <w:rPr>
                <w:rFonts w:ascii="Times New Roman" w:eastAsia="Aptos" w:hAnsi="Times New Roman" w:cs="Times New Roman"/>
                <w:sz w:val="28"/>
                <w:szCs w:val="28"/>
                <w:lang w:val="en-US"/>
              </w:rPr>
              <w:t>,43</w:t>
            </w:r>
          </w:p>
        </w:tc>
      </w:tr>
      <w:tr w:rsidR="007667D7" w:rsidRPr="007667D7" w14:paraId="794C6124" w14:textId="77777777" w:rsidTr="00D23BAB">
        <w:trPr>
          <w:trHeight w:val="437"/>
        </w:trPr>
        <w:tc>
          <w:tcPr>
            <w:tcW w:w="567" w:type="dxa"/>
          </w:tcPr>
          <w:p w14:paraId="52E849B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w:t>
            </w:r>
          </w:p>
        </w:tc>
        <w:tc>
          <w:tcPr>
            <w:tcW w:w="2227" w:type="dxa"/>
          </w:tcPr>
          <w:p w14:paraId="3460E98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Клавиатура</w:t>
            </w:r>
          </w:p>
        </w:tc>
        <w:tc>
          <w:tcPr>
            <w:tcW w:w="1685" w:type="dxa"/>
          </w:tcPr>
          <w:p w14:paraId="04EB465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704</w:t>
            </w:r>
          </w:p>
        </w:tc>
        <w:tc>
          <w:tcPr>
            <w:tcW w:w="2041" w:type="dxa"/>
          </w:tcPr>
          <w:p w14:paraId="50F66C3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104</w:t>
            </w:r>
          </w:p>
        </w:tc>
        <w:tc>
          <w:tcPr>
            <w:tcW w:w="1977" w:type="dxa"/>
          </w:tcPr>
          <w:p w14:paraId="18A185E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13</w:t>
            </w:r>
          </w:p>
        </w:tc>
        <w:tc>
          <w:tcPr>
            <w:tcW w:w="2036" w:type="dxa"/>
          </w:tcPr>
          <w:p w14:paraId="079B545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w:t>
            </w:r>
          </w:p>
        </w:tc>
        <w:tc>
          <w:tcPr>
            <w:tcW w:w="2135" w:type="dxa"/>
          </w:tcPr>
          <w:p w14:paraId="6CFFBB3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w:t>
            </w:r>
          </w:p>
        </w:tc>
        <w:tc>
          <w:tcPr>
            <w:tcW w:w="2186" w:type="dxa"/>
          </w:tcPr>
          <w:p w14:paraId="29BE0180" w14:textId="77777777" w:rsidR="00D23BAB" w:rsidRPr="007667D7" w:rsidRDefault="00D23BAB" w:rsidP="00D23BAB">
            <w:pPr>
              <w:jc w:val="both"/>
              <w:rPr>
                <w:rFonts w:ascii="Times New Roman" w:eastAsia="Aptos" w:hAnsi="Times New Roman" w:cs="Times New Roman"/>
                <w:sz w:val="28"/>
                <w:szCs w:val="28"/>
                <w:lang w:val="en-US"/>
              </w:rPr>
            </w:pPr>
            <w:r w:rsidRPr="007667D7">
              <w:rPr>
                <w:rFonts w:ascii="Times New Roman" w:eastAsia="Aptos" w:hAnsi="Times New Roman" w:cs="Times New Roman"/>
                <w:sz w:val="28"/>
                <w:szCs w:val="28"/>
                <w:lang w:val="kk-KZ"/>
              </w:rPr>
              <w:t>1,</w:t>
            </w:r>
            <w:r w:rsidRPr="007667D7">
              <w:rPr>
                <w:rFonts w:ascii="Times New Roman" w:eastAsia="Aptos" w:hAnsi="Times New Roman" w:cs="Times New Roman"/>
                <w:sz w:val="28"/>
                <w:szCs w:val="28"/>
                <w:lang w:val="en-US"/>
              </w:rPr>
              <w:t>19</w:t>
            </w:r>
          </w:p>
        </w:tc>
      </w:tr>
      <w:tr w:rsidR="007667D7" w:rsidRPr="007667D7" w14:paraId="6CD1074E" w14:textId="77777777" w:rsidTr="00D23BAB">
        <w:trPr>
          <w:trHeight w:val="437"/>
        </w:trPr>
        <w:tc>
          <w:tcPr>
            <w:tcW w:w="567" w:type="dxa"/>
          </w:tcPr>
          <w:p w14:paraId="02379386"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3.</w:t>
            </w:r>
          </w:p>
        </w:tc>
        <w:tc>
          <w:tcPr>
            <w:tcW w:w="2227" w:type="dxa"/>
          </w:tcPr>
          <w:p w14:paraId="29232F75"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Идентификатор</w:t>
            </w:r>
          </w:p>
        </w:tc>
        <w:tc>
          <w:tcPr>
            <w:tcW w:w="1685" w:type="dxa"/>
          </w:tcPr>
          <w:p w14:paraId="45E062B0"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283</w:t>
            </w:r>
          </w:p>
        </w:tc>
        <w:tc>
          <w:tcPr>
            <w:tcW w:w="2041" w:type="dxa"/>
          </w:tcPr>
          <w:p w14:paraId="4C36D9D8"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348</w:t>
            </w:r>
          </w:p>
        </w:tc>
        <w:tc>
          <w:tcPr>
            <w:tcW w:w="1977" w:type="dxa"/>
          </w:tcPr>
          <w:p w14:paraId="6F50207D"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112</w:t>
            </w:r>
          </w:p>
        </w:tc>
        <w:tc>
          <w:tcPr>
            <w:tcW w:w="2036" w:type="dxa"/>
          </w:tcPr>
          <w:p w14:paraId="6FFB4043"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54</w:t>
            </w:r>
          </w:p>
        </w:tc>
        <w:tc>
          <w:tcPr>
            <w:tcW w:w="2135" w:type="dxa"/>
          </w:tcPr>
          <w:p w14:paraId="14DD3710"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31</w:t>
            </w:r>
          </w:p>
        </w:tc>
        <w:tc>
          <w:tcPr>
            <w:tcW w:w="2186" w:type="dxa"/>
          </w:tcPr>
          <w:p w14:paraId="059629DF" w14:textId="77777777" w:rsidR="00D23BAB" w:rsidRPr="007667D7" w:rsidRDefault="00D23BAB" w:rsidP="00D23BAB">
            <w:pPr>
              <w:jc w:val="both"/>
              <w:rPr>
                <w:rFonts w:ascii="Times New Roman" w:eastAsia="Aptos" w:hAnsi="Times New Roman" w:cs="Times New Roman"/>
                <w:sz w:val="28"/>
                <w:szCs w:val="28"/>
                <w:lang w:val="en-US"/>
              </w:rPr>
            </w:pPr>
            <w:r w:rsidRPr="007667D7">
              <w:rPr>
                <w:rFonts w:ascii="Times New Roman" w:eastAsia="Aptos" w:hAnsi="Times New Roman" w:cs="Times New Roman"/>
                <w:sz w:val="28"/>
                <w:szCs w:val="28"/>
              </w:rPr>
              <w:t>2</w:t>
            </w:r>
            <w:r w:rsidRPr="007667D7">
              <w:rPr>
                <w:rFonts w:ascii="Times New Roman" w:eastAsia="Aptos" w:hAnsi="Times New Roman" w:cs="Times New Roman"/>
                <w:sz w:val="28"/>
                <w:szCs w:val="28"/>
                <w:lang w:val="kk-KZ"/>
              </w:rPr>
              <w:t>,</w:t>
            </w:r>
            <w:r w:rsidRPr="007667D7">
              <w:rPr>
                <w:rFonts w:ascii="Times New Roman" w:eastAsia="Aptos" w:hAnsi="Times New Roman" w:cs="Times New Roman"/>
                <w:sz w:val="28"/>
                <w:szCs w:val="28"/>
                <w:lang w:val="en-US"/>
              </w:rPr>
              <w:t>04</w:t>
            </w:r>
          </w:p>
        </w:tc>
      </w:tr>
      <w:tr w:rsidR="007667D7" w:rsidRPr="007667D7" w14:paraId="7337A9E1" w14:textId="77777777" w:rsidTr="00D23BAB">
        <w:trPr>
          <w:trHeight w:val="458"/>
        </w:trPr>
        <w:tc>
          <w:tcPr>
            <w:tcW w:w="567" w:type="dxa"/>
          </w:tcPr>
          <w:p w14:paraId="2A123D7D"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4.</w:t>
            </w:r>
          </w:p>
        </w:tc>
        <w:tc>
          <w:tcPr>
            <w:tcW w:w="2227" w:type="dxa"/>
          </w:tcPr>
          <w:p w14:paraId="18CDAB85"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Сәйкестендіргіш</w:t>
            </w:r>
          </w:p>
        </w:tc>
        <w:tc>
          <w:tcPr>
            <w:tcW w:w="1685" w:type="dxa"/>
          </w:tcPr>
          <w:p w14:paraId="2539CF4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456</w:t>
            </w:r>
          </w:p>
        </w:tc>
        <w:tc>
          <w:tcPr>
            <w:tcW w:w="2041" w:type="dxa"/>
          </w:tcPr>
          <w:p w14:paraId="35D0C47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272</w:t>
            </w:r>
          </w:p>
        </w:tc>
        <w:tc>
          <w:tcPr>
            <w:tcW w:w="1977" w:type="dxa"/>
          </w:tcPr>
          <w:p w14:paraId="250DA02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62</w:t>
            </w:r>
          </w:p>
        </w:tc>
        <w:tc>
          <w:tcPr>
            <w:tcW w:w="2036" w:type="dxa"/>
          </w:tcPr>
          <w:p w14:paraId="16C60EB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p>
        </w:tc>
        <w:tc>
          <w:tcPr>
            <w:tcW w:w="2135" w:type="dxa"/>
          </w:tcPr>
          <w:p w14:paraId="472EBFA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23</w:t>
            </w:r>
          </w:p>
        </w:tc>
        <w:tc>
          <w:tcPr>
            <w:tcW w:w="2186" w:type="dxa"/>
          </w:tcPr>
          <w:p w14:paraId="677AF5E1" w14:textId="77777777" w:rsidR="00D23BAB" w:rsidRPr="007667D7" w:rsidRDefault="00D23BAB" w:rsidP="00D23BAB">
            <w:pPr>
              <w:jc w:val="both"/>
              <w:rPr>
                <w:rFonts w:ascii="Times New Roman" w:eastAsia="Aptos" w:hAnsi="Times New Roman" w:cs="Times New Roman"/>
                <w:sz w:val="28"/>
                <w:szCs w:val="28"/>
                <w:lang w:val="en-US"/>
              </w:rPr>
            </w:pPr>
            <w:r w:rsidRPr="007667D7">
              <w:rPr>
                <w:rFonts w:ascii="Times New Roman" w:eastAsia="Aptos" w:hAnsi="Times New Roman" w:cs="Times New Roman"/>
                <w:sz w:val="28"/>
                <w:szCs w:val="28"/>
                <w:lang w:val="en-US"/>
              </w:rPr>
              <w:t>1,6</w:t>
            </w:r>
          </w:p>
        </w:tc>
      </w:tr>
      <w:tr w:rsidR="007667D7" w:rsidRPr="007667D7" w14:paraId="79B9DBB7" w14:textId="77777777" w:rsidTr="00D23BAB">
        <w:trPr>
          <w:trHeight w:val="437"/>
        </w:trPr>
        <w:tc>
          <w:tcPr>
            <w:tcW w:w="567" w:type="dxa"/>
          </w:tcPr>
          <w:p w14:paraId="397D0138"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5.</w:t>
            </w:r>
          </w:p>
        </w:tc>
        <w:tc>
          <w:tcPr>
            <w:tcW w:w="2227" w:type="dxa"/>
          </w:tcPr>
          <w:p w14:paraId="0BA48B27"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rPr>
              <w:t>Бейімдеуіш</w:t>
            </w:r>
          </w:p>
        </w:tc>
        <w:tc>
          <w:tcPr>
            <w:tcW w:w="1685" w:type="dxa"/>
          </w:tcPr>
          <w:p w14:paraId="427B076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282</w:t>
            </w:r>
          </w:p>
        </w:tc>
        <w:tc>
          <w:tcPr>
            <w:tcW w:w="2041" w:type="dxa"/>
          </w:tcPr>
          <w:p w14:paraId="04D8932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347</w:t>
            </w:r>
          </w:p>
        </w:tc>
        <w:tc>
          <w:tcPr>
            <w:tcW w:w="1977" w:type="dxa"/>
          </w:tcPr>
          <w:p w14:paraId="0392F021"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lang w:val="kk-KZ"/>
              </w:rPr>
              <w:t>123</w:t>
            </w:r>
          </w:p>
        </w:tc>
        <w:tc>
          <w:tcPr>
            <w:tcW w:w="2036" w:type="dxa"/>
          </w:tcPr>
          <w:p w14:paraId="3712E01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43</w:t>
            </w:r>
          </w:p>
        </w:tc>
        <w:tc>
          <w:tcPr>
            <w:tcW w:w="2135" w:type="dxa"/>
          </w:tcPr>
          <w:p w14:paraId="6A2C358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33</w:t>
            </w:r>
          </w:p>
        </w:tc>
        <w:tc>
          <w:tcPr>
            <w:tcW w:w="2186" w:type="dxa"/>
          </w:tcPr>
          <w:p w14:paraId="3D0EBEC8" w14:textId="77777777" w:rsidR="00D23BAB" w:rsidRPr="007667D7" w:rsidRDefault="00D23BAB" w:rsidP="00D23BAB">
            <w:pPr>
              <w:jc w:val="both"/>
              <w:rPr>
                <w:rFonts w:ascii="Times New Roman" w:eastAsia="Aptos" w:hAnsi="Times New Roman" w:cs="Times New Roman"/>
                <w:sz w:val="28"/>
                <w:szCs w:val="28"/>
                <w:lang w:val="en-US"/>
              </w:rPr>
            </w:pPr>
            <w:r w:rsidRPr="007667D7">
              <w:rPr>
                <w:rFonts w:ascii="Times New Roman" w:eastAsia="Aptos" w:hAnsi="Times New Roman" w:cs="Times New Roman"/>
                <w:sz w:val="28"/>
                <w:szCs w:val="28"/>
                <w:lang w:val="kk-KZ"/>
              </w:rPr>
              <w:t>2,</w:t>
            </w:r>
            <w:r w:rsidRPr="007667D7">
              <w:rPr>
                <w:rFonts w:ascii="Times New Roman" w:eastAsia="Aptos" w:hAnsi="Times New Roman" w:cs="Times New Roman"/>
                <w:sz w:val="28"/>
                <w:szCs w:val="28"/>
                <w:lang w:val="en-US"/>
              </w:rPr>
              <w:t>03</w:t>
            </w:r>
          </w:p>
        </w:tc>
      </w:tr>
      <w:tr w:rsidR="007667D7" w:rsidRPr="007667D7" w14:paraId="3B18780E" w14:textId="77777777" w:rsidTr="00D23BAB">
        <w:trPr>
          <w:trHeight w:val="437"/>
        </w:trPr>
        <w:tc>
          <w:tcPr>
            <w:tcW w:w="567" w:type="dxa"/>
          </w:tcPr>
          <w:p w14:paraId="6A2EEC3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w:t>
            </w:r>
          </w:p>
        </w:tc>
        <w:tc>
          <w:tcPr>
            <w:tcW w:w="2227" w:type="dxa"/>
          </w:tcPr>
          <w:p w14:paraId="252A14F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Адаптер</w:t>
            </w:r>
          </w:p>
        </w:tc>
        <w:tc>
          <w:tcPr>
            <w:tcW w:w="1685" w:type="dxa"/>
          </w:tcPr>
          <w:p w14:paraId="5A7306A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479</w:t>
            </w:r>
          </w:p>
        </w:tc>
        <w:tc>
          <w:tcPr>
            <w:tcW w:w="2041" w:type="dxa"/>
          </w:tcPr>
          <w:p w14:paraId="09D3BE2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268</w:t>
            </w:r>
          </w:p>
        </w:tc>
        <w:tc>
          <w:tcPr>
            <w:tcW w:w="1977" w:type="dxa"/>
          </w:tcPr>
          <w:p w14:paraId="1B3233C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54</w:t>
            </w:r>
          </w:p>
        </w:tc>
        <w:tc>
          <w:tcPr>
            <w:tcW w:w="2036" w:type="dxa"/>
          </w:tcPr>
          <w:p w14:paraId="6FF87AA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w:t>
            </w:r>
          </w:p>
        </w:tc>
        <w:tc>
          <w:tcPr>
            <w:tcW w:w="2135" w:type="dxa"/>
          </w:tcPr>
          <w:p w14:paraId="2A866F6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10</w:t>
            </w:r>
          </w:p>
        </w:tc>
        <w:tc>
          <w:tcPr>
            <w:tcW w:w="2186" w:type="dxa"/>
          </w:tcPr>
          <w:p w14:paraId="026D6DC3" w14:textId="77777777" w:rsidR="00D23BAB" w:rsidRPr="007667D7" w:rsidRDefault="00D23BAB" w:rsidP="00D23BAB">
            <w:pPr>
              <w:jc w:val="both"/>
              <w:rPr>
                <w:rFonts w:ascii="Times New Roman" w:eastAsia="Aptos" w:hAnsi="Times New Roman" w:cs="Times New Roman"/>
                <w:sz w:val="28"/>
                <w:szCs w:val="28"/>
                <w:lang w:val="en-US"/>
              </w:rPr>
            </w:pPr>
            <w:r w:rsidRPr="007667D7">
              <w:rPr>
                <w:rFonts w:ascii="Times New Roman" w:eastAsia="Aptos" w:hAnsi="Times New Roman" w:cs="Times New Roman"/>
                <w:sz w:val="28"/>
                <w:szCs w:val="28"/>
                <w:lang w:val="kk-KZ"/>
              </w:rPr>
              <w:t>1,</w:t>
            </w:r>
            <w:r w:rsidRPr="007667D7">
              <w:rPr>
                <w:rFonts w:ascii="Times New Roman" w:eastAsia="Aptos" w:hAnsi="Times New Roman" w:cs="Times New Roman"/>
                <w:sz w:val="28"/>
                <w:szCs w:val="28"/>
                <w:lang w:val="en-US"/>
              </w:rPr>
              <w:t>56</w:t>
            </w:r>
          </w:p>
        </w:tc>
      </w:tr>
      <w:tr w:rsidR="007667D7" w:rsidRPr="007667D7" w14:paraId="114E847A" w14:textId="77777777" w:rsidTr="00D23BAB">
        <w:trPr>
          <w:trHeight w:val="437"/>
        </w:trPr>
        <w:tc>
          <w:tcPr>
            <w:tcW w:w="567" w:type="dxa"/>
          </w:tcPr>
          <w:p w14:paraId="34C27CF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w:t>
            </w:r>
          </w:p>
        </w:tc>
        <w:tc>
          <w:tcPr>
            <w:tcW w:w="2227" w:type="dxa"/>
          </w:tcPr>
          <w:p w14:paraId="2441E6D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Құпиясөз</w:t>
            </w:r>
          </w:p>
        </w:tc>
        <w:tc>
          <w:tcPr>
            <w:tcW w:w="1685" w:type="dxa"/>
          </w:tcPr>
          <w:p w14:paraId="0F41229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646</w:t>
            </w:r>
          </w:p>
        </w:tc>
        <w:tc>
          <w:tcPr>
            <w:tcW w:w="2041" w:type="dxa"/>
          </w:tcPr>
          <w:p w14:paraId="50D8D0F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154</w:t>
            </w:r>
          </w:p>
        </w:tc>
        <w:tc>
          <w:tcPr>
            <w:tcW w:w="1977" w:type="dxa"/>
          </w:tcPr>
          <w:p w14:paraId="28D4C8CE" w14:textId="77777777" w:rsidR="00D23BAB" w:rsidRPr="007667D7" w:rsidRDefault="00D23BAB" w:rsidP="00D23BAB">
            <w:pPr>
              <w:tabs>
                <w:tab w:val="center" w:pos="880"/>
              </w:tabs>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w:t>
            </w:r>
          </w:p>
        </w:tc>
        <w:tc>
          <w:tcPr>
            <w:tcW w:w="2036" w:type="dxa"/>
          </w:tcPr>
          <w:p w14:paraId="0628481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w:t>
            </w:r>
          </w:p>
        </w:tc>
        <w:tc>
          <w:tcPr>
            <w:tcW w:w="2135" w:type="dxa"/>
          </w:tcPr>
          <w:p w14:paraId="5262C8F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w:t>
            </w:r>
          </w:p>
        </w:tc>
        <w:tc>
          <w:tcPr>
            <w:tcW w:w="2186" w:type="dxa"/>
          </w:tcPr>
          <w:p w14:paraId="32C38192"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lang w:val="kk-KZ"/>
              </w:rPr>
              <w:t>1, 27</w:t>
            </w:r>
          </w:p>
        </w:tc>
      </w:tr>
      <w:tr w:rsidR="007667D7" w:rsidRPr="007667D7" w14:paraId="0CB73669" w14:textId="77777777" w:rsidTr="00D23BAB">
        <w:trPr>
          <w:trHeight w:val="437"/>
        </w:trPr>
        <w:tc>
          <w:tcPr>
            <w:tcW w:w="567" w:type="dxa"/>
          </w:tcPr>
          <w:p w14:paraId="0C3CE5E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w:t>
            </w:r>
          </w:p>
        </w:tc>
        <w:tc>
          <w:tcPr>
            <w:tcW w:w="2227" w:type="dxa"/>
          </w:tcPr>
          <w:p w14:paraId="174CC7D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Спам</w:t>
            </w:r>
          </w:p>
        </w:tc>
        <w:tc>
          <w:tcPr>
            <w:tcW w:w="1685" w:type="dxa"/>
          </w:tcPr>
          <w:p w14:paraId="779BD67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331</w:t>
            </w:r>
          </w:p>
        </w:tc>
        <w:tc>
          <w:tcPr>
            <w:tcW w:w="2041" w:type="dxa"/>
          </w:tcPr>
          <w:p w14:paraId="307FEFD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303</w:t>
            </w:r>
          </w:p>
        </w:tc>
        <w:tc>
          <w:tcPr>
            <w:tcW w:w="1977" w:type="dxa"/>
          </w:tcPr>
          <w:p w14:paraId="37201B8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152</w:t>
            </w:r>
          </w:p>
        </w:tc>
        <w:tc>
          <w:tcPr>
            <w:tcW w:w="2036" w:type="dxa"/>
          </w:tcPr>
          <w:p w14:paraId="65CD453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21</w:t>
            </w:r>
          </w:p>
        </w:tc>
        <w:tc>
          <w:tcPr>
            <w:tcW w:w="2135" w:type="dxa"/>
          </w:tcPr>
          <w:p w14:paraId="0EE51EC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21</w:t>
            </w:r>
          </w:p>
        </w:tc>
        <w:tc>
          <w:tcPr>
            <w:tcW w:w="2186" w:type="dxa"/>
          </w:tcPr>
          <w:p w14:paraId="06DAA34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1,91</w:t>
            </w:r>
          </w:p>
        </w:tc>
      </w:tr>
      <w:tr w:rsidR="007667D7" w:rsidRPr="007667D7" w14:paraId="34C59970" w14:textId="77777777" w:rsidTr="00D23BAB">
        <w:trPr>
          <w:trHeight w:val="437"/>
        </w:trPr>
        <w:tc>
          <w:tcPr>
            <w:tcW w:w="567" w:type="dxa"/>
          </w:tcPr>
          <w:p w14:paraId="6BAF1C8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w:t>
            </w:r>
          </w:p>
        </w:tc>
        <w:tc>
          <w:tcPr>
            <w:tcW w:w="2227" w:type="dxa"/>
          </w:tcPr>
          <w:p w14:paraId="37E664B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Баптау</w:t>
            </w:r>
          </w:p>
        </w:tc>
        <w:tc>
          <w:tcPr>
            <w:tcW w:w="1685" w:type="dxa"/>
          </w:tcPr>
          <w:p w14:paraId="1CB1F20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404</w:t>
            </w:r>
          </w:p>
        </w:tc>
        <w:tc>
          <w:tcPr>
            <w:tcW w:w="2041" w:type="dxa"/>
          </w:tcPr>
          <w:p w14:paraId="719EEFE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281</w:t>
            </w:r>
          </w:p>
        </w:tc>
        <w:tc>
          <w:tcPr>
            <w:tcW w:w="1977" w:type="dxa"/>
          </w:tcPr>
          <w:p w14:paraId="79673AD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94</w:t>
            </w:r>
          </w:p>
        </w:tc>
        <w:tc>
          <w:tcPr>
            <w:tcW w:w="2036" w:type="dxa"/>
          </w:tcPr>
          <w:p w14:paraId="0848A7D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28</w:t>
            </w:r>
          </w:p>
        </w:tc>
        <w:tc>
          <w:tcPr>
            <w:tcW w:w="2135" w:type="dxa"/>
          </w:tcPr>
          <w:p w14:paraId="665CA2D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21</w:t>
            </w:r>
          </w:p>
        </w:tc>
        <w:tc>
          <w:tcPr>
            <w:tcW w:w="2186" w:type="dxa"/>
          </w:tcPr>
          <w:p w14:paraId="0ADF54D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1,77</w:t>
            </w:r>
          </w:p>
        </w:tc>
      </w:tr>
      <w:tr w:rsidR="007667D7" w:rsidRPr="007667D7" w14:paraId="199181B6" w14:textId="77777777" w:rsidTr="00D23BAB">
        <w:trPr>
          <w:trHeight w:val="437"/>
        </w:trPr>
        <w:tc>
          <w:tcPr>
            <w:tcW w:w="567" w:type="dxa"/>
          </w:tcPr>
          <w:p w14:paraId="1B9C2A6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10.</w:t>
            </w:r>
          </w:p>
        </w:tc>
        <w:tc>
          <w:tcPr>
            <w:tcW w:w="2227" w:type="dxa"/>
          </w:tcPr>
          <w:p w14:paraId="5113FE5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Ұяшық</w:t>
            </w:r>
          </w:p>
        </w:tc>
        <w:tc>
          <w:tcPr>
            <w:tcW w:w="1685" w:type="dxa"/>
          </w:tcPr>
          <w:p w14:paraId="07116E0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519</w:t>
            </w:r>
          </w:p>
        </w:tc>
        <w:tc>
          <w:tcPr>
            <w:tcW w:w="2041" w:type="dxa"/>
          </w:tcPr>
          <w:p w14:paraId="42B5F5C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241</w:t>
            </w:r>
          </w:p>
        </w:tc>
        <w:tc>
          <w:tcPr>
            <w:tcW w:w="1977" w:type="dxa"/>
          </w:tcPr>
          <w:p w14:paraId="59A1BB5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45</w:t>
            </w:r>
          </w:p>
        </w:tc>
        <w:tc>
          <w:tcPr>
            <w:tcW w:w="2036" w:type="dxa"/>
          </w:tcPr>
          <w:p w14:paraId="2C9CC45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w:t>
            </w:r>
          </w:p>
        </w:tc>
        <w:tc>
          <w:tcPr>
            <w:tcW w:w="2135" w:type="dxa"/>
          </w:tcPr>
          <w:p w14:paraId="1525C96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p>
        </w:tc>
        <w:tc>
          <w:tcPr>
            <w:tcW w:w="2186" w:type="dxa"/>
          </w:tcPr>
          <w:p w14:paraId="65AC2EE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1,50</w:t>
            </w:r>
          </w:p>
        </w:tc>
      </w:tr>
      <w:tr w:rsidR="007667D7" w:rsidRPr="007667D7" w14:paraId="381A35A6" w14:textId="77777777" w:rsidTr="00D23BAB">
        <w:trPr>
          <w:trHeight w:val="437"/>
        </w:trPr>
        <w:tc>
          <w:tcPr>
            <w:tcW w:w="567" w:type="dxa"/>
          </w:tcPr>
          <w:p w14:paraId="7E29D26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w:t>
            </w:r>
          </w:p>
        </w:tc>
        <w:tc>
          <w:tcPr>
            <w:tcW w:w="2227" w:type="dxa"/>
          </w:tcPr>
          <w:p w14:paraId="25795E2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Туралау</w:t>
            </w:r>
          </w:p>
        </w:tc>
        <w:tc>
          <w:tcPr>
            <w:tcW w:w="1685" w:type="dxa"/>
          </w:tcPr>
          <w:p w14:paraId="3C1D187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372</w:t>
            </w:r>
          </w:p>
        </w:tc>
        <w:tc>
          <w:tcPr>
            <w:tcW w:w="2041" w:type="dxa"/>
          </w:tcPr>
          <w:p w14:paraId="434160F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284</w:t>
            </w:r>
          </w:p>
        </w:tc>
        <w:tc>
          <w:tcPr>
            <w:tcW w:w="1977" w:type="dxa"/>
          </w:tcPr>
          <w:p w14:paraId="3E315FE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114</w:t>
            </w:r>
          </w:p>
        </w:tc>
        <w:tc>
          <w:tcPr>
            <w:tcW w:w="2036" w:type="dxa"/>
          </w:tcPr>
          <w:p w14:paraId="07393D5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w:t>
            </w:r>
          </w:p>
        </w:tc>
        <w:tc>
          <w:tcPr>
            <w:tcW w:w="2135" w:type="dxa"/>
          </w:tcPr>
          <w:p w14:paraId="39F4232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32</w:t>
            </w:r>
          </w:p>
        </w:tc>
        <w:tc>
          <w:tcPr>
            <w:tcW w:w="2186" w:type="dxa"/>
          </w:tcPr>
          <w:p w14:paraId="65F661F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1,87</w:t>
            </w:r>
          </w:p>
        </w:tc>
      </w:tr>
      <w:tr w:rsidR="007667D7" w:rsidRPr="007667D7" w14:paraId="328EE059" w14:textId="77777777" w:rsidTr="00D23BAB">
        <w:trPr>
          <w:trHeight w:val="437"/>
        </w:trPr>
        <w:tc>
          <w:tcPr>
            <w:tcW w:w="567" w:type="dxa"/>
            <w:tcBorders>
              <w:bottom w:val="nil"/>
            </w:tcBorders>
          </w:tcPr>
          <w:p w14:paraId="6088FC1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12.</w:t>
            </w:r>
          </w:p>
        </w:tc>
        <w:tc>
          <w:tcPr>
            <w:tcW w:w="2227" w:type="dxa"/>
            <w:tcBorders>
              <w:bottom w:val="nil"/>
            </w:tcBorders>
          </w:tcPr>
          <w:p w14:paraId="023CEA7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Монтаждау</w:t>
            </w:r>
          </w:p>
        </w:tc>
        <w:tc>
          <w:tcPr>
            <w:tcW w:w="1685" w:type="dxa"/>
            <w:tcBorders>
              <w:bottom w:val="nil"/>
            </w:tcBorders>
          </w:tcPr>
          <w:p w14:paraId="75FA6E8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495</w:t>
            </w:r>
          </w:p>
        </w:tc>
        <w:tc>
          <w:tcPr>
            <w:tcW w:w="2041" w:type="dxa"/>
            <w:tcBorders>
              <w:bottom w:val="nil"/>
            </w:tcBorders>
          </w:tcPr>
          <w:p w14:paraId="236E1DF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256</w:t>
            </w:r>
          </w:p>
        </w:tc>
        <w:tc>
          <w:tcPr>
            <w:tcW w:w="1977" w:type="dxa"/>
            <w:tcBorders>
              <w:bottom w:val="nil"/>
            </w:tcBorders>
          </w:tcPr>
          <w:p w14:paraId="528041B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61</w:t>
            </w:r>
          </w:p>
        </w:tc>
        <w:tc>
          <w:tcPr>
            <w:tcW w:w="2036" w:type="dxa"/>
            <w:tcBorders>
              <w:bottom w:val="nil"/>
            </w:tcBorders>
          </w:tcPr>
          <w:p w14:paraId="1D65805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w:t>
            </w:r>
          </w:p>
        </w:tc>
        <w:tc>
          <w:tcPr>
            <w:tcW w:w="2135" w:type="dxa"/>
            <w:tcBorders>
              <w:bottom w:val="nil"/>
            </w:tcBorders>
          </w:tcPr>
          <w:p w14:paraId="59F95D4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w:t>
            </w:r>
          </w:p>
        </w:tc>
        <w:tc>
          <w:tcPr>
            <w:tcW w:w="2186" w:type="dxa"/>
            <w:tcBorders>
              <w:bottom w:val="nil"/>
            </w:tcBorders>
          </w:tcPr>
          <w:p w14:paraId="4E7D28B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1, 53</w:t>
            </w:r>
          </w:p>
        </w:tc>
      </w:tr>
      <w:bookmarkEnd w:id="213"/>
      <w:tr w:rsidR="007667D7" w:rsidRPr="007667D7" w14:paraId="3F20E12E" w14:textId="77777777" w:rsidTr="00FF1F6C">
        <w:trPr>
          <w:trHeight w:val="437"/>
        </w:trPr>
        <w:tc>
          <w:tcPr>
            <w:tcW w:w="14854" w:type="dxa"/>
            <w:gridSpan w:val="8"/>
            <w:tcBorders>
              <w:top w:val="nil"/>
              <w:left w:val="nil"/>
              <w:right w:val="nil"/>
            </w:tcBorders>
          </w:tcPr>
          <w:p w14:paraId="6328B00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Г.3 – кестенің жалғасы</w:t>
            </w:r>
          </w:p>
          <w:p w14:paraId="2AF61F70" w14:textId="77777777" w:rsidR="00D23BAB" w:rsidRPr="007667D7" w:rsidRDefault="00D23BAB" w:rsidP="00D23BAB">
            <w:pPr>
              <w:jc w:val="both"/>
              <w:rPr>
                <w:rFonts w:ascii="Times New Roman" w:eastAsia="Aptos" w:hAnsi="Times New Roman" w:cs="Times New Roman"/>
                <w:sz w:val="28"/>
                <w:szCs w:val="28"/>
                <w:lang w:val="kk-KZ"/>
              </w:rPr>
            </w:pPr>
          </w:p>
        </w:tc>
      </w:tr>
      <w:tr w:rsidR="007667D7" w:rsidRPr="007667D7" w14:paraId="343CF89C" w14:textId="77777777" w:rsidTr="00D23BAB">
        <w:trPr>
          <w:trHeight w:val="331"/>
        </w:trPr>
        <w:tc>
          <w:tcPr>
            <w:tcW w:w="567" w:type="dxa"/>
          </w:tcPr>
          <w:p w14:paraId="6B6B8537"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rPr>
              <w:t>1</w:t>
            </w:r>
          </w:p>
        </w:tc>
        <w:tc>
          <w:tcPr>
            <w:tcW w:w="2227" w:type="dxa"/>
          </w:tcPr>
          <w:p w14:paraId="16E27137"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w:t>
            </w:r>
          </w:p>
        </w:tc>
        <w:tc>
          <w:tcPr>
            <w:tcW w:w="1685" w:type="dxa"/>
          </w:tcPr>
          <w:p w14:paraId="081E038E"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w:t>
            </w:r>
          </w:p>
        </w:tc>
        <w:tc>
          <w:tcPr>
            <w:tcW w:w="2041" w:type="dxa"/>
          </w:tcPr>
          <w:p w14:paraId="027B1763"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w:t>
            </w:r>
          </w:p>
        </w:tc>
        <w:tc>
          <w:tcPr>
            <w:tcW w:w="1977" w:type="dxa"/>
          </w:tcPr>
          <w:p w14:paraId="473CD84D"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w:t>
            </w:r>
          </w:p>
        </w:tc>
        <w:tc>
          <w:tcPr>
            <w:tcW w:w="2036" w:type="dxa"/>
          </w:tcPr>
          <w:p w14:paraId="0442E9AE"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w:t>
            </w:r>
          </w:p>
        </w:tc>
        <w:tc>
          <w:tcPr>
            <w:tcW w:w="2135" w:type="dxa"/>
          </w:tcPr>
          <w:p w14:paraId="160B6B51"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w:t>
            </w:r>
          </w:p>
        </w:tc>
        <w:tc>
          <w:tcPr>
            <w:tcW w:w="2186" w:type="dxa"/>
          </w:tcPr>
          <w:p w14:paraId="4F20B141" w14:textId="77777777" w:rsidR="00D23BAB" w:rsidRPr="007667D7" w:rsidRDefault="00D23BAB" w:rsidP="00D23BAB">
            <w:pPr>
              <w:jc w:val="center"/>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w:t>
            </w:r>
          </w:p>
        </w:tc>
      </w:tr>
      <w:tr w:rsidR="007667D7" w:rsidRPr="007667D7" w14:paraId="01709D35" w14:textId="77777777" w:rsidTr="00D23BAB">
        <w:trPr>
          <w:trHeight w:val="437"/>
        </w:trPr>
        <w:tc>
          <w:tcPr>
            <w:tcW w:w="567" w:type="dxa"/>
          </w:tcPr>
          <w:p w14:paraId="221A4507" w14:textId="77777777" w:rsidR="00D23BAB" w:rsidRPr="007667D7" w:rsidRDefault="00D23BAB" w:rsidP="00D23BAB">
            <w:pPr>
              <w:jc w:val="both"/>
              <w:rPr>
                <w:rFonts w:ascii="Times New Roman" w:eastAsia="Aptos" w:hAnsi="Times New Roman" w:cs="Times New Roman"/>
                <w:sz w:val="28"/>
                <w:szCs w:val="28"/>
                <w:lang w:val="kk-KZ"/>
              </w:rPr>
            </w:pPr>
            <w:bookmarkStart w:id="214" w:name="_Hlk219566738"/>
            <w:r w:rsidRPr="007667D7">
              <w:rPr>
                <w:rFonts w:ascii="Times New Roman" w:eastAsia="Aptos" w:hAnsi="Times New Roman" w:cs="Times New Roman"/>
                <w:sz w:val="28"/>
                <w:szCs w:val="28"/>
                <w:lang w:val="kk-KZ"/>
              </w:rPr>
              <w:t>13.</w:t>
            </w:r>
          </w:p>
        </w:tc>
        <w:tc>
          <w:tcPr>
            <w:tcW w:w="2227" w:type="dxa"/>
          </w:tcPr>
          <w:p w14:paraId="64D6D48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Себет</w:t>
            </w:r>
          </w:p>
        </w:tc>
        <w:tc>
          <w:tcPr>
            <w:tcW w:w="1685" w:type="dxa"/>
          </w:tcPr>
          <w:p w14:paraId="20A4986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459</w:t>
            </w:r>
          </w:p>
        </w:tc>
        <w:tc>
          <w:tcPr>
            <w:tcW w:w="2041" w:type="dxa"/>
          </w:tcPr>
          <w:p w14:paraId="6577CBA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270</w:t>
            </w:r>
          </w:p>
        </w:tc>
        <w:tc>
          <w:tcPr>
            <w:tcW w:w="1977" w:type="dxa"/>
          </w:tcPr>
          <w:p w14:paraId="3FCCF23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65</w:t>
            </w:r>
          </w:p>
        </w:tc>
        <w:tc>
          <w:tcPr>
            <w:tcW w:w="2036" w:type="dxa"/>
          </w:tcPr>
          <w:p w14:paraId="3475812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19</w:t>
            </w:r>
          </w:p>
        </w:tc>
        <w:tc>
          <w:tcPr>
            <w:tcW w:w="2135" w:type="dxa"/>
          </w:tcPr>
          <w:p w14:paraId="1AE76B3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p>
        </w:tc>
        <w:tc>
          <w:tcPr>
            <w:tcW w:w="2186" w:type="dxa"/>
          </w:tcPr>
          <w:p w14:paraId="3B09C8F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1,62</w:t>
            </w:r>
          </w:p>
        </w:tc>
      </w:tr>
      <w:tr w:rsidR="007667D7" w:rsidRPr="007667D7" w14:paraId="54838242" w14:textId="77777777" w:rsidTr="00D23BAB">
        <w:trPr>
          <w:trHeight w:val="437"/>
        </w:trPr>
        <w:tc>
          <w:tcPr>
            <w:tcW w:w="567" w:type="dxa"/>
          </w:tcPr>
          <w:p w14:paraId="584BA11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w:t>
            </w:r>
          </w:p>
        </w:tc>
        <w:tc>
          <w:tcPr>
            <w:tcW w:w="2227" w:type="dxa"/>
          </w:tcPr>
          <w:p w14:paraId="686EE67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Қапшық</w:t>
            </w:r>
          </w:p>
        </w:tc>
        <w:tc>
          <w:tcPr>
            <w:tcW w:w="1685" w:type="dxa"/>
          </w:tcPr>
          <w:p w14:paraId="018C27A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371</w:t>
            </w:r>
          </w:p>
        </w:tc>
        <w:tc>
          <w:tcPr>
            <w:tcW w:w="2041" w:type="dxa"/>
          </w:tcPr>
          <w:p w14:paraId="78D9923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314</w:t>
            </w:r>
          </w:p>
        </w:tc>
        <w:tc>
          <w:tcPr>
            <w:tcW w:w="1977" w:type="dxa"/>
          </w:tcPr>
          <w:p w14:paraId="4DCA7D4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91</w:t>
            </w:r>
          </w:p>
        </w:tc>
        <w:tc>
          <w:tcPr>
            <w:tcW w:w="2036" w:type="dxa"/>
          </w:tcPr>
          <w:p w14:paraId="6C34EE9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26</w:t>
            </w:r>
          </w:p>
        </w:tc>
        <w:tc>
          <w:tcPr>
            <w:tcW w:w="2135" w:type="dxa"/>
          </w:tcPr>
          <w:p w14:paraId="45B158D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w:t>
            </w:r>
          </w:p>
        </w:tc>
        <w:tc>
          <w:tcPr>
            <w:tcW w:w="2186" w:type="dxa"/>
          </w:tcPr>
          <w:p w14:paraId="3FA9147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1,82</w:t>
            </w:r>
          </w:p>
        </w:tc>
      </w:tr>
      <w:tr w:rsidR="007667D7" w:rsidRPr="007667D7" w14:paraId="2322E144" w14:textId="77777777" w:rsidTr="00D23BAB">
        <w:trPr>
          <w:trHeight w:val="437"/>
        </w:trPr>
        <w:tc>
          <w:tcPr>
            <w:tcW w:w="567" w:type="dxa"/>
          </w:tcPr>
          <w:p w14:paraId="5428F41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p>
        </w:tc>
        <w:tc>
          <w:tcPr>
            <w:tcW w:w="2227" w:type="dxa"/>
          </w:tcPr>
          <w:p w14:paraId="4228251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Бума</w:t>
            </w:r>
          </w:p>
        </w:tc>
        <w:tc>
          <w:tcPr>
            <w:tcW w:w="1685" w:type="dxa"/>
          </w:tcPr>
          <w:p w14:paraId="1922BE7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375</w:t>
            </w:r>
          </w:p>
        </w:tc>
        <w:tc>
          <w:tcPr>
            <w:tcW w:w="2041" w:type="dxa"/>
          </w:tcPr>
          <w:p w14:paraId="64F0B08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277</w:t>
            </w:r>
          </w:p>
        </w:tc>
        <w:tc>
          <w:tcPr>
            <w:tcW w:w="1977" w:type="dxa"/>
          </w:tcPr>
          <w:p w14:paraId="00B1A6E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114</w:t>
            </w:r>
          </w:p>
        </w:tc>
        <w:tc>
          <w:tcPr>
            <w:tcW w:w="2036" w:type="dxa"/>
          </w:tcPr>
          <w:p w14:paraId="3A5BCC2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19</w:t>
            </w:r>
          </w:p>
        </w:tc>
        <w:tc>
          <w:tcPr>
            <w:tcW w:w="2135" w:type="dxa"/>
          </w:tcPr>
          <w:p w14:paraId="6EB483E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43</w:t>
            </w:r>
          </w:p>
        </w:tc>
        <w:tc>
          <w:tcPr>
            <w:tcW w:w="2186" w:type="dxa"/>
          </w:tcPr>
          <w:p w14:paraId="1E3645D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1,89</w:t>
            </w:r>
          </w:p>
        </w:tc>
      </w:tr>
      <w:tr w:rsidR="007667D7" w:rsidRPr="007667D7" w14:paraId="69864645" w14:textId="77777777" w:rsidTr="00D23BAB">
        <w:trPr>
          <w:trHeight w:val="437"/>
        </w:trPr>
        <w:tc>
          <w:tcPr>
            <w:tcW w:w="567" w:type="dxa"/>
          </w:tcPr>
          <w:p w14:paraId="0C28A71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16.</w:t>
            </w:r>
          </w:p>
        </w:tc>
        <w:tc>
          <w:tcPr>
            <w:tcW w:w="2227" w:type="dxa"/>
          </w:tcPr>
          <w:p w14:paraId="0E9F492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Программалық қамтым</w:t>
            </w:r>
          </w:p>
        </w:tc>
        <w:tc>
          <w:tcPr>
            <w:tcW w:w="1685" w:type="dxa"/>
          </w:tcPr>
          <w:p w14:paraId="0FC6BD5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272</w:t>
            </w:r>
          </w:p>
        </w:tc>
        <w:tc>
          <w:tcPr>
            <w:tcW w:w="2041" w:type="dxa"/>
          </w:tcPr>
          <w:p w14:paraId="565B118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312</w:t>
            </w:r>
          </w:p>
        </w:tc>
        <w:tc>
          <w:tcPr>
            <w:tcW w:w="1977" w:type="dxa"/>
          </w:tcPr>
          <w:p w14:paraId="7EBBDD6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148</w:t>
            </w:r>
          </w:p>
        </w:tc>
        <w:tc>
          <w:tcPr>
            <w:tcW w:w="2036" w:type="dxa"/>
          </w:tcPr>
          <w:p w14:paraId="08299A3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39</w:t>
            </w:r>
          </w:p>
        </w:tc>
        <w:tc>
          <w:tcPr>
            <w:tcW w:w="2135" w:type="dxa"/>
          </w:tcPr>
          <w:p w14:paraId="3F0D720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57</w:t>
            </w:r>
          </w:p>
        </w:tc>
        <w:tc>
          <w:tcPr>
            <w:tcW w:w="2186" w:type="dxa"/>
          </w:tcPr>
          <w:p w14:paraId="01DBD4F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2,15</w:t>
            </w:r>
          </w:p>
        </w:tc>
      </w:tr>
      <w:tr w:rsidR="007667D7" w:rsidRPr="007667D7" w14:paraId="58F0074F" w14:textId="77777777" w:rsidTr="00D23BAB">
        <w:trPr>
          <w:trHeight w:val="437"/>
        </w:trPr>
        <w:tc>
          <w:tcPr>
            <w:tcW w:w="567" w:type="dxa"/>
          </w:tcPr>
          <w:p w14:paraId="5F42C1E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w:t>
            </w:r>
          </w:p>
        </w:tc>
        <w:tc>
          <w:tcPr>
            <w:tcW w:w="2227" w:type="dxa"/>
          </w:tcPr>
          <w:p w14:paraId="1F15769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Басу</w:t>
            </w:r>
          </w:p>
        </w:tc>
        <w:tc>
          <w:tcPr>
            <w:tcW w:w="1685" w:type="dxa"/>
          </w:tcPr>
          <w:p w14:paraId="15723C4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591</w:t>
            </w:r>
          </w:p>
        </w:tc>
        <w:tc>
          <w:tcPr>
            <w:tcW w:w="2041" w:type="dxa"/>
          </w:tcPr>
          <w:p w14:paraId="5A7EE14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177</w:t>
            </w:r>
          </w:p>
        </w:tc>
        <w:tc>
          <w:tcPr>
            <w:tcW w:w="1977" w:type="dxa"/>
          </w:tcPr>
          <w:p w14:paraId="509471A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32</w:t>
            </w:r>
          </w:p>
        </w:tc>
        <w:tc>
          <w:tcPr>
            <w:tcW w:w="2036" w:type="dxa"/>
          </w:tcPr>
          <w:p w14:paraId="69D9C56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w:t>
            </w:r>
          </w:p>
        </w:tc>
        <w:tc>
          <w:tcPr>
            <w:tcW w:w="2135" w:type="dxa"/>
          </w:tcPr>
          <w:p w14:paraId="6275D14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12</w:t>
            </w:r>
          </w:p>
        </w:tc>
        <w:tc>
          <w:tcPr>
            <w:tcW w:w="2186" w:type="dxa"/>
          </w:tcPr>
          <w:p w14:paraId="5CEBB0F1"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lang w:val="kk-KZ"/>
              </w:rPr>
              <w:t>1,41</w:t>
            </w:r>
          </w:p>
        </w:tc>
      </w:tr>
      <w:tr w:rsidR="007667D7" w:rsidRPr="007667D7" w14:paraId="78B9B2C4" w14:textId="77777777" w:rsidTr="00D23BAB">
        <w:trPr>
          <w:trHeight w:val="437"/>
        </w:trPr>
        <w:tc>
          <w:tcPr>
            <w:tcW w:w="567" w:type="dxa"/>
          </w:tcPr>
          <w:p w14:paraId="0B5541E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w:t>
            </w:r>
          </w:p>
        </w:tc>
        <w:tc>
          <w:tcPr>
            <w:tcW w:w="2227" w:type="dxa"/>
          </w:tcPr>
          <w:p w14:paraId="60CE43C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Сұлба</w:t>
            </w:r>
          </w:p>
        </w:tc>
        <w:tc>
          <w:tcPr>
            <w:tcW w:w="1685" w:type="dxa"/>
          </w:tcPr>
          <w:p w14:paraId="640C56E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412</w:t>
            </w:r>
          </w:p>
        </w:tc>
        <w:tc>
          <w:tcPr>
            <w:tcW w:w="2041" w:type="dxa"/>
          </w:tcPr>
          <w:p w14:paraId="486FD68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278</w:t>
            </w:r>
          </w:p>
        </w:tc>
        <w:tc>
          <w:tcPr>
            <w:tcW w:w="1977" w:type="dxa"/>
          </w:tcPr>
          <w:p w14:paraId="0585F2B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88</w:t>
            </w:r>
          </w:p>
        </w:tc>
        <w:tc>
          <w:tcPr>
            <w:tcW w:w="2036" w:type="dxa"/>
          </w:tcPr>
          <w:p w14:paraId="7EBDA2C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p>
        </w:tc>
        <w:tc>
          <w:tcPr>
            <w:tcW w:w="2135" w:type="dxa"/>
          </w:tcPr>
          <w:p w14:paraId="4C1BC5DA"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35</w:t>
            </w:r>
          </w:p>
        </w:tc>
        <w:tc>
          <w:tcPr>
            <w:tcW w:w="2186" w:type="dxa"/>
          </w:tcPr>
          <w:p w14:paraId="6082105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1,77</w:t>
            </w:r>
          </w:p>
        </w:tc>
      </w:tr>
      <w:tr w:rsidR="007667D7" w:rsidRPr="007667D7" w14:paraId="1FAAC064" w14:textId="77777777" w:rsidTr="00D23BAB">
        <w:trPr>
          <w:trHeight w:val="437"/>
        </w:trPr>
        <w:tc>
          <w:tcPr>
            <w:tcW w:w="567" w:type="dxa"/>
          </w:tcPr>
          <w:p w14:paraId="070C0F4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19.</w:t>
            </w:r>
          </w:p>
        </w:tc>
        <w:tc>
          <w:tcPr>
            <w:tcW w:w="2227" w:type="dxa"/>
          </w:tcPr>
          <w:p w14:paraId="74B1E27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Пәрмен</w:t>
            </w:r>
          </w:p>
        </w:tc>
        <w:tc>
          <w:tcPr>
            <w:tcW w:w="1685" w:type="dxa"/>
          </w:tcPr>
          <w:p w14:paraId="6748DAD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377</w:t>
            </w:r>
          </w:p>
        </w:tc>
        <w:tc>
          <w:tcPr>
            <w:tcW w:w="2041" w:type="dxa"/>
          </w:tcPr>
          <w:p w14:paraId="7101845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257</w:t>
            </w:r>
          </w:p>
        </w:tc>
        <w:tc>
          <w:tcPr>
            <w:tcW w:w="1977" w:type="dxa"/>
          </w:tcPr>
          <w:p w14:paraId="623EC39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120</w:t>
            </w:r>
          </w:p>
        </w:tc>
        <w:tc>
          <w:tcPr>
            <w:tcW w:w="2036" w:type="dxa"/>
          </w:tcPr>
          <w:p w14:paraId="1CE2448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24</w:t>
            </w:r>
          </w:p>
        </w:tc>
        <w:tc>
          <w:tcPr>
            <w:tcW w:w="2135" w:type="dxa"/>
          </w:tcPr>
          <w:p w14:paraId="2F6B021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51</w:t>
            </w:r>
          </w:p>
        </w:tc>
        <w:tc>
          <w:tcPr>
            <w:tcW w:w="2186" w:type="dxa"/>
          </w:tcPr>
          <w:p w14:paraId="373C4EE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1,90</w:t>
            </w:r>
          </w:p>
        </w:tc>
      </w:tr>
      <w:tr w:rsidR="007667D7" w:rsidRPr="007667D7" w14:paraId="688EEB7B" w14:textId="77777777" w:rsidTr="00D23BAB">
        <w:trPr>
          <w:trHeight w:val="437"/>
        </w:trPr>
        <w:tc>
          <w:tcPr>
            <w:tcW w:w="567" w:type="dxa"/>
          </w:tcPr>
          <w:p w14:paraId="74A38E1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20.</w:t>
            </w:r>
          </w:p>
        </w:tc>
        <w:tc>
          <w:tcPr>
            <w:tcW w:w="2227" w:type="dxa"/>
          </w:tcPr>
          <w:p w14:paraId="418E4F4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Құрастырушы</w:t>
            </w:r>
          </w:p>
        </w:tc>
        <w:tc>
          <w:tcPr>
            <w:tcW w:w="1685" w:type="dxa"/>
          </w:tcPr>
          <w:p w14:paraId="0B83879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432</w:t>
            </w:r>
          </w:p>
        </w:tc>
        <w:tc>
          <w:tcPr>
            <w:tcW w:w="2041" w:type="dxa"/>
          </w:tcPr>
          <w:p w14:paraId="4FF5AC48"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283</w:t>
            </w:r>
          </w:p>
        </w:tc>
        <w:tc>
          <w:tcPr>
            <w:tcW w:w="1977" w:type="dxa"/>
          </w:tcPr>
          <w:p w14:paraId="1EDF2CB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81</w:t>
            </w:r>
          </w:p>
        </w:tc>
        <w:tc>
          <w:tcPr>
            <w:tcW w:w="2036" w:type="dxa"/>
          </w:tcPr>
          <w:p w14:paraId="72C3F55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15</w:t>
            </w:r>
          </w:p>
        </w:tc>
        <w:tc>
          <w:tcPr>
            <w:tcW w:w="2135" w:type="dxa"/>
          </w:tcPr>
          <w:p w14:paraId="62A74080" w14:textId="77777777" w:rsidR="00D23BAB" w:rsidRPr="007667D7" w:rsidRDefault="00D23BAB" w:rsidP="00D23BAB">
            <w:pPr>
              <w:tabs>
                <w:tab w:val="center" w:pos="1040"/>
              </w:tabs>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w:t>
            </w:r>
            <w:r w:rsidRPr="007667D7">
              <w:rPr>
                <w:rFonts w:ascii="Times New Roman" w:eastAsia="Aptos" w:hAnsi="Times New Roman" w:cs="Times New Roman"/>
                <w:sz w:val="28"/>
                <w:szCs w:val="28"/>
                <w:lang w:val="kk-KZ"/>
              </w:rPr>
              <w:tab/>
            </w:r>
          </w:p>
        </w:tc>
        <w:tc>
          <w:tcPr>
            <w:tcW w:w="2186" w:type="dxa"/>
          </w:tcPr>
          <w:p w14:paraId="4562562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1,70</w:t>
            </w:r>
          </w:p>
        </w:tc>
      </w:tr>
      <w:tr w:rsidR="007667D7" w:rsidRPr="007667D7" w14:paraId="7B721341" w14:textId="77777777" w:rsidTr="00D23BAB">
        <w:trPr>
          <w:trHeight w:val="437"/>
        </w:trPr>
        <w:tc>
          <w:tcPr>
            <w:tcW w:w="567" w:type="dxa"/>
          </w:tcPr>
          <w:p w14:paraId="4DECB01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21.</w:t>
            </w:r>
          </w:p>
        </w:tc>
        <w:tc>
          <w:tcPr>
            <w:tcW w:w="2227" w:type="dxa"/>
          </w:tcPr>
          <w:p w14:paraId="0C2B429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Қолданба</w:t>
            </w:r>
          </w:p>
        </w:tc>
        <w:tc>
          <w:tcPr>
            <w:tcW w:w="1685" w:type="dxa"/>
          </w:tcPr>
          <w:p w14:paraId="72A72A9E"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428</w:t>
            </w:r>
          </w:p>
        </w:tc>
        <w:tc>
          <w:tcPr>
            <w:tcW w:w="2041" w:type="dxa"/>
          </w:tcPr>
          <w:p w14:paraId="121AE85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272</w:t>
            </w:r>
          </w:p>
        </w:tc>
        <w:tc>
          <w:tcPr>
            <w:tcW w:w="1977" w:type="dxa"/>
          </w:tcPr>
          <w:p w14:paraId="2D4FE55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80</w:t>
            </w:r>
          </w:p>
        </w:tc>
        <w:tc>
          <w:tcPr>
            <w:tcW w:w="2036" w:type="dxa"/>
          </w:tcPr>
          <w:p w14:paraId="6D1CFF2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20</w:t>
            </w:r>
          </w:p>
        </w:tc>
        <w:tc>
          <w:tcPr>
            <w:tcW w:w="2135" w:type="dxa"/>
          </w:tcPr>
          <w:p w14:paraId="0C74A9B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30</w:t>
            </w:r>
          </w:p>
        </w:tc>
        <w:tc>
          <w:tcPr>
            <w:tcW w:w="2186" w:type="dxa"/>
          </w:tcPr>
          <w:p w14:paraId="729FE71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1,74</w:t>
            </w:r>
          </w:p>
        </w:tc>
      </w:tr>
      <w:tr w:rsidR="007667D7" w:rsidRPr="007667D7" w14:paraId="438E855E" w14:textId="77777777" w:rsidTr="00D23BAB">
        <w:trPr>
          <w:trHeight w:val="437"/>
        </w:trPr>
        <w:tc>
          <w:tcPr>
            <w:tcW w:w="567" w:type="dxa"/>
          </w:tcPr>
          <w:p w14:paraId="6259AF0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22.</w:t>
            </w:r>
          </w:p>
        </w:tc>
        <w:tc>
          <w:tcPr>
            <w:tcW w:w="2227" w:type="dxa"/>
          </w:tcPr>
          <w:p w14:paraId="259BA616" w14:textId="77777777" w:rsidR="00D23BAB" w:rsidRPr="007667D7" w:rsidRDefault="00D23BAB" w:rsidP="00D23BAB">
            <w:pPr>
              <w:jc w:val="both"/>
              <w:rPr>
                <w:rFonts w:ascii="Times New Roman" w:eastAsia="Aptos" w:hAnsi="Times New Roman" w:cs="Times New Roman"/>
                <w:sz w:val="28"/>
                <w:szCs w:val="28"/>
              </w:rPr>
            </w:pPr>
            <w:r w:rsidRPr="007667D7">
              <w:rPr>
                <w:rFonts w:ascii="Times New Roman" w:eastAsia="Aptos" w:hAnsi="Times New Roman" w:cs="Times New Roman"/>
                <w:sz w:val="28"/>
                <w:szCs w:val="28"/>
                <w:lang w:val="kk-KZ"/>
              </w:rPr>
              <w:t>Жаңарту</w:t>
            </w:r>
          </w:p>
        </w:tc>
        <w:tc>
          <w:tcPr>
            <w:tcW w:w="1685" w:type="dxa"/>
          </w:tcPr>
          <w:p w14:paraId="5F3F62F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553</w:t>
            </w:r>
          </w:p>
        </w:tc>
        <w:tc>
          <w:tcPr>
            <w:tcW w:w="2041" w:type="dxa"/>
          </w:tcPr>
          <w:p w14:paraId="1DC4C12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228</w:t>
            </w:r>
          </w:p>
        </w:tc>
        <w:tc>
          <w:tcPr>
            <w:tcW w:w="1977" w:type="dxa"/>
          </w:tcPr>
          <w:p w14:paraId="2032AEB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28</w:t>
            </w:r>
          </w:p>
        </w:tc>
        <w:tc>
          <w:tcPr>
            <w:tcW w:w="2036" w:type="dxa"/>
          </w:tcPr>
          <w:p w14:paraId="53656923"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w:t>
            </w:r>
          </w:p>
        </w:tc>
        <w:tc>
          <w:tcPr>
            <w:tcW w:w="2135" w:type="dxa"/>
          </w:tcPr>
          <w:p w14:paraId="747F489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w:t>
            </w:r>
          </w:p>
        </w:tc>
        <w:tc>
          <w:tcPr>
            <w:tcW w:w="2186" w:type="dxa"/>
          </w:tcPr>
          <w:p w14:paraId="520FCF3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w:t>
            </w:r>
          </w:p>
        </w:tc>
      </w:tr>
      <w:tr w:rsidR="007667D7" w:rsidRPr="007667D7" w14:paraId="3C3626E0" w14:textId="77777777" w:rsidTr="00D23BAB">
        <w:trPr>
          <w:trHeight w:val="437"/>
        </w:trPr>
        <w:tc>
          <w:tcPr>
            <w:tcW w:w="567" w:type="dxa"/>
          </w:tcPr>
          <w:p w14:paraId="4D9F4D0D"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23.</w:t>
            </w:r>
          </w:p>
        </w:tc>
        <w:tc>
          <w:tcPr>
            <w:tcW w:w="2227" w:type="dxa"/>
          </w:tcPr>
          <w:p w14:paraId="735BC6C2"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Тінтуір</w:t>
            </w:r>
          </w:p>
        </w:tc>
        <w:tc>
          <w:tcPr>
            <w:tcW w:w="1685" w:type="dxa"/>
          </w:tcPr>
          <w:p w14:paraId="22E4F4EB"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418</w:t>
            </w:r>
          </w:p>
        </w:tc>
        <w:tc>
          <w:tcPr>
            <w:tcW w:w="2041" w:type="dxa"/>
          </w:tcPr>
          <w:p w14:paraId="44949956"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205</w:t>
            </w:r>
          </w:p>
        </w:tc>
        <w:tc>
          <w:tcPr>
            <w:tcW w:w="1977" w:type="dxa"/>
          </w:tcPr>
          <w:p w14:paraId="13CB5A6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119</w:t>
            </w:r>
          </w:p>
        </w:tc>
        <w:tc>
          <w:tcPr>
            <w:tcW w:w="2036" w:type="dxa"/>
          </w:tcPr>
          <w:p w14:paraId="7B57D2F1"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39</w:t>
            </w:r>
          </w:p>
        </w:tc>
        <w:tc>
          <w:tcPr>
            <w:tcW w:w="2135" w:type="dxa"/>
          </w:tcPr>
          <w:p w14:paraId="73446A39"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48</w:t>
            </w:r>
          </w:p>
        </w:tc>
        <w:tc>
          <w:tcPr>
            <w:tcW w:w="2186" w:type="dxa"/>
          </w:tcPr>
          <w:p w14:paraId="22AC0485"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1,88</w:t>
            </w:r>
          </w:p>
        </w:tc>
      </w:tr>
      <w:tr w:rsidR="00D23BAB" w:rsidRPr="007667D7" w14:paraId="1C329D31" w14:textId="77777777" w:rsidTr="00D23BAB">
        <w:trPr>
          <w:trHeight w:val="437"/>
        </w:trPr>
        <w:tc>
          <w:tcPr>
            <w:tcW w:w="567" w:type="dxa"/>
          </w:tcPr>
          <w:p w14:paraId="047E40F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24.</w:t>
            </w:r>
          </w:p>
        </w:tc>
        <w:tc>
          <w:tcPr>
            <w:tcW w:w="2227" w:type="dxa"/>
          </w:tcPr>
          <w:p w14:paraId="7A8DD754"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Сілтеме</w:t>
            </w:r>
          </w:p>
        </w:tc>
        <w:tc>
          <w:tcPr>
            <w:tcW w:w="1685" w:type="dxa"/>
          </w:tcPr>
          <w:p w14:paraId="2E8AAEC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662</w:t>
            </w:r>
          </w:p>
        </w:tc>
        <w:tc>
          <w:tcPr>
            <w:tcW w:w="2041" w:type="dxa"/>
          </w:tcPr>
          <w:p w14:paraId="19609690"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137</w:t>
            </w:r>
          </w:p>
        </w:tc>
        <w:tc>
          <w:tcPr>
            <w:tcW w:w="1977" w:type="dxa"/>
          </w:tcPr>
          <w:p w14:paraId="297CCC9C"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14</w:t>
            </w:r>
          </w:p>
        </w:tc>
        <w:tc>
          <w:tcPr>
            <w:tcW w:w="2036" w:type="dxa"/>
          </w:tcPr>
          <w:p w14:paraId="33C23C49" w14:textId="77777777" w:rsidR="00D23BAB" w:rsidRPr="007667D7" w:rsidRDefault="00D23BAB" w:rsidP="00D23BAB">
            <w:pPr>
              <w:tabs>
                <w:tab w:val="center" w:pos="817"/>
              </w:tabs>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8</w:t>
            </w:r>
            <w:r w:rsidRPr="007667D7">
              <w:rPr>
                <w:rFonts w:ascii="Times New Roman" w:eastAsia="Aptos" w:hAnsi="Times New Roman" w:cs="Times New Roman"/>
                <w:sz w:val="28"/>
                <w:szCs w:val="28"/>
                <w:lang w:val="kk-KZ"/>
              </w:rPr>
              <w:tab/>
            </w:r>
          </w:p>
        </w:tc>
        <w:tc>
          <w:tcPr>
            <w:tcW w:w="2135" w:type="dxa"/>
          </w:tcPr>
          <w:p w14:paraId="3D8F9E87"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7</w:t>
            </w:r>
          </w:p>
        </w:tc>
        <w:tc>
          <w:tcPr>
            <w:tcW w:w="2186" w:type="dxa"/>
          </w:tcPr>
          <w:p w14:paraId="49C16AFF" w14:textId="77777777" w:rsidR="00D23BAB" w:rsidRPr="007667D7" w:rsidRDefault="00D23BAB" w:rsidP="00D23BAB">
            <w:pPr>
              <w:jc w:val="both"/>
              <w:rPr>
                <w:rFonts w:ascii="Times New Roman" w:eastAsia="Aptos" w:hAnsi="Times New Roman" w:cs="Times New Roman"/>
                <w:sz w:val="28"/>
                <w:szCs w:val="28"/>
                <w:lang w:val="kk-KZ"/>
              </w:rPr>
            </w:pPr>
            <w:r w:rsidRPr="007667D7">
              <w:rPr>
                <w:rFonts w:ascii="Times New Roman" w:eastAsia="Aptos" w:hAnsi="Times New Roman" w:cs="Times New Roman"/>
                <w:sz w:val="28"/>
                <w:szCs w:val="28"/>
                <w:lang w:val="kk-KZ"/>
              </w:rPr>
              <w:t>1,26</w:t>
            </w:r>
          </w:p>
        </w:tc>
      </w:tr>
      <w:bookmarkEnd w:id="214"/>
    </w:tbl>
    <w:p w14:paraId="4AEC03BE" w14:textId="77777777" w:rsidR="0061438A" w:rsidRPr="007667D7" w:rsidRDefault="0061438A" w:rsidP="00D07428">
      <w:pPr>
        <w:spacing w:after="0" w:line="240" w:lineRule="auto"/>
        <w:jc w:val="center"/>
        <w:rPr>
          <w:rFonts w:asciiTheme="majorBidi" w:hAnsiTheme="majorBidi" w:cstheme="majorBidi"/>
          <w:b/>
          <w:bCs/>
          <w:sz w:val="28"/>
          <w:szCs w:val="28"/>
          <w:lang w:val="kk-KZ"/>
        </w:rPr>
      </w:pPr>
    </w:p>
    <w:bookmarkEnd w:id="212"/>
    <w:p w14:paraId="12E66AA1" w14:textId="77777777" w:rsidR="00787117" w:rsidRPr="007667D7" w:rsidRDefault="00787117" w:rsidP="00794A0A">
      <w:pPr>
        <w:spacing w:line="240" w:lineRule="auto"/>
        <w:jc w:val="center"/>
        <w:rPr>
          <w:rFonts w:asciiTheme="majorBidi" w:hAnsiTheme="majorBidi" w:cstheme="majorBidi"/>
          <w:b/>
          <w:bCs/>
          <w:sz w:val="28"/>
          <w:szCs w:val="28"/>
          <w:lang w:val="kk-KZ"/>
        </w:rPr>
      </w:pPr>
    </w:p>
    <w:sectPr w:rsidR="00787117" w:rsidRPr="007667D7" w:rsidSect="0061438A">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90950" w14:textId="77777777" w:rsidR="00540019" w:rsidRDefault="00540019" w:rsidP="00AB7476">
      <w:pPr>
        <w:spacing w:after="0" w:line="240" w:lineRule="auto"/>
      </w:pPr>
      <w:r>
        <w:separator/>
      </w:r>
    </w:p>
  </w:endnote>
  <w:endnote w:type="continuationSeparator" w:id="0">
    <w:p w14:paraId="56D810E6" w14:textId="77777777" w:rsidR="00540019" w:rsidRDefault="00540019" w:rsidP="00AB7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LMRoman10-Regular-Identity-H">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2"/>
        <w:szCs w:val="22"/>
      </w:rPr>
      <w:id w:val="1837655008"/>
      <w:docPartObj>
        <w:docPartGallery w:val="Page Numbers (Bottom of Page)"/>
        <w:docPartUnique/>
      </w:docPartObj>
    </w:sdtPr>
    <w:sdtEndPr/>
    <w:sdtContent>
      <w:p w14:paraId="563C2E72" w14:textId="42E2AB43" w:rsidR="00B07BB6" w:rsidRPr="00AB7476" w:rsidRDefault="00B07BB6">
        <w:pPr>
          <w:pStyle w:val="af4"/>
          <w:jc w:val="center"/>
          <w:rPr>
            <w:rFonts w:ascii="Times New Roman" w:hAnsi="Times New Roman" w:cs="Times New Roman"/>
            <w:sz w:val="22"/>
            <w:szCs w:val="22"/>
          </w:rPr>
        </w:pPr>
        <w:r w:rsidRPr="00AB7476">
          <w:rPr>
            <w:rFonts w:ascii="Times New Roman" w:hAnsi="Times New Roman" w:cs="Times New Roman"/>
            <w:sz w:val="22"/>
            <w:szCs w:val="22"/>
          </w:rPr>
          <w:fldChar w:fldCharType="begin"/>
        </w:r>
        <w:r w:rsidRPr="00AB7476">
          <w:rPr>
            <w:rFonts w:ascii="Times New Roman" w:hAnsi="Times New Roman" w:cs="Times New Roman"/>
            <w:sz w:val="22"/>
            <w:szCs w:val="22"/>
          </w:rPr>
          <w:instrText>PAGE   \* MERGEFORMAT</w:instrText>
        </w:r>
        <w:r w:rsidRPr="00AB7476">
          <w:rPr>
            <w:rFonts w:ascii="Times New Roman" w:hAnsi="Times New Roman" w:cs="Times New Roman"/>
            <w:sz w:val="22"/>
            <w:szCs w:val="22"/>
          </w:rPr>
          <w:fldChar w:fldCharType="separate"/>
        </w:r>
        <w:r w:rsidR="001E5D8A">
          <w:rPr>
            <w:rFonts w:ascii="Times New Roman" w:hAnsi="Times New Roman" w:cs="Times New Roman"/>
            <w:noProof/>
            <w:sz w:val="22"/>
            <w:szCs w:val="22"/>
          </w:rPr>
          <w:t>134</w:t>
        </w:r>
        <w:r w:rsidRPr="00AB7476">
          <w:rPr>
            <w:rFonts w:ascii="Times New Roman" w:hAnsi="Times New Roman" w:cs="Times New Roman"/>
            <w:sz w:val="22"/>
            <w:szCs w:val="22"/>
          </w:rPr>
          <w:fldChar w:fldCharType="end"/>
        </w:r>
      </w:p>
    </w:sdtContent>
  </w:sdt>
  <w:p w14:paraId="5796736E" w14:textId="77777777" w:rsidR="00B07BB6" w:rsidRPr="00AB7476" w:rsidRDefault="00B07BB6">
    <w:pPr>
      <w:pStyle w:val="af4"/>
      <w:rPr>
        <w:rFonts w:ascii="Times New Roman" w:hAnsi="Times New Roman" w:cs="Times New Roman"/>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1C8CD" w14:textId="77777777" w:rsidR="00540019" w:rsidRDefault="00540019" w:rsidP="00AB7476">
      <w:pPr>
        <w:spacing w:after="0" w:line="240" w:lineRule="auto"/>
      </w:pPr>
      <w:r>
        <w:separator/>
      </w:r>
    </w:p>
  </w:footnote>
  <w:footnote w:type="continuationSeparator" w:id="0">
    <w:p w14:paraId="4466C2DD" w14:textId="77777777" w:rsidR="00540019" w:rsidRDefault="00540019" w:rsidP="00AB74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EFBB1D2"/>
    <w:multiLevelType w:val="multilevel"/>
    <w:tmpl w:val="701A0CAA"/>
    <w:lvl w:ilvl="0">
      <w:start w:val="1"/>
      <w:numFmt w:val="decimal"/>
      <w:suff w:val="space"/>
      <w:lvlText w:val="%1."/>
      <w:lvlJc w:val="left"/>
      <w:pPr>
        <w:ind w:left="1485" w:firstLine="0"/>
      </w:pPr>
      <w:rPr>
        <w:rFonts w:hint="default"/>
      </w:rPr>
    </w:lvl>
    <w:lvl w:ilvl="1">
      <w:start w:val="1"/>
      <w:numFmt w:val="decimal"/>
      <w:lvlText w:val="%2.1"/>
      <w:lvlJc w:val="left"/>
      <w:pPr>
        <w:ind w:left="1485" w:firstLine="0"/>
      </w:pPr>
      <w:rPr>
        <w:rFonts w:hint="default"/>
      </w:rPr>
    </w:lvl>
    <w:lvl w:ilvl="2">
      <w:start w:val="1"/>
      <w:numFmt w:val="decimal"/>
      <w:suff w:val="space"/>
      <w:lvlText w:val="%1.%2.%3."/>
      <w:lvlJc w:val="left"/>
      <w:pPr>
        <w:ind w:left="1485" w:firstLine="0"/>
      </w:pPr>
      <w:rPr>
        <w:rFonts w:hint="default"/>
      </w:rPr>
    </w:lvl>
    <w:lvl w:ilvl="3">
      <w:start w:val="1"/>
      <w:numFmt w:val="decimal"/>
      <w:suff w:val="space"/>
      <w:lvlText w:val="%1.%2.%3.%4."/>
      <w:lvlJc w:val="left"/>
      <w:pPr>
        <w:ind w:left="1485" w:firstLine="0"/>
      </w:pPr>
      <w:rPr>
        <w:rFonts w:hint="default"/>
      </w:rPr>
    </w:lvl>
    <w:lvl w:ilvl="4">
      <w:start w:val="1"/>
      <w:numFmt w:val="decimal"/>
      <w:suff w:val="space"/>
      <w:lvlText w:val="%1.%2.%3.%4.%5."/>
      <w:lvlJc w:val="left"/>
      <w:pPr>
        <w:ind w:left="1485" w:firstLine="0"/>
      </w:pPr>
      <w:rPr>
        <w:rFonts w:hint="default"/>
      </w:rPr>
    </w:lvl>
    <w:lvl w:ilvl="5">
      <w:start w:val="1"/>
      <w:numFmt w:val="decimal"/>
      <w:suff w:val="space"/>
      <w:lvlText w:val="%1.%2.%3.%4.%5.%6."/>
      <w:lvlJc w:val="left"/>
      <w:pPr>
        <w:ind w:left="1485" w:firstLine="0"/>
      </w:pPr>
      <w:rPr>
        <w:rFonts w:hint="default"/>
      </w:rPr>
    </w:lvl>
    <w:lvl w:ilvl="6">
      <w:start w:val="1"/>
      <w:numFmt w:val="decimal"/>
      <w:suff w:val="space"/>
      <w:lvlText w:val="%1.%2.%3.%4.%5.%6.%7."/>
      <w:lvlJc w:val="left"/>
      <w:pPr>
        <w:ind w:left="1485" w:firstLine="0"/>
      </w:pPr>
      <w:rPr>
        <w:rFonts w:hint="default"/>
      </w:rPr>
    </w:lvl>
    <w:lvl w:ilvl="7">
      <w:start w:val="1"/>
      <w:numFmt w:val="decimal"/>
      <w:suff w:val="space"/>
      <w:lvlText w:val="%1.%2.%3.%4.%5.%6.%7.%8."/>
      <w:lvlJc w:val="left"/>
      <w:pPr>
        <w:ind w:left="1485" w:firstLine="0"/>
      </w:pPr>
      <w:rPr>
        <w:rFonts w:hint="default"/>
      </w:rPr>
    </w:lvl>
    <w:lvl w:ilvl="8">
      <w:start w:val="1"/>
      <w:numFmt w:val="decimal"/>
      <w:suff w:val="space"/>
      <w:lvlText w:val="%1.%2.%3.%4.%5.%6.%7.%8.%9."/>
      <w:lvlJc w:val="left"/>
      <w:pPr>
        <w:ind w:left="1485" w:firstLine="0"/>
      </w:pPr>
      <w:rPr>
        <w:rFonts w:hint="default"/>
      </w:rPr>
    </w:lvl>
  </w:abstractNum>
  <w:abstractNum w:abstractNumId="1" w15:restartNumberingAfterBreak="0">
    <w:nsid w:val="E44E5BA4"/>
    <w:multiLevelType w:val="singleLevel"/>
    <w:tmpl w:val="E44E5BA4"/>
    <w:lvl w:ilvl="0">
      <w:start w:val="1"/>
      <w:numFmt w:val="decimal"/>
      <w:suff w:val="space"/>
      <w:lvlText w:val="%1-"/>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386612B"/>
    <w:multiLevelType w:val="hybridMultilevel"/>
    <w:tmpl w:val="C0C24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777B90"/>
    <w:multiLevelType w:val="hybridMultilevel"/>
    <w:tmpl w:val="3AE4B2FC"/>
    <w:lvl w:ilvl="0" w:tplc="2000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0A06D2"/>
    <w:multiLevelType w:val="multilevel"/>
    <w:tmpl w:val="090A06D2"/>
    <w:lvl w:ilvl="0">
      <w:start w:val="1"/>
      <w:numFmt w:val="decimal"/>
      <w:lvlText w:val="%1."/>
      <w:lvlJc w:val="left"/>
      <w:pPr>
        <w:ind w:left="928" w:hanging="360"/>
      </w:pPr>
      <w:rPr>
        <w:rFonts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6" w15:restartNumberingAfterBreak="0">
    <w:nsid w:val="0B061565"/>
    <w:multiLevelType w:val="hybridMultilevel"/>
    <w:tmpl w:val="C480000C"/>
    <w:lvl w:ilvl="0" w:tplc="F0BACE60">
      <w:start w:val="1"/>
      <w:numFmt w:val="decimal"/>
      <w:lvlText w:val="%1."/>
      <w:lvlJc w:val="left"/>
      <w:pPr>
        <w:ind w:left="720" w:hanging="360"/>
      </w:pPr>
      <w:rPr>
        <w:rFonts w:eastAsiaTheme="minorHAnsi" w:hint="default"/>
        <w:b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F475A33"/>
    <w:multiLevelType w:val="hybridMultilevel"/>
    <w:tmpl w:val="40A699B0"/>
    <w:lvl w:ilvl="0" w:tplc="2000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322211"/>
    <w:multiLevelType w:val="hybridMultilevel"/>
    <w:tmpl w:val="DB3E85A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D4509F"/>
    <w:multiLevelType w:val="hybridMultilevel"/>
    <w:tmpl w:val="5148BDA4"/>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650BE"/>
    <w:multiLevelType w:val="hybridMultilevel"/>
    <w:tmpl w:val="0F241E14"/>
    <w:lvl w:ilvl="0" w:tplc="B1F80C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5C06AF"/>
    <w:multiLevelType w:val="multilevel"/>
    <w:tmpl w:val="1D5C06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467892"/>
    <w:multiLevelType w:val="multilevel"/>
    <w:tmpl w:val="BB566E50"/>
    <w:lvl w:ilvl="0">
      <w:start w:val="4"/>
      <w:numFmt w:val="decimal"/>
      <w:lvlText w:val="%1"/>
      <w:lvlJc w:val="left"/>
      <w:pPr>
        <w:ind w:left="720" w:hanging="360"/>
      </w:pPr>
      <w:rPr>
        <w:rFonts w:hint="default"/>
      </w:rPr>
    </w:lvl>
    <w:lvl w:ilvl="1">
      <w:start w:val="1"/>
      <w:numFmt w:val="decimal"/>
      <w:isLgl/>
      <w:lvlText w:val="%1.%2"/>
      <w:lvlJc w:val="left"/>
      <w:pPr>
        <w:ind w:left="1359" w:hanging="792"/>
      </w:pPr>
      <w:rPr>
        <w:rFonts w:eastAsia="Aptos" w:hint="default"/>
      </w:rPr>
    </w:lvl>
    <w:lvl w:ilvl="2">
      <w:start w:val="1"/>
      <w:numFmt w:val="decimal"/>
      <w:isLgl/>
      <w:lvlText w:val="%1.%2.%3"/>
      <w:lvlJc w:val="left"/>
      <w:pPr>
        <w:ind w:left="1566" w:hanging="792"/>
      </w:pPr>
      <w:rPr>
        <w:rFonts w:eastAsia="Aptos" w:hint="default"/>
      </w:rPr>
    </w:lvl>
    <w:lvl w:ilvl="3">
      <w:start w:val="1"/>
      <w:numFmt w:val="decimal"/>
      <w:isLgl/>
      <w:lvlText w:val="%1.%2.%3.%4"/>
      <w:lvlJc w:val="left"/>
      <w:pPr>
        <w:ind w:left="2061" w:hanging="1080"/>
      </w:pPr>
      <w:rPr>
        <w:rFonts w:eastAsia="Aptos" w:hint="default"/>
      </w:rPr>
    </w:lvl>
    <w:lvl w:ilvl="4">
      <w:start w:val="1"/>
      <w:numFmt w:val="decimal"/>
      <w:isLgl/>
      <w:lvlText w:val="%1.%2.%3.%4.%5"/>
      <w:lvlJc w:val="left"/>
      <w:pPr>
        <w:ind w:left="2268" w:hanging="1080"/>
      </w:pPr>
      <w:rPr>
        <w:rFonts w:eastAsia="Aptos" w:hint="default"/>
      </w:rPr>
    </w:lvl>
    <w:lvl w:ilvl="5">
      <w:start w:val="1"/>
      <w:numFmt w:val="decimal"/>
      <w:isLgl/>
      <w:lvlText w:val="%1.%2.%3.%4.%5.%6"/>
      <w:lvlJc w:val="left"/>
      <w:pPr>
        <w:ind w:left="2835" w:hanging="1440"/>
      </w:pPr>
      <w:rPr>
        <w:rFonts w:eastAsia="Aptos" w:hint="default"/>
      </w:rPr>
    </w:lvl>
    <w:lvl w:ilvl="6">
      <w:start w:val="1"/>
      <w:numFmt w:val="decimal"/>
      <w:isLgl/>
      <w:lvlText w:val="%1.%2.%3.%4.%5.%6.%7"/>
      <w:lvlJc w:val="left"/>
      <w:pPr>
        <w:ind w:left="3042" w:hanging="1440"/>
      </w:pPr>
      <w:rPr>
        <w:rFonts w:eastAsia="Aptos" w:hint="default"/>
      </w:rPr>
    </w:lvl>
    <w:lvl w:ilvl="7">
      <w:start w:val="1"/>
      <w:numFmt w:val="decimal"/>
      <w:isLgl/>
      <w:lvlText w:val="%1.%2.%3.%4.%5.%6.%7.%8"/>
      <w:lvlJc w:val="left"/>
      <w:pPr>
        <w:ind w:left="3609" w:hanging="1800"/>
      </w:pPr>
      <w:rPr>
        <w:rFonts w:eastAsia="Aptos" w:hint="default"/>
      </w:rPr>
    </w:lvl>
    <w:lvl w:ilvl="8">
      <w:start w:val="1"/>
      <w:numFmt w:val="decimal"/>
      <w:isLgl/>
      <w:lvlText w:val="%1.%2.%3.%4.%5.%6.%7.%8.%9"/>
      <w:lvlJc w:val="left"/>
      <w:pPr>
        <w:ind w:left="4176" w:hanging="2160"/>
      </w:pPr>
      <w:rPr>
        <w:rFonts w:eastAsia="Aptos" w:hint="default"/>
      </w:rPr>
    </w:lvl>
  </w:abstractNum>
  <w:abstractNum w:abstractNumId="13" w15:restartNumberingAfterBreak="0">
    <w:nsid w:val="20DB35BB"/>
    <w:multiLevelType w:val="hybridMultilevel"/>
    <w:tmpl w:val="9C7A9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FA6FA1"/>
    <w:multiLevelType w:val="hybridMultilevel"/>
    <w:tmpl w:val="90B299F4"/>
    <w:lvl w:ilvl="0" w:tplc="C4A804F4">
      <w:start w:val="1"/>
      <w:numFmt w:val="decimal"/>
      <w:lvlText w:val="%1"/>
      <w:lvlJc w:val="left"/>
      <w:pPr>
        <w:ind w:left="720" w:hanging="360"/>
      </w:pPr>
      <w:rPr>
        <w:rFonts w:ascii="Times New Roman" w:eastAsia="Times New Roman" w:hAnsi="Times New Roman" w:cs="Times New Roman"/>
      </w:rPr>
    </w:lvl>
    <w:lvl w:ilvl="1" w:tplc="9C46CDE6" w:tentative="1">
      <w:start w:val="1"/>
      <w:numFmt w:val="lowerLetter"/>
      <w:lvlText w:val="%2."/>
      <w:lvlJc w:val="left"/>
      <w:pPr>
        <w:ind w:left="1440" w:hanging="360"/>
      </w:pPr>
    </w:lvl>
    <w:lvl w:ilvl="2" w:tplc="7F7AFFB2" w:tentative="1">
      <w:start w:val="1"/>
      <w:numFmt w:val="lowerRoman"/>
      <w:lvlText w:val="%3."/>
      <w:lvlJc w:val="right"/>
      <w:pPr>
        <w:ind w:left="2160" w:hanging="180"/>
      </w:pPr>
    </w:lvl>
    <w:lvl w:ilvl="3" w:tplc="D47EA29C" w:tentative="1">
      <w:start w:val="1"/>
      <w:numFmt w:val="decimal"/>
      <w:lvlText w:val="%4."/>
      <w:lvlJc w:val="left"/>
      <w:pPr>
        <w:ind w:left="2880" w:hanging="360"/>
      </w:pPr>
    </w:lvl>
    <w:lvl w:ilvl="4" w:tplc="B22E4192" w:tentative="1">
      <w:start w:val="1"/>
      <w:numFmt w:val="lowerLetter"/>
      <w:lvlText w:val="%5."/>
      <w:lvlJc w:val="left"/>
      <w:pPr>
        <w:ind w:left="3600" w:hanging="360"/>
      </w:pPr>
    </w:lvl>
    <w:lvl w:ilvl="5" w:tplc="D2B62690" w:tentative="1">
      <w:start w:val="1"/>
      <w:numFmt w:val="lowerRoman"/>
      <w:lvlText w:val="%6."/>
      <w:lvlJc w:val="right"/>
      <w:pPr>
        <w:ind w:left="4320" w:hanging="180"/>
      </w:pPr>
    </w:lvl>
    <w:lvl w:ilvl="6" w:tplc="E53004D2" w:tentative="1">
      <w:start w:val="1"/>
      <w:numFmt w:val="decimal"/>
      <w:lvlText w:val="%7."/>
      <w:lvlJc w:val="left"/>
      <w:pPr>
        <w:ind w:left="5040" w:hanging="360"/>
      </w:pPr>
    </w:lvl>
    <w:lvl w:ilvl="7" w:tplc="6AF6DD3C" w:tentative="1">
      <w:start w:val="1"/>
      <w:numFmt w:val="lowerLetter"/>
      <w:lvlText w:val="%8."/>
      <w:lvlJc w:val="left"/>
      <w:pPr>
        <w:ind w:left="5760" w:hanging="360"/>
      </w:pPr>
    </w:lvl>
    <w:lvl w:ilvl="8" w:tplc="C7EAFD4A" w:tentative="1">
      <w:start w:val="1"/>
      <w:numFmt w:val="lowerRoman"/>
      <w:lvlText w:val="%9."/>
      <w:lvlJc w:val="right"/>
      <w:pPr>
        <w:ind w:left="6480" w:hanging="180"/>
      </w:pPr>
    </w:lvl>
  </w:abstractNum>
  <w:abstractNum w:abstractNumId="15" w15:restartNumberingAfterBreak="0">
    <w:nsid w:val="31F37DDE"/>
    <w:multiLevelType w:val="hybridMultilevel"/>
    <w:tmpl w:val="3D5A0F4A"/>
    <w:lvl w:ilvl="0" w:tplc="1DEC43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59E2"/>
    <w:multiLevelType w:val="hybridMultilevel"/>
    <w:tmpl w:val="FB0E0928"/>
    <w:lvl w:ilvl="0" w:tplc="B1F0E138">
      <w:start w:val="1"/>
      <w:numFmt w:val="decimal"/>
      <w:lvlText w:val="%1."/>
      <w:lvlJc w:val="left"/>
      <w:pPr>
        <w:ind w:left="1068" w:hanging="360"/>
      </w:pPr>
      <w:rPr>
        <w:rFonts w:asciiTheme="majorBidi" w:eastAsiaTheme="minorHAnsi" w:hAnsiTheme="majorBidi" w:cstheme="majorBidi" w:hint="default"/>
        <w:sz w:val="28"/>
        <w:szCs w:val="28"/>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7" w15:restartNumberingAfterBreak="0">
    <w:nsid w:val="3BC005D5"/>
    <w:multiLevelType w:val="hybridMultilevel"/>
    <w:tmpl w:val="54F0FFA8"/>
    <w:lvl w:ilvl="0" w:tplc="5ABC3F0E">
      <w:start w:val="1"/>
      <w:numFmt w:val="decimal"/>
      <w:lvlText w:val="%1"/>
      <w:lvlJc w:val="left"/>
      <w:pPr>
        <w:ind w:left="928" w:hanging="360"/>
      </w:pPr>
      <w:rPr>
        <w:rFonts w:hint="default"/>
        <w:b w:val="0"/>
        <w:bCs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F0272D"/>
    <w:multiLevelType w:val="multilevel"/>
    <w:tmpl w:val="B3183FB0"/>
    <w:lvl w:ilvl="0">
      <w:start w:val="1"/>
      <w:numFmt w:val="decimal"/>
      <w:lvlText w:val="%1."/>
      <w:lvlJc w:val="left"/>
      <w:pPr>
        <w:ind w:left="927" w:hanging="360"/>
      </w:pPr>
      <w:rPr>
        <w:b w:val="0"/>
        <w:bCs/>
        <w:i/>
        <w:i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FE27AB3"/>
    <w:multiLevelType w:val="multilevel"/>
    <w:tmpl w:val="8A44D4D6"/>
    <w:lvl w:ilvl="0">
      <w:start w:val="1"/>
      <w:numFmt w:val="decimal"/>
      <w:lvlText w:val="%1."/>
      <w:lvlJc w:val="left"/>
      <w:pPr>
        <w:ind w:left="705" w:hanging="705"/>
      </w:pPr>
      <w:rPr>
        <w:rFonts w:hint="default"/>
      </w:rPr>
    </w:lvl>
    <w:lvl w:ilvl="1">
      <w:start w:val="1"/>
      <w:numFmt w:val="decimal"/>
      <w:lvlText w:val="%1.%2."/>
      <w:lvlJc w:val="left"/>
      <w:pPr>
        <w:ind w:left="1430" w:hanging="720"/>
      </w:pPr>
      <w:rPr>
        <w:rFonts w:hint="default"/>
        <w:b w:val="0"/>
        <w:bCs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408439AB"/>
    <w:multiLevelType w:val="singleLevel"/>
    <w:tmpl w:val="408439AB"/>
    <w:lvl w:ilvl="0">
      <w:start w:val="2"/>
      <w:numFmt w:val="decimal"/>
      <w:suff w:val="nothing"/>
      <w:lvlText w:val="%1-"/>
      <w:lvlJc w:val="left"/>
    </w:lvl>
  </w:abstractNum>
  <w:abstractNum w:abstractNumId="21" w15:restartNumberingAfterBreak="0">
    <w:nsid w:val="417B45E5"/>
    <w:multiLevelType w:val="hybridMultilevel"/>
    <w:tmpl w:val="686680BC"/>
    <w:lvl w:ilvl="0" w:tplc="2000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276FE5"/>
    <w:multiLevelType w:val="multilevel"/>
    <w:tmpl w:val="02FCD2E4"/>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37B0FAB"/>
    <w:multiLevelType w:val="multilevel"/>
    <w:tmpl w:val="83DE85F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 w15:restartNumberingAfterBreak="0">
    <w:nsid w:val="4C58113D"/>
    <w:multiLevelType w:val="hybridMultilevel"/>
    <w:tmpl w:val="16AC0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D13010"/>
    <w:multiLevelType w:val="hybridMultilevel"/>
    <w:tmpl w:val="AA7CE0EE"/>
    <w:lvl w:ilvl="0" w:tplc="9C7825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6DE442F"/>
    <w:multiLevelType w:val="multilevel"/>
    <w:tmpl w:val="56DE44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3901CF"/>
    <w:multiLevelType w:val="multilevel"/>
    <w:tmpl w:val="5A3901CF"/>
    <w:lvl w:ilvl="0">
      <w:start w:val="1"/>
      <w:numFmt w:val="decimal"/>
      <w:lvlText w:val="%1."/>
      <w:lvlJc w:val="left"/>
      <w:pPr>
        <w:ind w:left="340" w:hanging="34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F673A14"/>
    <w:multiLevelType w:val="hybridMultilevel"/>
    <w:tmpl w:val="CC4050F4"/>
    <w:lvl w:ilvl="0" w:tplc="2CA8887E">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2B21515"/>
    <w:multiLevelType w:val="multilevel"/>
    <w:tmpl w:val="54B6456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i w:val="0"/>
        <w:i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4A00EFF"/>
    <w:multiLevelType w:val="multilevel"/>
    <w:tmpl w:val="64A00EF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5D45099"/>
    <w:multiLevelType w:val="multilevel"/>
    <w:tmpl w:val="793431F6"/>
    <w:lvl w:ilvl="0">
      <w:start w:val="1"/>
      <w:numFmt w:val="decimal"/>
      <w:lvlText w:val="%1."/>
      <w:lvlJc w:val="left"/>
      <w:pPr>
        <w:ind w:left="432" w:hanging="432"/>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2" w15:restartNumberingAfterBreak="0">
    <w:nsid w:val="67D0674F"/>
    <w:multiLevelType w:val="multilevel"/>
    <w:tmpl w:val="42A0889A"/>
    <w:lvl w:ilvl="0">
      <w:start w:val="1"/>
      <w:numFmt w:val="decimal"/>
      <w:lvlText w:val="%1"/>
      <w:lvlJc w:val="left"/>
      <w:pPr>
        <w:ind w:left="1296" w:hanging="588"/>
      </w:pPr>
      <w:rPr>
        <w:rFonts w:hint="default"/>
      </w:rPr>
    </w:lvl>
    <w:lvl w:ilvl="1">
      <w:start w:val="2"/>
      <w:numFmt w:val="decimal"/>
      <w:isLgl/>
      <w:lvlText w:val="%1.%2"/>
      <w:lvlJc w:val="left"/>
      <w:pPr>
        <w:ind w:left="1845" w:hanging="360"/>
      </w:pPr>
      <w:rPr>
        <w:rFonts w:hint="default"/>
      </w:rPr>
    </w:lvl>
    <w:lvl w:ilvl="2">
      <w:start w:val="1"/>
      <w:numFmt w:val="decimal"/>
      <w:isLgl/>
      <w:lvlText w:val="%1.%2.%3"/>
      <w:lvlJc w:val="left"/>
      <w:pPr>
        <w:ind w:left="2982" w:hanging="720"/>
      </w:pPr>
      <w:rPr>
        <w:rFonts w:hint="default"/>
      </w:rPr>
    </w:lvl>
    <w:lvl w:ilvl="3">
      <w:start w:val="1"/>
      <w:numFmt w:val="decimal"/>
      <w:isLgl/>
      <w:lvlText w:val="%1.%2.%3.%4"/>
      <w:lvlJc w:val="left"/>
      <w:pPr>
        <w:ind w:left="4119" w:hanging="1080"/>
      </w:pPr>
      <w:rPr>
        <w:rFonts w:hint="default"/>
      </w:rPr>
    </w:lvl>
    <w:lvl w:ilvl="4">
      <w:start w:val="1"/>
      <w:numFmt w:val="decimal"/>
      <w:isLgl/>
      <w:lvlText w:val="%1.%2.%3.%4.%5"/>
      <w:lvlJc w:val="left"/>
      <w:pPr>
        <w:ind w:left="4896" w:hanging="1080"/>
      </w:pPr>
      <w:rPr>
        <w:rFonts w:hint="default"/>
      </w:rPr>
    </w:lvl>
    <w:lvl w:ilvl="5">
      <w:start w:val="1"/>
      <w:numFmt w:val="decimal"/>
      <w:isLgl/>
      <w:lvlText w:val="%1.%2.%3.%4.%5.%6"/>
      <w:lvlJc w:val="left"/>
      <w:pPr>
        <w:ind w:left="6033" w:hanging="1440"/>
      </w:pPr>
      <w:rPr>
        <w:rFonts w:hint="default"/>
      </w:rPr>
    </w:lvl>
    <w:lvl w:ilvl="6">
      <w:start w:val="1"/>
      <w:numFmt w:val="decimal"/>
      <w:isLgl/>
      <w:lvlText w:val="%1.%2.%3.%4.%5.%6.%7"/>
      <w:lvlJc w:val="left"/>
      <w:pPr>
        <w:ind w:left="6810" w:hanging="1440"/>
      </w:pPr>
      <w:rPr>
        <w:rFonts w:hint="default"/>
      </w:rPr>
    </w:lvl>
    <w:lvl w:ilvl="7">
      <w:start w:val="1"/>
      <w:numFmt w:val="decimal"/>
      <w:isLgl/>
      <w:lvlText w:val="%1.%2.%3.%4.%5.%6.%7.%8"/>
      <w:lvlJc w:val="left"/>
      <w:pPr>
        <w:ind w:left="7947" w:hanging="1800"/>
      </w:pPr>
      <w:rPr>
        <w:rFonts w:hint="default"/>
      </w:rPr>
    </w:lvl>
    <w:lvl w:ilvl="8">
      <w:start w:val="1"/>
      <w:numFmt w:val="decimal"/>
      <w:isLgl/>
      <w:lvlText w:val="%1.%2.%3.%4.%5.%6.%7.%8.%9"/>
      <w:lvlJc w:val="left"/>
      <w:pPr>
        <w:ind w:left="9084" w:hanging="2160"/>
      </w:pPr>
      <w:rPr>
        <w:rFonts w:hint="default"/>
      </w:rPr>
    </w:lvl>
  </w:abstractNum>
  <w:abstractNum w:abstractNumId="33" w15:restartNumberingAfterBreak="0">
    <w:nsid w:val="69762D8C"/>
    <w:multiLevelType w:val="hybridMultilevel"/>
    <w:tmpl w:val="1102D37E"/>
    <w:lvl w:ilvl="0" w:tplc="4A1C9770">
      <w:start w:val="7"/>
      <w:numFmt w:val="bullet"/>
      <w:lvlText w:val="-"/>
      <w:lvlJc w:val="left"/>
      <w:pPr>
        <w:ind w:left="720" w:hanging="360"/>
      </w:pPr>
      <w:rPr>
        <w:rFonts w:ascii="Times New Roman" w:eastAsia="Calibr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B6D7C84"/>
    <w:multiLevelType w:val="hybridMultilevel"/>
    <w:tmpl w:val="60B44A38"/>
    <w:lvl w:ilvl="0" w:tplc="2000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227FDA"/>
    <w:multiLevelType w:val="hybridMultilevel"/>
    <w:tmpl w:val="D63437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EF73F4B"/>
    <w:multiLevelType w:val="hybridMultilevel"/>
    <w:tmpl w:val="892011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FE32A54"/>
    <w:multiLevelType w:val="hybridMultilevel"/>
    <w:tmpl w:val="D944C5AC"/>
    <w:lvl w:ilvl="0" w:tplc="832801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473405D"/>
    <w:multiLevelType w:val="hybridMultilevel"/>
    <w:tmpl w:val="5866A532"/>
    <w:lvl w:ilvl="0" w:tplc="089EF512">
      <w:numFmt w:val="bullet"/>
      <w:lvlText w:val="–"/>
      <w:lvlJc w:val="left"/>
      <w:pPr>
        <w:ind w:left="720" w:hanging="360"/>
      </w:pPr>
      <w:rPr>
        <w:rFonts w:ascii="Times New Roman" w:eastAsia="Calibri" w:hAnsi="Times New Roman" w:cs="Times New Roman" w:hint="default"/>
        <w:b/>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BE44019"/>
    <w:multiLevelType w:val="hybridMultilevel"/>
    <w:tmpl w:val="7780DEAA"/>
    <w:lvl w:ilvl="0" w:tplc="A87C2AF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7D5745"/>
    <w:multiLevelType w:val="hybridMultilevel"/>
    <w:tmpl w:val="AD228B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0"/>
  </w:num>
  <w:num w:numId="4">
    <w:abstractNumId w:val="1"/>
  </w:num>
  <w:num w:numId="5">
    <w:abstractNumId w:val="11"/>
  </w:num>
  <w:num w:numId="6">
    <w:abstractNumId w:val="29"/>
  </w:num>
  <w:num w:numId="7">
    <w:abstractNumId w:val="25"/>
  </w:num>
  <w:num w:numId="8">
    <w:abstractNumId w:val="30"/>
  </w:num>
  <w:num w:numId="9">
    <w:abstractNumId w:val="20"/>
  </w:num>
  <w:num w:numId="10">
    <w:abstractNumId w:val="5"/>
  </w:num>
  <w:num w:numId="11">
    <w:abstractNumId w:val="27"/>
  </w:num>
  <w:num w:numId="12">
    <w:abstractNumId w:val="23"/>
  </w:num>
  <w:num w:numId="13">
    <w:abstractNumId w:val="9"/>
  </w:num>
  <w:num w:numId="14">
    <w:abstractNumId w:val="10"/>
  </w:num>
  <w:num w:numId="15">
    <w:abstractNumId w:val="18"/>
  </w:num>
  <w:num w:numId="16">
    <w:abstractNumId w:val="15"/>
  </w:num>
  <w:num w:numId="17">
    <w:abstractNumId w:val="35"/>
  </w:num>
  <w:num w:numId="18">
    <w:abstractNumId w:val="8"/>
  </w:num>
  <w:num w:numId="19">
    <w:abstractNumId w:val="19"/>
  </w:num>
  <w:num w:numId="20">
    <w:abstractNumId w:val="14"/>
  </w:num>
  <w:num w:numId="21">
    <w:abstractNumId w:val="37"/>
  </w:num>
  <w:num w:numId="22">
    <w:abstractNumId w:val="26"/>
  </w:num>
  <w:num w:numId="23">
    <w:abstractNumId w:val="13"/>
  </w:num>
  <w:num w:numId="24">
    <w:abstractNumId w:val="39"/>
  </w:num>
  <w:num w:numId="25">
    <w:abstractNumId w:val="17"/>
  </w:num>
  <w:num w:numId="26">
    <w:abstractNumId w:val="21"/>
  </w:num>
  <w:num w:numId="27">
    <w:abstractNumId w:val="4"/>
  </w:num>
  <w:num w:numId="28">
    <w:abstractNumId w:val="7"/>
  </w:num>
  <w:num w:numId="29">
    <w:abstractNumId w:val="34"/>
  </w:num>
  <w:num w:numId="30">
    <w:abstractNumId w:val="3"/>
  </w:num>
  <w:num w:numId="31">
    <w:abstractNumId w:val="33"/>
  </w:num>
  <w:num w:numId="32">
    <w:abstractNumId w:val="36"/>
  </w:num>
  <w:num w:numId="33">
    <w:abstractNumId w:val="31"/>
  </w:num>
  <w:num w:numId="34">
    <w:abstractNumId w:val="22"/>
  </w:num>
  <w:num w:numId="35">
    <w:abstractNumId w:val="38"/>
  </w:num>
  <w:num w:numId="36">
    <w:abstractNumId w:val="28"/>
  </w:num>
  <w:num w:numId="37">
    <w:abstractNumId w:val="16"/>
  </w:num>
  <w:num w:numId="38">
    <w:abstractNumId w:val="6"/>
  </w:num>
  <w:num w:numId="39">
    <w:abstractNumId w:val="40"/>
  </w:num>
  <w:num w:numId="40">
    <w:abstractNumId w:val="32"/>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70A"/>
    <w:rsid w:val="00000994"/>
    <w:rsid w:val="0000332F"/>
    <w:rsid w:val="000049D1"/>
    <w:rsid w:val="00006DAE"/>
    <w:rsid w:val="00011A54"/>
    <w:rsid w:val="00011EE7"/>
    <w:rsid w:val="0001442E"/>
    <w:rsid w:val="00017080"/>
    <w:rsid w:val="000219E9"/>
    <w:rsid w:val="00022DA5"/>
    <w:rsid w:val="0002466A"/>
    <w:rsid w:val="00026568"/>
    <w:rsid w:val="00026BE7"/>
    <w:rsid w:val="00030E1B"/>
    <w:rsid w:val="000316A3"/>
    <w:rsid w:val="00032BC4"/>
    <w:rsid w:val="00033AB1"/>
    <w:rsid w:val="0003462E"/>
    <w:rsid w:val="0003566D"/>
    <w:rsid w:val="0003747E"/>
    <w:rsid w:val="00037B42"/>
    <w:rsid w:val="00037C1C"/>
    <w:rsid w:val="00041827"/>
    <w:rsid w:val="00044746"/>
    <w:rsid w:val="00046254"/>
    <w:rsid w:val="0004625F"/>
    <w:rsid w:val="000470C8"/>
    <w:rsid w:val="00052026"/>
    <w:rsid w:val="00054452"/>
    <w:rsid w:val="00054687"/>
    <w:rsid w:val="00054A97"/>
    <w:rsid w:val="00054E9A"/>
    <w:rsid w:val="00056094"/>
    <w:rsid w:val="000566E9"/>
    <w:rsid w:val="00056F3A"/>
    <w:rsid w:val="00057816"/>
    <w:rsid w:val="00061FF6"/>
    <w:rsid w:val="0006200E"/>
    <w:rsid w:val="00062F02"/>
    <w:rsid w:val="00063C70"/>
    <w:rsid w:val="0006566F"/>
    <w:rsid w:val="0006688B"/>
    <w:rsid w:val="00067D1C"/>
    <w:rsid w:val="000706B1"/>
    <w:rsid w:val="0007095B"/>
    <w:rsid w:val="00072733"/>
    <w:rsid w:val="0007277D"/>
    <w:rsid w:val="000747E8"/>
    <w:rsid w:val="00075641"/>
    <w:rsid w:val="00080793"/>
    <w:rsid w:val="00081427"/>
    <w:rsid w:val="000819BF"/>
    <w:rsid w:val="000827A0"/>
    <w:rsid w:val="00083931"/>
    <w:rsid w:val="00086CAF"/>
    <w:rsid w:val="00086D1B"/>
    <w:rsid w:val="0008719A"/>
    <w:rsid w:val="00092E56"/>
    <w:rsid w:val="0009315F"/>
    <w:rsid w:val="000936B8"/>
    <w:rsid w:val="000937F1"/>
    <w:rsid w:val="00094464"/>
    <w:rsid w:val="00095BE2"/>
    <w:rsid w:val="00096078"/>
    <w:rsid w:val="000A2D06"/>
    <w:rsid w:val="000A33A5"/>
    <w:rsid w:val="000A47D9"/>
    <w:rsid w:val="000A596D"/>
    <w:rsid w:val="000A5F68"/>
    <w:rsid w:val="000A7961"/>
    <w:rsid w:val="000B016D"/>
    <w:rsid w:val="000B3780"/>
    <w:rsid w:val="000B3E5D"/>
    <w:rsid w:val="000B5FB0"/>
    <w:rsid w:val="000B665A"/>
    <w:rsid w:val="000B7B75"/>
    <w:rsid w:val="000C0540"/>
    <w:rsid w:val="000C08F1"/>
    <w:rsid w:val="000C3A4B"/>
    <w:rsid w:val="000C3DBA"/>
    <w:rsid w:val="000C55DA"/>
    <w:rsid w:val="000C5607"/>
    <w:rsid w:val="000C6DD4"/>
    <w:rsid w:val="000C7750"/>
    <w:rsid w:val="000C7812"/>
    <w:rsid w:val="000D13E2"/>
    <w:rsid w:val="000D232F"/>
    <w:rsid w:val="000D3272"/>
    <w:rsid w:val="000D400C"/>
    <w:rsid w:val="000D589A"/>
    <w:rsid w:val="000D5D9A"/>
    <w:rsid w:val="000D7DC4"/>
    <w:rsid w:val="000E0EDE"/>
    <w:rsid w:val="000E2BF1"/>
    <w:rsid w:val="000F21B5"/>
    <w:rsid w:val="000F293A"/>
    <w:rsid w:val="000F299A"/>
    <w:rsid w:val="000F5DF6"/>
    <w:rsid w:val="000F6905"/>
    <w:rsid w:val="00101018"/>
    <w:rsid w:val="00105BE2"/>
    <w:rsid w:val="00106602"/>
    <w:rsid w:val="00106E40"/>
    <w:rsid w:val="00107DDD"/>
    <w:rsid w:val="00110BD7"/>
    <w:rsid w:val="00111758"/>
    <w:rsid w:val="0011189C"/>
    <w:rsid w:val="0011263E"/>
    <w:rsid w:val="0011266A"/>
    <w:rsid w:val="00113562"/>
    <w:rsid w:val="001160B1"/>
    <w:rsid w:val="00120414"/>
    <w:rsid w:val="00120470"/>
    <w:rsid w:val="00121356"/>
    <w:rsid w:val="00125726"/>
    <w:rsid w:val="00125D38"/>
    <w:rsid w:val="00126019"/>
    <w:rsid w:val="00130DD7"/>
    <w:rsid w:val="001322F7"/>
    <w:rsid w:val="00133596"/>
    <w:rsid w:val="00134EA8"/>
    <w:rsid w:val="00135940"/>
    <w:rsid w:val="00137393"/>
    <w:rsid w:val="00140C2D"/>
    <w:rsid w:val="001415CD"/>
    <w:rsid w:val="00143379"/>
    <w:rsid w:val="00145BD8"/>
    <w:rsid w:val="00150B46"/>
    <w:rsid w:val="00150EE7"/>
    <w:rsid w:val="00151662"/>
    <w:rsid w:val="0015168D"/>
    <w:rsid w:val="00152539"/>
    <w:rsid w:val="00156BA8"/>
    <w:rsid w:val="00157B92"/>
    <w:rsid w:val="00160A4D"/>
    <w:rsid w:val="0016170C"/>
    <w:rsid w:val="00161721"/>
    <w:rsid w:val="00164160"/>
    <w:rsid w:val="001648D7"/>
    <w:rsid w:val="0016670A"/>
    <w:rsid w:val="001715C7"/>
    <w:rsid w:val="001724D7"/>
    <w:rsid w:val="00176016"/>
    <w:rsid w:val="00176478"/>
    <w:rsid w:val="00176552"/>
    <w:rsid w:val="001772A6"/>
    <w:rsid w:val="001809FC"/>
    <w:rsid w:val="00180E5A"/>
    <w:rsid w:val="001812F8"/>
    <w:rsid w:val="001828EF"/>
    <w:rsid w:val="00183251"/>
    <w:rsid w:val="0018407C"/>
    <w:rsid w:val="00185551"/>
    <w:rsid w:val="0018677A"/>
    <w:rsid w:val="00186C9D"/>
    <w:rsid w:val="0018788D"/>
    <w:rsid w:val="0019237B"/>
    <w:rsid w:val="0019371E"/>
    <w:rsid w:val="001958C7"/>
    <w:rsid w:val="00197E5F"/>
    <w:rsid w:val="001A09E7"/>
    <w:rsid w:val="001A5096"/>
    <w:rsid w:val="001A51AE"/>
    <w:rsid w:val="001A7C5E"/>
    <w:rsid w:val="001B0F31"/>
    <w:rsid w:val="001B20DF"/>
    <w:rsid w:val="001B2DFD"/>
    <w:rsid w:val="001B3161"/>
    <w:rsid w:val="001B3684"/>
    <w:rsid w:val="001B37C0"/>
    <w:rsid w:val="001B3942"/>
    <w:rsid w:val="001B39A5"/>
    <w:rsid w:val="001B3BF2"/>
    <w:rsid w:val="001B5309"/>
    <w:rsid w:val="001B5A65"/>
    <w:rsid w:val="001B738E"/>
    <w:rsid w:val="001C0630"/>
    <w:rsid w:val="001C116A"/>
    <w:rsid w:val="001C1718"/>
    <w:rsid w:val="001C3413"/>
    <w:rsid w:val="001C3D9F"/>
    <w:rsid w:val="001C5BE3"/>
    <w:rsid w:val="001C67F3"/>
    <w:rsid w:val="001C7EAC"/>
    <w:rsid w:val="001D1050"/>
    <w:rsid w:val="001D1455"/>
    <w:rsid w:val="001D1E96"/>
    <w:rsid w:val="001D24D1"/>
    <w:rsid w:val="001D401D"/>
    <w:rsid w:val="001D5AB0"/>
    <w:rsid w:val="001D625F"/>
    <w:rsid w:val="001D6B84"/>
    <w:rsid w:val="001D70D7"/>
    <w:rsid w:val="001D7810"/>
    <w:rsid w:val="001D7B24"/>
    <w:rsid w:val="001E17CB"/>
    <w:rsid w:val="001E3E59"/>
    <w:rsid w:val="001E4C51"/>
    <w:rsid w:val="001E5D8A"/>
    <w:rsid w:val="001E5EC3"/>
    <w:rsid w:val="001E6ACE"/>
    <w:rsid w:val="001F14FD"/>
    <w:rsid w:val="001F1AB4"/>
    <w:rsid w:val="001F3CD9"/>
    <w:rsid w:val="001F44C8"/>
    <w:rsid w:val="001F62C8"/>
    <w:rsid w:val="001F7045"/>
    <w:rsid w:val="001F757D"/>
    <w:rsid w:val="002004E7"/>
    <w:rsid w:val="0020053B"/>
    <w:rsid w:val="00200790"/>
    <w:rsid w:val="002016D3"/>
    <w:rsid w:val="002041A0"/>
    <w:rsid w:val="00204801"/>
    <w:rsid w:val="00204B48"/>
    <w:rsid w:val="00204E60"/>
    <w:rsid w:val="00204F11"/>
    <w:rsid w:val="00205923"/>
    <w:rsid w:val="00206B7C"/>
    <w:rsid w:val="0021043A"/>
    <w:rsid w:val="0021162C"/>
    <w:rsid w:val="00211AC7"/>
    <w:rsid w:val="002121EF"/>
    <w:rsid w:val="00212252"/>
    <w:rsid w:val="00213B7E"/>
    <w:rsid w:val="002149A2"/>
    <w:rsid w:val="0021513B"/>
    <w:rsid w:val="002205B2"/>
    <w:rsid w:val="00221CA5"/>
    <w:rsid w:val="00224620"/>
    <w:rsid w:val="00225F45"/>
    <w:rsid w:val="00226DA2"/>
    <w:rsid w:val="00230883"/>
    <w:rsid w:val="002348B1"/>
    <w:rsid w:val="00234F30"/>
    <w:rsid w:val="00236761"/>
    <w:rsid w:val="00236898"/>
    <w:rsid w:val="00237160"/>
    <w:rsid w:val="00240101"/>
    <w:rsid w:val="002409DE"/>
    <w:rsid w:val="00240F88"/>
    <w:rsid w:val="00242E41"/>
    <w:rsid w:val="002431D3"/>
    <w:rsid w:val="0024395B"/>
    <w:rsid w:val="00245385"/>
    <w:rsid w:val="00245615"/>
    <w:rsid w:val="00245994"/>
    <w:rsid w:val="002508D4"/>
    <w:rsid w:val="00251DC9"/>
    <w:rsid w:val="00252E2A"/>
    <w:rsid w:val="00253CEF"/>
    <w:rsid w:val="00253FB0"/>
    <w:rsid w:val="00255102"/>
    <w:rsid w:val="002554B1"/>
    <w:rsid w:val="00257766"/>
    <w:rsid w:val="002578CF"/>
    <w:rsid w:val="00262FBA"/>
    <w:rsid w:val="00264872"/>
    <w:rsid w:val="0026621A"/>
    <w:rsid w:val="0026667C"/>
    <w:rsid w:val="002707B7"/>
    <w:rsid w:val="00272932"/>
    <w:rsid w:val="002736BC"/>
    <w:rsid w:val="0027645B"/>
    <w:rsid w:val="0027682B"/>
    <w:rsid w:val="00277485"/>
    <w:rsid w:val="002807EB"/>
    <w:rsid w:val="00280BD7"/>
    <w:rsid w:val="00282EBC"/>
    <w:rsid w:val="00283737"/>
    <w:rsid w:val="00285792"/>
    <w:rsid w:val="00285A8E"/>
    <w:rsid w:val="002866E9"/>
    <w:rsid w:val="00286F37"/>
    <w:rsid w:val="002871FB"/>
    <w:rsid w:val="00290BD7"/>
    <w:rsid w:val="00291176"/>
    <w:rsid w:val="002923A2"/>
    <w:rsid w:val="00294206"/>
    <w:rsid w:val="00295137"/>
    <w:rsid w:val="00295205"/>
    <w:rsid w:val="002967C0"/>
    <w:rsid w:val="0029710A"/>
    <w:rsid w:val="002973CE"/>
    <w:rsid w:val="002A05EA"/>
    <w:rsid w:val="002A18B7"/>
    <w:rsid w:val="002A1C7A"/>
    <w:rsid w:val="002A302C"/>
    <w:rsid w:val="002A3F6F"/>
    <w:rsid w:val="002A55F6"/>
    <w:rsid w:val="002A58AB"/>
    <w:rsid w:val="002A5FBB"/>
    <w:rsid w:val="002A6C00"/>
    <w:rsid w:val="002A7602"/>
    <w:rsid w:val="002A7BD9"/>
    <w:rsid w:val="002B0A7D"/>
    <w:rsid w:val="002B12E2"/>
    <w:rsid w:val="002B4023"/>
    <w:rsid w:val="002B5A00"/>
    <w:rsid w:val="002B5F1B"/>
    <w:rsid w:val="002B7D8A"/>
    <w:rsid w:val="002C2B4F"/>
    <w:rsid w:val="002C3783"/>
    <w:rsid w:val="002C4953"/>
    <w:rsid w:val="002C4BAD"/>
    <w:rsid w:val="002C5E08"/>
    <w:rsid w:val="002C651F"/>
    <w:rsid w:val="002C7E17"/>
    <w:rsid w:val="002D00A6"/>
    <w:rsid w:val="002D14DB"/>
    <w:rsid w:val="002D156F"/>
    <w:rsid w:val="002D1AFA"/>
    <w:rsid w:val="002D2774"/>
    <w:rsid w:val="002D479C"/>
    <w:rsid w:val="002D4DA9"/>
    <w:rsid w:val="002D67B4"/>
    <w:rsid w:val="002D7460"/>
    <w:rsid w:val="002E08BB"/>
    <w:rsid w:val="002E1852"/>
    <w:rsid w:val="002E37E8"/>
    <w:rsid w:val="002E5046"/>
    <w:rsid w:val="002E6991"/>
    <w:rsid w:val="002E77C0"/>
    <w:rsid w:val="002E7CD1"/>
    <w:rsid w:val="002F1608"/>
    <w:rsid w:val="002F2247"/>
    <w:rsid w:val="002F36CF"/>
    <w:rsid w:val="002F38FF"/>
    <w:rsid w:val="002F4D01"/>
    <w:rsid w:val="002F4D1B"/>
    <w:rsid w:val="002F5CF7"/>
    <w:rsid w:val="002F6281"/>
    <w:rsid w:val="00301EAA"/>
    <w:rsid w:val="003039B0"/>
    <w:rsid w:val="00305D49"/>
    <w:rsid w:val="00307AD8"/>
    <w:rsid w:val="00311956"/>
    <w:rsid w:val="00312A57"/>
    <w:rsid w:val="00315CCC"/>
    <w:rsid w:val="00320114"/>
    <w:rsid w:val="00322DF5"/>
    <w:rsid w:val="00323E23"/>
    <w:rsid w:val="003249DD"/>
    <w:rsid w:val="00324FB3"/>
    <w:rsid w:val="003253C9"/>
    <w:rsid w:val="0032630E"/>
    <w:rsid w:val="00327099"/>
    <w:rsid w:val="00327FED"/>
    <w:rsid w:val="0033142D"/>
    <w:rsid w:val="0033213A"/>
    <w:rsid w:val="00333707"/>
    <w:rsid w:val="00334D55"/>
    <w:rsid w:val="00335A79"/>
    <w:rsid w:val="003365B1"/>
    <w:rsid w:val="00340487"/>
    <w:rsid w:val="00342EF3"/>
    <w:rsid w:val="003430F4"/>
    <w:rsid w:val="003436F4"/>
    <w:rsid w:val="003447BD"/>
    <w:rsid w:val="00345E60"/>
    <w:rsid w:val="00346868"/>
    <w:rsid w:val="003502FE"/>
    <w:rsid w:val="003511B8"/>
    <w:rsid w:val="00352AA7"/>
    <w:rsid w:val="00353427"/>
    <w:rsid w:val="003547D4"/>
    <w:rsid w:val="00355061"/>
    <w:rsid w:val="00355EC2"/>
    <w:rsid w:val="0035780D"/>
    <w:rsid w:val="0036086B"/>
    <w:rsid w:val="00360A5A"/>
    <w:rsid w:val="00361F87"/>
    <w:rsid w:val="00362B9C"/>
    <w:rsid w:val="0036616C"/>
    <w:rsid w:val="003661A4"/>
    <w:rsid w:val="00366223"/>
    <w:rsid w:val="00367813"/>
    <w:rsid w:val="00373EEB"/>
    <w:rsid w:val="0037633C"/>
    <w:rsid w:val="00377538"/>
    <w:rsid w:val="00377924"/>
    <w:rsid w:val="00377FA0"/>
    <w:rsid w:val="0038030D"/>
    <w:rsid w:val="00380B38"/>
    <w:rsid w:val="0038111C"/>
    <w:rsid w:val="003832ED"/>
    <w:rsid w:val="00383473"/>
    <w:rsid w:val="00384695"/>
    <w:rsid w:val="0038532B"/>
    <w:rsid w:val="00385B72"/>
    <w:rsid w:val="00385E91"/>
    <w:rsid w:val="00386147"/>
    <w:rsid w:val="0039234D"/>
    <w:rsid w:val="00393CA6"/>
    <w:rsid w:val="00393DC4"/>
    <w:rsid w:val="003944A0"/>
    <w:rsid w:val="003962E5"/>
    <w:rsid w:val="00396BE6"/>
    <w:rsid w:val="00397939"/>
    <w:rsid w:val="00397E8A"/>
    <w:rsid w:val="003A1455"/>
    <w:rsid w:val="003A1778"/>
    <w:rsid w:val="003A1B50"/>
    <w:rsid w:val="003A1C2F"/>
    <w:rsid w:val="003A2F49"/>
    <w:rsid w:val="003A3CB1"/>
    <w:rsid w:val="003A53E8"/>
    <w:rsid w:val="003A57FB"/>
    <w:rsid w:val="003A74B7"/>
    <w:rsid w:val="003A794B"/>
    <w:rsid w:val="003B1CA8"/>
    <w:rsid w:val="003B29F7"/>
    <w:rsid w:val="003B2F7F"/>
    <w:rsid w:val="003B50D6"/>
    <w:rsid w:val="003B565C"/>
    <w:rsid w:val="003B6E1A"/>
    <w:rsid w:val="003B7173"/>
    <w:rsid w:val="003B747C"/>
    <w:rsid w:val="003B78E5"/>
    <w:rsid w:val="003C425E"/>
    <w:rsid w:val="003D038F"/>
    <w:rsid w:val="003D08B2"/>
    <w:rsid w:val="003D1E1F"/>
    <w:rsid w:val="003D24A4"/>
    <w:rsid w:val="003D3527"/>
    <w:rsid w:val="003D72CD"/>
    <w:rsid w:val="003E15F8"/>
    <w:rsid w:val="003E1CF1"/>
    <w:rsid w:val="003E2C84"/>
    <w:rsid w:val="003E2E8D"/>
    <w:rsid w:val="003E59F0"/>
    <w:rsid w:val="003E65CB"/>
    <w:rsid w:val="003F19E6"/>
    <w:rsid w:val="003F5165"/>
    <w:rsid w:val="003F51BF"/>
    <w:rsid w:val="0040032A"/>
    <w:rsid w:val="00403DE1"/>
    <w:rsid w:val="004046FA"/>
    <w:rsid w:val="004055B6"/>
    <w:rsid w:val="004065C6"/>
    <w:rsid w:val="004065F2"/>
    <w:rsid w:val="00411EF7"/>
    <w:rsid w:val="0041285A"/>
    <w:rsid w:val="00413275"/>
    <w:rsid w:val="0041357A"/>
    <w:rsid w:val="0041458A"/>
    <w:rsid w:val="004145F5"/>
    <w:rsid w:val="004161D9"/>
    <w:rsid w:val="00416786"/>
    <w:rsid w:val="00416D42"/>
    <w:rsid w:val="0042269B"/>
    <w:rsid w:val="00423CF4"/>
    <w:rsid w:val="00424174"/>
    <w:rsid w:val="00424800"/>
    <w:rsid w:val="00427821"/>
    <w:rsid w:val="00427BCD"/>
    <w:rsid w:val="00430592"/>
    <w:rsid w:val="00430F16"/>
    <w:rsid w:val="004329C5"/>
    <w:rsid w:val="00433ADA"/>
    <w:rsid w:val="004343BA"/>
    <w:rsid w:val="0043523E"/>
    <w:rsid w:val="004376F0"/>
    <w:rsid w:val="00440DFD"/>
    <w:rsid w:val="00442D24"/>
    <w:rsid w:val="00443F92"/>
    <w:rsid w:val="00444085"/>
    <w:rsid w:val="0044433C"/>
    <w:rsid w:val="00444DF2"/>
    <w:rsid w:val="004455BE"/>
    <w:rsid w:val="0044577F"/>
    <w:rsid w:val="00446212"/>
    <w:rsid w:val="00446E41"/>
    <w:rsid w:val="00452A86"/>
    <w:rsid w:val="0045414C"/>
    <w:rsid w:val="00455017"/>
    <w:rsid w:val="00456021"/>
    <w:rsid w:val="00457B1A"/>
    <w:rsid w:val="0046046D"/>
    <w:rsid w:val="0046097B"/>
    <w:rsid w:val="004612AA"/>
    <w:rsid w:val="004616EF"/>
    <w:rsid w:val="00461A18"/>
    <w:rsid w:val="004621E4"/>
    <w:rsid w:val="004629D5"/>
    <w:rsid w:val="00463DFD"/>
    <w:rsid w:val="00467652"/>
    <w:rsid w:val="00467C05"/>
    <w:rsid w:val="00467CBB"/>
    <w:rsid w:val="004757D4"/>
    <w:rsid w:val="0047630C"/>
    <w:rsid w:val="00482E4E"/>
    <w:rsid w:val="004833C1"/>
    <w:rsid w:val="00483A22"/>
    <w:rsid w:val="00483B59"/>
    <w:rsid w:val="00484B76"/>
    <w:rsid w:val="00486302"/>
    <w:rsid w:val="00486DF8"/>
    <w:rsid w:val="00491C44"/>
    <w:rsid w:val="00491EA7"/>
    <w:rsid w:val="00492858"/>
    <w:rsid w:val="00492B04"/>
    <w:rsid w:val="00493407"/>
    <w:rsid w:val="00497324"/>
    <w:rsid w:val="004A2912"/>
    <w:rsid w:val="004A3FD8"/>
    <w:rsid w:val="004A3FEB"/>
    <w:rsid w:val="004B36DA"/>
    <w:rsid w:val="004B4328"/>
    <w:rsid w:val="004B62E5"/>
    <w:rsid w:val="004B7048"/>
    <w:rsid w:val="004B75CC"/>
    <w:rsid w:val="004C00BF"/>
    <w:rsid w:val="004C48CE"/>
    <w:rsid w:val="004C622B"/>
    <w:rsid w:val="004C63D6"/>
    <w:rsid w:val="004C753F"/>
    <w:rsid w:val="004D07B2"/>
    <w:rsid w:val="004D0AF9"/>
    <w:rsid w:val="004D13EE"/>
    <w:rsid w:val="004D15CC"/>
    <w:rsid w:val="004D1AAF"/>
    <w:rsid w:val="004D6776"/>
    <w:rsid w:val="004D6E1B"/>
    <w:rsid w:val="004E0647"/>
    <w:rsid w:val="004E086C"/>
    <w:rsid w:val="004E358C"/>
    <w:rsid w:val="004E4A8F"/>
    <w:rsid w:val="004E598F"/>
    <w:rsid w:val="004E5D75"/>
    <w:rsid w:val="004E66F1"/>
    <w:rsid w:val="004F041C"/>
    <w:rsid w:val="004F0A68"/>
    <w:rsid w:val="004F1375"/>
    <w:rsid w:val="004F20EC"/>
    <w:rsid w:val="004F2750"/>
    <w:rsid w:val="004F3224"/>
    <w:rsid w:val="004F3E2C"/>
    <w:rsid w:val="004F710F"/>
    <w:rsid w:val="004F74BD"/>
    <w:rsid w:val="0050097F"/>
    <w:rsid w:val="00501461"/>
    <w:rsid w:val="00504337"/>
    <w:rsid w:val="00504CAB"/>
    <w:rsid w:val="00505996"/>
    <w:rsid w:val="0050665C"/>
    <w:rsid w:val="00511305"/>
    <w:rsid w:val="005122D0"/>
    <w:rsid w:val="00514C3D"/>
    <w:rsid w:val="00514FC8"/>
    <w:rsid w:val="00516904"/>
    <w:rsid w:val="00516E2C"/>
    <w:rsid w:val="0051755D"/>
    <w:rsid w:val="00523B91"/>
    <w:rsid w:val="00524A60"/>
    <w:rsid w:val="00525D00"/>
    <w:rsid w:val="00531EA0"/>
    <w:rsid w:val="0053548C"/>
    <w:rsid w:val="00536A2F"/>
    <w:rsid w:val="00537188"/>
    <w:rsid w:val="00540019"/>
    <w:rsid w:val="005429E4"/>
    <w:rsid w:val="00543095"/>
    <w:rsid w:val="00544D86"/>
    <w:rsid w:val="00545914"/>
    <w:rsid w:val="00546D45"/>
    <w:rsid w:val="00546F9F"/>
    <w:rsid w:val="00550BA3"/>
    <w:rsid w:val="00551075"/>
    <w:rsid w:val="00553C75"/>
    <w:rsid w:val="005550CA"/>
    <w:rsid w:val="00555B4E"/>
    <w:rsid w:val="005561BD"/>
    <w:rsid w:val="005579F8"/>
    <w:rsid w:val="00557F05"/>
    <w:rsid w:val="00560238"/>
    <w:rsid w:val="005607C0"/>
    <w:rsid w:val="00561707"/>
    <w:rsid w:val="00561CDE"/>
    <w:rsid w:val="00562200"/>
    <w:rsid w:val="005622C5"/>
    <w:rsid w:val="00562D5F"/>
    <w:rsid w:val="00562EB8"/>
    <w:rsid w:val="00564516"/>
    <w:rsid w:val="00565B4C"/>
    <w:rsid w:val="00565F80"/>
    <w:rsid w:val="00566E91"/>
    <w:rsid w:val="00570D22"/>
    <w:rsid w:val="00571862"/>
    <w:rsid w:val="005721EC"/>
    <w:rsid w:val="00573641"/>
    <w:rsid w:val="00573D97"/>
    <w:rsid w:val="00573F9D"/>
    <w:rsid w:val="005760A1"/>
    <w:rsid w:val="0058009C"/>
    <w:rsid w:val="00580F1D"/>
    <w:rsid w:val="0058166B"/>
    <w:rsid w:val="005821D1"/>
    <w:rsid w:val="005832FD"/>
    <w:rsid w:val="00584D36"/>
    <w:rsid w:val="00584DBC"/>
    <w:rsid w:val="00585276"/>
    <w:rsid w:val="005852E9"/>
    <w:rsid w:val="00586830"/>
    <w:rsid w:val="00586A44"/>
    <w:rsid w:val="0059016D"/>
    <w:rsid w:val="00592E1B"/>
    <w:rsid w:val="00593EA0"/>
    <w:rsid w:val="00594FD9"/>
    <w:rsid w:val="005956C9"/>
    <w:rsid w:val="00597E27"/>
    <w:rsid w:val="00597F26"/>
    <w:rsid w:val="005A0198"/>
    <w:rsid w:val="005A0F75"/>
    <w:rsid w:val="005A253F"/>
    <w:rsid w:val="005A370E"/>
    <w:rsid w:val="005A5628"/>
    <w:rsid w:val="005B0419"/>
    <w:rsid w:val="005B0698"/>
    <w:rsid w:val="005B1D42"/>
    <w:rsid w:val="005B20E9"/>
    <w:rsid w:val="005B332C"/>
    <w:rsid w:val="005B4B61"/>
    <w:rsid w:val="005B58E4"/>
    <w:rsid w:val="005C0B67"/>
    <w:rsid w:val="005C1008"/>
    <w:rsid w:val="005C1557"/>
    <w:rsid w:val="005C276F"/>
    <w:rsid w:val="005C3313"/>
    <w:rsid w:val="005C3EB4"/>
    <w:rsid w:val="005C5539"/>
    <w:rsid w:val="005C62FB"/>
    <w:rsid w:val="005C7C3E"/>
    <w:rsid w:val="005D2C68"/>
    <w:rsid w:val="005D34BB"/>
    <w:rsid w:val="005D4B98"/>
    <w:rsid w:val="005D5BAD"/>
    <w:rsid w:val="005D7702"/>
    <w:rsid w:val="005E148F"/>
    <w:rsid w:val="005E1517"/>
    <w:rsid w:val="005E2E87"/>
    <w:rsid w:val="005E737E"/>
    <w:rsid w:val="005E7BC3"/>
    <w:rsid w:val="005E7E08"/>
    <w:rsid w:val="005F31BC"/>
    <w:rsid w:val="005F775E"/>
    <w:rsid w:val="00600923"/>
    <w:rsid w:val="00602E5F"/>
    <w:rsid w:val="00605A04"/>
    <w:rsid w:val="006064E1"/>
    <w:rsid w:val="00606583"/>
    <w:rsid w:val="006079DE"/>
    <w:rsid w:val="00612312"/>
    <w:rsid w:val="0061438A"/>
    <w:rsid w:val="006149C7"/>
    <w:rsid w:val="00615C60"/>
    <w:rsid w:val="00616806"/>
    <w:rsid w:val="006207D4"/>
    <w:rsid w:val="0062177B"/>
    <w:rsid w:val="006232B6"/>
    <w:rsid w:val="006234FD"/>
    <w:rsid w:val="00623AE0"/>
    <w:rsid w:val="00624991"/>
    <w:rsid w:val="00624C90"/>
    <w:rsid w:val="00625C1A"/>
    <w:rsid w:val="00626390"/>
    <w:rsid w:val="00627A0A"/>
    <w:rsid w:val="006327A9"/>
    <w:rsid w:val="006327DF"/>
    <w:rsid w:val="00633162"/>
    <w:rsid w:val="0063471A"/>
    <w:rsid w:val="00635191"/>
    <w:rsid w:val="00635652"/>
    <w:rsid w:val="006366B1"/>
    <w:rsid w:val="00636AFA"/>
    <w:rsid w:val="006377FF"/>
    <w:rsid w:val="00640072"/>
    <w:rsid w:val="00641AD6"/>
    <w:rsid w:val="00642159"/>
    <w:rsid w:val="006430BE"/>
    <w:rsid w:val="00646255"/>
    <w:rsid w:val="00647864"/>
    <w:rsid w:val="00650F60"/>
    <w:rsid w:val="0065280F"/>
    <w:rsid w:val="00655AD3"/>
    <w:rsid w:val="0065790A"/>
    <w:rsid w:val="00660358"/>
    <w:rsid w:val="00664C70"/>
    <w:rsid w:val="0066615B"/>
    <w:rsid w:val="00666B51"/>
    <w:rsid w:val="00667084"/>
    <w:rsid w:val="00670119"/>
    <w:rsid w:val="00670FAD"/>
    <w:rsid w:val="00671859"/>
    <w:rsid w:val="00673DFE"/>
    <w:rsid w:val="0067454D"/>
    <w:rsid w:val="00677CD1"/>
    <w:rsid w:val="00682530"/>
    <w:rsid w:val="00682A5D"/>
    <w:rsid w:val="006834B1"/>
    <w:rsid w:val="00684F21"/>
    <w:rsid w:val="0068502E"/>
    <w:rsid w:val="00685285"/>
    <w:rsid w:val="00686EBF"/>
    <w:rsid w:val="006909E9"/>
    <w:rsid w:val="006918FD"/>
    <w:rsid w:val="0069296E"/>
    <w:rsid w:val="00693E71"/>
    <w:rsid w:val="006977C9"/>
    <w:rsid w:val="00697B4B"/>
    <w:rsid w:val="006A1FD7"/>
    <w:rsid w:val="006A22A1"/>
    <w:rsid w:val="006A2E51"/>
    <w:rsid w:val="006A34FE"/>
    <w:rsid w:val="006A55B7"/>
    <w:rsid w:val="006A5B2E"/>
    <w:rsid w:val="006A5E0A"/>
    <w:rsid w:val="006A7A2C"/>
    <w:rsid w:val="006B0ABD"/>
    <w:rsid w:val="006B52C1"/>
    <w:rsid w:val="006B7531"/>
    <w:rsid w:val="006B78F6"/>
    <w:rsid w:val="006B7D13"/>
    <w:rsid w:val="006C0059"/>
    <w:rsid w:val="006C11BF"/>
    <w:rsid w:val="006C1DAC"/>
    <w:rsid w:val="006C4256"/>
    <w:rsid w:val="006C49D6"/>
    <w:rsid w:val="006C4E7F"/>
    <w:rsid w:val="006C59AB"/>
    <w:rsid w:val="006C716A"/>
    <w:rsid w:val="006C7887"/>
    <w:rsid w:val="006D099F"/>
    <w:rsid w:val="006D0C7F"/>
    <w:rsid w:val="006D65D2"/>
    <w:rsid w:val="006E1D4E"/>
    <w:rsid w:val="006E4C68"/>
    <w:rsid w:val="006E52C0"/>
    <w:rsid w:val="006E654F"/>
    <w:rsid w:val="006E712D"/>
    <w:rsid w:val="006F24D2"/>
    <w:rsid w:val="006F3045"/>
    <w:rsid w:val="006F41BC"/>
    <w:rsid w:val="006F4666"/>
    <w:rsid w:val="006F5DA1"/>
    <w:rsid w:val="00700EDB"/>
    <w:rsid w:val="007021ED"/>
    <w:rsid w:val="00702F8E"/>
    <w:rsid w:val="007036A8"/>
    <w:rsid w:val="00703B46"/>
    <w:rsid w:val="00704665"/>
    <w:rsid w:val="007072D4"/>
    <w:rsid w:val="00707835"/>
    <w:rsid w:val="007079ED"/>
    <w:rsid w:val="007111B9"/>
    <w:rsid w:val="00712B06"/>
    <w:rsid w:val="007131C3"/>
    <w:rsid w:val="00713AFC"/>
    <w:rsid w:val="00720A42"/>
    <w:rsid w:val="00722C81"/>
    <w:rsid w:val="00726375"/>
    <w:rsid w:val="00726A6B"/>
    <w:rsid w:val="00731AE2"/>
    <w:rsid w:val="00731D94"/>
    <w:rsid w:val="0073201B"/>
    <w:rsid w:val="00733543"/>
    <w:rsid w:val="00733A1C"/>
    <w:rsid w:val="007344E7"/>
    <w:rsid w:val="007354C4"/>
    <w:rsid w:val="0073640B"/>
    <w:rsid w:val="007371D4"/>
    <w:rsid w:val="0074005A"/>
    <w:rsid w:val="0074040E"/>
    <w:rsid w:val="00741E04"/>
    <w:rsid w:val="007424FF"/>
    <w:rsid w:val="00742781"/>
    <w:rsid w:val="0074493E"/>
    <w:rsid w:val="00744E10"/>
    <w:rsid w:val="0074643F"/>
    <w:rsid w:val="00750372"/>
    <w:rsid w:val="00751195"/>
    <w:rsid w:val="007517E2"/>
    <w:rsid w:val="00751E18"/>
    <w:rsid w:val="00752156"/>
    <w:rsid w:val="0075228C"/>
    <w:rsid w:val="00754D0D"/>
    <w:rsid w:val="0075552B"/>
    <w:rsid w:val="00756EEA"/>
    <w:rsid w:val="007579B9"/>
    <w:rsid w:val="00757C63"/>
    <w:rsid w:val="00764376"/>
    <w:rsid w:val="00764DEB"/>
    <w:rsid w:val="007663B5"/>
    <w:rsid w:val="007667D7"/>
    <w:rsid w:val="00766CD4"/>
    <w:rsid w:val="007706E5"/>
    <w:rsid w:val="00771562"/>
    <w:rsid w:val="00771A7B"/>
    <w:rsid w:val="007720D0"/>
    <w:rsid w:val="0077392B"/>
    <w:rsid w:val="007752C9"/>
    <w:rsid w:val="007759D8"/>
    <w:rsid w:val="00775AB7"/>
    <w:rsid w:val="00775D97"/>
    <w:rsid w:val="00776773"/>
    <w:rsid w:val="00777B52"/>
    <w:rsid w:val="007811AC"/>
    <w:rsid w:val="00783FD9"/>
    <w:rsid w:val="00787117"/>
    <w:rsid w:val="007872D4"/>
    <w:rsid w:val="00787660"/>
    <w:rsid w:val="00790A70"/>
    <w:rsid w:val="007935EE"/>
    <w:rsid w:val="00793A99"/>
    <w:rsid w:val="007944C1"/>
    <w:rsid w:val="00794A0A"/>
    <w:rsid w:val="00794A9E"/>
    <w:rsid w:val="00795489"/>
    <w:rsid w:val="007960FE"/>
    <w:rsid w:val="00796FEE"/>
    <w:rsid w:val="007A0EEC"/>
    <w:rsid w:val="007A74CA"/>
    <w:rsid w:val="007A76C0"/>
    <w:rsid w:val="007A774B"/>
    <w:rsid w:val="007B066A"/>
    <w:rsid w:val="007B0920"/>
    <w:rsid w:val="007B54CA"/>
    <w:rsid w:val="007B5B06"/>
    <w:rsid w:val="007B63CA"/>
    <w:rsid w:val="007B6CC3"/>
    <w:rsid w:val="007C072E"/>
    <w:rsid w:val="007C0E4E"/>
    <w:rsid w:val="007C3F62"/>
    <w:rsid w:val="007C44CD"/>
    <w:rsid w:val="007C6430"/>
    <w:rsid w:val="007C66D2"/>
    <w:rsid w:val="007C6DA3"/>
    <w:rsid w:val="007C7510"/>
    <w:rsid w:val="007C7538"/>
    <w:rsid w:val="007C7F83"/>
    <w:rsid w:val="007D0CEE"/>
    <w:rsid w:val="007D1211"/>
    <w:rsid w:val="007D14A4"/>
    <w:rsid w:val="007D14EF"/>
    <w:rsid w:val="007D2768"/>
    <w:rsid w:val="007D3481"/>
    <w:rsid w:val="007D3503"/>
    <w:rsid w:val="007D4202"/>
    <w:rsid w:val="007D43AD"/>
    <w:rsid w:val="007D5094"/>
    <w:rsid w:val="007D73C5"/>
    <w:rsid w:val="007E06E4"/>
    <w:rsid w:val="007E4147"/>
    <w:rsid w:val="007E43C4"/>
    <w:rsid w:val="007E69C2"/>
    <w:rsid w:val="007E744B"/>
    <w:rsid w:val="007E7D26"/>
    <w:rsid w:val="007F4C17"/>
    <w:rsid w:val="007F4DC5"/>
    <w:rsid w:val="007F6EC0"/>
    <w:rsid w:val="007F72EA"/>
    <w:rsid w:val="008003C2"/>
    <w:rsid w:val="00801BB8"/>
    <w:rsid w:val="00802836"/>
    <w:rsid w:val="00802DF2"/>
    <w:rsid w:val="00807474"/>
    <w:rsid w:val="00807589"/>
    <w:rsid w:val="00810C9D"/>
    <w:rsid w:val="008124F4"/>
    <w:rsid w:val="0081340C"/>
    <w:rsid w:val="00815A08"/>
    <w:rsid w:val="00815A4B"/>
    <w:rsid w:val="00815B60"/>
    <w:rsid w:val="00815EED"/>
    <w:rsid w:val="00816864"/>
    <w:rsid w:val="00817C41"/>
    <w:rsid w:val="008204B1"/>
    <w:rsid w:val="008235A1"/>
    <w:rsid w:val="008257D0"/>
    <w:rsid w:val="00826FD8"/>
    <w:rsid w:val="008310BF"/>
    <w:rsid w:val="00831302"/>
    <w:rsid w:val="008314C3"/>
    <w:rsid w:val="008321C4"/>
    <w:rsid w:val="00832A6A"/>
    <w:rsid w:val="00833233"/>
    <w:rsid w:val="00834D74"/>
    <w:rsid w:val="00834F04"/>
    <w:rsid w:val="00835B31"/>
    <w:rsid w:val="00837459"/>
    <w:rsid w:val="00837707"/>
    <w:rsid w:val="00840241"/>
    <w:rsid w:val="00841122"/>
    <w:rsid w:val="0084205A"/>
    <w:rsid w:val="008428B1"/>
    <w:rsid w:val="00842D5A"/>
    <w:rsid w:val="00843CBB"/>
    <w:rsid w:val="00844360"/>
    <w:rsid w:val="0084525B"/>
    <w:rsid w:val="0084618A"/>
    <w:rsid w:val="008556EF"/>
    <w:rsid w:val="0085763C"/>
    <w:rsid w:val="008621FC"/>
    <w:rsid w:val="00862A5D"/>
    <w:rsid w:val="00863117"/>
    <w:rsid w:val="00865CE8"/>
    <w:rsid w:val="00865E8D"/>
    <w:rsid w:val="00865F6F"/>
    <w:rsid w:val="0086632A"/>
    <w:rsid w:val="00867CB3"/>
    <w:rsid w:val="00870CFC"/>
    <w:rsid w:val="008717D2"/>
    <w:rsid w:val="0087260D"/>
    <w:rsid w:val="008734F7"/>
    <w:rsid w:val="00873B92"/>
    <w:rsid w:val="00873BA3"/>
    <w:rsid w:val="00874C72"/>
    <w:rsid w:val="0087629D"/>
    <w:rsid w:val="00877179"/>
    <w:rsid w:val="008825B2"/>
    <w:rsid w:val="00883A67"/>
    <w:rsid w:val="0088490F"/>
    <w:rsid w:val="008870C8"/>
    <w:rsid w:val="0089026D"/>
    <w:rsid w:val="00892FC9"/>
    <w:rsid w:val="00893197"/>
    <w:rsid w:val="008940CF"/>
    <w:rsid w:val="008941A9"/>
    <w:rsid w:val="00894753"/>
    <w:rsid w:val="00895168"/>
    <w:rsid w:val="0089603C"/>
    <w:rsid w:val="00896687"/>
    <w:rsid w:val="008969FC"/>
    <w:rsid w:val="00896C39"/>
    <w:rsid w:val="00897061"/>
    <w:rsid w:val="0089784C"/>
    <w:rsid w:val="008A1477"/>
    <w:rsid w:val="008A204A"/>
    <w:rsid w:val="008A24AF"/>
    <w:rsid w:val="008A308F"/>
    <w:rsid w:val="008A4A03"/>
    <w:rsid w:val="008A5898"/>
    <w:rsid w:val="008A7DA8"/>
    <w:rsid w:val="008B06AF"/>
    <w:rsid w:val="008B14B2"/>
    <w:rsid w:val="008B1F50"/>
    <w:rsid w:val="008B21D9"/>
    <w:rsid w:val="008B2792"/>
    <w:rsid w:val="008B2C53"/>
    <w:rsid w:val="008B36F8"/>
    <w:rsid w:val="008B3758"/>
    <w:rsid w:val="008C25A8"/>
    <w:rsid w:val="008C274D"/>
    <w:rsid w:val="008C4E4B"/>
    <w:rsid w:val="008C78B5"/>
    <w:rsid w:val="008D17CC"/>
    <w:rsid w:val="008D5971"/>
    <w:rsid w:val="008D59A0"/>
    <w:rsid w:val="008D66D8"/>
    <w:rsid w:val="008E13FB"/>
    <w:rsid w:val="008E17CE"/>
    <w:rsid w:val="008E273E"/>
    <w:rsid w:val="008E2B02"/>
    <w:rsid w:val="008E2B56"/>
    <w:rsid w:val="008E2BC5"/>
    <w:rsid w:val="008E3355"/>
    <w:rsid w:val="008E4542"/>
    <w:rsid w:val="008E4ACD"/>
    <w:rsid w:val="008E5742"/>
    <w:rsid w:val="008E5F0D"/>
    <w:rsid w:val="008E5F47"/>
    <w:rsid w:val="008E6345"/>
    <w:rsid w:val="008E65E2"/>
    <w:rsid w:val="008E784F"/>
    <w:rsid w:val="008E7A5A"/>
    <w:rsid w:val="008E7EDA"/>
    <w:rsid w:val="008F14F2"/>
    <w:rsid w:val="008F17EA"/>
    <w:rsid w:val="008F1B94"/>
    <w:rsid w:val="008F3C7F"/>
    <w:rsid w:val="008F4C59"/>
    <w:rsid w:val="008F4DFC"/>
    <w:rsid w:val="008F5354"/>
    <w:rsid w:val="008F6403"/>
    <w:rsid w:val="008F6725"/>
    <w:rsid w:val="008F7125"/>
    <w:rsid w:val="00900882"/>
    <w:rsid w:val="009019E3"/>
    <w:rsid w:val="00902417"/>
    <w:rsid w:val="00903D72"/>
    <w:rsid w:val="009112C4"/>
    <w:rsid w:val="00911EE2"/>
    <w:rsid w:val="009131F5"/>
    <w:rsid w:val="0091467B"/>
    <w:rsid w:val="00914BC3"/>
    <w:rsid w:val="009177B0"/>
    <w:rsid w:val="00920B28"/>
    <w:rsid w:val="00920BC9"/>
    <w:rsid w:val="00921032"/>
    <w:rsid w:val="0092173F"/>
    <w:rsid w:val="00922831"/>
    <w:rsid w:val="00923DC8"/>
    <w:rsid w:val="009269CC"/>
    <w:rsid w:val="00927DE9"/>
    <w:rsid w:val="009318BE"/>
    <w:rsid w:val="00936D03"/>
    <w:rsid w:val="00942F71"/>
    <w:rsid w:val="00943C92"/>
    <w:rsid w:val="0094468C"/>
    <w:rsid w:val="00944CA2"/>
    <w:rsid w:val="009452F6"/>
    <w:rsid w:val="00945B11"/>
    <w:rsid w:val="00946357"/>
    <w:rsid w:val="00950215"/>
    <w:rsid w:val="009534BF"/>
    <w:rsid w:val="009534FC"/>
    <w:rsid w:val="00954F2B"/>
    <w:rsid w:val="00955179"/>
    <w:rsid w:val="0095529B"/>
    <w:rsid w:val="009552A9"/>
    <w:rsid w:val="0095531F"/>
    <w:rsid w:val="00955AA3"/>
    <w:rsid w:val="0095719A"/>
    <w:rsid w:val="00957643"/>
    <w:rsid w:val="009578C7"/>
    <w:rsid w:val="00957ECE"/>
    <w:rsid w:val="00962319"/>
    <w:rsid w:val="00962EBF"/>
    <w:rsid w:val="009632BA"/>
    <w:rsid w:val="0096410B"/>
    <w:rsid w:val="00964564"/>
    <w:rsid w:val="00965555"/>
    <w:rsid w:val="00965B37"/>
    <w:rsid w:val="00970E7F"/>
    <w:rsid w:val="00971838"/>
    <w:rsid w:val="009753AE"/>
    <w:rsid w:val="009771D2"/>
    <w:rsid w:val="009848D6"/>
    <w:rsid w:val="00984B15"/>
    <w:rsid w:val="00984E9A"/>
    <w:rsid w:val="0098511F"/>
    <w:rsid w:val="0099023B"/>
    <w:rsid w:val="0099062B"/>
    <w:rsid w:val="0099383C"/>
    <w:rsid w:val="009940DA"/>
    <w:rsid w:val="00994389"/>
    <w:rsid w:val="0099744D"/>
    <w:rsid w:val="009A0146"/>
    <w:rsid w:val="009A1D86"/>
    <w:rsid w:val="009A2047"/>
    <w:rsid w:val="009A4280"/>
    <w:rsid w:val="009A4966"/>
    <w:rsid w:val="009A58E6"/>
    <w:rsid w:val="009A6268"/>
    <w:rsid w:val="009A6F0B"/>
    <w:rsid w:val="009A7821"/>
    <w:rsid w:val="009B056F"/>
    <w:rsid w:val="009B6C5E"/>
    <w:rsid w:val="009B79E8"/>
    <w:rsid w:val="009B7C07"/>
    <w:rsid w:val="009C079C"/>
    <w:rsid w:val="009C0B27"/>
    <w:rsid w:val="009C3A5A"/>
    <w:rsid w:val="009C4B24"/>
    <w:rsid w:val="009C5255"/>
    <w:rsid w:val="009D18F2"/>
    <w:rsid w:val="009D374D"/>
    <w:rsid w:val="009D56BB"/>
    <w:rsid w:val="009D5824"/>
    <w:rsid w:val="009D5C60"/>
    <w:rsid w:val="009E1BA1"/>
    <w:rsid w:val="009E42C1"/>
    <w:rsid w:val="009F22A8"/>
    <w:rsid w:val="009F2541"/>
    <w:rsid w:val="009F4D98"/>
    <w:rsid w:val="009F56BB"/>
    <w:rsid w:val="00A00EE4"/>
    <w:rsid w:val="00A01ABF"/>
    <w:rsid w:val="00A021BF"/>
    <w:rsid w:val="00A02CA0"/>
    <w:rsid w:val="00A039AB"/>
    <w:rsid w:val="00A04D93"/>
    <w:rsid w:val="00A050DE"/>
    <w:rsid w:val="00A05A23"/>
    <w:rsid w:val="00A066C5"/>
    <w:rsid w:val="00A06900"/>
    <w:rsid w:val="00A10540"/>
    <w:rsid w:val="00A10CB1"/>
    <w:rsid w:val="00A1355A"/>
    <w:rsid w:val="00A14755"/>
    <w:rsid w:val="00A1604F"/>
    <w:rsid w:val="00A173DB"/>
    <w:rsid w:val="00A21F6E"/>
    <w:rsid w:val="00A226BD"/>
    <w:rsid w:val="00A248BF"/>
    <w:rsid w:val="00A248D1"/>
    <w:rsid w:val="00A25CD1"/>
    <w:rsid w:val="00A277DC"/>
    <w:rsid w:val="00A31B26"/>
    <w:rsid w:val="00A33318"/>
    <w:rsid w:val="00A35C33"/>
    <w:rsid w:val="00A35D4D"/>
    <w:rsid w:val="00A369E7"/>
    <w:rsid w:val="00A36F5B"/>
    <w:rsid w:val="00A37A15"/>
    <w:rsid w:val="00A37E06"/>
    <w:rsid w:val="00A41725"/>
    <w:rsid w:val="00A4481D"/>
    <w:rsid w:val="00A44A19"/>
    <w:rsid w:val="00A46C46"/>
    <w:rsid w:val="00A50A53"/>
    <w:rsid w:val="00A519FF"/>
    <w:rsid w:val="00A53177"/>
    <w:rsid w:val="00A54414"/>
    <w:rsid w:val="00A55002"/>
    <w:rsid w:val="00A559C3"/>
    <w:rsid w:val="00A57640"/>
    <w:rsid w:val="00A57A3B"/>
    <w:rsid w:val="00A60DB2"/>
    <w:rsid w:val="00A615A1"/>
    <w:rsid w:val="00A63305"/>
    <w:rsid w:val="00A640C6"/>
    <w:rsid w:val="00A650BA"/>
    <w:rsid w:val="00A65606"/>
    <w:rsid w:val="00A72DE5"/>
    <w:rsid w:val="00A72EE1"/>
    <w:rsid w:val="00A73D02"/>
    <w:rsid w:val="00A752F7"/>
    <w:rsid w:val="00A756C3"/>
    <w:rsid w:val="00A76259"/>
    <w:rsid w:val="00A76E43"/>
    <w:rsid w:val="00A77B00"/>
    <w:rsid w:val="00A80051"/>
    <w:rsid w:val="00A81BC6"/>
    <w:rsid w:val="00A825F8"/>
    <w:rsid w:val="00A84DA7"/>
    <w:rsid w:val="00A854B1"/>
    <w:rsid w:val="00A85DB5"/>
    <w:rsid w:val="00A86F8E"/>
    <w:rsid w:val="00A916CF"/>
    <w:rsid w:val="00A9271F"/>
    <w:rsid w:val="00A92B20"/>
    <w:rsid w:val="00A92E44"/>
    <w:rsid w:val="00A951A0"/>
    <w:rsid w:val="00A962B2"/>
    <w:rsid w:val="00A97A0F"/>
    <w:rsid w:val="00AA016F"/>
    <w:rsid w:val="00AA1ACE"/>
    <w:rsid w:val="00AA223C"/>
    <w:rsid w:val="00AA29E1"/>
    <w:rsid w:val="00AA459C"/>
    <w:rsid w:val="00AB12FC"/>
    <w:rsid w:val="00AB37D9"/>
    <w:rsid w:val="00AB72E0"/>
    <w:rsid w:val="00AB7476"/>
    <w:rsid w:val="00AC2D95"/>
    <w:rsid w:val="00AC3DA1"/>
    <w:rsid w:val="00AC4F3A"/>
    <w:rsid w:val="00AC6FBD"/>
    <w:rsid w:val="00AD05A2"/>
    <w:rsid w:val="00AD136B"/>
    <w:rsid w:val="00AD1969"/>
    <w:rsid w:val="00AD2A0C"/>
    <w:rsid w:val="00AD35BD"/>
    <w:rsid w:val="00AD7161"/>
    <w:rsid w:val="00AD7EDA"/>
    <w:rsid w:val="00AD7F6C"/>
    <w:rsid w:val="00AE3866"/>
    <w:rsid w:val="00AE487A"/>
    <w:rsid w:val="00AE534C"/>
    <w:rsid w:val="00AF0BE0"/>
    <w:rsid w:val="00AF773E"/>
    <w:rsid w:val="00B01767"/>
    <w:rsid w:val="00B02005"/>
    <w:rsid w:val="00B02B59"/>
    <w:rsid w:val="00B0351C"/>
    <w:rsid w:val="00B04A88"/>
    <w:rsid w:val="00B0617C"/>
    <w:rsid w:val="00B07128"/>
    <w:rsid w:val="00B07BB6"/>
    <w:rsid w:val="00B07C88"/>
    <w:rsid w:val="00B103CB"/>
    <w:rsid w:val="00B11D11"/>
    <w:rsid w:val="00B1325E"/>
    <w:rsid w:val="00B13599"/>
    <w:rsid w:val="00B15729"/>
    <w:rsid w:val="00B15C8B"/>
    <w:rsid w:val="00B16348"/>
    <w:rsid w:val="00B1751E"/>
    <w:rsid w:val="00B17F31"/>
    <w:rsid w:val="00B207DC"/>
    <w:rsid w:val="00B20E3A"/>
    <w:rsid w:val="00B22D73"/>
    <w:rsid w:val="00B22ECC"/>
    <w:rsid w:val="00B237BD"/>
    <w:rsid w:val="00B257C7"/>
    <w:rsid w:val="00B25A98"/>
    <w:rsid w:val="00B30038"/>
    <w:rsid w:val="00B30219"/>
    <w:rsid w:val="00B31916"/>
    <w:rsid w:val="00B328F8"/>
    <w:rsid w:val="00B36005"/>
    <w:rsid w:val="00B37319"/>
    <w:rsid w:val="00B412F8"/>
    <w:rsid w:val="00B41937"/>
    <w:rsid w:val="00B503AF"/>
    <w:rsid w:val="00B50CC3"/>
    <w:rsid w:val="00B5411D"/>
    <w:rsid w:val="00B5444B"/>
    <w:rsid w:val="00B547DF"/>
    <w:rsid w:val="00B5484B"/>
    <w:rsid w:val="00B54CFE"/>
    <w:rsid w:val="00B57749"/>
    <w:rsid w:val="00B57A10"/>
    <w:rsid w:val="00B62E34"/>
    <w:rsid w:val="00B63C1C"/>
    <w:rsid w:val="00B6582F"/>
    <w:rsid w:val="00B73154"/>
    <w:rsid w:val="00B7347B"/>
    <w:rsid w:val="00B73602"/>
    <w:rsid w:val="00B73DB2"/>
    <w:rsid w:val="00B752D8"/>
    <w:rsid w:val="00B757CE"/>
    <w:rsid w:val="00B80242"/>
    <w:rsid w:val="00B811AC"/>
    <w:rsid w:val="00B8393A"/>
    <w:rsid w:val="00B90962"/>
    <w:rsid w:val="00B91621"/>
    <w:rsid w:val="00B931FC"/>
    <w:rsid w:val="00B94310"/>
    <w:rsid w:val="00B94E59"/>
    <w:rsid w:val="00B95310"/>
    <w:rsid w:val="00B96935"/>
    <w:rsid w:val="00B97B7C"/>
    <w:rsid w:val="00BA0A15"/>
    <w:rsid w:val="00BA0E41"/>
    <w:rsid w:val="00BA132C"/>
    <w:rsid w:val="00BA2E17"/>
    <w:rsid w:val="00BA3BFC"/>
    <w:rsid w:val="00BA6994"/>
    <w:rsid w:val="00BB02AB"/>
    <w:rsid w:val="00BB2ECC"/>
    <w:rsid w:val="00BB44FF"/>
    <w:rsid w:val="00BB4ABD"/>
    <w:rsid w:val="00BB4BD0"/>
    <w:rsid w:val="00BB4DC6"/>
    <w:rsid w:val="00BB65AE"/>
    <w:rsid w:val="00BB6B56"/>
    <w:rsid w:val="00BB75B7"/>
    <w:rsid w:val="00BC196C"/>
    <w:rsid w:val="00BC2235"/>
    <w:rsid w:val="00BC2905"/>
    <w:rsid w:val="00BC2ECA"/>
    <w:rsid w:val="00BC33C2"/>
    <w:rsid w:val="00BC4485"/>
    <w:rsid w:val="00BC5671"/>
    <w:rsid w:val="00BC593D"/>
    <w:rsid w:val="00BD07DB"/>
    <w:rsid w:val="00BD4A7F"/>
    <w:rsid w:val="00BD4F7D"/>
    <w:rsid w:val="00BD6A80"/>
    <w:rsid w:val="00BE3AEA"/>
    <w:rsid w:val="00BE41BF"/>
    <w:rsid w:val="00BE55F0"/>
    <w:rsid w:val="00BE6658"/>
    <w:rsid w:val="00BF26EC"/>
    <w:rsid w:val="00BF2DF9"/>
    <w:rsid w:val="00BF3728"/>
    <w:rsid w:val="00BF44EF"/>
    <w:rsid w:val="00C024C2"/>
    <w:rsid w:val="00C03266"/>
    <w:rsid w:val="00C0778A"/>
    <w:rsid w:val="00C10A2D"/>
    <w:rsid w:val="00C10FE3"/>
    <w:rsid w:val="00C119D7"/>
    <w:rsid w:val="00C11AB8"/>
    <w:rsid w:val="00C1239B"/>
    <w:rsid w:val="00C12BD1"/>
    <w:rsid w:val="00C13E30"/>
    <w:rsid w:val="00C149F3"/>
    <w:rsid w:val="00C14D8A"/>
    <w:rsid w:val="00C1654B"/>
    <w:rsid w:val="00C16B8F"/>
    <w:rsid w:val="00C26345"/>
    <w:rsid w:val="00C34593"/>
    <w:rsid w:val="00C34930"/>
    <w:rsid w:val="00C3697A"/>
    <w:rsid w:val="00C3782F"/>
    <w:rsid w:val="00C40735"/>
    <w:rsid w:val="00C40E8B"/>
    <w:rsid w:val="00C41DBA"/>
    <w:rsid w:val="00C41F76"/>
    <w:rsid w:val="00C44C9E"/>
    <w:rsid w:val="00C46193"/>
    <w:rsid w:val="00C46CF3"/>
    <w:rsid w:val="00C46E6A"/>
    <w:rsid w:val="00C478ED"/>
    <w:rsid w:val="00C513FF"/>
    <w:rsid w:val="00C52DD4"/>
    <w:rsid w:val="00C53421"/>
    <w:rsid w:val="00C53E6F"/>
    <w:rsid w:val="00C53FAD"/>
    <w:rsid w:val="00C54B49"/>
    <w:rsid w:val="00C56BA9"/>
    <w:rsid w:val="00C57909"/>
    <w:rsid w:val="00C60DCB"/>
    <w:rsid w:val="00C611AF"/>
    <w:rsid w:val="00C62826"/>
    <w:rsid w:val="00C6328F"/>
    <w:rsid w:val="00C640E3"/>
    <w:rsid w:val="00C64283"/>
    <w:rsid w:val="00C65911"/>
    <w:rsid w:val="00C66307"/>
    <w:rsid w:val="00C667E5"/>
    <w:rsid w:val="00C67608"/>
    <w:rsid w:val="00C676B3"/>
    <w:rsid w:val="00C7035C"/>
    <w:rsid w:val="00C703B9"/>
    <w:rsid w:val="00C70590"/>
    <w:rsid w:val="00C70E75"/>
    <w:rsid w:val="00C7297A"/>
    <w:rsid w:val="00C74882"/>
    <w:rsid w:val="00C752D2"/>
    <w:rsid w:val="00C75A3F"/>
    <w:rsid w:val="00C76C78"/>
    <w:rsid w:val="00C77F4B"/>
    <w:rsid w:val="00C80C09"/>
    <w:rsid w:val="00C82B76"/>
    <w:rsid w:val="00C83ED5"/>
    <w:rsid w:val="00C84A17"/>
    <w:rsid w:val="00C85E8C"/>
    <w:rsid w:val="00C85FC9"/>
    <w:rsid w:val="00C86A18"/>
    <w:rsid w:val="00C93D34"/>
    <w:rsid w:val="00C9409E"/>
    <w:rsid w:val="00C94B7E"/>
    <w:rsid w:val="00C95101"/>
    <w:rsid w:val="00C95166"/>
    <w:rsid w:val="00C95C79"/>
    <w:rsid w:val="00CA066D"/>
    <w:rsid w:val="00CA0B54"/>
    <w:rsid w:val="00CA0FFD"/>
    <w:rsid w:val="00CA14E8"/>
    <w:rsid w:val="00CA1F8A"/>
    <w:rsid w:val="00CA2767"/>
    <w:rsid w:val="00CA3FAC"/>
    <w:rsid w:val="00CA5E4F"/>
    <w:rsid w:val="00CA5FF8"/>
    <w:rsid w:val="00CA6D38"/>
    <w:rsid w:val="00CA7E89"/>
    <w:rsid w:val="00CB04F3"/>
    <w:rsid w:val="00CB2744"/>
    <w:rsid w:val="00CB2B4A"/>
    <w:rsid w:val="00CB3C7D"/>
    <w:rsid w:val="00CB52BD"/>
    <w:rsid w:val="00CB6992"/>
    <w:rsid w:val="00CB73DC"/>
    <w:rsid w:val="00CC1D31"/>
    <w:rsid w:val="00CC2DB9"/>
    <w:rsid w:val="00CC2EA9"/>
    <w:rsid w:val="00CC51C7"/>
    <w:rsid w:val="00CC711E"/>
    <w:rsid w:val="00CC7AB4"/>
    <w:rsid w:val="00CD095B"/>
    <w:rsid w:val="00CD3537"/>
    <w:rsid w:val="00CD688F"/>
    <w:rsid w:val="00CD6C6B"/>
    <w:rsid w:val="00CE0DB4"/>
    <w:rsid w:val="00CE1E72"/>
    <w:rsid w:val="00CE293F"/>
    <w:rsid w:val="00CE3BE2"/>
    <w:rsid w:val="00CE3DF2"/>
    <w:rsid w:val="00CE51BE"/>
    <w:rsid w:val="00CE5A3A"/>
    <w:rsid w:val="00CE6063"/>
    <w:rsid w:val="00CE66BB"/>
    <w:rsid w:val="00CE74FD"/>
    <w:rsid w:val="00CF037F"/>
    <w:rsid w:val="00CF38BE"/>
    <w:rsid w:val="00CF3BB0"/>
    <w:rsid w:val="00CF4256"/>
    <w:rsid w:val="00CF62CB"/>
    <w:rsid w:val="00CF7F23"/>
    <w:rsid w:val="00D027E1"/>
    <w:rsid w:val="00D02CC9"/>
    <w:rsid w:val="00D02F9F"/>
    <w:rsid w:val="00D05DAA"/>
    <w:rsid w:val="00D0686D"/>
    <w:rsid w:val="00D07428"/>
    <w:rsid w:val="00D075D4"/>
    <w:rsid w:val="00D12C77"/>
    <w:rsid w:val="00D20F9A"/>
    <w:rsid w:val="00D21264"/>
    <w:rsid w:val="00D21D80"/>
    <w:rsid w:val="00D2320E"/>
    <w:rsid w:val="00D23BAB"/>
    <w:rsid w:val="00D23E87"/>
    <w:rsid w:val="00D25DBC"/>
    <w:rsid w:val="00D273F5"/>
    <w:rsid w:val="00D27CDF"/>
    <w:rsid w:val="00D305A8"/>
    <w:rsid w:val="00D31A40"/>
    <w:rsid w:val="00D31B7C"/>
    <w:rsid w:val="00D34157"/>
    <w:rsid w:val="00D34485"/>
    <w:rsid w:val="00D35A31"/>
    <w:rsid w:val="00D3671C"/>
    <w:rsid w:val="00D36A92"/>
    <w:rsid w:val="00D40492"/>
    <w:rsid w:val="00D42207"/>
    <w:rsid w:val="00D42561"/>
    <w:rsid w:val="00D4274C"/>
    <w:rsid w:val="00D42B99"/>
    <w:rsid w:val="00D43075"/>
    <w:rsid w:val="00D43A9F"/>
    <w:rsid w:val="00D43C74"/>
    <w:rsid w:val="00D43CC1"/>
    <w:rsid w:val="00D44B19"/>
    <w:rsid w:val="00D44D52"/>
    <w:rsid w:val="00D46007"/>
    <w:rsid w:val="00D52220"/>
    <w:rsid w:val="00D524D4"/>
    <w:rsid w:val="00D52A83"/>
    <w:rsid w:val="00D53790"/>
    <w:rsid w:val="00D54882"/>
    <w:rsid w:val="00D552A4"/>
    <w:rsid w:val="00D55F70"/>
    <w:rsid w:val="00D56406"/>
    <w:rsid w:val="00D57B73"/>
    <w:rsid w:val="00D60BA8"/>
    <w:rsid w:val="00D6224C"/>
    <w:rsid w:val="00D63076"/>
    <w:rsid w:val="00D63C55"/>
    <w:rsid w:val="00D674F9"/>
    <w:rsid w:val="00D71AF0"/>
    <w:rsid w:val="00D722C1"/>
    <w:rsid w:val="00D74120"/>
    <w:rsid w:val="00D755C2"/>
    <w:rsid w:val="00D76455"/>
    <w:rsid w:val="00D76603"/>
    <w:rsid w:val="00D80C22"/>
    <w:rsid w:val="00D81408"/>
    <w:rsid w:val="00D81A52"/>
    <w:rsid w:val="00D824D0"/>
    <w:rsid w:val="00D83E5D"/>
    <w:rsid w:val="00D84703"/>
    <w:rsid w:val="00D849CA"/>
    <w:rsid w:val="00D8723C"/>
    <w:rsid w:val="00D900A7"/>
    <w:rsid w:val="00D92999"/>
    <w:rsid w:val="00D93EA6"/>
    <w:rsid w:val="00D9431F"/>
    <w:rsid w:val="00D94FB0"/>
    <w:rsid w:val="00D954DF"/>
    <w:rsid w:val="00D95603"/>
    <w:rsid w:val="00D96956"/>
    <w:rsid w:val="00D97AE4"/>
    <w:rsid w:val="00DA0BDA"/>
    <w:rsid w:val="00DA312E"/>
    <w:rsid w:val="00DA334B"/>
    <w:rsid w:val="00DA381C"/>
    <w:rsid w:val="00DA41BE"/>
    <w:rsid w:val="00DA45D2"/>
    <w:rsid w:val="00DA4F9B"/>
    <w:rsid w:val="00DA5309"/>
    <w:rsid w:val="00DA60F4"/>
    <w:rsid w:val="00DA6904"/>
    <w:rsid w:val="00DB0985"/>
    <w:rsid w:val="00DB1255"/>
    <w:rsid w:val="00DB27D6"/>
    <w:rsid w:val="00DB2E78"/>
    <w:rsid w:val="00DB4988"/>
    <w:rsid w:val="00DB7DDE"/>
    <w:rsid w:val="00DC0544"/>
    <w:rsid w:val="00DC6DA9"/>
    <w:rsid w:val="00DC7B76"/>
    <w:rsid w:val="00DD2E06"/>
    <w:rsid w:val="00DD347E"/>
    <w:rsid w:val="00DD3FCF"/>
    <w:rsid w:val="00DD4004"/>
    <w:rsid w:val="00DD4458"/>
    <w:rsid w:val="00DD6576"/>
    <w:rsid w:val="00DE10A6"/>
    <w:rsid w:val="00DE19DD"/>
    <w:rsid w:val="00DE2235"/>
    <w:rsid w:val="00DE474D"/>
    <w:rsid w:val="00DE6684"/>
    <w:rsid w:val="00DE6A57"/>
    <w:rsid w:val="00DE6C4A"/>
    <w:rsid w:val="00DE6DC7"/>
    <w:rsid w:val="00DE7945"/>
    <w:rsid w:val="00DF0EC4"/>
    <w:rsid w:val="00DF22FC"/>
    <w:rsid w:val="00DF46CE"/>
    <w:rsid w:val="00DF5961"/>
    <w:rsid w:val="00DF5C12"/>
    <w:rsid w:val="00DF5C85"/>
    <w:rsid w:val="00E00992"/>
    <w:rsid w:val="00E00C24"/>
    <w:rsid w:val="00E011D0"/>
    <w:rsid w:val="00E02057"/>
    <w:rsid w:val="00E0331E"/>
    <w:rsid w:val="00E033A9"/>
    <w:rsid w:val="00E052F2"/>
    <w:rsid w:val="00E05D7D"/>
    <w:rsid w:val="00E07760"/>
    <w:rsid w:val="00E10D77"/>
    <w:rsid w:val="00E12F47"/>
    <w:rsid w:val="00E13DD9"/>
    <w:rsid w:val="00E14D68"/>
    <w:rsid w:val="00E156CC"/>
    <w:rsid w:val="00E16C0D"/>
    <w:rsid w:val="00E17210"/>
    <w:rsid w:val="00E175D2"/>
    <w:rsid w:val="00E210FF"/>
    <w:rsid w:val="00E213DF"/>
    <w:rsid w:val="00E21710"/>
    <w:rsid w:val="00E217E5"/>
    <w:rsid w:val="00E22971"/>
    <w:rsid w:val="00E22B20"/>
    <w:rsid w:val="00E24F80"/>
    <w:rsid w:val="00E276DD"/>
    <w:rsid w:val="00E30677"/>
    <w:rsid w:val="00E317AD"/>
    <w:rsid w:val="00E32E8C"/>
    <w:rsid w:val="00E32F15"/>
    <w:rsid w:val="00E34CD0"/>
    <w:rsid w:val="00E36747"/>
    <w:rsid w:val="00E36FAC"/>
    <w:rsid w:val="00E37068"/>
    <w:rsid w:val="00E416CC"/>
    <w:rsid w:val="00E4175E"/>
    <w:rsid w:val="00E41C45"/>
    <w:rsid w:val="00E42D54"/>
    <w:rsid w:val="00E430C6"/>
    <w:rsid w:val="00E446D4"/>
    <w:rsid w:val="00E44701"/>
    <w:rsid w:val="00E45450"/>
    <w:rsid w:val="00E45D49"/>
    <w:rsid w:val="00E47022"/>
    <w:rsid w:val="00E530AB"/>
    <w:rsid w:val="00E53C97"/>
    <w:rsid w:val="00E56D81"/>
    <w:rsid w:val="00E610AA"/>
    <w:rsid w:val="00E61876"/>
    <w:rsid w:val="00E62D0D"/>
    <w:rsid w:val="00E62F5E"/>
    <w:rsid w:val="00E63701"/>
    <w:rsid w:val="00E64290"/>
    <w:rsid w:val="00E64341"/>
    <w:rsid w:val="00E655B8"/>
    <w:rsid w:val="00E6756C"/>
    <w:rsid w:val="00E70525"/>
    <w:rsid w:val="00E70C31"/>
    <w:rsid w:val="00E70CB3"/>
    <w:rsid w:val="00E73D90"/>
    <w:rsid w:val="00E741B8"/>
    <w:rsid w:val="00E74B17"/>
    <w:rsid w:val="00E76555"/>
    <w:rsid w:val="00E8068B"/>
    <w:rsid w:val="00E80BB0"/>
    <w:rsid w:val="00E81B34"/>
    <w:rsid w:val="00E82FB6"/>
    <w:rsid w:val="00E8535F"/>
    <w:rsid w:val="00E85949"/>
    <w:rsid w:val="00E86473"/>
    <w:rsid w:val="00E87450"/>
    <w:rsid w:val="00E878FA"/>
    <w:rsid w:val="00E9098D"/>
    <w:rsid w:val="00E92957"/>
    <w:rsid w:val="00E93477"/>
    <w:rsid w:val="00E95A5D"/>
    <w:rsid w:val="00EA1760"/>
    <w:rsid w:val="00EA3084"/>
    <w:rsid w:val="00EA3308"/>
    <w:rsid w:val="00EA5922"/>
    <w:rsid w:val="00EA7252"/>
    <w:rsid w:val="00EB0637"/>
    <w:rsid w:val="00EB1292"/>
    <w:rsid w:val="00EB144F"/>
    <w:rsid w:val="00EB195F"/>
    <w:rsid w:val="00EB3039"/>
    <w:rsid w:val="00EB6B98"/>
    <w:rsid w:val="00EB7558"/>
    <w:rsid w:val="00EB7F8A"/>
    <w:rsid w:val="00EC19CE"/>
    <w:rsid w:val="00EC235C"/>
    <w:rsid w:val="00EC28B0"/>
    <w:rsid w:val="00EC2B72"/>
    <w:rsid w:val="00EC3B84"/>
    <w:rsid w:val="00EC71E0"/>
    <w:rsid w:val="00ED138D"/>
    <w:rsid w:val="00ED18BD"/>
    <w:rsid w:val="00ED3CB5"/>
    <w:rsid w:val="00EE11C6"/>
    <w:rsid w:val="00EE1751"/>
    <w:rsid w:val="00EE1A7F"/>
    <w:rsid w:val="00EE1EB9"/>
    <w:rsid w:val="00EE318A"/>
    <w:rsid w:val="00EE43FC"/>
    <w:rsid w:val="00EE4CBA"/>
    <w:rsid w:val="00EE505D"/>
    <w:rsid w:val="00EE6627"/>
    <w:rsid w:val="00F00183"/>
    <w:rsid w:val="00F02144"/>
    <w:rsid w:val="00F040B2"/>
    <w:rsid w:val="00F04BE0"/>
    <w:rsid w:val="00F05797"/>
    <w:rsid w:val="00F05CCD"/>
    <w:rsid w:val="00F07FDB"/>
    <w:rsid w:val="00F11817"/>
    <w:rsid w:val="00F13379"/>
    <w:rsid w:val="00F15209"/>
    <w:rsid w:val="00F17B56"/>
    <w:rsid w:val="00F17D90"/>
    <w:rsid w:val="00F20FB1"/>
    <w:rsid w:val="00F21CD4"/>
    <w:rsid w:val="00F21FC2"/>
    <w:rsid w:val="00F22246"/>
    <w:rsid w:val="00F23EAD"/>
    <w:rsid w:val="00F248AB"/>
    <w:rsid w:val="00F24907"/>
    <w:rsid w:val="00F24B6D"/>
    <w:rsid w:val="00F269A2"/>
    <w:rsid w:val="00F26B69"/>
    <w:rsid w:val="00F27401"/>
    <w:rsid w:val="00F2775B"/>
    <w:rsid w:val="00F33C29"/>
    <w:rsid w:val="00F371ED"/>
    <w:rsid w:val="00F37BF1"/>
    <w:rsid w:val="00F40FA4"/>
    <w:rsid w:val="00F41DEB"/>
    <w:rsid w:val="00F41E1A"/>
    <w:rsid w:val="00F420A3"/>
    <w:rsid w:val="00F421BC"/>
    <w:rsid w:val="00F43C95"/>
    <w:rsid w:val="00F44E76"/>
    <w:rsid w:val="00F45A0E"/>
    <w:rsid w:val="00F47543"/>
    <w:rsid w:val="00F50ED6"/>
    <w:rsid w:val="00F511E6"/>
    <w:rsid w:val="00F5144B"/>
    <w:rsid w:val="00F51D0E"/>
    <w:rsid w:val="00F5293C"/>
    <w:rsid w:val="00F537B5"/>
    <w:rsid w:val="00F53F9B"/>
    <w:rsid w:val="00F55364"/>
    <w:rsid w:val="00F55678"/>
    <w:rsid w:val="00F56164"/>
    <w:rsid w:val="00F56569"/>
    <w:rsid w:val="00F605C6"/>
    <w:rsid w:val="00F609D1"/>
    <w:rsid w:val="00F63053"/>
    <w:rsid w:val="00F6636C"/>
    <w:rsid w:val="00F6681F"/>
    <w:rsid w:val="00F74799"/>
    <w:rsid w:val="00F75056"/>
    <w:rsid w:val="00F766E5"/>
    <w:rsid w:val="00F76F9F"/>
    <w:rsid w:val="00F774E7"/>
    <w:rsid w:val="00F775E3"/>
    <w:rsid w:val="00F81C99"/>
    <w:rsid w:val="00F84040"/>
    <w:rsid w:val="00F8500B"/>
    <w:rsid w:val="00F86987"/>
    <w:rsid w:val="00F90191"/>
    <w:rsid w:val="00F90AF4"/>
    <w:rsid w:val="00F90CAA"/>
    <w:rsid w:val="00F92FDE"/>
    <w:rsid w:val="00F94737"/>
    <w:rsid w:val="00F958F7"/>
    <w:rsid w:val="00F9595D"/>
    <w:rsid w:val="00F967B3"/>
    <w:rsid w:val="00FA0C56"/>
    <w:rsid w:val="00FA2DEA"/>
    <w:rsid w:val="00FA3FBE"/>
    <w:rsid w:val="00FA4631"/>
    <w:rsid w:val="00FA7823"/>
    <w:rsid w:val="00FA7E42"/>
    <w:rsid w:val="00FB2A10"/>
    <w:rsid w:val="00FB2B3A"/>
    <w:rsid w:val="00FB2C77"/>
    <w:rsid w:val="00FB3411"/>
    <w:rsid w:val="00FB376D"/>
    <w:rsid w:val="00FB507B"/>
    <w:rsid w:val="00FB6221"/>
    <w:rsid w:val="00FB67B1"/>
    <w:rsid w:val="00FB7F2A"/>
    <w:rsid w:val="00FC0A65"/>
    <w:rsid w:val="00FC1424"/>
    <w:rsid w:val="00FC16BC"/>
    <w:rsid w:val="00FC1977"/>
    <w:rsid w:val="00FC248F"/>
    <w:rsid w:val="00FC4E75"/>
    <w:rsid w:val="00FC5124"/>
    <w:rsid w:val="00FC5E06"/>
    <w:rsid w:val="00FD0312"/>
    <w:rsid w:val="00FD19B0"/>
    <w:rsid w:val="00FD1A07"/>
    <w:rsid w:val="00FD1D44"/>
    <w:rsid w:val="00FD2079"/>
    <w:rsid w:val="00FD20DE"/>
    <w:rsid w:val="00FD32AC"/>
    <w:rsid w:val="00FD43AB"/>
    <w:rsid w:val="00FD4A80"/>
    <w:rsid w:val="00FD584A"/>
    <w:rsid w:val="00FD5FF6"/>
    <w:rsid w:val="00FE0A61"/>
    <w:rsid w:val="00FE17E5"/>
    <w:rsid w:val="00FE2951"/>
    <w:rsid w:val="00FE2DC4"/>
    <w:rsid w:val="00FE30B5"/>
    <w:rsid w:val="00FE35C4"/>
    <w:rsid w:val="00FE3850"/>
    <w:rsid w:val="00FE5B47"/>
    <w:rsid w:val="00FE5C20"/>
    <w:rsid w:val="00FE6296"/>
    <w:rsid w:val="00FF0C67"/>
    <w:rsid w:val="00FF2326"/>
    <w:rsid w:val="00FF2703"/>
    <w:rsid w:val="00FF42FF"/>
    <w:rsid w:val="00FF52A8"/>
    <w:rsid w:val="00FF5EBF"/>
    <w:rsid w:val="00FF68BF"/>
    <w:rsid w:val="00FF732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50965"/>
  <w15:chartTrackingRefBased/>
  <w15:docId w15:val="{8770CAB9-9431-4942-814A-39FAFDEBC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7CBB"/>
  </w:style>
  <w:style w:type="paragraph" w:styleId="1">
    <w:name w:val="heading 1"/>
    <w:basedOn w:val="a"/>
    <w:next w:val="a"/>
    <w:link w:val="10"/>
    <w:uiPriority w:val="9"/>
    <w:qFormat/>
    <w:rsid w:val="001667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667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6670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6670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6670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6670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670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670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670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670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6670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6670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6670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6670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667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670A"/>
    <w:rPr>
      <w:rFonts w:eastAsiaTheme="majorEastAsia" w:cstheme="majorBidi"/>
      <w:color w:val="595959" w:themeColor="text1" w:themeTint="A6"/>
    </w:rPr>
  </w:style>
  <w:style w:type="character" w:customStyle="1" w:styleId="80">
    <w:name w:val="Заголовок 8 Знак"/>
    <w:basedOn w:val="a0"/>
    <w:link w:val="8"/>
    <w:uiPriority w:val="9"/>
    <w:semiHidden/>
    <w:rsid w:val="001667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670A"/>
    <w:rPr>
      <w:rFonts w:eastAsiaTheme="majorEastAsia" w:cstheme="majorBidi"/>
      <w:color w:val="272727" w:themeColor="text1" w:themeTint="D8"/>
    </w:rPr>
  </w:style>
  <w:style w:type="paragraph" w:styleId="a3">
    <w:name w:val="Title"/>
    <w:basedOn w:val="a"/>
    <w:next w:val="a"/>
    <w:link w:val="a4"/>
    <w:uiPriority w:val="10"/>
    <w:qFormat/>
    <w:rsid w:val="001667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667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670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6670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670A"/>
    <w:pPr>
      <w:spacing w:before="160"/>
      <w:jc w:val="center"/>
    </w:pPr>
    <w:rPr>
      <w:i/>
      <w:iCs/>
      <w:color w:val="404040" w:themeColor="text1" w:themeTint="BF"/>
    </w:rPr>
  </w:style>
  <w:style w:type="character" w:customStyle="1" w:styleId="22">
    <w:name w:val="Цитата 2 Знак"/>
    <w:basedOn w:val="a0"/>
    <w:link w:val="21"/>
    <w:uiPriority w:val="29"/>
    <w:rsid w:val="0016670A"/>
    <w:rPr>
      <w:i/>
      <w:iCs/>
      <w:color w:val="404040" w:themeColor="text1" w:themeTint="BF"/>
    </w:rPr>
  </w:style>
  <w:style w:type="paragraph" w:styleId="a7">
    <w:name w:val="List Paragraph"/>
    <w:basedOn w:val="a"/>
    <w:uiPriority w:val="34"/>
    <w:qFormat/>
    <w:rsid w:val="0016670A"/>
    <w:pPr>
      <w:ind w:left="720"/>
      <w:contextualSpacing/>
    </w:pPr>
  </w:style>
  <w:style w:type="character" w:styleId="a8">
    <w:name w:val="Intense Emphasis"/>
    <w:basedOn w:val="a0"/>
    <w:uiPriority w:val="21"/>
    <w:qFormat/>
    <w:rsid w:val="0016670A"/>
    <w:rPr>
      <w:i/>
      <w:iCs/>
      <w:color w:val="0F4761" w:themeColor="accent1" w:themeShade="BF"/>
    </w:rPr>
  </w:style>
  <w:style w:type="paragraph" w:styleId="a9">
    <w:name w:val="Intense Quote"/>
    <w:basedOn w:val="a"/>
    <w:next w:val="a"/>
    <w:link w:val="aa"/>
    <w:uiPriority w:val="30"/>
    <w:qFormat/>
    <w:rsid w:val="001667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6670A"/>
    <w:rPr>
      <w:i/>
      <w:iCs/>
      <w:color w:val="0F4761" w:themeColor="accent1" w:themeShade="BF"/>
    </w:rPr>
  </w:style>
  <w:style w:type="character" w:styleId="ab">
    <w:name w:val="Intense Reference"/>
    <w:basedOn w:val="a0"/>
    <w:uiPriority w:val="32"/>
    <w:qFormat/>
    <w:rsid w:val="0016670A"/>
    <w:rPr>
      <w:b/>
      <w:bCs/>
      <w:smallCaps/>
      <w:color w:val="0F4761" w:themeColor="accent1" w:themeShade="BF"/>
      <w:spacing w:val="5"/>
    </w:rPr>
  </w:style>
  <w:style w:type="table" w:styleId="ac">
    <w:name w:val="Table Grid"/>
    <w:basedOn w:val="a1"/>
    <w:uiPriority w:val="39"/>
    <w:rsid w:val="005561B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984E9A"/>
  </w:style>
  <w:style w:type="character" w:customStyle="1" w:styleId="12">
    <w:name w:val="Гиперссылка1"/>
    <w:basedOn w:val="a0"/>
    <w:uiPriority w:val="99"/>
    <w:unhideWhenUsed/>
    <w:qFormat/>
    <w:rsid w:val="00984E9A"/>
    <w:rPr>
      <w:color w:val="0563C1"/>
      <w:u w:val="single"/>
    </w:rPr>
  </w:style>
  <w:style w:type="table" w:customStyle="1" w:styleId="13">
    <w:name w:val="Сетка таблицы1"/>
    <w:basedOn w:val="a1"/>
    <w:next w:val="ac"/>
    <w:uiPriority w:val="39"/>
    <w:qFormat/>
    <w:rsid w:val="00984E9A"/>
    <w:pPr>
      <w:spacing w:after="0" w:line="240" w:lineRule="auto"/>
    </w:pPr>
    <w:rPr>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Гиперссылка2"/>
    <w:basedOn w:val="a0"/>
    <w:uiPriority w:val="99"/>
    <w:semiHidden/>
    <w:unhideWhenUsed/>
    <w:rsid w:val="00984E9A"/>
    <w:rPr>
      <w:color w:val="467886"/>
      <w:u w:val="single"/>
    </w:rPr>
  </w:style>
  <w:style w:type="table" w:customStyle="1" w:styleId="110">
    <w:name w:val="Сетка таблицы11"/>
    <w:basedOn w:val="a1"/>
    <w:uiPriority w:val="39"/>
    <w:rsid w:val="00984E9A"/>
    <w:pPr>
      <w:spacing w:after="0" w:line="240" w:lineRule="auto"/>
    </w:pPr>
    <w:rPr>
      <w:rFonts w:ascii="Times New Roman" w:hAnsi="Times New Roman"/>
      <w:kern w:val="0"/>
      <w:sz w:val="20"/>
      <w:szCs w:val="20"/>
      <w:lang w:eastAsia="ru-RU"/>
      <w14:ligatures w14:val="none"/>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ad">
    <w:name w:val="Hyperlink"/>
    <w:basedOn w:val="a0"/>
    <w:uiPriority w:val="99"/>
    <w:unhideWhenUsed/>
    <w:rsid w:val="00984E9A"/>
    <w:rPr>
      <w:color w:val="467886" w:themeColor="hyperlink"/>
      <w:u w:val="single"/>
    </w:rPr>
  </w:style>
  <w:style w:type="table" w:customStyle="1" w:styleId="14">
    <w:name w:val="Сетка таблицы светлая1"/>
    <w:basedOn w:val="a1"/>
    <w:uiPriority w:val="40"/>
    <w:qFormat/>
    <w:rsid w:val="00327FED"/>
    <w:pPr>
      <w:spacing w:after="0" w:line="240" w:lineRule="auto"/>
    </w:pPr>
    <w:rPr>
      <w:kern w:val="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4">
    <w:name w:val="Сетка таблицы2"/>
    <w:basedOn w:val="a1"/>
    <w:next w:val="ac"/>
    <w:uiPriority w:val="39"/>
    <w:rsid w:val="005E7BC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c"/>
    <w:uiPriority w:val="39"/>
    <w:rsid w:val="00B103C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c"/>
    <w:uiPriority w:val="39"/>
    <w:rsid w:val="00787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basedOn w:val="a0"/>
    <w:uiPriority w:val="20"/>
    <w:qFormat/>
    <w:rsid w:val="00FE5C20"/>
    <w:rPr>
      <w:i/>
      <w:iCs/>
    </w:rPr>
  </w:style>
  <w:style w:type="character" w:customStyle="1" w:styleId="15">
    <w:name w:val="Неразрешенное упоминание1"/>
    <w:basedOn w:val="a0"/>
    <w:uiPriority w:val="99"/>
    <w:semiHidden/>
    <w:unhideWhenUsed/>
    <w:rsid w:val="004F20EC"/>
    <w:rPr>
      <w:color w:val="605E5C"/>
      <w:shd w:val="clear" w:color="auto" w:fill="E1DFDD"/>
    </w:rPr>
  </w:style>
  <w:style w:type="character" w:styleId="af">
    <w:name w:val="Strong"/>
    <w:basedOn w:val="a0"/>
    <w:uiPriority w:val="22"/>
    <w:qFormat/>
    <w:rsid w:val="001F757D"/>
    <w:rPr>
      <w:b/>
      <w:bCs/>
    </w:rPr>
  </w:style>
  <w:style w:type="paragraph" w:styleId="af0">
    <w:name w:val="Normal (Web)"/>
    <w:basedOn w:val="a"/>
    <w:uiPriority w:val="99"/>
    <w:semiHidden/>
    <w:unhideWhenUsed/>
    <w:rsid w:val="007E7D2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1">
    <w:name w:val="FollowedHyperlink"/>
    <w:basedOn w:val="a0"/>
    <w:uiPriority w:val="99"/>
    <w:semiHidden/>
    <w:unhideWhenUsed/>
    <w:rsid w:val="007E7D26"/>
    <w:rPr>
      <w:color w:val="96607D" w:themeColor="followedHyperlink"/>
      <w:u w:val="single"/>
    </w:rPr>
  </w:style>
  <w:style w:type="paragraph" w:styleId="af2">
    <w:name w:val="header"/>
    <w:basedOn w:val="a"/>
    <w:link w:val="af3"/>
    <w:uiPriority w:val="99"/>
    <w:unhideWhenUsed/>
    <w:rsid w:val="00AB747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B7476"/>
  </w:style>
  <w:style w:type="paragraph" w:styleId="af4">
    <w:name w:val="footer"/>
    <w:basedOn w:val="a"/>
    <w:link w:val="af5"/>
    <w:uiPriority w:val="99"/>
    <w:unhideWhenUsed/>
    <w:rsid w:val="00AB747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B7476"/>
  </w:style>
  <w:style w:type="table" w:customStyle="1" w:styleId="41">
    <w:name w:val="Сетка таблицы4"/>
    <w:basedOn w:val="a1"/>
    <w:next w:val="ac"/>
    <w:uiPriority w:val="39"/>
    <w:rsid w:val="00D9560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c"/>
    <w:uiPriority w:val="39"/>
    <w:rsid w:val="00F53F9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rsid w:val="00843CBB"/>
    <w:pPr>
      <w:spacing w:after="0" w:line="240" w:lineRule="auto"/>
      <w:jc w:val="center"/>
    </w:pPr>
    <w:rPr>
      <w:rFonts w:ascii="Times New Roman" w:eastAsia="Times New Roman" w:hAnsi="Times New Roman" w:cs="Times New Roman"/>
      <w:color w:val="000000"/>
      <w:kern w:val="0"/>
      <w:lang w:eastAsia="ru-RU"/>
      <w14:ligatures w14:val="none"/>
    </w:rPr>
  </w:style>
  <w:style w:type="table" w:customStyle="1" w:styleId="61">
    <w:name w:val="Сетка таблицы6"/>
    <w:basedOn w:val="a1"/>
    <w:next w:val="ac"/>
    <w:uiPriority w:val="39"/>
    <w:rsid w:val="00E13DD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2"/>
    <w:uiPriority w:val="99"/>
    <w:semiHidden/>
    <w:unhideWhenUsed/>
    <w:rsid w:val="00C40735"/>
  </w:style>
  <w:style w:type="numbering" w:customStyle="1" w:styleId="111">
    <w:name w:val="Нет списка11"/>
    <w:next w:val="a2"/>
    <w:uiPriority w:val="99"/>
    <w:semiHidden/>
    <w:unhideWhenUsed/>
    <w:rsid w:val="00C40735"/>
  </w:style>
  <w:style w:type="table" w:customStyle="1" w:styleId="120">
    <w:name w:val="Сетка таблицы12"/>
    <w:basedOn w:val="a1"/>
    <w:next w:val="ac"/>
    <w:uiPriority w:val="39"/>
    <w:rsid w:val="00C407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C40735"/>
  </w:style>
  <w:style w:type="table" w:customStyle="1" w:styleId="1111">
    <w:name w:val="Сетка таблицы111"/>
    <w:basedOn w:val="a1"/>
    <w:next w:val="ac"/>
    <w:uiPriority w:val="39"/>
    <w:qFormat/>
    <w:rsid w:val="00C40735"/>
    <w:pPr>
      <w:spacing w:after="0" w:line="240" w:lineRule="auto"/>
    </w:pPr>
    <w:rPr>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39"/>
    <w:rsid w:val="00C40735"/>
    <w:pPr>
      <w:spacing w:after="0" w:line="240" w:lineRule="auto"/>
    </w:pPr>
    <w:rPr>
      <w:rFonts w:ascii="Times New Roman" w:hAnsi="Times New Roman"/>
      <w:kern w:val="0"/>
      <w:sz w:val="20"/>
      <w:szCs w:val="20"/>
      <w:lang w:eastAsia="ru-RU"/>
      <w14:ligatures w14:val="none"/>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customStyle="1" w:styleId="32">
    <w:name w:val="Гиперссылка3"/>
    <w:basedOn w:val="a0"/>
    <w:uiPriority w:val="99"/>
    <w:unhideWhenUsed/>
    <w:rsid w:val="00C40735"/>
    <w:rPr>
      <w:color w:val="467886"/>
      <w:u w:val="single"/>
    </w:rPr>
  </w:style>
  <w:style w:type="character" w:customStyle="1" w:styleId="16">
    <w:name w:val="Неразрешенное упоминание1"/>
    <w:basedOn w:val="a0"/>
    <w:uiPriority w:val="99"/>
    <w:semiHidden/>
    <w:unhideWhenUsed/>
    <w:rsid w:val="00C40735"/>
    <w:rPr>
      <w:color w:val="605E5C"/>
      <w:shd w:val="clear" w:color="auto" w:fill="E1DFDD"/>
    </w:rPr>
  </w:style>
  <w:style w:type="character" w:customStyle="1" w:styleId="17">
    <w:name w:val="Просмотренная гиперссылка1"/>
    <w:basedOn w:val="a0"/>
    <w:uiPriority w:val="99"/>
    <w:semiHidden/>
    <w:unhideWhenUsed/>
    <w:rsid w:val="00C40735"/>
    <w:rPr>
      <w:color w:val="96607D"/>
      <w:u w:val="single"/>
    </w:rPr>
  </w:style>
  <w:style w:type="paragraph" w:customStyle="1" w:styleId="18">
    <w:name w:val="Верхний колонтитул1"/>
    <w:basedOn w:val="a"/>
    <w:next w:val="af2"/>
    <w:uiPriority w:val="99"/>
    <w:unhideWhenUsed/>
    <w:rsid w:val="00C40735"/>
    <w:pPr>
      <w:tabs>
        <w:tab w:val="center" w:pos="4677"/>
        <w:tab w:val="right" w:pos="9355"/>
      </w:tabs>
      <w:spacing w:after="0" w:line="240" w:lineRule="auto"/>
    </w:pPr>
    <w:rPr>
      <w:sz w:val="22"/>
      <w:szCs w:val="22"/>
    </w:rPr>
  </w:style>
  <w:style w:type="paragraph" w:customStyle="1" w:styleId="19">
    <w:name w:val="Нижний колонтитул1"/>
    <w:basedOn w:val="a"/>
    <w:next w:val="af4"/>
    <w:uiPriority w:val="99"/>
    <w:unhideWhenUsed/>
    <w:rsid w:val="00C40735"/>
    <w:pPr>
      <w:tabs>
        <w:tab w:val="center" w:pos="4677"/>
        <w:tab w:val="right" w:pos="9355"/>
      </w:tabs>
      <w:spacing w:after="0" w:line="240" w:lineRule="auto"/>
    </w:pPr>
    <w:rPr>
      <w:sz w:val="22"/>
      <w:szCs w:val="22"/>
    </w:rPr>
  </w:style>
  <w:style w:type="table" w:customStyle="1" w:styleId="71">
    <w:name w:val="Сетка таблицы7"/>
    <w:basedOn w:val="a1"/>
    <w:next w:val="ac"/>
    <w:uiPriority w:val="39"/>
    <w:rsid w:val="00C4073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Верхний колонтитул Знак1"/>
    <w:basedOn w:val="a0"/>
    <w:uiPriority w:val="99"/>
    <w:semiHidden/>
    <w:rsid w:val="00C40735"/>
  </w:style>
  <w:style w:type="character" w:customStyle="1" w:styleId="1b">
    <w:name w:val="Нижний колонтитул Знак1"/>
    <w:basedOn w:val="a0"/>
    <w:uiPriority w:val="99"/>
    <w:semiHidden/>
    <w:rsid w:val="00C40735"/>
  </w:style>
  <w:style w:type="table" w:customStyle="1" w:styleId="121">
    <w:name w:val="Сетка таблицы121"/>
    <w:basedOn w:val="a1"/>
    <w:next w:val="ac"/>
    <w:uiPriority w:val="39"/>
    <w:qFormat/>
    <w:rsid w:val="00C40735"/>
    <w:pPr>
      <w:spacing w:after="0" w:line="240" w:lineRule="auto"/>
    </w:pPr>
    <w:rPr>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c"/>
    <w:uiPriority w:val="39"/>
    <w:rsid w:val="00467CB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85723">
      <w:bodyDiv w:val="1"/>
      <w:marLeft w:val="0"/>
      <w:marRight w:val="0"/>
      <w:marTop w:val="0"/>
      <w:marBottom w:val="0"/>
      <w:divBdr>
        <w:top w:val="none" w:sz="0" w:space="0" w:color="auto"/>
        <w:left w:val="none" w:sz="0" w:space="0" w:color="auto"/>
        <w:bottom w:val="none" w:sz="0" w:space="0" w:color="auto"/>
        <w:right w:val="none" w:sz="0" w:space="0" w:color="auto"/>
      </w:divBdr>
    </w:div>
    <w:div w:id="500707300">
      <w:bodyDiv w:val="1"/>
      <w:marLeft w:val="0"/>
      <w:marRight w:val="0"/>
      <w:marTop w:val="0"/>
      <w:marBottom w:val="0"/>
      <w:divBdr>
        <w:top w:val="none" w:sz="0" w:space="0" w:color="auto"/>
        <w:left w:val="none" w:sz="0" w:space="0" w:color="auto"/>
        <w:bottom w:val="none" w:sz="0" w:space="0" w:color="auto"/>
        <w:right w:val="none" w:sz="0" w:space="0" w:color="auto"/>
      </w:divBdr>
    </w:div>
    <w:div w:id="209161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tymonline.com/" TargetMode="External"/><Relationship Id="rId21" Type="http://schemas.openxmlformats.org/officeDocument/2006/relationships/chart" Target="charts/chart3.xml"/><Relationship Id="rId42" Type="http://schemas.openxmlformats.org/officeDocument/2006/relationships/hyperlink" Target="https://doi.org/10.3390/agriengineering4020029" TargetMode="External"/><Relationship Id="rId47" Type="http://schemas.openxmlformats.org/officeDocument/2006/relationships/hyperlink" Target="https://link.springer.com/book/10.1007/978-1-4471-2359-0" TargetMode="External"/><Relationship Id="rId63" Type="http://schemas.openxmlformats.org/officeDocument/2006/relationships/hyperlink" Target="http://dx.doi.org/10.22339/jbh.v3i2.3230" TargetMode="External"/><Relationship Id="rId68" Type="http://schemas.openxmlformats.org/officeDocument/2006/relationships/hyperlink" Target="http://unesdoc.unesco.org/images/0014/001407/140765e.pdf" TargetMode="External"/><Relationship Id="rId84" Type="http://schemas.openxmlformats.org/officeDocument/2006/relationships/hyperlink" Target="https://www.littre.org/definition/abonner" TargetMode="External"/><Relationship Id="rId16" Type="http://schemas.openxmlformats.org/officeDocument/2006/relationships/hyperlink" Target="https://el-sozduk.kg/" TargetMode="External"/><Relationship Id="rId11" Type="http://schemas.openxmlformats.org/officeDocument/2006/relationships/hyperlink" Target="https://www.britannica.com/" TargetMode="External"/><Relationship Id="rId32" Type="http://schemas.openxmlformats.org/officeDocument/2006/relationships/chart" Target="charts/chart8.xml"/><Relationship Id="rId37" Type="http://schemas.openxmlformats.org/officeDocument/2006/relationships/hyperlink" Target="https://online.zakon.kz/Document/?doc_id=38463314" TargetMode="External"/><Relationship Id="rId53" Type="http://schemas.openxmlformats.org/officeDocument/2006/relationships/hyperlink" Target="https://doi.org/10.1007/s13278-011-0024-x" TargetMode="External"/><Relationship Id="rId58" Type="http://schemas.openxmlformats.org/officeDocument/2006/relationships/hyperlink" Target="https://doi.org/10.1515/9783110218442.35" TargetMode="External"/><Relationship Id="rId74" Type="http://schemas.openxmlformats.org/officeDocument/2006/relationships/hyperlink" Target="https://doi.org/10.4236/ojml.2021.112016" TargetMode="External"/><Relationship Id="rId79" Type="http://schemas.openxmlformats.org/officeDocument/2006/relationships/hyperlink" Target="https://adilet.zan.kz/kaz/docs/V2200027415" TargetMode="External"/><Relationship Id="rId5" Type="http://schemas.openxmlformats.org/officeDocument/2006/relationships/webSettings" Target="webSettings.xml"/><Relationship Id="rId19" Type="http://schemas.openxmlformats.org/officeDocument/2006/relationships/chart" Target="charts/chart1.xml"/><Relationship Id="rId14" Type="http://schemas.openxmlformats.org/officeDocument/2006/relationships/hyperlink" Target="https://lexicography.online/" TargetMode="External"/><Relationship Id="rId22" Type="http://schemas.openxmlformats.org/officeDocument/2006/relationships/image" Target="media/image1.png"/><Relationship Id="rId27" Type="http://schemas.openxmlformats.org/officeDocument/2006/relationships/hyperlink" Target="https://www.ngpedia.ru/id632105p1.html" TargetMode="External"/><Relationship Id="rId30" Type="http://schemas.openxmlformats.org/officeDocument/2006/relationships/chart" Target="charts/chart6.xml"/><Relationship Id="rId35" Type="http://schemas.openxmlformats.org/officeDocument/2006/relationships/chart" Target="charts/chart11.xml"/><Relationship Id="rId43" Type="http://schemas.openxmlformats.org/officeDocument/2006/relationships/hyperlink" Target="https://doi.org/10.6028/nist.ir.8202" TargetMode="External"/><Relationship Id="rId48" Type="http://schemas.openxmlformats.org/officeDocument/2006/relationships/hyperlink" Target="https://doi.org/10.23856/5904" TargetMode="External"/><Relationship Id="rId56" Type="http://schemas.openxmlformats.org/officeDocument/2006/relationships/hyperlink" Target="https://doi.org/10.1017/S0332586521000111" TargetMode="External"/><Relationship Id="rId64" Type="http://schemas.openxmlformats.org/officeDocument/2006/relationships/hyperlink" Target="https://doi.org/10.1075/ijcl.1.2.03cul" TargetMode="External"/><Relationship Id="rId69" Type="http://schemas.openxmlformats.org/officeDocument/2006/relationships/hyperlink" Target="https://doi.org/10.55491/2411-6076-2025-1-172-186" TargetMode="External"/><Relationship Id="rId77" Type="http://schemas.openxmlformats.org/officeDocument/2006/relationships/hyperlink" Target="https://www.akorda.kz/kz/speeches/internal_%20political_affairs/in_speeches_and_%20addresses/memleket-basshysy-kasym-zhomart-tokaevtyn-bilim-jne-ylym-atty-tamyz-konferenciyasynyn-plenarlyk-otyrysynda-soilegen-sozi" TargetMode="External"/><Relationship Id="rId8" Type="http://schemas.openxmlformats.org/officeDocument/2006/relationships/hyperlink" Target="https://online.zakon.kz/Document/?doc_id=38415821&amp;pos=27;-50" TargetMode="External"/><Relationship Id="rId51" Type="http://schemas.openxmlformats.org/officeDocument/2006/relationships/hyperlink" Target="https://doi.org/10.3390/computers10080096" TargetMode="External"/><Relationship Id="rId72" Type="http://schemas.openxmlformats.org/officeDocument/2006/relationships/hyperlink" Target="https://doi.org/10.55491/2411-6076-2024-1-5-12" TargetMode="External"/><Relationship Id="rId80" Type="http://schemas.openxmlformats.org/officeDocument/2006/relationships/hyperlink" Target="https://doi.org/10.59941/2960-0642-2024-1-19-28" TargetMode="External"/><Relationship Id="rId85" Type="http://schemas.openxmlformats.org/officeDocument/2006/relationships/hyperlink" Target="http://www.merriam-webster.com" TargetMode="External"/><Relationship Id="rId3" Type="http://schemas.openxmlformats.org/officeDocument/2006/relationships/styles" Target="styles.xml"/><Relationship Id="rId12" Type="http://schemas.openxmlformats.org/officeDocument/2006/relationships/hyperlink" Target="https://lugatim.com/s/S%C3%9CRUR" TargetMode="External"/><Relationship Id="rId17" Type="http://schemas.openxmlformats.org/officeDocument/2006/relationships/hyperlink" Target="https://sozdikqor.kz/" TargetMode="External"/><Relationship Id="rId25" Type="http://schemas.openxmlformats.org/officeDocument/2006/relationships/chart" Target="charts/chart5.xml"/><Relationship Id="rId33" Type="http://schemas.openxmlformats.org/officeDocument/2006/relationships/chart" Target="charts/chart9.xml"/><Relationship Id="rId38" Type="http://schemas.openxmlformats.org/officeDocument/2006/relationships/hyperlink" Target="https://doi.org/10.5771/0943-7444-2023-2-111" TargetMode="External"/><Relationship Id="rId46" Type="http://schemas.openxmlformats.org/officeDocument/2006/relationships/hyperlink" Target="https://studylib.net/doc/18825505/fundamentals-of-assembly-language" TargetMode="External"/><Relationship Id="rId59" Type="http://schemas.openxmlformats.org/officeDocument/2006/relationships/hyperlink" Target="https://doi.org/10.1163/9789047415596" TargetMode="External"/><Relationship Id="rId67" Type="http://schemas.openxmlformats.org/officeDocument/2006/relationships/hyperlink" Target="https://doi.org/10.31489/2025Ph2/27-39" TargetMode="External"/><Relationship Id="rId20" Type="http://schemas.openxmlformats.org/officeDocument/2006/relationships/chart" Target="charts/chart2.xml"/><Relationship Id="rId41" Type="http://schemas.openxmlformats.org/officeDocument/2006/relationships/hyperlink" Target="https://doi.org/10.1177/0141076817722049" TargetMode="External"/><Relationship Id="rId54" Type="http://schemas.openxmlformats.org/officeDocument/2006/relationships/hyperlink" Target="https://doi.org/10.1145/1859204.1859234" TargetMode="External"/><Relationship Id="rId62" Type="http://schemas.openxmlformats.org/officeDocument/2006/relationships/hyperlink" Target="https://doi.org/10.1515/9783110745832-009" TargetMode="External"/><Relationship Id="rId70" Type="http://schemas.openxmlformats.org/officeDocument/2006/relationships/hyperlink" Target="https://online.zakon.kz/Document/?doc_id=37938818" TargetMode="External"/><Relationship Id="rId75" Type="http://schemas.openxmlformats.org/officeDocument/2006/relationships/hyperlink" Target="https://doi.org/10.47750/jett.2021.12.04.05" TargetMode="External"/><Relationship Id="rId83" Type="http://schemas.openxmlformats.org/officeDocument/2006/relationships/hyperlink" Target="https:///dic.academic.ru/"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ermincom.kz/" TargetMode="External"/><Relationship Id="rId23" Type="http://schemas.openxmlformats.org/officeDocument/2006/relationships/image" Target="media/image2.png"/><Relationship Id="rId28" Type="http://schemas.openxmlformats.org/officeDocument/2006/relationships/hyperlink" Target="https://sozdikqor.kz/" TargetMode="External"/><Relationship Id="rId36" Type="http://schemas.openxmlformats.org/officeDocument/2006/relationships/chart" Target="charts/chart12.xml"/><Relationship Id="rId49" Type="http://schemas.openxmlformats.org/officeDocument/2006/relationships/hyperlink" Target="http://doi.org/10.1016/0010-4825(78)90016-1" TargetMode="External"/><Relationship Id="rId57" Type="http://schemas.openxmlformats.org/officeDocument/2006/relationships/hyperlink" Target="https://www.rivisteweb.it/doi/10.1418/86999" TargetMode="External"/><Relationship Id="rId10" Type="http://schemas.openxmlformats.org/officeDocument/2006/relationships/hyperlink" Target="URL:https://www.etymonline.com/" TargetMode="External"/><Relationship Id="rId31" Type="http://schemas.openxmlformats.org/officeDocument/2006/relationships/chart" Target="charts/chart7.xml"/><Relationship Id="rId44" Type="http://schemas.openxmlformats.org/officeDocument/2006/relationships/hyperlink" Target="https://doi.org/10.1109/tr.2018.2864536" TargetMode="External"/><Relationship Id="rId52" Type="http://schemas.openxmlformats.org/officeDocument/2006/relationships/hyperlink" Target="https://doi.org/10.1353/ils.2015.0002" TargetMode="External"/><Relationship Id="rId60" Type="http://schemas.openxmlformats.org/officeDocument/2006/relationships/hyperlink" Target="https://dergipark.org.tr/en/pub/jlls/issue/36116/405564" TargetMode="External"/><Relationship Id="rId65" Type="http://schemas.openxmlformats.org/officeDocument/2006/relationships/hyperlink" Target="https://doi.org/10.30827/cre.v16i0.10225" TargetMode="External"/><Relationship Id="rId73" Type="http://schemas.openxmlformats.org/officeDocument/2006/relationships/hyperlink" Target="https://doi.org/10.30564/fls.v6i5.7175" TargetMode="External"/><Relationship Id="rId78" Type="http://schemas.openxmlformats.org/officeDocument/2006/relationships/hyperlink" Target="http://unesdoc.unesco.org/images/0014/001407/140765e.pdf" TargetMode="External"/><Relationship Id="rId81" Type="http://schemas.openxmlformats.org/officeDocument/2006/relationships/hyperlink" Target="URL:https://www.etymonline.com/"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nline.zakon.kz/Document/?doc_id=37938818" TargetMode="External"/><Relationship Id="rId13" Type="http://schemas.openxmlformats.org/officeDocument/2006/relationships/hyperlink" Target="https://dictionary.cambridge.org" TargetMode="External"/><Relationship Id="rId18" Type="http://schemas.openxmlformats.org/officeDocument/2006/relationships/hyperlink" Target="https://dictionary.cambridge.org" TargetMode="External"/><Relationship Id="rId39" Type="http://schemas.openxmlformats.org/officeDocument/2006/relationships/hyperlink" Target="https://termincom.kz/terminology/?id=19" TargetMode="External"/><Relationship Id="rId34" Type="http://schemas.openxmlformats.org/officeDocument/2006/relationships/chart" Target="charts/chart10.xml"/><Relationship Id="rId50" Type="http://schemas.openxmlformats.org/officeDocument/2006/relationships/hyperlink" Target="http://doi.org/10.1145/237432.237434" TargetMode="External"/><Relationship Id="rId55" Type="http://schemas.openxmlformats.org/officeDocument/2006/relationships/hyperlink" Target="https://doi.org/10.1145/3408877.3432375" TargetMode="External"/><Relationship Id="rId76" Type="http://schemas.openxmlformats.org/officeDocument/2006/relationships/hyperlink" Target="https://doi.org/10.62754/joe.v3i8.5606" TargetMode="External"/><Relationship Id="rId7" Type="http://schemas.openxmlformats.org/officeDocument/2006/relationships/endnotes" Target="endnotes.xml"/><Relationship Id="rId71" Type="http://schemas.openxmlformats.org/officeDocument/2006/relationships/hyperlink" Target="https://online.zakon.kz/Document/?doc_id=38415821&amp;pos=27;-50" TargetMode="External"/><Relationship Id="rId2" Type="http://schemas.openxmlformats.org/officeDocument/2006/relationships/numbering" Target="numbering.xml"/><Relationship Id="rId29" Type="http://schemas.openxmlformats.org/officeDocument/2006/relationships/hyperlink" Target="http://www.etymonline.com" TargetMode="External"/><Relationship Id="rId24" Type="http://schemas.openxmlformats.org/officeDocument/2006/relationships/chart" Target="charts/chart4.xml"/><Relationship Id="rId40" Type="http://schemas.openxmlformats.org/officeDocument/2006/relationships/hyperlink" Target="https://doi.org/10.22363/2313-2299-2022-13-3-710-729" TargetMode="External"/><Relationship Id="rId45" Type="http://schemas.openxmlformats.org/officeDocument/2006/relationships/hyperlink" Target="https://doi.org/10.12928/telkomnika.v18i5.15911" TargetMode="External"/><Relationship Id="rId66" Type="http://schemas.openxmlformats.org/officeDocument/2006/relationships/hyperlink" Target="https://doi.org/10.1080/14664208.2021.2005384" TargetMode="External"/><Relationship Id="rId87" Type="http://schemas.openxmlformats.org/officeDocument/2006/relationships/fontTable" Target="fontTable.xml"/><Relationship Id="rId61" Type="http://schemas.openxmlformats.org/officeDocument/2006/relationships/hyperlink" Target="https://doi.org/10.30767/diledeara.990390" TargetMode="External"/><Relationship Id="rId82" Type="http://schemas.openxmlformats.org/officeDocument/2006/relationships/hyperlink" Target="https://lexicography.onlin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Documents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Лист1!$A$2:$A$48</c:f>
              <c:numCache>
                <c:formatCode>General</c:formatCode>
                <c:ptCount val="47"/>
                <c:pt idx="0">
                  <c:v>2024</c:v>
                </c:pt>
                <c:pt idx="1">
                  <c:v>2023</c:v>
                </c:pt>
                <c:pt idx="2">
                  <c:v>2022</c:v>
                </c:pt>
                <c:pt idx="3">
                  <c:v>2021</c:v>
                </c:pt>
                <c:pt idx="4">
                  <c:v>2020</c:v>
                </c:pt>
                <c:pt idx="5">
                  <c:v>2019</c:v>
                </c:pt>
                <c:pt idx="6">
                  <c:v>2018</c:v>
                </c:pt>
                <c:pt idx="7">
                  <c:v>2017</c:v>
                </c:pt>
                <c:pt idx="8">
                  <c:v>2016</c:v>
                </c:pt>
                <c:pt idx="9">
                  <c:v>2015</c:v>
                </c:pt>
                <c:pt idx="10">
                  <c:v>2014</c:v>
                </c:pt>
                <c:pt idx="11">
                  <c:v>2013</c:v>
                </c:pt>
                <c:pt idx="12">
                  <c:v>2012</c:v>
                </c:pt>
                <c:pt idx="13">
                  <c:v>2011</c:v>
                </c:pt>
                <c:pt idx="14">
                  <c:v>2010</c:v>
                </c:pt>
                <c:pt idx="15">
                  <c:v>2009</c:v>
                </c:pt>
                <c:pt idx="16">
                  <c:v>2008</c:v>
                </c:pt>
                <c:pt idx="17">
                  <c:v>2007</c:v>
                </c:pt>
                <c:pt idx="18">
                  <c:v>2006</c:v>
                </c:pt>
                <c:pt idx="19">
                  <c:v>2005</c:v>
                </c:pt>
                <c:pt idx="20">
                  <c:v>2004</c:v>
                </c:pt>
                <c:pt idx="21">
                  <c:v>2003</c:v>
                </c:pt>
                <c:pt idx="22">
                  <c:v>2002</c:v>
                </c:pt>
                <c:pt idx="23">
                  <c:v>2001</c:v>
                </c:pt>
                <c:pt idx="24">
                  <c:v>2000</c:v>
                </c:pt>
                <c:pt idx="25">
                  <c:v>1999</c:v>
                </c:pt>
                <c:pt idx="26">
                  <c:v>1998</c:v>
                </c:pt>
                <c:pt idx="27">
                  <c:v>1997</c:v>
                </c:pt>
                <c:pt idx="28">
                  <c:v>1996</c:v>
                </c:pt>
                <c:pt idx="29">
                  <c:v>1995</c:v>
                </c:pt>
                <c:pt idx="30">
                  <c:v>1994</c:v>
                </c:pt>
                <c:pt idx="31">
                  <c:v>1993</c:v>
                </c:pt>
                <c:pt idx="32">
                  <c:v>1992</c:v>
                </c:pt>
                <c:pt idx="33">
                  <c:v>1991</c:v>
                </c:pt>
                <c:pt idx="34">
                  <c:v>1990</c:v>
                </c:pt>
                <c:pt idx="35">
                  <c:v>1989</c:v>
                </c:pt>
                <c:pt idx="36">
                  <c:v>1988</c:v>
                </c:pt>
                <c:pt idx="37">
                  <c:v>1987</c:v>
                </c:pt>
                <c:pt idx="38">
                  <c:v>1986</c:v>
                </c:pt>
                <c:pt idx="39">
                  <c:v>1985</c:v>
                </c:pt>
                <c:pt idx="40">
                  <c:v>1984</c:v>
                </c:pt>
                <c:pt idx="41">
                  <c:v>1983</c:v>
                </c:pt>
                <c:pt idx="42">
                  <c:v>1982</c:v>
                </c:pt>
                <c:pt idx="43">
                  <c:v>1981</c:v>
                </c:pt>
                <c:pt idx="44">
                  <c:v>1980</c:v>
                </c:pt>
                <c:pt idx="45">
                  <c:v>1979</c:v>
                </c:pt>
                <c:pt idx="46">
                  <c:v>1978</c:v>
                </c:pt>
              </c:numCache>
            </c:numRef>
          </c:cat>
          <c:val>
            <c:numRef>
              <c:f>Лист1!$B$2:$B$48</c:f>
              <c:numCache>
                <c:formatCode>General</c:formatCode>
                <c:ptCount val="47"/>
                <c:pt idx="0">
                  <c:v>2</c:v>
                </c:pt>
                <c:pt idx="1">
                  <c:v>2</c:v>
                </c:pt>
                <c:pt idx="2">
                  <c:v>2</c:v>
                </c:pt>
                <c:pt idx="3">
                  <c:v>5</c:v>
                </c:pt>
                <c:pt idx="4">
                  <c:v>3</c:v>
                </c:pt>
                <c:pt idx="5">
                  <c:v>1</c:v>
                </c:pt>
                <c:pt idx="6">
                  <c:v>5</c:v>
                </c:pt>
                <c:pt idx="7">
                  <c:v>6</c:v>
                </c:pt>
                <c:pt idx="8">
                  <c:v>5</c:v>
                </c:pt>
                <c:pt idx="9">
                  <c:v>4</c:v>
                </c:pt>
                <c:pt idx="10">
                  <c:v>1</c:v>
                </c:pt>
                <c:pt idx="11">
                  <c:v>0</c:v>
                </c:pt>
                <c:pt idx="12">
                  <c:v>0</c:v>
                </c:pt>
                <c:pt idx="13">
                  <c:v>1</c:v>
                </c:pt>
                <c:pt idx="14">
                  <c:v>2</c:v>
                </c:pt>
                <c:pt idx="15">
                  <c:v>14</c:v>
                </c:pt>
                <c:pt idx="16">
                  <c:v>10</c:v>
                </c:pt>
                <c:pt idx="17">
                  <c:v>5</c:v>
                </c:pt>
                <c:pt idx="18">
                  <c:v>9</c:v>
                </c:pt>
                <c:pt idx="19">
                  <c:v>6</c:v>
                </c:pt>
                <c:pt idx="20">
                  <c:v>4</c:v>
                </c:pt>
                <c:pt idx="21">
                  <c:v>6</c:v>
                </c:pt>
                <c:pt idx="22">
                  <c:v>5</c:v>
                </c:pt>
                <c:pt idx="23">
                  <c:v>3</c:v>
                </c:pt>
                <c:pt idx="24">
                  <c:v>4</c:v>
                </c:pt>
                <c:pt idx="25">
                  <c:v>3</c:v>
                </c:pt>
                <c:pt idx="26">
                  <c:v>1</c:v>
                </c:pt>
                <c:pt idx="27">
                  <c:v>1</c:v>
                </c:pt>
                <c:pt idx="28">
                  <c:v>1</c:v>
                </c:pt>
                <c:pt idx="29">
                  <c:v>0</c:v>
                </c:pt>
                <c:pt idx="30">
                  <c:v>4</c:v>
                </c:pt>
                <c:pt idx="31">
                  <c:v>1</c:v>
                </c:pt>
                <c:pt idx="32">
                  <c:v>0</c:v>
                </c:pt>
                <c:pt idx="33">
                  <c:v>0</c:v>
                </c:pt>
                <c:pt idx="34">
                  <c:v>0</c:v>
                </c:pt>
                <c:pt idx="35">
                  <c:v>0</c:v>
                </c:pt>
                <c:pt idx="36">
                  <c:v>0</c:v>
                </c:pt>
                <c:pt idx="37">
                  <c:v>1</c:v>
                </c:pt>
                <c:pt idx="38">
                  <c:v>0</c:v>
                </c:pt>
                <c:pt idx="39">
                  <c:v>0</c:v>
                </c:pt>
                <c:pt idx="40">
                  <c:v>0</c:v>
                </c:pt>
                <c:pt idx="41">
                  <c:v>0</c:v>
                </c:pt>
                <c:pt idx="42">
                  <c:v>0</c:v>
                </c:pt>
                <c:pt idx="43">
                  <c:v>0</c:v>
                </c:pt>
                <c:pt idx="44">
                  <c:v>0</c:v>
                </c:pt>
                <c:pt idx="45">
                  <c:v>0</c:v>
                </c:pt>
                <c:pt idx="46">
                  <c:v>1</c:v>
                </c:pt>
              </c:numCache>
            </c:numRef>
          </c:val>
          <c:extLst xmlns:c16r2="http://schemas.microsoft.com/office/drawing/2015/06/chart">
            <c:ext xmlns:c16="http://schemas.microsoft.com/office/drawing/2014/chart" uri="{C3380CC4-5D6E-409C-BE32-E72D297353CC}">
              <c16:uniqueId val="{00000000-5606-4539-B3E2-A9F92FE9F150}"/>
            </c:ext>
          </c:extLst>
        </c:ser>
        <c:dLbls>
          <c:showLegendKey val="0"/>
          <c:showVal val="1"/>
          <c:showCatName val="0"/>
          <c:showSerName val="0"/>
          <c:showPercent val="0"/>
          <c:showBubbleSize val="0"/>
        </c:dLbls>
        <c:gapWidth val="199"/>
        <c:axId val="1250680640"/>
        <c:axId val="1250677920"/>
      </c:barChart>
      <c:catAx>
        <c:axId val="125068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tx1">
                    <a:lumMod val="65000"/>
                    <a:lumOff val="35000"/>
                  </a:schemeClr>
                </a:solidFill>
                <a:latin typeface="+mn-lt"/>
                <a:ea typeface="+mn-ea"/>
                <a:cs typeface="+mn-cs"/>
              </a:defRPr>
            </a:pPr>
            <a:endParaRPr lang="ru-RU"/>
          </a:p>
        </c:txPr>
        <c:crossAx val="1250677920"/>
        <c:crosses val="autoZero"/>
        <c:auto val="1"/>
        <c:lblAlgn val="ctr"/>
        <c:lblOffset val="100"/>
        <c:noMultiLvlLbl val="0"/>
      </c:catAx>
      <c:valAx>
        <c:axId val="12506779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250680640"/>
        <c:crosses val="autoZero"/>
        <c:crossBetween val="between"/>
      </c:valAx>
      <c:spPr>
        <a:noFill/>
        <a:ln>
          <a:noFill/>
        </a:ln>
        <a:effectLst/>
      </c:spPr>
    </c:plotArea>
    <c:plotVisOnly val="1"/>
    <c:dispBlanksAs val="gap"/>
    <c:showDLblsOverMax val="0"/>
    <c:extLst xmlns:c16r2="http://schemas.microsoft.com/office/drawing/2015/06/chart">
      <c:ext uri="{0b15fc19-7d7d-44ad-8c2d-2c3a37ce22c3}">
        <chartProps xmlns="https://web.wps.cn/et/2018/main" chartId="{5449cd4f-14cb-4b59-8dd5-6c0bbb189b41}"/>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Құжат түрлері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618-4F3D-BEB4-5DEDD187FDD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618-4F3D-BEB4-5DEDD187FDD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618-4F3D-BEB4-5DEDD187FDD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618-4F3D-BEB4-5DEDD187FDD0}"/>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618-4F3D-BEB4-5DEDD187FDD0}"/>
              </c:ext>
            </c:extLst>
          </c:dPt>
          <c:dLbls>
            <c:dLbl>
              <c:idx val="0"/>
              <c:layout>
                <c:manualLayout>
                  <c:x val="0.113425925925926"/>
                  <c:y val="0.14087301587301601"/>
                </c:manualLayout>
              </c:layout>
              <c:tx>
                <c:rich>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52%</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C618-4F3D-BEB4-5DEDD187FDD0}"/>
                </c:ext>
                <c:ext xmlns:c15="http://schemas.microsoft.com/office/drawing/2012/chart" uri="{CE6537A1-D6FC-4f65-9D91-7224C49458BB}">
                  <c15:layout>
                    <c:manualLayout>
                      <c:w val="9.96644429862934E-2"/>
                      <c:h val="0.12295650543682"/>
                    </c:manualLayout>
                  </c15:layout>
                </c:ext>
              </c:extLst>
            </c:dLbl>
            <c:dLbl>
              <c:idx val="1"/>
              <c:layout>
                <c:manualLayout>
                  <c:x val="-9.8379629629629595E-2"/>
                  <c:y val="6.9444444444444406E-2"/>
                </c:manualLayout>
              </c:layout>
              <c:tx>
                <c:rich>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41%</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C618-4F3D-BEB4-5DEDD187FDD0}"/>
                </c:ext>
                <c:ext xmlns:c15="http://schemas.microsoft.com/office/drawing/2012/chart" uri="{CE6537A1-D6FC-4f65-9D91-7224C49458BB}">
                  <c15:layout>
                    <c:manualLayout>
                      <c:w val="8.3460739282589694E-2"/>
                      <c:h val="9.1210473690788593E-2"/>
                    </c:manualLayout>
                  </c15:layout>
                </c:ext>
              </c:extLst>
            </c:dLbl>
            <c:dLbl>
              <c:idx val="2"/>
              <c:layout>
                <c:manualLayout>
                  <c:x val="-0.15162037037036999"/>
                  <c:y val="-0.168650793650794"/>
                </c:manualLayout>
              </c:layout>
              <c:tx>
                <c:rich>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4%</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C618-4F3D-BEB4-5DEDD187FDD0}"/>
                </c:ext>
                <c:ext xmlns:c15="http://schemas.microsoft.com/office/drawing/2012/chart" uri="{CE6537A1-D6FC-4f65-9D91-7224C49458BB}">
                  <c15:layout>
                    <c:manualLayout>
                      <c:w val="6.7696668124817699E-2"/>
                      <c:h val="0.10708348956380501"/>
                    </c:manualLayout>
                  </c15:layout>
                </c:ext>
              </c:extLst>
            </c:dLbl>
            <c:dLbl>
              <c:idx val="3"/>
              <c:layout>
                <c:manualLayout>
                  <c:x val="-6.0185185185185203E-2"/>
                  <c:y val="-0.214285714285714"/>
                </c:manualLayout>
              </c:layout>
              <c:tx>
                <c:rich>
                  <a:bodyPr/>
                  <a:lstStyle/>
                  <a:p>
                    <a:r>
                      <a:rPr lang="en-US"/>
                      <a:t>2%</a:t>
                    </a:r>
                    <a:endParaRPr lang="en-US" sz="1200"/>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C618-4F3D-BEB4-5DEDD187FDD0}"/>
                </c:ext>
                <c:ext xmlns:c15="http://schemas.microsoft.com/office/drawing/2012/chart" uri="{CE6537A1-D6FC-4f65-9D91-7224C49458BB}"/>
              </c:extLst>
            </c:dLbl>
            <c:dLbl>
              <c:idx val="4"/>
              <c:layout>
                <c:manualLayout>
                  <c:x val="0.125"/>
                  <c:y val="-0.194444288213973"/>
                </c:manualLayout>
              </c:layout>
              <c:tx>
                <c:rich>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1%</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defTabSz="914400">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C618-4F3D-BEB4-5DEDD187FDD0}"/>
                </c:ext>
                <c:ext xmlns:c15="http://schemas.microsoft.com/office/drawing/2012/chart" uri="{CE6537A1-D6FC-4f65-9D91-7224C49458BB}">
                  <c15:layout>
                    <c:manualLayout>
                      <c:w val="0.10704851997667"/>
                      <c:h val="8.7242219722534695E-2"/>
                    </c:manualLayout>
                  </c15:layout>
                </c:ext>
              </c:extLst>
            </c:dLbl>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Конференция жинағы</c:v>
                </c:pt>
                <c:pt idx="1">
                  <c:v>Мақала</c:v>
                </c:pt>
                <c:pt idx="2">
                  <c:v>Шолу мақала</c:v>
                </c:pt>
                <c:pt idx="3">
                  <c:v>Редактор мақаласы</c:v>
                </c:pt>
                <c:pt idx="4">
                  <c:v>Қысқа шолу </c:v>
                </c:pt>
              </c:strCache>
            </c:strRef>
          </c:cat>
          <c:val>
            <c:numRef>
              <c:f>Лист1!$B$2:$B$6</c:f>
              <c:numCache>
                <c:formatCode>General</c:formatCode>
                <c:ptCount val="5"/>
                <c:pt idx="0">
                  <c:v>62</c:v>
                </c:pt>
                <c:pt idx="1">
                  <c:v>48</c:v>
                </c:pt>
                <c:pt idx="2">
                  <c:v>5</c:v>
                </c:pt>
                <c:pt idx="3">
                  <c:v>2</c:v>
                </c:pt>
                <c:pt idx="4">
                  <c:v>1</c:v>
                </c:pt>
              </c:numCache>
            </c:numRef>
          </c:val>
          <c:extLst xmlns:c16r2="http://schemas.microsoft.com/office/drawing/2015/06/chart">
            <c:ext xmlns:c16="http://schemas.microsoft.com/office/drawing/2014/chart" uri="{C3380CC4-5D6E-409C-BE32-E72D297353CC}">
              <c16:uniqueId val="{0000000A-C618-4F3D-BEB4-5DEDD187FDD0}"/>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uri="{0b15fc19-7d7d-44ad-8c2d-2c3a37ce22c3}">
        <chartProps xmlns="https://web.wps.cn/et/2018/main" chartId="{ddf47845-867b-4ede-8bb7-6863415a549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Құжаттар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Лист1!$A$2:$A$41</c:f>
              <c:strCache>
                <c:ptCount val="40"/>
                <c:pt idx="0">
                  <c:v>АҚШ</c:v>
                </c:pt>
                <c:pt idx="1">
                  <c:v>Ұлыбритания</c:v>
                </c:pt>
                <c:pt idx="2">
                  <c:v>Германия</c:v>
                </c:pt>
                <c:pt idx="3">
                  <c:v>Қытай</c:v>
                </c:pt>
                <c:pt idx="4">
                  <c:v>Италия</c:v>
                </c:pt>
                <c:pt idx="5">
                  <c:v>Франция</c:v>
                </c:pt>
                <c:pt idx="6">
                  <c:v>Израиль</c:v>
                </c:pt>
                <c:pt idx="7">
                  <c:v>Испания</c:v>
                </c:pt>
                <c:pt idx="8">
                  <c:v>Алжир</c:v>
                </c:pt>
                <c:pt idx="9">
                  <c:v>Aустралия</c:v>
                </c:pt>
                <c:pt idx="10">
                  <c:v>Канада</c:v>
                </c:pt>
                <c:pt idx="11">
                  <c:v>Ресей</c:v>
                </c:pt>
                <c:pt idx="12">
                  <c:v>Taйвань</c:v>
                </c:pt>
                <c:pt idx="13">
                  <c:v>Чехия</c:v>
                </c:pt>
                <c:pt idx="14">
                  <c:v>Финляндия</c:v>
                </c:pt>
                <c:pt idx="15">
                  <c:v>Ирландия</c:v>
                </c:pt>
                <c:pt idx="16">
                  <c:v>Meксика</c:v>
                </c:pt>
                <c:pt idx="17">
                  <c:v>Nидерланды</c:v>
                </c:pt>
                <c:pt idx="18">
                  <c:v>Сингапур</c:v>
                </c:pt>
                <c:pt idx="19">
                  <c:v>Швейцария</c:v>
                </c:pt>
                <c:pt idx="20">
                  <c:v>Украина</c:v>
                </c:pt>
                <c:pt idx="21">
                  <c:v>Австрия</c:v>
                </c:pt>
                <c:pt idx="22">
                  <c:v>Бразилия</c:v>
                </c:pt>
                <c:pt idx="23">
                  <c:v>Колумбия</c:v>
                </c:pt>
                <c:pt idx="24">
                  <c:v>Дания</c:v>
                </c:pt>
                <c:pt idx="25">
                  <c:v>Грекия </c:v>
                </c:pt>
                <c:pt idx="26">
                  <c:v>Гонг-конг</c:v>
                </c:pt>
                <c:pt idx="27">
                  <c:v>Индия</c:v>
                </c:pt>
                <c:pt idx="28">
                  <c:v>Индонезия</c:v>
                </c:pt>
                <c:pt idx="29">
                  <c:v>Иран</c:v>
                </c:pt>
                <c:pt idx="30">
                  <c:v>Ямайка</c:v>
                </c:pt>
                <c:pt idx="31">
                  <c:v>Жапония</c:v>
                </c:pt>
                <c:pt idx="32">
                  <c:v>Македония</c:v>
                </c:pt>
                <c:pt idx="33">
                  <c:v>Maлайзия</c:v>
                </c:pt>
                <c:pt idx="34">
                  <c:v>Норвегия</c:v>
                </c:pt>
                <c:pt idx="35">
                  <c:v>Румыния</c:v>
                </c:pt>
                <c:pt idx="36">
                  <c:v>Словения</c:v>
                </c:pt>
                <c:pt idx="37">
                  <c:v>Түркия</c:v>
                </c:pt>
                <c:pt idx="38">
                  <c:v>Йемен</c:v>
                </c:pt>
                <c:pt idx="39">
                  <c:v>Белгісіз</c:v>
                </c:pt>
              </c:strCache>
            </c:strRef>
          </c:cat>
          <c:val>
            <c:numRef>
              <c:f>Лист1!$B$2:$B$41</c:f>
              <c:numCache>
                <c:formatCode>General</c:formatCode>
                <c:ptCount val="40"/>
                <c:pt idx="0">
                  <c:v>33</c:v>
                </c:pt>
                <c:pt idx="1">
                  <c:v>15</c:v>
                </c:pt>
                <c:pt idx="2">
                  <c:v>14</c:v>
                </c:pt>
                <c:pt idx="3">
                  <c:v>8</c:v>
                </c:pt>
                <c:pt idx="4">
                  <c:v>8</c:v>
                </c:pt>
                <c:pt idx="5">
                  <c:v>6</c:v>
                </c:pt>
                <c:pt idx="6">
                  <c:v>5</c:v>
                </c:pt>
                <c:pt idx="7">
                  <c:v>5</c:v>
                </c:pt>
                <c:pt idx="8">
                  <c:v>3</c:v>
                </c:pt>
                <c:pt idx="9">
                  <c:v>3</c:v>
                </c:pt>
                <c:pt idx="10">
                  <c:v>3</c:v>
                </c:pt>
                <c:pt idx="11">
                  <c:v>3</c:v>
                </c:pt>
                <c:pt idx="12">
                  <c:v>3</c:v>
                </c:pt>
                <c:pt idx="13">
                  <c:v>2</c:v>
                </c:pt>
                <c:pt idx="14">
                  <c:v>2</c:v>
                </c:pt>
                <c:pt idx="15">
                  <c:v>2</c:v>
                </c:pt>
                <c:pt idx="16">
                  <c:v>2</c:v>
                </c:pt>
                <c:pt idx="17">
                  <c:v>2</c:v>
                </c:pt>
                <c:pt idx="18">
                  <c:v>2</c:v>
                </c:pt>
                <c:pt idx="19">
                  <c:v>2</c:v>
                </c:pt>
                <c:pt idx="20">
                  <c:v>2</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3</c:v>
                </c:pt>
              </c:numCache>
            </c:numRef>
          </c:val>
          <c:extLst xmlns:c16r2="http://schemas.microsoft.com/office/drawing/2015/06/chart">
            <c:ext xmlns:c16="http://schemas.microsoft.com/office/drawing/2014/chart" uri="{C3380CC4-5D6E-409C-BE32-E72D297353CC}">
              <c16:uniqueId val="{00000000-CB2B-47DE-92CE-4B7699D4F38B}"/>
            </c:ext>
          </c:extLst>
        </c:ser>
        <c:dLbls>
          <c:showLegendKey val="0"/>
          <c:showVal val="0"/>
          <c:showCatName val="0"/>
          <c:showSerName val="0"/>
          <c:showPercent val="0"/>
          <c:showBubbleSize val="0"/>
        </c:dLbls>
        <c:gapWidth val="219"/>
        <c:overlap val="-27"/>
        <c:axId val="1250683904"/>
        <c:axId val="1250678464"/>
      </c:barChart>
      <c:catAx>
        <c:axId val="1250683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250678464"/>
        <c:crosses val="autoZero"/>
        <c:auto val="1"/>
        <c:lblAlgn val="ctr"/>
        <c:lblOffset val="100"/>
        <c:noMultiLvlLbl val="0"/>
      </c:catAx>
      <c:valAx>
        <c:axId val="1250678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25068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uri="{0b15fc19-7d7d-44ad-8c2d-2c3a37ce22c3}">
        <chartProps xmlns="https://web.wps.cn/et/2018/main" chartId="{24a5a18e-06ea-4cd0-b46a-9e4fb3844b6b}"/>
      </c:ext>
    </c:extLst>
  </c:chart>
  <c:spPr>
    <a:solidFill>
      <a:schemeClr val="bg1"/>
    </a:solidFill>
    <a:ln w="9525" cap="flat" cmpd="sng" algn="ctr">
      <a:solidFill>
        <a:schemeClr val="tx1">
          <a:lumMod val="15000"/>
          <a:lumOff val="85000"/>
        </a:schemeClr>
      </a:solidFill>
      <a:round/>
    </a:ln>
    <a:effectLst/>
  </c:spPr>
  <c:txPr>
    <a:bodyPr/>
    <a:lstStyle/>
    <a:p>
      <a:pPr algn="just">
        <a:defRPr lang="en-US"/>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Use of Greek and Latin roots in information technology terminology of the Kazakh language</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4E7-4B38-B738-FCB40FAAEAF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4E7-4B38-B738-FCB40FAAEAF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4E7-4B38-B738-FCB40FAAEAF7}"/>
              </c:ext>
            </c:extLst>
          </c:dPt>
          <c:dLbls>
            <c:dLbl>
              <c:idx val="0"/>
              <c:layout>
                <c:manualLayout>
                  <c:x val="8.4940312213039604E-2"/>
                  <c:y val="-6.3374702931079996E-2"/>
                </c:manualLayout>
              </c:layout>
              <c:tx>
                <c:rich>
                  <a:bodyPr/>
                  <a:lstStyle/>
                  <a:p>
                    <a:r>
                      <a:rPr lang="en-US" sz="1100">
                        <a:latin typeface="Times New Roman" panose="02020603050405020304" charset="0"/>
                        <a:ea typeface="Times New Roman" panose="02020603050405020304" charset="0"/>
                        <a:cs typeface="Times New Roman" panose="02020603050405020304" charset="0"/>
                        <a:sym typeface="Times New Roman" panose="02020603050405020304" charset="0"/>
                      </a:rPr>
                      <a:t>11,5 %</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C4E7-4B38-B738-FCB40FAAEAF7}"/>
                </c:ext>
                <c:ext xmlns:c15="http://schemas.microsoft.com/office/drawing/2012/chart" uri="{CE6537A1-D6FC-4f65-9D91-7224C49458BB}"/>
              </c:extLst>
            </c:dLbl>
            <c:dLbl>
              <c:idx val="1"/>
              <c:layout>
                <c:manualLayout>
                  <c:x val="0.18595041322313999"/>
                  <c:y val="1.5843675732769999E-2"/>
                </c:manualLayout>
              </c:layout>
              <c:tx>
                <c:rich>
                  <a:bodyPr/>
                  <a:lstStyle/>
                  <a:p>
                    <a:r>
                      <a:rPr lang="en-US" sz="1100" b="1">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17,6%</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C4E7-4B38-B738-FCB40FAAEAF7}"/>
                </c:ext>
                <c:ext xmlns:c15="http://schemas.microsoft.com/office/drawing/2012/chart" uri="{CE6537A1-D6FC-4f65-9D91-7224C49458BB}"/>
              </c:extLst>
            </c:dLbl>
            <c:dLbl>
              <c:idx val="2"/>
              <c:layout>
                <c:manualLayout>
                  <c:x val="-0.13085399449035801"/>
                  <c:y val="1.05624504885132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C4E7-4B38-B738-FCB40FAAEAF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en-US" sz="1100" b="1"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Грек түбірлері</c:v>
                </c:pt>
                <c:pt idx="1">
                  <c:v>Латын түбірлері</c:v>
                </c:pt>
                <c:pt idx="2">
                  <c:v>Басқа</c:v>
                </c:pt>
              </c:strCache>
            </c:strRef>
          </c:cat>
          <c:val>
            <c:numRef>
              <c:f>Лист1!$B$2:$B$4</c:f>
              <c:numCache>
                <c:formatCode>General</c:formatCode>
                <c:ptCount val="3"/>
                <c:pt idx="0">
                  <c:v>2544</c:v>
                </c:pt>
                <c:pt idx="1">
                  <c:v>3909</c:v>
                </c:pt>
                <c:pt idx="2">
                  <c:v>15744</c:v>
                </c:pt>
              </c:numCache>
            </c:numRef>
          </c:val>
          <c:extLst xmlns:c16r2="http://schemas.microsoft.com/office/drawing/2015/06/chart">
            <c:ext xmlns:c16="http://schemas.microsoft.com/office/drawing/2014/chart" uri="{C3380CC4-5D6E-409C-BE32-E72D297353CC}">
              <c16:uniqueId val="{00000006-C4E7-4B38-B738-FCB40FAAEAF7}"/>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legendEntry>
        <c:idx val="0"/>
        <c:txPr>
          <a:bodyPr rot="0" spcFirstLastPara="1" vertOverflow="ellipsis" vert="horz" wrap="square" anchor="ctr" anchorCtr="1"/>
          <a:lstStyle/>
          <a:p>
            <a:pPr>
              <a:defRPr lang="en-US" sz="11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ru-RU"/>
          </a:p>
        </c:txPr>
      </c:legendEntry>
      <c:legendEntry>
        <c:idx val="1"/>
        <c:txPr>
          <a:bodyPr rot="0" spcFirstLastPara="1" vertOverflow="ellipsis" vert="horz" wrap="square" anchor="ctr" anchorCtr="1"/>
          <a:lstStyle/>
          <a:p>
            <a:pPr>
              <a:defRPr lang="en-US" sz="11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ru-RU"/>
          </a:p>
        </c:txPr>
      </c:legendEntry>
      <c:legendEntry>
        <c:idx val="2"/>
        <c:txPr>
          <a:bodyPr rot="0" spcFirstLastPara="1" vertOverflow="ellipsis" vert="horz" wrap="square" anchor="ctr" anchorCtr="1"/>
          <a:lstStyle/>
          <a:p>
            <a:pPr>
              <a:defRPr lang="en-US" sz="11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ru-RU"/>
          </a:p>
        </c:txPr>
      </c:legendEntry>
      <c:layout>
        <c:manualLayout>
          <c:xMode val="edge"/>
          <c:yMode val="edge"/>
          <c:x val="9.2926581491363194E-2"/>
          <c:y val="0.79469174486276095"/>
          <c:w val="0.85776483518072599"/>
          <c:h val="0.173620903671699"/>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ru-RU"/>
        </a:p>
      </c:txPr>
    </c:legend>
    <c:plotVisOnly val="1"/>
    <c:dispBlanksAs val="gap"/>
    <c:showDLblsOverMax val="0"/>
    <c:extLst xmlns:c16r2="http://schemas.microsoft.com/office/drawing/2015/06/chart">
      <c:ext uri="{0b15fc19-7d7d-44ad-8c2d-2c3a37ce22c3}">
        <chartProps xmlns="https://web.wps.cn/et/2018/main" chartId="{a127eeeb-0a4d-4bdb-b591-eb54db5d7f15}"/>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817439486730798E-2"/>
          <c:y val="2.1795713035870499E-2"/>
          <c:w val="0.86463363954505701"/>
          <c:h val="0.79764529433820797"/>
        </c:manualLayout>
      </c:layout>
      <c:barChart>
        <c:barDir val="col"/>
        <c:grouping val="clustered"/>
        <c:varyColors val="0"/>
        <c:ser>
          <c:idx val="0"/>
          <c:order val="0"/>
          <c:tx>
            <c:strRef>
              <c:f>Лист1!$B$1</c:f>
              <c:strCache>
                <c:ptCount val="1"/>
                <c:pt idx="0">
                  <c:v>Түбірлердің саны</c:v>
                </c:pt>
              </c:strCache>
            </c:strRef>
          </c:tx>
          <c:spPr>
            <a:solidFill>
              <a:schemeClr val="accent1"/>
            </a:solidFill>
            <a:ln>
              <a:noFill/>
            </a:ln>
            <a:effectLst/>
          </c:spPr>
          <c:invertIfNegative val="0"/>
          <c:dLbls>
            <c:dLbl>
              <c:idx val="0"/>
              <c:layout>
                <c:manualLayout>
                  <c:x val="-6.4814814814814797E-2"/>
                  <c:y val="-4.3650793650793697E-2"/>
                </c:manualLayout>
              </c:layout>
              <c:tx>
                <c:rich>
                  <a:bodyPr rot="0" spcFirstLastPara="1" vertOverflow="ellipsis" vert="horz" wrap="square" lIns="38100" tIns="19050" rIns="38100" bIns="19050" anchor="ctr" anchorCtr="1">
                    <a:spAutoFit/>
                  </a:bodyPr>
                  <a:lstStyle/>
                  <a:p>
                    <a:fld id="{33DF56FD-7B0C-4B6E-A5B3-77BEBEB51CF3}" type="VALUE">
                      <a:rPr lang="en-US" sz="900"/>
                      <a:pPr/>
                      <a:t>[ЗНАЧЕНИЕ]</a:t>
                    </a:fld>
                    <a:endParaRPr lang="ru-RU"/>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A0D-4906-8896-CC90FBDA1D24}"/>
                </c:ext>
                <c:ext xmlns:c15="http://schemas.microsoft.com/office/drawing/2012/chart" uri="{CE6537A1-D6FC-4f65-9D91-7224C49458BB}">
                  <c15:dlblFieldTable/>
                  <c15:showDataLabelsRange val="0"/>
                </c:ext>
              </c:extLst>
            </c:dLbl>
            <c:dLbl>
              <c:idx val="1"/>
              <c:layout>
                <c:manualLayout>
                  <c:x val="-4.8611111111111202E-2"/>
                  <c:y val="-3.5714285714285698E-2"/>
                </c:manualLayout>
              </c:layout>
              <c:tx>
                <c:rich>
                  <a:bodyPr/>
                  <a:lstStyle/>
                  <a:p>
                    <a:fld id="{9C21467A-3D0E-4280-93B1-18B8992DA8C3}" type="VALUE">
                      <a:rPr lang="en-US"/>
                      <a:pPr/>
                      <a:t>[ЗНАЧЕНИЕ]</a:t>
                    </a:fld>
                    <a:endParaRPr lang="ru-RU"/>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A0D-4906-8896-CC90FBDA1D24}"/>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Латын түбірлері</c:v>
                </c:pt>
                <c:pt idx="1">
                  <c:v>Грек түбірлері</c:v>
                </c:pt>
              </c:strCache>
            </c:strRef>
          </c:cat>
          <c:val>
            <c:numRef>
              <c:f>Лист1!$B$2:$B$3</c:f>
              <c:numCache>
                <c:formatCode>General</c:formatCode>
                <c:ptCount val="2"/>
                <c:pt idx="0">
                  <c:v>352</c:v>
                </c:pt>
                <c:pt idx="1">
                  <c:v>165</c:v>
                </c:pt>
              </c:numCache>
            </c:numRef>
          </c:val>
          <c:extLst xmlns:c16r2="http://schemas.microsoft.com/office/drawing/2015/06/chart">
            <c:ext xmlns:c16="http://schemas.microsoft.com/office/drawing/2014/chart" uri="{C3380CC4-5D6E-409C-BE32-E72D297353CC}">
              <c16:uniqueId val="{00000002-BA0D-4906-8896-CC90FBDA1D24}"/>
            </c:ext>
          </c:extLst>
        </c:ser>
        <c:ser>
          <c:idx val="1"/>
          <c:order val="1"/>
          <c:tx>
            <c:strRef>
              <c:f>Лист1!$C$1</c:f>
              <c:strCache>
                <c:ptCount val="1"/>
                <c:pt idx="0">
                  <c:v>Түбірлердің жиілік көрсеткіші</c:v>
                </c:pt>
              </c:strCache>
            </c:strRef>
          </c:tx>
          <c:spPr>
            <a:solidFill>
              <a:schemeClr val="accent2"/>
            </a:solidFill>
            <a:ln>
              <a:noFill/>
            </a:ln>
            <a:effectLst/>
          </c:spPr>
          <c:invertIfNegative val="0"/>
          <c:dLbls>
            <c:dLbl>
              <c:idx val="0"/>
              <c:layout>
                <c:manualLayout>
                  <c:x val="9.2592592592592504E-2"/>
                  <c:y val="-1.2539184952978099E-2"/>
                </c:manualLayout>
              </c:layout>
              <c:tx>
                <c:rich>
                  <a:bodyPr/>
                  <a:lstStyle/>
                  <a:p>
                    <a:fld id="{103DD1A9-C811-416B-B8F8-2006FB5B417A}" type="VALUE">
                      <a:rPr lang="en-US"/>
                      <a:pPr/>
                      <a:t>[ЗНАЧЕНИЕ]</a:t>
                    </a:fld>
                    <a:endParaRPr lang="ru-RU"/>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A0D-4906-8896-CC90FBDA1D24}"/>
                </c:ext>
                <c:ext xmlns:c15="http://schemas.microsoft.com/office/drawing/2012/chart" uri="{CE6537A1-D6FC-4f65-9D91-7224C49458BB}">
                  <c15:dlblFieldTable/>
                  <c15:showDataLabelsRange val="0"/>
                </c:ext>
              </c:extLst>
            </c:dLbl>
            <c:dLbl>
              <c:idx val="1"/>
              <c:layout>
                <c:manualLayout>
                  <c:x val="5.0925925925925902E-2"/>
                  <c:y val="-3.6375241165771397E-17"/>
                </c:manualLayout>
              </c:layout>
              <c:tx>
                <c:rich>
                  <a:bodyPr/>
                  <a:lstStyle/>
                  <a:p>
                    <a:fld id="{8F1230B2-E61D-434A-9A43-30D2B7BD9F8C}" type="VALUE">
                      <a:rPr lang="en-US"/>
                      <a:pPr/>
                      <a:t>[ЗНАЧЕНИЕ]</a:t>
                    </a:fld>
                    <a:endParaRPr lang="ru-RU"/>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A0D-4906-8896-CC90FBDA1D24}"/>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Латын түбірлері</c:v>
                </c:pt>
                <c:pt idx="1">
                  <c:v>Грек түбірлері</c:v>
                </c:pt>
              </c:strCache>
            </c:strRef>
          </c:cat>
          <c:val>
            <c:numRef>
              <c:f>Лист1!$C$2:$C$3</c:f>
              <c:numCache>
                <c:formatCode>General</c:formatCode>
                <c:ptCount val="2"/>
                <c:pt idx="0">
                  <c:v>3909</c:v>
                </c:pt>
                <c:pt idx="1">
                  <c:v>2501</c:v>
                </c:pt>
              </c:numCache>
            </c:numRef>
          </c:val>
          <c:extLst xmlns:c16r2="http://schemas.microsoft.com/office/drawing/2015/06/chart">
            <c:ext xmlns:c16="http://schemas.microsoft.com/office/drawing/2014/chart" uri="{C3380CC4-5D6E-409C-BE32-E72D297353CC}">
              <c16:uniqueId val="{00000005-BA0D-4906-8896-CC90FBDA1D24}"/>
            </c:ext>
          </c:extLst>
        </c:ser>
        <c:dLbls>
          <c:showLegendKey val="0"/>
          <c:showVal val="0"/>
          <c:showCatName val="0"/>
          <c:showSerName val="0"/>
          <c:showPercent val="0"/>
          <c:showBubbleSize val="0"/>
        </c:dLbls>
        <c:gapWidth val="219"/>
        <c:overlap val="-27"/>
        <c:axId val="1359630848"/>
        <c:axId val="1359636832"/>
      </c:barChart>
      <c:barChart>
        <c:barDir val="col"/>
        <c:grouping val="clustered"/>
        <c:varyColors val="0"/>
        <c:ser>
          <c:idx val="2"/>
          <c:order val="2"/>
          <c:tx>
            <c:strRef>
              <c:f>Лист1!$D$1</c:f>
              <c:strCache>
                <c:ptCount val="1"/>
                <c:pt idx="0">
                  <c:v>Сөздік бойынша орташа жиілік көрсеткіш</c:v>
                </c:pt>
              </c:strCache>
            </c:strRef>
          </c:tx>
          <c:spPr>
            <a:solidFill>
              <a:schemeClr val="accent3"/>
            </a:solidFill>
            <a:ln>
              <a:noFill/>
            </a:ln>
            <a:effectLst/>
          </c:spPr>
          <c:invertIfNegative val="0"/>
          <c:dLbls>
            <c:dLbl>
              <c:idx val="0"/>
              <c:layout>
                <c:manualLayout>
                  <c:x val="-2.7777777777777801E-2"/>
                  <c:y val="-1.1904761904761901E-2"/>
                </c:manualLayout>
              </c:layout>
              <c:tx>
                <c:rich>
                  <a:bodyPr/>
                  <a:lstStyle/>
                  <a:p>
                    <a:fld id="{7D995FAF-100D-4648-B691-4D832159F851}" type="VALUE">
                      <a:rPr lang="en-US"/>
                      <a:pPr/>
                      <a:t>[ЗНАЧЕНИЕ]</a:t>
                    </a:fld>
                    <a:endParaRPr lang="ru-RU"/>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A0D-4906-8896-CC90FBDA1D24}"/>
                </c:ext>
                <c:ext xmlns:c15="http://schemas.microsoft.com/office/drawing/2012/chart" uri="{CE6537A1-D6FC-4f65-9D91-7224C49458BB}">
                  <c15:dlblFieldTable/>
                  <c15:showDataLabelsRange val="0"/>
                </c:ext>
              </c:extLst>
            </c:dLbl>
            <c:dLbl>
              <c:idx val="1"/>
              <c:layout>
                <c:manualLayout>
                  <c:x val="2.199074074074072E-2"/>
                  <c:y val="-4.391303065956878E-3"/>
                </c:manualLayout>
              </c:layout>
              <c:tx>
                <c:rich>
                  <a:bodyPr rot="0" spcFirstLastPara="1" vertOverflow="ellipsis" vert="horz" wrap="square" lIns="38100" tIns="19050" rIns="38100" bIns="19050" anchor="ctr" anchorCtr="1">
                    <a:noAutofit/>
                  </a:bodyPr>
                  <a:lstStyle/>
                  <a:p>
                    <a:fld id="{728F0910-8196-4395-90FE-B4F4E68E64DA}" type="VALUE">
                      <a:rPr lang="en-US" sz="900"/>
                      <a:pPr/>
                      <a:t>[ЗНАЧЕНИЕ]</a:t>
                    </a:fld>
                    <a:endParaRPr lang="ru-RU"/>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A0D-4906-8896-CC90FBDA1D24}"/>
                </c:ext>
                <c:ext xmlns:c15="http://schemas.microsoft.com/office/drawing/2012/chart" uri="{CE6537A1-D6FC-4f65-9D91-7224C49458BB}">
                  <c15:layout>
                    <c:manualLayout>
                      <c:w val="0.11863425925925926"/>
                      <c:h val="6.0047227638864879E-2"/>
                    </c:manualLayout>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Латын түбірлері</c:v>
                </c:pt>
                <c:pt idx="1">
                  <c:v>Грек түбірлері</c:v>
                </c:pt>
              </c:strCache>
            </c:strRef>
          </c:cat>
          <c:val>
            <c:numRef>
              <c:f>Лист1!$D$2:$D$3</c:f>
              <c:numCache>
                <c:formatCode>General</c:formatCode>
                <c:ptCount val="2"/>
                <c:pt idx="0">
                  <c:v>11.11</c:v>
                </c:pt>
                <c:pt idx="1">
                  <c:v>15.14</c:v>
                </c:pt>
              </c:numCache>
            </c:numRef>
          </c:val>
          <c:extLst xmlns:c16r2="http://schemas.microsoft.com/office/drawing/2015/06/chart">
            <c:ext xmlns:c16="http://schemas.microsoft.com/office/drawing/2014/chart" uri="{C3380CC4-5D6E-409C-BE32-E72D297353CC}">
              <c16:uniqueId val="{00000008-BA0D-4906-8896-CC90FBDA1D24}"/>
            </c:ext>
          </c:extLst>
        </c:ser>
        <c:dLbls>
          <c:showLegendKey val="0"/>
          <c:showVal val="0"/>
          <c:showCatName val="0"/>
          <c:showSerName val="0"/>
          <c:showPercent val="0"/>
          <c:showBubbleSize val="0"/>
        </c:dLbls>
        <c:gapWidth val="219"/>
        <c:overlap val="-27"/>
        <c:axId val="1359637920"/>
        <c:axId val="1359626496"/>
      </c:barChart>
      <c:catAx>
        <c:axId val="1359630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ru-RU"/>
          </a:p>
        </c:txPr>
        <c:crossAx val="1359636832"/>
        <c:crosses val="autoZero"/>
        <c:auto val="1"/>
        <c:lblAlgn val="ctr"/>
        <c:lblOffset val="100"/>
        <c:noMultiLvlLbl val="0"/>
      </c:catAx>
      <c:valAx>
        <c:axId val="1359636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ru-RU"/>
          </a:p>
        </c:txPr>
        <c:crossAx val="1359630848"/>
        <c:crosses val="autoZero"/>
        <c:crossBetween val="between"/>
      </c:valAx>
      <c:catAx>
        <c:axId val="1359637920"/>
        <c:scaling>
          <c:orientation val="minMax"/>
        </c:scaling>
        <c:delete val="1"/>
        <c:axPos val="b"/>
        <c:numFmt formatCode="General" sourceLinked="1"/>
        <c:majorTickMark val="out"/>
        <c:minorTickMark val="none"/>
        <c:tickLblPos val="nextTo"/>
        <c:crossAx val="1359626496"/>
        <c:crosses val="autoZero"/>
        <c:auto val="1"/>
        <c:lblAlgn val="ctr"/>
        <c:lblOffset val="100"/>
        <c:noMultiLvlLbl val="0"/>
      </c:catAx>
      <c:valAx>
        <c:axId val="135962649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359637920"/>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xmlns:c16r2="http://schemas.microsoft.com/office/drawing/2015/06/chart">
      <c:ext uri="{0b15fc19-7d7d-44ad-8c2d-2c3a37ce22c3}">
        <chartProps xmlns="https://web.wps.cn/et/2018/main" chartId="{a570d3c4-1ab6-4621-94ba-04d8f8033a92}"/>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solidFill>
                  <a:sysClr val="windowText" lastClr="000000"/>
                </a:solidFill>
                <a:latin typeface="Times New Roman" panose="02020603050405020304" pitchFamily="18" charset="0"/>
                <a:cs typeface="Times New Roman" panose="02020603050405020304" pitchFamily="18" charset="0"/>
              </a:rPr>
              <a:t>1.</a:t>
            </a:r>
            <a:r>
              <a:rPr lang="en-US" sz="1200" b="0" baseline="0">
                <a:solidFill>
                  <a:sysClr val="windowText" lastClr="000000"/>
                </a:solidFill>
                <a:latin typeface="Times New Roman" panose="02020603050405020304" pitchFamily="18" charset="0"/>
                <a:cs typeface="Times New Roman" panose="02020603050405020304" pitchFamily="18" charset="0"/>
              </a:rPr>
              <a:t> </a:t>
            </a:r>
            <a:r>
              <a:rPr lang="ru-RU" sz="1200" b="0">
                <a:solidFill>
                  <a:sysClr val="windowText" lastClr="000000"/>
                </a:solidFill>
                <a:latin typeface="Times New Roman" panose="02020603050405020304" pitchFamily="18" charset="0"/>
                <a:cs typeface="Times New Roman" panose="02020603050405020304" pitchFamily="18" charset="0"/>
              </a:rPr>
              <a:t>Жасыңыз</a:t>
            </a:r>
          </a:p>
        </c:rich>
      </c:tx>
      <c:layout>
        <c:manualLayout>
          <c:xMode val="edge"/>
          <c:yMode val="edge"/>
          <c:x val="0.55262722368037331"/>
          <c:y val="3.96825396825396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Жасыңыз</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3F6-40A4-9AE9-5E02EA17CE7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3F6-40A4-9AE9-5E02EA17CE7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3F6-40A4-9AE9-5E02EA17CE7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3F6-40A4-9AE9-5E02EA17CE7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3F6-40A4-9AE9-5E02EA17CE7E}"/>
              </c:ext>
            </c:extLst>
          </c:dPt>
          <c:dLbls>
            <c:dLbl>
              <c:idx val="0"/>
              <c:layout>
                <c:manualLayout>
                  <c:x val="0.14356280985710121"/>
                  <c:y val="-1.8857330333708285E-2"/>
                </c:manualLayout>
              </c:layout>
              <c:tx>
                <c:rich>
                  <a:bodyPr/>
                  <a:lstStyle/>
                  <a:p>
                    <a:r>
                      <a:rPr lang="en-US"/>
                      <a:t>14%</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C3F6-40A4-9AE9-5E02EA17CE7E}"/>
                </c:ext>
                <c:ext xmlns:c15="http://schemas.microsoft.com/office/drawing/2012/chart" uri="{CE6537A1-D6FC-4f65-9D91-7224C49458BB}"/>
              </c:extLst>
            </c:dLbl>
            <c:dLbl>
              <c:idx val="1"/>
              <c:layout>
                <c:manualLayout>
                  <c:x val="3.0435246876191674E-2"/>
                  <c:y val="-2.5298230850914628E-2"/>
                </c:manualLayout>
              </c:layout>
              <c:tx>
                <c:rich>
                  <a:bodyPr/>
                  <a:lstStyle/>
                  <a:p>
                    <a:r>
                      <a:rPr lang="en-US"/>
                      <a:t>27,5%</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C3F6-40A4-9AE9-5E02EA17CE7E}"/>
                </c:ext>
                <c:ext xmlns:c15="http://schemas.microsoft.com/office/drawing/2012/chart" uri="{CE6537A1-D6FC-4f65-9D91-7224C49458BB}"/>
              </c:extLst>
            </c:dLbl>
            <c:dLbl>
              <c:idx val="2"/>
              <c:layout>
                <c:manualLayout>
                  <c:x val="-1.7572360746573389E-2"/>
                  <c:y val="-5.2409073865766964E-3"/>
                </c:manualLayout>
              </c:layout>
              <c:tx>
                <c:rich>
                  <a:bodyPr/>
                  <a:lstStyle/>
                  <a:p>
                    <a:r>
                      <a:rPr lang="en-US"/>
                      <a:t>28,5%</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C3F6-40A4-9AE9-5E02EA17CE7E}"/>
                </c:ext>
                <c:ext xmlns:c15="http://schemas.microsoft.com/office/drawing/2012/chart" uri="{CE6537A1-D6FC-4f65-9D91-7224C49458BB}"/>
              </c:extLst>
            </c:dLbl>
            <c:dLbl>
              <c:idx val="3"/>
              <c:layout>
                <c:manualLayout>
                  <c:x val="1.8102945465150191E-3"/>
                  <c:y val="-3.598737657792777E-2"/>
                </c:manualLayout>
              </c:layout>
              <c:tx>
                <c:rich>
                  <a:bodyPr/>
                  <a:lstStyle/>
                  <a:p>
                    <a:r>
                      <a:rPr lang="en-US"/>
                      <a:t>20,6%</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C3F6-40A4-9AE9-5E02EA17CE7E}"/>
                </c:ext>
                <c:ext xmlns:c15="http://schemas.microsoft.com/office/drawing/2012/chart" uri="{CE6537A1-D6FC-4f65-9D91-7224C49458BB}"/>
              </c:extLst>
            </c:dLbl>
            <c:dLbl>
              <c:idx val="4"/>
              <c:layout>
                <c:manualLayout>
                  <c:x val="3.7962962962962962E-2"/>
                  <c:y val="-3.5062318069020021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9,4</a:t>
                    </a:r>
                    <a:r>
                      <a:rPr lang="en-US" baseline="0"/>
                      <a:t> %</a:t>
                    </a:r>
                    <a:endParaRPr lang="en-US"/>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C3F6-40A4-9AE9-5E02EA17CE7E}"/>
                </c:ext>
                <c:ext xmlns:c15="http://schemas.microsoft.com/office/drawing/2012/chart" uri="{CE6537A1-D6FC-4f65-9D91-7224C49458BB}">
                  <c15:layout>
                    <c:manualLayout>
                      <c:w val="7.407407407407407E-2"/>
                      <c:h val="9.3358978982589005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18- 24 жас аралығы</c:v>
                </c:pt>
                <c:pt idx="1">
                  <c:v>25 -34 жас </c:v>
                </c:pt>
                <c:pt idx="2">
                  <c:v>35 -44 жас</c:v>
                </c:pt>
                <c:pt idx="3">
                  <c:v>45-54 жас</c:v>
                </c:pt>
                <c:pt idx="4">
                  <c:v>55-64 жас аралығы</c:v>
                </c:pt>
              </c:strCache>
            </c:strRef>
          </c:cat>
          <c:val>
            <c:numRef>
              <c:f>Лист1!$B$2:$B$6</c:f>
              <c:numCache>
                <c:formatCode>General</c:formatCode>
                <c:ptCount val="5"/>
                <c:pt idx="0">
                  <c:v>115</c:v>
                </c:pt>
                <c:pt idx="1">
                  <c:v>228</c:v>
                </c:pt>
                <c:pt idx="2">
                  <c:v>236</c:v>
                </c:pt>
                <c:pt idx="3">
                  <c:v>171</c:v>
                </c:pt>
                <c:pt idx="4">
                  <c:v>78</c:v>
                </c:pt>
              </c:numCache>
            </c:numRef>
          </c:val>
          <c:extLst xmlns:c16r2="http://schemas.microsoft.com/office/drawing/2015/06/chart">
            <c:ext xmlns:c16="http://schemas.microsoft.com/office/drawing/2014/chart" uri="{C3380CC4-5D6E-409C-BE32-E72D297353CC}">
              <c16:uniqueId val="{0000000A-C3F6-40A4-9AE9-5E02EA17CE7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kk-KZ" sz="1200">
                <a:solidFill>
                  <a:sysClr val="windowText" lastClr="000000"/>
                </a:solidFill>
                <a:latin typeface="Times New Roman" panose="02020603050405020304" pitchFamily="18" charset="0"/>
                <a:cs typeface="Times New Roman" panose="02020603050405020304" pitchFamily="18" charset="0"/>
              </a:rPr>
              <a:t>2. Білімі</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Білімі</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0EA-47DC-9287-02362550F8F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0EA-47DC-9287-02362550F8F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0EA-47DC-9287-02362550F8FF}"/>
              </c:ext>
            </c:extLst>
          </c:dPt>
          <c:dLbls>
            <c:dLbl>
              <c:idx val="0"/>
              <c:layout>
                <c:manualLayout>
                  <c:x val="8.6148527191368021E-2"/>
                  <c:y val="6.1983492857857472E-3"/>
                </c:manualLayout>
              </c:layout>
              <c:tx>
                <c:rich>
                  <a:bodyPr/>
                  <a:lstStyle/>
                  <a:p>
                    <a:fld id="{6196A5D4-9C01-4D8B-BE6C-A62BF053734D}" type="VALUE">
                      <a:rPr lang="en-US" sz="1000"/>
                      <a:pPr/>
                      <a:t>[ЗНАЧЕНИЕ]</a:t>
                    </a:fld>
                    <a:r>
                      <a:rPr lang="en-US" sz="1000" baseline="0"/>
                      <a:t>; </a:t>
                    </a:r>
                    <a:fld id="{AC93885C-0335-4B29-BCB5-AFE4B86FEDB8}" type="PERCENTAGE">
                      <a:rPr lang="en-US" sz="1000" baseline="0"/>
                      <a:pPr/>
                      <a:t>[ПРОЦЕНТ]</a:t>
                    </a:fld>
                    <a:endParaRPr lang="en-US" sz="1000" baseline="0"/>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C0EA-47DC-9287-02362550F8FF}"/>
                </c:ext>
                <c:ext xmlns:c15="http://schemas.microsoft.com/office/drawing/2012/chart" uri="{CE6537A1-D6FC-4f65-9D91-7224C49458BB}">
                  <c15:layout>
                    <c:manualLayout>
                      <c:w val="0.13393133997785162"/>
                      <c:h val="6.8140415374907407E-2"/>
                    </c:manualLayout>
                  </c15:layout>
                  <c15:dlblFieldTable/>
                  <c15:showDataLabelsRange val="0"/>
                </c:ext>
              </c:extLst>
            </c:dLbl>
            <c:dLbl>
              <c:idx val="1"/>
              <c:layout>
                <c:manualLayout>
                  <c:x val="-9.186342986196501E-2"/>
                  <c:y val="9.1934825111146826E-2"/>
                </c:manualLayout>
              </c:layout>
              <c:tx>
                <c:rich>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5A5F38E9-F746-4743-BEA0-0A7E190AE1BE}" type="VALUE">
                      <a:rPr lang="en-US" sz="1000"/>
                      <a:pPr>
                        <a:defRPr sz="1100">
                          <a:solidFill>
                            <a:sysClr val="windowText" lastClr="000000"/>
                          </a:solidFill>
                          <a:latin typeface="Times New Roman" panose="02020603050405020304" pitchFamily="18" charset="0"/>
                          <a:cs typeface="Times New Roman" panose="02020603050405020304" pitchFamily="18" charset="0"/>
                        </a:defRPr>
                      </a:pPr>
                      <a:t>[ЗНАЧЕНИЕ]</a:t>
                    </a:fld>
                    <a:r>
                      <a:rPr lang="en-US" sz="1000" baseline="0"/>
                      <a:t>; </a:t>
                    </a:r>
                    <a:fld id="{53F72ACB-0CD5-412B-92DB-386BACBF8268}" type="PERCENTAGE">
                      <a:rPr lang="en-US" sz="1000" baseline="0"/>
                      <a:pPr>
                        <a:defRPr sz="1100">
                          <a:solidFill>
                            <a:sysClr val="windowText" lastClr="000000"/>
                          </a:solidFill>
                          <a:latin typeface="Times New Roman" panose="02020603050405020304" pitchFamily="18" charset="0"/>
                          <a:cs typeface="Times New Roman" panose="02020603050405020304" pitchFamily="18" charset="0"/>
                        </a:defRPr>
                      </a:pPr>
                      <a:t>[ПРОЦЕНТ]</a:t>
                    </a:fld>
                    <a:endParaRPr lang="en-US" sz="1000" baseline="0"/>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C0EA-47DC-9287-02362550F8FF}"/>
                </c:ext>
                <c:ext xmlns:c15="http://schemas.microsoft.com/office/drawing/2012/chart" uri="{CE6537A1-D6FC-4f65-9D91-7224C49458BB}">
                  <c15:layout>
                    <c:manualLayout>
                      <c:w val="7.6655592469545952E-2"/>
                      <c:h val="5.7397959183673471E-2"/>
                    </c:manualLayout>
                  </c15:layout>
                  <c15:dlblFieldTable/>
                  <c15:showDataLabelsRange val="0"/>
                </c:ext>
              </c:extLst>
            </c:dLbl>
            <c:dLbl>
              <c:idx val="2"/>
              <c:layout>
                <c:manualLayout>
                  <c:x val="-8.1590324465255798E-2"/>
                  <c:y val="1.4804622636456152E-2"/>
                </c:manualLayout>
              </c:layout>
              <c:tx>
                <c:rich>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D70E4670-898A-4AB4-9FA1-725CB4233C0F}" type="VALUE">
                      <a:rPr lang="en-US" sz="1000"/>
                      <a:pPr>
                        <a:defRPr sz="1100">
                          <a:solidFill>
                            <a:sysClr val="windowText" lastClr="000000"/>
                          </a:solidFill>
                          <a:latin typeface="Times New Roman" panose="02020603050405020304" pitchFamily="18" charset="0"/>
                          <a:cs typeface="Times New Roman" panose="02020603050405020304" pitchFamily="18" charset="0"/>
                        </a:defRPr>
                      </a:pPr>
                      <a:t>[ЗНАЧЕНИЕ]</a:t>
                    </a:fld>
                    <a:r>
                      <a:rPr lang="en-US" sz="1000" baseline="0"/>
                      <a:t>; </a:t>
                    </a:r>
                    <a:fld id="{ACA6F7F1-B1EB-4B73-85AC-DEC7A3D99D2A}" type="PERCENTAGE">
                      <a:rPr lang="en-US" sz="1000" baseline="0"/>
                      <a:pPr>
                        <a:defRPr sz="1100">
                          <a:solidFill>
                            <a:sysClr val="windowText" lastClr="000000"/>
                          </a:solidFill>
                          <a:latin typeface="Times New Roman" panose="02020603050405020304" pitchFamily="18" charset="0"/>
                          <a:cs typeface="Times New Roman" panose="02020603050405020304" pitchFamily="18" charset="0"/>
                        </a:defRPr>
                      </a:pPr>
                      <a:t>[ПРОЦЕНТ]</a:t>
                    </a:fld>
                    <a:endParaRPr lang="en-US" sz="1000" baseline="0"/>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C0EA-47DC-9287-02362550F8FF}"/>
                </c:ext>
                <c:ext xmlns:c15="http://schemas.microsoft.com/office/drawing/2012/chart" uri="{CE6537A1-D6FC-4f65-9D91-7224C49458BB}">
                  <c15:layout>
                    <c:manualLayout>
                      <c:w val="0.11373060925523844"/>
                      <c:h val="0.11941959998902577"/>
                    </c:manualLayout>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Жоғары, жоғары оқу орнынан кейінгі білім</c:v>
                </c:pt>
                <c:pt idx="1">
                  <c:v>Техникалық және кәсіптік, орта білімнен кейінгі білім</c:v>
                </c:pt>
                <c:pt idx="2">
                  <c:v>Жалпы орта білім</c:v>
                </c:pt>
              </c:strCache>
            </c:strRef>
          </c:cat>
          <c:val>
            <c:numRef>
              <c:f>Лист1!$B$2:$B$4</c:f>
              <c:numCache>
                <c:formatCode>General</c:formatCode>
                <c:ptCount val="3"/>
                <c:pt idx="0">
                  <c:v>781</c:v>
                </c:pt>
                <c:pt idx="1">
                  <c:v>27</c:v>
                </c:pt>
                <c:pt idx="2">
                  <c:v>20</c:v>
                </c:pt>
              </c:numCache>
            </c:numRef>
          </c:val>
          <c:extLst xmlns:c16r2="http://schemas.microsoft.com/office/drawing/2015/06/chart">
            <c:ext xmlns:c16="http://schemas.microsoft.com/office/drawing/2014/chart" uri="{C3380CC4-5D6E-409C-BE32-E72D297353CC}">
              <c16:uniqueId val="{00000006-C0EA-47DC-9287-02362550F8F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
          <c:y val="0.6747633679936349"/>
          <c:w val="0.40373645154820764"/>
          <c:h val="0.2947488271283162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baseline="0">
                <a:solidFill>
                  <a:sysClr val="windowText" lastClr="000000"/>
                </a:solidFill>
                <a:latin typeface="+mn-lt"/>
                <a:ea typeface="+mn-ea"/>
                <a:cs typeface="+mn-cs"/>
              </a:defRPr>
            </a:pPr>
            <a:r>
              <a:rPr lang="ru-RU" sz="1200" b="0">
                <a:solidFill>
                  <a:sysClr val="windowText" lastClr="000000"/>
                </a:solidFill>
                <a:latin typeface="Times New Roman" panose="02020603050405020304" pitchFamily="18" charset="0"/>
                <a:cs typeface="Times New Roman" panose="02020603050405020304" pitchFamily="18" charset="0"/>
              </a:rPr>
              <a:t>Кірме сөздер тілді байытады</a:t>
            </a:r>
          </a:p>
        </c:rich>
      </c:tx>
      <c:overlay val="0"/>
      <c:spPr>
        <a:noFill/>
        <a:ln>
          <a:noFill/>
        </a:ln>
        <a:effectLst/>
      </c:spPr>
      <c:txPr>
        <a:bodyPr rot="0" spcFirstLastPara="1" vertOverflow="ellipsis" vert="horz" wrap="square" anchor="ctr" anchorCtr="1"/>
        <a:lstStyle/>
        <a:p>
          <a:pPr>
            <a:defRPr sz="1600" b="0" i="0" u="none" strike="noStrike" kern="120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Кірме сөздер тілді байытады</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16ED-4452-8F6F-A54F96072C7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16ED-4452-8F6F-A54F96072C7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16ED-4452-8F6F-A54F96072C7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16ED-4452-8F6F-A54F96072C77}"/>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9-16ED-4452-8F6F-A54F96072C77}"/>
              </c:ext>
            </c:extLst>
          </c:dPt>
          <c:dLbls>
            <c:dLbl>
              <c:idx val="0"/>
              <c:layout>
                <c:manualLayout>
                  <c:x val="5.1317986293379907E-2"/>
                  <c:y val="-6.8728908886389198E-3"/>
                </c:manualLayout>
              </c:layout>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16ED-4452-8F6F-A54F96072C77}"/>
                </c:ext>
                <c:ext xmlns:c15="http://schemas.microsoft.com/office/drawing/2012/chart" uri="{CE6537A1-D6FC-4f65-9D91-7224C49458BB}"/>
              </c:extLst>
            </c:dLbl>
            <c:dLbl>
              <c:idx val="1"/>
              <c:layout>
                <c:manualLayout>
                  <c:x val="6.5285068533100024E-2"/>
                  <c:y val="6.4691913510811147E-2"/>
                </c:manualLayout>
              </c:layout>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16ED-4452-8F6F-A54F96072C77}"/>
                </c:ext>
                <c:ext xmlns:c15="http://schemas.microsoft.com/office/drawing/2012/chart" uri="{CE6537A1-D6FC-4f65-9D91-7224C49458BB}"/>
              </c:extLst>
            </c:dLbl>
            <c:dLbl>
              <c:idx val="2"/>
              <c:layout>
                <c:manualLayout>
                  <c:x val="0.20498432487605717"/>
                  <c:y val="-9.5655855518060245E-2"/>
                </c:manualLayout>
              </c:layout>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16ED-4452-8F6F-A54F96072C77}"/>
                </c:ext>
                <c:ext xmlns:c15="http://schemas.microsoft.com/office/drawing/2012/chart" uri="{CE6537A1-D6FC-4f65-9D91-7224C49458BB}"/>
              </c:extLst>
            </c:dLbl>
            <c:dLbl>
              <c:idx val="3"/>
              <c:layout>
                <c:manualLayout>
                  <c:x val="-4.2645086030912827E-2"/>
                  <c:y val="-7.2193475815523059E-2"/>
                </c:manualLayout>
              </c:layout>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16ED-4452-8F6F-A54F96072C77}"/>
                </c:ext>
                <c:ext xmlns:c15="http://schemas.microsoft.com/office/drawing/2012/chart" uri="{CE6537A1-D6FC-4f65-9D91-7224C49458BB}"/>
              </c:extLst>
            </c:dLbl>
            <c:dLbl>
              <c:idx val="4"/>
              <c:layout>
                <c:manualLayout>
                  <c:x val="-5.7498541848936399E-3"/>
                  <c:y val="1.1208286464191957E-2"/>
                </c:manualLayout>
              </c:layout>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16ED-4452-8F6F-A54F96072C7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Лист1!$A$2:$A$6</c:f>
              <c:strCache>
                <c:ptCount val="5"/>
                <c:pt idx="0">
                  <c:v>Мүлде келіспеймін</c:v>
                </c:pt>
                <c:pt idx="1">
                  <c:v>Келіспеймін</c:v>
                </c:pt>
                <c:pt idx="2">
                  <c:v>Бейтараппын</c:v>
                </c:pt>
                <c:pt idx="3">
                  <c:v>Келісемін</c:v>
                </c:pt>
                <c:pt idx="4">
                  <c:v>Толық келісемін</c:v>
                </c:pt>
              </c:strCache>
            </c:strRef>
          </c:cat>
          <c:val>
            <c:numRef>
              <c:f>Лист1!$B$2:$B$6</c:f>
              <c:numCache>
                <c:formatCode>General</c:formatCode>
                <c:ptCount val="5"/>
                <c:pt idx="0">
                  <c:v>101</c:v>
                </c:pt>
                <c:pt idx="1">
                  <c:v>152</c:v>
                </c:pt>
                <c:pt idx="2">
                  <c:v>250</c:v>
                </c:pt>
                <c:pt idx="3">
                  <c:v>289</c:v>
                </c:pt>
                <c:pt idx="4">
                  <c:v>37</c:v>
                </c:pt>
              </c:numCache>
            </c:numRef>
          </c:val>
          <c:extLst xmlns:c16r2="http://schemas.microsoft.com/office/drawing/2015/06/chart">
            <c:ext xmlns:c16="http://schemas.microsoft.com/office/drawing/2014/chart" uri="{C3380CC4-5D6E-409C-BE32-E72D297353CC}">
              <c16:uniqueId val="{0000000A-16ED-4452-8F6F-A54F96072C7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lgn="just">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Қазақ тіліндегі кірме терминдерге балама табу маңызды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Қазақ тіліндегі кірме терминдерге балама табу маңызды</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EB1-4176-A2B4-26A2EFCD81A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EB1-4176-A2B4-26A2EFCD81A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EB1-4176-A2B4-26A2EFCD81A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8EB1-4176-A2B4-26A2EFCD81A7}"/>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8EB1-4176-A2B4-26A2EFCD81A7}"/>
              </c:ext>
            </c:extLst>
          </c:dPt>
          <c:dLbls>
            <c:dLbl>
              <c:idx val="0"/>
              <c:layout>
                <c:manualLayout>
                  <c:x val="-1.6436734470691165E-2"/>
                  <c:y val="-3.7350331208598923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8EB1-4176-A2B4-26A2EFCD81A7}"/>
                </c:ext>
                <c:ext xmlns:c15="http://schemas.microsoft.com/office/drawing/2012/chart" uri="{CE6537A1-D6FC-4f65-9D91-7224C49458BB}"/>
              </c:extLst>
            </c:dLbl>
            <c:dLbl>
              <c:idx val="1"/>
              <c:layout>
                <c:manualLayout>
                  <c:x val="6.4636829250510272E-2"/>
                  <c:y val="-1.8801712285964254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8EB1-4176-A2B4-26A2EFCD81A7}"/>
                </c:ext>
                <c:ext xmlns:c15="http://schemas.microsoft.com/office/drawing/2012/chart" uri="{CE6537A1-D6FC-4f65-9D91-7224C49458BB}"/>
              </c:extLst>
            </c:dLbl>
            <c:dLbl>
              <c:idx val="2"/>
              <c:layout>
                <c:manualLayout>
                  <c:x val="3.5743474773986671E-2"/>
                  <c:y val="2.4098550181227345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8EB1-4176-A2B4-26A2EFCD81A7}"/>
                </c:ext>
                <c:ext xmlns:c15="http://schemas.microsoft.com/office/drawing/2012/chart" uri="{CE6537A1-D6FC-4f65-9D91-7224C49458BB}"/>
              </c:extLst>
            </c:dLbl>
            <c:dLbl>
              <c:idx val="3"/>
              <c:layout>
                <c:manualLayout>
                  <c:x val="-5.0408373432487608E-2"/>
                  <c:y val="-8.4063867016622926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8EB1-4176-A2B4-26A2EFCD81A7}"/>
                </c:ext>
                <c:ext xmlns:c15="http://schemas.microsoft.com/office/drawing/2012/chart" uri="{CE6537A1-D6FC-4f65-9D91-7224C49458BB}"/>
              </c:extLst>
            </c:dLbl>
            <c:dLbl>
              <c:idx val="4"/>
              <c:layout>
                <c:manualLayout>
                  <c:x val="-0.12924157917760279"/>
                  <c:y val="-3.8460192475940506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8EB1-4176-A2B4-26A2EFCD81A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Мүлде келіспеймін </c:v>
                </c:pt>
                <c:pt idx="1">
                  <c:v>Келіспеймін </c:v>
                </c:pt>
                <c:pt idx="2">
                  <c:v>Бейтараппын</c:v>
                </c:pt>
                <c:pt idx="3">
                  <c:v>Келісемін</c:v>
                </c:pt>
                <c:pt idx="4">
                  <c:v>Толық келісемін </c:v>
                </c:pt>
              </c:strCache>
            </c:strRef>
          </c:cat>
          <c:val>
            <c:numRef>
              <c:f>Лист1!$B$2:$B$6</c:f>
              <c:numCache>
                <c:formatCode>General</c:formatCode>
                <c:ptCount val="5"/>
                <c:pt idx="0">
                  <c:v>63</c:v>
                </c:pt>
                <c:pt idx="1">
                  <c:v>107</c:v>
                </c:pt>
                <c:pt idx="2">
                  <c:v>248</c:v>
                </c:pt>
                <c:pt idx="3">
                  <c:v>362</c:v>
                </c:pt>
                <c:pt idx="4">
                  <c:v>49</c:v>
                </c:pt>
              </c:numCache>
            </c:numRef>
          </c:val>
          <c:extLst xmlns:c16r2="http://schemas.microsoft.com/office/drawing/2015/06/chart">
            <c:ext xmlns:c16="http://schemas.microsoft.com/office/drawing/2014/chart" uri="{C3380CC4-5D6E-409C-BE32-E72D297353CC}">
              <c16:uniqueId val="{0000000A-8EB1-4176-A2B4-26A2EFCD81A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Кәсіби салада (жұмыс, оқу) кірме терминдер қажет</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Кәсіби салада (жұмыс, оқу) кірме терминдер қажет</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CCB-407C-9D21-B2FEFA27C3A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CCB-407C-9D21-B2FEFA27C3A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CCB-407C-9D21-B2FEFA27C3A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CCB-407C-9D21-B2FEFA27C3A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ECCB-407C-9D21-B2FEFA27C3A3}"/>
              </c:ext>
            </c:extLst>
          </c:dPt>
          <c:dLbls>
            <c:dLbl>
              <c:idx val="0"/>
              <c:layout>
                <c:manualLayout>
                  <c:x val="-1.7152322105570137E-2"/>
                  <c:y val="-4.3623609548806397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ECCB-407C-9D21-B2FEFA27C3A3}"/>
                </c:ext>
                <c:ext xmlns:c15="http://schemas.microsoft.com/office/drawing/2012/chart" uri="{CE6537A1-D6FC-4f65-9D91-7224C49458BB}"/>
              </c:extLst>
            </c:dLbl>
            <c:dLbl>
              <c:idx val="1"/>
              <c:layout>
                <c:manualLayout>
                  <c:x val="-5.750492125984252E-3"/>
                  <c:y val="9.3469566304211979E-3"/>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ECCB-407C-9D21-B2FEFA27C3A3}"/>
                </c:ext>
                <c:ext xmlns:c15="http://schemas.microsoft.com/office/drawing/2012/chart" uri="{CE6537A1-D6FC-4f65-9D91-7224C49458BB}"/>
              </c:extLst>
            </c:dLbl>
            <c:dLbl>
              <c:idx val="2"/>
              <c:layout>
                <c:manualLayout>
                  <c:x val="8.5998104403616216E-3"/>
                  <c:y val="-5.6555118110236217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ECCB-407C-9D21-B2FEFA27C3A3}"/>
                </c:ext>
                <c:ext xmlns:c15="http://schemas.microsoft.com/office/drawing/2012/chart" uri="{CE6537A1-D6FC-4f65-9D91-7224C49458BB}"/>
              </c:extLst>
            </c:dLbl>
            <c:dLbl>
              <c:idx val="3"/>
              <c:layout>
                <c:manualLayout>
                  <c:x val="-4.1586194954797318E-2"/>
                  <c:y val="-6.6720722409698785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ECCB-407C-9D21-B2FEFA27C3A3}"/>
                </c:ext>
                <c:ext xmlns:c15="http://schemas.microsoft.com/office/drawing/2012/chart" uri="{CE6537A1-D6FC-4f65-9D91-7224C49458BB}"/>
              </c:extLst>
            </c:dLbl>
            <c:dLbl>
              <c:idx val="4"/>
              <c:layout>
                <c:manualLayout>
                  <c:x val="-3.3196540536599636E-2"/>
                  <c:y val="-2.3782339707536557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ECCB-407C-9D21-B2FEFA27C3A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Мүлде келіспеймін</c:v>
                </c:pt>
                <c:pt idx="1">
                  <c:v>Келіспеймін</c:v>
                </c:pt>
                <c:pt idx="2">
                  <c:v>Бейтараппын</c:v>
                </c:pt>
                <c:pt idx="3">
                  <c:v>Келісемін</c:v>
                </c:pt>
                <c:pt idx="4">
                  <c:v>Толық келісемін</c:v>
                </c:pt>
              </c:strCache>
            </c:strRef>
          </c:cat>
          <c:val>
            <c:numRef>
              <c:f>Лист1!$B$2:$B$6</c:f>
              <c:numCache>
                <c:formatCode>General</c:formatCode>
                <c:ptCount val="5"/>
                <c:pt idx="0">
                  <c:v>47</c:v>
                </c:pt>
                <c:pt idx="1">
                  <c:v>104</c:v>
                </c:pt>
                <c:pt idx="2">
                  <c:v>207</c:v>
                </c:pt>
                <c:pt idx="3">
                  <c:v>425</c:v>
                </c:pt>
                <c:pt idx="4">
                  <c:v>47</c:v>
                </c:pt>
              </c:numCache>
            </c:numRef>
          </c:val>
          <c:extLst xmlns:c16r2="http://schemas.microsoft.com/office/drawing/2015/06/chart">
            <c:ext xmlns:c16="http://schemas.microsoft.com/office/drawing/2014/chart" uri="{C3380CC4-5D6E-409C-BE32-E72D297353CC}">
              <c16:uniqueId val="{0000000A-ECCB-407C-9D21-B2FEFA27C3A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Мен кірме сөздердің орнына қазақша терминдерді қолдану керек деп есептеймін</a:t>
            </a:r>
          </a:p>
        </c:rich>
      </c:tx>
      <c:layout>
        <c:manualLayout>
          <c:xMode val="edge"/>
          <c:yMode val="edge"/>
          <c:x val="0.13537037037037036"/>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Мен кірме сөздердің орнына қазақша терминдерді қолдану керек деп есептеймін</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BBF-4032-8C71-50A542E63D6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BBF-4032-8C71-50A542E63D6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BBF-4032-8C71-50A542E63D6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BBF-4032-8C71-50A542E63D6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ABBF-4032-8C71-50A542E63D6C}"/>
              </c:ext>
            </c:extLst>
          </c:dPt>
          <c:dLbls>
            <c:dLbl>
              <c:idx val="0"/>
              <c:layout>
                <c:manualLayout>
                  <c:x val="-1.2726924759405074E-2"/>
                  <c:y val="-3.9556305461817272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ABBF-4032-8C71-50A542E63D6C}"/>
                </c:ext>
                <c:ext xmlns:c15="http://schemas.microsoft.com/office/drawing/2012/chart" uri="{CE6537A1-D6FC-4f65-9D91-7224C49458BB}"/>
              </c:extLst>
            </c:dLbl>
            <c:dLbl>
              <c:idx val="1"/>
              <c:layout>
                <c:manualLayout>
                  <c:x val="3.4506962671332748E-2"/>
                  <c:y val="-3.7597800274965627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ABBF-4032-8C71-50A542E63D6C}"/>
                </c:ext>
                <c:ext xmlns:c15="http://schemas.microsoft.com/office/drawing/2012/chart" uri="{CE6537A1-D6FC-4f65-9D91-7224C49458BB}"/>
              </c:extLst>
            </c:dLbl>
            <c:dLbl>
              <c:idx val="2"/>
              <c:layout>
                <c:manualLayout>
                  <c:x val="0.12235673665791776"/>
                  <c:y val="-0.13736720409948758"/>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ABBF-4032-8C71-50A542E63D6C}"/>
                </c:ext>
                <c:ext xmlns:c15="http://schemas.microsoft.com/office/drawing/2012/chart" uri="{CE6537A1-D6FC-4f65-9D91-7224C49458BB}"/>
              </c:extLst>
            </c:dLbl>
            <c:dLbl>
              <c:idx val="3"/>
              <c:layout>
                <c:manualLayout>
                  <c:x val="-4.3076334208223974E-2"/>
                  <c:y val="-0.10288776402949631"/>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ABBF-4032-8C71-50A542E63D6C}"/>
                </c:ext>
                <c:ext xmlns:c15="http://schemas.microsoft.com/office/drawing/2012/chart" uri="{CE6537A1-D6FC-4f65-9D91-7224C49458BB}"/>
              </c:extLst>
            </c:dLbl>
            <c:dLbl>
              <c:idx val="4"/>
              <c:layout>
                <c:manualLayout>
                  <c:x val="-4.2411964129483774E-2"/>
                  <c:y val="-5.6093613298337709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ABBF-4032-8C71-50A542E63D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Мүлде келіспеймін</c:v>
                </c:pt>
                <c:pt idx="1">
                  <c:v>Келіспеймін</c:v>
                </c:pt>
                <c:pt idx="2">
                  <c:v>Бейтараппын</c:v>
                </c:pt>
                <c:pt idx="3">
                  <c:v>Келісемін</c:v>
                </c:pt>
                <c:pt idx="4">
                  <c:v>Толық келісемін</c:v>
                </c:pt>
              </c:strCache>
            </c:strRef>
          </c:cat>
          <c:val>
            <c:numRef>
              <c:f>Лист1!$B$2:$B$6</c:f>
              <c:numCache>
                <c:formatCode>General</c:formatCode>
                <c:ptCount val="5"/>
                <c:pt idx="0">
                  <c:v>35</c:v>
                </c:pt>
                <c:pt idx="1">
                  <c:v>79</c:v>
                </c:pt>
                <c:pt idx="2">
                  <c:v>225</c:v>
                </c:pt>
                <c:pt idx="3">
                  <c:v>426</c:v>
                </c:pt>
                <c:pt idx="4">
                  <c:v>65</c:v>
                </c:pt>
              </c:numCache>
            </c:numRef>
          </c:val>
          <c:extLst xmlns:c16r2="http://schemas.microsoft.com/office/drawing/2015/06/chart">
            <c:ext xmlns:c16="http://schemas.microsoft.com/office/drawing/2014/chart" uri="{C3380CC4-5D6E-409C-BE32-E72D297353CC}">
              <c16:uniqueId val="{0000000A-ABBF-4032-8C71-50A542E63D6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solidFill>
                  <a:schemeClr val="tx1"/>
                </a:solidFill>
                <a:latin typeface="Times New Roman" panose="02020603050405020304" pitchFamily="18" charset="0"/>
                <a:cs typeface="Times New Roman" panose="02020603050405020304" pitchFamily="18" charset="0"/>
              </a:rPr>
              <a:t>Кірме терминдер халықаралық терминологияны түсінуді жеңілдетеді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Кірме терминдер халықаралық терминологияны түсінуді жеңілдетеді.</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896-4CC1-8AE0-D6DD353A5F2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896-4CC1-8AE0-D6DD353A5F2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896-4CC1-8AE0-D6DD353A5F2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896-4CC1-8AE0-D6DD353A5F26}"/>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3896-4CC1-8AE0-D6DD353A5F26}"/>
              </c:ext>
            </c:extLst>
          </c:dPt>
          <c:dLbls>
            <c:dLbl>
              <c:idx val="0"/>
              <c:layout>
                <c:manualLayout>
                  <c:x val="-1.1430172790901137E-2"/>
                  <c:y val="-4.5681789776277964E-3"/>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3896-4CC1-8AE0-D6DD353A5F26}"/>
                </c:ext>
                <c:ext xmlns:c15="http://schemas.microsoft.com/office/drawing/2012/chart" uri="{CE6537A1-D6FC-4f65-9D91-7224C49458BB}"/>
              </c:extLst>
            </c:dLbl>
            <c:dLbl>
              <c:idx val="1"/>
              <c:layout>
                <c:manualLayout>
                  <c:x val="3.7956583552055992E-3"/>
                  <c:y val="3.2642794650668667E-3"/>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3896-4CC1-8AE0-D6DD353A5F26}"/>
                </c:ext>
                <c:ext xmlns:c15="http://schemas.microsoft.com/office/drawing/2012/chart" uri="{CE6537A1-D6FC-4f65-9D91-7224C49458BB}"/>
              </c:extLst>
            </c:dLbl>
            <c:dLbl>
              <c:idx val="2"/>
              <c:layout>
                <c:manualLayout>
                  <c:x val="9.6209991980169232E-2"/>
                  <c:y val="-3.5177477815273091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3896-4CC1-8AE0-D6DD353A5F26}"/>
                </c:ext>
                <c:ext xmlns:c15="http://schemas.microsoft.com/office/drawing/2012/chart" uri="{CE6537A1-D6FC-4f65-9D91-7224C49458BB}"/>
              </c:extLst>
            </c:dLbl>
            <c:dLbl>
              <c:idx val="3"/>
              <c:layout>
                <c:manualLayout>
                  <c:x val="-2.5950896762904636E-2"/>
                  <c:y val="-0.1060248718910136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3896-4CC1-8AE0-D6DD353A5F26}"/>
                </c:ext>
                <c:ext xmlns:c15="http://schemas.microsoft.com/office/drawing/2012/chart" uri="{CE6537A1-D6FC-4f65-9D91-7224C49458BB}"/>
              </c:extLst>
            </c:dLbl>
            <c:dLbl>
              <c:idx val="4"/>
              <c:layout>
                <c:manualLayout>
                  <c:x val="2.1023439778360995E-2"/>
                  <c:y val="-1.1900387451568554E-2"/>
                </c:manualLayout>
              </c:layou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3896-4CC1-8AE0-D6DD353A5F2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Мүлде келіспеймін</c:v>
                </c:pt>
                <c:pt idx="1">
                  <c:v>Келіспеймін</c:v>
                </c:pt>
                <c:pt idx="2">
                  <c:v>Бейтараппын</c:v>
                </c:pt>
                <c:pt idx="3">
                  <c:v>Келісемін</c:v>
                </c:pt>
                <c:pt idx="4">
                  <c:v>Толық келісемін</c:v>
                </c:pt>
              </c:strCache>
            </c:strRef>
          </c:cat>
          <c:val>
            <c:numRef>
              <c:f>Лист1!$B$2:$B$6</c:f>
              <c:numCache>
                <c:formatCode>General</c:formatCode>
                <c:ptCount val="5"/>
                <c:pt idx="0">
                  <c:v>37</c:v>
                </c:pt>
                <c:pt idx="1">
                  <c:v>82</c:v>
                </c:pt>
                <c:pt idx="2">
                  <c:v>238</c:v>
                </c:pt>
                <c:pt idx="3">
                  <c:v>413</c:v>
                </c:pt>
                <c:pt idx="4">
                  <c:v>59</c:v>
                </c:pt>
              </c:numCache>
            </c:numRef>
          </c:val>
          <c:extLst xmlns:c16r2="http://schemas.microsoft.com/office/drawing/2015/06/chart">
            <c:ext xmlns:c16="http://schemas.microsoft.com/office/drawing/2014/chart" uri="{C3380CC4-5D6E-409C-BE32-E72D297353CC}">
              <c16:uniqueId val="{0000000A-3896-4CC1-8AE0-D6DD353A5F2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4">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4A68A-B690-4510-A91A-DE9048081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135</Pages>
  <Words>67014</Words>
  <Characters>381984</Characters>
  <Application>Microsoft Office Word</Application>
  <DocSecurity>0</DocSecurity>
  <Lines>3183</Lines>
  <Paragraphs>896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Barysgul Kenges</dc:creator>
  <cp:keywords/>
  <dc:description/>
  <cp:lastModifiedBy>user</cp:lastModifiedBy>
  <cp:revision>2</cp:revision>
  <cp:lastPrinted>2026-01-26T17:11:00Z</cp:lastPrinted>
  <dcterms:created xsi:type="dcterms:W3CDTF">2026-01-29T05:08:00Z</dcterms:created>
  <dcterms:modified xsi:type="dcterms:W3CDTF">2026-01-29T05:08:00Z</dcterms:modified>
</cp:coreProperties>
</file>