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30C2B1" w14:textId="0D9C14A1" w:rsidR="00AB0487" w:rsidRPr="005841A0" w:rsidRDefault="00AB0487" w:rsidP="00AB0487">
      <w:pPr>
        <w:pStyle w:val="a3"/>
        <w:jc w:val="center"/>
        <w:rPr>
          <w:rFonts w:ascii="Times New Roman" w:hAnsi="Times New Roman" w:cs="Times New Roman"/>
          <w:sz w:val="28"/>
          <w:szCs w:val="28"/>
        </w:rPr>
      </w:pPr>
      <w:r w:rsidRPr="005841A0">
        <w:rPr>
          <w:rFonts w:ascii="Times New Roman" w:hAnsi="Times New Roman" w:cs="Times New Roman"/>
          <w:sz w:val="28"/>
          <w:szCs w:val="28"/>
        </w:rPr>
        <w:t>Павлодарский педагогический университет им. Ә</w:t>
      </w:r>
      <w:r w:rsidRPr="005841A0">
        <w:rPr>
          <w:rFonts w:ascii="Times New Roman" w:hAnsi="Times New Roman" w:cs="Times New Roman"/>
          <w:sz w:val="28"/>
          <w:szCs w:val="28"/>
          <w:lang w:val="kk-KZ"/>
        </w:rPr>
        <w:t>.</w:t>
      </w:r>
      <w:r w:rsidR="00C474C4">
        <w:rPr>
          <w:rFonts w:ascii="Times New Roman" w:hAnsi="Times New Roman" w:cs="Times New Roman"/>
          <w:sz w:val="28"/>
          <w:szCs w:val="28"/>
          <w:lang w:val="kk-KZ"/>
        </w:rPr>
        <w:t xml:space="preserve"> </w:t>
      </w:r>
      <w:r w:rsidRPr="005841A0">
        <w:rPr>
          <w:rFonts w:ascii="Times New Roman" w:hAnsi="Times New Roman" w:cs="Times New Roman"/>
          <w:sz w:val="28"/>
          <w:szCs w:val="28"/>
          <w:lang w:val="kk-KZ"/>
        </w:rPr>
        <w:t>Мар</w:t>
      </w:r>
      <w:proofErr w:type="spellStart"/>
      <w:r w:rsidRPr="005841A0">
        <w:rPr>
          <w:rFonts w:ascii="Times New Roman" w:hAnsi="Times New Roman" w:cs="Times New Roman"/>
          <w:sz w:val="28"/>
          <w:szCs w:val="28"/>
        </w:rPr>
        <w:t>ғұ</w:t>
      </w:r>
      <w:proofErr w:type="spellEnd"/>
      <w:r w:rsidRPr="005841A0">
        <w:rPr>
          <w:rFonts w:ascii="Times New Roman" w:hAnsi="Times New Roman" w:cs="Times New Roman"/>
          <w:sz w:val="28"/>
          <w:szCs w:val="28"/>
          <w:lang w:val="kk-KZ"/>
        </w:rPr>
        <w:t>лан</w:t>
      </w:r>
      <w:r w:rsidRPr="005841A0">
        <w:rPr>
          <w:rFonts w:ascii="Times New Roman" w:hAnsi="Times New Roman" w:cs="Times New Roman"/>
          <w:sz w:val="28"/>
          <w:szCs w:val="28"/>
        </w:rPr>
        <w:t>а</w:t>
      </w:r>
    </w:p>
    <w:p w14:paraId="77A9F2DD" w14:textId="77777777" w:rsidR="00AB0487" w:rsidRPr="005841A0" w:rsidRDefault="00AB0487" w:rsidP="00AB0487">
      <w:pPr>
        <w:pStyle w:val="a3"/>
        <w:rPr>
          <w:rFonts w:ascii="Times New Roman" w:hAnsi="Times New Roman" w:cs="Times New Roman"/>
          <w:sz w:val="28"/>
          <w:szCs w:val="28"/>
          <w:lang w:val="kk-KZ"/>
        </w:rPr>
      </w:pPr>
    </w:p>
    <w:p w14:paraId="4DD6FE12" w14:textId="77777777" w:rsidR="00AB0487" w:rsidRPr="005841A0" w:rsidRDefault="00AB0487" w:rsidP="00AB0487">
      <w:pPr>
        <w:pStyle w:val="a3"/>
        <w:rPr>
          <w:rFonts w:ascii="Times New Roman" w:hAnsi="Times New Roman" w:cs="Times New Roman"/>
          <w:sz w:val="28"/>
          <w:szCs w:val="28"/>
          <w:lang w:val="kk-KZ"/>
        </w:rPr>
      </w:pPr>
    </w:p>
    <w:p w14:paraId="4BDDE70F" w14:textId="77777777" w:rsidR="00AB0487" w:rsidRPr="005841A0" w:rsidRDefault="00AB0487" w:rsidP="00AB0487">
      <w:pPr>
        <w:pStyle w:val="a3"/>
        <w:rPr>
          <w:rFonts w:ascii="Times New Roman" w:hAnsi="Times New Roman" w:cs="Times New Roman"/>
          <w:sz w:val="28"/>
          <w:szCs w:val="28"/>
          <w:lang w:val="kk-KZ"/>
        </w:rPr>
      </w:pPr>
    </w:p>
    <w:p w14:paraId="1AF60138" w14:textId="5C503F5F" w:rsidR="00AB0487" w:rsidRPr="005841A0" w:rsidRDefault="00AB0487" w:rsidP="00AB0487">
      <w:pPr>
        <w:pStyle w:val="a3"/>
        <w:rPr>
          <w:rFonts w:ascii="Times New Roman" w:hAnsi="Times New Roman" w:cs="Times New Roman"/>
          <w:sz w:val="28"/>
          <w:szCs w:val="28"/>
          <w:lang w:val="kk-KZ"/>
        </w:rPr>
      </w:pPr>
      <w:r w:rsidRPr="005841A0">
        <w:rPr>
          <w:rFonts w:ascii="Times New Roman" w:hAnsi="Times New Roman" w:cs="Times New Roman"/>
          <w:sz w:val="28"/>
          <w:szCs w:val="28"/>
          <w:lang w:val="kk-KZ"/>
        </w:rPr>
        <w:t>УДК</w:t>
      </w:r>
      <w:r w:rsidR="00C474C4">
        <w:rPr>
          <w:rFonts w:ascii="Times New Roman" w:hAnsi="Times New Roman" w:cs="Times New Roman"/>
          <w:sz w:val="28"/>
          <w:szCs w:val="28"/>
          <w:lang w:val="kk-KZ"/>
        </w:rPr>
        <w:t xml:space="preserve"> </w:t>
      </w:r>
      <w:r w:rsidRPr="005841A0">
        <w:rPr>
          <w:rFonts w:ascii="Times New Roman" w:hAnsi="Times New Roman" w:cs="Times New Roman"/>
          <w:sz w:val="28"/>
          <w:szCs w:val="28"/>
        </w:rPr>
        <w:t>94(5)(574)(043.3)</w:t>
      </w:r>
      <w:r w:rsidRPr="005841A0">
        <w:rPr>
          <w:rFonts w:ascii="Times New Roman" w:hAnsi="Times New Roman" w:cs="Times New Roman"/>
          <w:b/>
          <w:sz w:val="28"/>
          <w:szCs w:val="28"/>
          <w:lang w:val="kk-KZ"/>
        </w:rPr>
        <w:tab/>
      </w:r>
      <w:r w:rsidRPr="005841A0">
        <w:rPr>
          <w:rFonts w:ascii="Times New Roman" w:hAnsi="Times New Roman" w:cs="Times New Roman"/>
          <w:b/>
          <w:sz w:val="28"/>
          <w:szCs w:val="28"/>
          <w:lang w:val="kk-KZ"/>
        </w:rPr>
        <w:tab/>
      </w:r>
      <w:r w:rsidRPr="005841A0">
        <w:rPr>
          <w:rFonts w:ascii="Times New Roman" w:hAnsi="Times New Roman" w:cs="Times New Roman"/>
          <w:b/>
          <w:sz w:val="28"/>
          <w:szCs w:val="28"/>
          <w:lang w:val="kk-KZ"/>
        </w:rPr>
        <w:tab/>
      </w:r>
      <w:r w:rsidRPr="005841A0">
        <w:rPr>
          <w:rFonts w:ascii="Times New Roman" w:hAnsi="Times New Roman" w:cs="Times New Roman"/>
          <w:b/>
          <w:sz w:val="28"/>
          <w:szCs w:val="28"/>
          <w:lang w:val="kk-KZ"/>
        </w:rPr>
        <w:tab/>
      </w:r>
      <w:r w:rsidRPr="005841A0">
        <w:rPr>
          <w:rFonts w:ascii="Times New Roman" w:hAnsi="Times New Roman" w:cs="Times New Roman"/>
          <w:b/>
          <w:sz w:val="28"/>
          <w:szCs w:val="28"/>
          <w:lang w:val="kk-KZ"/>
        </w:rPr>
        <w:tab/>
      </w:r>
      <w:r w:rsidRPr="005841A0">
        <w:rPr>
          <w:rFonts w:ascii="Times New Roman" w:hAnsi="Times New Roman" w:cs="Times New Roman"/>
          <w:b/>
          <w:sz w:val="28"/>
          <w:szCs w:val="28"/>
          <w:lang w:val="kk-KZ"/>
        </w:rPr>
        <w:tab/>
      </w:r>
      <w:r w:rsidRPr="005841A0">
        <w:rPr>
          <w:rFonts w:ascii="Times New Roman" w:hAnsi="Times New Roman" w:cs="Times New Roman"/>
          <w:sz w:val="28"/>
          <w:szCs w:val="28"/>
          <w:lang w:val="kk-KZ"/>
        </w:rPr>
        <w:t xml:space="preserve"> </w:t>
      </w:r>
      <w:r w:rsidR="00C474C4">
        <w:rPr>
          <w:rFonts w:ascii="Times New Roman" w:hAnsi="Times New Roman" w:cs="Times New Roman"/>
          <w:sz w:val="28"/>
          <w:szCs w:val="28"/>
          <w:lang w:val="kk-KZ"/>
        </w:rPr>
        <w:t xml:space="preserve">         </w:t>
      </w:r>
      <w:r w:rsidRPr="005841A0">
        <w:rPr>
          <w:rFonts w:ascii="Times New Roman" w:hAnsi="Times New Roman" w:cs="Times New Roman"/>
          <w:sz w:val="28"/>
          <w:szCs w:val="28"/>
          <w:lang w:val="kk-KZ"/>
        </w:rPr>
        <w:t>На правах рукописи</w:t>
      </w:r>
    </w:p>
    <w:p w14:paraId="6A9981DB" w14:textId="77777777" w:rsidR="00AB0487" w:rsidRPr="005841A0" w:rsidRDefault="00AB0487" w:rsidP="00AB0487">
      <w:pPr>
        <w:pStyle w:val="a3"/>
        <w:rPr>
          <w:rFonts w:ascii="Times New Roman" w:hAnsi="Times New Roman" w:cs="Times New Roman"/>
          <w:sz w:val="28"/>
          <w:szCs w:val="28"/>
          <w:lang w:val="kk-KZ"/>
        </w:rPr>
      </w:pPr>
    </w:p>
    <w:p w14:paraId="033B1942" w14:textId="77777777" w:rsidR="00AB0487" w:rsidRPr="005841A0" w:rsidRDefault="00AB0487" w:rsidP="00AB0487">
      <w:pPr>
        <w:pStyle w:val="a3"/>
        <w:rPr>
          <w:rFonts w:ascii="Times New Roman" w:hAnsi="Times New Roman" w:cs="Times New Roman"/>
          <w:sz w:val="28"/>
          <w:szCs w:val="28"/>
          <w:lang w:val="kk-KZ"/>
        </w:rPr>
      </w:pPr>
    </w:p>
    <w:p w14:paraId="0D449D78" w14:textId="77777777" w:rsidR="00AB0487" w:rsidRPr="005841A0" w:rsidRDefault="00AB0487" w:rsidP="00AB0487">
      <w:pPr>
        <w:pStyle w:val="a3"/>
        <w:rPr>
          <w:rFonts w:ascii="Times New Roman" w:hAnsi="Times New Roman" w:cs="Times New Roman"/>
          <w:sz w:val="28"/>
          <w:szCs w:val="28"/>
          <w:lang w:val="kk-KZ"/>
        </w:rPr>
      </w:pPr>
    </w:p>
    <w:p w14:paraId="1C59C9AF" w14:textId="77777777" w:rsidR="00AB0487" w:rsidRPr="005841A0" w:rsidRDefault="00AB0487" w:rsidP="00AB0487">
      <w:pPr>
        <w:pStyle w:val="a3"/>
        <w:jc w:val="center"/>
        <w:rPr>
          <w:rFonts w:ascii="Times New Roman" w:hAnsi="Times New Roman" w:cs="Times New Roman"/>
          <w:b/>
          <w:sz w:val="28"/>
          <w:szCs w:val="28"/>
        </w:rPr>
      </w:pPr>
      <w:r w:rsidRPr="005841A0">
        <w:rPr>
          <w:rFonts w:ascii="Times New Roman" w:hAnsi="Times New Roman" w:cs="Times New Roman"/>
          <w:b/>
          <w:sz w:val="28"/>
          <w:szCs w:val="28"/>
        </w:rPr>
        <w:t>КАСКАБАСОВА АЛТЫНГУЛЬ АБАЕВНА</w:t>
      </w:r>
    </w:p>
    <w:p w14:paraId="3B9AF4D0" w14:textId="77777777" w:rsidR="00AB0487" w:rsidRPr="005841A0" w:rsidRDefault="00AB0487" w:rsidP="00AB0487">
      <w:pPr>
        <w:pStyle w:val="a3"/>
        <w:rPr>
          <w:rFonts w:ascii="Times New Roman" w:hAnsi="Times New Roman" w:cs="Times New Roman"/>
          <w:sz w:val="28"/>
          <w:szCs w:val="28"/>
          <w:lang w:val="kk-KZ"/>
        </w:rPr>
      </w:pPr>
    </w:p>
    <w:p w14:paraId="42AEADA3" w14:textId="77777777" w:rsidR="00AB0487" w:rsidRPr="005841A0" w:rsidRDefault="00AB0487" w:rsidP="00AB0487">
      <w:pPr>
        <w:pStyle w:val="a3"/>
        <w:rPr>
          <w:rFonts w:ascii="Times New Roman" w:hAnsi="Times New Roman" w:cs="Times New Roman"/>
          <w:sz w:val="28"/>
          <w:szCs w:val="28"/>
          <w:lang w:val="kk-KZ"/>
        </w:rPr>
      </w:pPr>
    </w:p>
    <w:p w14:paraId="42480EBF" w14:textId="77777777" w:rsidR="00AB0487" w:rsidRPr="005841A0" w:rsidRDefault="00AB0487" w:rsidP="00AB0487">
      <w:pPr>
        <w:pStyle w:val="a3"/>
        <w:rPr>
          <w:rFonts w:ascii="Times New Roman" w:hAnsi="Times New Roman" w:cs="Times New Roman"/>
          <w:sz w:val="28"/>
          <w:szCs w:val="28"/>
          <w:lang w:val="kk-KZ"/>
        </w:rPr>
      </w:pPr>
    </w:p>
    <w:p w14:paraId="616A88A1" w14:textId="77777777" w:rsidR="00AB0487" w:rsidRPr="00C474C4" w:rsidRDefault="00AB0487" w:rsidP="00AB0487">
      <w:pPr>
        <w:pStyle w:val="a3"/>
        <w:jc w:val="center"/>
        <w:rPr>
          <w:rFonts w:ascii="Times New Roman" w:hAnsi="Times New Roman" w:cs="Times New Roman"/>
          <w:b/>
          <w:sz w:val="28"/>
          <w:szCs w:val="28"/>
          <w:lang w:val="kk-KZ"/>
        </w:rPr>
      </w:pPr>
      <w:r w:rsidRPr="00C474C4">
        <w:rPr>
          <w:rFonts w:ascii="Times New Roman" w:hAnsi="Times New Roman" w:cs="Times New Roman"/>
          <w:b/>
          <w:sz w:val="28"/>
          <w:szCs w:val="28"/>
          <w:lang w:val="kk-KZ"/>
        </w:rPr>
        <w:t xml:space="preserve">Методика использования материалов и документов Российской империи в ходе </w:t>
      </w:r>
      <w:r w:rsidRPr="00C474C4">
        <w:rPr>
          <w:rFonts w:ascii="Times New Roman" w:hAnsi="Times New Roman" w:cs="Times New Roman"/>
          <w:b/>
          <w:sz w:val="28"/>
          <w:szCs w:val="28"/>
        </w:rPr>
        <w:t xml:space="preserve">преподавания </w:t>
      </w:r>
      <w:r w:rsidRPr="00C474C4">
        <w:rPr>
          <w:rFonts w:ascii="Times New Roman" w:hAnsi="Times New Roman" w:cs="Times New Roman"/>
          <w:b/>
          <w:sz w:val="28"/>
          <w:szCs w:val="28"/>
          <w:lang w:val="kk-KZ"/>
        </w:rPr>
        <w:t>курса истории Казахстана</w:t>
      </w:r>
    </w:p>
    <w:p w14:paraId="4F08811F" w14:textId="77777777" w:rsidR="00AB0487" w:rsidRPr="005841A0" w:rsidRDefault="00AB0487" w:rsidP="00AB0487">
      <w:pPr>
        <w:pStyle w:val="a3"/>
        <w:jc w:val="center"/>
        <w:rPr>
          <w:rFonts w:ascii="Times New Roman" w:hAnsi="Times New Roman" w:cs="Times New Roman"/>
          <w:b/>
          <w:sz w:val="28"/>
          <w:szCs w:val="28"/>
          <w:shd w:val="clear" w:color="auto" w:fill="FFFFFF"/>
        </w:rPr>
      </w:pPr>
    </w:p>
    <w:p w14:paraId="144E6D0A" w14:textId="77777777" w:rsidR="00AB0487" w:rsidRPr="005841A0" w:rsidRDefault="00AB0487" w:rsidP="00AB0487">
      <w:pPr>
        <w:pStyle w:val="a3"/>
        <w:rPr>
          <w:rFonts w:ascii="Times New Roman" w:hAnsi="Times New Roman" w:cs="Times New Roman"/>
          <w:sz w:val="28"/>
          <w:szCs w:val="28"/>
          <w:lang w:val="kk-KZ"/>
        </w:rPr>
      </w:pPr>
    </w:p>
    <w:p w14:paraId="1FB9C5E4" w14:textId="77777777" w:rsidR="00AB0487" w:rsidRPr="005841A0" w:rsidRDefault="00AB0487" w:rsidP="00AB0487">
      <w:pPr>
        <w:pStyle w:val="a3"/>
        <w:rPr>
          <w:rFonts w:ascii="Times New Roman" w:hAnsi="Times New Roman" w:cs="Times New Roman"/>
          <w:sz w:val="28"/>
          <w:szCs w:val="28"/>
          <w:lang w:val="kk-KZ"/>
        </w:rPr>
      </w:pPr>
    </w:p>
    <w:p w14:paraId="34E98A94" w14:textId="38694290" w:rsidR="00AB0487" w:rsidRPr="005841A0" w:rsidRDefault="00AB0487" w:rsidP="00AB0487">
      <w:pPr>
        <w:pStyle w:val="a3"/>
        <w:jc w:val="center"/>
        <w:rPr>
          <w:rFonts w:ascii="Times New Roman" w:hAnsi="Times New Roman" w:cs="Times New Roman"/>
          <w:sz w:val="28"/>
          <w:szCs w:val="28"/>
        </w:rPr>
      </w:pPr>
      <w:r w:rsidRPr="005841A0">
        <w:rPr>
          <w:rFonts w:ascii="Times New Roman" w:hAnsi="Times New Roman" w:cs="Times New Roman"/>
          <w:sz w:val="28"/>
          <w:szCs w:val="28"/>
        </w:rPr>
        <w:t>6D011400</w:t>
      </w:r>
      <w:r w:rsidR="009C5D44">
        <w:rPr>
          <w:rFonts w:ascii="Times New Roman" w:hAnsi="Times New Roman" w:cs="Times New Roman"/>
          <w:sz w:val="28"/>
          <w:szCs w:val="28"/>
          <w:lang w:val="kk-KZ"/>
        </w:rPr>
        <w:t xml:space="preserve"> </w:t>
      </w:r>
      <w:r w:rsidRPr="005841A0">
        <w:rPr>
          <w:rFonts w:ascii="Times New Roman" w:hAnsi="Times New Roman" w:cs="Times New Roman"/>
          <w:sz w:val="28"/>
          <w:szCs w:val="28"/>
        </w:rPr>
        <w:t>– История</w:t>
      </w:r>
    </w:p>
    <w:p w14:paraId="7E7625EE" w14:textId="77777777" w:rsidR="00AB0487" w:rsidRPr="005841A0" w:rsidRDefault="00AB0487" w:rsidP="00AB0487">
      <w:pPr>
        <w:pStyle w:val="a3"/>
        <w:rPr>
          <w:rFonts w:ascii="Times New Roman" w:hAnsi="Times New Roman" w:cs="Times New Roman"/>
          <w:sz w:val="28"/>
          <w:szCs w:val="28"/>
          <w:lang w:val="kk-KZ"/>
        </w:rPr>
      </w:pPr>
    </w:p>
    <w:p w14:paraId="159A1752" w14:textId="77777777" w:rsidR="00AB0487" w:rsidRPr="005841A0" w:rsidRDefault="00AB0487" w:rsidP="00AB0487">
      <w:pPr>
        <w:pStyle w:val="a3"/>
        <w:rPr>
          <w:rFonts w:ascii="Times New Roman" w:hAnsi="Times New Roman" w:cs="Times New Roman"/>
          <w:sz w:val="28"/>
          <w:szCs w:val="28"/>
          <w:lang w:val="kk-KZ"/>
        </w:rPr>
      </w:pPr>
    </w:p>
    <w:p w14:paraId="537D6201" w14:textId="77777777" w:rsidR="00AB0487" w:rsidRPr="005841A0" w:rsidRDefault="00AB0487" w:rsidP="00AB0487">
      <w:pPr>
        <w:pStyle w:val="a3"/>
        <w:rPr>
          <w:rFonts w:ascii="Times New Roman" w:hAnsi="Times New Roman" w:cs="Times New Roman"/>
          <w:sz w:val="28"/>
          <w:szCs w:val="28"/>
          <w:lang w:val="kk-KZ"/>
        </w:rPr>
      </w:pPr>
    </w:p>
    <w:p w14:paraId="0C25A991" w14:textId="77777777" w:rsidR="00AB0487" w:rsidRPr="005841A0" w:rsidRDefault="00AB0487" w:rsidP="00AB0487">
      <w:pPr>
        <w:pStyle w:val="a3"/>
        <w:jc w:val="center"/>
        <w:rPr>
          <w:rFonts w:ascii="Times New Roman" w:hAnsi="Times New Roman" w:cs="Times New Roman"/>
          <w:sz w:val="28"/>
          <w:szCs w:val="28"/>
          <w:lang w:val="kk-KZ"/>
        </w:rPr>
      </w:pPr>
      <w:r w:rsidRPr="005841A0">
        <w:rPr>
          <w:rFonts w:ascii="Times New Roman" w:hAnsi="Times New Roman" w:cs="Times New Roman"/>
          <w:sz w:val="28"/>
          <w:szCs w:val="28"/>
          <w:lang w:val="kk-KZ"/>
        </w:rPr>
        <w:t>Диссертация на соискание степени</w:t>
      </w:r>
    </w:p>
    <w:p w14:paraId="1BE6D40E" w14:textId="77777777" w:rsidR="00AB0487" w:rsidRPr="005841A0" w:rsidRDefault="00AB0487" w:rsidP="00AB0487">
      <w:pPr>
        <w:pStyle w:val="a3"/>
        <w:jc w:val="center"/>
        <w:rPr>
          <w:rFonts w:ascii="Times New Roman" w:hAnsi="Times New Roman" w:cs="Times New Roman"/>
          <w:sz w:val="28"/>
          <w:szCs w:val="28"/>
        </w:rPr>
      </w:pPr>
      <w:r w:rsidRPr="005841A0">
        <w:rPr>
          <w:rFonts w:ascii="Times New Roman" w:hAnsi="Times New Roman" w:cs="Times New Roman"/>
          <w:sz w:val="28"/>
          <w:szCs w:val="28"/>
          <w:lang w:val="kk-KZ"/>
        </w:rPr>
        <w:t>доктора философии (</w:t>
      </w:r>
      <w:r w:rsidRPr="005841A0">
        <w:rPr>
          <w:rFonts w:ascii="Times New Roman" w:hAnsi="Times New Roman" w:cs="Times New Roman"/>
          <w:sz w:val="28"/>
          <w:szCs w:val="28"/>
          <w:lang w:val="en-US"/>
        </w:rPr>
        <w:t>PhD</w:t>
      </w:r>
      <w:r w:rsidRPr="005841A0">
        <w:rPr>
          <w:rFonts w:ascii="Times New Roman" w:hAnsi="Times New Roman" w:cs="Times New Roman"/>
          <w:sz w:val="28"/>
          <w:szCs w:val="28"/>
        </w:rPr>
        <w:t>)</w:t>
      </w:r>
    </w:p>
    <w:p w14:paraId="0161CF4B" w14:textId="77777777" w:rsidR="00AB0487" w:rsidRPr="005841A0" w:rsidRDefault="00AB0487" w:rsidP="00AB0487">
      <w:pPr>
        <w:pStyle w:val="a3"/>
        <w:ind w:left="5812"/>
        <w:rPr>
          <w:rFonts w:ascii="Times New Roman" w:hAnsi="Times New Roman" w:cs="Times New Roman"/>
          <w:sz w:val="28"/>
          <w:szCs w:val="28"/>
          <w:lang w:val="kk-KZ"/>
        </w:rPr>
      </w:pPr>
    </w:p>
    <w:p w14:paraId="205A182F" w14:textId="77777777" w:rsidR="00AB0487" w:rsidRDefault="00AB0487" w:rsidP="00AB0487">
      <w:pPr>
        <w:pStyle w:val="a3"/>
        <w:ind w:left="5812"/>
        <w:rPr>
          <w:rFonts w:ascii="Times New Roman" w:hAnsi="Times New Roman" w:cs="Times New Roman"/>
          <w:sz w:val="28"/>
          <w:szCs w:val="28"/>
          <w:lang w:val="kk-KZ"/>
        </w:rPr>
      </w:pPr>
    </w:p>
    <w:p w14:paraId="37D0144B" w14:textId="77777777" w:rsidR="00C474C4" w:rsidRPr="005841A0" w:rsidRDefault="00C474C4" w:rsidP="00C474C4">
      <w:pPr>
        <w:pStyle w:val="a3"/>
        <w:ind w:left="5812"/>
        <w:jc w:val="right"/>
        <w:rPr>
          <w:rFonts w:ascii="Times New Roman" w:hAnsi="Times New Roman" w:cs="Times New Roman"/>
          <w:sz w:val="28"/>
          <w:szCs w:val="28"/>
          <w:lang w:val="kk-KZ"/>
        </w:rPr>
      </w:pPr>
    </w:p>
    <w:p w14:paraId="3B5E95CC" w14:textId="77777777" w:rsidR="00AB0487" w:rsidRPr="005841A0" w:rsidRDefault="00AB0487" w:rsidP="0089352C">
      <w:pPr>
        <w:pStyle w:val="a3"/>
        <w:ind w:left="5812"/>
        <w:jc w:val="both"/>
        <w:rPr>
          <w:rFonts w:ascii="Times New Roman" w:hAnsi="Times New Roman" w:cs="Times New Roman"/>
          <w:sz w:val="28"/>
          <w:szCs w:val="28"/>
          <w:lang w:val="kk-KZ"/>
        </w:rPr>
      </w:pPr>
      <w:r w:rsidRPr="005841A0">
        <w:rPr>
          <w:rFonts w:ascii="Times New Roman" w:hAnsi="Times New Roman" w:cs="Times New Roman"/>
          <w:sz w:val="28"/>
          <w:szCs w:val="28"/>
          <w:lang w:val="kk-KZ"/>
        </w:rPr>
        <w:t>Научный консультант</w:t>
      </w:r>
    </w:p>
    <w:p w14:paraId="36A58678" w14:textId="77777777" w:rsidR="00AB0487" w:rsidRPr="005841A0" w:rsidRDefault="00AB0487" w:rsidP="0089352C">
      <w:pPr>
        <w:pStyle w:val="a3"/>
        <w:ind w:left="5812"/>
        <w:jc w:val="both"/>
        <w:rPr>
          <w:rFonts w:ascii="Times New Roman" w:hAnsi="Times New Roman" w:cs="Times New Roman"/>
          <w:sz w:val="28"/>
          <w:szCs w:val="28"/>
        </w:rPr>
      </w:pPr>
      <w:r w:rsidRPr="005841A0">
        <w:rPr>
          <w:rFonts w:ascii="Times New Roman" w:hAnsi="Times New Roman" w:cs="Times New Roman"/>
          <w:sz w:val="28"/>
          <w:szCs w:val="28"/>
        </w:rPr>
        <w:t xml:space="preserve">доктор исторических наук, </w:t>
      </w:r>
    </w:p>
    <w:p w14:paraId="0724732D" w14:textId="77777777" w:rsidR="00AB0487" w:rsidRPr="005841A0" w:rsidRDefault="00AB0487" w:rsidP="0089352C">
      <w:pPr>
        <w:pStyle w:val="a3"/>
        <w:ind w:left="5812"/>
        <w:jc w:val="both"/>
        <w:rPr>
          <w:rFonts w:ascii="Times New Roman" w:hAnsi="Times New Roman" w:cs="Times New Roman"/>
          <w:sz w:val="28"/>
          <w:szCs w:val="28"/>
          <w:lang w:val="kk-KZ"/>
        </w:rPr>
      </w:pPr>
      <w:r w:rsidRPr="005841A0">
        <w:rPr>
          <w:rFonts w:ascii="Times New Roman" w:hAnsi="Times New Roman" w:cs="Times New Roman"/>
          <w:sz w:val="28"/>
          <w:szCs w:val="28"/>
        </w:rPr>
        <w:t>профессор</w:t>
      </w:r>
      <w:r w:rsidRPr="005841A0">
        <w:rPr>
          <w:rFonts w:ascii="Times New Roman" w:hAnsi="Times New Roman" w:cs="Times New Roman"/>
          <w:sz w:val="28"/>
          <w:szCs w:val="28"/>
          <w:lang w:val="kk-KZ"/>
        </w:rPr>
        <w:t xml:space="preserve"> </w:t>
      </w:r>
    </w:p>
    <w:p w14:paraId="1C634710" w14:textId="77777777" w:rsidR="00AB0487" w:rsidRPr="005841A0" w:rsidRDefault="00AB0487" w:rsidP="0089352C">
      <w:pPr>
        <w:pStyle w:val="a3"/>
        <w:ind w:left="5812"/>
        <w:jc w:val="both"/>
        <w:rPr>
          <w:rFonts w:ascii="Times New Roman" w:hAnsi="Times New Roman" w:cs="Times New Roman"/>
          <w:sz w:val="28"/>
          <w:szCs w:val="28"/>
          <w:lang w:val="kk-KZ"/>
        </w:rPr>
      </w:pPr>
      <w:r w:rsidRPr="005841A0">
        <w:rPr>
          <w:rFonts w:ascii="Times New Roman" w:hAnsi="Times New Roman" w:cs="Times New Roman"/>
          <w:sz w:val="28"/>
          <w:szCs w:val="28"/>
          <w:lang w:val="kk-KZ"/>
        </w:rPr>
        <w:t>Г.Е. Отепова</w:t>
      </w:r>
    </w:p>
    <w:p w14:paraId="27A9EFC1" w14:textId="77777777" w:rsidR="00AB0487" w:rsidRPr="00C474C4" w:rsidRDefault="00AB0487" w:rsidP="0089352C">
      <w:pPr>
        <w:pStyle w:val="a3"/>
        <w:ind w:left="5812"/>
        <w:jc w:val="both"/>
        <w:rPr>
          <w:rFonts w:ascii="Times New Roman" w:hAnsi="Times New Roman" w:cs="Times New Roman"/>
          <w:sz w:val="16"/>
          <w:szCs w:val="16"/>
          <w:lang w:val="kk-KZ"/>
        </w:rPr>
      </w:pPr>
    </w:p>
    <w:p w14:paraId="3D5F88C5" w14:textId="77777777" w:rsidR="00AB0487" w:rsidRPr="005841A0" w:rsidRDefault="00AB0487" w:rsidP="0089352C">
      <w:pPr>
        <w:pStyle w:val="a3"/>
        <w:ind w:left="5812"/>
        <w:jc w:val="both"/>
        <w:rPr>
          <w:rFonts w:ascii="Times New Roman" w:hAnsi="Times New Roman" w:cs="Times New Roman"/>
          <w:sz w:val="28"/>
          <w:szCs w:val="28"/>
          <w:lang w:val="kk-KZ"/>
        </w:rPr>
      </w:pPr>
      <w:r w:rsidRPr="005841A0">
        <w:rPr>
          <w:rFonts w:ascii="Times New Roman" w:hAnsi="Times New Roman" w:cs="Times New Roman"/>
          <w:sz w:val="28"/>
          <w:szCs w:val="28"/>
          <w:lang w:val="kk-KZ"/>
        </w:rPr>
        <w:t>Зарубежный консультант</w:t>
      </w:r>
    </w:p>
    <w:p w14:paraId="150EB640" w14:textId="3AE31244" w:rsidR="00AB0487" w:rsidRPr="005841A0" w:rsidRDefault="00AB0487" w:rsidP="0089352C">
      <w:pPr>
        <w:pStyle w:val="a3"/>
        <w:ind w:left="5812"/>
        <w:jc w:val="both"/>
        <w:rPr>
          <w:rFonts w:ascii="Times New Roman" w:hAnsi="Times New Roman" w:cs="Times New Roman"/>
          <w:sz w:val="28"/>
          <w:szCs w:val="28"/>
        </w:rPr>
      </w:pPr>
      <w:r w:rsidRPr="005841A0">
        <w:rPr>
          <w:rFonts w:ascii="Times New Roman" w:hAnsi="Times New Roman" w:cs="Times New Roman"/>
          <w:sz w:val="28"/>
          <w:szCs w:val="28"/>
        </w:rPr>
        <w:t xml:space="preserve">доктор </w:t>
      </w:r>
      <w:r w:rsidR="0064783D" w:rsidRPr="005841A0">
        <w:rPr>
          <w:rFonts w:ascii="Times New Roman" w:hAnsi="Times New Roman" w:cs="Times New Roman"/>
          <w:sz w:val="28"/>
          <w:szCs w:val="28"/>
        </w:rPr>
        <w:t>исторических</w:t>
      </w:r>
      <w:r w:rsidRPr="005841A0">
        <w:rPr>
          <w:rFonts w:ascii="Times New Roman" w:hAnsi="Times New Roman" w:cs="Times New Roman"/>
          <w:sz w:val="28"/>
          <w:szCs w:val="28"/>
        </w:rPr>
        <w:t xml:space="preserve"> наук,</w:t>
      </w:r>
    </w:p>
    <w:p w14:paraId="70727011" w14:textId="77777777" w:rsidR="00AB0487" w:rsidRPr="005841A0" w:rsidRDefault="00AB0487" w:rsidP="0089352C">
      <w:pPr>
        <w:pStyle w:val="a3"/>
        <w:ind w:left="5812"/>
        <w:jc w:val="both"/>
        <w:rPr>
          <w:rFonts w:ascii="Times New Roman" w:hAnsi="Times New Roman" w:cs="Times New Roman"/>
          <w:sz w:val="28"/>
          <w:szCs w:val="28"/>
          <w:lang w:val="kk-KZ"/>
        </w:rPr>
      </w:pPr>
      <w:r w:rsidRPr="005841A0">
        <w:rPr>
          <w:rFonts w:ascii="Times New Roman" w:hAnsi="Times New Roman" w:cs="Times New Roman"/>
          <w:sz w:val="28"/>
          <w:szCs w:val="28"/>
        </w:rPr>
        <w:t>профессор</w:t>
      </w:r>
      <w:r w:rsidRPr="005841A0">
        <w:rPr>
          <w:rFonts w:ascii="Times New Roman" w:hAnsi="Times New Roman" w:cs="Times New Roman"/>
          <w:sz w:val="28"/>
          <w:szCs w:val="28"/>
          <w:lang w:val="kk-KZ"/>
        </w:rPr>
        <w:t xml:space="preserve"> </w:t>
      </w:r>
    </w:p>
    <w:p w14:paraId="71422C91" w14:textId="77777777" w:rsidR="00AB0487" w:rsidRPr="005841A0" w:rsidRDefault="00AB0487" w:rsidP="0089352C">
      <w:pPr>
        <w:pStyle w:val="a3"/>
        <w:ind w:left="5812"/>
        <w:jc w:val="both"/>
        <w:rPr>
          <w:rFonts w:ascii="Times New Roman" w:hAnsi="Times New Roman" w:cs="Times New Roman"/>
          <w:sz w:val="28"/>
          <w:szCs w:val="28"/>
          <w:lang w:val="kk-KZ"/>
        </w:rPr>
      </w:pPr>
      <w:r w:rsidRPr="005841A0">
        <w:rPr>
          <w:rFonts w:ascii="Times New Roman" w:hAnsi="Times New Roman" w:cs="Times New Roman"/>
          <w:sz w:val="28"/>
          <w:szCs w:val="28"/>
          <w:lang w:val="kk-KZ"/>
        </w:rPr>
        <w:t>М.А. Демин</w:t>
      </w:r>
    </w:p>
    <w:p w14:paraId="12B4A233" w14:textId="704CE6BE" w:rsidR="00AB0487" w:rsidRPr="005841A0" w:rsidRDefault="00AB0487" w:rsidP="0089352C">
      <w:pPr>
        <w:pStyle w:val="a3"/>
        <w:ind w:left="5812"/>
        <w:jc w:val="both"/>
        <w:rPr>
          <w:rFonts w:ascii="Times New Roman" w:hAnsi="Times New Roman" w:cs="Times New Roman"/>
          <w:sz w:val="28"/>
          <w:szCs w:val="28"/>
          <w:lang w:val="kk-KZ"/>
        </w:rPr>
      </w:pPr>
      <w:r w:rsidRPr="005841A0">
        <w:rPr>
          <w:rFonts w:ascii="Times New Roman" w:hAnsi="Times New Roman" w:cs="Times New Roman"/>
          <w:sz w:val="28"/>
          <w:szCs w:val="28"/>
          <w:lang w:val="kk-KZ"/>
        </w:rPr>
        <w:t>(</w:t>
      </w:r>
      <w:r w:rsidRPr="005841A0">
        <w:rPr>
          <w:rFonts w:ascii="Times New Roman" w:hAnsi="Times New Roman" w:cs="Times New Roman"/>
          <w:sz w:val="28"/>
          <w:szCs w:val="28"/>
        </w:rPr>
        <w:t>Барнаул</w:t>
      </w:r>
      <w:r w:rsidRPr="005841A0">
        <w:rPr>
          <w:rFonts w:ascii="Times New Roman" w:hAnsi="Times New Roman" w:cs="Times New Roman"/>
          <w:sz w:val="28"/>
          <w:szCs w:val="28"/>
          <w:lang w:val="kk-KZ"/>
        </w:rPr>
        <w:t>)</w:t>
      </w:r>
    </w:p>
    <w:p w14:paraId="36BF4B2E" w14:textId="77777777" w:rsidR="00AB0487" w:rsidRDefault="00AB0487" w:rsidP="00AB0487">
      <w:pPr>
        <w:pStyle w:val="a3"/>
        <w:rPr>
          <w:rFonts w:ascii="Times New Roman" w:hAnsi="Times New Roman" w:cs="Times New Roman"/>
          <w:sz w:val="28"/>
          <w:szCs w:val="28"/>
          <w:lang w:val="kk-KZ"/>
        </w:rPr>
      </w:pPr>
    </w:p>
    <w:p w14:paraId="513CF7A4" w14:textId="77777777" w:rsidR="00C474C4" w:rsidRDefault="00C474C4" w:rsidP="00AB0487">
      <w:pPr>
        <w:pStyle w:val="a3"/>
        <w:rPr>
          <w:rFonts w:ascii="Times New Roman" w:hAnsi="Times New Roman" w:cs="Times New Roman"/>
          <w:sz w:val="28"/>
          <w:szCs w:val="28"/>
          <w:lang w:val="kk-KZ"/>
        </w:rPr>
      </w:pPr>
    </w:p>
    <w:p w14:paraId="2AF528B8" w14:textId="77777777" w:rsidR="00C474C4" w:rsidRDefault="00C474C4" w:rsidP="00AB0487">
      <w:pPr>
        <w:pStyle w:val="a3"/>
        <w:rPr>
          <w:rFonts w:ascii="Times New Roman" w:hAnsi="Times New Roman" w:cs="Times New Roman"/>
          <w:sz w:val="28"/>
          <w:szCs w:val="28"/>
          <w:lang w:val="kk-KZ"/>
        </w:rPr>
      </w:pPr>
    </w:p>
    <w:p w14:paraId="1A27E207" w14:textId="77777777" w:rsidR="00C474C4" w:rsidRDefault="00C474C4" w:rsidP="00AB0487">
      <w:pPr>
        <w:pStyle w:val="a3"/>
        <w:rPr>
          <w:rFonts w:ascii="Times New Roman" w:hAnsi="Times New Roman" w:cs="Times New Roman"/>
          <w:sz w:val="28"/>
          <w:szCs w:val="28"/>
          <w:lang w:val="kk-KZ"/>
        </w:rPr>
      </w:pPr>
    </w:p>
    <w:p w14:paraId="0716EF74" w14:textId="77777777" w:rsidR="00C474C4" w:rsidRDefault="00C474C4" w:rsidP="00AB0487">
      <w:pPr>
        <w:pStyle w:val="a3"/>
        <w:rPr>
          <w:rFonts w:ascii="Times New Roman" w:hAnsi="Times New Roman" w:cs="Times New Roman"/>
          <w:sz w:val="28"/>
          <w:szCs w:val="28"/>
          <w:lang w:val="kk-KZ"/>
        </w:rPr>
      </w:pPr>
    </w:p>
    <w:p w14:paraId="15ECDE81" w14:textId="77777777" w:rsidR="00C474C4" w:rsidRPr="005841A0" w:rsidRDefault="00C474C4" w:rsidP="00AB0487">
      <w:pPr>
        <w:pStyle w:val="a3"/>
        <w:rPr>
          <w:rFonts w:ascii="Times New Roman" w:hAnsi="Times New Roman" w:cs="Times New Roman"/>
          <w:sz w:val="28"/>
          <w:szCs w:val="28"/>
          <w:lang w:val="kk-KZ"/>
        </w:rPr>
      </w:pPr>
    </w:p>
    <w:p w14:paraId="63B3F694" w14:textId="77777777" w:rsidR="00AB0487" w:rsidRDefault="00AB0487" w:rsidP="00AB0487">
      <w:pPr>
        <w:pStyle w:val="a3"/>
        <w:rPr>
          <w:rFonts w:ascii="Times New Roman" w:hAnsi="Times New Roman" w:cs="Times New Roman"/>
          <w:sz w:val="28"/>
          <w:szCs w:val="28"/>
          <w:lang w:val="kk-KZ"/>
        </w:rPr>
      </w:pPr>
    </w:p>
    <w:p w14:paraId="0A0787ED" w14:textId="77777777" w:rsidR="00AB0487" w:rsidRPr="005841A0" w:rsidRDefault="00AB0487" w:rsidP="00AB0487">
      <w:pPr>
        <w:pStyle w:val="a3"/>
        <w:jc w:val="center"/>
        <w:rPr>
          <w:rFonts w:ascii="Times New Roman" w:hAnsi="Times New Roman" w:cs="Times New Roman"/>
          <w:sz w:val="28"/>
          <w:szCs w:val="28"/>
          <w:lang w:val="kk-KZ"/>
        </w:rPr>
      </w:pPr>
      <w:r w:rsidRPr="005841A0">
        <w:rPr>
          <w:rFonts w:ascii="Times New Roman" w:hAnsi="Times New Roman" w:cs="Times New Roman"/>
          <w:sz w:val="28"/>
          <w:szCs w:val="28"/>
          <w:lang w:val="kk-KZ"/>
        </w:rPr>
        <w:t>Республика Казахстан</w:t>
      </w:r>
    </w:p>
    <w:p w14:paraId="5DF641BF" w14:textId="56C02308" w:rsidR="00AB0487" w:rsidRPr="00717EAE" w:rsidRDefault="009C5D44" w:rsidP="00AB0487">
      <w:pPr>
        <w:pStyle w:val="a3"/>
        <w:jc w:val="center"/>
        <w:rPr>
          <w:rFonts w:ascii="Times New Roman" w:hAnsi="Times New Roman" w:cs="Times New Roman"/>
          <w:sz w:val="28"/>
          <w:szCs w:val="28"/>
          <w:lang w:val="ru-KZ"/>
        </w:rPr>
      </w:pPr>
      <w:r>
        <w:rPr>
          <w:rFonts w:ascii="Times New Roman" w:hAnsi="Times New Roman" w:cs="Times New Roman"/>
          <w:noProof/>
          <w:sz w:val="28"/>
          <w:szCs w:val="28"/>
          <w:lang w:eastAsia="ru-RU"/>
        </w:rPr>
        <mc:AlternateContent>
          <mc:Choice Requires="wps">
            <w:drawing>
              <wp:anchor distT="0" distB="0" distL="114300" distR="114300" simplePos="0" relativeHeight="251665408" behindDoc="0" locked="0" layoutInCell="1" allowOverlap="1" wp14:anchorId="78641E8C" wp14:editId="00F1B16F">
                <wp:simplePos x="0" y="0"/>
                <wp:positionH relativeFrom="column">
                  <wp:posOffset>2840812</wp:posOffset>
                </wp:positionH>
                <wp:positionV relativeFrom="paragraph">
                  <wp:posOffset>400634</wp:posOffset>
                </wp:positionV>
                <wp:extent cx="599847" cy="277978"/>
                <wp:effectExtent l="0" t="0" r="0" b="8255"/>
                <wp:wrapNone/>
                <wp:docPr id="20" name="Прямоугольник 20"/>
                <wp:cNvGraphicFramePr/>
                <a:graphic xmlns:a="http://schemas.openxmlformats.org/drawingml/2006/main">
                  <a:graphicData uri="http://schemas.microsoft.com/office/word/2010/wordprocessingShape">
                    <wps:wsp>
                      <wps:cNvSpPr/>
                      <wps:spPr>
                        <a:xfrm>
                          <a:off x="0" y="0"/>
                          <a:ext cx="599847" cy="27797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89FBC9" id="Прямоугольник 20" o:spid="_x0000_s1026" style="position:absolute;margin-left:223.7pt;margin-top:31.55pt;width:47.25pt;height:21.9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s2uQIAAJYFAAAOAAAAZHJzL2Uyb0RvYy54bWysVM1uEzEQviPxDpbvdJMoJU3UTRW1KkKq&#10;SkWLena83mQlr8fYTjbhhMQViUfgIbggfvoMmzdibO9uSqk4IHJwbM/MNzPffp7jk00pyVoYW4BK&#10;af+gR4lQHLJCLVL65ub82REl1jGVMQlKpHQrLD2ZPn1yXOmJGMASZCYMQRBlJ5VO6dI5PUkSy5ei&#10;ZPYAtFBozMGUzOHRLJLMsArRS5kMer3nSQUm0wa4sBZvz6KRTgN+ngvuXuW5FY7IlGJtLqwmrHO/&#10;JtNjNlkYppcFb8pg/1BFyQqFSTuoM+YYWZniD6iy4AYs5O6AQ5lAnhdchB6wm37vQTfXS6ZF6AXJ&#10;sbqjyf4/WH65vjKkyFI6QHoUK/Eb1Z9373ef6h/13e5D/aW+q7/vPtY/66/1N4JOyFil7QQDr/WV&#10;aU4Wt779TW5K/4+NkU1geduxLDaOcLw8HI+PhiNKOJoGo9F4dOQxk32wNta9EFASv0mpwY8YuGXr&#10;C+uia+vic1mQRXZeSBkOXjjiVBqyZvjJ54t+A/6bl1TeV4GPioD+JvF9xU7Czm2l8H5SvRY5coS1&#10;D0IhQZ37JIxzoVw/mpYsEzH3YQ9/bfa2rNBoAPTIOebvsBuA1jOCtNixysbfh4og7i6497fCYnAX&#10;ETKDcl1wWSgwjwFI7KrJHP1bkiI1nqU5ZFtUkIH4tKzm5wV+tgtm3RUz+JZQVjgf3CtccglVSqHZ&#10;UbIE8+6xe++PEkcrJRW+zZTatytmBCXypULxj/vDoX/M4TA8HHnpmvuW+X2LWpWngFro4yTSPGy9&#10;v5PtNjdQ3uIYmfmsaGKKY+6Ucmfaw6mLMwMHERezWXDDB6yZu1DXmntwz6qX5c3mlhndaNeh6C+h&#10;fcds8kDC0ddHKpitHORF0Pee14ZvfPxBOM2g8tPl/jl47cfp9BcAAAD//wMAUEsDBBQABgAIAAAA&#10;IQCfRveo4QAAAAoBAAAPAAAAZHJzL2Rvd25yZXYueG1sTI/BTsMwEETvSPyDtUhcEHVCQkpDnAqQ&#10;kLj0QKkqjm5sYqvxOordJOXrWU5wXM3TzNtqPbuOjXoI1qOAdJEA09h4ZbEVsPt4vX0AFqJEJTuP&#10;WsBZB1jXlxeVLJWf8F2P29gyKsFQSgEmxr7kPDRGOxkWvtdI2ZcfnIx0Di1Xg5yo3HX8LkkK7qRF&#10;WjCy1y9GN8ftyQnYnLPsbbzJjtPOZq395p/Pe+OFuL6anx6BRT3HPxh+9UkdanI6+BOqwDoBeb7M&#10;CRVQZCkwAu7zdAXsQGRSrIDXFf//Qv0DAAD//wMAUEsBAi0AFAAGAAgAAAAhALaDOJL+AAAA4QEA&#10;ABMAAAAAAAAAAAAAAAAAAAAAAFtDb250ZW50X1R5cGVzXS54bWxQSwECLQAUAAYACAAAACEAOP0h&#10;/9YAAACUAQAACwAAAAAAAAAAAAAAAAAvAQAAX3JlbHMvLnJlbHNQSwECLQAUAAYACAAAACEAETf7&#10;NrkCAACWBQAADgAAAAAAAAAAAAAAAAAuAgAAZHJzL2Uyb0RvYy54bWxQSwECLQAUAAYACAAAACEA&#10;n0b3qOEAAAAKAQAADwAAAAAAAAAAAAAAAAATBQAAZHJzL2Rvd25yZXYueG1sUEsFBgAAAAAEAAQA&#10;8wAAACEGAAAAAA==&#10;" fillcolor="white [3212]" stroked="f" strokeweight="1pt"/>
            </w:pict>
          </mc:Fallback>
        </mc:AlternateContent>
      </w:r>
      <w:r w:rsidR="00AB0487" w:rsidRPr="005841A0">
        <w:rPr>
          <w:rFonts w:ascii="Times New Roman" w:hAnsi="Times New Roman" w:cs="Times New Roman"/>
          <w:sz w:val="28"/>
          <w:szCs w:val="28"/>
        </w:rPr>
        <w:t>Павлодар</w:t>
      </w:r>
      <w:r w:rsidR="00AB0487" w:rsidRPr="005841A0">
        <w:rPr>
          <w:rFonts w:ascii="Times New Roman" w:hAnsi="Times New Roman" w:cs="Times New Roman"/>
          <w:sz w:val="28"/>
          <w:szCs w:val="28"/>
          <w:lang w:val="kk-KZ"/>
        </w:rPr>
        <w:t>, 202</w:t>
      </w:r>
      <w:r w:rsidR="00717EAE">
        <w:rPr>
          <w:rFonts w:ascii="Times New Roman" w:hAnsi="Times New Roman" w:cs="Times New Roman"/>
          <w:sz w:val="28"/>
          <w:szCs w:val="28"/>
          <w:lang w:val="ru-KZ"/>
        </w:rPr>
        <w:t>6</w:t>
      </w:r>
    </w:p>
    <w:p w14:paraId="4B45347F" w14:textId="77777777" w:rsidR="00AB0487" w:rsidRPr="005841A0" w:rsidRDefault="00AB0487" w:rsidP="00AB0487">
      <w:pPr>
        <w:widowControl w:val="0"/>
        <w:spacing w:after="0" w:line="240" w:lineRule="auto"/>
        <w:jc w:val="center"/>
        <w:rPr>
          <w:rFonts w:ascii="Times New Roman" w:eastAsia="Times New Roman" w:hAnsi="Times New Roman" w:cs="Times New Roman"/>
          <w:b/>
          <w:kern w:val="0"/>
          <w:sz w:val="28"/>
          <w:szCs w:val="28"/>
          <w:lang w:eastAsia="ru-RU"/>
          <w14:ligatures w14:val="none"/>
        </w:rPr>
      </w:pPr>
      <w:bookmarkStart w:id="0" w:name="_Hlk222168994"/>
      <w:r w:rsidRPr="005841A0">
        <w:rPr>
          <w:rFonts w:ascii="Times New Roman" w:eastAsia="Times New Roman" w:hAnsi="Times New Roman" w:cs="Times New Roman"/>
          <w:b/>
          <w:kern w:val="0"/>
          <w:sz w:val="28"/>
          <w:szCs w:val="28"/>
          <w:lang w:eastAsia="ru-RU"/>
          <w14:ligatures w14:val="none"/>
        </w:rPr>
        <w:lastRenderedPageBreak/>
        <w:t>СОДЕРЖАНИЕ</w:t>
      </w:r>
    </w:p>
    <w:p w14:paraId="38FBCC7F" w14:textId="3C964035" w:rsidR="00AB0487" w:rsidRDefault="00AB0487" w:rsidP="00AB0487">
      <w:pPr>
        <w:widowControl w:val="0"/>
        <w:spacing w:after="0" w:line="240" w:lineRule="auto"/>
        <w:jc w:val="center"/>
        <w:rPr>
          <w:rFonts w:ascii="Times New Roman" w:eastAsia="Times New Roman" w:hAnsi="Times New Roman" w:cs="Times New Roman"/>
          <w:b/>
          <w:kern w:val="0"/>
          <w:sz w:val="28"/>
          <w:szCs w:val="28"/>
          <w:lang w:eastAsia="ru-RU"/>
          <w14:ligatures w14:val="none"/>
        </w:rPr>
      </w:pPr>
    </w:p>
    <w:tbl>
      <w:tblPr>
        <w:tblW w:w="9889" w:type="dxa"/>
        <w:tblLayout w:type="fixed"/>
        <w:tblLook w:val="04A0" w:firstRow="1" w:lastRow="0" w:firstColumn="1" w:lastColumn="0" w:noHBand="0" w:noVBand="1"/>
      </w:tblPr>
      <w:tblGrid>
        <w:gridCol w:w="675"/>
        <w:gridCol w:w="8462"/>
        <w:gridCol w:w="752"/>
      </w:tblGrid>
      <w:tr w:rsidR="00707B50" w:rsidRPr="005841A0" w14:paraId="5FE85E37" w14:textId="77777777" w:rsidTr="00F86806">
        <w:trPr>
          <w:trHeight w:val="380"/>
        </w:trPr>
        <w:tc>
          <w:tcPr>
            <w:tcW w:w="675" w:type="dxa"/>
          </w:tcPr>
          <w:p w14:paraId="29AF4DDF" w14:textId="77777777" w:rsidR="00707B50" w:rsidRPr="005841A0" w:rsidRDefault="00707B50" w:rsidP="00F86806">
            <w:pPr>
              <w:widowControl w:val="0"/>
              <w:spacing w:after="0" w:line="240" w:lineRule="auto"/>
              <w:rPr>
                <w:rFonts w:ascii="Times New Roman" w:eastAsia="Times New Roman" w:hAnsi="Times New Roman" w:cs="Times New Roman"/>
                <w:bCs/>
                <w:kern w:val="0"/>
                <w:sz w:val="28"/>
                <w:szCs w:val="28"/>
                <w:lang w:eastAsia="ru-RU"/>
                <w14:ligatures w14:val="none"/>
              </w:rPr>
            </w:pPr>
          </w:p>
        </w:tc>
        <w:tc>
          <w:tcPr>
            <w:tcW w:w="8462" w:type="dxa"/>
          </w:tcPr>
          <w:p w14:paraId="454B2DF7" w14:textId="77777777" w:rsidR="00707B50" w:rsidRPr="005841A0" w:rsidRDefault="00707B50" w:rsidP="00F86806">
            <w:pPr>
              <w:widowControl w:val="0"/>
              <w:spacing w:after="0" w:line="240" w:lineRule="auto"/>
              <w:jc w:val="both"/>
              <w:rPr>
                <w:rFonts w:ascii="Times New Roman" w:eastAsia="Times New Roman" w:hAnsi="Times New Roman" w:cs="Times New Roman"/>
                <w:bCs/>
                <w:kern w:val="0"/>
                <w:sz w:val="28"/>
                <w:szCs w:val="28"/>
                <w:lang w:eastAsia="ru-RU"/>
                <w14:ligatures w14:val="none"/>
              </w:rPr>
            </w:pPr>
            <w:r w:rsidRPr="005841A0">
              <w:rPr>
                <w:rFonts w:ascii="Times New Roman" w:eastAsia="Times New Roman" w:hAnsi="Times New Roman" w:cs="Times New Roman"/>
                <w:b/>
                <w:kern w:val="0"/>
                <w:sz w:val="28"/>
                <w:szCs w:val="28"/>
                <w:lang w:val="kk-KZ" w:eastAsia="ru-RU"/>
                <w14:ligatures w14:val="none"/>
              </w:rPr>
              <w:t>ОБОЗНАЧЕНИЯ И СОКРАЩЕНИЯ</w:t>
            </w:r>
            <w:r w:rsidRPr="005841A0">
              <w:rPr>
                <w:rFonts w:ascii="Times New Roman" w:eastAsia="Times New Roman" w:hAnsi="Times New Roman" w:cs="Times New Roman"/>
                <w:kern w:val="0"/>
                <w:sz w:val="28"/>
                <w:szCs w:val="28"/>
                <w:lang w:val="kk-KZ" w:eastAsia="ru-RU"/>
                <w14:ligatures w14:val="none"/>
              </w:rPr>
              <w:t>.......................................</w:t>
            </w:r>
            <w:r>
              <w:rPr>
                <w:rFonts w:ascii="Times New Roman" w:eastAsia="Times New Roman" w:hAnsi="Times New Roman" w:cs="Times New Roman"/>
                <w:kern w:val="0"/>
                <w:sz w:val="28"/>
                <w:szCs w:val="28"/>
                <w:lang w:val="kk-KZ" w:eastAsia="ru-RU"/>
                <w14:ligatures w14:val="none"/>
              </w:rPr>
              <w:t>.</w:t>
            </w:r>
            <w:r w:rsidRPr="005841A0">
              <w:rPr>
                <w:rFonts w:ascii="Times New Roman" w:eastAsia="Times New Roman" w:hAnsi="Times New Roman" w:cs="Times New Roman"/>
                <w:kern w:val="0"/>
                <w:sz w:val="28"/>
                <w:szCs w:val="28"/>
                <w:lang w:val="kk-KZ" w:eastAsia="ru-RU"/>
                <w14:ligatures w14:val="none"/>
              </w:rPr>
              <w:t>..........</w:t>
            </w:r>
          </w:p>
        </w:tc>
        <w:tc>
          <w:tcPr>
            <w:tcW w:w="752" w:type="dxa"/>
          </w:tcPr>
          <w:p w14:paraId="702F4148" w14:textId="77777777" w:rsidR="00707B50" w:rsidRPr="009C5D44" w:rsidRDefault="00707B50" w:rsidP="00F86806">
            <w:pPr>
              <w:widowControl w:val="0"/>
              <w:spacing w:after="0" w:line="240" w:lineRule="auto"/>
              <w:rPr>
                <w:rFonts w:ascii="Times New Roman" w:eastAsia="Times New Roman" w:hAnsi="Times New Roman" w:cs="Times New Roman"/>
                <w:kern w:val="0"/>
                <w:sz w:val="28"/>
                <w:szCs w:val="28"/>
                <w:lang w:val="kk-KZ" w:eastAsia="ru-RU"/>
                <w14:ligatures w14:val="none"/>
              </w:rPr>
            </w:pPr>
            <w:r>
              <w:rPr>
                <w:rFonts w:ascii="Times New Roman" w:eastAsia="Times New Roman" w:hAnsi="Times New Roman" w:cs="Times New Roman"/>
                <w:kern w:val="0"/>
                <w:sz w:val="28"/>
                <w:szCs w:val="28"/>
                <w:lang w:val="kk-KZ" w:eastAsia="ru-RU"/>
                <w14:ligatures w14:val="none"/>
              </w:rPr>
              <w:t>4</w:t>
            </w:r>
          </w:p>
        </w:tc>
      </w:tr>
      <w:tr w:rsidR="00707B50" w:rsidRPr="005841A0" w14:paraId="02CC61FF" w14:textId="77777777" w:rsidTr="00F86806">
        <w:trPr>
          <w:trHeight w:val="380"/>
        </w:trPr>
        <w:tc>
          <w:tcPr>
            <w:tcW w:w="675" w:type="dxa"/>
            <w:hideMark/>
          </w:tcPr>
          <w:p w14:paraId="707355F2" w14:textId="77777777" w:rsidR="00707B50" w:rsidRPr="005841A0" w:rsidRDefault="00707B50" w:rsidP="00F86806">
            <w:pPr>
              <w:widowControl w:val="0"/>
              <w:spacing w:after="0" w:line="240" w:lineRule="auto"/>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bCs/>
                <w:kern w:val="0"/>
                <w:sz w:val="28"/>
                <w:szCs w:val="28"/>
                <w:lang w:eastAsia="ru-RU"/>
                <w14:ligatures w14:val="none"/>
              </w:rPr>
              <w:t xml:space="preserve"> </w:t>
            </w:r>
          </w:p>
        </w:tc>
        <w:tc>
          <w:tcPr>
            <w:tcW w:w="8462" w:type="dxa"/>
            <w:hideMark/>
          </w:tcPr>
          <w:p w14:paraId="13B50952" w14:textId="77777777" w:rsidR="00707B50" w:rsidRPr="005841A0" w:rsidRDefault="00707B50" w:rsidP="00F86806">
            <w:pPr>
              <w:widowControl w:val="0"/>
              <w:spacing w:after="0" w:line="240" w:lineRule="auto"/>
              <w:jc w:val="both"/>
              <w:rPr>
                <w:rFonts w:ascii="Times New Roman" w:eastAsia="Times New Roman" w:hAnsi="Times New Roman" w:cs="Times New Roman"/>
                <w:b/>
                <w:kern w:val="0"/>
                <w:sz w:val="28"/>
                <w:szCs w:val="28"/>
                <w:lang w:eastAsia="ru-RU"/>
                <w14:ligatures w14:val="none"/>
              </w:rPr>
            </w:pPr>
            <w:r w:rsidRPr="005841A0">
              <w:rPr>
                <w:rFonts w:ascii="Times New Roman" w:eastAsia="Times New Roman" w:hAnsi="Times New Roman" w:cs="Times New Roman"/>
                <w:b/>
                <w:bCs/>
                <w:kern w:val="0"/>
                <w:sz w:val="28"/>
                <w:szCs w:val="28"/>
                <w:lang w:eastAsia="ru-RU"/>
                <w14:ligatures w14:val="none"/>
              </w:rPr>
              <w:t>ВВЕДЕНИЕ</w:t>
            </w:r>
            <w:r w:rsidRPr="005841A0">
              <w:rPr>
                <w:rFonts w:ascii="Times New Roman" w:eastAsia="Times New Roman" w:hAnsi="Times New Roman" w:cs="Times New Roman"/>
                <w:bCs/>
                <w:kern w:val="0"/>
                <w:sz w:val="28"/>
                <w:szCs w:val="28"/>
                <w:lang w:eastAsia="ru-RU"/>
                <w14:ligatures w14:val="none"/>
              </w:rPr>
              <w:t>……………………………………………………………...</w:t>
            </w:r>
          </w:p>
        </w:tc>
        <w:tc>
          <w:tcPr>
            <w:tcW w:w="752" w:type="dxa"/>
          </w:tcPr>
          <w:p w14:paraId="2333518D" w14:textId="77777777" w:rsidR="00707B50" w:rsidRPr="009C5D44" w:rsidRDefault="00707B50" w:rsidP="00F86806">
            <w:pPr>
              <w:widowControl w:val="0"/>
              <w:spacing w:after="0" w:line="240" w:lineRule="auto"/>
              <w:rPr>
                <w:rFonts w:ascii="Times New Roman" w:eastAsia="Times New Roman" w:hAnsi="Times New Roman" w:cs="Times New Roman"/>
                <w:kern w:val="0"/>
                <w:sz w:val="28"/>
                <w:szCs w:val="28"/>
                <w:lang w:val="kk-KZ" w:eastAsia="ru-RU"/>
                <w14:ligatures w14:val="none"/>
              </w:rPr>
            </w:pPr>
            <w:r>
              <w:rPr>
                <w:rFonts w:ascii="Times New Roman" w:eastAsia="Times New Roman" w:hAnsi="Times New Roman" w:cs="Times New Roman"/>
                <w:kern w:val="0"/>
                <w:sz w:val="28"/>
                <w:szCs w:val="28"/>
                <w:lang w:val="kk-KZ" w:eastAsia="ru-RU"/>
                <w14:ligatures w14:val="none"/>
              </w:rPr>
              <w:t>5</w:t>
            </w:r>
          </w:p>
        </w:tc>
      </w:tr>
      <w:tr w:rsidR="00707B50" w:rsidRPr="005841A0" w14:paraId="19978BD1" w14:textId="77777777" w:rsidTr="00F86806">
        <w:trPr>
          <w:trHeight w:val="620"/>
        </w:trPr>
        <w:tc>
          <w:tcPr>
            <w:tcW w:w="675" w:type="dxa"/>
            <w:hideMark/>
          </w:tcPr>
          <w:p w14:paraId="75D829F5" w14:textId="77777777" w:rsidR="00707B50" w:rsidRPr="005841A0" w:rsidRDefault="00707B50" w:rsidP="00F86806">
            <w:pPr>
              <w:widowControl w:val="0"/>
              <w:spacing w:after="0" w:line="240" w:lineRule="auto"/>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bCs/>
                <w:kern w:val="0"/>
                <w:sz w:val="28"/>
                <w:szCs w:val="28"/>
                <w:lang w:eastAsia="ru-RU"/>
                <w14:ligatures w14:val="none"/>
              </w:rPr>
              <w:t>1</w:t>
            </w:r>
          </w:p>
        </w:tc>
        <w:tc>
          <w:tcPr>
            <w:tcW w:w="8462" w:type="dxa"/>
          </w:tcPr>
          <w:p w14:paraId="00CE904D" w14:textId="77777777" w:rsidR="00707B50" w:rsidRPr="00C474C4" w:rsidRDefault="00707B50" w:rsidP="00F86806">
            <w:pPr>
              <w:widowControl w:val="0"/>
              <w:spacing w:after="0" w:line="240" w:lineRule="auto"/>
              <w:jc w:val="both"/>
              <w:rPr>
                <w:rFonts w:ascii="Times New Roman" w:eastAsia="Times New Roman" w:hAnsi="Times New Roman" w:cs="Times New Roman"/>
                <w:bCs/>
                <w:kern w:val="0"/>
                <w:sz w:val="28"/>
                <w:szCs w:val="28"/>
                <w:lang w:val="kk-KZ" w:eastAsia="ru-RU"/>
                <w14:ligatures w14:val="none"/>
              </w:rPr>
            </w:pPr>
            <w:r w:rsidRPr="005841A0">
              <w:rPr>
                <w:rFonts w:ascii="Times New Roman" w:eastAsia="Times New Roman" w:hAnsi="Times New Roman" w:cs="Times New Roman"/>
                <w:b/>
                <w:bCs/>
                <w:kern w:val="0"/>
                <w:sz w:val="28"/>
                <w:szCs w:val="28"/>
                <w:lang w:eastAsia="ru-RU"/>
                <w14:ligatures w14:val="none"/>
              </w:rPr>
              <w:t>ТЕОРЕТИКО-МЕТОДОЛОГИЧЕСКИЕ АСПЕКТЫ ИСПОЛЬЗОВАНИЯ ИСТОРИЧЕСКИХ ИСТОЧНИКОВ РОССИЙСКОЙ ИМПЕРИИ В ХОДЕ ИЗУЧЕНИЯ ИСТОРИИ КАЗАХСТАНА</w:t>
            </w:r>
            <w:r>
              <w:rPr>
                <w:rFonts w:ascii="Times New Roman" w:eastAsia="Times New Roman" w:hAnsi="Times New Roman" w:cs="Times New Roman"/>
                <w:bCs/>
                <w:kern w:val="0"/>
                <w:sz w:val="28"/>
                <w:szCs w:val="28"/>
                <w:lang w:val="kk-KZ" w:eastAsia="ru-RU"/>
                <w14:ligatures w14:val="none"/>
              </w:rPr>
              <w:t>.........................................................................................</w:t>
            </w:r>
          </w:p>
        </w:tc>
        <w:tc>
          <w:tcPr>
            <w:tcW w:w="752" w:type="dxa"/>
          </w:tcPr>
          <w:p w14:paraId="0F827A92" w14:textId="77777777" w:rsidR="00707B50" w:rsidRPr="005841A0" w:rsidRDefault="00707B50" w:rsidP="00F86806">
            <w:pPr>
              <w:widowControl w:val="0"/>
              <w:spacing w:after="0" w:line="240" w:lineRule="auto"/>
              <w:rPr>
                <w:rFonts w:ascii="Times New Roman" w:eastAsia="Times New Roman" w:hAnsi="Times New Roman" w:cs="Times New Roman"/>
                <w:kern w:val="0"/>
                <w:sz w:val="28"/>
                <w:szCs w:val="28"/>
                <w:lang w:val="kk-KZ" w:eastAsia="ru-RU"/>
                <w14:ligatures w14:val="none"/>
              </w:rPr>
            </w:pPr>
          </w:p>
          <w:p w14:paraId="1BA4E70B" w14:textId="77777777" w:rsidR="00707B50" w:rsidRPr="005841A0" w:rsidRDefault="00707B50" w:rsidP="00F86806">
            <w:pPr>
              <w:widowControl w:val="0"/>
              <w:spacing w:after="0" w:line="240" w:lineRule="auto"/>
              <w:rPr>
                <w:rFonts w:ascii="Times New Roman" w:eastAsia="Times New Roman" w:hAnsi="Times New Roman" w:cs="Times New Roman"/>
                <w:kern w:val="0"/>
                <w:sz w:val="28"/>
                <w:szCs w:val="28"/>
                <w:lang w:val="kk-KZ" w:eastAsia="ru-RU"/>
                <w14:ligatures w14:val="none"/>
              </w:rPr>
            </w:pPr>
          </w:p>
          <w:p w14:paraId="20405239" w14:textId="77777777" w:rsidR="00707B50" w:rsidRPr="005841A0" w:rsidRDefault="00707B50" w:rsidP="00F86806">
            <w:pPr>
              <w:widowControl w:val="0"/>
              <w:spacing w:after="0" w:line="240" w:lineRule="auto"/>
              <w:rPr>
                <w:rFonts w:ascii="Times New Roman" w:eastAsia="Times New Roman" w:hAnsi="Times New Roman" w:cs="Times New Roman"/>
                <w:kern w:val="0"/>
                <w:sz w:val="28"/>
                <w:szCs w:val="28"/>
                <w:lang w:val="kk-KZ" w:eastAsia="ru-RU"/>
                <w14:ligatures w14:val="none"/>
              </w:rPr>
            </w:pPr>
          </w:p>
          <w:p w14:paraId="5E9F1FE5" w14:textId="77777777" w:rsidR="00707B50" w:rsidRPr="009C5D44" w:rsidRDefault="00707B50" w:rsidP="00F86806">
            <w:pPr>
              <w:widowControl w:val="0"/>
              <w:spacing w:after="0" w:line="240" w:lineRule="auto"/>
              <w:rPr>
                <w:rFonts w:ascii="Times New Roman" w:eastAsia="Times New Roman" w:hAnsi="Times New Roman" w:cs="Times New Roman"/>
                <w:kern w:val="0"/>
                <w:sz w:val="28"/>
                <w:szCs w:val="28"/>
                <w:lang w:val="kk-KZ" w:eastAsia="ru-RU"/>
                <w14:ligatures w14:val="none"/>
              </w:rPr>
            </w:pPr>
            <w:r w:rsidRPr="005841A0">
              <w:rPr>
                <w:rFonts w:ascii="Times New Roman" w:eastAsia="Times New Roman" w:hAnsi="Times New Roman" w:cs="Times New Roman"/>
                <w:kern w:val="0"/>
                <w:sz w:val="28"/>
                <w:szCs w:val="28"/>
                <w:lang w:eastAsia="ru-RU"/>
                <w14:ligatures w14:val="none"/>
              </w:rPr>
              <w:t>1</w:t>
            </w:r>
            <w:r>
              <w:rPr>
                <w:rFonts w:ascii="Times New Roman" w:eastAsia="Times New Roman" w:hAnsi="Times New Roman" w:cs="Times New Roman"/>
                <w:kern w:val="0"/>
                <w:sz w:val="28"/>
                <w:szCs w:val="28"/>
                <w:lang w:val="kk-KZ" w:eastAsia="ru-RU"/>
                <w14:ligatures w14:val="none"/>
              </w:rPr>
              <w:t>8</w:t>
            </w:r>
          </w:p>
        </w:tc>
      </w:tr>
      <w:tr w:rsidR="00707B50" w:rsidRPr="005841A0" w14:paraId="02E40169" w14:textId="77777777" w:rsidTr="00F86806">
        <w:trPr>
          <w:trHeight w:val="380"/>
        </w:trPr>
        <w:tc>
          <w:tcPr>
            <w:tcW w:w="675" w:type="dxa"/>
            <w:hideMark/>
          </w:tcPr>
          <w:p w14:paraId="65DB9735" w14:textId="77777777" w:rsidR="00707B50" w:rsidRPr="005841A0" w:rsidRDefault="00707B50" w:rsidP="00F86806">
            <w:pPr>
              <w:widowControl w:val="0"/>
              <w:spacing w:after="0" w:line="240" w:lineRule="auto"/>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bCs/>
                <w:kern w:val="0"/>
                <w:sz w:val="28"/>
                <w:szCs w:val="28"/>
                <w:lang w:eastAsia="ru-RU"/>
                <w14:ligatures w14:val="none"/>
              </w:rPr>
              <w:t>1.1</w:t>
            </w:r>
          </w:p>
        </w:tc>
        <w:tc>
          <w:tcPr>
            <w:tcW w:w="8462" w:type="dxa"/>
          </w:tcPr>
          <w:p w14:paraId="3444B4A1" w14:textId="77777777" w:rsidR="00707B50" w:rsidRPr="00C474C4" w:rsidRDefault="00707B50" w:rsidP="00F86806">
            <w:pPr>
              <w:widowControl w:val="0"/>
              <w:spacing w:after="0" w:line="240" w:lineRule="auto"/>
              <w:jc w:val="both"/>
              <w:rPr>
                <w:rFonts w:ascii="Times New Roman" w:eastAsia="Times New Roman" w:hAnsi="Times New Roman" w:cs="Times New Roman"/>
                <w:kern w:val="0"/>
                <w:sz w:val="28"/>
                <w:szCs w:val="28"/>
                <w:lang w:val="kk-KZ" w:eastAsia="ru-RU"/>
                <w14:ligatures w14:val="none"/>
              </w:rPr>
            </w:pPr>
            <w:r w:rsidRPr="005841A0">
              <w:rPr>
                <w:rFonts w:ascii="Times New Roman" w:eastAsia="Times New Roman" w:hAnsi="Times New Roman" w:cs="Times New Roman"/>
                <w:kern w:val="0"/>
                <w:sz w:val="28"/>
                <w:szCs w:val="28"/>
                <w:lang w:eastAsia="ru-RU"/>
                <w14:ligatures w14:val="none"/>
              </w:rPr>
              <w:t>Использование исторических источников в образовательном процессе: анализ литературы</w:t>
            </w:r>
            <w:r>
              <w:rPr>
                <w:rFonts w:ascii="Times New Roman" w:eastAsia="Times New Roman" w:hAnsi="Times New Roman" w:cs="Times New Roman"/>
                <w:kern w:val="0"/>
                <w:sz w:val="28"/>
                <w:szCs w:val="28"/>
                <w:lang w:val="kk-KZ" w:eastAsia="ru-RU"/>
                <w14:ligatures w14:val="none"/>
              </w:rPr>
              <w:t>....................................................................</w:t>
            </w:r>
          </w:p>
        </w:tc>
        <w:tc>
          <w:tcPr>
            <w:tcW w:w="752" w:type="dxa"/>
          </w:tcPr>
          <w:p w14:paraId="4AD25F4D" w14:textId="77777777" w:rsidR="00707B50" w:rsidRPr="005841A0" w:rsidRDefault="00707B50" w:rsidP="00F86806">
            <w:pPr>
              <w:widowControl w:val="0"/>
              <w:spacing w:after="0" w:line="240" w:lineRule="auto"/>
              <w:rPr>
                <w:rFonts w:ascii="Times New Roman" w:eastAsia="Times New Roman" w:hAnsi="Times New Roman" w:cs="Times New Roman"/>
                <w:kern w:val="0"/>
                <w:sz w:val="28"/>
                <w:szCs w:val="28"/>
                <w:lang w:val="kk-KZ" w:eastAsia="ru-RU"/>
                <w14:ligatures w14:val="none"/>
              </w:rPr>
            </w:pPr>
          </w:p>
          <w:p w14:paraId="039EEC83" w14:textId="77777777" w:rsidR="00707B50" w:rsidRPr="009C5D44" w:rsidRDefault="00707B50" w:rsidP="00F86806">
            <w:pPr>
              <w:widowControl w:val="0"/>
              <w:spacing w:after="0" w:line="240" w:lineRule="auto"/>
              <w:rPr>
                <w:rFonts w:ascii="Times New Roman" w:eastAsia="Times New Roman" w:hAnsi="Times New Roman" w:cs="Times New Roman"/>
                <w:kern w:val="0"/>
                <w:sz w:val="28"/>
                <w:szCs w:val="28"/>
                <w:lang w:val="kk-KZ" w:eastAsia="ru-RU"/>
                <w14:ligatures w14:val="none"/>
              </w:rPr>
            </w:pPr>
            <w:r w:rsidRPr="005841A0">
              <w:rPr>
                <w:rFonts w:ascii="Times New Roman" w:eastAsia="Times New Roman" w:hAnsi="Times New Roman" w:cs="Times New Roman"/>
                <w:kern w:val="0"/>
                <w:sz w:val="28"/>
                <w:szCs w:val="28"/>
                <w:lang w:eastAsia="ru-RU"/>
                <w14:ligatures w14:val="none"/>
              </w:rPr>
              <w:t>1</w:t>
            </w:r>
            <w:r>
              <w:rPr>
                <w:rFonts w:ascii="Times New Roman" w:eastAsia="Times New Roman" w:hAnsi="Times New Roman" w:cs="Times New Roman"/>
                <w:kern w:val="0"/>
                <w:sz w:val="28"/>
                <w:szCs w:val="28"/>
                <w:lang w:val="kk-KZ" w:eastAsia="ru-RU"/>
                <w14:ligatures w14:val="none"/>
              </w:rPr>
              <w:t>8</w:t>
            </w:r>
          </w:p>
        </w:tc>
      </w:tr>
      <w:tr w:rsidR="00707B50" w:rsidRPr="005841A0" w14:paraId="0C3FCA47" w14:textId="77777777" w:rsidTr="00F86806">
        <w:trPr>
          <w:trHeight w:val="380"/>
        </w:trPr>
        <w:tc>
          <w:tcPr>
            <w:tcW w:w="675" w:type="dxa"/>
            <w:hideMark/>
          </w:tcPr>
          <w:p w14:paraId="0016C5E2" w14:textId="77777777" w:rsidR="00707B50" w:rsidRPr="005841A0" w:rsidRDefault="00707B50" w:rsidP="00F86806">
            <w:pPr>
              <w:widowControl w:val="0"/>
              <w:spacing w:after="0" w:line="240" w:lineRule="auto"/>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bCs/>
                <w:kern w:val="0"/>
                <w:sz w:val="28"/>
                <w:szCs w:val="28"/>
                <w:lang w:eastAsia="ru-RU"/>
                <w14:ligatures w14:val="none"/>
              </w:rPr>
              <w:t>1.2</w:t>
            </w:r>
          </w:p>
        </w:tc>
        <w:tc>
          <w:tcPr>
            <w:tcW w:w="8462" w:type="dxa"/>
          </w:tcPr>
          <w:p w14:paraId="04B20D14" w14:textId="77777777" w:rsidR="00707B50" w:rsidRPr="00C474C4" w:rsidRDefault="00707B50" w:rsidP="00F86806">
            <w:pPr>
              <w:widowControl w:val="0"/>
              <w:spacing w:after="0" w:line="240" w:lineRule="auto"/>
              <w:jc w:val="both"/>
              <w:rPr>
                <w:rFonts w:ascii="Times New Roman" w:eastAsia="Times New Roman" w:hAnsi="Times New Roman" w:cs="Times New Roman"/>
                <w:kern w:val="0"/>
                <w:sz w:val="28"/>
                <w:szCs w:val="28"/>
                <w:lang w:val="kk-KZ" w:eastAsia="ru-RU"/>
                <w14:ligatures w14:val="none"/>
              </w:rPr>
            </w:pPr>
            <w:r w:rsidRPr="005841A0">
              <w:rPr>
                <w:rFonts w:ascii="Times New Roman" w:eastAsia="Times New Roman" w:hAnsi="Times New Roman" w:cs="Times New Roman"/>
                <w:kern w:val="0"/>
                <w:sz w:val="28"/>
                <w:szCs w:val="28"/>
                <w:lang w:eastAsia="ru-RU"/>
                <w14:ligatures w14:val="none"/>
              </w:rPr>
              <w:t>Историографический обзор вопросов изучения истории Казахстана в составе Российской империи</w:t>
            </w:r>
            <w:r>
              <w:rPr>
                <w:rFonts w:ascii="Times New Roman" w:eastAsia="Times New Roman" w:hAnsi="Times New Roman" w:cs="Times New Roman"/>
                <w:kern w:val="0"/>
                <w:sz w:val="28"/>
                <w:szCs w:val="28"/>
                <w:lang w:val="kk-KZ" w:eastAsia="ru-RU"/>
                <w14:ligatures w14:val="none"/>
              </w:rPr>
              <w:t>.................................................................</w:t>
            </w:r>
          </w:p>
        </w:tc>
        <w:tc>
          <w:tcPr>
            <w:tcW w:w="752" w:type="dxa"/>
          </w:tcPr>
          <w:p w14:paraId="3DAC758D" w14:textId="77777777" w:rsidR="00707B50" w:rsidRPr="005841A0" w:rsidRDefault="00707B50" w:rsidP="00F86806">
            <w:pPr>
              <w:widowControl w:val="0"/>
              <w:spacing w:after="0" w:line="240" w:lineRule="auto"/>
              <w:rPr>
                <w:rFonts w:ascii="Times New Roman" w:eastAsia="Times New Roman" w:hAnsi="Times New Roman" w:cs="Times New Roman"/>
                <w:kern w:val="0"/>
                <w:sz w:val="28"/>
                <w:szCs w:val="28"/>
                <w:lang w:val="kk-KZ" w:eastAsia="ru-RU"/>
                <w14:ligatures w14:val="none"/>
              </w:rPr>
            </w:pPr>
          </w:p>
          <w:p w14:paraId="1C26816C" w14:textId="77777777" w:rsidR="00707B50" w:rsidRPr="009C5D44" w:rsidRDefault="00707B50" w:rsidP="00F86806">
            <w:pPr>
              <w:widowControl w:val="0"/>
              <w:spacing w:after="0" w:line="240" w:lineRule="auto"/>
              <w:rPr>
                <w:rFonts w:ascii="Times New Roman" w:eastAsia="Times New Roman" w:hAnsi="Times New Roman" w:cs="Times New Roman"/>
                <w:kern w:val="0"/>
                <w:sz w:val="28"/>
                <w:szCs w:val="28"/>
                <w:lang w:val="kk-KZ" w:eastAsia="ru-RU"/>
                <w14:ligatures w14:val="none"/>
              </w:rPr>
            </w:pPr>
            <w:r w:rsidRPr="005841A0">
              <w:rPr>
                <w:rFonts w:ascii="Times New Roman" w:eastAsia="Times New Roman" w:hAnsi="Times New Roman" w:cs="Times New Roman"/>
                <w:kern w:val="0"/>
                <w:sz w:val="28"/>
                <w:szCs w:val="28"/>
                <w:lang w:eastAsia="ru-RU"/>
                <w14:ligatures w14:val="none"/>
              </w:rPr>
              <w:t>3</w:t>
            </w:r>
            <w:r>
              <w:rPr>
                <w:rFonts w:ascii="Times New Roman" w:eastAsia="Times New Roman" w:hAnsi="Times New Roman" w:cs="Times New Roman"/>
                <w:kern w:val="0"/>
                <w:sz w:val="28"/>
                <w:szCs w:val="28"/>
                <w:lang w:val="kk-KZ" w:eastAsia="ru-RU"/>
                <w14:ligatures w14:val="none"/>
              </w:rPr>
              <w:t>4</w:t>
            </w:r>
          </w:p>
        </w:tc>
      </w:tr>
      <w:tr w:rsidR="00707B50" w:rsidRPr="005841A0" w14:paraId="15CC76CD" w14:textId="77777777" w:rsidTr="00F86806">
        <w:trPr>
          <w:trHeight w:val="205"/>
        </w:trPr>
        <w:tc>
          <w:tcPr>
            <w:tcW w:w="675" w:type="dxa"/>
          </w:tcPr>
          <w:p w14:paraId="063FC88F" w14:textId="77777777" w:rsidR="00707B50" w:rsidRPr="005841A0" w:rsidRDefault="00707B50" w:rsidP="00F86806">
            <w:pPr>
              <w:widowControl w:val="0"/>
              <w:spacing w:after="0" w:line="240" w:lineRule="auto"/>
              <w:rPr>
                <w:rFonts w:ascii="Times New Roman" w:eastAsia="Times New Roman" w:hAnsi="Times New Roman" w:cs="Times New Roman"/>
                <w:bCs/>
                <w:kern w:val="0"/>
                <w:sz w:val="28"/>
                <w:szCs w:val="28"/>
                <w:lang w:val="kk-KZ" w:eastAsia="ru-RU"/>
                <w14:ligatures w14:val="none"/>
              </w:rPr>
            </w:pPr>
            <w:r w:rsidRPr="005841A0">
              <w:rPr>
                <w:rFonts w:ascii="Times New Roman" w:eastAsia="Times New Roman" w:hAnsi="Times New Roman" w:cs="Times New Roman"/>
                <w:bCs/>
                <w:kern w:val="0"/>
                <w:sz w:val="28"/>
                <w:szCs w:val="28"/>
                <w:lang w:eastAsia="ru-RU"/>
                <w14:ligatures w14:val="none"/>
              </w:rPr>
              <w:t>1.</w:t>
            </w:r>
            <w:r w:rsidRPr="005841A0">
              <w:rPr>
                <w:rFonts w:ascii="Times New Roman" w:eastAsia="Times New Roman" w:hAnsi="Times New Roman" w:cs="Times New Roman"/>
                <w:bCs/>
                <w:kern w:val="0"/>
                <w:sz w:val="28"/>
                <w:szCs w:val="28"/>
                <w:lang w:val="kk-KZ" w:eastAsia="ru-RU"/>
                <w14:ligatures w14:val="none"/>
              </w:rPr>
              <w:t>3</w:t>
            </w:r>
          </w:p>
        </w:tc>
        <w:tc>
          <w:tcPr>
            <w:tcW w:w="8462" w:type="dxa"/>
          </w:tcPr>
          <w:p w14:paraId="57FDC35B" w14:textId="77777777" w:rsidR="00707B50" w:rsidRPr="00C474C4" w:rsidRDefault="00707B50" w:rsidP="00F86806">
            <w:pPr>
              <w:widowControl w:val="0"/>
              <w:spacing w:after="0" w:line="240" w:lineRule="auto"/>
              <w:jc w:val="both"/>
              <w:rPr>
                <w:rFonts w:ascii="Times New Roman" w:eastAsia="Times New Roman" w:hAnsi="Times New Roman" w:cs="Times New Roman"/>
                <w:kern w:val="0"/>
                <w:sz w:val="28"/>
                <w:szCs w:val="28"/>
                <w:lang w:val="kk-KZ" w:eastAsia="ru-RU"/>
                <w14:ligatures w14:val="none"/>
              </w:rPr>
            </w:pPr>
            <w:r w:rsidRPr="005841A0">
              <w:rPr>
                <w:rFonts w:ascii="Times New Roman" w:eastAsia="Times New Roman" w:hAnsi="Times New Roman" w:cs="Times New Roman"/>
                <w:kern w:val="0"/>
                <w:sz w:val="28"/>
                <w:szCs w:val="28"/>
                <w:lang w:eastAsia="ru-RU"/>
                <w14:ligatures w14:val="none"/>
              </w:rPr>
              <w:t>Методические аспекты применения исторических источников в ходе преподавании истории Казахстана. Модель формирования источниковедческой компетенции будущих учителей истории</w:t>
            </w:r>
            <w:r>
              <w:rPr>
                <w:rFonts w:ascii="Times New Roman" w:eastAsia="Times New Roman" w:hAnsi="Times New Roman" w:cs="Times New Roman"/>
                <w:kern w:val="0"/>
                <w:sz w:val="28"/>
                <w:szCs w:val="28"/>
                <w:lang w:val="kk-KZ" w:eastAsia="ru-RU"/>
                <w14:ligatures w14:val="none"/>
              </w:rPr>
              <w:t>...........</w:t>
            </w:r>
          </w:p>
        </w:tc>
        <w:tc>
          <w:tcPr>
            <w:tcW w:w="752" w:type="dxa"/>
          </w:tcPr>
          <w:p w14:paraId="3D3C56BF" w14:textId="77777777" w:rsidR="00707B50" w:rsidRPr="005841A0" w:rsidRDefault="00707B50" w:rsidP="00F86806">
            <w:pPr>
              <w:widowControl w:val="0"/>
              <w:spacing w:after="0" w:line="240" w:lineRule="auto"/>
              <w:rPr>
                <w:rFonts w:ascii="Times New Roman" w:eastAsia="Times New Roman" w:hAnsi="Times New Roman" w:cs="Times New Roman"/>
                <w:kern w:val="0"/>
                <w:sz w:val="28"/>
                <w:szCs w:val="28"/>
                <w:lang w:val="kk-KZ" w:eastAsia="ru-RU"/>
                <w14:ligatures w14:val="none"/>
              </w:rPr>
            </w:pPr>
          </w:p>
          <w:p w14:paraId="4ED8AB50" w14:textId="77777777" w:rsidR="00707B50" w:rsidRPr="005841A0" w:rsidRDefault="00707B50" w:rsidP="00F86806">
            <w:pPr>
              <w:widowControl w:val="0"/>
              <w:spacing w:after="0" w:line="240" w:lineRule="auto"/>
              <w:rPr>
                <w:rFonts w:ascii="Times New Roman" w:eastAsia="Times New Roman" w:hAnsi="Times New Roman" w:cs="Times New Roman"/>
                <w:kern w:val="0"/>
                <w:sz w:val="28"/>
                <w:szCs w:val="28"/>
                <w:lang w:val="kk-KZ" w:eastAsia="ru-RU"/>
                <w14:ligatures w14:val="none"/>
              </w:rPr>
            </w:pPr>
          </w:p>
          <w:p w14:paraId="6930F24E" w14:textId="77777777" w:rsidR="00707B50" w:rsidRPr="009C5D44" w:rsidRDefault="00707B50" w:rsidP="00F86806">
            <w:pPr>
              <w:widowControl w:val="0"/>
              <w:spacing w:after="0" w:line="240" w:lineRule="auto"/>
              <w:rPr>
                <w:rFonts w:ascii="Times New Roman" w:eastAsia="Times New Roman" w:hAnsi="Times New Roman" w:cs="Times New Roman"/>
                <w:kern w:val="0"/>
                <w:sz w:val="28"/>
                <w:szCs w:val="28"/>
                <w:lang w:val="kk-KZ" w:eastAsia="ru-RU"/>
                <w14:ligatures w14:val="none"/>
              </w:rPr>
            </w:pPr>
            <w:r>
              <w:rPr>
                <w:rFonts w:ascii="Times New Roman" w:eastAsia="Times New Roman" w:hAnsi="Times New Roman" w:cs="Times New Roman"/>
                <w:kern w:val="0"/>
                <w:sz w:val="28"/>
                <w:szCs w:val="28"/>
                <w:lang w:val="kk-KZ" w:eastAsia="ru-RU"/>
                <w14:ligatures w14:val="none"/>
              </w:rPr>
              <w:t>50</w:t>
            </w:r>
          </w:p>
        </w:tc>
      </w:tr>
      <w:tr w:rsidR="00707B50" w:rsidRPr="005841A0" w14:paraId="7666361E" w14:textId="77777777" w:rsidTr="00F86806">
        <w:trPr>
          <w:trHeight w:val="527"/>
        </w:trPr>
        <w:tc>
          <w:tcPr>
            <w:tcW w:w="675" w:type="dxa"/>
            <w:hideMark/>
          </w:tcPr>
          <w:p w14:paraId="5FF64F7E" w14:textId="77777777" w:rsidR="00707B50" w:rsidRPr="005841A0" w:rsidRDefault="00707B50" w:rsidP="00F86806">
            <w:pPr>
              <w:widowControl w:val="0"/>
              <w:spacing w:after="0" w:line="240" w:lineRule="auto"/>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bCs/>
                <w:kern w:val="0"/>
                <w:sz w:val="28"/>
                <w:szCs w:val="28"/>
                <w:lang w:eastAsia="ru-RU"/>
                <w14:ligatures w14:val="none"/>
              </w:rPr>
              <w:t>2</w:t>
            </w:r>
          </w:p>
        </w:tc>
        <w:tc>
          <w:tcPr>
            <w:tcW w:w="8462" w:type="dxa"/>
          </w:tcPr>
          <w:p w14:paraId="07547762" w14:textId="77777777" w:rsidR="00707B50" w:rsidRPr="00C474C4" w:rsidRDefault="00707B50" w:rsidP="00F86806">
            <w:pPr>
              <w:widowControl w:val="0"/>
              <w:spacing w:after="0" w:line="240" w:lineRule="auto"/>
              <w:jc w:val="both"/>
              <w:rPr>
                <w:rFonts w:ascii="Times New Roman" w:eastAsia="Times New Roman" w:hAnsi="Times New Roman" w:cs="Times New Roman"/>
                <w:b/>
                <w:bCs/>
                <w:kern w:val="0"/>
                <w:sz w:val="28"/>
                <w:szCs w:val="28"/>
                <w:lang w:val="kk-KZ" w:eastAsia="ru-RU"/>
                <w14:ligatures w14:val="none"/>
              </w:rPr>
            </w:pPr>
            <w:r w:rsidRPr="005841A0">
              <w:rPr>
                <w:rFonts w:ascii="Times New Roman" w:eastAsia="Times New Roman" w:hAnsi="Times New Roman" w:cs="Times New Roman"/>
                <w:b/>
                <w:bCs/>
                <w:kern w:val="0"/>
                <w:sz w:val="28"/>
                <w:szCs w:val="28"/>
                <w:lang w:eastAsia="ru-RU"/>
                <w14:ligatures w14:val="none"/>
              </w:rPr>
              <w:t>МАТЕРИАЛЫ И ДОКУМЕНТЫ ИМПЕРСКОГО ПЕРИОДА КАК ИСТОЧНИКИ ИЗУЧЕНИЯ НОВОЙ ИСТОРИИ КАЗАХСТАНА</w:t>
            </w:r>
            <w:r>
              <w:rPr>
                <w:rFonts w:ascii="Times New Roman" w:eastAsia="Times New Roman" w:hAnsi="Times New Roman" w:cs="Times New Roman"/>
                <w:bCs/>
                <w:kern w:val="0"/>
                <w:sz w:val="28"/>
                <w:szCs w:val="28"/>
                <w:lang w:val="kk-KZ" w:eastAsia="ru-RU"/>
                <w14:ligatures w14:val="none"/>
              </w:rPr>
              <w:t>.........................................................................................</w:t>
            </w:r>
          </w:p>
        </w:tc>
        <w:tc>
          <w:tcPr>
            <w:tcW w:w="752" w:type="dxa"/>
          </w:tcPr>
          <w:p w14:paraId="4E749F93" w14:textId="77777777" w:rsidR="00707B50" w:rsidRPr="005841A0" w:rsidRDefault="00707B50" w:rsidP="00F86806">
            <w:pPr>
              <w:widowControl w:val="0"/>
              <w:spacing w:after="0" w:line="240" w:lineRule="auto"/>
              <w:rPr>
                <w:rFonts w:ascii="Times New Roman" w:eastAsia="Times New Roman" w:hAnsi="Times New Roman" w:cs="Times New Roman"/>
                <w:kern w:val="0"/>
                <w:sz w:val="28"/>
                <w:szCs w:val="28"/>
                <w:lang w:val="kk-KZ" w:eastAsia="ru-RU"/>
                <w14:ligatures w14:val="none"/>
              </w:rPr>
            </w:pPr>
          </w:p>
          <w:p w14:paraId="6B1AB459" w14:textId="77777777" w:rsidR="00707B50" w:rsidRPr="005841A0" w:rsidRDefault="00707B50" w:rsidP="00F86806">
            <w:pPr>
              <w:widowControl w:val="0"/>
              <w:spacing w:after="0" w:line="240" w:lineRule="auto"/>
              <w:rPr>
                <w:rFonts w:ascii="Times New Roman" w:eastAsia="Times New Roman" w:hAnsi="Times New Roman" w:cs="Times New Roman"/>
                <w:kern w:val="0"/>
                <w:sz w:val="28"/>
                <w:szCs w:val="28"/>
                <w:lang w:val="kk-KZ" w:eastAsia="ru-RU"/>
                <w14:ligatures w14:val="none"/>
              </w:rPr>
            </w:pPr>
          </w:p>
          <w:p w14:paraId="7A85B463" w14:textId="77777777" w:rsidR="00707B50" w:rsidRPr="003207AE" w:rsidRDefault="00707B50" w:rsidP="00F86806">
            <w:pPr>
              <w:widowControl w:val="0"/>
              <w:spacing w:after="0" w:line="240" w:lineRule="auto"/>
              <w:rPr>
                <w:rFonts w:ascii="Times New Roman" w:eastAsia="Times New Roman" w:hAnsi="Times New Roman" w:cs="Times New Roman"/>
                <w:kern w:val="0"/>
                <w:sz w:val="28"/>
                <w:szCs w:val="28"/>
                <w:lang w:val="ru-KZ" w:eastAsia="ru-RU"/>
                <w14:ligatures w14:val="none"/>
              </w:rPr>
            </w:pPr>
            <w:r w:rsidRPr="005841A0">
              <w:rPr>
                <w:rFonts w:ascii="Times New Roman" w:eastAsia="Times New Roman" w:hAnsi="Times New Roman" w:cs="Times New Roman"/>
                <w:kern w:val="0"/>
                <w:sz w:val="28"/>
                <w:szCs w:val="28"/>
                <w:lang w:eastAsia="ru-RU"/>
                <w14:ligatures w14:val="none"/>
              </w:rPr>
              <w:t>6</w:t>
            </w:r>
            <w:r>
              <w:rPr>
                <w:rFonts w:ascii="Times New Roman" w:eastAsia="Times New Roman" w:hAnsi="Times New Roman" w:cs="Times New Roman"/>
                <w:kern w:val="0"/>
                <w:sz w:val="28"/>
                <w:szCs w:val="28"/>
                <w:lang w:val="ru-KZ" w:eastAsia="ru-RU"/>
                <w14:ligatures w14:val="none"/>
              </w:rPr>
              <w:t>6</w:t>
            </w:r>
          </w:p>
        </w:tc>
      </w:tr>
      <w:tr w:rsidR="00707B50" w:rsidRPr="005841A0" w14:paraId="454C6D70" w14:textId="77777777" w:rsidTr="00F86806">
        <w:trPr>
          <w:trHeight w:val="377"/>
        </w:trPr>
        <w:tc>
          <w:tcPr>
            <w:tcW w:w="675" w:type="dxa"/>
            <w:hideMark/>
          </w:tcPr>
          <w:p w14:paraId="4A371C5A" w14:textId="77777777" w:rsidR="00707B50" w:rsidRPr="005841A0" w:rsidRDefault="00707B50" w:rsidP="00F86806">
            <w:pPr>
              <w:widowControl w:val="0"/>
              <w:spacing w:after="0" w:line="240" w:lineRule="auto"/>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bCs/>
                <w:kern w:val="0"/>
                <w:sz w:val="28"/>
                <w:szCs w:val="28"/>
                <w:lang w:eastAsia="ru-RU"/>
                <w14:ligatures w14:val="none"/>
              </w:rPr>
              <w:t>2.1</w:t>
            </w:r>
          </w:p>
        </w:tc>
        <w:tc>
          <w:tcPr>
            <w:tcW w:w="8462" w:type="dxa"/>
          </w:tcPr>
          <w:p w14:paraId="3F47817C" w14:textId="77777777" w:rsidR="00707B50" w:rsidRPr="00C474C4" w:rsidRDefault="00707B50" w:rsidP="00F86806">
            <w:pPr>
              <w:widowControl w:val="0"/>
              <w:spacing w:after="0" w:line="240" w:lineRule="auto"/>
              <w:jc w:val="both"/>
              <w:rPr>
                <w:rFonts w:ascii="Times New Roman" w:eastAsia="Times New Roman" w:hAnsi="Times New Roman" w:cs="Times New Roman"/>
                <w:kern w:val="0"/>
                <w:sz w:val="28"/>
                <w:szCs w:val="28"/>
                <w:lang w:val="kk-KZ" w:eastAsia="ru-RU"/>
                <w14:ligatures w14:val="none"/>
              </w:rPr>
            </w:pPr>
            <w:r w:rsidRPr="005841A0">
              <w:rPr>
                <w:rFonts w:ascii="Times New Roman" w:eastAsia="Times New Roman" w:hAnsi="Times New Roman" w:cs="Times New Roman"/>
                <w:kern w:val="0"/>
                <w:sz w:val="28"/>
                <w:szCs w:val="28"/>
                <w:lang w:eastAsia="ru-RU"/>
                <w14:ligatures w14:val="none"/>
              </w:rPr>
              <w:t>Систематизация и классификация письменных источников нового периода истории Казахстана</w:t>
            </w:r>
            <w:r>
              <w:rPr>
                <w:rFonts w:ascii="Times New Roman" w:eastAsia="Times New Roman" w:hAnsi="Times New Roman" w:cs="Times New Roman"/>
                <w:kern w:val="0"/>
                <w:sz w:val="28"/>
                <w:szCs w:val="28"/>
                <w:lang w:val="kk-KZ" w:eastAsia="ru-RU"/>
                <w14:ligatures w14:val="none"/>
              </w:rPr>
              <w:t>....................................................................</w:t>
            </w:r>
          </w:p>
        </w:tc>
        <w:tc>
          <w:tcPr>
            <w:tcW w:w="752" w:type="dxa"/>
          </w:tcPr>
          <w:p w14:paraId="353F5541" w14:textId="77777777" w:rsidR="00707B50" w:rsidRPr="005841A0" w:rsidRDefault="00707B50" w:rsidP="00F86806">
            <w:pPr>
              <w:widowControl w:val="0"/>
              <w:spacing w:after="0" w:line="240" w:lineRule="auto"/>
              <w:rPr>
                <w:rFonts w:ascii="Times New Roman" w:eastAsia="Times New Roman" w:hAnsi="Times New Roman" w:cs="Times New Roman"/>
                <w:kern w:val="0"/>
                <w:sz w:val="28"/>
                <w:szCs w:val="28"/>
                <w:lang w:val="kk-KZ" w:eastAsia="ru-RU"/>
                <w14:ligatures w14:val="none"/>
              </w:rPr>
            </w:pPr>
          </w:p>
          <w:p w14:paraId="59B664F8" w14:textId="77777777" w:rsidR="00707B50" w:rsidRPr="003207AE" w:rsidRDefault="00707B50" w:rsidP="00F86806">
            <w:pPr>
              <w:widowControl w:val="0"/>
              <w:spacing w:after="0" w:line="240" w:lineRule="auto"/>
              <w:rPr>
                <w:rFonts w:ascii="Times New Roman" w:eastAsia="Times New Roman" w:hAnsi="Times New Roman" w:cs="Times New Roman"/>
                <w:kern w:val="0"/>
                <w:sz w:val="28"/>
                <w:szCs w:val="28"/>
                <w:lang w:val="ru-KZ" w:eastAsia="ru-RU"/>
                <w14:ligatures w14:val="none"/>
              </w:rPr>
            </w:pPr>
            <w:r w:rsidRPr="005841A0">
              <w:rPr>
                <w:rFonts w:ascii="Times New Roman" w:eastAsia="Times New Roman" w:hAnsi="Times New Roman" w:cs="Times New Roman"/>
                <w:kern w:val="0"/>
                <w:sz w:val="28"/>
                <w:szCs w:val="28"/>
                <w:lang w:eastAsia="ru-RU"/>
                <w14:ligatures w14:val="none"/>
              </w:rPr>
              <w:t>6</w:t>
            </w:r>
            <w:r>
              <w:rPr>
                <w:rFonts w:ascii="Times New Roman" w:eastAsia="Times New Roman" w:hAnsi="Times New Roman" w:cs="Times New Roman"/>
                <w:kern w:val="0"/>
                <w:sz w:val="28"/>
                <w:szCs w:val="28"/>
                <w:lang w:val="ru-KZ" w:eastAsia="ru-RU"/>
                <w14:ligatures w14:val="none"/>
              </w:rPr>
              <w:t>6</w:t>
            </w:r>
          </w:p>
        </w:tc>
      </w:tr>
      <w:tr w:rsidR="00707B50" w:rsidRPr="005841A0" w14:paraId="33B3FA6B" w14:textId="77777777" w:rsidTr="00F86806">
        <w:trPr>
          <w:trHeight w:val="380"/>
        </w:trPr>
        <w:tc>
          <w:tcPr>
            <w:tcW w:w="675" w:type="dxa"/>
            <w:hideMark/>
          </w:tcPr>
          <w:p w14:paraId="200F3862" w14:textId="77777777" w:rsidR="00707B50" w:rsidRPr="005841A0" w:rsidRDefault="00707B50" w:rsidP="00F86806">
            <w:pPr>
              <w:widowControl w:val="0"/>
              <w:spacing w:after="0" w:line="240" w:lineRule="auto"/>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bCs/>
                <w:kern w:val="0"/>
                <w:sz w:val="28"/>
                <w:szCs w:val="28"/>
                <w:lang w:eastAsia="ru-RU"/>
                <w14:ligatures w14:val="none"/>
              </w:rPr>
              <w:t>2.2</w:t>
            </w:r>
          </w:p>
        </w:tc>
        <w:tc>
          <w:tcPr>
            <w:tcW w:w="8462" w:type="dxa"/>
          </w:tcPr>
          <w:p w14:paraId="02F2C127" w14:textId="77777777" w:rsidR="00707B50" w:rsidRPr="00C474C4" w:rsidRDefault="00707B50" w:rsidP="00F86806">
            <w:pPr>
              <w:widowControl w:val="0"/>
              <w:spacing w:after="0" w:line="240" w:lineRule="auto"/>
              <w:jc w:val="both"/>
              <w:rPr>
                <w:rFonts w:ascii="Times New Roman" w:eastAsia="Times New Roman" w:hAnsi="Times New Roman" w:cs="Times New Roman"/>
                <w:kern w:val="0"/>
                <w:sz w:val="28"/>
                <w:szCs w:val="28"/>
                <w:lang w:val="kk-KZ" w:eastAsia="ru-RU"/>
                <w14:ligatures w14:val="none"/>
              </w:rPr>
            </w:pPr>
            <w:r w:rsidRPr="005841A0">
              <w:rPr>
                <w:rFonts w:ascii="Times New Roman" w:eastAsia="Times New Roman" w:hAnsi="Times New Roman" w:cs="Times New Roman"/>
                <w:kern w:val="0"/>
                <w:sz w:val="28"/>
                <w:szCs w:val="28"/>
                <w:lang w:eastAsia="ru-RU"/>
                <w14:ligatures w14:val="none"/>
              </w:rPr>
              <w:t>Источники периода формального подданства казахских земель Российской империи</w:t>
            </w:r>
            <w:r>
              <w:rPr>
                <w:rFonts w:ascii="Times New Roman" w:eastAsia="Times New Roman" w:hAnsi="Times New Roman" w:cs="Times New Roman"/>
                <w:kern w:val="0"/>
                <w:sz w:val="28"/>
                <w:szCs w:val="28"/>
                <w:lang w:val="kk-KZ" w:eastAsia="ru-RU"/>
                <w14:ligatures w14:val="none"/>
              </w:rPr>
              <w:t>..................................................................................</w:t>
            </w:r>
          </w:p>
        </w:tc>
        <w:tc>
          <w:tcPr>
            <w:tcW w:w="752" w:type="dxa"/>
          </w:tcPr>
          <w:p w14:paraId="35E89577" w14:textId="77777777" w:rsidR="00707B50" w:rsidRPr="005841A0" w:rsidRDefault="00707B50" w:rsidP="00F86806">
            <w:pPr>
              <w:widowControl w:val="0"/>
              <w:spacing w:after="0" w:line="240" w:lineRule="auto"/>
              <w:rPr>
                <w:rFonts w:ascii="Times New Roman" w:eastAsia="Times New Roman" w:hAnsi="Times New Roman" w:cs="Times New Roman"/>
                <w:kern w:val="0"/>
                <w:sz w:val="28"/>
                <w:szCs w:val="28"/>
                <w:lang w:eastAsia="ru-RU"/>
                <w14:ligatures w14:val="none"/>
              </w:rPr>
            </w:pPr>
          </w:p>
          <w:p w14:paraId="36BAB4B9" w14:textId="77777777" w:rsidR="00707B50" w:rsidRPr="003207AE" w:rsidRDefault="00707B50" w:rsidP="00F86806">
            <w:pPr>
              <w:widowControl w:val="0"/>
              <w:spacing w:after="0" w:line="240" w:lineRule="auto"/>
              <w:rPr>
                <w:rFonts w:ascii="Times New Roman" w:eastAsia="Times New Roman" w:hAnsi="Times New Roman" w:cs="Times New Roman"/>
                <w:kern w:val="0"/>
                <w:sz w:val="28"/>
                <w:szCs w:val="28"/>
                <w:lang w:val="ru-KZ" w:eastAsia="ru-RU"/>
                <w14:ligatures w14:val="none"/>
              </w:rPr>
            </w:pPr>
            <w:r w:rsidRPr="005841A0">
              <w:rPr>
                <w:rFonts w:ascii="Times New Roman" w:eastAsia="Times New Roman" w:hAnsi="Times New Roman" w:cs="Times New Roman"/>
                <w:kern w:val="0"/>
                <w:sz w:val="28"/>
                <w:szCs w:val="28"/>
                <w:lang w:eastAsia="ru-RU"/>
                <w14:ligatures w14:val="none"/>
              </w:rPr>
              <w:t>8</w:t>
            </w:r>
            <w:r>
              <w:rPr>
                <w:rFonts w:ascii="Times New Roman" w:eastAsia="Times New Roman" w:hAnsi="Times New Roman" w:cs="Times New Roman"/>
                <w:kern w:val="0"/>
                <w:sz w:val="28"/>
                <w:szCs w:val="28"/>
                <w:lang w:val="ru-KZ" w:eastAsia="ru-RU"/>
                <w14:ligatures w14:val="none"/>
              </w:rPr>
              <w:t>4</w:t>
            </w:r>
          </w:p>
        </w:tc>
      </w:tr>
      <w:tr w:rsidR="00707B50" w:rsidRPr="005841A0" w14:paraId="7D01AF71" w14:textId="77777777" w:rsidTr="00F86806">
        <w:trPr>
          <w:trHeight w:val="380"/>
        </w:trPr>
        <w:tc>
          <w:tcPr>
            <w:tcW w:w="675" w:type="dxa"/>
            <w:hideMark/>
          </w:tcPr>
          <w:p w14:paraId="1A9AB337" w14:textId="77777777" w:rsidR="00707B50" w:rsidRPr="005841A0" w:rsidRDefault="00707B50" w:rsidP="00F86806">
            <w:pPr>
              <w:widowControl w:val="0"/>
              <w:spacing w:after="0" w:line="240" w:lineRule="auto"/>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bCs/>
                <w:kern w:val="0"/>
                <w:sz w:val="28"/>
                <w:szCs w:val="28"/>
                <w:lang w:eastAsia="ru-RU"/>
                <w14:ligatures w14:val="none"/>
              </w:rPr>
              <w:t>2.3</w:t>
            </w:r>
          </w:p>
        </w:tc>
        <w:tc>
          <w:tcPr>
            <w:tcW w:w="8462" w:type="dxa"/>
          </w:tcPr>
          <w:p w14:paraId="3BD9FE60" w14:textId="77777777" w:rsidR="00707B50" w:rsidRPr="00C474C4" w:rsidRDefault="00707B50" w:rsidP="00F86806">
            <w:pPr>
              <w:widowControl w:val="0"/>
              <w:spacing w:after="0" w:line="240" w:lineRule="auto"/>
              <w:jc w:val="both"/>
              <w:rPr>
                <w:rFonts w:ascii="Times New Roman" w:eastAsia="Times New Roman" w:hAnsi="Times New Roman" w:cs="Times New Roman"/>
                <w:kern w:val="0"/>
                <w:sz w:val="28"/>
                <w:szCs w:val="28"/>
                <w:lang w:val="kk-KZ" w:eastAsia="ru-RU"/>
                <w14:ligatures w14:val="none"/>
              </w:rPr>
            </w:pPr>
            <w:r w:rsidRPr="005841A0">
              <w:rPr>
                <w:rFonts w:ascii="Times New Roman" w:hAnsi="Times New Roman" w:cs="Times New Roman"/>
                <w:sz w:val="28"/>
                <w:szCs w:val="28"/>
              </w:rPr>
              <w:t>Материалы и документы Российской империи по вопросам внедрения административно-территориальных реформ на территории Казахстана в первой половине ХІХ века</w:t>
            </w:r>
            <w:r>
              <w:rPr>
                <w:rFonts w:ascii="Times New Roman" w:hAnsi="Times New Roman" w:cs="Times New Roman"/>
                <w:sz w:val="28"/>
                <w:szCs w:val="28"/>
                <w:lang w:val="kk-KZ"/>
              </w:rPr>
              <w:t>............................</w:t>
            </w:r>
          </w:p>
        </w:tc>
        <w:tc>
          <w:tcPr>
            <w:tcW w:w="752" w:type="dxa"/>
          </w:tcPr>
          <w:p w14:paraId="350087F6" w14:textId="77777777" w:rsidR="00707B50" w:rsidRPr="005841A0" w:rsidRDefault="00707B50" w:rsidP="00F86806">
            <w:pPr>
              <w:widowControl w:val="0"/>
              <w:spacing w:after="0" w:line="240" w:lineRule="auto"/>
              <w:rPr>
                <w:rFonts w:ascii="Times New Roman" w:eastAsia="Times New Roman" w:hAnsi="Times New Roman" w:cs="Times New Roman"/>
                <w:kern w:val="0"/>
                <w:sz w:val="28"/>
                <w:szCs w:val="28"/>
                <w:lang w:val="kk-KZ" w:eastAsia="ru-RU"/>
                <w14:ligatures w14:val="none"/>
              </w:rPr>
            </w:pPr>
          </w:p>
          <w:p w14:paraId="706CAF19" w14:textId="77777777" w:rsidR="00707B50" w:rsidRPr="005841A0" w:rsidRDefault="00707B50" w:rsidP="00F86806">
            <w:pPr>
              <w:widowControl w:val="0"/>
              <w:spacing w:after="0" w:line="240" w:lineRule="auto"/>
              <w:rPr>
                <w:rFonts w:ascii="Times New Roman" w:eastAsia="Times New Roman" w:hAnsi="Times New Roman" w:cs="Times New Roman"/>
                <w:kern w:val="0"/>
                <w:sz w:val="28"/>
                <w:szCs w:val="28"/>
                <w:lang w:val="kk-KZ" w:eastAsia="ru-RU"/>
                <w14:ligatures w14:val="none"/>
              </w:rPr>
            </w:pPr>
          </w:p>
          <w:p w14:paraId="14863DE8" w14:textId="77777777" w:rsidR="00707B50" w:rsidRPr="003207AE" w:rsidRDefault="00707B50" w:rsidP="00F86806">
            <w:pPr>
              <w:widowControl w:val="0"/>
              <w:spacing w:after="0" w:line="240" w:lineRule="auto"/>
              <w:rPr>
                <w:rFonts w:ascii="Times New Roman" w:eastAsia="Times New Roman" w:hAnsi="Times New Roman" w:cs="Times New Roman"/>
                <w:kern w:val="0"/>
                <w:sz w:val="28"/>
                <w:szCs w:val="28"/>
                <w:lang w:val="ru-KZ" w:eastAsia="ru-RU"/>
                <w14:ligatures w14:val="none"/>
              </w:rPr>
            </w:pPr>
            <w:r>
              <w:rPr>
                <w:rFonts w:ascii="Times New Roman" w:eastAsia="Times New Roman" w:hAnsi="Times New Roman" w:cs="Times New Roman"/>
                <w:kern w:val="0"/>
                <w:sz w:val="28"/>
                <w:szCs w:val="28"/>
                <w:lang w:val="kk-KZ" w:eastAsia="ru-RU"/>
                <w14:ligatures w14:val="none"/>
              </w:rPr>
              <w:t>10</w:t>
            </w:r>
            <w:r>
              <w:rPr>
                <w:rFonts w:ascii="Times New Roman" w:eastAsia="Times New Roman" w:hAnsi="Times New Roman" w:cs="Times New Roman"/>
                <w:kern w:val="0"/>
                <w:sz w:val="28"/>
                <w:szCs w:val="28"/>
                <w:lang w:val="ru-KZ" w:eastAsia="ru-RU"/>
                <w14:ligatures w14:val="none"/>
              </w:rPr>
              <w:t>0</w:t>
            </w:r>
          </w:p>
        </w:tc>
      </w:tr>
      <w:tr w:rsidR="00707B50" w:rsidRPr="005841A0" w14:paraId="19882835" w14:textId="77777777" w:rsidTr="00F86806">
        <w:trPr>
          <w:trHeight w:val="380"/>
        </w:trPr>
        <w:tc>
          <w:tcPr>
            <w:tcW w:w="675" w:type="dxa"/>
          </w:tcPr>
          <w:p w14:paraId="44B46ACD" w14:textId="77777777" w:rsidR="00707B50" w:rsidRPr="005841A0" w:rsidRDefault="00707B50" w:rsidP="00F86806">
            <w:pPr>
              <w:widowControl w:val="0"/>
              <w:spacing w:after="0" w:line="240" w:lineRule="auto"/>
              <w:rPr>
                <w:rFonts w:ascii="Times New Roman" w:eastAsia="Times New Roman" w:hAnsi="Times New Roman" w:cs="Times New Roman"/>
                <w:bCs/>
                <w:kern w:val="0"/>
                <w:sz w:val="28"/>
                <w:szCs w:val="28"/>
                <w:lang w:eastAsia="ru-RU"/>
                <w14:ligatures w14:val="none"/>
              </w:rPr>
            </w:pPr>
            <w:r w:rsidRPr="005841A0">
              <w:rPr>
                <w:rFonts w:ascii="Times New Roman" w:eastAsia="Times New Roman" w:hAnsi="Times New Roman" w:cs="Times New Roman"/>
                <w:bCs/>
                <w:kern w:val="0"/>
                <w:sz w:val="28"/>
                <w:szCs w:val="28"/>
                <w:lang w:eastAsia="ru-RU"/>
                <w14:ligatures w14:val="none"/>
              </w:rPr>
              <w:t>2.4</w:t>
            </w:r>
          </w:p>
        </w:tc>
        <w:tc>
          <w:tcPr>
            <w:tcW w:w="8462" w:type="dxa"/>
          </w:tcPr>
          <w:p w14:paraId="587211EA" w14:textId="77777777" w:rsidR="00707B50" w:rsidRPr="00C474C4" w:rsidRDefault="00707B50" w:rsidP="00F86806">
            <w:pPr>
              <w:widowControl w:val="0"/>
              <w:spacing w:after="0" w:line="240" w:lineRule="auto"/>
              <w:jc w:val="both"/>
              <w:rPr>
                <w:rFonts w:ascii="Times New Roman" w:eastAsia="Times New Roman" w:hAnsi="Times New Roman" w:cs="Times New Roman"/>
                <w:kern w:val="0"/>
                <w:sz w:val="28"/>
                <w:szCs w:val="28"/>
                <w:lang w:val="kk-KZ" w:eastAsia="ru-RU"/>
                <w14:ligatures w14:val="none"/>
              </w:rPr>
            </w:pPr>
            <w:r w:rsidRPr="005841A0">
              <w:rPr>
                <w:rFonts w:ascii="Times New Roman" w:hAnsi="Times New Roman" w:cs="Times New Roman"/>
                <w:sz w:val="28"/>
                <w:szCs w:val="28"/>
              </w:rPr>
              <w:t>Административно-управленческие решения Российской империи во второй половине XIX - начале XX веков и их отражение в исторических источниках</w:t>
            </w:r>
            <w:r>
              <w:rPr>
                <w:rFonts w:ascii="Times New Roman" w:hAnsi="Times New Roman" w:cs="Times New Roman"/>
                <w:sz w:val="28"/>
                <w:szCs w:val="28"/>
                <w:lang w:val="kk-KZ"/>
              </w:rPr>
              <w:t>.........................................................................</w:t>
            </w:r>
          </w:p>
        </w:tc>
        <w:tc>
          <w:tcPr>
            <w:tcW w:w="752" w:type="dxa"/>
          </w:tcPr>
          <w:p w14:paraId="2B2616E0" w14:textId="77777777" w:rsidR="00707B50" w:rsidRPr="005841A0" w:rsidRDefault="00707B50" w:rsidP="00F86806">
            <w:pPr>
              <w:widowControl w:val="0"/>
              <w:spacing w:after="0" w:line="240" w:lineRule="auto"/>
              <w:rPr>
                <w:rFonts w:ascii="Times New Roman" w:eastAsia="Times New Roman" w:hAnsi="Times New Roman" w:cs="Times New Roman"/>
                <w:kern w:val="0"/>
                <w:sz w:val="28"/>
                <w:szCs w:val="28"/>
                <w:lang w:val="kk-KZ" w:eastAsia="ru-RU"/>
                <w14:ligatures w14:val="none"/>
              </w:rPr>
            </w:pPr>
          </w:p>
          <w:p w14:paraId="6F48532F" w14:textId="77777777" w:rsidR="00707B50" w:rsidRPr="005841A0" w:rsidRDefault="00707B50" w:rsidP="00F86806">
            <w:pPr>
              <w:widowControl w:val="0"/>
              <w:spacing w:after="0" w:line="240" w:lineRule="auto"/>
              <w:rPr>
                <w:rFonts w:ascii="Times New Roman" w:eastAsia="Times New Roman" w:hAnsi="Times New Roman" w:cs="Times New Roman"/>
                <w:kern w:val="0"/>
                <w:sz w:val="28"/>
                <w:szCs w:val="28"/>
                <w:lang w:val="kk-KZ" w:eastAsia="ru-RU"/>
                <w14:ligatures w14:val="none"/>
              </w:rPr>
            </w:pPr>
          </w:p>
          <w:p w14:paraId="44AC1AAD" w14:textId="77777777" w:rsidR="00707B50" w:rsidRPr="003207AE" w:rsidRDefault="00707B50" w:rsidP="00F86806">
            <w:pPr>
              <w:widowControl w:val="0"/>
              <w:spacing w:after="0" w:line="240" w:lineRule="auto"/>
              <w:rPr>
                <w:rFonts w:ascii="Times New Roman" w:eastAsia="Times New Roman" w:hAnsi="Times New Roman" w:cs="Times New Roman"/>
                <w:kern w:val="0"/>
                <w:sz w:val="28"/>
                <w:szCs w:val="28"/>
                <w:lang w:val="ru-KZ" w:eastAsia="ru-RU"/>
                <w14:ligatures w14:val="none"/>
              </w:rPr>
            </w:pPr>
            <w:r w:rsidRPr="005841A0">
              <w:rPr>
                <w:rFonts w:ascii="Times New Roman" w:eastAsia="Times New Roman" w:hAnsi="Times New Roman" w:cs="Times New Roman"/>
                <w:kern w:val="0"/>
                <w:sz w:val="28"/>
                <w:szCs w:val="28"/>
                <w:lang w:eastAsia="ru-RU"/>
                <w14:ligatures w14:val="none"/>
              </w:rPr>
              <w:t>11</w:t>
            </w:r>
            <w:r>
              <w:rPr>
                <w:rFonts w:ascii="Times New Roman" w:eastAsia="Times New Roman" w:hAnsi="Times New Roman" w:cs="Times New Roman"/>
                <w:kern w:val="0"/>
                <w:sz w:val="28"/>
                <w:szCs w:val="28"/>
                <w:lang w:val="ru-KZ" w:eastAsia="ru-RU"/>
                <w14:ligatures w14:val="none"/>
              </w:rPr>
              <w:t>4</w:t>
            </w:r>
          </w:p>
        </w:tc>
      </w:tr>
      <w:tr w:rsidR="00707B50" w:rsidRPr="005841A0" w14:paraId="02229FC2" w14:textId="77777777" w:rsidTr="00F86806">
        <w:trPr>
          <w:trHeight w:val="380"/>
        </w:trPr>
        <w:tc>
          <w:tcPr>
            <w:tcW w:w="675" w:type="dxa"/>
            <w:hideMark/>
          </w:tcPr>
          <w:p w14:paraId="177B2610" w14:textId="77777777" w:rsidR="00707B50" w:rsidRPr="005841A0" w:rsidRDefault="00707B50" w:rsidP="00F86806">
            <w:pPr>
              <w:widowControl w:val="0"/>
              <w:spacing w:after="0" w:line="240" w:lineRule="auto"/>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bCs/>
                <w:kern w:val="0"/>
                <w:sz w:val="28"/>
                <w:szCs w:val="28"/>
                <w:lang w:eastAsia="ru-RU"/>
                <w14:ligatures w14:val="none"/>
              </w:rPr>
              <w:t>3</w:t>
            </w:r>
          </w:p>
        </w:tc>
        <w:tc>
          <w:tcPr>
            <w:tcW w:w="8462" w:type="dxa"/>
          </w:tcPr>
          <w:p w14:paraId="6A6FFF1D" w14:textId="77777777" w:rsidR="00707B50" w:rsidRPr="00C474C4" w:rsidRDefault="00707B50" w:rsidP="00F86806">
            <w:pPr>
              <w:spacing w:after="0" w:line="240" w:lineRule="auto"/>
              <w:jc w:val="both"/>
              <w:rPr>
                <w:rFonts w:ascii="Times New Roman" w:eastAsia="Times New Roman" w:hAnsi="Times New Roman" w:cs="Times New Roman"/>
                <w:bCs/>
                <w:kern w:val="0"/>
                <w:sz w:val="28"/>
                <w:szCs w:val="28"/>
                <w:lang w:val="kk-KZ" w:eastAsia="ru-RU"/>
                <w14:ligatures w14:val="none"/>
              </w:rPr>
            </w:pPr>
            <w:r w:rsidRPr="005841A0">
              <w:rPr>
                <w:rFonts w:ascii="Times New Roman" w:eastAsia="Times New Roman" w:hAnsi="Times New Roman" w:cs="Times New Roman"/>
                <w:b/>
                <w:bCs/>
                <w:kern w:val="0"/>
                <w:sz w:val="28"/>
                <w:szCs w:val="28"/>
                <w:lang w:eastAsia="ru-RU"/>
                <w14:ligatures w14:val="none"/>
              </w:rPr>
              <w:t>ОПЫТНО-ПЕДАГОГИЧЕСКАЯ РАБОТА ПО РЕАЛИЗАЦИИ МЕТОДИКИ ИСПОЛЬЗОВАНИЯ МАТЕРИАЛОВ И ДОКУМЕНТОВ РОССИЙСКОЙ ИМПЕРИИ В ХОДЕ ИЗУЧЕНИЯ КУРСА ИСТОРИИ КАЗАХСТАНА В ВУЗЕ</w:t>
            </w:r>
            <w:r>
              <w:rPr>
                <w:rFonts w:ascii="Times New Roman" w:eastAsia="Times New Roman" w:hAnsi="Times New Roman" w:cs="Times New Roman"/>
                <w:bCs/>
                <w:kern w:val="0"/>
                <w:sz w:val="28"/>
                <w:szCs w:val="28"/>
                <w:lang w:val="kk-KZ" w:eastAsia="ru-RU"/>
                <w14:ligatures w14:val="none"/>
              </w:rPr>
              <w:t>.............</w:t>
            </w:r>
          </w:p>
        </w:tc>
        <w:tc>
          <w:tcPr>
            <w:tcW w:w="752" w:type="dxa"/>
          </w:tcPr>
          <w:p w14:paraId="659AEA6D" w14:textId="77777777" w:rsidR="00707B50" w:rsidRPr="005841A0" w:rsidRDefault="00707B50" w:rsidP="00F86806">
            <w:pPr>
              <w:widowControl w:val="0"/>
              <w:spacing w:after="0" w:line="240" w:lineRule="auto"/>
              <w:rPr>
                <w:rFonts w:ascii="Times New Roman" w:eastAsia="Times New Roman" w:hAnsi="Times New Roman" w:cs="Times New Roman"/>
                <w:kern w:val="0"/>
                <w:sz w:val="28"/>
                <w:szCs w:val="28"/>
                <w:lang w:eastAsia="ru-RU"/>
                <w14:ligatures w14:val="none"/>
              </w:rPr>
            </w:pPr>
          </w:p>
          <w:p w14:paraId="03205136" w14:textId="77777777" w:rsidR="00707B50" w:rsidRPr="005841A0" w:rsidRDefault="00707B50" w:rsidP="00F86806">
            <w:pPr>
              <w:widowControl w:val="0"/>
              <w:spacing w:after="0" w:line="240" w:lineRule="auto"/>
              <w:rPr>
                <w:rFonts w:ascii="Times New Roman" w:eastAsia="Times New Roman" w:hAnsi="Times New Roman" w:cs="Times New Roman"/>
                <w:kern w:val="0"/>
                <w:sz w:val="28"/>
                <w:szCs w:val="28"/>
                <w:lang w:eastAsia="ru-RU"/>
                <w14:ligatures w14:val="none"/>
              </w:rPr>
            </w:pPr>
          </w:p>
          <w:p w14:paraId="09D83087" w14:textId="77777777" w:rsidR="00707B50" w:rsidRPr="005841A0" w:rsidRDefault="00707B50" w:rsidP="00F86806">
            <w:pPr>
              <w:widowControl w:val="0"/>
              <w:spacing w:after="0" w:line="240" w:lineRule="auto"/>
              <w:rPr>
                <w:rFonts w:ascii="Times New Roman" w:eastAsia="Times New Roman" w:hAnsi="Times New Roman" w:cs="Times New Roman"/>
                <w:kern w:val="0"/>
                <w:sz w:val="28"/>
                <w:szCs w:val="28"/>
                <w:lang w:eastAsia="ru-RU"/>
                <w14:ligatures w14:val="none"/>
              </w:rPr>
            </w:pPr>
          </w:p>
          <w:p w14:paraId="45CA6F74" w14:textId="77777777" w:rsidR="00707B50" w:rsidRPr="003207AE" w:rsidRDefault="00707B50" w:rsidP="00F86806">
            <w:pPr>
              <w:widowControl w:val="0"/>
              <w:spacing w:after="0" w:line="240" w:lineRule="auto"/>
              <w:rPr>
                <w:rFonts w:ascii="Times New Roman" w:eastAsia="Times New Roman" w:hAnsi="Times New Roman" w:cs="Times New Roman"/>
                <w:kern w:val="0"/>
                <w:sz w:val="28"/>
                <w:szCs w:val="28"/>
                <w:lang w:val="ru-KZ" w:eastAsia="ru-RU"/>
                <w14:ligatures w14:val="none"/>
              </w:rPr>
            </w:pPr>
            <w:r w:rsidRPr="005841A0">
              <w:rPr>
                <w:rFonts w:ascii="Times New Roman" w:eastAsia="Times New Roman" w:hAnsi="Times New Roman" w:cs="Times New Roman"/>
                <w:kern w:val="0"/>
                <w:sz w:val="28"/>
                <w:szCs w:val="28"/>
                <w:lang w:eastAsia="ru-RU"/>
                <w14:ligatures w14:val="none"/>
              </w:rPr>
              <w:t>13</w:t>
            </w:r>
            <w:r>
              <w:rPr>
                <w:rFonts w:ascii="Times New Roman" w:eastAsia="Times New Roman" w:hAnsi="Times New Roman" w:cs="Times New Roman"/>
                <w:kern w:val="0"/>
                <w:sz w:val="28"/>
                <w:szCs w:val="28"/>
                <w:lang w:val="ru-KZ" w:eastAsia="ru-RU"/>
                <w14:ligatures w14:val="none"/>
              </w:rPr>
              <w:t>2</w:t>
            </w:r>
          </w:p>
        </w:tc>
      </w:tr>
      <w:tr w:rsidR="00707B50" w:rsidRPr="005841A0" w14:paraId="4D802074" w14:textId="77777777" w:rsidTr="00F86806">
        <w:trPr>
          <w:trHeight w:val="72"/>
        </w:trPr>
        <w:tc>
          <w:tcPr>
            <w:tcW w:w="675" w:type="dxa"/>
            <w:hideMark/>
          </w:tcPr>
          <w:p w14:paraId="05578BE1" w14:textId="77777777" w:rsidR="00707B50" w:rsidRPr="005841A0" w:rsidRDefault="00707B50" w:rsidP="00F86806">
            <w:pPr>
              <w:widowControl w:val="0"/>
              <w:spacing w:after="0" w:line="240" w:lineRule="auto"/>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bCs/>
                <w:kern w:val="0"/>
                <w:sz w:val="28"/>
                <w:szCs w:val="28"/>
                <w:lang w:eastAsia="ru-RU"/>
                <w14:ligatures w14:val="none"/>
              </w:rPr>
              <w:t>3.1</w:t>
            </w:r>
          </w:p>
        </w:tc>
        <w:tc>
          <w:tcPr>
            <w:tcW w:w="8462" w:type="dxa"/>
          </w:tcPr>
          <w:p w14:paraId="0A9DE546" w14:textId="77777777" w:rsidR="00707B50" w:rsidRPr="00C474C4" w:rsidRDefault="00707B50" w:rsidP="00F86806">
            <w:pPr>
              <w:widowControl w:val="0"/>
              <w:spacing w:after="0" w:line="240" w:lineRule="auto"/>
              <w:jc w:val="both"/>
              <w:rPr>
                <w:rFonts w:ascii="Times New Roman" w:eastAsia="Times New Roman" w:hAnsi="Times New Roman" w:cs="Times New Roman"/>
                <w:kern w:val="0"/>
                <w:sz w:val="28"/>
                <w:szCs w:val="28"/>
                <w:lang w:val="kk-KZ" w:eastAsia="ru-RU"/>
                <w14:ligatures w14:val="none"/>
              </w:rPr>
            </w:pPr>
            <w:r w:rsidRPr="005841A0">
              <w:rPr>
                <w:rFonts w:ascii="Times New Roman" w:eastAsia="Times New Roman" w:hAnsi="Times New Roman" w:cs="Times New Roman"/>
                <w:kern w:val="0"/>
                <w:sz w:val="28"/>
                <w:szCs w:val="28"/>
                <w:lang w:eastAsia="ru-RU"/>
                <w14:ligatures w14:val="none"/>
              </w:rPr>
              <w:t>Диагностика уровня использования материалов и документов Российской империи в курсе преподавания новой истории Казахстана</w:t>
            </w:r>
            <w:r>
              <w:rPr>
                <w:rFonts w:ascii="Times New Roman" w:eastAsia="Times New Roman" w:hAnsi="Times New Roman" w:cs="Times New Roman"/>
                <w:kern w:val="0"/>
                <w:sz w:val="28"/>
                <w:szCs w:val="28"/>
                <w:lang w:val="kk-KZ" w:eastAsia="ru-RU"/>
                <w14:ligatures w14:val="none"/>
              </w:rPr>
              <w:t>..................................................................................................</w:t>
            </w:r>
          </w:p>
        </w:tc>
        <w:tc>
          <w:tcPr>
            <w:tcW w:w="752" w:type="dxa"/>
          </w:tcPr>
          <w:p w14:paraId="6671712E" w14:textId="77777777" w:rsidR="00707B50" w:rsidRPr="005841A0" w:rsidRDefault="00707B50" w:rsidP="00F86806">
            <w:pPr>
              <w:widowControl w:val="0"/>
              <w:spacing w:after="0" w:line="240" w:lineRule="auto"/>
              <w:rPr>
                <w:rFonts w:ascii="Times New Roman" w:eastAsia="Times New Roman" w:hAnsi="Times New Roman" w:cs="Times New Roman"/>
                <w:kern w:val="0"/>
                <w:sz w:val="28"/>
                <w:szCs w:val="28"/>
                <w:lang w:eastAsia="ru-RU"/>
                <w14:ligatures w14:val="none"/>
              </w:rPr>
            </w:pPr>
          </w:p>
          <w:p w14:paraId="290FDC97" w14:textId="77777777" w:rsidR="00707B50" w:rsidRPr="005841A0" w:rsidRDefault="00707B50" w:rsidP="00F86806">
            <w:pPr>
              <w:widowControl w:val="0"/>
              <w:spacing w:after="0" w:line="240" w:lineRule="auto"/>
              <w:rPr>
                <w:rFonts w:ascii="Times New Roman" w:eastAsia="Times New Roman" w:hAnsi="Times New Roman" w:cs="Times New Roman"/>
                <w:kern w:val="0"/>
                <w:sz w:val="28"/>
                <w:szCs w:val="28"/>
                <w:lang w:eastAsia="ru-RU"/>
                <w14:ligatures w14:val="none"/>
              </w:rPr>
            </w:pPr>
          </w:p>
          <w:p w14:paraId="608E487F" w14:textId="77777777" w:rsidR="00707B50" w:rsidRPr="003207AE" w:rsidRDefault="00707B50" w:rsidP="00F86806">
            <w:pPr>
              <w:widowControl w:val="0"/>
              <w:spacing w:after="0" w:line="240" w:lineRule="auto"/>
              <w:rPr>
                <w:rFonts w:ascii="Times New Roman" w:eastAsia="Times New Roman" w:hAnsi="Times New Roman" w:cs="Times New Roman"/>
                <w:kern w:val="0"/>
                <w:sz w:val="28"/>
                <w:szCs w:val="28"/>
                <w:lang w:val="ru-KZ" w:eastAsia="ru-RU"/>
                <w14:ligatures w14:val="none"/>
              </w:rPr>
            </w:pPr>
            <w:r w:rsidRPr="005841A0">
              <w:rPr>
                <w:rFonts w:ascii="Times New Roman" w:eastAsia="Times New Roman" w:hAnsi="Times New Roman" w:cs="Times New Roman"/>
                <w:kern w:val="0"/>
                <w:sz w:val="28"/>
                <w:szCs w:val="28"/>
                <w:lang w:eastAsia="ru-RU"/>
                <w14:ligatures w14:val="none"/>
              </w:rPr>
              <w:t>13</w:t>
            </w:r>
            <w:r>
              <w:rPr>
                <w:rFonts w:ascii="Times New Roman" w:eastAsia="Times New Roman" w:hAnsi="Times New Roman" w:cs="Times New Roman"/>
                <w:kern w:val="0"/>
                <w:sz w:val="28"/>
                <w:szCs w:val="28"/>
                <w:lang w:val="ru-KZ" w:eastAsia="ru-RU"/>
                <w14:ligatures w14:val="none"/>
              </w:rPr>
              <w:t>2</w:t>
            </w:r>
          </w:p>
        </w:tc>
      </w:tr>
      <w:tr w:rsidR="00707B50" w:rsidRPr="005841A0" w14:paraId="68A24FFF" w14:textId="77777777" w:rsidTr="00F86806">
        <w:trPr>
          <w:trHeight w:val="380"/>
        </w:trPr>
        <w:tc>
          <w:tcPr>
            <w:tcW w:w="675" w:type="dxa"/>
            <w:hideMark/>
          </w:tcPr>
          <w:p w14:paraId="4769E6B2" w14:textId="77777777" w:rsidR="00707B50" w:rsidRPr="005841A0" w:rsidRDefault="00707B50" w:rsidP="00F86806">
            <w:pPr>
              <w:widowControl w:val="0"/>
              <w:spacing w:after="0" w:line="240" w:lineRule="auto"/>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bCs/>
                <w:kern w:val="0"/>
                <w:sz w:val="28"/>
                <w:szCs w:val="28"/>
                <w:lang w:eastAsia="ru-RU"/>
                <w14:ligatures w14:val="none"/>
              </w:rPr>
              <w:t>3.2</w:t>
            </w:r>
          </w:p>
        </w:tc>
        <w:tc>
          <w:tcPr>
            <w:tcW w:w="8462" w:type="dxa"/>
          </w:tcPr>
          <w:p w14:paraId="44C40B5D" w14:textId="77777777" w:rsidR="00707B50" w:rsidRPr="00C474C4" w:rsidRDefault="00707B50" w:rsidP="00F86806">
            <w:pPr>
              <w:widowControl w:val="0"/>
              <w:spacing w:after="0" w:line="240" w:lineRule="auto"/>
              <w:jc w:val="both"/>
              <w:rPr>
                <w:rFonts w:ascii="Times New Roman" w:eastAsia="Times New Roman" w:hAnsi="Times New Roman" w:cs="Times New Roman"/>
                <w:kern w:val="0"/>
                <w:sz w:val="28"/>
                <w:szCs w:val="28"/>
                <w:lang w:val="kk-KZ" w:eastAsia="ru-RU"/>
                <w14:ligatures w14:val="none"/>
              </w:rPr>
            </w:pPr>
            <w:r w:rsidRPr="005841A0">
              <w:rPr>
                <w:rFonts w:ascii="Times New Roman" w:eastAsia="Times New Roman" w:hAnsi="Times New Roman" w:cs="Times New Roman"/>
                <w:kern w:val="0"/>
                <w:sz w:val="28"/>
                <w:szCs w:val="28"/>
                <w:lang w:eastAsia="ru-RU"/>
                <w14:ligatures w14:val="none"/>
              </w:rPr>
              <w:t xml:space="preserve">Характеристика содержания практикума «История Казахстана XVIII – начала ХX веков в документах и материалах Российской </w:t>
            </w:r>
            <w:proofErr w:type="gramStart"/>
            <w:r w:rsidRPr="005841A0">
              <w:rPr>
                <w:rFonts w:ascii="Times New Roman" w:eastAsia="Times New Roman" w:hAnsi="Times New Roman" w:cs="Times New Roman"/>
                <w:kern w:val="0"/>
                <w:sz w:val="28"/>
                <w:szCs w:val="28"/>
                <w:lang w:eastAsia="ru-RU"/>
                <w14:ligatures w14:val="none"/>
              </w:rPr>
              <w:t>империи»</w:t>
            </w:r>
            <w:r>
              <w:rPr>
                <w:rFonts w:ascii="Times New Roman" w:eastAsia="Times New Roman" w:hAnsi="Times New Roman" w:cs="Times New Roman"/>
                <w:kern w:val="0"/>
                <w:sz w:val="28"/>
                <w:szCs w:val="28"/>
                <w:lang w:val="kk-KZ" w:eastAsia="ru-RU"/>
                <w14:ligatures w14:val="none"/>
              </w:rPr>
              <w:t>....................................................................................................</w:t>
            </w:r>
            <w:proofErr w:type="gramEnd"/>
          </w:p>
        </w:tc>
        <w:tc>
          <w:tcPr>
            <w:tcW w:w="752" w:type="dxa"/>
          </w:tcPr>
          <w:p w14:paraId="2FF4BA50" w14:textId="77777777" w:rsidR="00707B50" w:rsidRDefault="00707B50" w:rsidP="00F86806">
            <w:pPr>
              <w:widowControl w:val="0"/>
              <w:spacing w:after="0" w:line="240" w:lineRule="auto"/>
              <w:rPr>
                <w:rFonts w:ascii="Times New Roman" w:eastAsia="Times New Roman" w:hAnsi="Times New Roman" w:cs="Times New Roman"/>
                <w:kern w:val="0"/>
                <w:sz w:val="28"/>
                <w:szCs w:val="28"/>
                <w:lang w:val="kk-KZ" w:eastAsia="ru-RU"/>
                <w14:ligatures w14:val="none"/>
              </w:rPr>
            </w:pPr>
          </w:p>
          <w:p w14:paraId="5A9C6C7F" w14:textId="77777777" w:rsidR="00707B50" w:rsidRPr="00E921FA" w:rsidRDefault="00707B50" w:rsidP="00F86806">
            <w:pPr>
              <w:widowControl w:val="0"/>
              <w:spacing w:after="0" w:line="240" w:lineRule="auto"/>
              <w:rPr>
                <w:rFonts w:ascii="Times New Roman" w:eastAsia="Times New Roman" w:hAnsi="Times New Roman" w:cs="Times New Roman"/>
                <w:kern w:val="0"/>
                <w:sz w:val="28"/>
                <w:szCs w:val="28"/>
                <w:lang w:val="kk-KZ" w:eastAsia="ru-RU"/>
                <w14:ligatures w14:val="none"/>
              </w:rPr>
            </w:pPr>
          </w:p>
          <w:p w14:paraId="3DFB3162" w14:textId="77777777" w:rsidR="00707B50" w:rsidRPr="003B57B3" w:rsidRDefault="00707B50" w:rsidP="00F86806">
            <w:pPr>
              <w:widowControl w:val="0"/>
              <w:spacing w:after="0" w:line="240" w:lineRule="auto"/>
              <w:rPr>
                <w:rFonts w:ascii="Times New Roman" w:eastAsia="Times New Roman" w:hAnsi="Times New Roman" w:cs="Times New Roman"/>
                <w:kern w:val="0"/>
                <w:sz w:val="28"/>
                <w:szCs w:val="28"/>
                <w:lang w:val="ru-KZ" w:eastAsia="ru-RU"/>
                <w14:ligatures w14:val="none"/>
              </w:rPr>
            </w:pPr>
            <w:r w:rsidRPr="005841A0">
              <w:rPr>
                <w:rFonts w:ascii="Times New Roman" w:eastAsia="Times New Roman" w:hAnsi="Times New Roman" w:cs="Times New Roman"/>
                <w:kern w:val="0"/>
                <w:sz w:val="28"/>
                <w:szCs w:val="28"/>
                <w:lang w:eastAsia="ru-RU"/>
                <w14:ligatures w14:val="none"/>
              </w:rPr>
              <w:t>14</w:t>
            </w:r>
            <w:r>
              <w:rPr>
                <w:rFonts w:ascii="Times New Roman" w:eastAsia="Times New Roman" w:hAnsi="Times New Roman" w:cs="Times New Roman"/>
                <w:kern w:val="0"/>
                <w:sz w:val="28"/>
                <w:szCs w:val="28"/>
                <w:lang w:val="ru-KZ" w:eastAsia="ru-RU"/>
                <w14:ligatures w14:val="none"/>
              </w:rPr>
              <w:t>0</w:t>
            </w:r>
          </w:p>
        </w:tc>
      </w:tr>
      <w:tr w:rsidR="00707B50" w:rsidRPr="005841A0" w14:paraId="129A3D69" w14:textId="77777777" w:rsidTr="00F86806">
        <w:trPr>
          <w:trHeight w:val="380"/>
        </w:trPr>
        <w:tc>
          <w:tcPr>
            <w:tcW w:w="675" w:type="dxa"/>
            <w:hideMark/>
          </w:tcPr>
          <w:p w14:paraId="35E3C9D8" w14:textId="77777777" w:rsidR="00707B50" w:rsidRPr="005841A0" w:rsidRDefault="00707B50" w:rsidP="00F86806">
            <w:pPr>
              <w:widowControl w:val="0"/>
              <w:spacing w:after="0" w:line="240" w:lineRule="auto"/>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bCs/>
                <w:kern w:val="0"/>
                <w:sz w:val="28"/>
                <w:szCs w:val="28"/>
                <w:lang w:eastAsia="ru-RU"/>
                <w14:ligatures w14:val="none"/>
              </w:rPr>
              <w:t>3.3</w:t>
            </w:r>
          </w:p>
        </w:tc>
        <w:tc>
          <w:tcPr>
            <w:tcW w:w="8462" w:type="dxa"/>
          </w:tcPr>
          <w:p w14:paraId="7EC345FF" w14:textId="77777777" w:rsidR="00707B50" w:rsidRPr="00C474C4" w:rsidRDefault="00707B50" w:rsidP="00F86806">
            <w:pPr>
              <w:widowControl w:val="0"/>
              <w:spacing w:after="0" w:line="240" w:lineRule="auto"/>
              <w:jc w:val="both"/>
              <w:rPr>
                <w:rFonts w:ascii="Times New Roman" w:eastAsia="Times New Roman" w:hAnsi="Times New Roman" w:cs="Times New Roman"/>
                <w:kern w:val="0"/>
                <w:sz w:val="28"/>
                <w:szCs w:val="28"/>
                <w:lang w:val="kk-KZ" w:eastAsia="ru-RU"/>
                <w14:ligatures w14:val="none"/>
              </w:rPr>
            </w:pPr>
            <w:r w:rsidRPr="005841A0">
              <w:rPr>
                <w:rFonts w:ascii="Times New Roman" w:eastAsia="Times New Roman" w:hAnsi="Times New Roman" w:cs="Times New Roman"/>
                <w:kern w:val="0"/>
                <w:sz w:val="28"/>
                <w:szCs w:val="28"/>
                <w:lang w:eastAsia="ru-RU"/>
                <w14:ligatures w14:val="none"/>
              </w:rPr>
              <w:t>Результаты опытно-педагогической работы и методические рекомендации по их внедрению в учебный процесс</w:t>
            </w:r>
            <w:r>
              <w:rPr>
                <w:rFonts w:ascii="Times New Roman" w:eastAsia="Times New Roman" w:hAnsi="Times New Roman" w:cs="Times New Roman"/>
                <w:kern w:val="0"/>
                <w:sz w:val="28"/>
                <w:szCs w:val="28"/>
                <w:lang w:val="kk-KZ" w:eastAsia="ru-RU"/>
                <w14:ligatures w14:val="none"/>
              </w:rPr>
              <w:t>.............................</w:t>
            </w:r>
          </w:p>
        </w:tc>
        <w:tc>
          <w:tcPr>
            <w:tcW w:w="752" w:type="dxa"/>
          </w:tcPr>
          <w:p w14:paraId="2461425F" w14:textId="77777777" w:rsidR="00707B50" w:rsidRPr="005841A0" w:rsidRDefault="00707B50" w:rsidP="00F86806">
            <w:pPr>
              <w:widowControl w:val="0"/>
              <w:spacing w:after="0" w:line="240" w:lineRule="auto"/>
              <w:rPr>
                <w:rFonts w:ascii="Times New Roman" w:eastAsia="Times New Roman" w:hAnsi="Times New Roman" w:cs="Times New Roman"/>
                <w:kern w:val="0"/>
                <w:sz w:val="28"/>
                <w:szCs w:val="28"/>
                <w:lang w:eastAsia="ru-RU"/>
                <w14:ligatures w14:val="none"/>
              </w:rPr>
            </w:pPr>
          </w:p>
          <w:p w14:paraId="423BFE5E" w14:textId="77777777" w:rsidR="00707B50" w:rsidRPr="003B57B3" w:rsidRDefault="00707B50" w:rsidP="00F86806">
            <w:pPr>
              <w:widowControl w:val="0"/>
              <w:spacing w:after="0" w:line="240" w:lineRule="auto"/>
              <w:rPr>
                <w:rFonts w:ascii="Times New Roman" w:eastAsia="Times New Roman" w:hAnsi="Times New Roman" w:cs="Times New Roman"/>
                <w:kern w:val="0"/>
                <w:sz w:val="28"/>
                <w:szCs w:val="28"/>
                <w:lang w:val="ru-KZ" w:eastAsia="ru-RU"/>
                <w14:ligatures w14:val="none"/>
              </w:rPr>
            </w:pPr>
            <w:r w:rsidRPr="005841A0">
              <w:rPr>
                <w:rFonts w:ascii="Times New Roman" w:eastAsia="Times New Roman" w:hAnsi="Times New Roman" w:cs="Times New Roman"/>
                <w:kern w:val="0"/>
                <w:sz w:val="28"/>
                <w:szCs w:val="28"/>
                <w:lang w:eastAsia="ru-RU"/>
                <w14:ligatures w14:val="none"/>
              </w:rPr>
              <w:t>16</w:t>
            </w:r>
            <w:r>
              <w:rPr>
                <w:rFonts w:ascii="Times New Roman" w:eastAsia="Times New Roman" w:hAnsi="Times New Roman" w:cs="Times New Roman"/>
                <w:kern w:val="0"/>
                <w:sz w:val="28"/>
                <w:szCs w:val="28"/>
                <w:lang w:val="ru-KZ" w:eastAsia="ru-RU"/>
                <w14:ligatures w14:val="none"/>
              </w:rPr>
              <w:t>6</w:t>
            </w:r>
          </w:p>
        </w:tc>
      </w:tr>
      <w:tr w:rsidR="00707B50" w:rsidRPr="005841A0" w14:paraId="624676C7" w14:textId="77777777" w:rsidTr="00F86806">
        <w:trPr>
          <w:trHeight w:val="219"/>
        </w:trPr>
        <w:tc>
          <w:tcPr>
            <w:tcW w:w="675" w:type="dxa"/>
          </w:tcPr>
          <w:p w14:paraId="42328FC7" w14:textId="77777777" w:rsidR="00707B50" w:rsidRPr="005841A0" w:rsidRDefault="00707B50" w:rsidP="00F86806">
            <w:pPr>
              <w:widowControl w:val="0"/>
              <w:spacing w:after="0" w:line="240" w:lineRule="auto"/>
              <w:rPr>
                <w:rFonts w:ascii="Times New Roman" w:eastAsia="Times New Roman" w:hAnsi="Times New Roman" w:cs="Times New Roman"/>
                <w:bCs/>
                <w:kern w:val="0"/>
                <w:sz w:val="28"/>
                <w:szCs w:val="28"/>
                <w:lang w:eastAsia="ru-RU"/>
                <w14:ligatures w14:val="none"/>
              </w:rPr>
            </w:pPr>
          </w:p>
        </w:tc>
        <w:tc>
          <w:tcPr>
            <w:tcW w:w="8462" w:type="dxa"/>
            <w:hideMark/>
          </w:tcPr>
          <w:p w14:paraId="28C2ACB2" w14:textId="77777777" w:rsidR="00707B50" w:rsidRPr="00C474C4" w:rsidRDefault="00707B50" w:rsidP="00F86806">
            <w:pPr>
              <w:widowControl w:val="0"/>
              <w:spacing w:after="0" w:line="240" w:lineRule="auto"/>
              <w:jc w:val="both"/>
              <w:rPr>
                <w:rFonts w:ascii="Times New Roman" w:eastAsia="Times New Roman" w:hAnsi="Times New Roman" w:cs="Times New Roman"/>
                <w:kern w:val="0"/>
                <w:sz w:val="28"/>
                <w:szCs w:val="28"/>
                <w:lang w:val="kk-KZ" w:eastAsia="ru-RU"/>
                <w14:ligatures w14:val="none"/>
              </w:rPr>
            </w:pPr>
            <w:r w:rsidRPr="005841A0">
              <w:rPr>
                <w:rFonts w:ascii="Times New Roman" w:eastAsia="Times New Roman" w:hAnsi="Times New Roman" w:cs="Times New Roman"/>
                <w:b/>
                <w:kern w:val="0"/>
                <w:sz w:val="28"/>
                <w:szCs w:val="28"/>
                <w:lang w:eastAsia="ru-RU"/>
                <w14:ligatures w14:val="none"/>
              </w:rPr>
              <w:t>ЗАКЛЮЧЕНИЕ</w:t>
            </w:r>
            <w:r>
              <w:rPr>
                <w:rFonts w:ascii="Times New Roman" w:eastAsia="Times New Roman" w:hAnsi="Times New Roman" w:cs="Times New Roman"/>
                <w:kern w:val="0"/>
                <w:sz w:val="28"/>
                <w:szCs w:val="28"/>
                <w:lang w:val="kk-KZ" w:eastAsia="ru-RU"/>
                <w14:ligatures w14:val="none"/>
              </w:rPr>
              <w:t>.......................................................................................</w:t>
            </w:r>
          </w:p>
        </w:tc>
        <w:tc>
          <w:tcPr>
            <w:tcW w:w="752" w:type="dxa"/>
          </w:tcPr>
          <w:p w14:paraId="4F67F59D" w14:textId="77777777" w:rsidR="00707B50" w:rsidRPr="00FC62DC" w:rsidRDefault="00707B50" w:rsidP="00F86806">
            <w:pPr>
              <w:widowControl w:val="0"/>
              <w:spacing w:after="0" w:line="240" w:lineRule="auto"/>
              <w:rPr>
                <w:rFonts w:ascii="Times New Roman" w:eastAsia="Times New Roman" w:hAnsi="Times New Roman" w:cs="Times New Roman"/>
                <w:kern w:val="0"/>
                <w:sz w:val="28"/>
                <w:szCs w:val="28"/>
                <w:lang w:val="ru-KZ" w:eastAsia="ru-RU"/>
                <w14:ligatures w14:val="none"/>
              </w:rPr>
            </w:pPr>
            <w:r w:rsidRPr="005841A0">
              <w:rPr>
                <w:rFonts w:ascii="Times New Roman" w:eastAsia="Times New Roman" w:hAnsi="Times New Roman" w:cs="Times New Roman"/>
                <w:kern w:val="0"/>
                <w:sz w:val="28"/>
                <w:szCs w:val="28"/>
                <w:lang w:eastAsia="ru-RU"/>
                <w14:ligatures w14:val="none"/>
              </w:rPr>
              <w:t>18</w:t>
            </w:r>
            <w:r>
              <w:rPr>
                <w:rFonts w:ascii="Times New Roman" w:eastAsia="Times New Roman" w:hAnsi="Times New Roman" w:cs="Times New Roman"/>
                <w:kern w:val="0"/>
                <w:sz w:val="28"/>
                <w:szCs w:val="28"/>
                <w:lang w:val="ru-KZ" w:eastAsia="ru-RU"/>
                <w14:ligatures w14:val="none"/>
              </w:rPr>
              <w:t>0</w:t>
            </w:r>
          </w:p>
        </w:tc>
      </w:tr>
      <w:tr w:rsidR="00707B50" w:rsidRPr="005841A0" w14:paraId="12760E87" w14:textId="77777777" w:rsidTr="00F86806">
        <w:trPr>
          <w:trHeight w:val="100"/>
        </w:trPr>
        <w:tc>
          <w:tcPr>
            <w:tcW w:w="675" w:type="dxa"/>
          </w:tcPr>
          <w:p w14:paraId="44479BF7" w14:textId="77777777" w:rsidR="00707B50" w:rsidRPr="005841A0" w:rsidRDefault="00707B50" w:rsidP="00F86806">
            <w:pPr>
              <w:widowControl w:val="0"/>
              <w:spacing w:after="0" w:line="240" w:lineRule="auto"/>
              <w:rPr>
                <w:rFonts w:ascii="Times New Roman" w:eastAsia="Times New Roman" w:hAnsi="Times New Roman" w:cs="Times New Roman"/>
                <w:bCs/>
                <w:kern w:val="0"/>
                <w:sz w:val="28"/>
                <w:szCs w:val="28"/>
                <w:lang w:eastAsia="ru-RU"/>
                <w14:ligatures w14:val="none"/>
              </w:rPr>
            </w:pPr>
          </w:p>
        </w:tc>
        <w:tc>
          <w:tcPr>
            <w:tcW w:w="8462" w:type="dxa"/>
            <w:hideMark/>
          </w:tcPr>
          <w:p w14:paraId="0A372D3F" w14:textId="77777777" w:rsidR="00707B50" w:rsidRPr="005841A0" w:rsidRDefault="00707B50" w:rsidP="00F86806">
            <w:pPr>
              <w:widowControl w:val="0"/>
              <w:spacing w:after="0" w:line="240" w:lineRule="auto"/>
              <w:jc w:val="both"/>
              <w:rPr>
                <w:rFonts w:ascii="Times New Roman" w:eastAsia="Times New Roman" w:hAnsi="Times New Roman" w:cs="Times New Roman"/>
                <w:b/>
                <w:kern w:val="0"/>
                <w:sz w:val="28"/>
                <w:szCs w:val="28"/>
                <w:lang w:eastAsia="ru-RU"/>
                <w14:ligatures w14:val="none"/>
              </w:rPr>
            </w:pPr>
            <w:r w:rsidRPr="005841A0">
              <w:rPr>
                <w:rFonts w:ascii="Times New Roman" w:eastAsia="Times New Roman" w:hAnsi="Times New Roman" w:cs="Times New Roman"/>
                <w:b/>
                <w:kern w:val="0"/>
                <w:sz w:val="28"/>
                <w:szCs w:val="28"/>
                <w:lang w:eastAsia="ru-RU"/>
                <w14:ligatures w14:val="none"/>
              </w:rPr>
              <w:t>СПИСОК ИСПОЛЬЗОВАННЫХ ИСТОЧНИКОВ</w:t>
            </w:r>
            <w:r w:rsidRPr="005841A0">
              <w:rPr>
                <w:rFonts w:ascii="Times New Roman" w:eastAsia="Times New Roman" w:hAnsi="Times New Roman" w:cs="Times New Roman"/>
                <w:kern w:val="0"/>
                <w:sz w:val="28"/>
                <w:szCs w:val="28"/>
                <w:lang w:eastAsia="ru-RU"/>
                <w14:ligatures w14:val="none"/>
              </w:rPr>
              <w:t>…………</w:t>
            </w:r>
            <w:r w:rsidRPr="005841A0">
              <w:rPr>
                <w:rFonts w:ascii="Times New Roman" w:eastAsia="Times New Roman" w:hAnsi="Times New Roman" w:cs="Times New Roman"/>
                <w:kern w:val="0"/>
                <w:sz w:val="28"/>
                <w:szCs w:val="28"/>
                <w:lang w:val="kk-KZ" w:eastAsia="ru-RU"/>
                <w14:ligatures w14:val="none"/>
              </w:rPr>
              <w:t>...</w:t>
            </w:r>
            <w:r w:rsidRPr="005841A0">
              <w:rPr>
                <w:rFonts w:ascii="Times New Roman" w:eastAsia="Times New Roman" w:hAnsi="Times New Roman" w:cs="Times New Roman"/>
                <w:kern w:val="0"/>
                <w:sz w:val="28"/>
                <w:szCs w:val="28"/>
                <w:lang w:eastAsia="ru-RU"/>
                <w14:ligatures w14:val="none"/>
              </w:rPr>
              <w:t>.......</w:t>
            </w:r>
          </w:p>
        </w:tc>
        <w:tc>
          <w:tcPr>
            <w:tcW w:w="752" w:type="dxa"/>
          </w:tcPr>
          <w:p w14:paraId="01CF8D8D" w14:textId="77777777" w:rsidR="00707B50" w:rsidRPr="008F04F9" w:rsidRDefault="00707B50" w:rsidP="00F86806">
            <w:pPr>
              <w:widowControl w:val="0"/>
              <w:spacing w:after="0" w:line="240" w:lineRule="auto"/>
              <w:rPr>
                <w:rFonts w:ascii="Times New Roman" w:eastAsia="Times New Roman" w:hAnsi="Times New Roman" w:cs="Times New Roman"/>
                <w:kern w:val="0"/>
                <w:sz w:val="28"/>
                <w:szCs w:val="28"/>
                <w:lang w:val="ru-KZ" w:eastAsia="ru-RU"/>
                <w14:ligatures w14:val="none"/>
              </w:rPr>
            </w:pPr>
            <w:r w:rsidRPr="005841A0">
              <w:rPr>
                <w:rFonts w:ascii="Times New Roman" w:eastAsia="Times New Roman" w:hAnsi="Times New Roman" w:cs="Times New Roman"/>
                <w:kern w:val="0"/>
                <w:sz w:val="28"/>
                <w:szCs w:val="28"/>
                <w:lang w:eastAsia="ru-RU"/>
                <w14:ligatures w14:val="none"/>
              </w:rPr>
              <w:t>18</w:t>
            </w:r>
            <w:r>
              <w:rPr>
                <w:rFonts w:ascii="Times New Roman" w:eastAsia="Times New Roman" w:hAnsi="Times New Roman" w:cs="Times New Roman"/>
                <w:kern w:val="0"/>
                <w:sz w:val="28"/>
                <w:szCs w:val="28"/>
                <w:lang w:val="ru-KZ" w:eastAsia="ru-RU"/>
                <w14:ligatures w14:val="none"/>
              </w:rPr>
              <w:t>8</w:t>
            </w:r>
          </w:p>
        </w:tc>
      </w:tr>
      <w:tr w:rsidR="00707B50" w:rsidRPr="005841A0" w14:paraId="1172C07B" w14:textId="77777777" w:rsidTr="00F86806">
        <w:trPr>
          <w:trHeight w:val="100"/>
        </w:trPr>
        <w:tc>
          <w:tcPr>
            <w:tcW w:w="675" w:type="dxa"/>
          </w:tcPr>
          <w:p w14:paraId="5617FC47" w14:textId="77777777" w:rsidR="00707B50" w:rsidRPr="005841A0" w:rsidRDefault="00707B50" w:rsidP="00F86806">
            <w:pPr>
              <w:widowControl w:val="0"/>
              <w:spacing w:after="0" w:line="240" w:lineRule="auto"/>
              <w:rPr>
                <w:rFonts w:ascii="Times New Roman" w:eastAsia="Times New Roman" w:hAnsi="Times New Roman" w:cs="Times New Roman"/>
                <w:bCs/>
                <w:kern w:val="0"/>
                <w:sz w:val="28"/>
                <w:szCs w:val="28"/>
                <w:lang w:eastAsia="ru-RU"/>
                <w14:ligatures w14:val="none"/>
              </w:rPr>
            </w:pPr>
          </w:p>
        </w:tc>
        <w:tc>
          <w:tcPr>
            <w:tcW w:w="8462" w:type="dxa"/>
          </w:tcPr>
          <w:p w14:paraId="71361937" w14:textId="77777777" w:rsidR="00707B50" w:rsidRPr="00C474C4" w:rsidRDefault="00707B50" w:rsidP="00F86806">
            <w:pPr>
              <w:widowControl w:val="0"/>
              <w:spacing w:after="0" w:line="240" w:lineRule="auto"/>
              <w:jc w:val="both"/>
              <w:rPr>
                <w:rFonts w:ascii="Times New Roman" w:eastAsia="Times New Roman" w:hAnsi="Times New Roman" w:cs="Times New Roman"/>
                <w:b/>
                <w:kern w:val="0"/>
                <w:sz w:val="28"/>
                <w:szCs w:val="28"/>
                <w:lang w:val="kk-KZ" w:eastAsia="ru-RU"/>
                <w14:ligatures w14:val="none"/>
              </w:rPr>
            </w:pPr>
            <w:r w:rsidRPr="005841A0">
              <w:rPr>
                <w:rFonts w:ascii="Times New Roman" w:eastAsia="Times New Roman" w:hAnsi="Times New Roman" w:cs="Times New Roman"/>
                <w:b/>
                <w:kern w:val="0"/>
                <w:sz w:val="28"/>
                <w:szCs w:val="28"/>
                <w:lang w:eastAsia="ru-RU"/>
                <w14:ligatures w14:val="none"/>
              </w:rPr>
              <w:t xml:space="preserve">ПРИЛОЖЕНИЕ </w:t>
            </w:r>
            <w:r>
              <w:rPr>
                <w:rFonts w:ascii="Times New Roman" w:eastAsia="Times New Roman" w:hAnsi="Times New Roman" w:cs="Times New Roman"/>
                <w:b/>
                <w:kern w:val="0"/>
                <w:sz w:val="28"/>
                <w:szCs w:val="28"/>
                <w:lang w:val="kk-KZ" w:eastAsia="ru-RU"/>
                <w14:ligatures w14:val="none"/>
              </w:rPr>
              <w:t>А</w:t>
            </w:r>
            <w:r w:rsidRPr="005841A0">
              <w:rPr>
                <w:rFonts w:ascii="Times New Roman" w:eastAsia="Times New Roman" w:hAnsi="Times New Roman" w:cs="Times New Roman"/>
                <w:b/>
                <w:kern w:val="0"/>
                <w:sz w:val="28"/>
                <w:szCs w:val="28"/>
                <w:lang w:eastAsia="ru-RU"/>
                <w14:ligatures w14:val="none"/>
              </w:rPr>
              <w:t xml:space="preserve"> </w:t>
            </w:r>
            <w:r w:rsidRPr="0079630C">
              <w:rPr>
                <w:rFonts w:ascii="Times New Roman" w:eastAsia="Times New Roman" w:hAnsi="Times New Roman" w:cs="Times New Roman"/>
                <w:kern w:val="0"/>
                <w:sz w:val="28"/>
                <w:szCs w:val="28"/>
                <w:lang w:eastAsia="ru-RU"/>
                <w14:ligatures w14:val="none"/>
              </w:rPr>
              <w:t>‒</w:t>
            </w:r>
            <w:r>
              <w:rPr>
                <w:rFonts w:ascii="Times New Roman" w:eastAsia="Times New Roman" w:hAnsi="Times New Roman" w:cs="Times New Roman"/>
                <w:b/>
                <w:kern w:val="0"/>
                <w:sz w:val="28"/>
                <w:szCs w:val="28"/>
                <w:lang w:val="kk-KZ" w:eastAsia="ru-RU"/>
                <w14:ligatures w14:val="none"/>
              </w:rPr>
              <w:t xml:space="preserve"> </w:t>
            </w:r>
            <w:r w:rsidRPr="00C474C4">
              <w:rPr>
                <w:rFonts w:ascii="Times New Roman" w:eastAsia="Times New Roman" w:hAnsi="Times New Roman" w:cs="Times New Roman"/>
                <w:kern w:val="0"/>
                <w:sz w:val="28"/>
                <w:szCs w:val="28"/>
                <w:lang w:eastAsia="ru-RU"/>
                <w14:ligatures w14:val="none"/>
              </w:rPr>
              <w:t>Акт внедрения результатов исследования</w:t>
            </w:r>
            <w:r>
              <w:rPr>
                <w:rFonts w:ascii="Times New Roman" w:eastAsia="Times New Roman" w:hAnsi="Times New Roman" w:cs="Times New Roman"/>
                <w:kern w:val="0"/>
                <w:sz w:val="28"/>
                <w:szCs w:val="28"/>
                <w:lang w:val="kk-KZ" w:eastAsia="ru-RU"/>
                <w14:ligatures w14:val="none"/>
              </w:rPr>
              <w:t>.......</w:t>
            </w:r>
          </w:p>
        </w:tc>
        <w:tc>
          <w:tcPr>
            <w:tcW w:w="752" w:type="dxa"/>
          </w:tcPr>
          <w:p w14:paraId="437242A0" w14:textId="77777777" w:rsidR="00707B50" w:rsidRPr="008F04F9" w:rsidRDefault="00707B50" w:rsidP="00F86806">
            <w:pPr>
              <w:widowControl w:val="0"/>
              <w:spacing w:after="0" w:line="240" w:lineRule="auto"/>
              <w:rPr>
                <w:rFonts w:ascii="Times New Roman" w:eastAsia="Times New Roman" w:hAnsi="Times New Roman" w:cs="Times New Roman"/>
                <w:kern w:val="0"/>
                <w:sz w:val="28"/>
                <w:szCs w:val="28"/>
                <w:lang w:val="ru-KZ" w:eastAsia="ru-RU"/>
                <w14:ligatures w14:val="none"/>
              </w:rPr>
            </w:pPr>
            <w:r w:rsidRPr="005841A0">
              <w:rPr>
                <w:rFonts w:ascii="Times New Roman" w:eastAsia="Times New Roman" w:hAnsi="Times New Roman" w:cs="Times New Roman"/>
                <w:kern w:val="0"/>
                <w:sz w:val="28"/>
                <w:szCs w:val="28"/>
                <w:lang w:eastAsia="ru-RU"/>
                <w14:ligatures w14:val="none"/>
              </w:rPr>
              <w:t>20</w:t>
            </w:r>
            <w:r>
              <w:rPr>
                <w:rFonts w:ascii="Times New Roman" w:eastAsia="Times New Roman" w:hAnsi="Times New Roman" w:cs="Times New Roman"/>
                <w:kern w:val="0"/>
                <w:sz w:val="28"/>
                <w:szCs w:val="28"/>
                <w:lang w:val="ru-KZ" w:eastAsia="ru-RU"/>
                <w14:ligatures w14:val="none"/>
              </w:rPr>
              <w:t>0</w:t>
            </w:r>
          </w:p>
        </w:tc>
      </w:tr>
      <w:tr w:rsidR="00707B50" w:rsidRPr="005841A0" w14:paraId="493847CD" w14:textId="77777777" w:rsidTr="00F86806">
        <w:trPr>
          <w:trHeight w:val="100"/>
        </w:trPr>
        <w:tc>
          <w:tcPr>
            <w:tcW w:w="675" w:type="dxa"/>
          </w:tcPr>
          <w:p w14:paraId="7A4EE5AD" w14:textId="77777777" w:rsidR="00707B50" w:rsidRPr="005841A0" w:rsidRDefault="00707B50" w:rsidP="00F86806">
            <w:pPr>
              <w:widowControl w:val="0"/>
              <w:spacing w:after="0" w:line="240" w:lineRule="auto"/>
              <w:rPr>
                <w:rFonts w:ascii="Times New Roman" w:eastAsia="Times New Roman" w:hAnsi="Times New Roman" w:cs="Times New Roman"/>
                <w:bCs/>
                <w:kern w:val="0"/>
                <w:sz w:val="28"/>
                <w:szCs w:val="28"/>
                <w:lang w:eastAsia="ru-RU"/>
                <w14:ligatures w14:val="none"/>
              </w:rPr>
            </w:pPr>
          </w:p>
        </w:tc>
        <w:tc>
          <w:tcPr>
            <w:tcW w:w="8462" w:type="dxa"/>
          </w:tcPr>
          <w:p w14:paraId="3FCE2A7D" w14:textId="77777777" w:rsidR="00707B50" w:rsidRPr="00C474C4" w:rsidRDefault="00707B50" w:rsidP="00F86806">
            <w:pPr>
              <w:widowControl w:val="0"/>
              <w:spacing w:after="0" w:line="240" w:lineRule="auto"/>
              <w:jc w:val="both"/>
              <w:rPr>
                <w:rFonts w:ascii="Times New Roman" w:eastAsia="Times New Roman" w:hAnsi="Times New Roman" w:cs="Times New Roman"/>
                <w:b/>
                <w:kern w:val="0"/>
                <w:sz w:val="28"/>
                <w:szCs w:val="28"/>
                <w:lang w:val="kk-KZ" w:eastAsia="ru-RU"/>
                <w14:ligatures w14:val="none"/>
              </w:rPr>
            </w:pPr>
            <w:r w:rsidRPr="005841A0">
              <w:rPr>
                <w:rFonts w:ascii="Times New Roman" w:eastAsia="Times New Roman" w:hAnsi="Times New Roman" w:cs="Times New Roman"/>
                <w:b/>
                <w:kern w:val="0"/>
                <w:sz w:val="28"/>
                <w:szCs w:val="28"/>
                <w:lang w:eastAsia="ru-RU"/>
                <w14:ligatures w14:val="none"/>
              </w:rPr>
              <w:t xml:space="preserve">ПРИЛОЖЕНИЕ </w:t>
            </w:r>
            <w:r>
              <w:rPr>
                <w:rFonts w:ascii="Times New Roman" w:eastAsia="Times New Roman" w:hAnsi="Times New Roman" w:cs="Times New Roman"/>
                <w:b/>
                <w:kern w:val="0"/>
                <w:sz w:val="28"/>
                <w:szCs w:val="28"/>
                <w:lang w:val="kk-KZ" w:eastAsia="ru-RU"/>
                <w14:ligatures w14:val="none"/>
              </w:rPr>
              <w:t>Б</w:t>
            </w:r>
            <w:r w:rsidRPr="005841A0">
              <w:rPr>
                <w:rFonts w:ascii="Times New Roman" w:eastAsia="Times New Roman" w:hAnsi="Times New Roman" w:cs="Times New Roman"/>
                <w:b/>
                <w:kern w:val="0"/>
                <w:sz w:val="28"/>
                <w:szCs w:val="28"/>
                <w:lang w:eastAsia="ru-RU"/>
                <w14:ligatures w14:val="none"/>
              </w:rPr>
              <w:t xml:space="preserve"> </w:t>
            </w:r>
            <w:r w:rsidRPr="0079630C">
              <w:rPr>
                <w:rFonts w:ascii="Times New Roman" w:eastAsia="Times New Roman" w:hAnsi="Times New Roman" w:cs="Times New Roman"/>
                <w:kern w:val="0"/>
                <w:sz w:val="28"/>
                <w:szCs w:val="28"/>
                <w:lang w:eastAsia="ru-RU"/>
                <w14:ligatures w14:val="none"/>
              </w:rPr>
              <w:t>‒</w:t>
            </w:r>
            <w:r w:rsidRPr="0079630C">
              <w:rPr>
                <w:rFonts w:ascii="Times New Roman" w:eastAsia="Times New Roman" w:hAnsi="Times New Roman" w:cs="Times New Roman"/>
                <w:kern w:val="0"/>
                <w:sz w:val="28"/>
                <w:szCs w:val="28"/>
                <w:lang w:val="kk-KZ" w:eastAsia="ru-RU"/>
                <w14:ligatures w14:val="none"/>
              </w:rPr>
              <w:t xml:space="preserve"> </w:t>
            </w:r>
            <w:r w:rsidRPr="00C474C4">
              <w:rPr>
                <w:rFonts w:ascii="Times New Roman" w:eastAsia="Times New Roman" w:hAnsi="Times New Roman" w:cs="Times New Roman"/>
                <w:kern w:val="0"/>
                <w:sz w:val="28"/>
                <w:szCs w:val="28"/>
                <w:lang w:eastAsia="ru-RU"/>
                <w14:ligatures w14:val="none"/>
              </w:rPr>
              <w:t>Путеводитель документов</w:t>
            </w:r>
            <w:r>
              <w:rPr>
                <w:rFonts w:ascii="Times New Roman" w:eastAsia="Times New Roman" w:hAnsi="Times New Roman" w:cs="Times New Roman"/>
                <w:kern w:val="0"/>
                <w:sz w:val="28"/>
                <w:szCs w:val="28"/>
                <w:lang w:val="kk-KZ" w:eastAsia="ru-RU"/>
                <w14:ligatures w14:val="none"/>
              </w:rPr>
              <w:t>..................................</w:t>
            </w:r>
          </w:p>
        </w:tc>
        <w:tc>
          <w:tcPr>
            <w:tcW w:w="752" w:type="dxa"/>
          </w:tcPr>
          <w:p w14:paraId="6340D500" w14:textId="77777777" w:rsidR="00707B50" w:rsidRPr="008F04F9" w:rsidRDefault="00707B50" w:rsidP="00F86806">
            <w:pPr>
              <w:widowControl w:val="0"/>
              <w:spacing w:after="0" w:line="240" w:lineRule="auto"/>
              <w:rPr>
                <w:rFonts w:ascii="Times New Roman" w:eastAsia="Times New Roman" w:hAnsi="Times New Roman" w:cs="Times New Roman"/>
                <w:color w:val="FF0000"/>
                <w:kern w:val="0"/>
                <w:sz w:val="28"/>
                <w:szCs w:val="28"/>
                <w:lang w:val="ru-KZ" w:eastAsia="ru-RU"/>
                <w14:ligatures w14:val="none"/>
              </w:rPr>
            </w:pPr>
            <w:r w:rsidRPr="005841A0">
              <w:rPr>
                <w:rFonts w:ascii="Times New Roman" w:eastAsia="Times New Roman" w:hAnsi="Times New Roman" w:cs="Times New Roman"/>
                <w:kern w:val="0"/>
                <w:sz w:val="28"/>
                <w:szCs w:val="28"/>
                <w:lang w:eastAsia="ru-RU"/>
                <w14:ligatures w14:val="none"/>
              </w:rPr>
              <w:t>20</w:t>
            </w:r>
            <w:r>
              <w:rPr>
                <w:rFonts w:ascii="Times New Roman" w:eastAsia="Times New Roman" w:hAnsi="Times New Roman" w:cs="Times New Roman"/>
                <w:kern w:val="0"/>
                <w:sz w:val="28"/>
                <w:szCs w:val="28"/>
                <w:lang w:val="ru-KZ" w:eastAsia="ru-RU"/>
                <w14:ligatures w14:val="none"/>
              </w:rPr>
              <w:t>2</w:t>
            </w:r>
          </w:p>
        </w:tc>
      </w:tr>
      <w:tr w:rsidR="00707B50" w:rsidRPr="005841A0" w14:paraId="6FFA6422" w14:textId="77777777" w:rsidTr="00F86806">
        <w:trPr>
          <w:trHeight w:val="100"/>
        </w:trPr>
        <w:tc>
          <w:tcPr>
            <w:tcW w:w="675" w:type="dxa"/>
          </w:tcPr>
          <w:p w14:paraId="0F276568" w14:textId="77777777" w:rsidR="00707B50" w:rsidRPr="005841A0" w:rsidRDefault="00707B50" w:rsidP="00F86806">
            <w:pPr>
              <w:widowControl w:val="0"/>
              <w:spacing w:after="0" w:line="240" w:lineRule="auto"/>
              <w:rPr>
                <w:rFonts w:ascii="Times New Roman" w:eastAsia="Times New Roman" w:hAnsi="Times New Roman" w:cs="Times New Roman"/>
                <w:bCs/>
                <w:kern w:val="0"/>
                <w:sz w:val="28"/>
                <w:szCs w:val="28"/>
                <w:lang w:eastAsia="ru-RU"/>
                <w14:ligatures w14:val="none"/>
              </w:rPr>
            </w:pPr>
          </w:p>
        </w:tc>
        <w:tc>
          <w:tcPr>
            <w:tcW w:w="8462" w:type="dxa"/>
            <w:hideMark/>
          </w:tcPr>
          <w:p w14:paraId="756A09C4" w14:textId="77777777" w:rsidR="00707B50" w:rsidRPr="00C474C4" w:rsidRDefault="00707B50" w:rsidP="00F86806">
            <w:pPr>
              <w:widowControl w:val="0"/>
              <w:spacing w:after="0" w:line="240" w:lineRule="auto"/>
              <w:jc w:val="both"/>
              <w:rPr>
                <w:rFonts w:ascii="Times New Roman" w:eastAsia="Times New Roman" w:hAnsi="Times New Roman" w:cs="Times New Roman"/>
                <w:b/>
                <w:kern w:val="0"/>
                <w:sz w:val="28"/>
                <w:szCs w:val="28"/>
                <w:lang w:val="kk-KZ" w:eastAsia="ru-RU"/>
                <w14:ligatures w14:val="none"/>
              </w:rPr>
            </w:pPr>
            <w:r w:rsidRPr="005841A0">
              <w:rPr>
                <w:rFonts w:ascii="Times New Roman" w:eastAsia="Times New Roman" w:hAnsi="Times New Roman" w:cs="Times New Roman"/>
                <w:b/>
                <w:kern w:val="0"/>
                <w:sz w:val="28"/>
                <w:szCs w:val="28"/>
                <w:lang w:eastAsia="ru-RU"/>
                <w14:ligatures w14:val="none"/>
              </w:rPr>
              <w:t xml:space="preserve">ПРИЛОЖЕНИЕ </w:t>
            </w:r>
            <w:r>
              <w:rPr>
                <w:rFonts w:ascii="Times New Roman" w:eastAsia="Times New Roman" w:hAnsi="Times New Roman" w:cs="Times New Roman"/>
                <w:b/>
                <w:kern w:val="0"/>
                <w:sz w:val="28"/>
                <w:szCs w:val="28"/>
                <w:lang w:val="kk-KZ" w:eastAsia="ru-RU"/>
                <w14:ligatures w14:val="none"/>
              </w:rPr>
              <w:t>В</w:t>
            </w:r>
            <w:r w:rsidRPr="0079630C">
              <w:rPr>
                <w:rFonts w:ascii="Times New Roman" w:eastAsia="Times New Roman" w:hAnsi="Times New Roman" w:cs="Times New Roman"/>
                <w:kern w:val="0"/>
                <w:sz w:val="28"/>
                <w:szCs w:val="28"/>
                <w:lang w:eastAsia="ru-RU"/>
                <w14:ligatures w14:val="none"/>
              </w:rPr>
              <w:t xml:space="preserve"> ‒</w:t>
            </w:r>
            <w:r w:rsidRPr="0079630C">
              <w:rPr>
                <w:rFonts w:ascii="Times New Roman" w:eastAsia="Times New Roman" w:hAnsi="Times New Roman" w:cs="Times New Roman"/>
                <w:kern w:val="0"/>
                <w:sz w:val="28"/>
                <w:szCs w:val="28"/>
                <w:lang w:val="kk-KZ" w:eastAsia="ru-RU"/>
                <w14:ligatures w14:val="none"/>
              </w:rPr>
              <w:t xml:space="preserve"> </w:t>
            </w:r>
            <w:r w:rsidRPr="00C474C4">
              <w:rPr>
                <w:rFonts w:ascii="Times New Roman" w:eastAsia="Times New Roman" w:hAnsi="Times New Roman" w:cs="Times New Roman"/>
                <w:kern w:val="0"/>
                <w:sz w:val="28"/>
                <w:szCs w:val="28"/>
                <w:lang w:eastAsia="ru-RU"/>
                <w14:ligatures w14:val="none"/>
              </w:rPr>
              <w:t xml:space="preserve">Анкета </w:t>
            </w:r>
            <w:r>
              <w:rPr>
                <w:rFonts w:ascii="Times New Roman" w:eastAsia="Times New Roman" w:hAnsi="Times New Roman" w:cs="Times New Roman"/>
                <w:kern w:val="0"/>
                <w:sz w:val="28"/>
                <w:szCs w:val="28"/>
                <w:lang w:val="kk-KZ" w:eastAsia="ru-RU"/>
                <w14:ligatures w14:val="none"/>
              </w:rPr>
              <w:t xml:space="preserve">для </w:t>
            </w:r>
            <w:r w:rsidRPr="00C474C4">
              <w:rPr>
                <w:rFonts w:ascii="Times New Roman" w:eastAsia="Times New Roman" w:hAnsi="Times New Roman" w:cs="Times New Roman"/>
                <w:kern w:val="0"/>
                <w:sz w:val="28"/>
                <w:szCs w:val="28"/>
                <w:lang w:eastAsia="ru-RU"/>
                <w14:ligatures w14:val="none"/>
              </w:rPr>
              <w:t>студента</w:t>
            </w:r>
            <w:r>
              <w:rPr>
                <w:rFonts w:ascii="Times New Roman" w:eastAsia="Times New Roman" w:hAnsi="Times New Roman" w:cs="Times New Roman"/>
                <w:kern w:val="0"/>
                <w:sz w:val="28"/>
                <w:szCs w:val="28"/>
                <w:lang w:val="kk-KZ" w:eastAsia="ru-RU"/>
                <w14:ligatures w14:val="none"/>
              </w:rPr>
              <w:t>............................................</w:t>
            </w:r>
          </w:p>
        </w:tc>
        <w:tc>
          <w:tcPr>
            <w:tcW w:w="752" w:type="dxa"/>
          </w:tcPr>
          <w:p w14:paraId="00058CE2" w14:textId="77777777" w:rsidR="00707B50" w:rsidRPr="008F04F9" w:rsidRDefault="00707B50" w:rsidP="00F86806">
            <w:pPr>
              <w:widowControl w:val="0"/>
              <w:spacing w:after="0" w:line="240" w:lineRule="auto"/>
              <w:rPr>
                <w:rFonts w:ascii="Times New Roman" w:eastAsia="Times New Roman" w:hAnsi="Times New Roman" w:cs="Times New Roman"/>
                <w:kern w:val="0"/>
                <w:sz w:val="28"/>
                <w:szCs w:val="28"/>
                <w:lang w:val="ru-KZ" w:eastAsia="ru-RU"/>
                <w14:ligatures w14:val="none"/>
              </w:rPr>
            </w:pPr>
            <w:r w:rsidRPr="005841A0">
              <w:rPr>
                <w:rFonts w:ascii="Times New Roman" w:eastAsia="Times New Roman" w:hAnsi="Times New Roman" w:cs="Times New Roman"/>
                <w:kern w:val="0"/>
                <w:sz w:val="28"/>
                <w:szCs w:val="28"/>
                <w:lang w:eastAsia="ru-RU"/>
                <w14:ligatures w14:val="none"/>
              </w:rPr>
              <w:t>20</w:t>
            </w:r>
            <w:r>
              <w:rPr>
                <w:rFonts w:ascii="Times New Roman" w:eastAsia="Times New Roman" w:hAnsi="Times New Roman" w:cs="Times New Roman"/>
                <w:kern w:val="0"/>
                <w:sz w:val="28"/>
                <w:szCs w:val="28"/>
                <w:lang w:val="ru-KZ" w:eastAsia="ru-RU"/>
                <w14:ligatures w14:val="none"/>
              </w:rPr>
              <w:t>8</w:t>
            </w:r>
          </w:p>
        </w:tc>
      </w:tr>
    </w:tbl>
    <w:p w14:paraId="6B2A02D9" w14:textId="45BC379E" w:rsidR="00707B50" w:rsidRDefault="00707B50" w:rsidP="00707B50">
      <w:pPr>
        <w:widowControl w:val="0"/>
        <w:spacing w:after="0" w:line="240" w:lineRule="auto"/>
        <w:jc w:val="both"/>
        <w:rPr>
          <w:rFonts w:ascii="Times New Roman" w:eastAsia="Times New Roman" w:hAnsi="Times New Roman" w:cs="Times New Roman"/>
          <w:b/>
          <w:kern w:val="0"/>
          <w:sz w:val="28"/>
          <w:szCs w:val="28"/>
          <w:lang w:eastAsia="ru-RU"/>
          <w14:ligatures w14:val="none"/>
        </w:rPr>
      </w:pPr>
    </w:p>
    <w:p w14:paraId="60AE7ABE" w14:textId="20A7BCC4" w:rsidR="00707B50" w:rsidRDefault="00707B50" w:rsidP="00AB0487">
      <w:pPr>
        <w:widowControl w:val="0"/>
        <w:spacing w:after="0" w:line="240" w:lineRule="auto"/>
        <w:jc w:val="center"/>
        <w:rPr>
          <w:rFonts w:ascii="Times New Roman" w:eastAsia="Times New Roman" w:hAnsi="Times New Roman" w:cs="Times New Roman"/>
          <w:b/>
          <w:kern w:val="0"/>
          <w:sz w:val="28"/>
          <w:szCs w:val="28"/>
          <w:lang w:eastAsia="ru-RU"/>
          <w14:ligatures w14:val="none"/>
        </w:rPr>
      </w:pPr>
    </w:p>
    <w:p w14:paraId="5E017AB3" w14:textId="77777777" w:rsidR="00707B50" w:rsidRPr="005841A0" w:rsidRDefault="00707B50" w:rsidP="00AB0487">
      <w:pPr>
        <w:widowControl w:val="0"/>
        <w:spacing w:after="0" w:line="240" w:lineRule="auto"/>
        <w:jc w:val="center"/>
        <w:rPr>
          <w:rFonts w:ascii="Times New Roman" w:eastAsia="Times New Roman" w:hAnsi="Times New Roman" w:cs="Times New Roman"/>
          <w:b/>
          <w:kern w:val="0"/>
          <w:sz w:val="28"/>
          <w:szCs w:val="28"/>
          <w:lang w:eastAsia="ru-RU"/>
          <w14:ligatures w14:val="none"/>
        </w:rPr>
      </w:pPr>
    </w:p>
    <w:p w14:paraId="3DF9B097" w14:textId="77777777" w:rsidR="00C474C4" w:rsidRDefault="00C474C4" w:rsidP="00AB0487">
      <w:pPr>
        <w:spacing w:after="0" w:line="240" w:lineRule="auto"/>
        <w:jc w:val="center"/>
        <w:rPr>
          <w:rFonts w:ascii="Times New Roman" w:eastAsia="Times New Roman" w:hAnsi="Times New Roman" w:cs="Times New Roman"/>
          <w:b/>
          <w:kern w:val="0"/>
          <w:sz w:val="28"/>
          <w:szCs w:val="28"/>
          <w:lang w:val="kk-KZ" w:eastAsia="ru-RU"/>
          <w14:ligatures w14:val="none"/>
        </w:rPr>
      </w:pPr>
    </w:p>
    <w:bookmarkEnd w:id="0"/>
    <w:p w14:paraId="2EF8769B" w14:textId="77777777" w:rsidR="00C474C4" w:rsidRDefault="00C474C4" w:rsidP="00AB0487">
      <w:pPr>
        <w:spacing w:after="0" w:line="240" w:lineRule="auto"/>
        <w:jc w:val="center"/>
        <w:rPr>
          <w:rFonts w:ascii="Times New Roman" w:eastAsia="Times New Roman" w:hAnsi="Times New Roman" w:cs="Times New Roman"/>
          <w:b/>
          <w:kern w:val="0"/>
          <w:sz w:val="28"/>
          <w:szCs w:val="28"/>
          <w:lang w:val="kk-KZ" w:eastAsia="ru-RU"/>
          <w14:ligatures w14:val="none"/>
        </w:rPr>
      </w:pPr>
    </w:p>
    <w:p w14:paraId="0CEADDC5" w14:textId="77777777" w:rsidR="00C474C4" w:rsidRDefault="00C474C4" w:rsidP="00AB0487">
      <w:pPr>
        <w:spacing w:after="0" w:line="240" w:lineRule="auto"/>
        <w:jc w:val="center"/>
        <w:rPr>
          <w:rFonts w:ascii="Times New Roman" w:eastAsia="Times New Roman" w:hAnsi="Times New Roman" w:cs="Times New Roman"/>
          <w:b/>
          <w:kern w:val="0"/>
          <w:sz w:val="28"/>
          <w:szCs w:val="28"/>
          <w:lang w:val="kk-KZ" w:eastAsia="ru-RU"/>
          <w14:ligatures w14:val="none"/>
        </w:rPr>
      </w:pPr>
    </w:p>
    <w:p w14:paraId="294A90A8" w14:textId="77777777" w:rsidR="00C474C4" w:rsidRDefault="00C474C4" w:rsidP="00AB0487">
      <w:pPr>
        <w:spacing w:after="0" w:line="240" w:lineRule="auto"/>
        <w:jc w:val="center"/>
        <w:rPr>
          <w:rFonts w:ascii="Times New Roman" w:eastAsia="Times New Roman" w:hAnsi="Times New Roman" w:cs="Times New Roman"/>
          <w:b/>
          <w:kern w:val="0"/>
          <w:sz w:val="28"/>
          <w:szCs w:val="28"/>
          <w:lang w:val="kk-KZ" w:eastAsia="ru-RU"/>
          <w14:ligatures w14:val="none"/>
        </w:rPr>
      </w:pPr>
    </w:p>
    <w:p w14:paraId="2C9C3873" w14:textId="77777777" w:rsidR="00C474C4" w:rsidRDefault="00C474C4" w:rsidP="00AB0487">
      <w:pPr>
        <w:spacing w:after="0" w:line="240" w:lineRule="auto"/>
        <w:jc w:val="center"/>
        <w:rPr>
          <w:rFonts w:ascii="Times New Roman" w:eastAsia="Times New Roman" w:hAnsi="Times New Roman" w:cs="Times New Roman"/>
          <w:b/>
          <w:kern w:val="0"/>
          <w:sz w:val="28"/>
          <w:szCs w:val="28"/>
          <w:lang w:val="kk-KZ" w:eastAsia="ru-RU"/>
          <w14:ligatures w14:val="none"/>
        </w:rPr>
      </w:pPr>
    </w:p>
    <w:p w14:paraId="002E6F32" w14:textId="77777777" w:rsidR="00C474C4" w:rsidRDefault="00C474C4" w:rsidP="00AB0487">
      <w:pPr>
        <w:spacing w:after="0" w:line="240" w:lineRule="auto"/>
        <w:jc w:val="center"/>
        <w:rPr>
          <w:rFonts w:ascii="Times New Roman" w:eastAsia="Times New Roman" w:hAnsi="Times New Roman" w:cs="Times New Roman"/>
          <w:b/>
          <w:kern w:val="0"/>
          <w:sz w:val="28"/>
          <w:szCs w:val="28"/>
          <w:lang w:val="kk-KZ" w:eastAsia="ru-RU"/>
          <w14:ligatures w14:val="none"/>
        </w:rPr>
      </w:pPr>
    </w:p>
    <w:p w14:paraId="106C755C" w14:textId="77777777" w:rsidR="00C474C4" w:rsidRDefault="00C474C4" w:rsidP="00AB0487">
      <w:pPr>
        <w:spacing w:after="0" w:line="240" w:lineRule="auto"/>
        <w:jc w:val="center"/>
        <w:rPr>
          <w:rFonts w:ascii="Times New Roman" w:eastAsia="Times New Roman" w:hAnsi="Times New Roman" w:cs="Times New Roman"/>
          <w:b/>
          <w:kern w:val="0"/>
          <w:sz w:val="28"/>
          <w:szCs w:val="28"/>
          <w:lang w:val="kk-KZ" w:eastAsia="ru-RU"/>
          <w14:ligatures w14:val="none"/>
        </w:rPr>
      </w:pPr>
    </w:p>
    <w:p w14:paraId="2BDEF3A3" w14:textId="77777777" w:rsidR="00C474C4" w:rsidRDefault="00C474C4" w:rsidP="00AB0487">
      <w:pPr>
        <w:spacing w:after="0" w:line="240" w:lineRule="auto"/>
        <w:jc w:val="center"/>
        <w:rPr>
          <w:rFonts w:ascii="Times New Roman" w:eastAsia="Times New Roman" w:hAnsi="Times New Roman" w:cs="Times New Roman"/>
          <w:b/>
          <w:kern w:val="0"/>
          <w:sz w:val="28"/>
          <w:szCs w:val="28"/>
          <w:lang w:val="kk-KZ" w:eastAsia="ru-RU"/>
          <w14:ligatures w14:val="none"/>
        </w:rPr>
      </w:pPr>
    </w:p>
    <w:p w14:paraId="23357250" w14:textId="77777777" w:rsidR="00C474C4" w:rsidRDefault="00C474C4" w:rsidP="00AB0487">
      <w:pPr>
        <w:spacing w:after="0" w:line="240" w:lineRule="auto"/>
        <w:jc w:val="center"/>
        <w:rPr>
          <w:rFonts w:ascii="Times New Roman" w:eastAsia="Times New Roman" w:hAnsi="Times New Roman" w:cs="Times New Roman"/>
          <w:b/>
          <w:kern w:val="0"/>
          <w:sz w:val="28"/>
          <w:szCs w:val="28"/>
          <w:lang w:val="kk-KZ" w:eastAsia="ru-RU"/>
          <w14:ligatures w14:val="none"/>
        </w:rPr>
      </w:pPr>
    </w:p>
    <w:p w14:paraId="546F38A9" w14:textId="77777777" w:rsidR="00C474C4" w:rsidRDefault="00C474C4" w:rsidP="00AB0487">
      <w:pPr>
        <w:spacing w:after="0" w:line="240" w:lineRule="auto"/>
        <w:jc w:val="center"/>
        <w:rPr>
          <w:rFonts w:ascii="Times New Roman" w:eastAsia="Times New Roman" w:hAnsi="Times New Roman" w:cs="Times New Roman"/>
          <w:b/>
          <w:kern w:val="0"/>
          <w:sz w:val="28"/>
          <w:szCs w:val="28"/>
          <w:lang w:val="kk-KZ" w:eastAsia="ru-RU"/>
          <w14:ligatures w14:val="none"/>
        </w:rPr>
      </w:pPr>
    </w:p>
    <w:p w14:paraId="49DD7DD1" w14:textId="77777777" w:rsidR="00C474C4" w:rsidRDefault="00C474C4" w:rsidP="00AB0487">
      <w:pPr>
        <w:spacing w:after="0" w:line="240" w:lineRule="auto"/>
        <w:jc w:val="center"/>
        <w:rPr>
          <w:rFonts w:ascii="Times New Roman" w:eastAsia="Times New Roman" w:hAnsi="Times New Roman" w:cs="Times New Roman"/>
          <w:b/>
          <w:kern w:val="0"/>
          <w:sz w:val="28"/>
          <w:szCs w:val="28"/>
          <w:lang w:val="kk-KZ" w:eastAsia="ru-RU"/>
          <w14:ligatures w14:val="none"/>
        </w:rPr>
      </w:pPr>
    </w:p>
    <w:p w14:paraId="51308D45" w14:textId="77777777" w:rsidR="00C474C4" w:rsidRDefault="00C474C4" w:rsidP="00AB0487">
      <w:pPr>
        <w:spacing w:after="0" w:line="240" w:lineRule="auto"/>
        <w:jc w:val="center"/>
        <w:rPr>
          <w:rFonts w:ascii="Times New Roman" w:eastAsia="Times New Roman" w:hAnsi="Times New Roman" w:cs="Times New Roman"/>
          <w:b/>
          <w:kern w:val="0"/>
          <w:sz w:val="28"/>
          <w:szCs w:val="28"/>
          <w:lang w:val="kk-KZ" w:eastAsia="ru-RU"/>
          <w14:ligatures w14:val="none"/>
        </w:rPr>
      </w:pPr>
    </w:p>
    <w:p w14:paraId="4EA881CF" w14:textId="77777777" w:rsidR="00C474C4" w:rsidRDefault="00C474C4" w:rsidP="00AB0487">
      <w:pPr>
        <w:spacing w:after="0" w:line="240" w:lineRule="auto"/>
        <w:jc w:val="center"/>
        <w:rPr>
          <w:rFonts w:ascii="Times New Roman" w:eastAsia="Times New Roman" w:hAnsi="Times New Roman" w:cs="Times New Roman"/>
          <w:b/>
          <w:kern w:val="0"/>
          <w:sz w:val="28"/>
          <w:szCs w:val="28"/>
          <w:lang w:val="kk-KZ" w:eastAsia="ru-RU"/>
          <w14:ligatures w14:val="none"/>
        </w:rPr>
      </w:pPr>
    </w:p>
    <w:p w14:paraId="3188B1B3" w14:textId="77777777" w:rsidR="00C474C4" w:rsidRDefault="00C474C4" w:rsidP="00AB0487">
      <w:pPr>
        <w:spacing w:after="0" w:line="240" w:lineRule="auto"/>
        <w:jc w:val="center"/>
        <w:rPr>
          <w:rFonts w:ascii="Times New Roman" w:eastAsia="Times New Roman" w:hAnsi="Times New Roman" w:cs="Times New Roman"/>
          <w:b/>
          <w:kern w:val="0"/>
          <w:sz w:val="28"/>
          <w:szCs w:val="28"/>
          <w:lang w:val="kk-KZ" w:eastAsia="ru-RU"/>
          <w14:ligatures w14:val="none"/>
        </w:rPr>
      </w:pPr>
    </w:p>
    <w:p w14:paraId="6415EF26" w14:textId="77777777" w:rsidR="00C474C4" w:rsidRDefault="00C474C4" w:rsidP="00AB0487">
      <w:pPr>
        <w:spacing w:after="0" w:line="240" w:lineRule="auto"/>
        <w:jc w:val="center"/>
        <w:rPr>
          <w:rFonts w:ascii="Times New Roman" w:eastAsia="Times New Roman" w:hAnsi="Times New Roman" w:cs="Times New Roman"/>
          <w:b/>
          <w:kern w:val="0"/>
          <w:sz w:val="28"/>
          <w:szCs w:val="28"/>
          <w:lang w:val="kk-KZ" w:eastAsia="ru-RU"/>
          <w14:ligatures w14:val="none"/>
        </w:rPr>
      </w:pPr>
    </w:p>
    <w:p w14:paraId="38847DD1" w14:textId="77777777" w:rsidR="00C474C4" w:rsidRDefault="00C474C4" w:rsidP="00AB0487">
      <w:pPr>
        <w:spacing w:after="0" w:line="240" w:lineRule="auto"/>
        <w:jc w:val="center"/>
        <w:rPr>
          <w:rFonts w:ascii="Times New Roman" w:eastAsia="Times New Roman" w:hAnsi="Times New Roman" w:cs="Times New Roman"/>
          <w:b/>
          <w:kern w:val="0"/>
          <w:sz w:val="28"/>
          <w:szCs w:val="28"/>
          <w:lang w:val="kk-KZ" w:eastAsia="ru-RU"/>
          <w14:ligatures w14:val="none"/>
        </w:rPr>
      </w:pPr>
    </w:p>
    <w:p w14:paraId="4DDB7BD0" w14:textId="77777777" w:rsidR="00C474C4" w:rsidRDefault="00C474C4" w:rsidP="00AB0487">
      <w:pPr>
        <w:spacing w:after="0" w:line="240" w:lineRule="auto"/>
        <w:jc w:val="center"/>
        <w:rPr>
          <w:rFonts w:ascii="Times New Roman" w:eastAsia="Times New Roman" w:hAnsi="Times New Roman" w:cs="Times New Roman"/>
          <w:b/>
          <w:kern w:val="0"/>
          <w:sz w:val="28"/>
          <w:szCs w:val="28"/>
          <w:lang w:val="kk-KZ" w:eastAsia="ru-RU"/>
          <w14:ligatures w14:val="none"/>
        </w:rPr>
      </w:pPr>
    </w:p>
    <w:p w14:paraId="7829BFF0" w14:textId="77777777" w:rsidR="00C474C4" w:rsidRDefault="00C474C4" w:rsidP="00AB0487">
      <w:pPr>
        <w:spacing w:after="0" w:line="240" w:lineRule="auto"/>
        <w:jc w:val="center"/>
        <w:rPr>
          <w:rFonts w:ascii="Times New Roman" w:eastAsia="Times New Roman" w:hAnsi="Times New Roman" w:cs="Times New Roman"/>
          <w:b/>
          <w:kern w:val="0"/>
          <w:sz w:val="28"/>
          <w:szCs w:val="28"/>
          <w:lang w:val="kk-KZ" w:eastAsia="ru-RU"/>
          <w14:ligatures w14:val="none"/>
        </w:rPr>
      </w:pPr>
    </w:p>
    <w:p w14:paraId="74B5512C" w14:textId="77777777" w:rsidR="00C474C4" w:rsidRDefault="00C474C4" w:rsidP="00AB0487">
      <w:pPr>
        <w:spacing w:after="0" w:line="240" w:lineRule="auto"/>
        <w:jc w:val="center"/>
        <w:rPr>
          <w:rFonts w:ascii="Times New Roman" w:eastAsia="Times New Roman" w:hAnsi="Times New Roman" w:cs="Times New Roman"/>
          <w:b/>
          <w:kern w:val="0"/>
          <w:sz w:val="28"/>
          <w:szCs w:val="28"/>
          <w:lang w:val="kk-KZ" w:eastAsia="ru-RU"/>
          <w14:ligatures w14:val="none"/>
        </w:rPr>
      </w:pPr>
    </w:p>
    <w:p w14:paraId="6AF7EFE8" w14:textId="77777777" w:rsidR="00C474C4" w:rsidRDefault="00C474C4" w:rsidP="00AB0487">
      <w:pPr>
        <w:spacing w:after="0" w:line="240" w:lineRule="auto"/>
        <w:jc w:val="center"/>
        <w:rPr>
          <w:rFonts w:ascii="Times New Roman" w:eastAsia="Times New Roman" w:hAnsi="Times New Roman" w:cs="Times New Roman"/>
          <w:b/>
          <w:kern w:val="0"/>
          <w:sz w:val="28"/>
          <w:szCs w:val="28"/>
          <w:lang w:val="kk-KZ" w:eastAsia="ru-RU"/>
          <w14:ligatures w14:val="none"/>
        </w:rPr>
      </w:pPr>
    </w:p>
    <w:p w14:paraId="44BB78EA" w14:textId="77777777" w:rsidR="00C474C4" w:rsidRDefault="00C474C4" w:rsidP="00AB0487">
      <w:pPr>
        <w:spacing w:after="0" w:line="240" w:lineRule="auto"/>
        <w:jc w:val="center"/>
        <w:rPr>
          <w:rFonts w:ascii="Times New Roman" w:eastAsia="Times New Roman" w:hAnsi="Times New Roman" w:cs="Times New Roman"/>
          <w:b/>
          <w:kern w:val="0"/>
          <w:sz w:val="28"/>
          <w:szCs w:val="28"/>
          <w:lang w:val="kk-KZ" w:eastAsia="ru-RU"/>
          <w14:ligatures w14:val="none"/>
        </w:rPr>
      </w:pPr>
    </w:p>
    <w:p w14:paraId="671A768E" w14:textId="77777777" w:rsidR="00C474C4" w:rsidRDefault="00C474C4" w:rsidP="00AB0487">
      <w:pPr>
        <w:spacing w:after="0" w:line="240" w:lineRule="auto"/>
        <w:jc w:val="center"/>
        <w:rPr>
          <w:rFonts w:ascii="Times New Roman" w:eastAsia="Times New Roman" w:hAnsi="Times New Roman" w:cs="Times New Roman"/>
          <w:b/>
          <w:kern w:val="0"/>
          <w:sz w:val="28"/>
          <w:szCs w:val="28"/>
          <w:lang w:val="kk-KZ" w:eastAsia="ru-RU"/>
          <w14:ligatures w14:val="none"/>
        </w:rPr>
      </w:pPr>
    </w:p>
    <w:p w14:paraId="7D4325B6" w14:textId="77777777" w:rsidR="00C474C4" w:rsidRDefault="00C474C4" w:rsidP="00AB0487">
      <w:pPr>
        <w:spacing w:after="0" w:line="240" w:lineRule="auto"/>
        <w:jc w:val="center"/>
        <w:rPr>
          <w:rFonts w:ascii="Times New Roman" w:eastAsia="Times New Roman" w:hAnsi="Times New Roman" w:cs="Times New Roman"/>
          <w:b/>
          <w:kern w:val="0"/>
          <w:sz w:val="28"/>
          <w:szCs w:val="28"/>
          <w:lang w:val="kk-KZ" w:eastAsia="ru-RU"/>
          <w14:ligatures w14:val="none"/>
        </w:rPr>
      </w:pPr>
    </w:p>
    <w:p w14:paraId="140AA830" w14:textId="77777777" w:rsidR="00C474C4" w:rsidRDefault="00C474C4" w:rsidP="00AB0487">
      <w:pPr>
        <w:spacing w:after="0" w:line="240" w:lineRule="auto"/>
        <w:jc w:val="center"/>
        <w:rPr>
          <w:rFonts w:ascii="Times New Roman" w:eastAsia="Times New Roman" w:hAnsi="Times New Roman" w:cs="Times New Roman"/>
          <w:b/>
          <w:kern w:val="0"/>
          <w:sz w:val="28"/>
          <w:szCs w:val="28"/>
          <w:lang w:val="kk-KZ" w:eastAsia="ru-RU"/>
          <w14:ligatures w14:val="none"/>
        </w:rPr>
      </w:pPr>
    </w:p>
    <w:p w14:paraId="77E2F0A8" w14:textId="77777777" w:rsidR="00C474C4" w:rsidRDefault="00C474C4" w:rsidP="00AB0487">
      <w:pPr>
        <w:spacing w:after="0" w:line="240" w:lineRule="auto"/>
        <w:jc w:val="center"/>
        <w:rPr>
          <w:rFonts w:ascii="Times New Roman" w:eastAsia="Times New Roman" w:hAnsi="Times New Roman" w:cs="Times New Roman"/>
          <w:b/>
          <w:kern w:val="0"/>
          <w:sz w:val="28"/>
          <w:szCs w:val="28"/>
          <w:lang w:val="kk-KZ" w:eastAsia="ru-RU"/>
          <w14:ligatures w14:val="none"/>
        </w:rPr>
      </w:pPr>
    </w:p>
    <w:p w14:paraId="58375836" w14:textId="77777777" w:rsidR="00C474C4" w:rsidRDefault="00C474C4" w:rsidP="00AB0487">
      <w:pPr>
        <w:spacing w:after="0" w:line="240" w:lineRule="auto"/>
        <w:jc w:val="center"/>
        <w:rPr>
          <w:rFonts w:ascii="Times New Roman" w:eastAsia="Times New Roman" w:hAnsi="Times New Roman" w:cs="Times New Roman"/>
          <w:b/>
          <w:kern w:val="0"/>
          <w:sz w:val="28"/>
          <w:szCs w:val="28"/>
          <w:lang w:val="kk-KZ" w:eastAsia="ru-RU"/>
          <w14:ligatures w14:val="none"/>
        </w:rPr>
      </w:pPr>
    </w:p>
    <w:p w14:paraId="5E400122" w14:textId="77777777" w:rsidR="00C474C4" w:rsidRDefault="00C474C4" w:rsidP="00AB0487">
      <w:pPr>
        <w:spacing w:after="0" w:line="240" w:lineRule="auto"/>
        <w:jc w:val="center"/>
        <w:rPr>
          <w:rFonts w:ascii="Times New Roman" w:eastAsia="Times New Roman" w:hAnsi="Times New Roman" w:cs="Times New Roman"/>
          <w:b/>
          <w:kern w:val="0"/>
          <w:sz w:val="28"/>
          <w:szCs w:val="28"/>
          <w:lang w:val="kk-KZ" w:eastAsia="ru-RU"/>
          <w14:ligatures w14:val="none"/>
        </w:rPr>
      </w:pPr>
    </w:p>
    <w:p w14:paraId="5878564F" w14:textId="77777777" w:rsidR="00C474C4" w:rsidRDefault="00C474C4" w:rsidP="00AB0487">
      <w:pPr>
        <w:spacing w:after="0" w:line="240" w:lineRule="auto"/>
        <w:jc w:val="center"/>
        <w:rPr>
          <w:rFonts w:ascii="Times New Roman" w:eastAsia="Times New Roman" w:hAnsi="Times New Roman" w:cs="Times New Roman"/>
          <w:b/>
          <w:kern w:val="0"/>
          <w:sz w:val="28"/>
          <w:szCs w:val="28"/>
          <w:lang w:val="kk-KZ" w:eastAsia="ru-RU"/>
          <w14:ligatures w14:val="none"/>
        </w:rPr>
      </w:pPr>
    </w:p>
    <w:p w14:paraId="1B93F030" w14:textId="77777777" w:rsidR="00C474C4" w:rsidRDefault="00C474C4" w:rsidP="00AB0487">
      <w:pPr>
        <w:spacing w:after="0" w:line="240" w:lineRule="auto"/>
        <w:jc w:val="center"/>
        <w:rPr>
          <w:rFonts w:ascii="Times New Roman" w:eastAsia="Times New Roman" w:hAnsi="Times New Roman" w:cs="Times New Roman"/>
          <w:b/>
          <w:kern w:val="0"/>
          <w:sz w:val="28"/>
          <w:szCs w:val="28"/>
          <w:lang w:val="kk-KZ" w:eastAsia="ru-RU"/>
          <w14:ligatures w14:val="none"/>
        </w:rPr>
      </w:pPr>
    </w:p>
    <w:p w14:paraId="157232F6" w14:textId="77777777" w:rsidR="00C474C4" w:rsidRDefault="00C474C4" w:rsidP="00AB0487">
      <w:pPr>
        <w:spacing w:after="0" w:line="240" w:lineRule="auto"/>
        <w:jc w:val="center"/>
        <w:rPr>
          <w:rFonts w:ascii="Times New Roman" w:eastAsia="Times New Roman" w:hAnsi="Times New Roman" w:cs="Times New Roman"/>
          <w:b/>
          <w:kern w:val="0"/>
          <w:sz w:val="28"/>
          <w:szCs w:val="28"/>
          <w:lang w:val="kk-KZ" w:eastAsia="ru-RU"/>
          <w14:ligatures w14:val="none"/>
        </w:rPr>
      </w:pPr>
    </w:p>
    <w:p w14:paraId="5919D2D2" w14:textId="77777777" w:rsidR="00C474C4" w:rsidRDefault="00C474C4" w:rsidP="00AB0487">
      <w:pPr>
        <w:spacing w:after="0" w:line="240" w:lineRule="auto"/>
        <w:jc w:val="center"/>
        <w:rPr>
          <w:rFonts w:ascii="Times New Roman" w:eastAsia="Times New Roman" w:hAnsi="Times New Roman" w:cs="Times New Roman"/>
          <w:b/>
          <w:kern w:val="0"/>
          <w:sz w:val="28"/>
          <w:szCs w:val="28"/>
          <w:lang w:val="kk-KZ" w:eastAsia="ru-RU"/>
          <w14:ligatures w14:val="none"/>
        </w:rPr>
      </w:pPr>
    </w:p>
    <w:p w14:paraId="4EB998C1" w14:textId="77777777" w:rsidR="00C474C4" w:rsidRDefault="00C474C4" w:rsidP="00AB0487">
      <w:pPr>
        <w:spacing w:after="0" w:line="240" w:lineRule="auto"/>
        <w:jc w:val="center"/>
        <w:rPr>
          <w:rFonts w:ascii="Times New Roman" w:eastAsia="Times New Roman" w:hAnsi="Times New Roman" w:cs="Times New Roman"/>
          <w:b/>
          <w:kern w:val="0"/>
          <w:sz w:val="28"/>
          <w:szCs w:val="28"/>
          <w:lang w:val="kk-KZ" w:eastAsia="ru-RU"/>
          <w14:ligatures w14:val="none"/>
        </w:rPr>
      </w:pPr>
    </w:p>
    <w:p w14:paraId="4126157B" w14:textId="77777777" w:rsidR="00C474C4" w:rsidRDefault="00C474C4" w:rsidP="00AB0487">
      <w:pPr>
        <w:spacing w:after="0" w:line="240" w:lineRule="auto"/>
        <w:jc w:val="center"/>
        <w:rPr>
          <w:rFonts w:ascii="Times New Roman" w:eastAsia="Times New Roman" w:hAnsi="Times New Roman" w:cs="Times New Roman"/>
          <w:b/>
          <w:kern w:val="0"/>
          <w:sz w:val="28"/>
          <w:szCs w:val="28"/>
          <w:lang w:val="kk-KZ" w:eastAsia="ru-RU"/>
          <w14:ligatures w14:val="none"/>
        </w:rPr>
      </w:pPr>
    </w:p>
    <w:p w14:paraId="6D12E2B4" w14:textId="77777777" w:rsidR="00C474C4" w:rsidRDefault="00C474C4" w:rsidP="00AB0487">
      <w:pPr>
        <w:spacing w:after="0" w:line="240" w:lineRule="auto"/>
        <w:jc w:val="center"/>
        <w:rPr>
          <w:rFonts w:ascii="Times New Roman" w:eastAsia="Times New Roman" w:hAnsi="Times New Roman" w:cs="Times New Roman"/>
          <w:b/>
          <w:kern w:val="0"/>
          <w:sz w:val="28"/>
          <w:szCs w:val="28"/>
          <w:lang w:val="kk-KZ" w:eastAsia="ru-RU"/>
          <w14:ligatures w14:val="none"/>
        </w:rPr>
      </w:pPr>
    </w:p>
    <w:p w14:paraId="088FF720" w14:textId="77777777" w:rsidR="00C474C4" w:rsidRDefault="00C474C4" w:rsidP="00AB0487">
      <w:pPr>
        <w:spacing w:after="0" w:line="240" w:lineRule="auto"/>
        <w:jc w:val="center"/>
        <w:rPr>
          <w:rFonts w:ascii="Times New Roman" w:eastAsia="Times New Roman" w:hAnsi="Times New Roman" w:cs="Times New Roman"/>
          <w:b/>
          <w:kern w:val="0"/>
          <w:sz w:val="28"/>
          <w:szCs w:val="28"/>
          <w:lang w:val="kk-KZ" w:eastAsia="ru-RU"/>
          <w14:ligatures w14:val="none"/>
        </w:rPr>
      </w:pPr>
    </w:p>
    <w:p w14:paraId="1608311D" w14:textId="77777777" w:rsidR="00C474C4" w:rsidRDefault="00C474C4" w:rsidP="00AB0487">
      <w:pPr>
        <w:spacing w:after="0" w:line="240" w:lineRule="auto"/>
        <w:jc w:val="center"/>
        <w:rPr>
          <w:rFonts w:ascii="Times New Roman" w:eastAsia="Times New Roman" w:hAnsi="Times New Roman" w:cs="Times New Roman"/>
          <w:b/>
          <w:kern w:val="0"/>
          <w:sz w:val="28"/>
          <w:szCs w:val="28"/>
          <w:lang w:val="kk-KZ" w:eastAsia="ru-RU"/>
          <w14:ligatures w14:val="none"/>
        </w:rPr>
      </w:pPr>
    </w:p>
    <w:p w14:paraId="5350D8A3" w14:textId="77777777" w:rsidR="00C474C4" w:rsidRDefault="00C474C4" w:rsidP="00AB0487">
      <w:pPr>
        <w:spacing w:after="0" w:line="240" w:lineRule="auto"/>
        <w:jc w:val="center"/>
        <w:rPr>
          <w:rFonts w:ascii="Times New Roman" w:eastAsia="Times New Roman" w:hAnsi="Times New Roman" w:cs="Times New Roman"/>
          <w:b/>
          <w:kern w:val="0"/>
          <w:sz w:val="28"/>
          <w:szCs w:val="28"/>
          <w:lang w:val="kk-KZ" w:eastAsia="ru-RU"/>
          <w14:ligatures w14:val="none"/>
        </w:rPr>
      </w:pPr>
    </w:p>
    <w:p w14:paraId="5F93BA68" w14:textId="77777777" w:rsidR="00C474C4" w:rsidRDefault="00C474C4" w:rsidP="00AB0487">
      <w:pPr>
        <w:spacing w:after="0" w:line="240" w:lineRule="auto"/>
        <w:jc w:val="center"/>
        <w:rPr>
          <w:rFonts w:ascii="Times New Roman" w:eastAsia="Times New Roman" w:hAnsi="Times New Roman" w:cs="Times New Roman"/>
          <w:b/>
          <w:kern w:val="0"/>
          <w:sz w:val="28"/>
          <w:szCs w:val="28"/>
          <w:lang w:val="kk-KZ" w:eastAsia="ru-RU"/>
          <w14:ligatures w14:val="none"/>
        </w:rPr>
      </w:pPr>
    </w:p>
    <w:p w14:paraId="416315C7" w14:textId="77777777" w:rsidR="00C474C4" w:rsidRDefault="00C474C4" w:rsidP="00AB0487">
      <w:pPr>
        <w:spacing w:after="0" w:line="240" w:lineRule="auto"/>
        <w:jc w:val="center"/>
        <w:rPr>
          <w:rFonts w:ascii="Times New Roman" w:eastAsia="Times New Roman" w:hAnsi="Times New Roman" w:cs="Times New Roman"/>
          <w:b/>
          <w:kern w:val="0"/>
          <w:sz w:val="28"/>
          <w:szCs w:val="28"/>
          <w:lang w:val="kk-KZ" w:eastAsia="ru-RU"/>
          <w14:ligatures w14:val="none"/>
        </w:rPr>
      </w:pPr>
    </w:p>
    <w:p w14:paraId="11473FA6" w14:textId="77777777" w:rsidR="00C474C4" w:rsidRDefault="00C474C4" w:rsidP="00AB0487">
      <w:pPr>
        <w:spacing w:after="0" w:line="240" w:lineRule="auto"/>
        <w:jc w:val="center"/>
        <w:rPr>
          <w:rFonts w:ascii="Times New Roman" w:eastAsia="Times New Roman" w:hAnsi="Times New Roman" w:cs="Times New Roman"/>
          <w:b/>
          <w:kern w:val="0"/>
          <w:sz w:val="28"/>
          <w:szCs w:val="28"/>
          <w:lang w:val="kk-KZ" w:eastAsia="ru-RU"/>
          <w14:ligatures w14:val="none"/>
        </w:rPr>
      </w:pPr>
    </w:p>
    <w:p w14:paraId="75617A4D" w14:textId="77777777" w:rsidR="00C474C4" w:rsidRDefault="00C474C4" w:rsidP="00AB0487">
      <w:pPr>
        <w:spacing w:after="0" w:line="240" w:lineRule="auto"/>
        <w:jc w:val="center"/>
        <w:rPr>
          <w:rFonts w:ascii="Times New Roman" w:eastAsia="Times New Roman" w:hAnsi="Times New Roman" w:cs="Times New Roman"/>
          <w:b/>
          <w:kern w:val="0"/>
          <w:sz w:val="28"/>
          <w:szCs w:val="28"/>
          <w:lang w:val="kk-KZ" w:eastAsia="ru-RU"/>
          <w14:ligatures w14:val="none"/>
        </w:rPr>
      </w:pPr>
    </w:p>
    <w:p w14:paraId="2780343E" w14:textId="77777777" w:rsidR="00AB0487" w:rsidRPr="005841A0" w:rsidRDefault="00AB0487" w:rsidP="00AB0487">
      <w:pPr>
        <w:spacing w:after="0" w:line="240" w:lineRule="auto"/>
        <w:jc w:val="center"/>
        <w:rPr>
          <w:rFonts w:ascii="Times New Roman" w:eastAsia="Times New Roman" w:hAnsi="Times New Roman" w:cs="Times New Roman"/>
          <w:b/>
          <w:kern w:val="0"/>
          <w:sz w:val="28"/>
          <w:szCs w:val="28"/>
          <w:lang w:val="en-US" w:eastAsia="ru-RU"/>
          <w14:ligatures w14:val="none"/>
        </w:rPr>
      </w:pPr>
      <w:r w:rsidRPr="005841A0">
        <w:rPr>
          <w:rFonts w:ascii="Times New Roman" w:eastAsia="Times New Roman" w:hAnsi="Times New Roman" w:cs="Times New Roman"/>
          <w:b/>
          <w:kern w:val="0"/>
          <w:sz w:val="28"/>
          <w:szCs w:val="28"/>
          <w:lang w:val="kk-KZ" w:eastAsia="ru-RU"/>
          <w14:ligatures w14:val="none"/>
        </w:rPr>
        <w:lastRenderedPageBreak/>
        <w:t>ОБОЗНАЧЕНИЯ И СОКРАЩЕНИЯ</w:t>
      </w:r>
    </w:p>
    <w:p w14:paraId="7C60E60B" w14:textId="77777777" w:rsidR="00AB0487" w:rsidRPr="005841A0" w:rsidRDefault="00AB0487" w:rsidP="00AB0487">
      <w:pPr>
        <w:widowControl w:val="0"/>
        <w:spacing w:after="0" w:line="240" w:lineRule="auto"/>
        <w:rPr>
          <w:rFonts w:ascii="Times New Roman" w:eastAsia="Times New Roman" w:hAnsi="Times New Roman" w:cs="Times New Roman"/>
          <w:b/>
          <w:kern w:val="0"/>
          <w:sz w:val="28"/>
          <w:szCs w:val="28"/>
          <w:lang w:val="en-US" w:eastAsia="ru-RU"/>
          <w14:ligatures w14:val="none"/>
        </w:rPr>
      </w:pPr>
    </w:p>
    <w:tbl>
      <w:tblPr>
        <w:tblW w:w="0" w:type="auto"/>
        <w:tblLook w:val="04A0" w:firstRow="1" w:lastRow="0" w:firstColumn="1" w:lastColumn="0" w:noHBand="0" w:noVBand="1"/>
      </w:tblPr>
      <w:tblGrid>
        <w:gridCol w:w="1400"/>
        <w:gridCol w:w="8238"/>
      </w:tblGrid>
      <w:tr w:rsidR="00AB0487" w:rsidRPr="00511CBB" w14:paraId="6CBA908C" w14:textId="77777777" w:rsidTr="006E50F8">
        <w:trPr>
          <w:trHeight w:val="68"/>
        </w:trPr>
        <w:tc>
          <w:tcPr>
            <w:tcW w:w="1242" w:type="dxa"/>
          </w:tcPr>
          <w:p w14:paraId="2C6624B1" w14:textId="5EB7FC08" w:rsidR="00AB0487" w:rsidRPr="00511CBB" w:rsidRDefault="00E84975" w:rsidP="00C474C4">
            <w:pPr>
              <w:widowControl w:val="0"/>
              <w:spacing w:after="0" w:line="240" w:lineRule="auto"/>
              <w:rPr>
                <w:rFonts w:ascii="Times New Roman" w:eastAsia="Times New Roman" w:hAnsi="Times New Roman" w:cs="Times New Roman"/>
                <w:kern w:val="0"/>
                <w:sz w:val="28"/>
                <w:szCs w:val="28"/>
                <w:lang w:eastAsia="ru-RU"/>
                <w14:ligatures w14:val="none"/>
              </w:rPr>
            </w:pPr>
            <w:r w:rsidRPr="00511CBB">
              <w:rPr>
                <w:rFonts w:ascii="Times New Roman" w:eastAsia="Times New Roman" w:hAnsi="Times New Roman" w:cs="Times New Roman"/>
                <w:kern w:val="0"/>
                <w:sz w:val="28"/>
                <w:szCs w:val="28"/>
                <w:lang w:eastAsia="ru-RU"/>
                <w14:ligatures w14:val="none"/>
              </w:rPr>
              <w:t xml:space="preserve">ГОСО </w:t>
            </w:r>
          </w:p>
        </w:tc>
        <w:tc>
          <w:tcPr>
            <w:tcW w:w="8328" w:type="dxa"/>
          </w:tcPr>
          <w:p w14:paraId="659A54F8" w14:textId="6AE19D7E" w:rsidR="00AB0487" w:rsidRPr="00511CBB" w:rsidRDefault="0064783D" w:rsidP="00C474C4">
            <w:pPr>
              <w:widowControl w:val="0"/>
              <w:numPr>
                <w:ilvl w:val="0"/>
                <w:numId w:val="2"/>
              </w:numPr>
              <w:tabs>
                <w:tab w:val="left" w:pos="318"/>
              </w:tabs>
              <w:spacing w:after="0" w:line="240" w:lineRule="auto"/>
              <w:ind w:left="318" w:hanging="352"/>
              <w:jc w:val="both"/>
              <w:rPr>
                <w:rFonts w:ascii="Times New Roman" w:eastAsia="Times New Roman" w:hAnsi="Times New Roman" w:cs="Times New Roman"/>
                <w:kern w:val="0"/>
                <w:sz w:val="28"/>
                <w:szCs w:val="28"/>
                <w:lang w:val="kk-KZ" w:eastAsia="ru-RU"/>
                <w14:ligatures w14:val="none"/>
              </w:rPr>
            </w:pPr>
            <w:r w:rsidRPr="00511CBB">
              <w:rPr>
                <w:rFonts w:ascii="Times New Roman" w:eastAsia="Times New Roman" w:hAnsi="Times New Roman" w:cs="Times New Roman"/>
                <w:kern w:val="0"/>
                <w:sz w:val="28"/>
                <w:szCs w:val="28"/>
                <w:lang w:eastAsia="ru-RU"/>
                <w14:ligatures w14:val="none"/>
              </w:rPr>
              <w:t xml:space="preserve">Государственный </w:t>
            </w:r>
            <w:r w:rsidR="00CF67D0" w:rsidRPr="00511CBB">
              <w:rPr>
                <w:rFonts w:ascii="Times New Roman" w:eastAsia="Times New Roman" w:hAnsi="Times New Roman" w:cs="Times New Roman"/>
                <w:kern w:val="0"/>
                <w:sz w:val="28"/>
                <w:szCs w:val="28"/>
                <w:lang w:eastAsia="ru-RU"/>
                <w14:ligatures w14:val="none"/>
              </w:rPr>
              <w:t>общеобязательный стандарт образования</w:t>
            </w:r>
          </w:p>
        </w:tc>
      </w:tr>
      <w:tr w:rsidR="00E84975" w:rsidRPr="00511CBB" w14:paraId="694C8274" w14:textId="77777777" w:rsidTr="006E50F8">
        <w:tc>
          <w:tcPr>
            <w:tcW w:w="1242" w:type="dxa"/>
          </w:tcPr>
          <w:p w14:paraId="4C483EA0" w14:textId="77777777" w:rsidR="00E84975" w:rsidRPr="00511CBB" w:rsidRDefault="00E84975" w:rsidP="00E84975">
            <w:pPr>
              <w:widowControl w:val="0"/>
              <w:spacing w:after="0" w:line="240" w:lineRule="auto"/>
              <w:rPr>
                <w:rFonts w:ascii="Times New Roman" w:eastAsia="Times New Roman" w:hAnsi="Times New Roman" w:cs="Times New Roman"/>
                <w:kern w:val="0"/>
                <w:sz w:val="28"/>
                <w:szCs w:val="28"/>
                <w:lang w:eastAsia="ru-RU"/>
                <w14:ligatures w14:val="none"/>
              </w:rPr>
            </w:pPr>
            <w:r w:rsidRPr="00511CBB">
              <w:rPr>
                <w:rFonts w:ascii="Times New Roman" w:eastAsia="Times New Roman" w:hAnsi="Times New Roman" w:cs="Times New Roman"/>
                <w:kern w:val="0"/>
                <w:sz w:val="28"/>
                <w:szCs w:val="28"/>
                <w:lang w:eastAsia="ru-RU"/>
                <w14:ligatures w14:val="none"/>
              </w:rPr>
              <w:t>РГИА</w:t>
            </w:r>
          </w:p>
        </w:tc>
        <w:tc>
          <w:tcPr>
            <w:tcW w:w="8328" w:type="dxa"/>
          </w:tcPr>
          <w:p w14:paraId="0A974C08" w14:textId="26B1E49F" w:rsidR="00E84975" w:rsidRPr="00511CBB" w:rsidRDefault="00E84975" w:rsidP="00C474C4">
            <w:pPr>
              <w:widowControl w:val="0"/>
              <w:numPr>
                <w:ilvl w:val="0"/>
                <w:numId w:val="2"/>
              </w:numPr>
              <w:tabs>
                <w:tab w:val="left" w:pos="318"/>
              </w:tabs>
              <w:spacing w:after="0" w:line="240" w:lineRule="auto"/>
              <w:ind w:left="318" w:hanging="352"/>
              <w:jc w:val="both"/>
              <w:rPr>
                <w:rFonts w:ascii="Times New Roman" w:eastAsia="Times New Roman" w:hAnsi="Times New Roman" w:cs="Times New Roman"/>
                <w:kern w:val="0"/>
                <w:sz w:val="28"/>
                <w:szCs w:val="28"/>
                <w:lang w:val="kk-KZ" w:eastAsia="ru-RU"/>
                <w14:ligatures w14:val="none"/>
              </w:rPr>
            </w:pPr>
            <w:r w:rsidRPr="00511CBB">
              <w:rPr>
                <w:rFonts w:ascii="Times New Roman" w:eastAsia="Times New Roman" w:hAnsi="Times New Roman" w:cs="Times New Roman"/>
                <w:kern w:val="0"/>
                <w:sz w:val="28"/>
                <w:szCs w:val="28"/>
                <w:lang w:eastAsia="ru-RU"/>
                <w14:ligatures w14:val="none"/>
              </w:rPr>
              <w:t>Российский государственный исторический архив (</w:t>
            </w:r>
            <w:r w:rsidR="00FA45EA" w:rsidRPr="00511CBB">
              <w:rPr>
                <w:rFonts w:ascii="Times New Roman" w:eastAsia="Times New Roman" w:hAnsi="Times New Roman" w:cs="Times New Roman"/>
                <w:kern w:val="0"/>
                <w:sz w:val="28"/>
                <w:szCs w:val="28"/>
                <w:lang w:val="ru-KZ" w:eastAsia="ru-RU"/>
                <w14:ligatures w14:val="none"/>
              </w:rPr>
              <w:t xml:space="preserve">г. </w:t>
            </w:r>
            <w:r w:rsidRPr="00511CBB">
              <w:rPr>
                <w:rFonts w:ascii="Times New Roman" w:eastAsia="Times New Roman" w:hAnsi="Times New Roman" w:cs="Times New Roman"/>
                <w:kern w:val="0"/>
                <w:sz w:val="28"/>
                <w:szCs w:val="28"/>
                <w:lang w:eastAsia="ru-RU"/>
                <w14:ligatures w14:val="none"/>
              </w:rPr>
              <w:t>Санкт-Петербург)</w:t>
            </w:r>
          </w:p>
        </w:tc>
      </w:tr>
      <w:tr w:rsidR="00E84975" w:rsidRPr="00511CBB" w14:paraId="3C9AA7B8" w14:textId="77777777" w:rsidTr="006E50F8">
        <w:tc>
          <w:tcPr>
            <w:tcW w:w="1242" w:type="dxa"/>
          </w:tcPr>
          <w:p w14:paraId="37359B25" w14:textId="77777777" w:rsidR="00E84975" w:rsidRPr="00511CBB" w:rsidRDefault="00E84975" w:rsidP="00E84975">
            <w:pPr>
              <w:widowControl w:val="0"/>
              <w:spacing w:after="0" w:line="240" w:lineRule="auto"/>
              <w:rPr>
                <w:rFonts w:ascii="Times New Roman" w:eastAsia="Times New Roman" w:hAnsi="Times New Roman" w:cs="Times New Roman"/>
                <w:kern w:val="0"/>
                <w:sz w:val="28"/>
                <w:szCs w:val="28"/>
                <w:lang w:eastAsia="ru-RU"/>
                <w14:ligatures w14:val="none"/>
              </w:rPr>
            </w:pPr>
            <w:r w:rsidRPr="00511CBB">
              <w:rPr>
                <w:rFonts w:ascii="Times New Roman" w:eastAsia="Times New Roman" w:hAnsi="Times New Roman" w:cs="Times New Roman"/>
                <w:kern w:val="0"/>
                <w:sz w:val="28"/>
                <w:szCs w:val="28"/>
                <w:lang w:eastAsia="ru-RU"/>
                <w14:ligatures w14:val="none"/>
              </w:rPr>
              <w:t>ИАОО</w:t>
            </w:r>
          </w:p>
        </w:tc>
        <w:tc>
          <w:tcPr>
            <w:tcW w:w="8328" w:type="dxa"/>
          </w:tcPr>
          <w:p w14:paraId="1E8DAFB6" w14:textId="77777777" w:rsidR="00E84975" w:rsidRPr="00511CBB" w:rsidRDefault="00E84975" w:rsidP="00C474C4">
            <w:pPr>
              <w:widowControl w:val="0"/>
              <w:numPr>
                <w:ilvl w:val="0"/>
                <w:numId w:val="2"/>
              </w:numPr>
              <w:tabs>
                <w:tab w:val="left" w:pos="318"/>
              </w:tabs>
              <w:spacing w:after="0" w:line="240" w:lineRule="auto"/>
              <w:ind w:left="318" w:hanging="352"/>
              <w:jc w:val="both"/>
              <w:rPr>
                <w:rFonts w:ascii="Times New Roman" w:eastAsia="Times New Roman" w:hAnsi="Times New Roman" w:cs="Times New Roman"/>
                <w:kern w:val="0"/>
                <w:sz w:val="28"/>
                <w:szCs w:val="28"/>
                <w:lang w:eastAsia="ru-RU"/>
                <w14:ligatures w14:val="none"/>
              </w:rPr>
            </w:pPr>
            <w:r w:rsidRPr="00511CBB">
              <w:rPr>
                <w:rFonts w:ascii="Times New Roman" w:eastAsia="Times New Roman" w:hAnsi="Times New Roman" w:cs="Times New Roman"/>
                <w:kern w:val="0"/>
                <w:sz w:val="28"/>
                <w:szCs w:val="28"/>
                <w:lang w:eastAsia="ru-RU"/>
                <w14:ligatures w14:val="none"/>
              </w:rPr>
              <w:t>Исторический архив Омской области (г. Омск)</w:t>
            </w:r>
          </w:p>
        </w:tc>
      </w:tr>
      <w:tr w:rsidR="00E84975" w:rsidRPr="00511CBB" w14:paraId="6E3A23F8" w14:textId="77777777" w:rsidTr="006E50F8">
        <w:tc>
          <w:tcPr>
            <w:tcW w:w="1242" w:type="dxa"/>
          </w:tcPr>
          <w:p w14:paraId="14210614" w14:textId="77777777" w:rsidR="00E84975" w:rsidRPr="00511CBB" w:rsidRDefault="00E84975" w:rsidP="00E84975">
            <w:pPr>
              <w:widowControl w:val="0"/>
              <w:spacing w:after="0" w:line="240" w:lineRule="auto"/>
              <w:rPr>
                <w:rFonts w:ascii="Times New Roman" w:eastAsia="Times New Roman" w:hAnsi="Times New Roman" w:cs="Times New Roman"/>
                <w:kern w:val="0"/>
                <w:sz w:val="28"/>
                <w:szCs w:val="28"/>
                <w:lang w:eastAsia="ru-RU"/>
                <w14:ligatures w14:val="none"/>
              </w:rPr>
            </w:pPr>
            <w:r w:rsidRPr="00511CBB">
              <w:rPr>
                <w:rFonts w:ascii="Times New Roman" w:eastAsia="Times New Roman" w:hAnsi="Times New Roman" w:cs="Times New Roman"/>
                <w:kern w:val="0"/>
                <w:sz w:val="28"/>
                <w:szCs w:val="28"/>
                <w:lang w:eastAsia="ru-RU"/>
                <w14:ligatures w14:val="none"/>
              </w:rPr>
              <w:t>РФ</w:t>
            </w:r>
          </w:p>
        </w:tc>
        <w:tc>
          <w:tcPr>
            <w:tcW w:w="8328" w:type="dxa"/>
          </w:tcPr>
          <w:p w14:paraId="51F2E4A3" w14:textId="77777777" w:rsidR="00E84975" w:rsidRPr="00511CBB" w:rsidRDefault="00E84975" w:rsidP="00C474C4">
            <w:pPr>
              <w:widowControl w:val="0"/>
              <w:numPr>
                <w:ilvl w:val="0"/>
                <w:numId w:val="2"/>
              </w:numPr>
              <w:tabs>
                <w:tab w:val="left" w:pos="318"/>
              </w:tabs>
              <w:spacing w:after="0" w:line="240" w:lineRule="auto"/>
              <w:ind w:left="318" w:hanging="352"/>
              <w:jc w:val="both"/>
              <w:rPr>
                <w:rFonts w:ascii="Times New Roman" w:eastAsia="Times New Roman" w:hAnsi="Times New Roman" w:cs="Times New Roman"/>
                <w:kern w:val="0"/>
                <w:sz w:val="28"/>
                <w:szCs w:val="28"/>
                <w:lang w:eastAsia="ru-RU"/>
                <w14:ligatures w14:val="none"/>
              </w:rPr>
            </w:pPr>
            <w:r w:rsidRPr="00511CBB">
              <w:rPr>
                <w:rFonts w:ascii="Times New Roman" w:eastAsia="Times New Roman" w:hAnsi="Times New Roman" w:cs="Times New Roman"/>
                <w:kern w:val="0"/>
                <w:sz w:val="28"/>
                <w:szCs w:val="28"/>
                <w:lang w:eastAsia="ru-RU"/>
                <w14:ligatures w14:val="none"/>
              </w:rPr>
              <w:t>Российская Федерация</w:t>
            </w:r>
          </w:p>
        </w:tc>
      </w:tr>
      <w:tr w:rsidR="00E84975" w:rsidRPr="00511CBB" w14:paraId="5F78DADF" w14:textId="77777777" w:rsidTr="006E50F8">
        <w:tc>
          <w:tcPr>
            <w:tcW w:w="1242" w:type="dxa"/>
          </w:tcPr>
          <w:p w14:paraId="4782CA5E" w14:textId="77777777" w:rsidR="00E84975" w:rsidRPr="00511CBB" w:rsidRDefault="00E84975" w:rsidP="00E84975">
            <w:pPr>
              <w:widowControl w:val="0"/>
              <w:spacing w:after="0" w:line="240" w:lineRule="auto"/>
              <w:rPr>
                <w:rFonts w:ascii="Times New Roman" w:eastAsia="Times New Roman" w:hAnsi="Times New Roman" w:cs="Times New Roman"/>
                <w:kern w:val="0"/>
                <w:sz w:val="28"/>
                <w:szCs w:val="28"/>
                <w:lang w:eastAsia="ru-RU"/>
                <w14:ligatures w14:val="none"/>
              </w:rPr>
            </w:pPr>
            <w:r w:rsidRPr="00511CBB">
              <w:rPr>
                <w:rFonts w:ascii="Times New Roman" w:eastAsia="Times New Roman" w:hAnsi="Times New Roman" w:cs="Times New Roman"/>
                <w:kern w:val="0"/>
                <w:sz w:val="28"/>
                <w:szCs w:val="28"/>
                <w:lang w:eastAsia="ru-RU"/>
                <w14:ligatures w14:val="none"/>
              </w:rPr>
              <w:t>ОСО</w:t>
            </w:r>
          </w:p>
        </w:tc>
        <w:tc>
          <w:tcPr>
            <w:tcW w:w="8328" w:type="dxa"/>
          </w:tcPr>
          <w:p w14:paraId="7F9A59ED" w14:textId="77777777" w:rsidR="00E84975" w:rsidRPr="00511CBB" w:rsidRDefault="00E84975" w:rsidP="00C474C4">
            <w:pPr>
              <w:widowControl w:val="0"/>
              <w:numPr>
                <w:ilvl w:val="0"/>
                <w:numId w:val="2"/>
              </w:numPr>
              <w:tabs>
                <w:tab w:val="left" w:pos="318"/>
              </w:tabs>
              <w:spacing w:after="0" w:line="240" w:lineRule="auto"/>
              <w:ind w:left="318" w:hanging="352"/>
              <w:jc w:val="both"/>
              <w:rPr>
                <w:rFonts w:ascii="Times New Roman" w:eastAsia="Times New Roman" w:hAnsi="Times New Roman" w:cs="Times New Roman"/>
                <w:kern w:val="0"/>
                <w:sz w:val="28"/>
                <w:szCs w:val="28"/>
                <w:lang w:eastAsia="ru-RU"/>
                <w14:ligatures w14:val="none"/>
              </w:rPr>
            </w:pPr>
            <w:r w:rsidRPr="00511CBB">
              <w:rPr>
                <w:rFonts w:ascii="Times New Roman" w:eastAsia="Times New Roman" w:hAnsi="Times New Roman" w:cs="Times New Roman"/>
                <w:kern w:val="0"/>
                <w:sz w:val="28"/>
                <w:szCs w:val="28"/>
                <w:lang w:eastAsia="ru-RU"/>
                <w14:ligatures w14:val="none"/>
              </w:rPr>
              <w:t>Общее среднее образование</w:t>
            </w:r>
          </w:p>
        </w:tc>
      </w:tr>
      <w:tr w:rsidR="00E84975" w:rsidRPr="00511CBB" w14:paraId="1907365D" w14:textId="77777777" w:rsidTr="006E50F8">
        <w:tc>
          <w:tcPr>
            <w:tcW w:w="1242" w:type="dxa"/>
          </w:tcPr>
          <w:p w14:paraId="3A718DEE" w14:textId="77777777" w:rsidR="00E84975" w:rsidRPr="00511CBB" w:rsidRDefault="00E84975" w:rsidP="00E84975">
            <w:pPr>
              <w:widowControl w:val="0"/>
              <w:spacing w:after="0" w:line="240" w:lineRule="auto"/>
              <w:rPr>
                <w:rFonts w:ascii="Times New Roman" w:eastAsia="Times New Roman" w:hAnsi="Times New Roman" w:cs="Times New Roman"/>
                <w:kern w:val="0"/>
                <w:sz w:val="28"/>
                <w:szCs w:val="28"/>
                <w:lang w:eastAsia="ru-RU"/>
                <w14:ligatures w14:val="none"/>
              </w:rPr>
            </w:pPr>
            <w:proofErr w:type="spellStart"/>
            <w:r w:rsidRPr="00511CBB">
              <w:rPr>
                <w:rFonts w:ascii="Times New Roman" w:eastAsia="Times New Roman" w:hAnsi="Times New Roman" w:cs="Times New Roman"/>
                <w:kern w:val="0"/>
                <w:sz w:val="28"/>
                <w:szCs w:val="28"/>
                <w:lang w:eastAsia="ru-RU"/>
                <w14:ligatures w14:val="none"/>
              </w:rPr>
              <w:t>ТиПО</w:t>
            </w:r>
            <w:proofErr w:type="spellEnd"/>
          </w:p>
        </w:tc>
        <w:tc>
          <w:tcPr>
            <w:tcW w:w="8328" w:type="dxa"/>
          </w:tcPr>
          <w:p w14:paraId="315EB309" w14:textId="77777777" w:rsidR="00E84975" w:rsidRPr="00511CBB" w:rsidRDefault="00E84975" w:rsidP="00C474C4">
            <w:pPr>
              <w:widowControl w:val="0"/>
              <w:numPr>
                <w:ilvl w:val="0"/>
                <w:numId w:val="2"/>
              </w:numPr>
              <w:tabs>
                <w:tab w:val="left" w:pos="318"/>
              </w:tabs>
              <w:spacing w:after="0" w:line="240" w:lineRule="auto"/>
              <w:ind w:left="318" w:hanging="352"/>
              <w:jc w:val="both"/>
              <w:rPr>
                <w:rFonts w:ascii="Times New Roman" w:eastAsia="Times New Roman" w:hAnsi="Times New Roman" w:cs="Times New Roman"/>
                <w:kern w:val="0"/>
                <w:sz w:val="28"/>
                <w:szCs w:val="28"/>
                <w:lang w:eastAsia="ru-RU"/>
                <w14:ligatures w14:val="none"/>
              </w:rPr>
            </w:pPr>
            <w:r w:rsidRPr="00511CBB">
              <w:rPr>
                <w:rFonts w:ascii="Times New Roman" w:eastAsia="Times New Roman" w:hAnsi="Times New Roman" w:cs="Times New Roman"/>
                <w:kern w:val="0"/>
                <w:sz w:val="28"/>
                <w:szCs w:val="28"/>
                <w:lang w:eastAsia="ru-RU"/>
                <w14:ligatures w14:val="none"/>
              </w:rPr>
              <w:t>Техническое и профессиональное образование</w:t>
            </w:r>
          </w:p>
        </w:tc>
      </w:tr>
      <w:tr w:rsidR="00E84975" w:rsidRPr="00511CBB" w14:paraId="08E39403" w14:textId="77777777" w:rsidTr="006E50F8">
        <w:tc>
          <w:tcPr>
            <w:tcW w:w="1242" w:type="dxa"/>
          </w:tcPr>
          <w:p w14:paraId="44BD5C4F" w14:textId="77777777" w:rsidR="00E84975" w:rsidRPr="00511CBB" w:rsidRDefault="00E84975" w:rsidP="00E84975">
            <w:pPr>
              <w:widowControl w:val="0"/>
              <w:spacing w:after="0" w:line="240" w:lineRule="auto"/>
              <w:rPr>
                <w:rFonts w:ascii="Times New Roman" w:eastAsia="Times New Roman" w:hAnsi="Times New Roman" w:cs="Times New Roman"/>
                <w:kern w:val="0"/>
                <w:sz w:val="28"/>
                <w:szCs w:val="28"/>
                <w:lang w:eastAsia="ru-RU"/>
                <w14:ligatures w14:val="none"/>
              </w:rPr>
            </w:pPr>
            <w:r w:rsidRPr="00511CBB">
              <w:rPr>
                <w:rFonts w:ascii="Times New Roman" w:eastAsia="Times New Roman" w:hAnsi="Times New Roman" w:cs="Times New Roman"/>
                <w:kern w:val="0"/>
                <w:sz w:val="28"/>
                <w:szCs w:val="28"/>
                <w:lang w:eastAsia="ru-RU"/>
                <w14:ligatures w14:val="none"/>
              </w:rPr>
              <w:t>вв.</w:t>
            </w:r>
          </w:p>
        </w:tc>
        <w:tc>
          <w:tcPr>
            <w:tcW w:w="8328" w:type="dxa"/>
          </w:tcPr>
          <w:p w14:paraId="2F8B2A54" w14:textId="77777777" w:rsidR="00E84975" w:rsidRPr="00511CBB" w:rsidRDefault="00E84975" w:rsidP="00C474C4">
            <w:pPr>
              <w:widowControl w:val="0"/>
              <w:numPr>
                <w:ilvl w:val="0"/>
                <w:numId w:val="2"/>
              </w:numPr>
              <w:tabs>
                <w:tab w:val="left" w:pos="318"/>
              </w:tabs>
              <w:spacing w:after="0" w:line="240" w:lineRule="auto"/>
              <w:ind w:left="318" w:hanging="352"/>
              <w:jc w:val="both"/>
              <w:rPr>
                <w:rFonts w:ascii="Times New Roman" w:eastAsia="Times New Roman" w:hAnsi="Times New Roman" w:cs="Times New Roman"/>
                <w:kern w:val="0"/>
                <w:sz w:val="28"/>
                <w:szCs w:val="28"/>
                <w:lang w:eastAsia="ru-RU"/>
                <w14:ligatures w14:val="none"/>
              </w:rPr>
            </w:pPr>
            <w:r w:rsidRPr="00511CBB">
              <w:rPr>
                <w:rFonts w:ascii="Times New Roman" w:eastAsia="Times New Roman" w:hAnsi="Times New Roman" w:cs="Times New Roman"/>
                <w:kern w:val="0"/>
                <w:sz w:val="28"/>
                <w:szCs w:val="28"/>
                <w:lang w:eastAsia="ru-RU"/>
                <w14:ligatures w14:val="none"/>
              </w:rPr>
              <w:t xml:space="preserve">века </w:t>
            </w:r>
          </w:p>
        </w:tc>
      </w:tr>
      <w:tr w:rsidR="00E84975" w:rsidRPr="00511CBB" w14:paraId="733CED41" w14:textId="77777777" w:rsidTr="006E50F8">
        <w:tc>
          <w:tcPr>
            <w:tcW w:w="1242" w:type="dxa"/>
          </w:tcPr>
          <w:p w14:paraId="1DB1F31C" w14:textId="77777777" w:rsidR="00E84975" w:rsidRPr="00511CBB" w:rsidRDefault="00E84975" w:rsidP="00E84975">
            <w:pPr>
              <w:widowControl w:val="0"/>
              <w:spacing w:after="0" w:line="240" w:lineRule="auto"/>
              <w:rPr>
                <w:rFonts w:ascii="Times New Roman" w:eastAsia="Times New Roman" w:hAnsi="Times New Roman" w:cs="Times New Roman"/>
                <w:kern w:val="0"/>
                <w:sz w:val="28"/>
                <w:szCs w:val="28"/>
                <w:lang w:eastAsia="ru-RU"/>
                <w14:ligatures w14:val="none"/>
              </w:rPr>
            </w:pPr>
            <w:r w:rsidRPr="00511CBB">
              <w:rPr>
                <w:rFonts w:ascii="Times New Roman" w:eastAsia="Times New Roman" w:hAnsi="Times New Roman" w:cs="Times New Roman"/>
                <w:kern w:val="0"/>
                <w:sz w:val="28"/>
                <w:szCs w:val="28"/>
                <w:lang w:eastAsia="ru-RU"/>
                <w14:ligatures w14:val="none"/>
              </w:rPr>
              <w:t>г./</w:t>
            </w:r>
            <w:proofErr w:type="spellStart"/>
            <w:r w:rsidRPr="00511CBB">
              <w:rPr>
                <w:rFonts w:ascii="Times New Roman" w:eastAsia="Times New Roman" w:hAnsi="Times New Roman" w:cs="Times New Roman"/>
                <w:kern w:val="0"/>
                <w:sz w:val="28"/>
                <w:szCs w:val="28"/>
                <w:lang w:eastAsia="ru-RU"/>
                <w14:ligatures w14:val="none"/>
              </w:rPr>
              <w:t>гг</w:t>
            </w:r>
            <w:proofErr w:type="spellEnd"/>
          </w:p>
        </w:tc>
        <w:tc>
          <w:tcPr>
            <w:tcW w:w="8328" w:type="dxa"/>
          </w:tcPr>
          <w:p w14:paraId="4EC83F9B" w14:textId="77777777" w:rsidR="00E84975" w:rsidRPr="00511CBB" w:rsidRDefault="00E84975" w:rsidP="00C474C4">
            <w:pPr>
              <w:widowControl w:val="0"/>
              <w:numPr>
                <w:ilvl w:val="0"/>
                <w:numId w:val="2"/>
              </w:numPr>
              <w:tabs>
                <w:tab w:val="left" w:pos="318"/>
              </w:tabs>
              <w:spacing w:after="0" w:line="240" w:lineRule="auto"/>
              <w:ind w:left="318" w:hanging="352"/>
              <w:jc w:val="both"/>
              <w:rPr>
                <w:rFonts w:ascii="Times New Roman" w:eastAsia="Times New Roman" w:hAnsi="Times New Roman" w:cs="Times New Roman"/>
                <w:kern w:val="0"/>
                <w:sz w:val="28"/>
                <w:szCs w:val="28"/>
                <w:lang w:eastAsia="ru-RU"/>
                <w14:ligatures w14:val="none"/>
              </w:rPr>
            </w:pPr>
            <w:r w:rsidRPr="00511CBB">
              <w:rPr>
                <w:rFonts w:ascii="Times New Roman" w:eastAsia="Times New Roman" w:hAnsi="Times New Roman" w:cs="Times New Roman"/>
                <w:kern w:val="0"/>
                <w:sz w:val="28"/>
                <w:szCs w:val="28"/>
                <w:lang w:eastAsia="ru-RU"/>
                <w14:ligatures w14:val="none"/>
              </w:rPr>
              <w:t xml:space="preserve">год/годы </w:t>
            </w:r>
          </w:p>
        </w:tc>
      </w:tr>
      <w:tr w:rsidR="00E84975" w:rsidRPr="00511CBB" w14:paraId="00722453" w14:textId="77777777" w:rsidTr="006E50F8">
        <w:tc>
          <w:tcPr>
            <w:tcW w:w="1242" w:type="dxa"/>
          </w:tcPr>
          <w:p w14:paraId="0366CF8D" w14:textId="77777777" w:rsidR="00E84975" w:rsidRPr="00511CBB" w:rsidRDefault="00E84975" w:rsidP="00E84975">
            <w:pPr>
              <w:widowControl w:val="0"/>
              <w:spacing w:after="0" w:line="240" w:lineRule="auto"/>
              <w:rPr>
                <w:rFonts w:ascii="Times New Roman" w:eastAsia="Times New Roman" w:hAnsi="Times New Roman" w:cs="Times New Roman"/>
                <w:kern w:val="0"/>
                <w:sz w:val="28"/>
                <w:szCs w:val="28"/>
                <w:lang w:eastAsia="ru-RU"/>
                <w14:ligatures w14:val="none"/>
              </w:rPr>
            </w:pPr>
            <w:r w:rsidRPr="00511CBB">
              <w:rPr>
                <w:rFonts w:ascii="Times New Roman" w:eastAsia="Times New Roman" w:hAnsi="Times New Roman" w:cs="Times New Roman"/>
                <w:kern w:val="0"/>
                <w:sz w:val="28"/>
                <w:szCs w:val="28"/>
                <w:lang w:eastAsia="ru-RU"/>
                <w14:ligatures w14:val="none"/>
              </w:rPr>
              <w:t>т.д.</w:t>
            </w:r>
          </w:p>
        </w:tc>
        <w:tc>
          <w:tcPr>
            <w:tcW w:w="8328" w:type="dxa"/>
          </w:tcPr>
          <w:p w14:paraId="1A350E4B" w14:textId="77777777" w:rsidR="00E84975" w:rsidRPr="00511CBB" w:rsidRDefault="00E84975" w:rsidP="00C474C4">
            <w:pPr>
              <w:widowControl w:val="0"/>
              <w:numPr>
                <w:ilvl w:val="0"/>
                <w:numId w:val="2"/>
              </w:numPr>
              <w:tabs>
                <w:tab w:val="left" w:pos="318"/>
              </w:tabs>
              <w:spacing w:after="0" w:line="240" w:lineRule="auto"/>
              <w:ind w:left="318" w:hanging="352"/>
              <w:jc w:val="both"/>
              <w:rPr>
                <w:rFonts w:ascii="Times New Roman" w:eastAsia="Times New Roman" w:hAnsi="Times New Roman" w:cs="Times New Roman"/>
                <w:kern w:val="0"/>
                <w:sz w:val="28"/>
                <w:szCs w:val="28"/>
                <w:lang w:eastAsia="ru-RU"/>
                <w14:ligatures w14:val="none"/>
              </w:rPr>
            </w:pPr>
            <w:r w:rsidRPr="00511CBB">
              <w:rPr>
                <w:rFonts w:ascii="Times New Roman" w:eastAsia="Times New Roman" w:hAnsi="Times New Roman" w:cs="Times New Roman"/>
                <w:kern w:val="0"/>
                <w:sz w:val="28"/>
                <w:szCs w:val="28"/>
                <w:lang w:eastAsia="ru-RU"/>
                <w14:ligatures w14:val="none"/>
              </w:rPr>
              <w:t xml:space="preserve">так далее </w:t>
            </w:r>
          </w:p>
        </w:tc>
      </w:tr>
      <w:tr w:rsidR="0098663B" w:rsidRPr="00511CBB" w14:paraId="3A384301" w14:textId="77777777" w:rsidTr="006E50F8">
        <w:tc>
          <w:tcPr>
            <w:tcW w:w="1242" w:type="dxa"/>
          </w:tcPr>
          <w:p w14:paraId="5A536DF7" w14:textId="5A92E8FB" w:rsidR="0098663B" w:rsidRPr="00511CBB" w:rsidRDefault="0098663B" w:rsidP="00E84975">
            <w:pPr>
              <w:widowControl w:val="0"/>
              <w:spacing w:after="0" w:line="240" w:lineRule="auto"/>
              <w:rPr>
                <w:rFonts w:ascii="Times New Roman" w:eastAsia="Times New Roman" w:hAnsi="Times New Roman" w:cs="Times New Roman"/>
                <w:kern w:val="0"/>
                <w:sz w:val="28"/>
                <w:szCs w:val="28"/>
                <w:lang w:val="ru-KZ" w:eastAsia="ru-RU"/>
                <w14:ligatures w14:val="none"/>
              </w:rPr>
            </w:pPr>
            <w:r w:rsidRPr="00511CBB">
              <w:rPr>
                <w:rFonts w:ascii="Times New Roman" w:hAnsi="Times New Roman" w:cs="Times New Roman"/>
                <w:sz w:val="28"/>
                <w:szCs w:val="28"/>
              </w:rPr>
              <w:t>СССР</w:t>
            </w:r>
          </w:p>
        </w:tc>
        <w:tc>
          <w:tcPr>
            <w:tcW w:w="8328" w:type="dxa"/>
          </w:tcPr>
          <w:p w14:paraId="4DAE7E83" w14:textId="42B5A055" w:rsidR="0098663B" w:rsidRPr="00511CBB" w:rsidRDefault="00511CBB" w:rsidP="00C474C4">
            <w:pPr>
              <w:widowControl w:val="0"/>
              <w:numPr>
                <w:ilvl w:val="0"/>
                <w:numId w:val="2"/>
              </w:numPr>
              <w:tabs>
                <w:tab w:val="left" w:pos="318"/>
              </w:tabs>
              <w:spacing w:after="0" w:line="240" w:lineRule="auto"/>
              <w:ind w:left="318" w:hanging="352"/>
              <w:jc w:val="both"/>
              <w:rPr>
                <w:rFonts w:ascii="Times New Roman" w:eastAsia="Times New Roman" w:hAnsi="Times New Roman" w:cs="Times New Roman"/>
                <w:kern w:val="0"/>
                <w:sz w:val="28"/>
                <w:szCs w:val="28"/>
                <w:lang w:eastAsia="ru-RU"/>
                <w14:ligatures w14:val="none"/>
              </w:rPr>
            </w:pPr>
            <w:r w:rsidRPr="00511CBB">
              <w:rPr>
                <w:rFonts w:ascii="Times New Roman" w:eastAsia="Times New Roman" w:hAnsi="Times New Roman" w:cs="Times New Roman"/>
                <w:kern w:val="0"/>
                <w:sz w:val="28"/>
                <w:szCs w:val="28"/>
                <w:lang w:val="ru-KZ" w:eastAsia="ru-RU"/>
                <w14:ligatures w14:val="none"/>
              </w:rPr>
              <w:t>Союз советских социалистических республик</w:t>
            </w:r>
          </w:p>
        </w:tc>
      </w:tr>
      <w:tr w:rsidR="00511CBB" w:rsidRPr="00511CBB" w14:paraId="7290D76D" w14:textId="77777777" w:rsidTr="006E50F8">
        <w:tc>
          <w:tcPr>
            <w:tcW w:w="1242" w:type="dxa"/>
          </w:tcPr>
          <w:p w14:paraId="2942FE4E" w14:textId="17A0BFC8" w:rsidR="00511CBB" w:rsidRPr="00511CBB" w:rsidRDefault="00511CBB" w:rsidP="00E84975">
            <w:pPr>
              <w:widowControl w:val="0"/>
              <w:spacing w:after="0" w:line="240" w:lineRule="auto"/>
              <w:rPr>
                <w:rFonts w:ascii="Times New Roman" w:hAnsi="Times New Roman" w:cs="Times New Roman"/>
                <w:sz w:val="28"/>
                <w:szCs w:val="28"/>
              </w:rPr>
            </w:pPr>
            <w:r w:rsidRPr="00511CBB">
              <w:rPr>
                <w:rFonts w:ascii="Times New Roman" w:hAnsi="Times New Roman" w:cs="Times New Roman"/>
                <w:sz w:val="28"/>
                <w:szCs w:val="28"/>
              </w:rPr>
              <w:t>Казахская ССР</w:t>
            </w:r>
          </w:p>
        </w:tc>
        <w:tc>
          <w:tcPr>
            <w:tcW w:w="8328" w:type="dxa"/>
          </w:tcPr>
          <w:p w14:paraId="0A22C29E" w14:textId="04B7666D" w:rsidR="00511CBB" w:rsidRPr="00511CBB" w:rsidRDefault="00511CBB" w:rsidP="00C474C4">
            <w:pPr>
              <w:widowControl w:val="0"/>
              <w:numPr>
                <w:ilvl w:val="0"/>
                <w:numId w:val="2"/>
              </w:numPr>
              <w:tabs>
                <w:tab w:val="left" w:pos="318"/>
              </w:tabs>
              <w:spacing w:after="0" w:line="240" w:lineRule="auto"/>
              <w:ind w:left="318" w:hanging="352"/>
              <w:jc w:val="both"/>
              <w:rPr>
                <w:rFonts w:ascii="Times New Roman" w:eastAsia="Times New Roman" w:hAnsi="Times New Roman" w:cs="Times New Roman"/>
                <w:kern w:val="0"/>
                <w:sz w:val="28"/>
                <w:szCs w:val="28"/>
                <w:lang w:val="ru-KZ" w:eastAsia="ru-RU"/>
                <w14:ligatures w14:val="none"/>
              </w:rPr>
            </w:pPr>
            <w:r w:rsidRPr="00511CBB">
              <w:rPr>
                <w:rFonts w:ascii="Times New Roman" w:hAnsi="Times New Roman" w:cs="Times New Roman"/>
                <w:sz w:val="28"/>
                <w:szCs w:val="28"/>
              </w:rPr>
              <w:t xml:space="preserve">Казахская </w:t>
            </w:r>
            <w:r w:rsidRPr="00511CBB">
              <w:rPr>
                <w:rFonts w:ascii="Times New Roman" w:hAnsi="Times New Roman" w:cs="Times New Roman"/>
                <w:sz w:val="28"/>
                <w:szCs w:val="28"/>
                <w:lang w:val="ru-KZ"/>
              </w:rPr>
              <w:t>советская социалистическая республика</w:t>
            </w:r>
          </w:p>
        </w:tc>
      </w:tr>
      <w:tr w:rsidR="00511CBB" w:rsidRPr="00511CBB" w14:paraId="5755AA8B" w14:textId="77777777" w:rsidTr="006E50F8">
        <w:tc>
          <w:tcPr>
            <w:tcW w:w="1242" w:type="dxa"/>
          </w:tcPr>
          <w:p w14:paraId="41E8A049" w14:textId="457D6B5D" w:rsidR="00511CBB" w:rsidRPr="00511CBB" w:rsidRDefault="00511CBB" w:rsidP="00E84975">
            <w:pPr>
              <w:widowControl w:val="0"/>
              <w:spacing w:after="0" w:line="240" w:lineRule="auto"/>
              <w:rPr>
                <w:rFonts w:ascii="Times New Roman" w:hAnsi="Times New Roman" w:cs="Times New Roman"/>
                <w:sz w:val="28"/>
                <w:szCs w:val="28"/>
              </w:rPr>
            </w:pPr>
            <w:r w:rsidRPr="00511CBB">
              <w:rPr>
                <w:rFonts w:ascii="Times New Roman" w:hAnsi="Times New Roman" w:cs="Times New Roman"/>
                <w:sz w:val="28"/>
                <w:szCs w:val="28"/>
              </w:rPr>
              <w:t>США</w:t>
            </w:r>
          </w:p>
        </w:tc>
        <w:tc>
          <w:tcPr>
            <w:tcW w:w="8328" w:type="dxa"/>
          </w:tcPr>
          <w:p w14:paraId="1459E292" w14:textId="765BC294" w:rsidR="00511CBB" w:rsidRPr="00511CBB" w:rsidRDefault="00511CBB" w:rsidP="00C474C4">
            <w:pPr>
              <w:widowControl w:val="0"/>
              <w:numPr>
                <w:ilvl w:val="0"/>
                <w:numId w:val="2"/>
              </w:numPr>
              <w:tabs>
                <w:tab w:val="left" w:pos="318"/>
              </w:tabs>
              <w:spacing w:after="0" w:line="240" w:lineRule="auto"/>
              <w:ind w:left="318" w:hanging="352"/>
              <w:jc w:val="both"/>
              <w:rPr>
                <w:rFonts w:ascii="Times New Roman" w:hAnsi="Times New Roman" w:cs="Times New Roman"/>
                <w:sz w:val="28"/>
                <w:szCs w:val="28"/>
              </w:rPr>
            </w:pPr>
            <w:r w:rsidRPr="00511CBB">
              <w:rPr>
                <w:rFonts w:ascii="Times New Roman" w:hAnsi="Times New Roman" w:cs="Times New Roman"/>
                <w:sz w:val="28"/>
                <w:szCs w:val="28"/>
                <w:lang w:val="ru-KZ"/>
              </w:rPr>
              <w:t>Соединенные штаты Америки</w:t>
            </w:r>
          </w:p>
        </w:tc>
      </w:tr>
      <w:tr w:rsidR="00511CBB" w:rsidRPr="00511CBB" w14:paraId="47DD4DBC" w14:textId="77777777" w:rsidTr="006E50F8">
        <w:tc>
          <w:tcPr>
            <w:tcW w:w="1242" w:type="dxa"/>
          </w:tcPr>
          <w:p w14:paraId="2136B740" w14:textId="3C7BD97B" w:rsidR="00511CBB" w:rsidRPr="00511CBB" w:rsidRDefault="00511CBB" w:rsidP="00E84975">
            <w:pPr>
              <w:widowControl w:val="0"/>
              <w:spacing w:after="0" w:line="240" w:lineRule="auto"/>
              <w:rPr>
                <w:rFonts w:ascii="Times New Roman" w:hAnsi="Times New Roman" w:cs="Times New Roman"/>
                <w:sz w:val="28"/>
                <w:szCs w:val="28"/>
              </w:rPr>
            </w:pPr>
            <w:r w:rsidRPr="00511CBB">
              <w:rPr>
                <w:rFonts w:ascii="Times New Roman" w:hAnsi="Times New Roman" w:cs="Times New Roman"/>
                <w:sz w:val="28"/>
                <w:szCs w:val="28"/>
              </w:rPr>
              <w:t>ИКТ</w:t>
            </w:r>
          </w:p>
        </w:tc>
        <w:tc>
          <w:tcPr>
            <w:tcW w:w="8328" w:type="dxa"/>
          </w:tcPr>
          <w:p w14:paraId="4B20E425" w14:textId="4AF6783F" w:rsidR="00511CBB" w:rsidRPr="00511CBB" w:rsidRDefault="00511CBB" w:rsidP="00C474C4">
            <w:pPr>
              <w:widowControl w:val="0"/>
              <w:numPr>
                <w:ilvl w:val="0"/>
                <w:numId w:val="2"/>
              </w:numPr>
              <w:tabs>
                <w:tab w:val="left" w:pos="318"/>
              </w:tabs>
              <w:spacing w:after="0" w:line="240" w:lineRule="auto"/>
              <w:ind w:left="318" w:hanging="352"/>
              <w:jc w:val="both"/>
              <w:rPr>
                <w:rFonts w:ascii="Times New Roman" w:hAnsi="Times New Roman" w:cs="Times New Roman"/>
                <w:sz w:val="28"/>
                <w:szCs w:val="28"/>
                <w:lang w:val="ru-KZ"/>
              </w:rPr>
            </w:pPr>
            <w:r w:rsidRPr="00511CBB">
              <w:rPr>
                <w:rFonts w:ascii="Times New Roman" w:hAnsi="Times New Roman" w:cs="Times New Roman"/>
                <w:sz w:val="28"/>
                <w:szCs w:val="28"/>
                <w:lang w:val="ru-KZ"/>
              </w:rPr>
              <w:t>Информационно-коммуникативные технологии</w:t>
            </w:r>
          </w:p>
        </w:tc>
      </w:tr>
      <w:tr w:rsidR="00511CBB" w:rsidRPr="002D0C95" w14:paraId="325866E4" w14:textId="77777777" w:rsidTr="006E50F8">
        <w:tc>
          <w:tcPr>
            <w:tcW w:w="1242" w:type="dxa"/>
          </w:tcPr>
          <w:p w14:paraId="5B2837F7" w14:textId="00A77162" w:rsidR="00511CBB" w:rsidRPr="00511CBB" w:rsidRDefault="00511CBB" w:rsidP="00E84975">
            <w:pPr>
              <w:widowControl w:val="0"/>
              <w:spacing w:after="0" w:line="240" w:lineRule="auto"/>
              <w:rPr>
                <w:rFonts w:ascii="Times New Roman" w:hAnsi="Times New Roman" w:cs="Times New Roman"/>
                <w:sz w:val="28"/>
                <w:szCs w:val="28"/>
              </w:rPr>
            </w:pPr>
            <w:r w:rsidRPr="00511CBB">
              <w:rPr>
                <w:rFonts w:ascii="Times New Roman" w:hAnsi="Times New Roman" w:cs="Times New Roman"/>
                <w:sz w:val="28"/>
                <w:szCs w:val="28"/>
              </w:rPr>
              <w:t>MOOC</w:t>
            </w:r>
          </w:p>
        </w:tc>
        <w:tc>
          <w:tcPr>
            <w:tcW w:w="8328" w:type="dxa"/>
          </w:tcPr>
          <w:p w14:paraId="30F7ED53" w14:textId="5DB7E23F" w:rsidR="00511CBB" w:rsidRPr="00511CBB" w:rsidRDefault="00511CBB" w:rsidP="00C474C4">
            <w:pPr>
              <w:widowControl w:val="0"/>
              <w:numPr>
                <w:ilvl w:val="0"/>
                <w:numId w:val="2"/>
              </w:numPr>
              <w:tabs>
                <w:tab w:val="left" w:pos="318"/>
              </w:tabs>
              <w:spacing w:after="0" w:line="240" w:lineRule="auto"/>
              <w:ind w:left="318" w:hanging="352"/>
              <w:jc w:val="both"/>
              <w:rPr>
                <w:rFonts w:ascii="Times New Roman" w:hAnsi="Times New Roman" w:cs="Times New Roman"/>
                <w:sz w:val="28"/>
                <w:szCs w:val="28"/>
                <w:lang w:val="ru-KZ"/>
              </w:rPr>
            </w:pPr>
            <w:r w:rsidRPr="00511CBB">
              <w:rPr>
                <w:rStyle w:val="a6"/>
                <w:rFonts w:ascii="Times New Roman" w:hAnsi="Times New Roman" w:cs="Times New Roman"/>
                <w:b w:val="0"/>
                <w:bCs w:val="0"/>
                <w:color w:val="333333"/>
                <w:sz w:val="28"/>
                <w:szCs w:val="28"/>
                <w:shd w:val="clear" w:color="auto" w:fill="FFFFFF"/>
                <w:lang w:val="en-US"/>
              </w:rPr>
              <w:t>Massive open online courses</w:t>
            </w:r>
            <w:r w:rsidRPr="00511CBB">
              <w:rPr>
                <w:rFonts w:ascii="Times New Roman" w:hAnsi="Times New Roman" w:cs="Times New Roman"/>
                <w:sz w:val="28"/>
                <w:szCs w:val="28"/>
                <w:lang w:val="ru-KZ"/>
              </w:rPr>
              <w:t>, Массовые открытые онлайн-курсы</w:t>
            </w:r>
          </w:p>
        </w:tc>
      </w:tr>
      <w:tr w:rsidR="00511CBB" w:rsidRPr="002D0C95" w14:paraId="1036C531" w14:textId="77777777" w:rsidTr="006E50F8">
        <w:tc>
          <w:tcPr>
            <w:tcW w:w="1242" w:type="dxa"/>
          </w:tcPr>
          <w:p w14:paraId="4C2E3800" w14:textId="219F69A1" w:rsidR="00511CBB" w:rsidRPr="00511CBB" w:rsidRDefault="00511CBB" w:rsidP="00E84975">
            <w:pPr>
              <w:widowControl w:val="0"/>
              <w:spacing w:after="0" w:line="240" w:lineRule="auto"/>
              <w:rPr>
                <w:rFonts w:ascii="Times New Roman" w:hAnsi="Times New Roman" w:cs="Times New Roman"/>
                <w:sz w:val="28"/>
                <w:szCs w:val="28"/>
              </w:rPr>
            </w:pPr>
            <w:r w:rsidRPr="00511CBB">
              <w:rPr>
                <w:rFonts w:ascii="Times New Roman" w:hAnsi="Times New Roman" w:cs="Times New Roman"/>
                <w:sz w:val="28"/>
                <w:szCs w:val="28"/>
              </w:rPr>
              <w:t>NOOC</w:t>
            </w:r>
          </w:p>
        </w:tc>
        <w:tc>
          <w:tcPr>
            <w:tcW w:w="8328" w:type="dxa"/>
          </w:tcPr>
          <w:p w14:paraId="24273C08" w14:textId="21F759EF" w:rsidR="00511CBB" w:rsidRPr="00511CBB" w:rsidRDefault="00511CBB" w:rsidP="00C474C4">
            <w:pPr>
              <w:widowControl w:val="0"/>
              <w:numPr>
                <w:ilvl w:val="0"/>
                <w:numId w:val="2"/>
              </w:numPr>
              <w:tabs>
                <w:tab w:val="left" w:pos="318"/>
              </w:tabs>
              <w:spacing w:after="0" w:line="240" w:lineRule="auto"/>
              <w:ind w:left="318" w:hanging="352"/>
              <w:jc w:val="both"/>
              <w:rPr>
                <w:rFonts w:ascii="Times New Roman" w:hAnsi="Times New Roman" w:cs="Times New Roman"/>
                <w:sz w:val="28"/>
                <w:szCs w:val="28"/>
                <w:lang w:val="ru-KZ"/>
              </w:rPr>
            </w:pPr>
            <w:r w:rsidRPr="00511CBB">
              <w:rPr>
                <w:rFonts w:ascii="Times New Roman" w:hAnsi="Times New Roman" w:cs="Times New Roman"/>
                <w:sz w:val="28"/>
                <w:szCs w:val="28"/>
                <w:lang w:val="en-US"/>
              </w:rPr>
              <w:t xml:space="preserve">Nano Open Online Courses, </w:t>
            </w:r>
            <w:r w:rsidRPr="00511CBB">
              <w:rPr>
                <w:rFonts w:ascii="Times New Roman" w:hAnsi="Times New Roman" w:cs="Times New Roman"/>
                <w:sz w:val="28"/>
                <w:szCs w:val="28"/>
              </w:rPr>
              <w:t>Нано</w:t>
            </w:r>
            <w:r w:rsidRPr="00511CBB">
              <w:rPr>
                <w:rFonts w:ascii="Times New Roman" w:hAnsi="Times New Roman" w:cs="Times New Roman"/>
                <w:sz w:val="28"/>
                <w:szCs w:val="28"/>
                <w:lang w:val="ru-KZ"/>
              </w:rPr>
              <w:t>-</w:t>
            </w:r>
            <w:r w:rsidRPr="00511CBB">
              <w:rPr>
                <w:rFonts w:ascii="Times New Roman" w:hAnsi="Times New Roman" w:cs="Times New Roman"/>
                <w:sz w:val="28"/>
                <w:szCs w:val="28"/>
              </w:rPr>
              <w:t>открытые</w:t>
            </w:r>
            <w:r w:rsidRPr="00511CBB">
              <w:rPr>
                <w:rFonts w:ascii="Times New Roman" w:hAnsi="Times New Roman" w:cs="Times New Roman"/>
                <w:sz w:val="28"/>
                <w:szCs w:val="28"/>
                <w:lang w:val="en-US"/>
              </w:rPr>
              <w:t xml:space="preserve"> </w:t>
            </w:r>
            <w:r w:rsidRPr="00511CBB">
              <w:rPr>
                <w:rFonts w:ascii="Times New Roman" w:hAnsi="Times New Roman" w:cs="Times New Roman"/>
                <w:sz w:val="28"/>
                <w:szCs w:val="28"/>
              </w:rPr>
              <w:t>онлайн</w:t>
            </w:r>
            <w:r w:rsidRPr="00511CBB">
              <w:rPr>
                <w:rFonts w:ascii="Times New Roman" w:hAnsi="Times New Roman" w:cs="Times New Roman"/>
                <w:sz w:val="28"/>
                <w:szCs w:val="28"/>
                <w:lang w:val="en-US"/>
              </w:rPr>
              <w:t>-</w:t>
            </w:r>
            <w:r w:rsidRPr="00511CBB">
              <w:rPr>
                <w:rFonts w:ascii="Times New Roman" w:hAnsi="Times New Roman" w:cs="Times New Roman"/>
                <w:sz w:val="28"/>
                <w:szCs w:val="28"/>
              </w:rPr>
              <w:t>курсы</w:t>
            </w:r>
          </w:p>
        </w:tc>
      </w:tr>
      <w:tr w:rsidR="00511CBB" w:rsidRPr="00511CBB" w14:paraId="47886832" w14:textId="77777777" w:rsidTr="006E50F8">
        <w:tc>
          <w:tcPr>
            <w:tcW w:w="1242" w:type="dxa"/>
          </w:tcPr>
          <w:p w14:paraId="0B4D0A91" w14:textId="679F2E1F" w:rsidR="00511CBB" w:rsidRPr="00511CBB" w:rsidRDefault="00511CBB" w:rsidP="00E84975">
            <w:pPr>
              <w:widowControl w:val="0"/>
              <w:spacing w:after="0" w:line="240" w:lineRule="auto"/>
              <w:rPr>
                <w:rFonts w:ascii="Times New Roman" w:hAnsi="Times New Roman" w:cs="Times New Roman"/>
                <w:sz w:val="28"/>
                <w:szCs w:val="28"/>
              </w:rPr>
            </w:pPr>
            <w:r w:rsidRPr="00511CBB">
              <w:rPr>
                <w:rFonts w:ascii="Times New Roman" w:hAnsi="Times New Roman" w:cs="Times New Roman"/>
                <w:sz w:val="28"/>
                <w:szCs w:val="28"/>
              </w:rPr>
              <w:t>ЕНТ</w:t>
            </w:r>
          </w:p>
        </w:tc>
        <w:tc>
          <w:tcPr>
            <w:tcW w:w="8328" w:type="dxa"/>
          </w:tcPr>
          <w:p w14:paraId="259B07D6" w14:textId="616FDC24" w:rsidR="00511CBB" w:rsidRPr="00511CBB" w:rsidRDefault="00511CBB" w:rsidP="00C474C4">
            <w:pPr>
              <w:widowControl w:val="0"/>
              <w:numPr>
                <w:ilvl w:val="0"/>
                <w:numId w:val="2"/>
              </w:numPr>
              <w:tabs>
                <w:tab w:val="left" w:pos="318"/>
              </w:tabs>
              <w:spacing w:after="0" w:line="240" w:lineRule="auto"/>
              <w:ind w:left="318" w:hanging="352"/>
              <w:jc w:val="both"/>
              <w:rPr>
                <w:rFonts w:ascii="Times New Roman" w:hAnsi="Times New Roman" w:cs="Times New Roman"/>
                <w:sz w:val="28"/>
                <w:szCs w:val="28"/>
                <w:lang w:val="ru-KZ"/>
              </w:rPr>
            </w:pPr>
            <w:r w:rsidRPr="00511CBB">
              <w:rPr>
                <w:rFonts w:ascii="Times New Roman" w:hAnsi="Times New Roman" w:cs="Times New Roman"/>
                <w:sz w:val="28"/>
                <w:szCs w:val="28"/>
                <w:lang w:val="ru-KZ"/>
              </w:rPr>
              <w:t>Единое национальное тестирование</w:t>
            </w:r>
          </w:p>
        </w:tc>
      </w:tr>
      <w:tr w:rsidR="00511CBB" w:rsidRPr="00511CBB" w14:paraId="0AA5BF31" w14:textId="77777777" w:rsidTr="006E50F8">
        <w:tc>
          <w:tcPr>
            <w:tcW w:w="1242" w:type="dxa"/>
          </w:tcPr>
          <w:p w14:paraId="11460E6F" w14:textId="2168499C" w:rsidR="00511CBB" w:rsidRPr="00511CBB" w:rsidRDefault="00511CBB" w:rsidP="00E84975">
            <w:pPr>
              <w:widowControl w:val="0"/>
              <w:spacing w:after="0" w:line="240" w:lineRule="auto"/>
              <w:rPr>
                <w:rFonts w:ascii="Times New Roman" w:hAnsi="Times New Roman" w:cs="Times New Roman"/>
                <w:sz w:val="28"/>
                <w:szCs w:val="28"/>
              </w:rPr>
            </w:pPr>
            <w:r w:rsidRPr="00511CBB">
              <w:rPr>
                <w:rFonts w:ascii="Times New Roman" w:hAnsi="Times New Roman" w:cs="Times New Roman"/>
                <w:sz w:val="28"/>
                <w:szCs w:val="28"/>
                <w:lang w:val="ru-KZ"/>
              </w:rPr>
              <w:t>АН КССР</w:t>
            </w:r>
          </w:p>
        </w:tc>
        <w:tc>
          <w:tcPr>
            <w:tcW w:w="8328" w:type="dxa"/>
          </w:tcPr>
          <w:p w14:paraId="47A47192" w14:textId="4EA455A4" w:rsidR="00511CBB" w:rsidRPr="00511CBB" w:rsidRDefault="00511CBB" w:rsidP="00C474C4">
            <w:pPr>
              <w:widowControl w:val="0"/>
              <w:numPr>
                <w:ilvl w:val="0"/>
                <w:numId w:val="2"/>
              </w:numPr>
              <w:tabs>
                <w:tab w:val="left" w:pos="318"/>
              </w:tabs>
              <w:spacing w:after="0" w:line="240" w:lineRule="auto"/>
              <w:ind w:left="318" w:hanging="352"/>
              <w:jc w:val="both"/>
              <w:rPr>
                <w:rFonts w:ascii="Times New Roman" w:hAnsi="Times New Roman" w:cs="Times New Roman"/>
                <w:sz w:val="28"/>
                <w:szCs w:val="28"/>
                <w:lang w:val="ru-KZ"/>
              </w:rPr>
            </w:pPr>
            <w:r w:rsidRPr="00511CBB">
              <w:rPr>
                <w:rFonts w:ascii="Times New Roman" w:hAnsi="Times New Roman" w:cs="Times New Roman"/>
                <w:sz w:val="28"/>
                <w:szCs w:val="28"/>
                <w:lang w:val="ru-KZ"/>
              </w:rPr>
              <w:t xml:space="preserve">Академия наук </w:t>
            </w:r>
            <w:proofErr w:type="spellStart"/>
            <w:r w:rsidRPr="00511CBB">
              <w:rPr>
                <w:rFonts w:ascii="Times New Roman" w:hAnsi="Times New Roman" w:cs="Times New Roman"/>
                <w:sz w:val="28"/>
                <w:szCs w:val="28"/>
              </w:rPr>
              <w:t>Казахск</w:t>
            </w:r>
            <w:proofErr w:type="spellEnd"/>
            <w:r w:rsidRPr="00511CBB">
              <w:rPr>
                <w:rFonts w:ascii="Times New Roman" w:hAnsi="Times New Roman" w:cs="Times New Roman"/>
                <w:sz w:val="28"/>
                <w:szCs w:val="28"/>
                <w:lang w:val="ru-KZ"/>
              </w:rPr>
              <w:t>ой</w:t>
            </w:r>
            <w:r w:rsidRPr="00511CBB">
              <w:rPr>
                <w:rFonts w:ascii="Times New Roman" w:hAnsi="Times New Roman" w:cs="Times New Roman"/>
                <w:sz w:val="28"/>
                <w:szCs w:val="28"/>
              </w:rPr>
              <w:t xml:space="preserve"> </w:t>
            </w:r>
            <w:r w:rsidRPr="00511CBB">
              <w:rPr>
                <w:rFonts w:ascii="Times New Roman" w:hAnsi="Times New Roman" w:cs="Times New Roman"/>
                <w:sz w:val="28"/>
                <w:szCs w:val="28"/>
                <w:lang w:val="ru-KZ"/>
              </w:rPr>
              <w:t>советской социалистической республики</w:t>
            </w:r>
          </w:p>
        </w:tc>
      </w:tr>
      <w:tr w:rsidR="00511CBB" w:rsidRPr="005841A0" w14:paraId="4FF7EF7A" w14:textId="77777777" w:rsidTr="006E50F8">
        <w:tc>
          <w:tcPr>
            <w:tcW w:w="1242" w:type="dxa"/>
          </w:tcPr>
          <w:p w14:paraId="00193C87" w14:textId="603E269E" w:rsidR="00511CBB" w:rsidRPr="00511CBB" w:rsidRDefault="006E50F8" w:rsidP="00E84975">
            <w:pPr>
              <w:widowControl w:val="0"/>
              <w:spacing w:after="0" w:line="240" w:lineRule="auto"/>
              <w:rPr>
                <w:rFonts w:ascii="Times New Roman" w:hAnsi="Times New Roman" w:cs="Times New Roman"/>
                <w:sz w:val="28"/>
                <w:szCs w:val="28"/>
                <w:lang w:val="ru-KZ"/>
              </w:rPr>
            </w:pPr>
            <w:r>
              <w:rPr>
                <w:rFonts w:ascii="Times New Roman" w:hAnsi="Times New Roman" w:cs="Times New Roman"/>
                <w:sz w:val="28"/>
                <w:szCs w:val="28"/>
                <w:lang w:val="ru-KZ"/>
              </w:rPr>
              <w:t>Ф.</w:t>
            </w:r>
          </w:p>
        </w:tc>
        <w:tc>
          <w:tcPr>
            <w:tcW w:w="8328" w:type="dxa"/>
          </w:tcPr>
          <w:p w14:paraId="6333A96F" w14:textId="10D5C2FE" w:rsidR="00511CBB" w:rsidRPr="00511CBB" w:rsidRDefault="006E50F8" w:rsidP="00C474C4">
            <w:pPr>
              <w:widowControl w:val="0"/>
              <w:numPr>
                <w:ilvl w:val="0"/>
                <w:numId w:val="2"/>
              </w:numPr>
              <w:tabs>
                <w:tab w:val="left" w:pos="318"/>
              </w:tabs>
              <w:spacing w:after="0" w:line="240" w:lineRule="auto"/>
              <w:ind w:left="318" w:hanging="352"/>
              <w:jc w:val="both"/>
              <w:rPr>
                <w:rFonts w:ascii="Times New Roman" w:hAnsi="Times New Roman" w:cs="Times New Roman"/>
                <w:sz w:val="28"/>
                <w:szCs w:val="28"/>
                <w:lang w:val="ru-KZ"/>
              </w:rPr>
            </w:pPr>
            <w:r>
              <w:rPr>
                <w:rFonts w:ascii="Times New Roman" w:hAnsi="Times New Roman" w:cs="Times New Roman"/>
                <w:sz w:val="28"/>
                <w:szCs w:val="28"/>
                <w:lang w:val="ru-KZ"/>
              </w:rPr>
              <w:t>Фонд</w:t>
            </w:r>
          </w:p>
        </w:tc>
      </w:tr>
      <w:tr w:rsidR="006E50F8" w:rsidRPr="005841A0" w14:paraId="2CEED673" w14:textId="77777777" w:rsidTr="006E50F8">
        <w:tc>
          <w:tcPr>
            <w:tcW w:w="1242" w:type="dxa"/>
          </w:tcPr>
          <w:p w14:paraId="171290B6" w14:textId="12597FE5" w:rsidR="006E50F8" w:rsidRDefault="006E50F8" w:rsidP="00E84975">
            <w:pPr>
              <w:widowControl w:val="0"/>
              <w:spacing w:after="0" w:line="240" w:lineRule="auto"/>
              <w:rPr>
                <w:rFonts w:ascii="Times New Roman" w:hAnsi="Times New Roman" w:cs="Times New Roman"/>
                <w:sz w:val="28"/>
                <w:szCs w:val="28"/>
                <w:lang w:val="ru-KZ"/>
              </w:rPr>
            </w:pPr>
            <w:r>
              <w:rPr>
                <w:rFonts w:ascii="Times New Roman" w:hAnsi="Times New Roman" w:cs="Times New Roman"/>
                <w:sz w:val="28"/>
                <w:szCs w:val="28"/>
                <w:lang w:val="ru-KZ"/>
              </w:rPr>
              <w:t>Д.</w:t>
            </w:r>
          </w:p>
        </w:tc>
        <w:tc>
          <w:tcPr>
            <w:tcW w:w="8328" w:type="dxa"/>
          </w:tcPr>
          <w:p w14:paraId="3E466072" w14:textId="062F7F03" w:rsidR="006E50F8" w:rsidRPr="00511CBB" w:rsidRDefault="006E50F8" w:rsidP="00C474C4">
            <w:pPr>
              <w:widowControl w:val="0"/>
              <w:numPr>
                <w:ilvl w:val="0"/>
                <w:numId w:val="2"/>
              </w:numPr>
              <w:tabs>
                <w:tab w:val="left" w:pos="318"/>
              </w:tabs>
              <w:spacing w:after="0" w:line="240" w:lineRule="auto"/>
              <w:ind w:left="318" w:hanging="352"/>
              <w:jc w:val="both"/>
              <w:rPr>
                <w:rFonts w:ascii="Times New Roman" w:hAnsi="Times New Roman" w:cs="Times New Roman"/>
                <w:sz w:val="28"/>
                <w:szCs w:val="28"/>
                <w:lang w:val="ru-KZ"/>
              </w:rPr>
            </w:pPr>
            <w:r>
              <w:rPr>
                <w:rFonts w:ascii="Times New Roman" w:hAnsi="Times New Roman" w:cs="Times New Roman"/>
                <w:sz w:val="28"/>
                <w:szCs w:val="28"/>
                <w:lang w:val="ru-KZ"/>
              </w:rPr>
              <w:t xml:space="preserve">Дело </w:t>
            </w:r>
          </w:p>
        </w:tc>
      </w:tr>
      <w:tr w:rsidR="006E50F8" w:rsidRPr="005841A0" w14:paraId="5C2CA733" w14:textId="77777777" w:rsidTr="006E50F8">
        <w:tc>
          <w:tcPr>
            <w:tcW w:w="1242" w:type="dxa"/>
          </w:tcPr>
          <w:p w14:paraId="63F32355" w14:textId="4A93FFE6" w:rsidR="006E50F8" w:rsidRDefault="006E50F8" w:rsidP="00E84975">
            <w:pPr>
              <w:widowControl w:val="0"/>
              <w:spacing w:after="0" w:line="240" w:lineRule="auto"/>
              <w:rPr>
                <w:rFonts w:ascii="Times New Roman" w:hAnsi="Times New Roman" w:cs="Times New Roman"/>
                <w:sz w:val="28"/>
                <w:szCs w:val="28"/>
                <w:lang w:val="ru-KZ"/>
              </w:rPr>
            </w:pPr>
            <w:r>
              <w:rPr>
                <w:rFonts w:ascii="Times New Roman" w:hAnsi="Times New Roman" w:cs="Times New Roman"/>
                <w:sz w:val="28"/>
                <w:szCs w:val="28"/>
                <w:lang w:val="ru-KZ"/>
              </w:rPr>
              <w:t>Л.</w:t>
            </w:r>
          </w:p>
        </w:tc>
        <w:tc>
          <w:tcPr>
            <w:tcW w:w="8328" w:type="dxa"/>
          </w:tcPr>
          <w:p w14:paraId="019F6D31" w14:textId="152D13AF" w:rsidR="006E50F8" w:rsidRPr="00511CBB" w:rsidRDefault="006E50F8" w:rsidP="00C474C4">
            <w:pPr>
              <w:widowControl w:val="0"/>
              <w:numPr>
                <w:ilvl w:val="0"/>
                <w:numId w:val="2"/>
              </w:numPr>
              <w:tabs>
                <w:tab w:val="left" w:pos="318"/>
              </w:tabs>
              <w:spacing w:after="0" w:line="240" w:lineRule="auto"/>
              <w:ind w:left="318" w:hanging="352"/>
              <w:jc w:val="both"/>
              <w:rPr>
                <w:rFonts w:ascii="Times New Roman" w:hAnsi="Times New Roman" w:cs="Times New Roman"/>
                <w:sz w:val="28"/>
                <w:szCs w:val="28"/>
                <w:lang w:val="ru-KZ"/>
              </w:rPr>
            </w:pPr>
            <w:r>
              <w:rPr>
                <w:rFonts w:ascii="Times New Roman" w:hAnsi="Times New Roman" w:cs="Times New Roman"/>
                <w:sz w:val="28"/>
                <w:szCs w:val="28"/>
                <w:lang w:val="ru-KZ"/>
              </w:rPr>
              <w:t xml:space="preserve">Лист </w:t>
            </w:r>
          </w:p>
        </w:tc>
      </w:tr>
      <w:tr w:rsidR="006E50F8" w:rsidRPr="005841A0" w14:paraId="2AC64F1C" w14:textId="77777777" w:rsidTr="006E50F8">
        <w:tc>
          <w:tcPr>
            <w:tcW w:w="1242" w:type="dxa"/>
          </w:tcPr>
          <w:p w14:paraId="4040ED1C" w14:textId="3CC78FC0" w:rsidR="006E50F8" w:rsidRDefault="006E50F8" w:rsidP="00E84975">
            <w:pPr>
              <w:widowControl w:val="0"/>
              <w:spacing w:after="0" w:line="240" w:lineRule="auto"/>
              <w:rPr>
                <w:rFonts w:ascii="Times New Roman" w:hAnsi="Times New Roman" w:cs="Times New Roman"/>
                <w:sz w:val="28"/>
                <w:szCs w:val="28"/>
                <w:lang w:val="ru-KZ"/>
              </w:rPr>
            </w:pPr>
            <w:r>
              <w:rPr>
                <w:rFonts w:ascii="Times New Roman" w:hAnsi="Times New Roman" w:cs="Times New Roman"/>
                <w:sz w:val="28"/>
                <w:szCs w:val="28"/>
                <w:lang w:val="ru-KZ"/>
              </w:rPr>
              <w:t>РФФИ</w:t>
            </w:r>
          </w:p>
        </w:tc>
        <w:tc>
          <w:tcPr>
            <w:tcW w:w="8328" w:type="dxa"/>
          </w:tcPr>
          <w:p w14:paraId="15D51654" w14:textId="08E1BF25" w:rsidR="006E50F8" w:rsidRPr="00511CBB" w:rsidRDefault="006E50F8" w:rsidP="00C474C4">
            <w:pPr>
              <w:widowControl w:val="0"/>
              <w:numPr>
                <w:ilvl w:val="0"/>
                <w:numId w:val="2"/>
              </w:numPr>
              <w:tabs>
                <w:tab w:val="left" w:pos="318"/>
              </w:tabs>
              <w:spacing w:after="0" w:line="240" w:lineRule="auto"/>
              <w:ind w:left="318" w:hanging="352"/>
              <w:jc w:val="both"/>
              <w:rPr>
                <w:rFonts w:ascii="Times New Roman" w:hAnsi="Times New Roman" w:cs="Times New Roman"/>
                <w:sz w:val="28"/>
                <w:szCs w:val="28"/>
                <w:lang w:val="ru-KZ"/>
              </w:rPr>
            </w:pPr>
            <w:r>
              <w:rPr>
                <w:rFonts w:ascii="Times New Roman" w:hAnsi="Times New Roman" w:cs="Times New Roman"/>
                <w:sz w:val="28"/>
                <w:szCs w:val="28"/>
                <w:lang w:val="ru-KZ"/>
              </w:rPr>
              <w:t>Российский фонд фундаментальных исследований</w:t>
            </w:r>
          </w:p>
        </w:tc>
      </w:tr>
      <w:tr w:rsidR="006E50F8" w:rsidRPr="005841A0" w14:paraId="5E61F743" w14:textId="77777777" w:rsidTr="006E50F8">
        <w:tc>
          <w:tcPr>
            <w:tcW w:w="1242" w:type="dxa"/>
          </w:tcPr>
          <w:p w14:paraId="0BF6D6D4" w14:textId="641AB320" w:rsidR="006E50F8" w:rsidRDefault="006E50F8" w:rsidP="00E84975">
            <w:pPr>
              <w:widowControl w:val="0"/>
              <w:spacing w:after="0" w:line="240" w:lineRule="auto"/>
              <w:rPr>
                <w:rFonts w:ascii="Times New Roman" w:hAnsi="Times New Roman" w:cs="Times New Roman"/>
                <w:sz w:val="28"/>
                <w:szCs w:val="28"/>
                <w:lang w:val="ru-KZ"/>
              </w:rPr>
            </w:pPr>
            <w:r>
              <w:rPr>
                <w:rFonts w:ascii="Times New Roman" w:hAnsi="Times New Roman" w:cs="Times New Roman"/>
                <w:sz w:val="28"/>
                <w:szCs w:val="28"/>
                <w:lang w:val="ru-KZ"/>
              </w:rPr>
              <w:t>Ка</w:t>
            </w:r>
            <w:r w:rsidRPr="005841A0">
              <w:rPr>
                <w:rFonts w:ascii="Times New Roman" w:hAnsi="Times New Roman" w:cs="Times New Roman"/>
                <w:sz w:val="28"/>
                <w:szCs w:val="28"/>
                <w:lang w:val="kk-KZ"/>
              </w:rPr>
              <w:t>з</w:t>
            </w:r>
            <w:r>
              <w:rPr>
                <w:rFonts w:ascii="Times New Roman" w:hAnsi="Times New Roman" w:cs="Times New Roman"/>
                <w:sz w:val="28"/>
                <w:szCs w:val="28"/>
                <w:lang w:val="ru-KZ"/>
              </w:rPr>
              <w:t>Н</w:t>
            </w:r>
            <w:r w:rsidRPr="005841A0">
              <w:rPr>
                <w:rFonts w:ascii="Times New Roman" w:hAnsi="Times New Roman" w:cs="Times New Roman"/>
                <w:sz w:val="28"/>
                <w:szCs w:val="28"/>
                <w:lang w:val="kk-KZ"/>
              </w:rPr>
              <w:t>ПУ</w:t>
            </w:r>
          </w:p>
        </w:tc>
        <w:tc>
          <w:tcPr>
            <w:tcW w:w="8328" w:type="dxa"/>
          </w:tcPr>
          <w:p w14:paraId="179C331F" w14:textId="498F478D" w:rsidR="006E50F8" w:rsidRPr="00511CBB" w:rsidRDefault="006E50F8" w:rsidP="00C474C4">
            <w:pPr>
              <w:widowControl w:val="0"/>
              <w:numPr>
                <w:ilvl w:val="0"/>
                <w:numId w:val="2"/>
              </w:numPr>
              <w:tabs>
                <w:tab w:val="left" w:pos="318"/>
              </w:tabs>
              <w:spacing w:after="0" w:line="240" w:lineRule="auto"/>
              <w:ind w:left="318" w:hanging="352"/>
              <w:jc w:val="both"/>
              <w:rPr>
                <w:rFonts w:ascii="Times New Roman" w:hAnsi="Times New Roman" w:cs="Times New Roman"/>
                <w:sz w:val="28"/>
                <w:szCs w:val="28"/>
                <w:lang w:val="ru-KZ"/>
              </w:rPr>
            </w:pPr>
            <w:r>
              <w:rPr>
                <w:rFonts w:ascii="Times New Roman" w:hAnsi="Times New Roman" w:cs="Times New Roman"/>
                <w:sz w:val="28"/>
                <w:szCs w:val="28"/>
                <w:lang w:val="ru-KZ"/>
              </w:rPr>
              <w:t>Казахский национальный педагогический университет</w:t>
            </w:r>
          </w:p>
        </w:tc>
      </w:tr>
      <w:tr w:rsidR="006E50F8" w:rsidRPr="005841A0" w14:paraId="139E5B0E" w14:textId="77777777" w:rsidTr="006E50F8">
        <w:tc>
          <w:tcPr>
            <w:tcW w:w="1242" w:type="dxa"/>
          </w:tcPr>
          <w:p w14:paraId="1885A3FF" w14:textId="1825E41D" w:rsidR="006E50F8" w:rsidRDefault="006E50F8" w:rsidP="00E84975">
            <w:pPr>
              <w:widowControl w:val="0"/>
              <w:spacing w:after="0" w:line="240" w:lineRule="auto"/>
              <w:rPr>
                <w:rFonts w:ascii="Times New Roman" w:hAnsi="Times New Roman" w:cs="Times New Roman"/>
                <w:sz w:val="28"/>
                <w:szCs w:val="28"/>
                <w:lang w:val="ru-KZ"/>
              </w:rPr>
            </w:pPr>
            <w:r w:rsidRPr="005841A0">
              <w:rPr>
                <w:rFonts w:ascii="Times New Roman" w:hAnsi="Times New Roman" w:cs="Times New Roman"/>
                <w:sz w:val="28"/>
                <w:szCs w:val="28"/>
              </w:rPr>
              <w:t>ТО</w:t>
            </w:r>
            <w:r w:rsidRPr="005841A0">
              <w:rPr>
                <w:rFonts w:ascii="Times New Roman" w:hAnsi="Times New Roman" w:cs="Times New Roman"/>
                <w:sz w:val="28"/>
                <w:szCs w:val="28"/>
                <w:lang w:val="en-US"/>
              </w:rPr>
              <w:t>U</w:t>
            </w:r>
          </w:p>
        </w:tc>
        <w:tc>
          <w:tcPr>
            <w:tcW w:w="8328" w:type="dxa"/>
          </w:tcPr>
          <w:p w14:paraId="59F12828" w14:textId="749D11A8" w:rsidR="006E50F8" w:rsidRPr="00511CBB" w:rsidRDefault="006E50F8" w:rsidP="00C474C4">
            <w:pPr>
              <w:widowControl w:val="0"/>
              <w:numPr>
                <w:ilvl w:val="0"/>
                <w:numId w:val="2"/>
              </w:numPr>
              <w:tabs>
                <w:tab w:val="left" w:pos="318"/>
              </w:tabs>
              <w:spacing w:after="0" w:line="240" w:lineRule="auto"/>
              <w:ind w:left="318" w:hanging="352"/>
              <w:jc w:val="both"/>
              <w:rPr>
                <w:rFonts w:ascii="Times New Roman" w:hAnsi="Times New Roman" w:cs="Times New Roman"/>
                <w:sz w:val="28"/>
                <w:szCs w:val="28"/>
                <w:lang w:val="ru-KZ"/>
              </w:rPr>
            </w:pPr>
            <w:proofErr w:type="spellStart"/>
            <w:r>
              <w:rPr>
                <w:rFonts w:ascii="Times New Roman" w:hAnsi="Times New Roman" w:cs="Times New Roman"/>
                <w:sz w:val="28"/>
                <w:szCs w:val="28"/>
                <w:lang w:val="ru-KZ"/>
              </w:rPr>
              <w:t>Торайгыров</w:t>
            </w:r>
            <w:proofErr w:type="spellEnd"/>
            <w:r>
              <w:rPr>
                <w:rFonts w:ascii="Times New Roman" w:hAnsi="Times New Roman" w:cs="Times New Roman"/>
                <w:sz w:val="28"/>
                <w:szCs w:val="28"/>
                <w:lang w:val="ru-KZ"/>
              </w:rPr>
              <w:t xml:space="preserve"> университет</w:t>
            </w:r>
          </w:p>
        </w:tc>
      </w:tr>
      <w:tr w:rsidR="006E50F8" w:rsidRPr="005841A0" w14:paraId="60F66298" w14:textId="77777777" w:rsidTr="006E50F8">
        <w:tc>
          <w:tcPr>
            <w:tcW w:w="1242" w:type="dxa"/>
          </w:tcPr>
          <w:p w14:paraId="6BB2170F" w14:textId="792A9BE0" w:rsidR="006E50F8" w:rsidRDefault="006E50F8" w:rsidP="00E84975">
            <w:pPr>
              <w:widowControl w:val="0"/>
              <w:spacing w:after="0" w:line="240" w:lineRule="auto"/>
              <w:rPr>
                <w:rFonts w:ascii="Times New Roman" w:hAnsi="Times New Roman" w:cs="Times New Roman"/>
                <w:sz w:val="28"/>
                <w:szCs w:val="28"/>
                <w:lang w:val="ru-KZ"/>
              </w:rPr>
            </w:pPr>
            <w:r w:rsidRPr="00F36204">
              <w:rPr>
                <w:rFonts w:ascii="Times New Roman" w:hAnsi="Times New Roman" w:cs="Times New Roman"/>
                <w:sz w:val="28"/>
                <w:szCs w:val="28"/>
              </w:rPr>
              <w:t>П</w:t>
            </w:r>
            <w:r>
              <w:rPr>
                <w:rFonts w:ascii="Times New Roman" w:hAnsi="Times New Roman" w:cs="Times New Roman"/>
                <w:sz w:val="28"/>
                <w:szCs w:val="28"/>
                <w:lang w:val="ru-KZ"/>
              </w:rPr>
              <w:t>Г</w:t>
            </w:r>
            <w:r w:rsidRPr="00F36204">
              <w:rPr>
                <w:rFonts w:ascii="Times New Roman" w:hAnsi="Times New Roman" w:cs="Times New Roman"/>
                <w:sz w:val="28"/>
                <w:szCs w:val="28"/>
              </w:rPr>
              <w:t>У</w:t>
            </w:r>
          </w:p>
        </w:tc>
        <w:tc>
          <w:tcPr>
            <w:tcW w:w="8328" w:type="dxa"/>
          </w:tcPr>
          <w:p w14:paraId="2A2B7A0F" w14:textId="3C998A30" w:rsidR="006E50F8" w:rsidRPr="00511CBB" w:rsidRDefault="006E50F8" w:rsidP="00C474C4">
            <w:pPr>
              <w:widowControl w:val="0"/>
              <w:numPr>
                <w:ilvl w:val="0"/>
                <w:numId w:val="2"/>
              </w:numPr>
              <w:tabs>
                <w:tab w:val="left" w:pos="318"/>
              </w:tabs>
              <w:spacing w:after="0" w:line="240" w:lineRule="auto"/>
              <w:ind w:left="318" w:hanging="352"/>
              <w:jc w:val="both"/>
              <w:rPr>
                <w:rFonts w:ascii="Times New Roman" w:hAnsi="Times New Roman" w:cs="Times New Roman"/>
                <w:sz w:val="28"/>
                <w:szCs w:val="28"/>
                <w:lang w:val="ru-KZ"/>
              </w:rPr>
            </w:pPr>
            <w:r>
              <w:rPr>
                <w:rFonts w:ascii="Times New Roman" w:hAnsi="Times New Roman" w:cs="Times New Roman"/>
                <w:sz w:val="28"/>
                <w:szCs w:val="28"/>
                <w:lang w:val="ru-KZ"/>
              </w:rPr>
              <w:t xml:space="preserve">Павлодарский </w:t>
            </w:r>
            <w:proofErr w:type="spellStart"/>
            <w:r>
              <w:rPr>
                <w:rFonts w:ascii="Times New Roman" w:hAnsi="Times New Roman" w:cs="Times New Roman"/>
                <w:sz w:val="28"/>
                <w:szCs w:val="28"/>
                <w:lang w:val="ru-KZ"/>
              </w:rPr>
              <w:t>государственныйуниверситет</w:t>
            </w:r>
            <w:proofErr w:type="spellEnd"/>
          </w:p>
        </w:tc>
      </w:tr>
      <w:tr w:rsidR="006E50F8" w:rsidRPr="005841A0" w14:paraId="466C95D6" w14:textId="77777777" w:rsidTr="006E50F8">
        <w:tc>
          <w:tcPr>
            <w:tcW w:w="1242" w:type="dxa"/>
          </w:tcPr>
          <w:p w14:paraId="79FFEC1B" w14:textId="7AF08219" w:rsidR="006E50F8" w:rsidRPr="00F36204" w:rsidRDefault="006E50F8" w:rsidP="00E84975">
            <w:pPr>
              <w:widowControl w:val="0"/>
              <w:spacing w:after="0" w:line="240" w:lineRule="auto"/>
              <w:rPr>
                <w:rFonts w:ascii="Times New Roman" w:hAnsi="Times New Roman" w:cs="Times New Roman"/>
                <w:sz w:val="28"/>
                <w:szCs w:val="28"/>
              </w:rPr>
            </w:pPr>
            <w:r w:rsidRPr="00F36204">
              <w:rPr>
                <w:rFonts w:ascii="Times New Roman" w:hAnsi="Times New Roman" w:cs="Times New Roman"/>
                <w:sz w:val="28"/>
                <w:szCs w:val="28"/>
              </w:rPr>
              <w:t>МЦО</w:t>
            </w:r>
          </w:p>
        </w:tc>
        <w:tc>
          <w:tcPr>
            <w:tcW w:w="8328" w:type="dxa"/>
          </w:tcPr>
          <w:p w14:paraId="6A11C2D7" w14:textId="5E6FAF95" w:rsidR="006E50F8" w:rsidRPr="00511CBB" w:rsidRDefault="006E50F8" w:rsidP="00C474C4">
            <w:pPr>
              <w:widowControl w:val="0"/>
              <w:numPr>
                <w:ilvl w:val="0"/>
                <w:numId w:val="2"/>
              </w:numPr>
              <w:tabs>
                <w:tab w:val="left" w:pos="318"/>
              </w:tabs>
              <w:spacing w:after="0" w:line="240" w:lineRule="auto"/>
              <w:ind w:left="318" w:hanging="352"/>
              <w:jc w:val="both"/>
              <w:rPr>
                <w:rFonts w:ascii="Times New Roman" w:hAnsi="Times New Roman" w:cs="Times New Roman"/>
                <w:sz w:val="28"/>
                <w:szCs w:val="28"/>
                <w:lang w:val="ru-KZ"/>
              </w:rPr>
            </w:pPr>
            <w:r w:rsidRPr="00F36204">
              <w:rPr>
                <w:rFonts w:ascii="Times New Roman" w:hAnsi="Times New Roman" w:cs="Times New Roman"/>
                <w:sz w:val="28"/>
                <w:szCs w:val="28"/>
              </w:rPr>
              <w:t>Мотивационно-ценностная установка</w:t>
            </w:r>
          </w:p>
        </w:tc>
      </w:tr>
      <w:tr w:rsidR="006E50F8" w:rsidRPr="005841A0" w14:paraId="2BD5BBB2" w14:textId="77777777" w:rsidTr="006E50F8">
        <w:tc>
          <w:tcPr>
            <w:tcW w:w="1242" w:type="dxa"/>
          </w:tcPr>
          <w:p w14:paraId="67706217" w14:textId="7FEAECD5" w:rsidR="006E50F8" w:rsidRPr="00F36204" w:rsidRDefault="006E50F8" w:rsidP="00E84975">
            <w:pPr>
              <w:widowControl w:val="0"/>
              <w:spacing w:after="0" w:line="240" w:lineRule="auto"/>
              <w:rPr>
                <w:rFonts w:ascii="Times New Roman" w:hAnsi="Times New Roman" w:cs="Times New Roman"/>
                <w:sz w:val="28"/>
                <w:szCs w:val="28"/>
              </w:rPr>
            </w:pPr>
            <w:r w:rsidRPr="00F36204">
              <w:rPr>
                <w:rFonts w:ascii="Times New Roman" w:hAnsi="Times New Roman" w:cs="Times New Roman"/>
                <w:sz w:val="28"/>
                <w:szCs w:val="28"/>
              </w:rPr>
              <w:t>ИЗ</w:t>
            </w:r>
          </w:p>
        </w:tc>
        <w:tc>
          <w:tcPr>
            <w:tcW w:w="8328" w:type="dxa"/>
          </w:tcPr>
          <w:p w14:paraId="5D6FF9F9" w14:textId="703B466E" w:rsidR="006E50F8" w:rsidRPr="00511CBB" w:rsidRDefault="006E50F8" w:rsidP="00C474C4">
            <w:pPr>
              <w:widowControl w:val="0"/>
              <w:numPr>
                <w:ilvl w:val="0"/>
                <w:numId w:val="2"/>
              </w:numPr>
              <w:tabs>
                <w:tab w:val="left" w:pos="318"/>
              </w:tabs>
              <w:spacing w:after="0" w:line="240" w:lineRule="auto"/>
              <w:ind w:left="318" w:hanging="352"/>
              <w:jc w:val="both"/>
              <w:rPr>
                <w:rFonts w:ascii="Times New Roman" w:hAnsi="Times New Roman" w:cs="Times New Roman"/>
                <w:sz w:val="28"/>
                <w:szCs w:val="28"/>
                <w:lang w:val="ru-KZ"/>
              </w:rPr>
            </w:pPr>
            <w:r w:rsidRPr="00F36204">
              <w:rPr>
                <w:rFonts w:ascii="Times New Roman" w:hAnsi="Times New Roman" w:cs="Times New Roman"/>
                <w:sz w:val="28"/>
                <w:szCs w:val="28"/>
              </w:rPr>
              <w:t>Источниковедческие знания</w:t>
            </w:r>
          </w:p>
        </w:tc>
      </w:tr>
      <w:tr w:rsidR="006E50F8" w:rsidRPr="005841A0" w14:paraId="14294BE8" w14:textId="77777777" w:rsidTr="006E50F8">
        <w:tc>
          <w:tcPr>
            <w:tcW w:w="1242" w:type="dxa"/>
          </w:tcPr>
          <w:p w14:paraId="536B74EF" w14:textId="087EF08D" w:rsidR="006E50F8" w:rsidRPr="00F36204" w:rsidRDefault="006E50F8" w:rsidP="00E84975">
            <w:pPr>
              <w:widowControl w:val="0"/>
              <w:spacing w:after="0" w:line="240" w:lineRule="auto"/>
              <w:rPr>
                <w:rFonts w:ascii="Times New Roman" w:hAnsi="Times New Roman" w:cs="Times New Roman"/>
                <w:sz w:val="28"/>
                <w:szCs w:val="28"/>
              </w:rPr>
            </w:pPr>
            <w:r w:rsidRPr="00F36204">
              <w:rPr>
                <w:rFonts w:ascii="Times New Roman" w:hAnsi="Times New Roman" w:cs="Times New Roman"/>
                <w:sz w:val="28"/>
                <w:szCs w:val="28"/>
              </w:rPr>
              <w:t>ОМЗ</w:t>
            </w:r>
          </w:p>
        </w:tc>
        <w:tc>
          <w:tcPr>
            <w:tcW w:w="8328" w:type="dxa"/>
          </w:tcPr>
          <w:p w14:paraId="5C71C898" w14:textId="4DEB5806" w:rsidR="006E50F8" w:rsidRPr="00511CBB" w:rsidRDefault="006E50F8" w:rsidP="00C474C4">
            <w:pPr>
              <w:widowControl w:val="0"/>
              <w:numPr>
                <w:ilvl w:val="0"/>
                <w:numId w:val="2"/>
              </w:numPr>
              <w:tabs>
                <w:tab w:val="left" w:pos="318"/>
              </w:tabs>
              <w:spacing w:after="0" w:line="240" w:lineRule="auto"/>
              <w:ind w:left="318" w:hanging="352"/>
              <w:jc w:val="both"/>
              <w:rPr>
                <w:rFonts w:ascii="Times New Roman" w:hAnsi="Times New Roman" w:cs="Times New Roman"/>
                <w:sz w:val="28"/>
                <w:szCs w:val="28"/>
                <w:lang w:val="ru-KZ"/>
              </w:rPr>
            </w:pPr>
            <w:r w:rsidRPr="00F36204">
              <w:rPr>
                <w:rFonts w:ascii="Times New Roman" w:hAnsi="Times New Roman" w:cs="Times New Roman"/>
                <w:sz w:val="28"/>
                <w:szCs w:val="28"/>
              </w:rPr>
              <w:t>Организационно-методические знания</w:t>
            </w:r>
          </w:p>
        </w:tc>
      </w:tr>
      <w:tr w:rsidR="006E50F8" w:rsidRPr="005841A0" w14:paraId="0F9B8A57" w14:textId="77777777" w:rsidTr="006E50F8">
        <w:tc>
          <w:tcPr>
            <w:tcW w:w="1242" w:type="dxa"/>
          </w:tcPr>
          <w:p w14:paraId="64C04899" w14:textId="1AB8FE2C" w:rsidR="006E50F8" w:rsidRPr="00F36204" w:rsidRDefault="006E50F8" w:rsidP="00E84975">
            <w:pPr>
              <w:widowControl w:val="0"/>
              <w:spacing w:after="0" w:line="240" w:lineRule="auto"/>
              <w:rPr>
                <w:rFonts w:ascii="Times New Roman" w:hAnsi="Times New Roman" w:cs="Times New Roman"/>
                <w:sz w:val="28"/>
                <w:szCs w:val="28"/>
              </w:rPr>
            </w:pPr>
            <w:r w:rsidRPr="00F36204">
              <w:rPr>
                <w:rFonts w:ascii="Times New Roman" w:hAnsi="Times New Roman" w:cs="Times New Roman"/>
                <w:sz w:val="28"/>
                <w:szCs w:val="28"/>
              </w:rPr>
              <w:t>SPSS</w:t>
            </w:r>
          </w:p>
        </w:tc>
        <w:tc>
          <w:tcPr>
            <w:tcW w:w="8328" w:type="dxa"/>
          </w:tcPr>
          <w:p w14:paraId="3FADF4F7" w14:textId="59AAAAB5" w:rsidR="006E50F8" w:rsidRPr="00511CBB" w:rsidRDefault="006E50F8" w:rsidP="00C474C4">
            <w:pPr>
              <w:widowControl w:val="0"/>
              <w:numPr>
                <w:ilvl w:val="0"/>
                <w:numId w:val="2"/>
              </w:numPr>
              <w:tabs>
                <w:tab w:val="left" w:pos="318"/>
              </w:tabs>
              <w:spacing w:after="0" w:line="240" w:lineRule="auto"/>
              <w:ind w:left="318" w:hanging="352"/>
              <w:jc w:val="both"/>
              <w:rPr>
                <w:rFonts w:ascii="Times New Roman" w:hAnsi="Times New Roman" w:cs="Times New Roman"/>
                <w:sz w:val="28"/>
                <w:szCs w:val="28"/>
                <w:lang w:val="ru-KZ"/>
              </w:rPr>
            </w:pPr>
            <w:r w:rsidRPr="00F36204">
              <w:rPr>
                <w:rFonts w:ascii="Times New Roman" w:hAnsi="Times New Roman" w:cs="Times New Roman"/>
                <w:sz w:val="28"/>
                <w:szCs w:val="28"/>
              </w:rPr>
              <w:t>(</w:t>
            </w:r>
            <w:proofErr w:type="spellStart"/>
            <w:r w:rsidRPr="00F36204">
              <w:rPr>
                <w:rFonts w:ascii="Times New Roman" w:hAnsi="Times New Roman" w:cs="Times New Roman"/>
                <w:sz w:val="28"/>
                <w:szCs w:val="28"/>
              </w:rPr>
              <w:t>Statistical</w:t>
            </w:r>
            <w:proofErr w:type="spellEnd"/>
            <w:r w:rsidRPr="00F36204">
              <w:rPr>
                <w:rFonts w:ascii="Times New Roman" w:hAnsi="Times New Roman" w:cs="Times New Roman"/>
                <w:sz w:val="28"/>
                <w:szCs w:val="28"/>
              </w:rPr>
              <w:t xml:space="preserve"> </w:t>
            </w:r>
            <w:proofErr w:type="spellStart"/>
            <w:r w:rsidRPr="00F36204">
              <w:rPr>
                <w:rFonts w:ascii="Times New Roman" w:hAnsi="Times New Roman" w:cs="Times New Roman"/>
                <w:sz w:val="28"/>
                <w:szCs w:val="28"/>
              </w:rPr>
              <w:t>Package</w:t>
            </w:r>
            <w:proofErr w:type="spellEnd"/>
            <w:r w:rsidRPr="00F36204">
              <w:rPr>
                <w:rFonts w:ascii="Times New Roman" w:hAnsi="Times New Roman" w:cs="Times New Roman"/>
                <w:sz w:val="28"/>
                <w:szCs w:val="28"/>
              </w:rPr>
              <w:t xml:space="preserve"> </w:t>
            </w:r>
            <w:proofErr w:type="spellStart"/>
            <w:r w:rsidRPr="00F36204">
              <w:rPr>
                <w:rFonts w:ascii="Times New Roman" w:hAnsi="Times New Roman" w:cs="Times New Roman"/>
                <w:sz w:val="28"/>
                <w:szCs w:val="28"/>
              </w:rPr>
              <w:t>for</w:t>
            </w:r>
            <w:proofErr w:type="spellEnd"/>
            <w:r w:rsidRPr="00F36204">
              <w:rPr>
                <w:rFonts w:ascii="Times New Roman" w:hAnsi="Times New Roman" w:cs="Times New Roman"/>
                <w:sz w:val="28"/>
                <w:szCs w:val="28"/>
              </w:rPr>
              <w:t xml:space="preserve"> </w:t>
            </w:r>
            <w:proofErr w:type="spellStart"/>
            <w:r w:rsidRPr="00F36204">
              <w:rPr>
                <w:rFonts w:ascii="Times New Roman" w:hAnsi="Times New Roman" w:cs="Times New Roman"/>
                <w:sz w:val="28"/>
                <w:szCs w:val="28"/>
              </w:rPr>
              <w:t>the</w:t>
            </w:r>
            <w:proofErr w:type="spellEnd"/>
            <w:r w:rsidRPr="00F36204">
              <w:rPr>
                <w:rFonts w:ascii="Times New Roman" w:hAnsi="Times New Roman" w:cs="Times New Roman"/>
                <w:sz w:val="28"/>
                <w:szCs w:val="28"/>
              </w:rPr>
              <w:t xml:space="preserve"> Social Sciences) - </w:t>
            </w:r>
            <w:r w:rsidRPr="006E50F8">
              <w:rPr>
                <w:rStyle w:val="a6"/>
                <w:rFonts w:ascii="Times New Roman" w:hAnsi="Times New Roman" w:cs="Times New Roman"/>
                <w:b w:val="0"/>
                <w:bCs w:val="0"/>
                <w:sz w:val="28"/>
                <w:szCs w:val="28"/>
              </w:rPr>
              <w:t>компьютерная программа для статистической обработки данных</w:t>
            </w:r>
          </w:p>
        </w:tc>
      </w:tr>
    </w:tbl>
    <w:p w14:paraId="35E825CC" w14:textId="77777777" w:rsidR="00AB0487" w:rsidRPr="005841A0" w:rsidRDefault="00AB0487" w:rsidP="00AB0487">
      <w:pPr>
        <w:widowControl w:val="0"/>
        <w:spacing w:after="0" w:line="240" w:lineRule="auto"/>
        <w:jc w:val="center"/>
        <w:rPr>
          <w:rFonts w:ascii="Times New Roman" w:eastAsia="Times New Roman" w:hAnsi="Times New Roman" w:cs="Times New Roman"/>
          <w:b/>
          <w:kern w:val="0"/>
          <w:sz w:val="28"/>
          <w:szCs w:val="28"/>
          <w:lang w:eastAsia="ru-RU"/>
          <w14:ligatures w14:val="none"/>
        </w:rPr>
      </w:pPr>
    </w:p>
    <w:p w14:paraId="058121C7" w14:textId="717106FC" w:rsidR="006E50F8" w:rsidRPr="006E50F8" w:rsidRDefault="006E50F8" w:rsidP="006E50F8">
      <w:pPr>
        <w:pStyle w:val="a3"/>
        <w:jc w:val="both"/>
        <w:rPr>
          <w:rFonts w:ascii="Times New Roman" w:hAnsi="Times New Roman" w:cs="Times New Roman"/>
          <w:sz w:val="28"/>
          <w:szCs w:val="28"/>
        </w:rPr>
      </w:pPr>
    </w:p>
    <w:p w14:paraId="45F98CF5" w14:textId="22769471" w:rsidR="006E50F8" w:rsidRPr="00F36204" w:rsidRDefault="006E50F8" w:rsidP="006E50F8">
      <w:pPr>
        <w:pStyle w:val="a3"/>
        <w:jc w:val="both"/>
        <w:rPr>
          <w:rFonts w:ascii="Times New Roman" w:hAnsi="Times New Roman" w:cs="Times New Roman"/>
          <w:sz w:val="28"/>
          <w:szCs w:val="28"/>
        </w:rPr>
      </w:pPr>
    </w:p>
    <w:p w14:paraId="11A17FA7" w14:textId="1B909A4B" w:rsidR="006E50F8" w:rsidRPr="00F36204" w:rsidRDefault="006E50F8" w:rsidP="006E50F8">
      <w:pPr>
        <w:pStyle w:val="a3"/>
        <w:jc w:val="both"/>
        <w:rPr>
          <w:rFonts w:ascii="Times New Roman" w:hAnsi="Times New Roman" w:cs="Times New Roman"/>
          <w:sz w:val="28"/>
          <w:szCs w:val="28"/>
        </w:rPr>
      </w:pPr>
    </w:p>
    <w:p w14:paraId="7BAAEBAD" w14:textId="064B3E44" w:rsidR="006E50F8" w:rsidRPr="00F36204" w:rsidRDefault="006E50F8" w:rsidP="006E50F8">
      <w:pPr>
        <w:pStyle w:val="a3"/>
        <w:jc w:val="both"/>
        <w:rPr>
          <w:rFonts w:ascii="Times New Roman" w:hAnsi="Times New Roman" w:cs="Times New Roman"/>
          <w:sz w:val="28"/>
          <w:szCs w:val="28"/>
        </w:rPr>
      </w:pPr>
    </w:p>
    <w:p w14:paraId="67204D06" w14:textId="56515145" w:rsidR="006E50F8" w:rsidRPr="00F36204" w:rsidRDefault="006E50F8" w:rsidP="006E50F8">
      <w:pPr>
        <w:pStyle w:val="a3"/>
        <w:jc w:val="both"/>
        <w:rPr>
          <w:rFonts w:ascii="Times New Roman" w:hAnsi="Times New Roman" w:cs="Times New Roman"/>
          <w:sz w:val="28"/>
          <w:szCs w:val="28"/>
        </w:rPr>
      </w:pPr>
    </w:p>
    <w:p w14:paraId="5D37BEB6" w14:textId="1121D30F" w:rsidR="006E50F8" w:rsidRPr="00F36204" w:rsidRDefault="006E50F8" w:rsidP="006E50F8">
      <w:pPr>
        <w:pStyle w:val="a3"/>
        <w:jc w:val="both"/>
        <w:rPr>
          <w:rFonts w:ascii="Times New Roman" w:hAnsi="Times New Roman" w:cs="Times New Roman"/>
          <w:sz w:val="28"/>
          <w:szCs w:val="28"/>
        </w:rPr>
      </w:pPr>
      <w:r w:rsidRPr="00F36204">
        <w:rPr>
          <w:rFonts w:ascii="Times New Roman" w:hAnsi="Times New Roman" w:cs="Times New Roman"/>
          <w:sz w:val="28"/>
          <w:szCs w:val="28"/>
        </w:rPr>
        <w:t xml:space="preserve"> </w:t>
      </w:r>
    </w:p>
    <w:p w14:paraId="38CD2117" w14:textId="3507A090" w:rsidR="00511CBB" w:rsidRPr="00511CBB" w:rsidRDefault="00511CBB" w:rsidP="00511CBB">
      <w:pPr>
        <w:pStyle w:val="a3"/>
        <w:jc w:val="both"/>
        <w:rPr>
          <w:rFonts w:ascii="Times New Roman" w:hAnsi="Times New Roman" w:cs="Times New Roman"/>
          <w:sz w:val="28"/>
          <w:szCs w:val="28"/>
        </w:rPr>
      </w:pPr>
    </w:p>
    <w:p w14:paraId="307B540F" w14:textId="1CDB3C27" w:rsidR="00511CBB" w:rsidRPr="00511CBB" w:rsidRDefault="00511CBB" w:rsidP="00511CBB">
      <w:pPr>
        <w:pStyle w:val="a3"/>
        <w:jc w:val="both"/>
        <w:rPr>
          <w:rFonts w:ascii="Times New Roman" w:hAnsi="Times New Roman" w:cs="Times New Roman"/>
          <w:sz w:val="28"/>
          <w:szCs w:val="28"/>
        </w:rPr>
      </w:pPr>
    </w:p>
    <w:p w14:paraId="0654A216" w14:textId="21A59057" w:rsidR="00511CBB" w:rsidRPr="00511CBB" w:rsidRDefault="00511CBB" w:rsidP="00511CBB">
      <w:pPr>
        <w:pStyle w:val="a3"/>
        <w:jc w:val="both"/>
        <w:rPr>
          <w:rFonts w:ascii="Times New Roman" w:hAnsi="Times New Roman" w:cs="Times New Roman"/>
          <w:sz w:val="28"/>
          <w:szCs w:val="28"/>
        </w:rPr>
      </w:pPr>
    </w:p>
    <w:p w14:paraId="25A455B4" w14:textId="77777777" w:rsidR="00AB0487" w:rsidRPr="00511CBB" w:rsidRDefault="00AB0487" w:rsidP="00AB0487">
      <w:pPr>
        <w:widowControl w:val="0"/>
        <w:spacing w:after="0" w:line="240" w:lineRule="auto"/>
        <w:jc w:val="center"/>
        <w:rPr>
          <w:rFonts w:ascii="Times New Roman" w:eastAsia="Times New Roman" w:hAnsi="Times New Roman" w:cs="Times New Roman"/>
          <w:b/>
          <w:kern w:val="0"/>
          <w:sz w:val="28"/>
          <w:szCs w:val="28"/>
          <w:lang w:eastAsia="ru-RU"/>
          <w14:ligatures w14:val="none"/>
        </w:rPr>
      </w:pPr>
    </w:p>
    <w:p w14:paraId="6EAA5B80" w14:textId="77777777" w:rsidR="00AB0487" w:rsidRPr="0089352C" w:rsidRDefault="00AB0487" w:rsidP="00AB0487">
      <w:pPr>
        <w:spacing w:after="0" w:line="240" w:lineRule="auto"/>
        <w:jc w:val="center"/>
        <w:rPr>
          <w:rFonts w:ascii="Times New Roman" w:eastAsia="Times New Roman" w:hAnsi="Times New Roman" w:cs="Times New Roman"/>
          <w:b/>
          <w:bCs/>
          <w:kern w:val="0"/>
          <w:sz w:val="28"/>
          <w:szCs w:val="28"/>
          <w:lang w:eastAsia="ru-RU"/>
          <w14:ligatures w14:val="none"/>
        </w:rPr>
      </w:pPr>
      <w:r w:rsidRPr="005841A0">
        <w:rPr>
          <w:rFonts w:ascii="Times New Roman" w:eastAsia="Times New Roman" w:hAnsi="Times New Roman" w:cs="Times New Roman"/>
          <w:b/>
          <w:bCs/>
          <w:kern w:val="0"/>
          <w:sz w:val="28"/>
          <w:szCs w:val="28"/>
          <w:lang w:eastAsia="ru-RU"/>
          <w14:ligatures w14:val="none"/>
        </w:rPr>
        <w:lastRenderedPageBreak/>
        <w:t>ВВЕДЕНИЕ</w:t>
      </w:r>
    </w:p>
    <w:p w14:paraId="18853337" w14:textId="77777777" w:rsidR="00AB0487" w:rsidRPr="0089352C" w:rsidRDefault="00AB0487" w:rsidP="00AB0487">
      <w:pPr>
        <w:spacing w:after="0" w:line="240" w:lineRule="auto"/>
        <w:jc w:val="center"/>
        <w:rPr>
          <w:rFonts w:ascii="Times New Roman" w:eastAsia="Times New Roman" w:hAnsi="Times New Roman" w:cs="Times New Roman"/>
          <w:kern w:val="0"/>
          <w:sz w:val="28"/>
          <w:szCs w:val="28"/>
          <w:lang w:eastAsia="ru-RU"/>
          <w14:ligatures w14:val="none"/>
        </w:rPr>
      </w:pPr>
    </w:p>
    <w:p w14:paraId="490A863E" w14:textId="77777777" w:rsidR="00AB0487" w:rsidRPr="005841A0" w:rsidRDefault="00AB0487" w:rsidP="00C474C4">
      <w:pPr>
        <w:pStyle w:val="a3"/>
        <w:tabs>
          <w:tab w:val="left" w:pos="993"/>
        </w:tabs>
        <w:ind w:firstLine="709"/>
        <w:jc w:val="both"/>
        <w:rPr>
          <w:rFonts w:ascii="Times New Roman" w:hAnsi="Times New Roman" w:cs="Times New Roman"/>
          <w:sz w:val="28"/>
          <w:szCs w:val="28"/>
        </w:rPr>
      </w:pPr>
      <w:r w:rsidRPr="005841A0">
        <w:rPr>
          <w:rFonts w:ascii="Times New Roman" w:eastAsia="Times New Roman" w:hAnsi="Times New Roman" w:cs="Times New Roman"/>
          <w:b/>
          <w:bCs/>
          <w:sz w:val="28"/>
          <w:szCs w:val="28"/>
          <w:lang w:eastAsia="ru-RU"/>
        </w:rPr>
        <w:t>Актуальность темы исследования</w:t>
      </w:r>
      <w:r w:rsidRPr="005841A0">
        <w:rPr>
          <w:rFonts w:ascii="Times New Roman" w:eastAsia="Times New Roman" w:hAnsi="Times New Roman" w:cs="Times New Roman"/>
          <w:sz w:val="28"/>
          <w:szCs w:val="28"/>
          <w:lang w:eastAsia="ru-RU"/>
        </w:rPr>
        <w:t xml:space="preserve">. В условиях глобализации и интеграции мирового образовательного пространства меняются подходы в системе подготовки кадров, являющихся интеллектуальным ресурсом и потенциалом развития современного государства. Образовательная система Республики Казахстан гибко реагирует на вызовы современности, приоритетные направления которой отражены в </w:t>
      </w:r>
      <w:r w:rsidRPr="005841A0">
        <w:rPr>
          <w:rFonts w:ascii="Times New Roman" w:hAnsi="Times New Roman" w:cs="Times New Roman"/>
          <w:sz w:val="28"/>
          <w:szCs w:val="28"/>
        </w:rPr>
        <w:t xml:space="preserve">государственных стандартах образования, </w:t>
      </w:r>
      <w:r w:rsidRPr="005841A0">
        <w:rPr>
          <w:rFonts w:ascii="Times New Roman" w:eastAsia="Times New Roman" w:hAnsi="Times New Roman" w:cs="Times New Roman"/>
          <w:sz w:val="28"/>
          <w:szCs w:val="28"/>
          <w:lang w:eastAsia="ru-RU"/>
        </w:rPr>
        <w:t>стратегических документах нашей страны</w:t>
      </w:r>
      <w:r w:rsidRPr="005841A0">
        <w:rPr>
          <w:rFonts w:ascii="Times New Roman" w:hAnsi="Times New Roman" w:cs="Times New Roman"/>
          <w:sz w:val="28"/>
          <w:szCs w:val="28"/>
        </w:rPr>
        <w:t xml:space="preserve">. Особая роль в современном казахстанском обществе отводится развитию исторического образования, способствующего формированию мыслящей личности, и требующего интеграции новых научных достижений в учебный процесс. </w:t>
      </w:r>
    </w:p>
    <w:p w14:paraId="33CCDA61" w14:textId="767489E5" w:rsidR="00AB0487" w:rsidRPr="005841A0" w:rsidRDefault="00AB0487" w:rsidP="00C474C4">
      <w:pPr>
        <w:pStyle w:val="a3"/>
        <w:tabs>
          <w:tab w:val="left" w:pos="993"/>
        </w:tabs>
        <w:ind w:firstLine="709"/>
        <w:jc w:val="both"/>
        <w:rPr>
          <w:rFonts w:ascii="Times New Roman" w:hAnsi="Times New Roman" w:cs="Times New Roman"/>
          <w:sz w:val="28"/>
          <w:szCs w:val="28"/>
        </w:rPr>
      </w:pPr>
      <w:r w:rsidRPr="005841A0">
        <w:rPr>
          <w:rFonts w:ascii="Times New Roman" w:hAnsi="Times New Roman" w:cs="Times New Roman"/>
          <w:sz w:val="28"/>
          <w:szCs w:val="28"/>
        </w:rPr>
        <w:t>ГОСО РК общего среднего образования предполагает создание благоприятных условий для обеспечения подготовки обучающихся к вузовскому образованию и профессиональному самоопределению. Ключевыми навыками в стандарте определены функциональность знаний, критическое мышление, исследовательские работы и другие. В Стандарте определены требования к содержанию школьного предмета “История Казахстана”: предусматривается развитие навыков исторического мышления, необходимых для анализа, классификации, систематизации, обобщения и оценки событий, явлений и процессов в истории Казахстана</w:t>
      </w:r>
      <w:r w:rsidR="00BE57B5" w:rsidRPr="005841A0">
        <w:rPr>
          <w:rFonts w:ascii="Times New Roman" w:hAnsi="Times New Roman" w:cs="Times New Roman"/>
          <w:sz w:val="28"/>
          <w:szCs w:val="28"/>
        </w:rPr>
        <w:t xml:space="preserve"> </w:t>
      </w:r>
      <w:r w:rsidR="00BE57B5" w:rsidRPr="005841A0">
        <w:rPr>
          <w:rFonts w:ascii="Times New Roman" w:eastAsia="Times New Roman" w:hAnsi="Times New Roman" w:cs="Times New Roman"/>
          <w:sz w:val="28"/>
          <w:szCs w:val="28"/>
          <w:lang w:eastAsia="ru-RU"/>
        </w:rPr>
        <w:t>[1]</w:t>
      </w:r>
      <w:r w:rsidRPr="005841A0">
        <w:rPr>
          <w:rFonts w:ascii="Times New Roman" w:hAnsi="Times New Roman" w:cs="Times New Roman"/>
          <w:sz w:val="28"/>
          <w:szCs w:val="28"/>
        </w:rPr>
        <w:t xml:space="preserve">. В ГОСО </w:t>
      </w:r>
      <w:r w:rsidR="008A0A01" w:rsidRPr="005841A0">
        <w:rPr>
          <w:rFonts w:ascii="Times New Roman" w:hAnsi="Times New Roman" w:cs="Times New Roman"/>
          <w:sz w:val="28"/>
          <w:szCs w:val="28"/>
        </w:rPr>
        <w:t>высшего и после</w:t>
      </w:r>
      <w:r w:rsidRPr="005841A0">
        <w:rPr>
          <w:rFonts w:ascii="Times New Roman" w:hAnsi="Times New Roman" w:cs="Times New Roman"/>
          <w:sz w:val="28"/>
          <w:szCs w:val="28"/>
        </w:rPr>
        <w:t>вузовского образования выделены следующие дескрипторы, являющиеся основой для формирования компетенций студентов: знание и понимание передовых достижений изучаемой области, методов научных исследований, использование их в профессиональной деятельности, формирование суждений изучаемой области</w:t>
      </w:r>
      <w:r w:rsidR="00BE57B5" w:rsidRPr="005841A0">
        <w:rPr>
          <w:rFonts w:ascii="Times New Roman" w:hAnsi="Times New Roman" w:cs="Times New Roman"/>
          <w:sz w:val="28"/>
          <w:szCs w:val="28"/>
        </w:rPr>
        <w:t xml:space="preserve"> </w:t>
      </w:r>
      <w:r w:rsidR="00BE57B5" w:rsidRPr="005841A0">
        <w:rPr>
          <w:rFonts w:ascii="Times New Roman" w:eastAsia="Times New Roman" w:hAnsi="Times New Roman" w:cs="Times New Roman"/>
          <w:sz w:val="28"/>
          <w:szCs w:val="28"/>
          <w:lang w:eastAsia="ru-RU"/>
        </w:rPr>
        <w:t>[2]</w:t>
      </w:r>
      <w:r w:rsidRPr="005841A0">
        <w:rPr>
          <w:rFonts w:ascii="Times New Roman" w:hAnsi="Times New Roman" w:cs="Times New Roman"/>
          <w:sz w:val="28"/>
          <w:szCs w:val="28"/>
        </w:rPr>
        <w:t>. Выпускники вузов в ходе профессиональной педагогической деятельности регулярно повышают квалификацию. Так, действующими Правилами и условиями проведения аттестации педагогов предполагается повышение квалификаций педагогов при условии наличия авторских учебно-методических разработок</w:t>
      </w:r>
      <w:r w:rsidRPr="005841A0">
        <w:rPr>
          <w:rFonts w:ascii="Times New Roman" w:eastAsia="Times New Roman" w:hAnsi="Times New Roman" w:cs="Times New Roman"/>
          <w:sz w:val="28"/>
          <w:szCs w:val="28"/>
          <w:lang w:eastAsia="ru-RU"/>
        </w:rPr>
        <w:t xml:space="preserve"> [</w:t>
      </w:r>
      <w:r w:rsidR="00BE57B5" w:rsidRPr="005841A0">
        <w:rPr>
          <w:rFonts w:ascii="Times New Roman" w:eastAsia="Times New Roman" w:hAnsi="Times New Roman" w:cs="Times New Roman"/>
          <w:sz w:val="28"/>
          <w:szCs w:val="28"/>
          <w:lang w:eastAsia="ru-RU"/>
        </w:rPr>
        <w:t>3</w:t>
      </w:r>
      <w:r w:rsidRPr="005841A0">
        <w:rPr>
          <w:rFonts w:ascii="Times New Roman" w:eastAsia="Times New Roman" w:hAnsi="Times New Roman" w:cs="Times New Roman"/>
          <w:sz w:val="28"/>
          <w:szCs w:val="28"/>
          <w:lang w:eastAsia="ru-RU"/>
        </w:rPr>
        <w:t>]</w:t>
      </w:r>
      <w:r w:rsidRPr="005841A0">
        <w:rPr>
          <w:rFonts w:ascii="Times New Roman" w:hAnsi="Times New Roman" w:cs="Times New Roman"/>
          <w:sz w:val="28"/>
          <w:szCs w:val="28"/>
        </w:rPr>
        <w:t>.</w:t>
      </w:r>
    </w:p>
    <w:p w14:paraId="54E29D9E" w14:textId="160DA158" w:rsidR="00AB0487" w:rsidRPr="005841A0" w:rsidRDefault="00AB0487" w:rsidP="00C474C4">
      <w:pPr>
        <w:pStyle w:val="a3"/>
        <w:tabs>
          <w:tab w:val="left" w:pos="993"/>
        </w:tabs>
        <w:ind w:firstLine="709"/>
        <w:jc w:val="both"/>
        <w:rPr>
          <w:rFonts w:ascii="Times New Roman" w:eastAsia="Times New Roman" w:hAnsi="Times New Roman" w:cs="Times New Roman"/>
          <w:sz w:val="28"/>
          <w:szCs w:val="28"/>
          <w:lang w:eastAsia="ru-RU"/>
        </w:rPr>
      </w:pPr>
      <w:r w:rsidRPr="005841A0">
        <w:rPr>
          <w:rFonts w:ascii="Times New Roman" w:hAnsi="Times New Roman" w:cs="Times New Roman"/>
          <w:sz w:val="28"/>
          <w:szCs w:val="28"/>
        </w:rPr>
        <w:t xml:space="preserve">Таким образом, приоритетные направления в системе образования взаимосвязаны и взаимообусловлены, требуют </w:t>
      </w:r>
      <w:r w:rsidRPr="005841A0">
        <w:rPr>
          <w:rFonts w:ascii="Times New Roman" w:eastAsia="Times New Roman" w:hAnsi="Times New Roman" w:cs="Times New Roman"/>
          <w:sz w:val="28"/>
          <w:szCs w:val="28"/>
          <w:lang w:eastAsia="ru-RU"/>
        </w:rPr>
        <w:t>преемственности целей, содержания, методики и результативности обучения общего среднего</w:t>
      </w:r>
      <w:r w:rsidR="00347316" w:rsidRPr="005841A0">
        <w:rPr>
          <w:rFonts w:ascii="Times New Roman" w:eastAsia="Times New Roman" w:hAnsi="Times New Roman" w:cs="Times New Roman"/>
          <w:sz w:val="28"/>
          <w:szCs w:val="28"/>
          <w:lang w:eastAsia="ru-RU"/>
        </w:rPr>
        <w:t>,</w:t>
      </w:r>
      <w:r w:rsidRPr="005841A0">
        <w:rPr>
          <w:rFonts w:ascii="Times New Roman" w:eastAsia="Times New Roman" w:hAnsi="Times New Roman" w:cs="Times New Roman"/>
          <w:sz w:val="28"/>
          <w:szCs w:val="28"/>
          <w:lang w:eastAsia="ru-RU"/>
        </w:rPr>
        <w:t xml:space="preserve"> </w:t>
      </w:r>
      <w:r w:rsidR="00347316" w:rsidRPr="005841A0">
        <w:rPr>
          <w:rFonts w:ascii="Times New Roman" w:eastAsia="Times New Roman" w:hAnsi="Times New Roman" w:cs="Times New Roman"/>
          <w:sz w:val="28"/>
          <w:szCs w:val="28"/>
          <w:lang w:eastAsia="ru-RU"/>
        </w:rPr>
        <w:t>высшего и после</w:t>
      </w:r>
      <w:r w:rsidRPr="005841A0">
        <w:rPr>
          <w:rFonts w:ascii="Times New Roman" w:eastAsia="Times New Roman" w:hAnsi="Times New Roman" w:cs="Times New Roman"/>
          <w:sz w:val="28"/>
          <w:szCs w:val="28"/>
          <w:lang w:eastAsia="ru-RU"/>
        </w:rPr>
        <w:t xml:space="preserve">вузовского образования. </w:t>
      </w:r>
    </w:p>
    <w:p w14:paraId="14C5A333" w14:textId="31121C15" w:rsidR="00AB0487" w:rsidRPr="005841A0" w:rsidRDefault="00AB0487" w:rsidP="00C474C4">
      <w:pPr>
        <w:pStyle w:val="a3"/>
        <w:tabs>
          <w:tab w:val="left" w:pos="993"/>
        </w:tabs>
        <w:ind w:firstLine="709"/>
        <w:jc w:val="both"/>
        <w:rPr>
          <w:rFonts w:ascii="Times New Roman" w:eastAsia="Times New Roman" w:hAnsi="Times New Roman" w:cs="Times New Roman"/>
          <w:sz w:val="28"/>
          <w:szCs w:val="28"/>
          <w:lang w:eastAsia="ru-RU"/>
        </w:rPr>
      </w:pPr>
      <w:r w:rsidRPr="005841A0">
        <w:rPr>
          <w:rFonts w:ascii="Times New Roman" w:eastAsia="Times New Roman" w:hAnsi="Times New Roman" w:cs="Times New Roman"/>
          <w:sz w:val="28"/>
          <w:szCs w:val="28"/>
          <w:lang w:eastAsia="ru-RU"/>
        </w:rPr>
        <w:t xml:space="preserve">Фундаментом исторического образования являются достижения отечественной науки, базирующиеся на изучении первоисточников, и направленные на объективное понимание исторических процессов. Особый интерес представляют источники и материалы по истории Казахстана периода Российской империи, которые позволяют объективно осветить один из наиболее сложных и противоречивых периодов отечественной истории. Хотя количество выявленных источников растет с каждым днем, но их внедрение в учебный процесс ограничивается упоминанием источника, его фрагментарным использованием, либо разработкой перечня вопросов на знание фактов из источника без его анализа и т.д. Такой подход, на наш взгляд, является недостаточным и нецелесообразным для развития критического, логического </w:t>
      </w:r>
      <w:r w:rsidRPr="005841A0">
        <w:rPr>
          <w:rFonts w:ascii="Times New Roman" w:eastAsia="Times New Roman" w:hAnsi="Times New Roman" w:cs="Times New Roman"/>
          <w:sz w:val="28"/>
          <w:szCs w:val="28"/>
          <w:lang w:eastAsia="ru-RU"/>
        </w:rPr>
        <w:lastRenderedPageBreak/>
        <w:t>мышления, навыков научно-исследовательской работы будущих педагогов. Данное положение препятствует формированию научного и аргументированного понимания исторических процессов среди обучающихся. Более того историк, не имеющий навыков работы с первоисточниками, в профессиональной педагогической деятельности также не сможет сформировать их в рамках изучения школьного курса истории Казахстана. Поэтому системную и целенаправленную деятельность по изучению архивных документов следует начинать на уровне образовательных программ бакалавриата. В настоящее время создаются потенциальные возможности для использования первоисточников в академическом процессе. Многие архивные документы и материалы изданы в формате сборников, подвергаются оцифровке, публикуются на интернет-сайтах архивов, музеях, других организаций, что расширяет возможности их использования в учебном процессе. В настоящее время методика преподавания истории в Казахстане развивается и совершенствуется, формируется ее методологическая база, используются инновационные технологии: методы формирования критического мышления через чтение и письмо, кейс-</w:t>
      </w:r>
      <w:proofErr w:type="spellStart"/>
      <w:r w:rsidRPr="005841A0">
        <w:rPr>
          <w:rFonts w:ascii="Times New Roman" w:eastAsia="Times New Roman" w:hAnsi="Times New Roman" w:cs="Times New Roman"/>
          <w:sz w:val="28"/>
          <w:szCs w:val="28"/>
          <w:lang w:eastAsia="ru-RU"/>
        </w:rPr>
        <w:t>стади</w:t>
      </w:r>
      <w:proofErr w:type="spellEnd"/>
      <w:r w:rsidRPr="005841A0">
        <w:rPr>
          <w:rFonts w:ascii="Times New Roman" w:eastAsia="Times New Roman" w:hAnsi="Times New Roman" w:cs="Times New Roman"/>
          <w:sz w:val="28"/>
          <w:szCs w:val="28"/>
          <w:lang w:eastAsia="ru-RU"/>
        </w:rPr>
        <w:t xml:space="preserve">, метод проектов, </w:t>
      </w:r>
      <w:proofErr w:type="spellStart"/>
      <w:r w:rsidRPr="005841A0">
        <w:rPr>
          <w:rFonts w:ascii="Times New Roman" w:eastAsia="Times New Roman" w:hAnsi="Times New Roman" w:cs="Times New Roman"/>
          <w:sz w:val="28"/>
          <w:szCs w:val="28"/>
          <w:lang w:eastAsia="ru-RU"/>
        </w:rPr>
        <w:t>блочно</w:t>
      </w:r>
      <w:proofErr w:type="spellEnd"/>
      <w:r w:rsidRPr="005841A0">
        <w:rPr>
          <w:rFonts w:ascii="Times New Roman" w:eastAsia="Times New Roman" w:hAnsi="Times New Roman" w:cs="Times New Roman"/>
          <w:sz w:val="28"/>
          <w:szCs w:val="28"/>
          <w:lang w:eastAsia="ru-RU"/>
        </w:rPr>
        <w:t>-модульные технологии и другие, которые необходимо использовать для изучения первоисточников. Изучение отечественной истории в совокупности с системным использованием архивных документов позволит повысить навыки работы с первоисточниками до уровня специальной источниковедческой компетенций будущих историков-педагогов, а также использова</w:t>
      </w:r>
      <w:r w:rsidR="00E70B2C" w:rsidRPr="005841A0">
        <w:rPr>
          <w:rFonts w:ascii="Times New Roman" w:eastAsia="Times New Roman" w:hAnsi="Times New Roman" w:cs="Times New Roman"/>
          <w:sz w:val="28"/>
          <w:szCs w:val="28"/>
          <w:lang w:eastAsia="ru-RU"/>
        </w:rPr>
        <w:t>ть</w:t>
      </w:r>
      <w:r w:rsidRPr="005841A0">
        <w:rPr>
          <w:rFonts w:ascii="Times New Roman" w:eastAsia="Times New Roman" w:hAnsi="Times New Roman" w:cs="Times New Roman"/>
          <w:sz w:val="28"/>
          <w:szCs w:val="28"/>
          <w:lang w:eastAsia="ru-RU"/>
        </w:rPr>
        <w:t xml:space="preserve"> в будущей профессиональной деятельности, что и определило актуальность нашего исследования. </w:t>
      </w:r>
    </w:p>
    <w:p w14:paraId="7D12851C" w14:textId="77777777" w:rsidR="00AB0487" w:rsidRPr="005841A0" w:rsidRDefault="00AB0487" w:rsidP="00C474C4">
      <w:pPr>
        <w:tabs>
          <w:tab w:val="left" w:pos="993"/>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b/>
          <w:bCs/>
          <w:kern w:val="0"/>
          <w:sz w:val="28"/>
          <w:szCs w:val="28"/>
          <w:lang w:eastAsia="ru-RU"/>
          <w14:ligatures w14:val="none"/>
        </w:rPr>
        <w:t>Цель исследования</w:t>
      </w:r>
      <w:r w:rsidRPr="005841A0">
        <w:rPr>
          <w:rFonts w:ascii="Times New Roman" w:eastAsia="Times New Roman" w:hAnsi="Times New Roman" w:cs="Times New Roman"/>
          <w:kern w:val="0"/>
          <w:sz w:val="28"/>
          <w:szCs w:val="28"/>
          <w:lang w:eastAsia="ru-RU"/>
          <w14:ligatures w14:val="none"/>
        </w:rPr>
        <w:t xml:space="preserve"> – разработка и реализация модели формирования источниковедческой компетенции на примере документов и материалов Российской империи по новой истории Казахстана, обоснование научно-методологических возможностей использования исторических источников в системе подготовки будущих учителей истории.</w:t>
      </w:r>
    </w:p>
    <w:p w14:paraId="4A897C1B" w14:textId="77777777" w:rsidR="00AB0487" w:rsidRPr="005841A0" w:rsidRDefault="00AB0487" w:rsidP="00C474C4">
      <w:pPr>
        <w:tabs>
          <w:tab w:val="left" w:pos="993"/>
        </w:tabs>
        <w:spacing w:after="0" w:line="240" w:lineRule="auto"/>
        <w:ind w:firstLine="709"/>
        <w:jc w:val="both"/>
        <w:rPr>
          <w:rFonts w:ascii="Times New Roman" w:eastAsia="Times New Roman" w:hAnsi="Times New Roman" w:cs="Times New Roman"/>
          <w:b/>
          <w:bCs/>
          <w:kern w:val="0"/>
          <w:sz w:val="28"/>
          <w:szCs w:val="28"/>
          <w:lang w:eastAsia="ru-RU"/>
          <w14:ligatures w14:val="none"/>
        </w:rPr>
      </w:pPr>
      <w:r w:rsidRPr="005841A0">
        <w:rPr>
          <w:rFonts w:ascii="Times New Roman" w:eastAsia="Times New Roman" w:hAnsi="Times New Roman" w:cs="Times New Roman"/>
          <w:kern w:val="0"/>
          <w:sz w:val="28"/>
          <w:szCs w:val="28"/>
          <w:lang w:eastAsia="ru-RU"/>
          <w14:ligatures w14:val="none"/>
        </w:rPr>
        <w:t xml:space="preserve">В соответствии с целями исследования были определены </w:t>
      </w:r>
      <w:r w:rsidRPr="005841A0">
        <w:rPr>
          <w:rFonts w:ascii="Times New Roman" w:eastAsia="Times New Roman" w:hAnsi="Times New Roman" w:cs="Times New Roman"/>
          <w:b/>
          <w:bCs/>
          <w:kern w:val="0"/>
          <w:sz w:val="28"/>
          <w:szCs w:val="28"/>
          <w:lang w:eastAsia="ru-RU"/>
          <w14:ligatures w14:val="none"/>
        </w:rPr>
        <w:t>следующие задачи:</w:t>
      </w:r>
    </w:p>
    <w:p w14:paraId="176AF83E" w14:textId="77777777" w:rsidR="00AB0487" w:rsidRPr="005841A0" w:rsidRDefault="00AB0487" w:rsidP="00C474C4">
      <w:pPr>
        <w:numPr>
          <w:ilvl w:val="0"/>
          <w:numId w:val="1"/>
        </w:numPr>
        <w:tabs>
          <w:tab w:val="left" w:pos="851"/>
          <w:tab w:val="left" w:pos="993"/>
        </w:tabs>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kern w:val="0"/>
          <w:sz w:val="28"/>
          <w:szCs w:val="28"/>
          <w:lang w:eastAsia="ru-RU"/>
          <w14:ligatures w14:val="none"/>
        </w:rPr>
        <w:t>проанализировать вопросы изучения основных этапов методики применения исторических источников в образовательном процессе;</w:t>
      </w:r>
    </w:p>
    <w:p w14:paraId="7DC23398" w14:textId="77777777" w:rsidR="00AB0487" w:rsidRPr="005841A0" w:rsidRDefault="00AB0487" w:rsidP="00C474C4">
      <w:pPr>
        <w:numPr>
          <w:ilvl w:val="0"/>
          <w:numId w:val="1"/>
        </w:numPr>
        <w:tabs>
          <w:tab w:val="left" w:pos="851"/>
          <w:tab w:val="left" w:pos="993"/>
        </w:tabs>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kern w:val="0"/>
          <w:sz w:val="28"/>
          <w:szCs w:val="28"/>
          <w:lang w:eastAsia="ru-RU"/>
          <w14:ligatures w14:val="none"/>
        </w:rPr>
        <w:t xml:space="preserve">провести историографический обзор вопросов изучения истории Казахстана в составе Российской империи; </w:t>
      </w:r>
    </w:p>
    <w:p w14:paraId="1E423C97" w14:textId="77777777" w:rsidR="00AB0487" w:rsidRPr="005841A0" w:rsidRDefault="00AB0487" w:rsidP="00C474C4">
      <w:pPr>
        <w:numPr>
          <w:ilvl w:val="0"/>
          <w:numId w:val="1"/>
        </w:numPr>
        <w:tabs>
          <w:tab w:val="left" w:pos="851"/>
          <w:tab w:val="left" w:pos="993"/>
        </w:tabs>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kern w:val="0"/>
          <w:sz w:val="28"/>
          <w:szCs w:val="28"/>
          <w:lang w:eastAsia="ru-RU"/>
          <w14:ligatures w14:val="none"/>
        </w:rPr>
        <w:t>разработать педагогическую модель формирования источниковедческой компетенции будущих учителей истории;</w:t>
      </w:r>
    </w:p>
    <w:p w14:paraId="6E1B35C2" w14:textId="77777777" w:rsidR="00AB0487" w:rsidRPr="005841A0" w:rsidRDefault="00AB0487" w:rsidP="00C474C4">
      <w:pPr>
        <w:numPr>
          <w:ilvl w:val="0"/>
          <w:numId w:val="1"/>
        </w:numPr>
        <w:tabs>
          <w:tab w:val="left" w:pos="851"/>
          <w:tab w:val="left" w:pos="993"/>
        </w:tabs>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kern w:val="0"/>
          <w:sz w:val="28"/>
          <w:szCs w:val="28"/>
          <w:lang w:eastAsia="ru-RU"/>
          <w14:ligatures w14:val="none"/>
        </w:rPr>
        <w:t xml:space="preserve">провести систематизацию и классификацию письменных источников исследуемого периода; </w:t>
      </w:r>
    </w:p>
    <w:p w14:paraId="24EA4991" w14:textId="36C27290" w:rsidR="00AB0487" w:rsidRPr="005841A0" w:rsidRDefault="00AB0487" w:rsidP="00C474C4">
      <w:pPr>
        <w:numPr>
          <w:ilvl w:val="0"/>
          <w:numId w:val="1"/>
        </w:numPr>
        <w:tabs>
          <w:tab w:val="left" w:pos="851"/>
          <w:tab w:val="left" w:pos="993"/>
        </w:tabs>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kern w:val="0"/>
          <w:sz w:val="28"/>
          <w:szCs w:val="28"/>
          <w:lang w:eastAsia="ru-RU"/>
          <w14:ligatures w14:val="none"/>
        </w:rPr>
        <w:t>охарактеризовать исторические источники периода формального подданства казахских земель Российской империи</w:t>
      </w:r>
      <w:r w:rsidR="006A263C">
        <w:rPr>
          <w:rFonts w:ascii="Times New Roman" w:eastAsia="Times New Roman" w:hAnsi="Times New Roman" w:cs="Times New Roman"/>
          <w:kern w:val="0"/>
          <w:sz w:val="28"/>
          <w:szCs w:val="28"/>
          <w:lang w:val="ru-KZ" w:eastAsia="ru-RU"/>
          <w14:ligatures w14:val="none"/>
        </w:rPr>
        <w:t>;</w:t>
      </w:r>
    </w:p>
    <w:p w14:paraId="4B14FD57" w14:textId="77777777" w:rsidR="00AB0487" w:rsidRPr="005841A0" w:rsidRDefault="00AB0487" w:rsidP="00C474C4">
      <w:pPr>
        <w:numPr>
          <w:ilvl w:val="0"/>
          <w:numId w:val="1"/>
        </w:numPr>
        <w:tabs>
          <w:tab w:val="left" w:pos="851"/>
          <w:tab w:val="left" w:pos="993"/>
        </w:tabs>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kern w:val="0"/>
          <w:sz w:val="28"/>
          <w:szCs w:val="28"/>
          <w:lang w:eastAsia="ru-RU"/>
          <w14:ligatures w14:val="none"/>
        </w:rPr>
        <w:t>проанализировать архивные документы Сибирского комитета по вопросам внедрения административно-территориальных реформ на территории Казахстана ХІХ века;</w:t>
      </w:r>
    </w:p>
    <w:p w14:paraId="3EE3422D" w14:textId="06D57A93" w:rsidR="009840AE" w:rsidRPr="005841A0" w:rsidRDefault="005A1370" w:rsidP="00C474C4">
      <w:pPr>
        <w:numPr>
          <w:ilvl w:val="0"/>
          <w:numId w:val="1"/>
        </w:numPr>
        <w:tabs>
          <w:tab w:val="left" w:pos="851"/>
          <w:tab w:val="left" w:pos="993"/>
        </w:tabs>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kern w:val="0"/>
          <w:sz w:val="28"/>
          <w:szCs w:val="28"/>
          <w:lang w:eastAsia="ru-RU"/>
          <w14:ligatures w14:val="none"/>
        </w:rPr>
        <w:lastRenderedPageBreak/>
        <w:t>проанализировать источники, раскрывающие административно-управленческие решения империи конца ХІХ – начала ХХ вв.;</w:t>
      </w:r>
    </w:p>
    <w:p w14:paraId="7F47DF3F" w14:textId="77777777" w:rsidR="00AB0487" w:rsidRPr="005841A0" w:rsidRDefault="00AB0487" w:rsidP="00C474C4">
      <w:pPr>
        <w:numPr>
          <w:ilvl w:val="0"/>
          <w:numId w:val="1"/>
        </w:numPr>
        <w:tabs>
          <w:tab w:val="left" w:pos="851"/>
          <w:tab w:val="left" w:pos="993"/>
        </w:tabs>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kern w:val="0"/>
          <w:sz w:val="28"/>
          <w:szCs w:val="28"/>
          <w:lang w:eastAsia="ru-RU"/>
          <w14:ligatures w14:val="none"/>
        </w:rPr>
        <w:t>провести диагностику уровня использования материалов и документов Российской империи в курсе преподавания новой истории Казахстана</w:t>
      </w:r>
    </w:p>
    <w:p w14:paraId="034C82A1" w14:textId="30220EF7" w:rsidR="00AB0487" w:rsidRPr="005841A0" w:rsidRDefault="00AB0487" w:rsidP="00C474C4">
      <w:pPr>
        <w:numPr>
          <w:ilvl w:val="0"/>
          <w:numId w:val="1"/>
        </w:numPr>
        <w:tabs>
          <w:tab w:val="left" w:pos="851"/>
          <w:tab w:val="left" w:pos="993"/>
        </w:tabs>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kern w:val="0"/>
          <w:sz w:val="28"/>
          <w:szCs w:val="28"/>
          <w:lang w:eastAsia="ru-RU"/>
          <w14:ligatures w14:val="none"/>
        </w:rPr>
        <w:t>охарактеризовать содержание пособия “</w:t>
      </w:r>
      <w:r w:rsidR="00CA4E12" w:rsidRPr="005841A0">
        <w:rPr>
          <w:rFonts w:ascii="Times New Roman" w:hAnsi="Times New Roman" w:cs="Times New Roman"/>
          <w:sz w:val="28"/>
          <w:szCs w:val="28"/>
        </w:rPr>
        <w:t>Методика обучения истории Казахстана XVIII - начала XX веков по материалам и документам Российской империи</w:t>
      </w:r>
      <w:r w:rsidRPr="005841A0">
        <w:rPr>
          <w:rFonts w:ascii="Times New Roman" w:eastAsia="Times New Roman" w:hAnsi="Times New Roman" w:cs="Times New Roman"/>
          <w:kern w:val="0"/>
          <w:sz w:val="28"/>
          <w:szCs w:val="28"/>
          <w:lang w:eastAsia="ru-RU"/>
          <w14:ligatures w14:val="none"/>
        </w:rPr>
        <w:t>”</w:t>
      </w:r>
    </w:p>
    <w:p w14:paraId="293C0F04" w14:textId="77777777" w:rsidR="00AB0487" w:rsidRPr="005841A0" w:rsidRDefault="00AB0487" w:rsidP="00C474C4">
      <w:pPr>
        <w:numPr>
          <w:ilvl w:val="0"/>
          <w:numId w:val="1"/>
        </w:numPr>
        <w:tabs>
          <w:tab w:val="left" w:pos="851"/>
          <w:tab w:val="left" w:pos="993"/>
        </w:tabs>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kern w:val="0"/>
          <w:sz w:val="28"/>
          <w:szCs w:val="28"/>
          <w:lang w:eastAsia="ru-RU"/>
          <w14:ligatures w14:val="none"/>
        </w:rPr>
        <w:t>разработать методические рекомендации по внедрению выявленных источников в учебный процесс</w:t>
      </w:r>
    </w:p>
    <w:p w14:paraId="0018CC99" w14:textId="699887CC" w:rsidR="00AB0487" w:rsidRPr="00C474C4" w:rsidRDefault="00AB0487" w:rsidP="00C474C4">
      <w:pPr>
        <w:tabs>
          <w:tab w:val="left" w:pos="993"/>
        </w:tabs>
        <w:spacing w:after="0" w:line="240" w:lineRule="auto"/>
        <w:ind w:firstLine="709"/>
        <w:jc w:val="both"/>
        <w:rPr>
          <w:rFonts w:ascii="Times New Roman" w:eastAsia="Times New Roman" w:hAnsi="Times New Roman" w:cs="Times New Roman"/>
          <w:b/>
          <w:bCs/>
          <w:kern w:val="0"/>
          <w:sz w:val="28"/>
          <w:szCs w:val="28"/>
          <w:lang w:val="kk-KZ" w:eastAsia="ru-RU"/>
          <w14:ligatures w14:val="none"/>
        </w:rPr>
      </w:pPr>
      <w:r w:rsidRPr="005841A0">
        <w:rPr>
          <w:rFonts w:ascii="Times New Roman" w:eastAsia="Times New Roman" w:hAnsi="Times New Roman" w:cs="Times New Roman"/>
          <w:b/>
          <w:bCs/>
          <w:kern w:val="0"/>
          <w:sz w:val="28"/>
          <w:szCs w:val="28"/>
          <w:lang w:eastAsia="ru-RU"/>
          <w14:ligatures w14:val="none"/>
        </w:rPr>
        <w:t>Положения, выносимые на защиту</w:t>
      </w:r>
      <w:r w:rsidR="00C474C4">
        <w:rPr>
          <w:rFonts w:ascii="Times New Roman" w:eastAsia="Times New Roman" w:hAnsi="Times New Roman" w:cs="Times New Roman"/>
          <w:b/>
          <w:bCs/>
          <w:kern w:val="0"/>
          <w:sz w:val="28"/>
          <w:szCs w:val="28"/>
          <w:lang w:val="kk-KZ" w:eastAsia="ru-RU"/>
          <w14:ligatures w14:val="none"/>
        </w:rPr>
        <w:t>:</w:t>
      </w:r>
    </w:p>
    <w:p w14:paraId="526DC047" w14:textId="3ADB1B84" w:rsidR="00AB0487" w:rsidRPr="005841A0" w:rsidRDefault="00AB0487" w:rsidP="00C474C4">
      <w:pPr>
        <w:tabs>
          <w:tab w:val="left" w:pos="993"/>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kern w:val="0"/>
          <w:sz w:val="28"/>
          <w:szCs w:val="28"/>
          <w:lang w:eastAsia="ru-RU"/>
          <w14:ligatures w14:val="none"/>
        </w:rPr>
        <w:t>1</w:t>
      </w:r>
      <w:r w:rsidR="00C474C4">
        <w:rPr>
          <w:rFonts w:ascii="Times New Roman" w:eastAsia="Times New Roman" w:hAnsi="Times New Roman" w:cs="Times New Roman"/>
          <w:kern w:val="0"/>
          <w:sz w:val="28"/>
          <w:szCs w:val="28"/>
          <w:lang w:val="kk-KZ" w:eastAsia="ru-RU"/>
          <w14:ligatures w14:val="none"/>
        </w:rPr>
        <w:t>.</w:t>
      </w:r>
      <w:r w:rsidRPr="005841A0">
        <w:rPr>
          <w:rFonts w:ascii="Times New Roman" w:eastAsia="Times New Roman" w:hAnsi="Times New Roman" w:cs="Times New Roman"/>
          <w:kern w:val="0"/>
          <w:sz w:val="28"/>
          <w:szCs w:val="28"/>
          <w:lang w:eastAsia="ru-RU"/>
          <w14:ligatures w14:val="none"/>
        </w:rPr>
        <w:t xml:space="preserve"> Анализ историко-педагогической литературы по теме исследования указывает на высокую актуальность проблемы и необходимость использования исторических источников в ходе изучения тех или иных исторических процессов в качестве доказательной базы. Разработанная методическая модель позволит создать условия для формирования источниковедческой компетенции будущих историков-педагогов, вносит значительный вклад в использование источников в учебный процесс и повышает профессиональный и научно-исследовательский уровень обучающихся в ходе работы с документами. </w:t>
      </w:r>
    </w:p>
    <w:p w14:paraId="5776548F" w14:textId="2E763534" w:rsidR="00AB0487" w:rsidRPr="005841A0" w:rsidRDefault="00AB0487" w:rsidP="00C474C4">
      <w:pPr>
        <w:tabs>
          <w:tab w:val="left" w:pos="993"/>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kern w:val="0"/>
          <w:sz w:val="28"/>
          <w:szCs w:val="28"/>
          <w:lang w:eastAsia="ru-RU"/>
          <w14:ligatures w14:val="none"/>
        </w:rPr>
        <w:t>2</w:t>
      </w:r>
      <w:r w:rsidR="00C474C4">
        <w:rPr>
          <w:rFonts w:ascii="Times New Roman" w:eastAsia="Times New Roman" w:hAnsi="Times New Roman" w:cs="Times New Roman"/>
          <w:kern w:val="0"/>
          <w:sz w:val="28"/>
          <w:szCs w:val="28"/>
          <w:lang w:val="kk-KZ" w:eastAsia="ru-RU"/>
          <w14:ligatures w14:val="none"/>
        </w:rPr>
        <w:t>.</w:t>
      </w:r>
      <w:r w:rsidRPr="005841A0">
        <w:rPr>
          <w:rFonts w:ascii="Times New Roman" w:eastAsia="Times New Roman" w:hAnsi="Times New Roman" w:cs="Times New Roman"/>
          <w:kern w:val="0"/>
          <w:sz w:val="28"/>
          <w:szCs w:val="28"/>
          <w:lang w:eastAsia="ru-RU"/>
          <w14:ligatures w14:val="none"/>
        </w:rPr>
        <w:t xml:space="preserve"> Результаты диагностики уровня сформированности работы с первоисточниками доказывают необходимость создания педагогических условий для формирования источниковедческой компетенции студентов, доказывают актуальность и необходимость проведенного научного исследования. Использование материалов и документов Российской империи в ходе преподавания курса истории Казахстана является необходимым и эффективным в системе подготовки будущих учителей истории.</w:t>
      </w:r>
    </w:p>
    <w:p w14:paraId="7196E795" w14:textId="4DA62075" w:rsidR="00AB0487" w:rsidRPr="005841A0" w:rsidRDefault="00AB0487" w:rsidP="00C474C4">
      <w:pPr>
        <w:tabs>
          <w:tab w:val="left" w:pos="993"/>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kern w:val="0"/>
          <w:sz w:val="28"/>
          <w:szCs w:val="28"/>
          <w:lang w:eastAsia="ru-RU"/>
          <w14:ligatures w14:val="none"/>
        </w:rPr>
        <w:t>3</w:t>
      </w:r>
      <w:r w:rsidR="00C474C4">
        <w:rPr>
          <w:rFonts w:ascii="Times New Roman" w:eastAsia="Times New Roman" w:hAnsi="Times New Roman" w:cs="Times New Roman"/>
          <w:kern w:val="0"/>
          <w:sz w:val="28"/>
          <w:szCs w:val="28"/>
          <w:lang w:val="kk-KZ" w:eastAsia="ru-RU"/>
          <w14:ligatures w14:val="none"/>
        </w:rPr>
        <w:t>.</w:t>
      </w:r>
      <w:r w:rsidRPr="005841A0">
        <w:rPr>
          <w:rFonts w:ascii="Times New Roman" w:eastAsia="Times New Roman" w:hAnsi="Times New Roman" w:cs="Times New Roman"/>
          <w:kern w:val="0"/>
          <w:sz w:val="28"/>
          <w:szCs w:val="28"/>
          <w:lang w:eastAsia="ru-RU"/>
          <w14:ligatures w14:val="none"/>
        </w:rPr>
        <w:t xml:space="preserve"> Период ХVIII</w:t>
      </w:r>
      <w:r w:rsidR="00CF5EF5" w:rsidRPr="005841A0">
        <w:rPr>
          <w:rFonts w:ascii="Times New Roman" w:eastAsia="Times New Roman" w:hAnsi="Times New Roman" w:cs="Times New Roman"/>
          <w:kern w:val="0"/>
          <w:sz w:val="28"/>
          <w:szCs w:val="28"/>
          <w:lang w:eastAsia="ru-RU"/>
          <w14:ligatures w14:val="none"/>
        </w:rPr>
        <w:t xml:space="preserve"> </w:t>
      </w:r>
      <w:r w:rsidRPr="005841A0">
        <w:rPr>
          <w:rFonts w:ascii="Times New Roman" w:eastAsia="Times New Roman" w:hAnsi="Times New Roman" w:cs="Times New Roman"/>
          <w:kern w:val="0"/>
          <w:sz w:val="28"/>
          <w:szCs w:val="28"/>
          <w:lang w:eastAsia="ru-RU"/>
          <w14:ligatures w14:val="none"/>
        </w:rPr>
        <w:t>-</w:t>
      </w:r>
      <w:r w:rsidR="00CF5EF5" w:rsidRPr="005841A0">
        <w:rPr>
          <w:rFonts w:ascii="Times New Roman" w:eastAsia="Times New Roman" w:hAnsi="Times New Roman" w:cs="Times New Roman"/>
          <w:kern w:val="0"/>
          <w:sz w:val="28"/>
          <w:szCs w:val="28"/>
          <w:lang w:eastAsia="ru-RU"/>
          <w14:ligatures w14:val="none"/>
        </w:rPr>
        <w:t xml:space="preserve"> начала </w:t>
      </w:r>
      <w:r w:rsidRPr="005841A0">
        <w:rPr>
          <w:rFonts w:ascii="Times New Roman" w:eastAsia="Times New Roman" w:hAnsi="Times New Roman" w:cs="Times New Roman"/>
          <w:kern w:val="0"/>
          <w:sz w:val="28"/>
          <w:szCs w:val="28"/>
          <w:lang w:eastAsia="ru-RU"/>
          <w14:ligatures w14:val="none"/>
        </w:rPr>
        <w:t>ХХ вв. в отечественной исторической науке всегда был и остается дискуссионным. Выявленные архивные документы и материалы однозначно показывают и подтверждают мысль казахстанских и многих дореволюционных российских историков о постепенной интеграции Российской империи вглубь Казахстана и дальнейшей планомерной колонизации края.</w:t>
      </w:r>
    </w:p>
    <w:p w14:paraId="453F4613" w14:textId="76038D06" w:rsidR="00AB0487" w:rsidRPr="005841A0" w:rsidRDefault="00AB0487" w:rsidP="00C474C4">
      <w:pPr>
        <w:tabs>
          <w:tab w:val="left" w:pos="993"/>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5841A0">
        <w:rPr>
          <w:rFonts w:ascii="Times New Roman" w:hAnsi="Times New Roman" w:cs="Times New Roman"/>
          <w:sz w:val="28"/>
          <w:szCs w:val="28"/>
        </w:rPr>
        <w:t>4</w:t>
      </w:r>
      <w:r w:rsidR="00C474C4">
        <w:rPr>
          <w:rFonts w:ascii="Times New Roman" w:hAnsi="Times New Roman" w:cs="Times New Roman"/>
          <w:sz w:val="28"/>
          <w:szCs w:val="28"/>
          <w:lang w:val="kk-KZ"/>
        </w:rPr>
        <w:t>.</w:t>
      </w:r>
      <w:r w:rsidRPr="005841A0">
        <w:rPr>
          <w:rFonts w:ascii="Times New Roman" w:hAnsi="Times New Roman" w:cs="Times New Roman"/>
          <w:sz w:val="28"/>
          <w:szCs w:val="28"/>
        </w:rPr>
        <w:t xml:space="preserve"> Учебно-методическое пособие «</w:t>
      </w:r>
      <w:r w:rsidR="00CF5EF5" w:rsidRPr="005841A0">
        <w:rPr>
          <w:rFonts w:ascii="Times New Roman" w:hAnsi="Times New Roman" w:cs="Times New Roman"/>
          <w:sz w:val="28"/>
          <w:szCs w:val="28"/>
        </w:rPr>
        <w:t>Методика обучения истории Казахстана XVIII - начала XX веков по материалам и документам Российской империи</w:t>
      </w:r>
      <w:r w:rsidRPr="005841A0">
        <w:rPr>
          <w:rFonts w:ascii="Times New Roman" w:hAnsi="Times New Roman" w:cs="Times New Roman"/>
          <w:sz w:val="28"/>
          <w:szCs w:val="28"/>
        </w:rPr>
        <w:t xml:space="preserve">», </w:t>
      </w:r>
      <w:r w:rsidRPr="005841A0">
        <w:rPr>
          <w:rFonts w:ascii="Times New Roman" w:eastAsia="Times New Roman" w:hAnsi="Times New Roman" w:cs="Times New Roman"/>
          <w:kern w:val="0"/>
          <w:sz w:val="28"/>
          <w:szCs w:val="28"/>
          <w:lang w:eastAsia="ru-RU"/>
          <w14:ligatures w14:val="none"/>
        </w:rPr>
        <w:t xml:space="preserve">создает условия для поэтапного формирования навыков работы с первоисточниками, позволяет обучающимся осмыслить научные основы исторических дисциплин, сформировать навыки мыслительной деятельности, рассуждения, аргументирования, оценивания, систематизации фактологического материала и критической оценки содержания источников. Разработанное пособие является основой для дальнейших методических исследований практикующих учителей истории в контексте повышения требований к аттестации педагогов. </w:t>
      </w:r>
    </w:p>
    <w:p w14:paraId="277025FD" w14:textId="77777777" w:rsidR="00AB0487" w:rsidRPr="005841A0" w:rsidRDefault="00AB0487" w:rsidP="00C474C4">
      <w:pPr>
        <w:tabs>
          <w:tab w:val="left" w:pos="993"/>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b/>
          <w:bCs/>
          <w:kern w:val="0"/>
          <w:sz w:val="28"/>
          <w:szCs w:val="28"/>
          <w:lang w:eastAsia="ru-RU"/>
          <w14:ligatures w14:val="none"/>
        </w:rPr>
        <w:t>Объект:</w:t>
      </w:r>
      <w:r w:rsidRPr="005841A0">
        <w:rPr>
          <w:rFonts w:ascii="Times New Roman" w:eastAsia="Times New Roman" w:hAnsi="Times New Roman" w:cs="Times New Roman"/>
          <w:kern w:val="0"/>
          <w:sz w:val="28"/>
          <w:szCs w:val="28"/>
          <w:lang w:eastAsia="ru-RU"/>
          <w14:ligatures w14:val="none"/>
        </w:rPr>
        <w:t xml:space="preserve"> процессы формирования источниковедческой компетенции педагогов в ходе преподавания истории</w:t>
      </w:r>
    </w:p>
    <w:p w14:paraId="146E21A5" w14:textId="6BA04904" w:rsidR="00AB0487" w:rsidRPr="005841A0" w:rsidRDefault="00AB0487" w:rsidP="00C474C4">
      <w:pPr>
        <w:tabs>
          <w:tab w:val="left" w:pos="993"/>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b/>
          <w:bCs/>
          <w:kern w:val="0"/>
          <w:sz w:val="28"/>
          <w:szCs w:val="28"/>
          <w:lang w:eastAsia="ru-RU"/>
          <w14:ligatures w14:val="none"/>
        </w:rPr>
        <w:lastRenderedPageBreak/>
        <w:t>Предмет:</w:t>
      </w:r>
      <w:r w:rsidRPr="005841A0">
        <w:rPr>
          <w:rFonts w:ascii="Times New Roman" w:eastAsia="Times New Roman" w:hAnsi="Times New Roman" w:cs="Times New Roman"/>
          <w:kern w:val="0"/>
          <w:sz w:val="28"/>
          <w:szCs w:val="28"/>
          <w:lang w:eastAsia="ru-RU"/>
          <w14:ligatures w14:val="none"/>
        </w:rPr>
        <w:t xml:space="preserve"> </w:t>
      </w:r>
      <w:r w:rsidR="00E342AC" w:rsidRPr="005841A0">
        <w:rPr>
          <w:rFonts w:ascii="Times New Roman" w:hAnsi="Times New Roman" w:cs="Times New Roman"/>
          <w:sz w:val="28"/>
          <w:szCs w:val="28"/>
        </w:rPr>
        <w:t>методика использования исторических источников и документов Российской империи по новой истории Казахстана как средств</w:t>
      </w:r>
      <w:r w:rsidR="00946C80" w:rsidRPr="005841A0">
        <w:rPr>
          <w:rFonts w:ascii="Times New Roman" w:hAnsi="Times New Roman" w:cs="Times New Roman"/>
          <w:sz w:val="28"/>
          <w:szCs w:val="28"/>
        </w:rPr>
        <w:t>о</w:t>
      </w:r>
      <w:r w:rsidR="00E342AC" w:rsidRPr="005841A0">
        <w:rPr>
          <w:rFonts w:ascii="Times New Roman" w:hAnsi="Times New Roman" w:cs="Times New Roman"/>
          <w:sz w:val="28"/>
          <w:szCs w:val="28"/>
        </w:rPr>
        <w:t xml:space="preserve"> формирования источниковедческой компетенции педагогов</w:t>
      </w:r>
      <w:r w:rsidR="00946C80" w:rsidRPr="005841A0">
        <w:rPr>
          <w:rFonts w:ascii="Times New Roman" w:hAnsi="Times New Roman" w:cs="Times New Roman"/>
          <w:sz w:val="28"/>
          <w:szCs w:val="28"/>
        </w:rPr>
        <w:t>.</w:t>
      </w:r>
    </w:p>
    <w:p w14:paraId="0E8ED8FB" w14:textId="52E78474" w:rsidR="00476C75" w:rsidRPr="005841A0" w:rsidRDefault="00AB0487" w:rsidP="00C474C4">
      <w:pPr>
        <w:tabs>
          <w:tab w:val="left" w:pos="993"/>
        </w:tabs>
        <w:spacing w:after="0" w:line="240" w:lineRule="auto"/>
        <w:ind w:firstLine="709"/>
        <w:jc w:val="both"/>
        <w:rPr>
          <w:rFonts w:ascii="Times New Roman" w:hAnsi="Times New Roman" w:cs="Times New Roman"/>
          <w:b/>
          <w:bCs/>
          <w:sz w:val="28"/>
          <w:szCs w:val="28"/>
        </w:rPr>
      </w:pPr>
      <w:r w:rsidRPr="005841A0">
        <w:rPr>
          <w:rFonts w:ascii="Times New Roman" w:eastAsia="Times New Roman" w:hAnsi="Times New Roman" w:cs="Times New Roman"/>
          <w:b/>
          <w:bCs/>
          <w:kern w:val="0"/>
          <w:sz w:val="28"/>
          <w:szCs w:val="28"/>
          <w:lang w:eastAsia="ru-RU"/>
          <w14:ligatures w14:val="none"/>
        </w:rPr>
        <w:t>Хронологические рамки исследования.</w:t>
      </w:r>
      <w:r w:rsidR="005C0E37" w:rsidRPr="005841A0">
        <w:rPr>
          <w:rFonts w:ascii="Times New Roman" w:eastAsia="Times New Roman" w:hAnsi="Times New Roman" w:cs="Times New Roman"/>
          <w:b/>
          <w:bCs/>
          <w:kern w:val="0"/>
          <w:sz w:val="28"/>
          <w:szCs w:val="28"/>
          <w:lang w:eastAsia="ru-RU"/>
          <w14:ligatures w14:val="none"/>
        </w:rPr>
        <w:t xml:space="preserve"> </w:t>
      </w:r>
      <w:r w:rsidR="005A3310" w:rsidRPr="005841A0">
        <w:rPr>
          <w:rFonts w:ascii="Times New Roman" w:eastAsia="Times New Roman" w:hAnsi="Times New Roman" w:cs="Times New Roman"/>
          <w:kern w:val="0"/>
          <w:sz w:val="28"/>
          <w:szCs w:val="28"/>
          <w:lang w:eastAsia="ru-RU"/>
          <w14:ligatures w14:val="none"/>
        </w:rPr>
        <w:t>В ходе исследования</w:t>
      </w:r>
      <w:r w:rsidR="005A3310" w:rsidRPr="005841A0">
        <w:rPr>
          <w:rFonts w:ascii="Times New Roman" w:eastAsia="Times New Roman" w:hAnsi="Times New Roman" w:cs="Times New Roman"/>
          <w:b/>
          <w:bCs/>
          <w:kern w:val="0"/>
          <w:sz w:val="28"/>
          <w:szCs w:val="28"/>
          <w:lang w:eastAsia="ru-RU"/>
          <w14:ligatures w14:val="none"/>
        </w:rPr>
        <w:t xml:space="preserve"> </w:t>
      </w:r>
      <w:r w:rsidR="00476C75" w:rsidRPr="005841A0">
        <w:rPr>
          <w:rFonts w:ascii="Times New Roman" w:hAnsi="Times New Roman" w:cs="Times New Roman"/>
          <w:sz w:val="28"/>
          <w:szCs w:val="28"/>
        </w:rPr>
        <w:t>нами был определён период XVIII – начала XX веков, характеризующийся трансформацией традиционной системы управления казахским обществом под влиянием имперской политики и переходом от косвенного к прямому управлению</w:t>
      </w:r>
      <w:r w:rsidR="00AF75B7" w:rsidRPr="005841A0">
        <w:rPr>
          <w:rFonts w:ascii="Times New Roman" w:hAnsi="Times New Roman" w:cs="Times New Roman"/>
          <w:sz w:val="28"/>
          <w:szCs w:val="28"/>
        </w:rPr>
        <w:t>, а также последующие колониальные преобразования в Казахской степи.</w:t>
      </w:r>
    </w:p>
    <w:p w14:paraId="006A3D82" w14:textId="23D4A252" w:rsidR="00AB0487" w:rsidRPr="005841A0" w:rsidRDefault="00AB0487" w:rsidP="00C474C4">
      <w:pPr>
        <w:pStyle w:val="a3"/>
        <w:tabs>
          <w:tab w:val="left" w:pos="993"/>
        </w:tabs>
        <w:ind w:firstLine="709"/>
        <w:jc w:val="both"/>
        <w:rPr>
          <w:rFonts w:ascii="Times New Roman" w:hAnsi="Times New Roman" w:cs="Times New Roman"/>
          <w:sz w:val="28"/>
          <w:szCs w:val="28"/>
        </w:rPr>
      </w:pPr>
      <w:r w:rsidRPr="005841A0">
        <w:rPr>
          <w:rFonts w:ascii="Times New Roman" w:hAnsi="Times New Roman" w:cs="Times New Roman"/>
          <w:b/>
          <w:bCs/>
          <w:sz w:val="28"/>
          <w:szCs w:val="28"/>
        </w:rPr>
        <w:t>Научная новизна</w:t>
      </w:r>
      <w:r w:rsidRPr="005841A0">
        <w:rPr>
          <w:rFonts w:ascii="Times New Roman" w:hAnsi="Times New Roman" w:cs="Times New Roman"/>
          <w:sz w:val="28"/>
          <w:szCs w:val="28"/>
        </w:rPr>
        <w:t xml:space="preserve"> </w:t>
      </w:r>
      <w:r w:rsidRPr="005841A0">
        <w:rPr>
          <w:rFonts w:ascii="Times New Roman" w:hAnsi="Times New Roman" w:cs="Times New Roman"/>
          <w:b/>
          <w:bCs/>
          <w:sz w:val="28"/>
          <w:szCs w:val="28"/>
        </w:rPr>
        <w:t>исследования</w:t>
      </w:r>
      <w:r w:rsidRPr="005841A0">
        <w:rPr>
          <w:rFonts w:ascii="Times New Roman" w:hAnsi="Times New Roman" w:cs="Times New Roman"/>
          <w:sz w:val="28"/>
          <w:szCs w:val="28"/>
        </w:rPr>
        <w:t xml:space="preserve">. В ходе исследования была проведена поисково-исследовательская работа в фондах архивов России. Впервые были введены не только в научную среду, но и в учебный процесс многие архивные документы, выявленные в данных архивах (более подробно о них будет сказано во 2 </w:t>
      </w:r>
      <w:r w:rsidR="00FC4FD9">
        <w:rPr>
          <w:rFonts w:ascii="Times New Roman" w:hAnsi="Times New Roman" w:cs="Times New Roman"/>
          <w:sz w:val="28"/>
          <w:szCs w:val="28"/>
        </w:rPr>
        <w:t>разделе</w:t>
      </w:r>
      <w:r w:rsidRPr="005841A0">
        <w:rPr>
          <w:rFonts w:ascii="Times New Roman" w:hAnsi="Times New Roman" w:cs="Times New Roman"/>
          <w:sz w:val="28"/>
          <w:szCs w:val="28"/>
        </w:rPr>
        <w:t xml:space="preserve">). Документы и материалы проанализированы и рекомендованы к дальнейшему применению. </w:t>
      </w:r>
    </w:p>
    <w:p w14:paraId="06C65FA6" w14:textId="77777777" w:rsidR="00AB0487" w:rsidRPr="005841A0" w:rsidRDefault="00AB0487" w:rsidP="00C474C4">
      <w:pPr>
        <w:pStyle w:val="a3"/>
        <w:tabs>
          <w:tab w:val="left" w:pos="993"/>
        </w:tabs>
        <w:ind w:firstLine="709"/>
        <w:jc w:val="both"/>
        <w:rPr>
          <w:rFonts w:ascii="Times New Roman" w:hAnsi="Times New Roman" w:cs="Times New Roman"/>
          <w:sz w:val="28"/>
          <w:szCs w:val="28"/>
        </w:rPr>
      </w:pPr>
      <w:r w:rsidRPr="005841A0">
        <w:rPr>
          <w:rFonts w:ascii="Times New Roman" w:hAnsi="Times New Roman" w:cs="Times New Roman"/>
          <w:sz w:val="28"/>
          <w:szCs w:val="28"/>
        </w:rPr>
        <w:t>Научной новизной работы является разработанная и апробирована в учебном процессе авторская модель формирования источниковедческой компетенции; ее структурные компоненты и содержательные аспекты. В ходе исследования было разработано и ведено специальное понятие “источниковедческая компетенция”, которое подчеркивает значимость изучения и применения источников на занятиях. Данное понятие и модель значительно облегчает вопросы использования исторических источников на занятиях для педагогов.</w:t>
      </w:r>
    </w:p>
    <w:p w14:paraId="0350185C" w14:textId="014619B1" w:rsidR="00AB0487" w:rsidRPr="005841A0" w:rsidRDefault="00AB0487" w:rsidP="00C474C4">
      <w:pPr>
        <w:pStyle w:val="a3"/>
        <w:tabs>
          <w:tab w:val="left" w:pos="993"/>
        </w:tabs>
        <w:ind w:firstLine="709"/>
        <w:jc w:val="both"/>
        <w:rPr>
          <w:rFonts w:ascii="Times New Roman" w:hAnsi="Times New Roman" w:cs="Times New Roman"/>
          <w:sz w:val="28"/>
          <w:szCs w:val="28"/>
        </w:rPr>
      </w:pPr>
      <w:r w:rsidRPr="005841A0">
        <w:rPr>
          <w:rFonts w:ascii="Times New Roman" w:hAnsi="Times New Roman" w:cs="Times New Roman"/>
          <w:sz w:val="28"/>
          <w:szCs w:val="28"/>
        </w:rPr>
        <w:t>Впервые был разработан и внедрен в учебный процесс разработанный автором учебно-методический практикум «</w:t>
      </w:r>
      <w:r w:rsidR="006B79EF" w:rsidRPr="005841A0">
        <w:rPr>
          <w:rFonts w:ascii="Times New Roman" w:hAnsi="Times New Roman" w:cs="Times New Roman"/>
          <w:sz w:val="28"/>
          <w:szCs w:val="28"/>
        </w:rPr>
        <w:t>Методика обучения истории Казахстана XVIII - начала XX веков по материалам и документам Российской империи</w:t>
      </w:r>
      <w:r w:rsidRPr="005841A0">
        <w:rPr>
          <w:rFonts w:ascii="Times New Roman" w:hAnsi="Times New Roman" w:cs="Times New Roman"/>
          <w:sz w:val="28"/>
          <w:szCs w:val="28"/>
        </w:rPr>
        <w:t>». Комплекс практических заданий включает следующие разделы: “Исторические источники периода принятия казахами Младшего и Среднего жуза Российского подданства”, “Политика Российской империи в XVIII - начале ХІХ вв. и ее отражение в источниках”, “Отражение военно-политических и торговых интересов Российской империи в XVIII по материалам дипломатических миссий”, “Сибирский комитет и его деятельность в разработке и реализации Устава 1822 года”, “Организация внешних округов и управленческие решения в документах Сибирского комитета”, “Военно-политические и социально-экономические аспекты имперской политики и их отражение в документах Сибирского комитета”</w:t>
      </w:r>
      <w:r w:rsidR="00980A5A" w:rsidRPr="005841A0">
        <w:rPr>
          <w:rFonts w:ascii="Times New Roman" w:hAnsi="Times New Roman" w:cs="Times New Roman"/>
          <w:sz w:val="28"/>
          <w:szCs w:val="28"/>
        </w:rPr>
        <w:t xml:space="preserve">, </w:t>
      </w:r>
      <w:r w:rsidR="001801A9" w:rsidRPr="005841A0">
        <w:rPr>
          <w:rFonts w:ascii="Times New Roman" w:hAnsi="Times New Roman" w:cs="Times New Roman"/>
          <w:sz w:val="28"/>
          <w:szCs w:val="28"/>
        </w:rPr>
        <w:t>“Административно-управленческие решения Российской империи во второй половине XIX - начале XX веков и их отражение в исторических источниках”.</w:t>
      </w:r>
      <w:r w:rsidRPr="005841A0">
        <w:rPr>
          <w:rFonts w:ascii="Times New Roman" w:hAnsi="Times New Roman" w:cs="Times New Roman"/>
          <w:sz w:val="28"/>
          <w:szCs w:val="28"/>
        </w:rPr>
        <w:t xml:space="preserve"> Данный вид работы является новым и вносит значительный вклад в методику обучения отечественной истории, поскольку практикум позволяет использовать источниковый материал на занятиях для будущих и практикующих учителей, что значительно облегчает их педагогическую деятельность. Вместе с тем даны конкретные методические рекомендации по внедрению источников Российской империи в учебный процесс и работы с ними. Также была разработана </w:t>
      </w:r>
      <w:r w:rsidRPr="005841A0">
        <w:rPr>
          <w:rFonts w:ascii="Times New Roman" w:hAnsi="Times New Roman" w:cs="Times New Roman"/>
          <w:sz w:val="28"/>
          <w:szCs w:val="28"/>
        </w:rPr>
        <w:lastRenderedPageBreak/>
        <w:t>технологическая карта работы с историческими источниками в соответствии с технологией Блума, что также является авторской разработкой.</w:t>
      </w:r>
    </w:p>
    <w:p w14:paraId="32C3311D" w14:textId="77777777" w:rsidR="00AB0487" w:rsidRPr="005841A0" w:rsidRDefault="00AB0487" w:rsidP="00C474C4">
      <w:pPr>
        <w:pStyle w:val="a3"/>
        <w:tabs>
          <w:tab w:val="left" w:pos="993"/>
        </w:tabs>
        <w:ind w:firstLine="709"/>
        <w:jc w:val="both"/>
        <w:rPr>
          <w:rFonts w:ascii="Times New Roman" w:hAnsi="Times New Roman" w:cs="Times New Roman"/>
          <w:sz w:val="28"/>
          <w:szCs w:val="28"/>
        </w:rPr>
      </w:pPr>
      <w:r w:rsidRPr="005841A0">
        <w:rPr>
          <w:rFonts w:ascii="Times New Roman" w:hAnsi="Times New Roman" w:cs="Times New Roman"/>
          <w:sz w:val="28"/>
          <w:szCs w:val="28"/>
        </w:rPr>
        <w:t>Одним из новшеств проведенного исследования является анализ научной литературы по вопросам методического применения исторических источников на занятиях как в системе среднего, технического и профессионального, так и высшего образования. Проведенная работа позволила выявить сильные и слабые стороны изученности поставленной для исследования проблемы.</w:t>
      </w:r>
    </w:p>
    <w:p w14:paraId="054003C4" w14:textId="77777777" w:rsidR="00AB0487" w:rsidRPr="005841A0" w:rsidRDefault="00AB0487" w:rsidP="00C474C4">
      <w:pPr>
        <w:pStyle w:val="a3"/>
        <w:tabs>
          <w:tab w:val="left" w:pos="993"/>
        </w:tabs>
        <w:ind w:firstLine="709"/>
        <w:jc w:val="both"/>
        <w:rPr>
          <w:rFonts w:ascii="Times New Roman" w:hAnsi="Times New Roman" w:cs="Times New Roman"/>
          <w:sz w:val="28"/>
          <w:szCs w:val="28"/>
        </w:rPr>
      </w:pPr>
      <w:r w:rsidRPr="005841A0">
        <w:rPr>
          <w:rFonts w:ascii="Times New Roman" w:hAnsi="Times New Roman" w:cs="Times New Roman"/>
          <w:sz w:val="28"/>
          <w:szCs w:val="28"/>
        </w:rPr>
        <w:t>Несмотря на то, что вопросы изучения истории Казахстана в составе России являются достаточно изученными, тем не менее время не стоит на месте. За последнее 30 лет появилось много новых исследований, монографий, научных трудов, сборников документов, которые значительно дополнили, изменили некоторые подходы в изучении. Поэтому одним их новшеств данной диссертации является историографический обзор современных исследований по вопросам присоединения Казахстана к России и трансформации системы управления традиционного казахского общества в условиях реформ ХІХ века.</w:t>
      </w:r>
    </w:p>
    <w:p w14:paraId="03DD16FD" w14:textId="0F2B4E5C" w:rsidR="00AB0487" w:rsidRPr="005841A0" w:rsidRDefault="00AB0487" w:rsidP="00C474C4">
      <w:pPr>
        <w:pStyle w:val="a3"/>
        <w:tabs>
          <w:tab w:val="left" w:pos="993"/>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Несомненным новшеством работы является проведенная систематизация и классификация имеющихся и выявленных источников по истории Казахстана в составе Российской империи. В соответствии с темой исследования выявленные источники классифицированы по следующим видам: законодательные акты, дореволюционные исследования, делопроизводственные источники, </w:t>
      </w:r>
      <w:r w:rsidR="000C4089" w:rsidRPr="005841A0">
        <w:rPr>
          <w:rFonts w:ascii="Times New Roman" w:hAnsi="Times New Roman" w:cs="Times New Roman"/>
          <w:sz w:val="28"/>
          <w:szCs w:val="28"/>
        </w:rPr>
        <w:t>материалы дипломатической переписки казахских правителей</w:t>
      </w:r>
      <w:r w:rsidRPr="005841A0">
        <w:rPr>
          <w:rFonts w:ascii="Times New Roman" w:hAnsi="Times New Roman" w:cs="Times New Roman"/>
          <w:sz w:val="28"/>
          <w:szCs w:val="28"/>
        </w:rPr>
        <w:t>, статистические источники, материалы периодической печати; каждый вид исторических источников разделен на подвиды. Этот вид работ также направлен на практическую значимость работы с источниками. Поэтому проведенная работа по систематизации и классификации источников нового времени значительно облегчает их поиск и использование в учебном процессе.</w:t>
      </w:r>
    </w:p>
    <w:p w14:paraId="53C79A26" w14:textId="7F5813F1" w:rsidR="00AB0487" w:rsidRPr="005841A0" w:rsidRDefault="00AB0487" w:rsidP="00C474C4">
      <w:pPr>
        <w:pStyle w:val="a3"/>
        <w:tabs>
          <w:tab w:val="left" w:pos="993"/>
        </w:tabs>
        <w:ind w:firstLine="709"/>
        <w:jc w:val="both"/>
        <w:rPr>
          <w:rFonts w:ascii="Times New Roman" w:hAnsi="Times New Roman" w:cs="Times New Roman"/>
          <w:sz w:val="28"/>
          <w:szCs w:val="28"/>
        </w:rPr>
      </w:pPr>
      <w:r w:rsidRPr="005841A0">
        <w:rPr>
          <w:rFonts w:ascii="Times New Roman" w:hAnsi="Times New Roman" w:cs="Times New Roman"/>
          <w:sz w:val="28"/>
          <w:szCs w:val="28"/>
        </w:rPr>
        <w:t>Впервые в ходе исследования был разработан путеводитель, который направлен на целенаправленный поиск того или иного документа по предложенным темам. Он составлен в соответствии с содержанием учебного пособия-практикума “История Казахстана XVIII-XІX вв. в документах и материалах Российской империи”. Данный вид работы окажет значительную и конкретную помощь для педагогов в поиске необходимого документа в ходе учебного процесса.</w:t>
      </w:r>
    </w:p>
    <w:p w14:paraId="2B7188C6" w14:textId="77777777" w:rsidR="00AB0487" w:rsidRPr="005841A0" w:rsidRDefault="00AB0487" w:rsidP="00C474C4">
      <w:pPr>
        <w:tabs>
          <w:tab w:val="left" w:pos="993"/>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b/>
          <w:bCs/>
          <w:kern w:val="0"/>
          <w:sz w:val="28"/>
          <w:szCs w:val="28"/>
          <w:lang w:eastAsia="ru-RU"/>
          <w14:ligatures w14:val="none"/>
        </w:rPr>
        <w:t>Степень изученности темы</w:t>
      </w:r>
      <w:r w:rsidRPr="005841A0">
        <w:rPr>
          <w:rFonts w:ascii="Times New Roman" w:eastAsia="Times New Roman" w:hAnsi="Times New Roman" w:cs="Times New Roman"/>
          <w:kern w:val="0"/>
          <w:sz w:val="28"/>
          <w:szCs w:val="28"/>
          <w:lang w:eastAsia="ru-RU"/>
          <w14:ligatures w14:val="none"/>
        </w:rPr>
        <w:t xml:space="preserve">. В диссертационном исследовании имеется отдельный подраздел, в котором приводится подробный обзор педагогической литературы в контексте развития методики использования исторических источников в учебном процессе. Поэтому степень изученности в вводной части исследовательской работы приводится в тезисной форме. </w:t>
      </w:r>
    </w:p>
    <w:p w14:paraId="3D98D15F" w14:textId="3247FB00" w:rsidR="00AB0487" w:rsidRPr="005841A0" w:rsidRDefault="00AB0487" w:rsidP="00C474C4">
      <w:pPr>
        <w:tabs>
          <w:tab w:val="left" w:pos="993"/>
        </w:tabs>
        <w:spacing w:after="0" w:line="240" w:lineRule="auto"/>
        <w:ind w:firstLine="709"/>
        <w:jc w:val="both"/>
        <w:rPr>
          <w:rFonts w:ascii="Times New Roman" w:hAnsi="Times New Roman" w:cs="Times New Roman"/>
          <w:sz w:val="28"/>
          <w:szCs w:val="28"/>
        </w:rPr>
      </w:pPr>
      <w:r w:rsidRPr="005841A0">
        <w:rPr>
          <w:rFonts w:ascii="Times New Roman" w:eastAsia="Times New Roman" w:hAnsi="Times New Roman" w:cs="Times New Roman"/>
          <w:kern w:val="0"/>
          <w:sz w:val="28"/>
          <w:szCs w:val="28"/>
          <w:lang w:eastAsia="ru-RU"/>
          <w14:ligatures w14:val="none"/>
        </w:rPr>
        <w:t>Необходимо отметить, что российские исторические источники дореволюционного периода являлись основой для создания имперского образа и служили основой для идеологического воспитания молодежи. В этой связи вопросы и проблемы применения исторических источников в образовательном процессе впервые были затронуты в дореволюционном периоде в работах М.М.</w:t>
      </w:r>
      <w:r w:rsidR="00C474C4">
        <w:rPr>
          <w:rFonts w:ascii="Times New Roman" w:eastAsia="Times New Roman" w:hAnsi="Times New Roman" w:cs="Times New Roman"/>
          <w:kern w:val="0"/>
          <w:sz w:val="28"/>
          <w:szCs w:val="28"/>
          <w:lang w:val="kk-KZ" w:eastAsia="ru-RU"/>
          <w14:ligatures w14:val="none"/>
        </w:rPr>
        <w:t> </w:t>
      </w:r>
      <w:r w:rsidRPr="005841A0">
        <w:rPr>
          <w:rFonts w:ascii="Times New Roman" w:eastAsia="Times New Roman" w:hAnsi="Times New Roman" w:cs="Times New Roman"/>
          <w:kern w:val="0"/>
          <w:sz w:val="28"/>
          <w:szCs w:val="28"/>
          <w:lang w:eastAsia="ru-RU"/>
          <w14:ligatures w14:val="none"/>
        </w:rPr>
        <w:t>Стасюлевича [</w:t>
      </w:r>
      <w:r w:rsidR="00476A06" w:rsidRPr="005841A0">
        <w:rPr>
          <w:rFonts w:ascii="Times New Roman" w:eastAsia="Times New Roman" w:hAnsi="Times New Roman" w:cs="Times New Roman"/>
          <w:kern w:val="0"/>
          <w:sz w:val="28"/>
          <w:szCs w:val="28"/>
          <w:lang w:eastAsia="ru-RU"/>
          <w14:ligatures w14:val="none"/>
        </w:rPr>
        <w:t>4</w:t>
      </w:r>
      <w:r w:rsidRPr="005841A0">
        <w:rPr>
          <w:rFonts w:ascii="Times New Roman" w:eastAsia="Times New Roman" w:hAnsi="Times New Roman" w:cs="Times New Roman"/>
          <w:kern w:val="0"/>
          <w:sz w:val="28"/>
          <w:szCs w:val="28"/>
          <w:lang w:eastAsia="ru-RU"/>
          <w14:ligatures w14:val="none"/>
        </w:rPr>
        <w:t>], Н.А. Рожкова [</w:t>
      </w:r>
      <w:r w:rsidR="00476A06" w:rsidRPr="005841A0">
        <w:rPr>
          <w:rFonts w:ascii="Times New Roman" w:eastAsia="Times New Roman" w:hAnsi="Times New Roman" w:cs="Times New Roman"/>
          <w:kern w:val="0"/>
          <w:sz w:val="28"/>
          <w:szCs w:val="28"/>
          <w:lang w:eastAsia="ru-RU"/>
          <w14:ligatures w14:val="none"/>
        </w:rPr>
        <w:t>5</w:t>
      </w:r>
      <w:r w:rsidRPr="005841A0">
        <w:rPr>
          <w:rFonts w:ascii="Times New Roman" w:eastAsia="Times New Roman" w:hAnsi="Times New Roman" w:cs="Times New Roman"/>
          <w:kern w:val="0"/>
          <w:sz w:val="28"/>
          <w:szCs w:val="28"/>
          <w:lang w:eastAsia="ru-RU"/>
          <w14:ligatures w14:val="none"/>
        </w:rPr>
        <w:t>], С.Ф. Фарфоровского [</w:t>
      </w:r>
      <w:r w:rsidR="00476A06" w:rsidRPr="005841A0">
        <w:rPr>
          <w:rFonts w:ascii="Times New Roman" w:eastAsia="Times New Roman" w:hAnsi="Times New Roman" w:cs="Times New Roman"/>
          <w:kern w:val="0"/>
          <w:sz w:val="28"/>
          <w:szCs w:val="28"/>
          <w:lang w:eastAsia="ru-RU"/>
          <w14:ligatures w14:val="none"/>
        </w:rPr>
        <w:t>6</w:t>
      </w:r>
      <w:r w:rsidRPr="005841A0">
        <w:rPr>
          <w:rFonts w:ascii="Times New Roman" w:eastAsia="Times New Roman" w:hAnsi="Times New Roman" w:cs="Times New Roman"/>
          <w:kern w:val="0"/>
          <w:sz w:val="28"/>
          <w:szCs w:val="28"/>
          <w:lang w:eastAsia="ru-RU"/>
          <w14:ligatures w14:val="none"/>
        </w:rPr>
        <w:t xml:space="preserve">]. Авторы были сторонниками лабораторного метода в обучении истории, предпочтение </w:t>
      </w:r>
      <w:r w:rsidRPr="005841A0">
        <w:rPr>
          <w:rFonts w:ascii="Times New Roman" w:eastAsia="Times New Roman" w:hAnsi="Times New Roman" w:cs="Times New Roman"/>
          <w:kern w:val="0"/>
          <w:sz w:val="28"/>
          <w:szCs w:val="28"/>
          <w:lang w:eastAsia="ru-RU"/>
          <w14:ligatures w14:val="none"/>
        </w:rPr>
        <w:lastRenderedPageBreak/>
        <w:t xml:space="preserve">отдавалось использованию </w:t>
      </w:r>
      <w:r w:rsidRPr="005841A0">
        <w:rPr>
          <w:rFonts w:ascii="Times New Roman" w:hAnsi="Times New Roman" w:cs="Times New Roman"/>
          <w:sz w:val="28"/>
          <w:szCs w:val="28"/>
        </w:rPr>
        <w:t xml:space="preserve">литературных, документальных, вещественных источников. Исследователи подчеркивали их важное значение для активации познавательного интереса обучающихся, формирования самостоятельного мышления и обобщения исторических событий. </w:t>
      </w:r>
    </w:p>
    <w:p w14:paraId="2AA50141" w14:textId="03711CAE" w:rsidR="00AB0487" w:rsidRPr="005841A0" w:rsidRDefault="00AB0487" w:rsidP="00C474C4">
      <w:pPr>
        <w:tabs>
          <w:tab w:val="left" w:pos="993"/>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kern w:val="0"/>
          <w:sz w:val="28"/>
          <w:szCs w:val="28"/>
          <w:lang w:eastAsia="ru-RU"/>
          <w14:ligatures w14:val="none"/>
        </w:rPr>
        <w:t>В советское время первоисточники активно использовались в сфере образования для формирования идеологических установок советской исторической науки. Дидактико-методическими аспектами использования исторических источников занимались многие исследователи.</w:t>
      </w:r>
      <w:r w:rsidRPr="005841A0">
        <w:rPr>
          <w:rFonts w:ascii="Times New Roman" w:hAnsi="Times New Roman" w:cs="Times New Roman"/>
          <w:sz w:val="28"/>
          <w:szCs w:val="28"/>
        </w:rPr>
        <w:t xml:space="preserve"> </w:t>
      </w:r>
      <w:r w:rsidRPr="005841A0">
        <w:rPr>
          <w:rFonts w:ascii="Times New Roman" w:eastAsia="Times New Roman" w:hAnsi="Times New Roman" w:cs="Times New Roman"/>
          <w:kern w:val="0"/>
          <w:sz w:val="28"/>
          <w:szCs w:val="28"/>
          <w:lang w:eastAsia="ru-RU"/>
          <w14:ligatures w14:val="none"/>
        </w:rPr>
        <w:t xml:space="preserve">В.Я. Уланов </w:t>
      </w:r>
      <w:r w:rsidRPr="005841A0">
        <w:rPr>
          <w:rFonts w:ascii="Times New Roman" w:hAnsi="Times New Roman" w:cs="Times New Roman"/>
          <w:sz w:val="28"/>
          <w:szCs w:val="28"/>
        </w:rPr>
        <w:t xml:space="preserve">считал, что обучать истории нужно с использованием экспериментальных и опытных методик. По мнению автора, любой документ может стать основой для активной работы учеников через такие формы деятельности как пересказ, сравнение двух источников, дополнение к рассказу учителя, критическая оценка документов </w:t>
      </w:r>
      <w:r w:rsidRPr="005841A0">
        <w:rPr>
          <w:rFonts w:ascii="Times New Roman" w:eastAsia="Times New Roman" w:hAnsi="Times New Roman" w:cs="Times New Roman"/>
          <w:kern w:val="0"/>
          <w:sz w:val="28"/>
          <w:szCs w:val="28"/>
          <w:lang w:eastAsia="ru-RU"/>
          <w14:ligatures w14:val="none"/>
        </w:rPr>
        <w:t>[</w:t>
      </w:r>
      <w:r w:rsidR="00241C05" w:rsidRPr="005841A0">
        <w:rPr>
          <w:rFonts w:ascii="Times New Roman" w:eastAsia="Times New Roman" w:hAnsi="Times New Roman" w:cs="Times New Roman"/>
          <w:kern w:val="0"/>
          <w:sz w:val="28"/>
          <w:szCs w:val="28"/>
          <w:lang w:eastAsia="ru-RU"/>
          <w14:ligatures w14:val="none"/>
        </w:rPr>
        <w:t>7</w:t>
      </w:r>
      <w:r w:rsidRPr="005841A0">
        <w:rPr>
          <w:rFonts w:ascii="Times New Roman" w:eastAsia="Times New Roman" w:hAnsi="Times New Roman" w:cs="Times New Roman"/>
          <w:kern w:val="0"/>
          <w:sz w:val="28"/>
          <w:szCs w:val="28"/>
          <w:lang w:eastAsia="ru-RU"/>
          <w14:ligatures w14:val="none"/>
        </w:rPr>
        <w:t>]</w:t>
      </w:r>
      <w:r w:rsidRPr="005841A0">
        <w:rPr>
          <w:rFonts w:ascii="Times New Roman" w:hAnsi="Times New Roman" w:cs="Times New Roman"/>
          <w:sz w:val="28"/>
          <w:szCs w:val="28"/>
        </w:rPr>
        <w:t xml:space="preserve">. </w:t>
      </w:r>
      <w:r w:rsidRPr="005841A0">
        <w:rPr>
          <w:rFonts w:ascii="Times New Roman" w:eastAsia="Times New Roman" w:hAnsi="Times New Roman" w:cs="Times New Roman"/>
          <w:kern w:val="0"/>
          <w:sz w:val="28"/>
          <w:szCs w:val="28"/>
          <w:lang w:eastAsia="ru-RU"/>
          <w14:ligatures w14:val="none"/>
        </w:rPr>
        <w:t>А.А. Введенский был одним из разработчиков первых учебников по истории, в состав которых были включены исторические источники с заданиями, был инициатором лабораторной реконструкции исторических событий [</w:t>
      </w:r>
      <w:r w:rsidR="00C10C49" w:rsidRPr="005841A0">
        <w:rPr>
          <w:rFonts w:ascii="Times New Roman" w:eastAsia="Times New Roman" w:hAnsi="Times New Roman" w:cs="Times New Roman"/>
          <w:kern w:val="0"/>
          <w:sz w:val="28"/>
          <w:szCs w:val="28"/>
          <w:lang w:eastAsia="ru-RU"/>
          <w14:ligatures w14:val="none"/>
        </w:rPr>
        <w:t>8</w:t>
      </w:r>
      <w:r w:rsidRPr="005841A0">
        <w:rPr>
          <w:rFonts w:ascii="Times New Roman" w:eastAsia="Times New Roman" w:hAnsi="Times New Roman" w:cs="Times New Roman"/>
          <w:kern w:val="0"/>
          <w:sz w:val="28"/>
          <w:szCs w:val="28"/>
          <w:lang w:eastAsia="ru-RU"/>
          <w14:ligatures w14:val="none"/>
        </w:rPr>
        <w:t>]. М.А. Зиновьев методически обосновал важность таких приемов работы с источниками, как чтение с разъяснениями учителя, использование цитат, доказывал необходимость адаптации методов обучения в соответствии с возрастными особенностями школьников [</w:t>
      </w:r>
      <w:r w:rsidR="00C10C49" w:rsidRPr="005841A0">
        <w:rPr>
          <w:rFonts w:ascii="Times New Roman" w:eastAsia="Times New Roman" w:hAnsi="Times New Roman" w:cs="Times New Roman"/>
          <w:kern w:val="0"/>
          <w:sz w:val="28"/>
          <w:szCs w:val="28"/>
          <w:lang w:eastAsia="ru-RU"/>
          <w14:ligatures w14:val="none"/>
        </w:rPr>
        <w:t>9</w:t>
      </w:r>
      <w:r w:rsidRPr="005841A0">
        <w:rPr>
          <w:rFonts w:ascii="Times New Roman" w:eastAsia="Times New Roman" w:hAnsi="Times New Roman" w:cs="Times New Roman"/>
          <w:kern w:val="0"/>
          <w:sz w:val="28"/>
          <w:szCs w:val="28"/>
          <w:lang w:eastAsia="ru-RU"/>
          <w14:ligatures w14:val="none"/>
        </w:rPr>
        <w:t xml:space="preserve">]. Н.В. Андреевская и В.Н. </w:t>
      </w:r>
      <w:proofErr w:type="spellStart"/>
      <w:r w:rsidRPr="005841A0">
        <w:rPr>
          <w:rFonts w:ascii="Times New Roman" w:eastAsia="Times New Roman" w:hAnsi="Times New Roman" w:cs="Times New Roman"/>
          <w:kern w:val="0"/>
          <w:sz w:val="28"/>
          <w:szCs w:val="28"/>
          <w:lang w:eastAsia="ru-RU"/>
          <w14:ligatures w14:val="none"/>
        </w:rPr>
        <w:t>Бернадский</w:t>
      </w:r>
      <w:proofErr w:type="spellEnd"/>
      <w:r w:rsidRPr="005841A0">
        <w:rPr>
          <w:rFonts w:ascii="Times New Roman" w:eastAsia="Times New Roman" w:hAnsi="Times New Roman" w:cs="Times New Roman"/>
          <w:kern w:val="0"/>
          <w:sz w:val="28"/>
          <w:szCs w:val="28"/>
          <w:lang w:eastAsia="ru-RU"/>
          <w14:ligatures w14:val="none"/>
        </w:rPr>
        <w:t xml:space="preserve"> отмечали, что учитель должен уметь правильно отбирать исторические источники и на их основе обучать учеников отвечать на три важных вопроса: выделять сущность документа, анализировать и обобщать информацию из источника [</w:t>
      </w:r>
      <w:r w:rsidR="00C10C49" w:rsidRPr="005841A0">
        <w:rPr>
          <w:rFonts w:ascii="Times New Roman" w:eastAsia="Times New Roman" w:hAnsi="Times New Roman" w:cs="Times New Roman"/>
          <w:kern w:val="0"/>
          <w:sz w:val="28"/>
          <w:szCs w:val="28"/>
          <w:lang w:eastAsia="ru-RU"/>
          <w14:ligatures w14:val="none"/>
        </w:rPr>
        <w:t>10</w:t>
      </w:r>
      <w:r w:rsidRPr="005841A0">
        <w:rPr>
          <w:rFonts w:ascii="Times New Roman" w:eastAsia="Times New Roman" w:hAnsi="Times New Roman" w:cs="Times New Roman"/>
          <w:kern w:val="0"/>
          <w:sz w:val="28"/>
          <w:szCs w:val="28"/>
          <w:lang w:eastAsia="ru-RU"/>
          <w14:ligatures w14:val="none"/>
        </w:rPr>
        <w:t xml:space="preserve">]. </w:t>
      </w:r>
    </w:p>
    <w:p w14:paraId="172DE8FE" w14:textId="1FC9EF5E" w:rsidR="00AB0487" w:rsidRPr="005841A0" w:rsidRDefault="00AB0487" w:rsidP="00C474C4">
      <w:pPr>
        <w:tabs>
          <w:tab w:val="left" w:pos="993"/>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kern w:val="0"/>
          <w:sz w:val="28"/>
          <w:szCs w:val="28"/>
          <w:lang w:eastAsia="ru-RU"/>
          <w14:ligatures w14:val="none"/>
        </w:rPr>
        <w:t>В дальнейшем разрабатывались вопросы адаптации различных по типу документов с методами их изучения, обосновывались приемы работы с историческими источниками, вопросы соответствия источников с содержанием школьных учебников. В частности, А.А. Вагин и Н.В. Сперанская впервые осуществили классификацию приемов работы с историческими источниками, выделив такие, как включение документа в рассказ учителя и приемы анализа документа школьниками [</w:t>
      </w:r>
      <w:r w:rsidR="00C10C49" w:rsidRPr="005841A0">
        <w:rPr>
          <w:rFonts w:ascii="Times New Roman" w:eastAsia="Times New Roman" w:hAnsi="Times New Roman" w:cs="Times New Roman"/>
          <w:kern w:val="0"/>
          <w:sz w:val="28"/>
          <w:szCs w:val="28"/>
          <w:lang w:eastAsia="ru-RU"/>
          <w14:ligatures w14:val="none"/>
        </w:rPr>
        <w:t>11</w:t>
      </w:r>
      <w:r w:rsidRPr="005841A0">
        <w:rPr>
          <w:rFonts w:ascii="Times New Roman" w:eastAsia="Times New Roman" w:hAnsi="Times New Roman" w:cs="Times New Roman"/>
          <w:kern w:val="0"/>
          <w:sz w:val="28"/>
          <w:szCs w:val="28"/>
          <w:lang w:eastAsia="ru-RU"/>
          <w14:ligatures w14:val="none"/>
        </w:rPr>
        <w:t xml:space="preserve">]. Н.Г. </w:t>
      </w:r>
      <w:proofErr w:type="spellStart"/>
      <w:r w:rsidRPr="005841A0">
        <w:rPr>
          <w:rFonts w:ascii="Times New Roman" w:eastAsia="Times New Roman" w:hAnsi="Times New Roman" w:cs="Times New Roman"/>
          <w:kern w:val="0"/>
          <w:sz w:val="28"/>
          <w:szCs w:val="28"/>
          <w:lang w:eastAsia="ru-RU"/>
          <w14:ligatures w14:val="none"/>
        </w:rPr>
        <w:t>Дайри</w:t>
      </w:r>
      <w:proofErr w:type="spellEnd"/>
      <w:r w:rsidRPr="005841A0">
        <w:rPr>
          <w:rFonts w:ascii="Times New Roman" w:eastAsia="Times New Roman" w:hAnsi="Times New Roman" w:cs="Times New Roman"/>
          <w:kern w:val="0"/>
          <w:sz w:val="28"/>
          <w:szCs w:val="28"/>
          <w:lang w:eastAsia="ru-RU"/>
          <w14:ligatures w14:val="none"/>
        </w:rPr>
        <w:t xml:space="preserve"> был основателем исследовательского метода обучения истории, при этом он доказывал необходимость гармоничного использования источников с учебным материалом, впервые разработал критерии отбора документов, такие как, соответствие идеологии учебника, доступность и краткость, возможность дополнять содержание школьных учебников и многие другие [1</w:t>
      </w:r>
      <w:r w:rsidR="00C10C49" w:rsidRPr="005841A0">
        <w:rPr>
          <w:rFonts w:ascii="Times New Roman" w:eastAsia="Times New Roman" w:hAnsi="Times New Roman" w:cs="Times New Roman"/>
          <w:kern w:val="0"/>
          <w:sz w:val="28"/>
          <w:szCs w:val="28"/>
          <w:lang w:eastAsia="ru-RU"/>
          <w14:ligatures w14:val="none"/>
        </w:rPr>
        <w:t>2</w:t>
      </w:r>
      <w:r w:rsidRPr="005841A0">
        <w:rPr>
          <w:rFonts w:ascii="Times New Roman" w:eastAsia="Times New Roman" w:hAnsi="Times New Roman" w:cs="Times New Roman"/>
          <w:kern w:val="0"/>
          <w:sz w:val="28"/>
          <w:szCs w:val="28"/>
          <w:lang w:eastAsia="ru-RU"/>
          <w14:ligatures w14:val="none"/>
        </w:rPr>
        <w:t>]. Ф.П. Коровкин впервые выделил, что различные типы исторических источников требуют соответствующих методов для их изучения для получения определенных результатов, он выделил взаимосвязь следующих звеньев учебной деятельности: тип источника – формирование определенных сфер познавательной деятельность - методы его изучения [1</w:t>
      </w:r>
      <w:r w:rsidR="00C10C49" w:rsidRPr="005841A0">
        <w:rPr>
          <w:rFonts w:ascii="Times New Roman" w:eastAsia="Times New Roman" w:hAnsi="Times New Roman" w:cs="Times New Roman"/>
          <w:kern w:val="0"/>
          <w:sz w:val="28"/>
          <w:szCs w:val="28"/>
          <w:lang w:eastAsia="ru-RU"/>
          <w14:ligatures w14:val="none"/>
        </w:rPr>
        <w:t>3</w:t>
      </w:r>
      <w:r w:rsidRPr="005841A0">
        <w:rPr>
          <w:rFonts w:ascii="Times New Roman" w:eastAsia="Times New Roman" w:hAnsi="Times New Roman" w:cs="Times New Roman"/>
          <w:kern w:val="0"/>
          <w:sz w:val="28"/>
          <w:szCs w:val="28"/>
          <w:lang w:eastAsia="ru-RU"/>
          <w14:ligatures w14:val="none"/>
        </w:rPr>
        <w:t>]. И.Я. Лернер был педагогом, который впервые экспериментально доказывал важность использования исторических источников в решении проблемных задач для развития мыслительных навыков учеников, таких как анализ, аргументация, обобщение содержания документа, а также выявление позиций автора источника [1</w:t>
      </w:r>
      <w:r w:rsidR="00C10C49" w:rsidRPr="005841A0">
        <w:rPr>
          <w:rFonts w:ascii="Times New Roman" w:eastAsia="Times New Roman" w:hAnsi="Times New Roman" w:cs="Times New Roman"/>
          <w:kern w:val="0"/>
          <w:sz w:val="28"/>
          <w:szCs w:val="28"/>
          <w:lang w:eastAsia="ru-RU"/>
          <w14:ligatures w14:val="none"/>
        </w:rPr>
        <w:t>4</w:t>
      </w:r>
      <w:r w:rsidRPr="005841A0">
        <w:rPr>
          <w:rFonts w:ascii="Times New Roman" w:eastAsia="Times New Roman" w:hAnsi="Times New Roman" w:cs="Times New Roman"/>
          <w:kern w:val="0"/>
          <w:sz w:val="28"/>
          <w:szCs w:val="28"/>
          <w:lang w:eastAsia="ru-RU"/>
          <w14:ligatures w14:val="none"/>
        </w:rPr>
        <w:t xml:space="preserve">]. В целом, не смотря на идеологические установки, педагоги </w:t>
      </w:r>
      <w:r w:rsidRPr="005841A0">
        <w:rPr>
          <w:rFonts w:ascii="Times New Roman" w:eastAsia="Times New Roman" w:hAnsi="Times New Roman" w:cs="Times New Roman"/>
          <w:kern w:val="0"/>
          <w:sz w:val="28"/>
          <w:szCs w:val="28"/>
          <w:lang w:eastAsia="ru-RU"/>
          <w14:ligatures w14:val="none"/>
        </w:rPr>
        <w:lastRenderedPageBreak/>
        <w:t xml:space="preserve">дореволюционного и советского периода внесли значительный вклад в методику обучения истории посредством исторических документов. </w:t>
      </w:r>
    </w:p>
    <w:p w14:paraId="57500B99" w14:textId="56E52382" w:rsidR="00AB0487" w:rsidRPr="005841A0" w:rsidRDefault="00AB0487" w:rsidP="00C474C4">
      <w:pPr>
        <w:tabs>
          <w:tab w:val="left" w:pos="993"/>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kern w:val="0"/>
          <w:sz w:val="28"/>
          <w:szCs w:val="28"/>
          <w:lang w:eastAsia="ru-RU"/>
          <w14:ligatures w14:val="none"/>
        </w:rPr>
        <w:t xml:space="preserve">Активное приобщение архивных документов в обучении отечественной истории тесно связано с величайшим казахским педагогом советского периода </w:t>
      </w:r>
      <w:proofErr w:type="spellStart"/>
      <w:r w:rsidRPr="005841A0">
        <w:rPr>
          <w:rFonts w:ascii="Times New Roman" w:eastAsia="Times New Roman" w:hAnsi="Times New Roman" w:cs="Times New Roman"/>
          <w:kern w:val="0"/>
          <w:sz w:val="28"/>
          <w:szCs w:val="28"/>
          <w:lang w:eastAsia="ru-RU"/>
          <w14:ligatures w14:val="none"/>
        </w:rPr>
        <w:t>Санджаром</w:t>
      </w:r>
      <w:proofErr w:type="spellEnd"/>
      <w:r w:rsidRPr="005841A0">
        <w:rPr>
          <w:rFonts w:ascii="Times New Roman" w:eastAsia="Times New Roman" w:hAnsi="Times New Roman" w:cs="Times New Roman"/>
          <w:kern w:val="0"/>
          <w:sz w:val="28"/>
          <w:szCs w:val="28"/>
          <w:lang w:eastAsia="ru-RU"/>
          <w14:ligatures w14:val="none"/>
        </w:rPr>
        <w:t xml:space="preserve"> </w:t>
      </w:r>
      <w:proofErr w:type="spellStart"/>
      <w:r w:rsidRPr="005841A0">
        <w:rPr>
          <w:rFonts w:ascii="Times New Roman" w:eastAsia="Times New Roman" w:hAnsi="Times New Roman" w:cs="Times New Roman"/>
          <w:kern w:val="0"/>
          <w:sz w:val="28"/>
          <w:szCs w:val="28"/>
          <w:lang w:eastAsia="ru-RU"/>
          <w14:ligatures w14:val="none"/>
        </w:rPr>
        <w:t>Асфендияровым</w:t>
      </w:r>
      <w:proofErr w:type="spellEnd"/>
      <w:r w:rsidRPr="005841A0">
        <w:rPr>
          <w:rFonts w:ascii="Times New Roman" w:eastAsia="Times New Roman" w:hAnsi="Times New Roman" w:cs="Times New Roman"/>
          <w:kern w:val="0"/>
          <w:sz w:val="28"/>
          <w:szCs w:val="28"/>
          <w:lang w:eastAsia="ru-RU"/>
          <w14:ligatures w14:val="none"/>
        </w:rPr>
        <w:t>. Он был инициатором создания первого в отечественной истории сборника документов, а также исследований по истории Казахстана имперского периода, обосновывая тем самым важность интерпретации колонизаторской политики России с позиций интересов национальной истории [1</w:t>
      </w:r>
      <w:r w:rsidR="00570EF9" w:rsidRPr="005841A0">
        <w:rPr>
          <w:rFonts w:ascii="Times New Roman" w:eastAsia="Times New Roman" w:hAnsi="Times New Roman" w:cs="Times New Roman"/>
          <w:kern w:val="0"/>
          <w:sz w:val="28"/>
          <w:szCs w:val="28"/>
          <w:lang w:eastAsia="ru-RU"/>
          <w14:ligatures w14:val="none"/>
        </w:rPr>
        <w:t>5</w:t>
      </w:r>
      <w:r w:rsidRPr="005841A0">
        <w:rPr>
          <w:rFonts w:ascii="Times New Roman" w:eastAsia="Times New Roman" w:hAnsi="Times New Roman" w:cs="Times New Roman"/>
          <w:kern w:val="0"/>
          <w:sz w:val="28"/>
          <w:szCs w:val="28"/>
          <w:lang w:eastAsia="ru-RU"/>
          <w14:ligatures w14:val="none"/>
        </w:rPr>
        <w:t>]. Не менее важная роль в использовании исторического наследия прошлых веков принадлежит научно-педагогическим исследованиям А</w:t>
      </w:r>
      <w:r w:rsidR="007D23C1" w:rsidRPr="005841A0">
        <w:rPr>
          <w:rFonts w:ascii="Times New Roman" w:eastAsia="Times New Roman" w:hAnsi="Times New Roman" w:cs="Times New Roman"/>
          <w:kern w:val="0"/>
          <w:sz w:val="28"/>
          <w:szCs w:val="28"/>
          <w:lang w:eastAsia="ru-RU"/>
          <w14:ligatures w14:val="none"/>
        </w:rPr>
        <w:t>.</w:t>
      </w:r>
      <w:r w:rsidRPr="005841A0">
        <w:rPr>
          <w:rFonts w:ascii="Times New Roman" w:eastAsia="Times New Roman" w:hAnsi="Times New Roman" w:cs="Times New Roman"/>
          <w:kern w:val="0"/>
          <w:sz w:val="28"/>
          <w:szCs w:val="28"/>
          <w:lang w:eastAsia="ru-RU"/>
          <w14:ligatures w14:val="none"/>
        </w:rPr>
        <w:t xml:space="preserve"> </w:t>
      </w:r>
      <w:proofErr w:type="spellStart"/>
      <w:r w:rsidRPr="005841A0">
        <w:rPr>
          <w:rFonts w:ascii="Times New Roman" w:eastAsia="Times New Roman" w:hAnsi="Times New Roman" w:cs="Times New Roman"/>
          <w:kern w:val="0"/>
          <w:sz w:val="28"/>
          <w:szCs w:val="28"/>
          <w:lang w:eastAsia="ru-RU"/>
          <w14:ligatures w14:val="none"/>
        </w:rPr>
        <w:t>Букейханова</w:t>
      </w:r>
      <w:proofErr w:type="spellEnd"/>
      <w:r w:rsidRPr="005841A0">
        <w:rPr>
          <w:rFonts w:ascii="Times New Roman" w:eastAsia="Times New Roman" w:hAnsi="Times New Roman" w:cs="Times New Roman"/>
          <w:kern w:val="0"/>
          <w:sz w:val="28"/>
          <w:szCs w:val="28"/>
          <w:lang w:eastAsia="ru-RU"/>
          <w14:ligatures w14:val="none"/>
        </w:rPr>
        <w:t xml:space="preserve">, который в своих трудах не раз подчеркивал важность обращения к чтению книг, газет, журналов, необходимости развития образования в казахском обществе. В частности, он был инициатором перевода на казахский язык учебных материалов в первые годы установления советской власти. Также А. </w:t>
      </w:r>
      <w:proofErr w:type="spellStart"/>
      <w:r w:rsidRPr="005841A0">
        <w:rPr>
          <w:rFonts w:ascii="Times New Roman" w:eastAsia="Times New Roman" w:hAnsi="Times New Roman" w:cs="Times New Roman"/>
          <w:kern w:val="0"/>
          <w:sz w:val="28"/>
          <w:szCs w:val="28"/>
          <w:lang w:eastAsia="ru-RU"/>
          <w14:ligatures w14:val="none"/>
        </w:rPr>
        <w:t>Букейханов</w:t>
      </w:r>
      <w:proofErr w:type="spellEnd"/>
      <w:r w:rsidRPr="005841A0">
        <w:rPr>
          <w:rFonts w:ascii="Times New Roman" w:eastAsia="Times New Roman" w:hAnsi="Times New Roman" w:cs="Times New Roman"/>
          <w:kern w:val="0"/>
          <w:sz w:val="28"/>
          <w:szCs w:val="28"/>
          <w:lang w:eastAsia="ru-RU"/>
          <w14:ligatures w14:val="none"/>
        </w:rPr>
        <w:t>, будучи автором учебника по географии, отмечал ценность использования исторических, географических, этнографических источников в школьном обучении [1</w:t>
      </w:r>
      <w:r w:rsidR="00570EF9" w:rsidRPr="005841A0">
        <w:rPr>
          <w:rFonts w:ascii="Times New Roman" w:eastAsia="Times New Roman" w:hAnsi="Times New Roman" w:cs="Times New Roman"/>
          <w:kern w:val="0"/>
          <w:sz w:val="28"/>
          <w:szCs w:val="28"/>
          <w:lang w:eastAsia="ru-RU"/>
          <w14:ligatures w14:val="none"/>
        </w:rPr>
        <w:t>6</w:t>
      </w:r>
      <w:r w:rsidRPr="005841A0">
        <w:rPr>
          <w:rFonts w:ascii="Times New Roman" w:eastAsia="Times New Roman" w:hAnsi="Times New Roman" w:cs="Times New Roman"/>
          <w:kern w:val="0"/>
          <w:sz w:val="28"/>
          <w:szCs w:val="28"/>
          <w:lang w:eastAsia="ru-RU"/>
          <w14:ligatures w14:val="none"/>
        </w:rPr>
        <w:t>]. Е</w:t>
      </w:r>
      <w:r w:rsidR="007D23C1" w:rsidRPr="005841A0">
        <w:rPr>
          <w:rFonts w:ascii="Times New Roman" w:eastAsia="Times New Roman" w:hAnsi="Times New Roman" w:cs="Times New Roman"/>
          <w:kern w:val="0"/>
          <w:sz w:val="28"/>
          <w:szCs w:val="28"/>
          <w:lang w:eastAsia="ru-RU"/>
          <w14:ligatures w14:val="none"/>
        </w:rPr>
        <w:t xml:space="preserve">. </w:t>
      </w:r>
      <w:proofErr w:type="spellStart"/>
      <w:r w:rsidRPr="005841A0">
        <w:rPr>
          <w:rFonts w:ascii="Times New Roman" w:eastAsia="Times New Roman" w:hAnsi="Times New Roman" w:cs="Times New Roman"/>
          <w:kern w:val="0"/>
          <w:sz w:val="28"/>
          <w:szCs w:val="28"/>
          <w:lang w:eastAsia="ru-RU"/>
          <w14:ligatures w14:val="none"/>
        </w:rPr>
        <w:t>Бекмаханов</w:t>
      </w:r>
      <w:proofErr w:type="spellEnd"/>
      <w:r w:rsidRPr="005841A0">
        <w:rPr>
          <w:rFonts w:ascii="Times New Roman" w:eastAsia="Times New Roman" w:hAnsi="Times New Roman" w:cs="Times New Roman"/>
          <w:kern w:val="0"/>
          <w:sz w:val="28"/>
          <w:szCs w:val="28"/>
          <w:lang w:eastAsia="ru-RU"/>
          <w14:ligatures w14:val="none"/>
        </w:rPr>
        <w:t>, был сторонником комплексного использования исторических источников в процессе школьного и вузовского обучения истории. Он впервые применил устные казахские источники в дополнение к письменным документам для объективной интерпретации исторических событий первой половины ХІХ века в своем научном исследовании в условиях советской идеологии. Ученый разработал школьный учебник, выдержавший несколько изданий до начала 80 гг. ХХ века, в котором был использован источниковый материал по каждому учебному разделу [1</w:t>
      </w:r>
      <w:r w:rsidR="00F54899" w:rsidRPr="005841A0">
        <w:rPr>
          <w:rFonts w:ascii="Times New Roman" w:eastAsia="Times New Roman" w:hAnsi="Times New Roman" w:cs="Times New Roman"/>
          <w:kern w:val="0"/>
          <w:sz w:val="28"/>
          <w:szCs w:val="28"/>
          <w:lang w:eastAsia="ru-RU"/>
          <w14:ligatures w14:val="none"/>
        </w:rPr>
        <w:t>7</w:t>
      </w:r>
      <w:r w:rsidRPr="005841A0">
        <w:rPr>
          <w:rFonts w:ascii="Times New Roman" w:eastAsia="Times New Roman" w:hAnsi="Times New Roman" w:cs="Times New Roman"/>
          <w:kern w:val="0"/>
          <w:sz w:val="28"/>
          <w:szCs w:val="28"/>
          <w:lang w:eastAsia="ru-RU"/>
          <w14:ligatures w14:val="none"/>
        </w:rPr>
        <w:t>].</w:t>
      </w:r>
    </w:p>
    <w:p w14:paraId="34D9D6AE" w14:textId="1B37CA29" w:rsidR="00AB0487" w:rsidRPr="005841A0" w:rsidRDefault="00AB0487" w:rsidP="00C474C4">
      <w:pPr>
        <w:tabs>
          <w:tab w:val="left" w:pos="993"/>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kern w:val="0"/>
          <w:sz w:val="28"/>
          <w:szCs w:val="28"/>
          <w:lang w:eastAsia="ru-RU"/>
          <w14:ligatures w14:val="none"/>
        </w:rPr>
        <w:t xml:space="preserve">Современные казахстанские исследователи уделяют важное значение связи источников с исторической наукой и образованием. В этой связи особо следует отметить труды ученого М. </w:t>
      </w:r>
      <w:proofErr w:type="spellStart"/>
      <w:r w:rsidRPr="005841A0">
        <w:rPr>
          <w:rFonts w:ascii="Times New Roman" w:eastAsia="Times New Roman" w:hAnsi="Times New Roman" w:cs="Times New Roman"/>
          <w:kern w:val="0"/>
          <w:sz w:val="28"/>
          <w:szCs w:val="28"/>
          <w:lang w:eastAsia="ru-RU"/>
          <w14:ligatures w14:val="none"/>
        </w:rPr>
        <w:t>Қойгелдиева</w:t>
      </w:r>
      <w:proofErr w:type="spellEnd"/>
      <w:r w:rsidRPr="005841A0">
        <w:rPr>
          <w:rFonts w:ascii="Times New Roman" w:eastAsia="Times New Roman" w:hAnsi="Times New Roman" w:cs="Times New Roman"/>
          <w:kern w:val="0"/>
          <w:sz w:val="28"/>
          <w:szCs w:val="28"/>
          <w:lang w:eastAsia="ru-RU"/>
          <w14:ligatures w14:val="none"/>
        </w:rPr>
        <w:t xml:space="preserve">, который выявил и опубликовал большое количество исторических источников, посвященных формированию и развитию идей национальной партии </w:t>
      </w:r>
      <w:proofErr w:type="spellStart"/>
      <w:r w:rsidRPr="005841A0">
        <w:rPr>
          <w:rFonts w:ascii="Times New Roman" w:eastAsia="Times New Roman" w:hAnsi="Times New Roman" w:cs="Times New Roman"/>
          <w:kern w:val="0"/>
          <w:sz w:val="28"/>
          <w:szCs w:val="28"/>
          <w:lang w:eastAsia="ru-RU"/>
          <w14:ligatures w14:val="none"/>
        </w:rPr>
        <w:t>Алаш</w:t>
      </w:r>
      <w:proofErr w:type="spellEnd"/>
      <w:r w:rsidRPr="005841A0">
        <w:rPr>
          <w:rFonts w:ascii="Times New Roman" w:eastAsia="Times New Roman" w:hAnsi="Times New Roman" w:cs="Times New Roman"/>
          <w:kern w:val="0"/>
          <w:sz w:val="28"/>
          <w:szCs w:val="28"/>
          <w:lang w:eastAsia="ru-RU"/>
          <w14:ligatures w14:val="none"/>
        </w:rPr>
        <w:t xml:space="preserve">. Ученый является основоположником концепции </w:t>
      </w:r>
      <w:proofErr w:type="spellStart"/>
      <w:r w:rsidRPr="005841A0">
        <w:rPr>
          <w:rFonts w:ascii="Times New Roman" w:eastAsia="Times New Roman" w:hAnsi="Times New Roman" w:cs="Times New Roman"/>
          <w:kern w:val="0"/>
          <w:sz w:val="28"/>
          <w:szCs w:val="28"/>
          <w:lang w:eastAsia="ru-RU"/>
          <w14:ligatures w14:val="none"/>
        </w:rPr>
        <w:t>Айтылған</w:t>
      </w:r>
      <w:proofErr w:type="spellEnd"/>
      <w:r w:rsidRPr="005841A0">
        <w:rPr>
          <w:rFonts w:ascii="Times New Roman" w:eastAsia="Times New Roman" w:hAnsi="Times New Roman" w:cs="Times New Roman"/>
          <w:kern w:val="0"/>
          <w:sz w:val="28"/>
          <w:szCs w:val="28"/>
          <w:lang w:eastAsia="ru-RU"/>
          <w14:ligatures w14:val="none"/>
        </w:rPr>
        <w:t xml:space="preserve"> </w:t>
      </w:r>
      <w:proofErr w:type="spellStart"/>
      <w:r w:rsidRPr="005841A0">
        <w:rPr>
          <w:rFonts w:ascii="Times New Roman" w:eastAsia="Times New Roman" w:hAnsi="Times New Roman" w:cs="Times New Roman"/>
          <w:kern w:val="0"/>
          <w:sz w:val="28"/>
          <w:szCs w:val="28"/>
          <w:lang w:eastAsia="ru-RU"/>
          <w14:ligatures w14:val="none"/>
        </w:rPr>
        <w:t>тарих</w:t>
      </w:r>
      <w:proofErr w:type="spellEnd"/>
      <w:r w:rsidRPr="005841A0">
        <w:rPr>
          <w:rFonts w:ascii="Times New Roman" w:eastAsia="Times New Roman" w:hAnsi="Times New Roman" w:cs="Times New Roman"/>
          <w:kern w:val="0"/>
          <w:sz w:val="28"/>
          <w:szCs w:val="28"/>
          <w:lang w:eastAsia="ru-RU"/>
          <w14:ligatures w14:val="none"/>
        </w:rPr>
        <w:t xml:space="preserve"> (Устная история, </w:t>
      </w:r>
      <w:r w:rsidRPr="005841A0">
        <w:rPr>
          <w:rFonts w:ascii="Times New Roman" w:eastAsia="Times New Roman" w:hAnsi="Times New Roman" w:cs="Times New Roman"/>
          <w:kern w:val="0"/>
          <w:sz w:val="28"/>
          <w:szCs w:val="28"/>
          <w:lang w:val="en-US" w:eastAsia="ru-RU"/>
          <w14:ligatures w14:val="none"/>
        </w:rPr>
        <w:t>Oral</w:t>
      </w:r>
      <w:r w:rsidRPr="005841A0">
        <w:rPr>
          <w:rFonts w:ascii="Times New Roman" w:eastAsia="Times New Roman" w:hAnsi="Times New Roman" w:cs="Times New Roman"/>
          <w:kern w:val="0"/>
          <w:sz w:val="28"/>
          <w:szCs w:val="28"/>
          <w:lang w:eastAsia="ru-RU"/>
          <w14:ligatures w14:val="none"/>
        </w:rPr>
        <w:t xml:space="preserve"> </w:t>
      </w:r>
      <w:r w:rsidRPr="005841A0">
        <w:rPr>
          <w:rFonts w:ascii="Times New Roman" w:eastAsia="Times New Roman" w:hAnsi="Times New Roman" w:cs="Times New Roman"/>
          <w:kern w:val="0"/>
          <w:sz w:val="28"/>
          <w:szCs w:val="28"/>
          <w:lang w:val="en-US" w:eastAsia="ru-RU"/>
          <w14:ligatures w14:val="none"/>
        </w:rPr>
        <w:t>history</w:t>
      </w:r>
      <w:r w:rsidRPr="005841A0">
        <w:rPr>
          <w:rFonts w:ascii="Times New Roman" w:eastAsia="Times New Roman" w:hAnsi="Times New Roman" w:cs="Times New Roman"/>
          <w:kern w:val="0"/>
          <w:sz w:val="28"/>
          <w:szCs w:val="28"/>
          <w:lang w:eastAsia="ru-RU"/>
          <w14:ligatures w14:val="none"/>
        </w:rPr>
        <w:t>) в освящении исторических событий отечественной истории конца ХІХ-ХХ вв., автором и разработчиком исследований учебно-методических пособий в сфере использования устных источников [1</w:t>
      </w:r>
      <w:r w:rsidR="00F54899" w:rsidRPr="005841A0">
        <w:rPr>
          <w:rFonts w:ascii="Times New Roman" w:eastAsia="Times New Roman" w:hAnsi="Times New Roman" w:cs="Times New Roman"/>
          <w:kern w:val="0"/>
          <w:sz w:val="28"/>
          <w:szCs w:val="28"/>
          <w:lang w:eastAsia="ru-RU"/>
          <w14:ligatures w14:val="none"/>
        </w:rPr>
        <w:t>8</w:t>
      </w:r>
      <w:r w:rsidRPr="005841A0">
        <w:rPr>
          <w:rFonts w:ascii="Times New Roman" w:eastAsia="Times New Roman" w:hAnsi="Times New Roman" w:cs="Times New Roman"/>
          <w:kern w:val="0"/>
          <w:sz w:val="28"/>
          <w:szCs w:val="28"/>
          <w:lang w:eastAsia="ru-RU"/>
          <w14:ligatures w14:val="none"/>
        </w:rPr>
        <w:t xml:space="preserve">]. М. </w:t>
      </w:r>
      <w:proofErr w:type="spellStart"/>
      <w:r w:rsidRPr="005841A0">
        <w:rPr>
          <w:rFonts w:ascii="Times New Roman" w:eastAsia="Times New Roman" w:hAnsi="Times New Roman" w:cs="Times New Roman"/>
          <w:kern w:val="0"/>
          <w:sz w:val="28"/>
          <w:szCs w:val="28"/>
          <w:lang w:eastAsia="ru-RU"/>
          <w14:ligatures w14:val="none"/>
        </w:rPr>
        <w:t>Қозыбаев</w:t>
      </w:r>
      <w:proofErr w:type="spellEnd"/>
      <w:r w:rsidRPr="005841A0">
        <w:rPr>
          <w:rFonts w:ascii="Times New Roman" w:eastAsia="Times New Roman" w:hAnsi="Times New Roman" w:cs="Times New Roman"/>
          <w:kern w:val="0"/>
          <w:sz w:val="28"/>
          <w:szCs w:val="28"/>
          <w:lang w:eastAsia="ru-RU"/>
          <w14:ligatures w14:val="none"/>
        </w:rPr>
        <w:t xml:space="preserve"> был основоположником идеи национальной истории в интерпретации содержания исторических источников. Он является автором-разработчиком школьного учебника и хрестоматии по истории Казахстана колониального периода, который несколько раз был переиздан в связи с высокой актуальностью его концепций. В учебнике важная роль отводилась историческим источникам, также предусматривалось выявление связи исторических событий в Казахстане с процессами внешнеполитической политики Российской империи [1</w:t>
      </w:r>
      <w:r w:rsidR="00F54899" w:rsidRPr="005841A0">
        <w:rPr>
          <w:rFonts w:ascii="Times New Roman" w:eastAsia="Times New Roman" w:hAnsi="Times New Roman" w:cs="Times New Roman"/>
          <w:kern w:val="0"/>
          <w:sz w:val="28"/>
          <w:szCs w:val="28"/>
          <w:lang w:eastAsia="ru-RU"/>
          <w14:ligatures w14:val="none"/>
        </w:rPr>
        <w:t>9</w:t>
      </w:r>
      <w:r w:rsidRPr="005841A0">
        <w:rPr>
          <w:rFonts w:ascii="Times New Roman" w:eastAsia="Times New Roman" w:hAnsi="Times New Roman" w:cs="Times New Roman"/>
          <w:kern w:val="0"/>
          <w:sz w:val="28"/>
          <w:szCs w:val="28"/>
          <w:lang w:eastAsia="ru-RU"/>
          <w14:ligatures w14:val="none"/>
        </w:rPr>
        <w:t>].</w:t>
      </w:r>
    </w:p>
    <w:p w14:paraId="240DB2D8" w14:textId="6EC9C819" w:rsidR="00AB0487" w:rsidRPr="005841A0" w:rsidRDefault="00AB0487" w:rsidP="00C474C4">
      <w:pPr>
        <w:tabs>
          <w:tab w:val="left" w:pos="993"/>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kern w:val="0"/>
          <w:sz w:val="28"/>
          <w:szCs w:val="28"/>
          <w:lang w:eastAsia="ru-RU"/>
          <w14:ligatures w14:val="none"/>
        </w:rPr>
        <w:t xml:space="preserve">В настоящее время продолжаются исследования по разработке и внедрению методического инструментария в использовании исторических документов Российской империи. Следует выделить исследования молодых ученых: М.К. </w:t>
      </w:r>
      <w:proofErr w:type="spellStart"/>
      <w:r w:rsidRPr="005841A0">
        <w:rPr>
          <w:rFonts w:ascii="Times New Roman" w:eastAsia="Times New Roman" w:hAnsi="Times New Roman" w:cs="Times New Roman"/>
          <w:kern w:val="0"/>
          <w:sz w:val="28"/>
          <w:szCs w:val="28"/>
          <w:lang w:eastAsia="ru-RU"/>
          <w14:ligatures w14:val="none"/>
        </w:rPr>
        <w:t>Алдабергенова</w:t>
      </w:r>
      <w:proofErr w:type="spellEnd"/>
      <w:r w:rsidRPr="005841A0">
        <w:rPr>
          <w:rFonts w:ascii="Times New Roman" w:eastAsia="Times New Roman" w:hAnsi="Times New Roman" w:cs="Times New Roman"/>
          <w:kern w:val="0"/>
          <w:sz w:val="28"/>
          <w:szCs w:val="28"/>
          <w:lang w:eastAsia="ru-RU"/>
          <w14:ligatures w14:val="none"/>
        </w:rPr>
        <w:t xml:space="preserve"> разработала методические аспекты использования </w:t>
      </w:r>
      <w:r w:rsidRPr="005841A0">
        <w:rPr>
          <w:rFonts w:ascii="Times New Roman" w:eastAsia="Times New Roman" w:hAnsi="Times New Roman" w:cs="Times New Roman"/>
          <w:kern w:val="0"/>
          <w:sz w:val="28"/>
          <w:szCs w:val="28"/>
          <w:lang w:eastAsia="ru-RU"/>
          <w14:ligatures w14:val="none"/>
        </w:rPr>
        <w:lastRenderedPageBreak/>
        <w:t>памятников средневековых городищ в изучении средневековой истории Казахстана в учебном процессе [</w:t>
      </w:r>
      <w:r w:rsidR="00F54899" w:rsidRPr="005841A0">
        <w:rPr>
          <w:rFonts w:ascii="Times New Roman" w:eastAsia="Times New Roman" w:hAnsi="Times New Roman" w:cs="Times New Roman"/>
          <w:kern w:val="0"/>
          <w:sz w:val="28"/>
          <w:szCs w:val="28"/>
          <w:lang w:eastAsia="ru-RU"/>
          <w14:ligatures w14:val="none"/>
        </w:rPr>
        <w:t>20</w:t>
      </w:r>
      <w:r w:rsidRPr="005841A0">
        <w:rPr>
          <w:rFonts w:ascii="Times New Roman" w:eastAsia="Times New Roman" w:hAnsi="Times New Roman" w:cs="Times New Roman"/>
          <w:kern w:val="0"/>
          <w:sz w:val="28"/>
          <w:szCs w:val="28"/>
          <w:lang w:eastAsia="ru-RU"/>
          <w14:ligatures w14:val="none"/>
        </w:rPr>
        <w:t>]; С.Г. Белоус выделила и методически обосновала результативность использования источников для изучения аграрной политики Российской империи в средних общеобразовательных заведениях [</w:t>
      </w:r>
      <w:r w:rsidR="00F54899" w:rsidRPr="005841A0">
        <w:rPr>
          <w:rFonts w:ascii="Times New Roman" w:eastAsia="Times New Roman" w:hAnsi="Times New Roman" w:cs="Times New Roman"/>
          <w:kern w:val="0"/>
          <w:sz w:val="28"/>
          <w:szCs w:val="28"/>
          <w:lang w:eastAsia="ru-RU"/>
          <w14:ligatures w14:val="none"/>
        </w:rPr>
        <w:t>21</w:t>
      </w:r>
      <w:r w:rsidRPr="005841A0">
        <w:rPr>
          <w:rFonts w:ascii="Times New Roman" w:eastAsia="Times New Roman" w:hAnsi="Times New Roman" w:cs="Times New Roman"/>
          <w:kern w:val="0"/>
          <w:sz w:val="28"/>
          <w:szCs w:val="28"/>
          <w:lang w:eastAsia="ru-RU"/>
          <w14:ligatures w14:val="none"/>
        </w:rPr>
        <w:t xml:space="preserve">]; </w:t>
      </w:r>
      <w:proofErr w:type="spellStart"/>
      <w:r w:rsidRPr="005841A0">
        <w:rPr>
          <w:rFonts w:ascii="Times New Roman" w:eastAsia="Times New Roman" w:hAnsi="Times New Roman" w:cs="Times New Roman"/>
          <w:kern w:val="0"/>
          <w:sz w:val="28"/>
          <w:szCs w:val="28"/>
          <w:lang w:eastAsia="ru-RU"/>
          <w14:ligatures w14:val="none"/>
        </w:rPr>
        <w:t>Жакибаева</w:t>
      </w:r>
      <w:proofErr w:type="spellEnd"/>
      <w:r w:rsidRPr="005841A0">
        <w:rPr>
          <w:rFonts w:ascii="Times New Roman" w:eastAsia="Times New Roman" w:hAnsi="Times New Roman" w:cs="Times New Roman"/>
          <w:kern w:val="0"/>
          <w:sz w:val="28"/>
          <w:szCs w:val="28"/>
          <w:lang w:eastAsia="ru-RU"/>
          <w14:ligatures w14:val="none"/>
        </w:rPr>
        <w:t xml:space="preserve"> Г.Б. впервые использовала совокупность письменных и картографических материалов в изучении проблематики завоевания юга Казахстана Российской империей [2</w:t>
      </w:r>
      <w:r w:rsidR="00F54899" w:rsidRPr="005841A0">
        <w:rPr>
          <w:rFonts w:ascii="Times New Roman" w:eastAsia="Times New Roman" w:hAnsi="Times New Roman" w:cs="Times New Roman"/>
          <w:kern w:val="0"/>
          <w:sz w:val="28"/>
          <w:szCs w:val="28"/>
          <w:lang w:eastAsia="ru-RU"/>
          <w14:ligatures w14:val="none"/>
        </w:rPr>
        <w:t>2</w:t>
      </w:r>
      <w:r w:rsidRPr="005841A0">
        <w:rPr>
          <w:rFonts w:ascii="Times New Roman" w:eastAsia="Times New Roman" w:hAnsi="Times New Roman" w:cs="Times New Roman"/>
          <w:kern w:val="0"/>
          <w:sz w:val="28"/>
          <w:szCs w:val="28"/>
          <w:lang w:eastAsia="ru-RU"/>
          <w14:ligatures w14:val="none"/>
        </w:rPr>
        <w:t>]. Следует отметить, что вопросы интеграции исследований современной отечественной науки и образования продолжаются, обобщается опытно-исследовательск</w:t>
      </w:r>
      <w:r w:rsidR="00B0131F" w:rsidRPr="005841A0">
        <w:rPr>
          <w:rFonts w:ascii="Times New Roman" w:eastAsia="Times New Roman" w:hAnsi="Times New Roman" w:cs="Times New Roman"/>
          <w:kern w:val="0"/>
          <w:sz w:val="28"/>
          <w:szCs w:val="28"/>
          <w:lang w:eastAsia="ru-RU"/>
          <w14:ligatures w14:val="none"/>
        </w:rPr>
        <w:t>ая</w:t>
      </w:r>
      <w:r w:rsidRPr="005841A0">
        <w:rPr>
          <w:rFonts w:ascii="Times New Roman" w:eastAsia="Times New Roman" w:hAnsi="Times New Roman" w:cs="Times New Roman"/>
          <w:kern w:val="0"/>
          <w:sz w:val="28"/>
          <w:szCs w:val="28"/>
          <w:lang w:eastAsia="ru-RU"/>
          <w14:ligatures w14:val="none"/>
        </w:rPr>
        <w:t xml:space="preserve"> работа по внедрению исторических источников в дальнейшем использовани</w:t>
      </w:r>
      <w:r w:rsidR="00B0131F" w:rsidRPr="005841A0">
        <w:rPr>
          <w:rFonts w:ascii="Times New Roman" w:eastAsia="Times New Roman" w:hAnsi="Times New Roman" w:cs="Times New Roman"/>
          <w:kern w:val="0"/>
          <w:sz w:val="28"/>
          <w:szCs w:val="28"/>
          <w:lang w:eastAsia="ru-RU"/>
          <w14:ligatures w14:val="none"/>
        </w:rPr>
        <w:t>и</w:t>
      </w:r>
      <w:r w:rsidRPr="005841A0">
        <w:rPr>
          <w:rFonts w:ascii="Times New Roman" w:eastAsia="Times New Roman" w:hAnsi="Times New Roman" w:cs="Times New Roman"/>
          <w:kern w:val="0"/>
          <w:sz w:val="28"/>
          <w:szCs w:val="28"/>
          <w:lang w:eastAsia="ru-RU"/>
          <w14:ligatures w14:val="none"/>
        </w:rPr>
        <w:t xml:space="preserve"> в учебно-познавательном процессе в школах и вузах. </w:t>
      </w:r>
    </w:p>
    <w:p w14:paraId="3C92D5F2" w14:textId="653B2F35" w:rsidR="00AB0487" w:rsidRPr="005841A0" w:rsidRDefault="00AB0487" w:rsidP="00C474C4">
      <w:pPr>
        <w:tabs>
          <w:tab w:val="left" w:pos="993"/>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kern w:val="0"/>
          <w:sz w:val="28"/>
          <w:szCs w:val="28"/>
          <w:lang w:eastAsia="ru-RU"/>
          <w14:ligatures w14:val="none"/>
        </w:rPr>
        <w:t xml:space="preserve">В странах дальнего зарубежья проблематика введения исторических источников в обучении истории тоже достаточно актуальна, о чем свидетельствуют работы </w:t>
      </w:r>
      <w:proofErr w:type="spellStart"/>
      <w:r w:rsidRPr="005841A0">
        <w:rPr>
          <w:rFonts w:ascii="Times New Roman" w:eastAsia="Times New Roman" w:hAnsi="Times New Roman" w:cs="Times New Roman"/>
          <w:kern w:val="0"/>
          <w:sz w:val="28"/>
          <w:szCs w:val="28"/>
          <w:lang w:eastAsia="ru-RU"/>
          <w14:ligatures w14:val="none"/>
        </w:rPr>
        <w:t>Tallavaara</w:t>
      </w:r>
      <w:proofErr w:type="spellEnd"/>
      <w:r w:rsidRPr="005841A0">
        <w:rPr>
          <w:rFonts w:ascii="Times New Roman" w:eastAsia="Times New Roman" w:hAnsi="Times New Roman" w:cs="Times New Roman"/>
          <w:kern w:val="0"/>
          <w:sz w:val="28"/>
          <w:szCs w:val="28"/>
          <w:lang w:eastAsia="ru-RU"/>
          <w14:ligatures w14:val="none"/>
        </w:rPr>
        <w:t xml:space="preserve"> R. </w:t>
      </w:r>
      <w:proofErr w:type="spellStart"/>
      <w:r w:rsidRPr="005841A0">
        <w:rPr>
          <w:rFonts w:ascii="Times New Roman" w:eastAsia="Times New Roman" w:hAnsi="Times New Roman" w:cs="Times New Roman"/>
          <w:kern w:val="0"/>
          <w:sz w:val="28"/>
          <w:szCs w:val="28"/>
          <w:lang w:eastAsia="ru-RU"/>
          <w14:ligatures w14:val="none"/>
        </w:rPr>
        <w:t>and</w:t>
      </w:r>
      <w:proofErr w:type="spellEnd"/>
      <w:r w:rsidRPr="005841A0">
        <w:rPr>
          <w:rFonts w:ascii="Times New Roman" w:eastAsia="Times New Roman" w:hAnsi="Times New Roman" w:cs="Times New Roman"/>
          <w:kern w:val="0"/>
          <w:sz w:val="28"/>
          <w:szCs w:val="28"/>
          <w:lang w:eastAsia="ru-RU"/>
          <w14:ligatures w14:val="none"/>
        </w:rPr>
        <w:t xml:space="preserve"> </w:t>
      </w:r>
      <w:proofErr w:type="spellStart"/>
      <w:r w:rsidRPr="005841A0">
        <w:rPr>
          <w:rFonts w:ascii="Times New Roman" w:eastAsia="Times New Roman" w:hAnsi="Times New Roman" w:cs="Times New Roman"/>
          <w:kern w:val="0"/>
          <w:sz w:val="28"/>
          <w:szCs w:val="28"/>
          <w:lang w:eastAsia="ru-RU"/>
          <w14:ligatures w14:val="none"/>
        </w:rPr>
        <w:t>Rautiainen</w:t>
      </w:r>
      <w:proofErr w:type="spellEnd"/>
      <w:r w:rsidRPr="005841A0">
        <w:rPr>
          <w:rFonts w:ascii="Times New Roman" w:eastAsia="Times New Roman" w:hAnsi="Times New Roman" w:cs="Times New Roman"/>
          <w:kern w:val="0"/>
          <w:sz w:val="28"/>
          <w:szCs w:val="28"/>
          <w:lang w:eastAsia="ru-RU"/>
          <w14:ligatures w14:val="none"/>
        </w:rPr>
        <w:t xml:space="preserve"> [2</w:t>
      </w:r>
      <w:r w:rsidR="003C0075" w:rsidRPr="005841A0">
        <w:rPr>
          <w:rFonts w:ascii="Times New Roman" w:eastAsia="Times New Roman" w:hAnsi="Times New Roman" w:cs="Times New Roman"/>
          <w:kern w:val="0"/>
          <w:sz w:val="28"/>
          <w:szCs w:val="28"/>
          <w:lang w:eastAsia="ru-RU"/>
          <w14:ligatures w14:val="none"/>
        </w:rPr>
        <w:t>3</w:t>
      </w:r>
      <w:r w:rsidRPr="005841A0">
        <w:rPr>
          <w:rFonts w:ascii="Times New Roman" w:eastAsia="Times New Roman" w:hAnsi="Times New Roman" w:cs="Times New Roman"/>
          <w:kern w:val="0"/>
          <w:sz w:val="28"/>
          <w:szCs w:val="28"/>
          <w:lang w:eastAsia="ru-RU"/>
          <w14:ligatures w14:val="none"/>
        </w:rPr>
        <w:t xml:space="preserve">]; M., </w:t>
      </w:r>
      <w:r w:rsidRPr="005841A0">
        <w:rPr>
          <w:rFonts w:ascii="Times New Roman" w:eastAsia="Times New Roman" w:hAnsi="Times New Roman" w:cs="Times New Roman"/>
          <w:kern w:val="0"/>
          <w:sz w:val="28"/>
          <w:szCs w:val="28"/>
          <w:shd w:val="clear" w:color="auto" w:fill="FFFFFF"/>
          <w:lang w:eastAsia="ru-RU"/>
          <w14:ligatures w14:val="none"/>
        </w:rPr>
        <w:t xml:space="preserve">J. </w:t>
      </w:r>
      <w:proofErr w:type="spellStart"/>
      <w:r w:rsidRPr="005841A0">
        <w:rPr>
          <w:rFonts w:ascii="Times New Roman" w:eastAsia="Times New Roman" w:hAnsi="Times New Roman" w:cs="Times New Roman"/>
          <w:kern w:val="0"/>
          <w:sz w:val="28"/>
          <w:szCs w:val="28"/>
          <w:shd w:val="clear" w:color="auto" w:fill="FFFFFF"/>
          <w:lang w:eastAsia="ru-RU"/>
          <w14:ligatures w14:val="none"/>
        </w:rPr>
        <w:t>Rantala</w:t>
      </w:r>
      <w:proofErr w:type="spellEnd"/>
      <w:r w:rsidRPr="005841A0">
        <w:rPr>
          <w:rFonts w:ascii="Times New Roman" w:eastAsia="Times New Roman" w:hAnsi="Times New Roman" w:cs="Times New Roman"/>
          <w:kern w:val="0"/>
          <w:sz w:val="28"/>
          <w:szCs w:val="28"/>
          <w:shd w:val="clear" w:color="auto" w:fill="FFFFFF"/>
          <w:lang w:eastAsia="ru-RU"/>
          <w14:ligatures w14:val="none"/>
        </w:rPr>
        <w:t>, N.</w:t>
      </w:r>
      <w:r w:rsidR="00C474C4">
        <w:rPr>
          <w:rFonts w:ascii="Times New Roman" w:eastAsia="Times New Roman" w:hAnsi="Times New Roman" w:cs="Times New Roman"/>
          <w:kern w:val="0"/>
          <w:sz w:val="28"/>
          <w:szCs w:val="28"/>
          <w:shd w:val="clear" w:color="auto" w:fill="FFFFFF"/>
          <w:lang w:val="kk-KZ" w:eastAsia="ru-RU"/>
          <w14:ligatures w14:val="none"/>
        </w:rPr>
        <w:t> </w:t>
      </w:r>
      <w:proofErr w:type="spellStart"/>
      <w:r w:rsidRPr="005841A0">
        <w:rPr>
          <w:rFonts w:ascii="Times New Roman" w:eastAsia="Times New Roman" w:hAnsi="Times New Roman" w:cs="Times New Roman"/>
          <w:kern w:val="0"/>
          <w:sz w:val="28"/>
          <w:szCs w:val="28"/>
          <w:shd w:val="clear" w:color="auto" w:fill="FFFFFF"/>
          <w:lang w:eastAsia="ru-RU"/>
          <w14:ligatures w14:val="none"/>
        </w:rPr>
        <w:t>Ouakrim-Soivio</w:t>
      </w:r>
      <w:proofErr w:type="spellEnd"/>
      <w:r w:rsidRPr="005841A0">
        <w:rPr>
          <w:rFonts w:ascii="Times New Roman" w:eastAsia="Times New Roman" w:hAnsi="Times New Roman" w:cs="Times New Roman"/>
          <w:kern w:val="0"/>
          <w:sz w:val="28"/>
          <w:szCs w:val="28"/>
          <w:shd w:val="clear" w:color="auto" w:fill="FFFFFF"/>
          <w:lang w:eastAsia="ru-RU"/>
          <w14:ligatures w14:val="none"/>
        </w:rPr>
        <w:t xml:space="preserve"> </w:t>
      </w:r>
      <w:r w:rsidRPr="005841A0">
        <w:rPr>
          <w:rFonts w:ascii="Times New Roman" w:eastAsia="Times New Roman" w:hAnsi="Times New Roman" w:cs="Times New Roman"/>
          <w:kern w:val="0"/>
          <w:sz w:val="28"/>
          <w:szCs w:val="28"/>
          <w:lang w:eastAsia="ru-RU"/>
          <w14:ligatures w14:val="none"/>
        </w:rPr>
        <w:t>[2</w:t>
      </w:r>
      <w:r w:rsidR="00D54043" w:rsidRPr="005841A0">
        <w:rPr>
          <w:rFonts w:ascii="Times New Roman" w:eastAsia="Times New Roman" w:hAnsi="Times New Roman" w:cs="Times New Roman"/>
          <w:kern w:val="0"/>
          <w:sz w:val="28"/>
          <w:szCs w:val="28"/>
          <w:lang w:eastAsia="ru-RU"/>
          <w14:ligatures w14:val="none"/>
        </w:rPr>
        <w:t>4</w:t>
      </w:r>
      <w:r w:rsidRPr="005841A0">
        <w:rPr>
          <w:rFonts w:ascii="Times New Roman" w:eastAsia="Times New Roman" w:hAnsi="Times New Roman" w:cs="Times New Roman"/>
          <w:kern w:val="0"/>
          <w:sz w:val="28"/>
          <w:szCs w:val="28"/>
          <w:lang w:eastAsia="ru-RU"/>
          <w14:ligatures w14:val="none"/>
        </w:rPr>
        <w:t xml:space="preserve">] и других исследователей, которые акцентируют внимание на необходимость формирования исторического мышления, аргументированного суждения посредством использования исторических источников, а также </w:t>
      </w:r>
      <w:r w:rsidR="00D3054E" w:rsidRPr="005841A0">
        <w:rPr>
          <w:rFonts w:ascii="Times New Roman" w:eastAsia="Times New Roman" w:hAnsi="Times New Roman" w:cs="Times New Roman"/>
          <w:kern w:val="0"/>
          <w:sz w:val="28"/>
          <w:szCs w:val="28"/>
          <w:lang w:eastAsia="ru-RU"/>
          <w14:ligatures w14:val="none"/>
        </w:rPr>
        <w:t xml:space="preserve">подчеркивают </w:t>
      </w:r>
      <w:r w:rsidRPr="005841A0">
        <w:rPr>
          <w:rFonts w:ascii="Times New Roman" w:eastAsia="Times New Roman" w:hAnsi="Times New Roman" w:cs="Times New Roman"/>
          <w:kern w:val="0"/>
          <w:sz w:val="28"/>
          <w:szCs w:val="28"/>
          <w:lang w:eastAsia="ru-RU"/>
          <w14:ligatures w14:val="none"/>
        </w:rPr>
        <w:t>недостаточн</w:t>
      </w:r>
      <w:r w:rsidR="00D3054E" w:rsidRPr="005841A0">
        <w:rPr>
          <w:rFonts w:ascii="Times New Roman" w:eastAsia="Times New Roman" w:hAnsi="Times New Roman" w:cs="Times New Roman"/>
          <w:kern w:val="0"/>
          <w:sz w:val="28"/>
          <w:szCs w:val="28"/>
          <w:lang w:eastAsia="ru-RU"/>
          <w14:ligatures w14:val="none"/>
        </w:rPr>
        <w:t>ый</w:t>
      </w:r>
      <w:r w:rsidRPr="005841A0">
        <w:rPr>
          <w:rFonts w:ascii="Times New Roman" w:eastAsia="Times New Roman" w:hAnsi="Times New Roman" w:cs="Times New Roman"/>
          <w:kern w:val="0"/>
          <w:sz w:val="28"/>
          <w:szCs w:val="28"/>
          <w:lang w:eastAsia="ru-RU"/>
          <w14:ligatures w14:val="none"/>
        </w:rPr>
        <w:t xml:space="preserve"> уров</w:t>
      </w:r>
      <w:r w:rsidR="00D3054E" w:rsidRPr="005841A0">
        <w:rPr>
          <w:rFonts w:ascii="Times New Roman" w:eastAsia="Times New Roman" w:hAnsi="Times New Roman" w:cs="Times New Roman"/>
          <w:kern w:val="0"/>
          <w:sz w:val="28"/>
          <w:szCs w:val="28"/>
          <w:lang w:eastAsia="ru-RU"/>
          <w14:ligatures w14:val="none"/>
        </w:rPr>
        <w:t>ень</w:t>
      </w:r>
      <w:r w:rsidRPr="005841A0">
        <w:rPr>
          <w:rFonts w:ascii="Times New Roman" w:eastAsia="Times New Roman" w:hAnsi="Times New Roman" w:cs="Times New Roman"/>
          <w:kern w:val="0"/>
          <w:sz w:val="28"/>
          <w:szCs w:val="28"/>
          <w:lang w:eastAsia="ru-RU"/>
          <w14:ligatures w14:val="none"/>
        </w:rPr>
        <w:t xml:space="preserve"> сформированности необходимых профессиональных компетенций для внедрения исторических знаний. </w:t>
      </w:r>
    </w:p>
    <w:p w14:paraId="682677B5" w14:textId="77777777" w:rsidR="00AB0487" w:rsidRPr="005841A0" w:rsidRDefault="00AB0487" w:rsidP="00C474C4">
      <w:pPr>
        <w:pStyle w:val="a3"/>
        <w:tabs>
          <w:tab w:val="left" w:pos="993"/>
        </w:tabs>
        <w:ind w:firstLine="709"/>
        <w:jc w:val="both"/>
        <w:rPr>
          <w:rFonts w:ascii="Times New Roman" w:hAnsi="Times New Roman" w:cs="Times New Roman"/>
          <w:sz w:val="28"/>
          <w:szCs w:val="28"/>
        </w:rPr>
      </w:pPr>
      <w:r w:rsidRPr="005841A0">
        <w:rPr>
          <w:rFonts w:ascii="Times New Roman" w:hAnsi="Times New Roman" w:cs="Times New Roman"/>
          <w:b/>
          <w:bCs/>
          <w:sz w:val="28"/>
          <w:szCs w:val="28"/>
        </w:rPr>
        <w:t xml:space="preserve">Теоретическая значимость результатов исследования. </w:t>
      </w:r>
      <w:r w:rsidRPr="005841A0">
        <w:rPr>
          <w:rFonts w:ascii="Times New Roman" w:hAnsi="Times New Roman" w:cs="Times New Roman"/>
          <w:sz w:val="28"/>
          <w:szCs w:val="28"/>
        </w:rPr>
        <w:t xml:space="preserve">Разработанные в диссертационном исследовании теоретические положения, такие как понятие “источниковедческая компетенция”, методическая модель формирования источниковедческой компетенции могут быть использованы в разработке содержания профессионального стандарта “Педагог”, образовательных программ, составлении квалификационных требований к подготовке кадров по направлениям: </w:t>
      </w:r>
    </w:p>
    <w:p w14:paraId="26CB4FF2" w14:textId="77777777" w:rsidR="00AB0487" w:rsidRPr="005841A0" w:rsidRDefault="00AB0487" w:rsidP="00C474C4">
      <w:pPr>
        <w:pStyle w:val="a3"/>
        <w:numPr>
          <w:ilvl w:val="0"/>
          <w:numId w:val="3"/>
        </w:numPr>
        <w:tabs>
          <w:tab w:val="left" w:pos="993"/>
        </w:tabs>
        <w:ind w:left="0"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“B015 Подготовка учителей по гуманитарным предметам” (“Интерактивная история”, “История и английский язык”, “История”, “История и религиоведение”, “История и география”, “История и общественные дисциплины” и других, а также соответствующих программ магистратуры); </w:t>
      </w:r>
    </w:p>
    <w:p w14:paraId="60C6ADAF" w14:textId="77777777" w:rsidR="00AB0487" w:rsidRPr="005841A0" w:rsidRDefault="00AB0487" w:rsidP="00C474C4">
      <w:pPr>
        <w:pStyle w:val="a3"/>
        <w:numPr>
          <w:ilvl w:val="0"/>
          <w:numId w:val="3"/>
        </w:numPr>
        <w:tabs>
          <w:tab w:val="left" w:pos="993"/>
        </w:tabs>
        <w:ind w:left="0" w:firstLine="709"/>
        <w:jc w:val="both"/>
        <w:rPr>
          <w:rFonts w:ascii="Times New Roman" w:hAnsi="Times New Roman" w:cs="Times New Roman"/>
          <w:sz w:val="28"/>
          <w:szCs w:val="28"/>
        </w:rPr>
      </w:pPr>
      <w:r w:rsidRPr="005841A0">
        <w:rPr>
          <w:rFonts w:ascii="Times New Roman" w:hAnsi="Times New Roman" w:cs="Times New Roman"/>
          <w:sz w:val="28"/>
          <w:szCs w:val="28"/>
        </w:rPr>
        <w:t>“B022 Гуманитарные науки” (“История”, “Археология и этнология”, “Музейное дело и охрана памятников”, “Этнология и антропология” и других, а также соответствующих программ магистратуры).</w:t>
      </w:r>
    </w:p>
    <w:p w14:paraId="06525C95" w14:textId="087EDC1D" w:rsidR="00AB0487" w:rsidRPr="005841A0" w:rsidRDefault="00C10D45" w:rsidP="00C474C4">
      <w:pPr>
        <w:pStyle w:val="a3"/>
        <w:tabs>
          <w:tab w:val="left" w:pos="993"/>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Теоретико-методологические подходы, </w:t>
      </w:r>
      <w:r w:rsidR="00C5319E" w:rsidRPr="005841A0">
        <w:rPr>
          <w:rFonts w:ascii="Times New Roman" w:hAnsi="Times New Roman" w:cs="Times New Roman"/>
          <w:sz w:val="28"/>
          <w:szCs w:val="28"/>
        </w:rPr>
        <w:t xml:space="preserve">послужившие основой </w:t>
      </w:r>
      <w:r w:rsidRPr="005841A0">
        <w:rPr>
          <w:rFonts w:ascii="Times New Roman" w:hAnsi="Times New Roman" w:cs="Times New Roman"/>
          <w:sz w:val="28"/>
          <w:szCs w:val="28"/>
        </w:rPr>
        <w:t>исследовани</w:t>
      </w:r>
      <w:r w:rsidR="00C5319E" w:rsidRPr="005841A0">
        <w:rPr>
          <w:rFonts w:ascii="Times New Roman" w:hAnsi="Times New Roman" w:cs="Times New Roman"/>
          <w:sz w:val="28"/>
          <w:szCs w:val="28"/>
        </w:rPr>
        <w:t>я</w:t>
      </w:r>
      <w:r w:rsidRPr="005841A0">
        <w:rPr>
          <w:rFonts w:ascii="Times New Roman" w:hAnsi="Times New Roman" w:cs="Times New Roman"/>
          <w:sz w:val="28"/>
          <w:szCs w:val="28"/>
        </w:rPr>
        <w:t xml:space="preserve"> (компетентностный, личностно-ориентированный, аксиологический и системный)</w:t>
      </w:r>
      <w:r w:rsidR="005C0E37" w:rsidRPr="005841A0">
        <w:rPr>
          <w:rFonts w:ascii="Times New Roman" w:hAnsi="Times New Roman" w:cs="Times New Roman"/>
          <w:sz w:val="28"/>
          <w:szCs w:val="28"/>
        </w:rPr>
        <w:t xml:space="preserve"> </w:t>
      </w:r>
      <w:r w:rsidRPr="005841A0">
        <w:rPr>
          <w:rFonts w:ascii="Times New Roman" w:hAnsi="Times New Roman" w:cs="Times New Roman"/>
          <w:sz w:val="28"/>
          <w:szCs w:val="28"/>
        </w:rPr>
        <w:t>могут быть использованы при разработке новых моделей и программ подготовки будущих учителей истории, а также специалистов, работающих в сфере образования, культуры и внутренней политики.</w:t>
      </w:r>
      <w:r w:rsidR="00055A50" w:rsidRPr="005841A0">
        <w:rPr>
          <w:rFonts w:ascii="Times New Roman" w:hAnsi="Times New Roman" w:cs="Times New Roman"/>
          <w:sz w:val="28"/>
          <w:szCs w:val="28"/>
        </w:rPr>
        <w:t xml:space="preserve"> </w:t>
      </w:r>
      <w:r w:rsidR="00AB0487" w:rsidRPr="005841A0">
        <w:rPr>
          <w:rFonts w:ascii="Times New Roman" w:hAnsi="Times New Roman" w:cs="Times New Roman"/>
          <w:sz w:val="28"/>
          <w:szCs w:val="28"/>
        </w:rPr>
        <w:t>Теоретические выводы исследования позволяют применять их для разработки новых методов, технологий и стратегий в работе с историческими источниками, составления методических рекомендаций, учебно-методических комплексов, учебно-методических пособий в общеобразовательных учреждениях, в вузах</w:t>
      </w:r>
      <w:r w:rsidR="009C5D44">
        <w:rPr>
          <w:rFonts w:ascii="Times New Roman" w:hAnsi="Times New Roman" w:cs="Times New Roman"/>
          <w:sz w:val="28"/>
          <w:szCs w:val="28"/>
          <w:lang w:val="kk-KZ"/>
        </w:rPr>
        <w:t xml:space="preserve"> (Приложение А)</w:t>
      </w:r>
      <w:r w:rsidR="00AB0487" w:rsidRPr="005841A0">
        <w:rPr>
          <w:rFonts w:ascii="Times New Roman" w:hAnsi="Times New Roman" w:cs="Times New Roman"/>
          <w:sz w:val="28"/>
          <w:szCs w:val="28"/>
        </w:rPr>
        <w:t xml:space="preserve">. </w:t>
      </w:r>
    </w:p>
    <w:p w14:paraId="20B6787A" w14:textId="77777777" w:rsidR="00AB0487" w:rsidRPr="005841A0" w:rsidRDefault="00AB0487" w:rsidP="00C474C4">
      <w:pPr>
        <w:pStyle w:val="a3"/>
        <w:tabs>
          <w:tab w:val="left" w:pos="993"/>
        </w:tabs>
        <w:ind w:firstLine="709"/>
        <w:jc w:val="both"/>
        <w:rPr>
          <w:rFonts w:ascii="Times New Roman" w:hAnsi="Times New Roman" w:cs="Times New Roman"/>
          <w:sz w:val="28"/>
          <w:szCs w:val="28"/>
        </w:rPr>
      </w:pPr>
      <w:r w:rsidRPr="005841A0">
        <w:rPr>
          <w:rFonts w:ascii="Times New Roman" w:hAnsi="Times New Roman" w:cs="Times New Roman"/>
          <w:b/>
          <w:bCs/>
          <w:sz w:val="28"/>
          <w:szCs w:val="28"/>
        </w:rPr>
        <w:lastRenderedPageBreak/>
        <w:t>Практическая значимость</w:t>
      </w:r>
      <w:r w:rsidRPr="005841A0">
        <w:rPr>
          <w:rFonts w:ascii="Times New Roman" w:hAnsi="Times New Roman" w:cs="Times New Roman"/>
          <w:sz w:val="28"/>
          <w:szCs w:val="28"/>
        </w:rPr>
        <w:t xml:space="preserve"> исследования заключается в том, что его результаты вносят значительный вклад в повышение эффективности подготовки кадров в соответствии с актуальным компетентностным подходом в системе современного высшего образования.</w:t>
      </w:r>
    </w:p>
    <w:p w14:paraId="1338AA94" w14:textId="77777777" w:rsidR="00AB0487" w:rsidRPr="005841A0" w:rsidRDefault="00AB0487" w:rsidP="00C474C4">
      <w:pPr>
        <w:pStyle w:val="a3"/>
        <w:tabs>
          <w:tab w:val="left" w:pos="993"/>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Проведенная опытно-педагогическая работа может стать основой для дальнейших экспериментально-диагностических исследований в формировании профессиональных компетенций. </w:t>
      </w:r>
    </w:p>
    <w:p w14:paraId="7FF4A376" w14:textId="77777777" w:rsidR="00AB0487" w:rsidRPr="005841A0" w:rsidRDefault="00AB0487" w:rsidP="00C474C4">
      <w:pPr>
        <w:pStyle w:val="a3"/>
        <w:tabs>
          <w:tab w:val="left" w:pos="993"/>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Высокий уровень сформированности источниковедческой компетенции позволит учителям на практике в ходе профессиональной деятельности уметь находить необходимые исторические источники, составлять методический инструментарий к ним, выделять и оценивать критерии работы с источниками. </w:t>
      </w:r>
    </w:p>
    <w:p w14:paraId="672FF2CE" w14:textId="77777777" w:rsidR="00AB0487" w:rsidRPr="005841A0" w:rsidRDefault="00AB0487" w:rsidP="00C474C4">
      <w:pPr>
        <w:pStyle w:val="a3"/>
        <w:tabs>
          <w:tab w:val="left" w:pos="993"/>
        </w:tabs>
        <w:ind w:firstLine="709"/>
        <w:jc w:val="both"/>
        <w:rPr>
          <w:rFonts w:ascii="Times New Roman" w:hAnsi="Times New Roman" w:cs="Times New Roman"/>
          <w:sz w:val="28"/>
          <w:szCs w:val="28"/>
        </w:rPr>
      </w:pPr>
      <w:r w:rsidRPr="005841A0">
        <w:rPr>
          <w:rFonts w:ascii="Times New Roman" w:hAnsi="Times New Roman" w:cs="Times New Roman"/>
          <w:sz w:val="28"/>
          <w:szCs w:val="28"/>
        </w:rPr>
        <w:t>Методические рекомендации, представленные по результатам исследования могут послужит основой для разработок факультативных, элективных курсов, учебников, хрестоматий, научно-исследовательских проектов в учебном процессе.</w:t>
      </w:r>
    </w:p>
    <w:p w14:paraId="3582BC4D" w14:textId="77777777" w:rsidR="00AB0487" w:rsidRPr="005841A0" w:rsidRDefault="00AB0487" w:rsidP="00C474C4">
      <w:pPr>
        <w:pStyle w:val="a3"/>
        <w:tabs>
          <w:tab w:val="left" w:pos="993"/>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Результаты исследования можно использовать в разработке практических заданий в школьном курсе истории Казахстана по темам “Казахско-русские взаимоотношения в начале XVIII века”, “Начало присоединения Казахского ханства к Российской империи”, “Административные реформы ХІХ века” и других. </w:t>
      </w:r>
    </w:p>
    <w:p w14:paraId="737EAC4A" w14:textId="3FBA8D69" w:rsidR="00AB0487" w:rsidRPr="005841A0" w:rsidRDefault="00AB0487" w:rsidP="00C474C4">
      <w:pPr>
        <w:pStyle w:val="a3"/>
        <w:tabs>
          <w:tab w:val="left" w:pos="993"/>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высших учебных заведениях результаты исследования </w:t>
      </w:r>
      <w:r w:rsidR="0080538F" w:rsidRPr="005841A0">
        <w:rPr>
          <w:rFonts w:ascii="Times New Roman" w:hAnsi="Times New Roman" w:cs="Times New Roman"/>
          <w:sz w:val="28"/>
          <w:szCs w:val="28"/>
        </w:rPr>
        <w:t xml:space="preserve">могут быть использованы при </w:t>
      </w:r>
      <w:r w:rsidR="002409E3" w:rsidRPr="005841A0">
        <w:rPr>
          <w:rFonts w:ascii="Times New Roman" w:hAnsi="Times New Roman" w:cs="Times New Roman"/>
          <w:sz w:val="28"/>
          <w:szCs w:val="28"/>
        </w:rPr>
        <w:t>и</w:t>
      </w:r>
      <w:r w:rsidRPr="005841A0">
        <w:rPr>
          <w:rFonts w:ascii="Times New Roman" w:hAnsi="Times New Roman" w:cs="Times New Roman"/>
          <w:sz w:val="28"/>
          <w:szCs w:val="28"/>
        </w:rPr>
        <w:t xml:space="preserve">зучении курсов “История Казахстана” для </w:t>
      </w:r>
      <w:r w:rsidR="007B11E8" w:rsidRPr="005841A0">
        <w:rPr>
          <w:rFonts w:ascii="Times New Roman" w:hAnsi="Times New Roman" w:cs="Times New Roman"/>
          <w:sz w:val="28"/>
          <w:szCs w:val="28"/>
        </w:rPr>
        <w:t xml:space="preserve">студентов </w:t>
      </w:r>
      <w:r w:rsidRPr="005841A0">
        <w:rPr>
          <w:rFonts w:ascii="Times New Roman" w:hAnsi="Times New Roman" w:cs="Times New Roman"/>
          <w:sz w:val="28"/>
          <w:szCs w:val="28"/>
        </w:rPr>
        <w:t xml:space="preserve">неисторических специальностей, </w:t>
      </w:r>
      <w:r w:rsidR="00996FE0" w:rsidRPr="005841A0">
        <w:rPr>
          <w:rFonts w:ascii="Times New Roman" w:hAnsi="Times New Roman" w:cs="Times New Roman"/>
          <w:sz w:val="28"/>
          <w:szCs w:val="28"/>
        </w:rPr>
        <w:t xml:space="preserve">для изучения курсов </w:t>
      </w:r>
      <w:r w:rsidRPr="005841A0">
        <w:rPr>
          <w:rFonts w:ascii="Times New Roman" w:hAnsi="Times New Roman" w:cs="Times New Roman"/>
          <w:sz w:val="28"/>
          <w:szCs w:val="28"/>
        </w:rPr>
        <w:t>“Источниковедение”, “Историография”, “Новая история Казахстана”, “Введение в историю и основы научных исследований”, а также соответствующих теме диссертационного исследования элективных курсах</w:t>
      </w:r>
      <w:r w:rsidR="00996FE0" w:rsidRPr="005841A0">
        <w:rPr>
          <w:rFonts w:ascii="Times New Roman" w:hAnsi="Times New Roman" w:cs="Times New Roman"/>
          <w:sz w:val="28"/>
          <w:szCs w:val="28"/>
        </w:rPr>
        <w:t xml:space="preserve"> для </w:t>
      </w:r>
      <w:r w:rsidR="0040721A" w:rsidRPr="005841A0">
        <w:rPr>
          <w:rFonts w:ascii="Times New Roman" w:hAnsi="Times New Roman" w:cs="Times New Roman"/>
          <w:sz w:val="28"/>
          <w:szCs w:val="28"/>
        </w:rPr>
        <w:t xml:space="preserve">подготовки историков-будущих педагогов, историков гуманитарного направления и </w:t>
      </w:r>
      <w:r w:rsidR="00EE6FE7" w:rsidRPr="005841A0">
        <w:rPr>
          <w:rFonts w:ascii="Times New Roman" w:hAnsi="Times New Roman" w:cs="Times New Roman"/>
          <w:sz w:val="28"/>
          <w:szCs w:val="28"/>
        </w:rPr>
        <w:t>смежных областей: “История-гуманитар</w:t>
      </w:r>
      <w:r w:rsidR="004F66B9" w:rsidRPr="005841A0">
        <w:rPr>
          <w:rFonts w:ascii="Times New Roman" w:hAnsi="Times New Roman" w:cs="Times New Roman"/>
          <w:sz w:val="28"/>
          <w:szCs w:val="28"/>
        </w:rPr>
        <w:t>ные науки</w:t>
      </w:r>
      <w:r w:rsidR="00EE6FE7" w:rsidRPr="005841A0">
        <w:rPr>
          <w:rFonts w:ascii="Times New Roman" w:hAnsi="Times New Roman" w:cs="Times New Roman"/>
          <w:sz w:val="28"/>
          <w:szCs w:val="28"/>
        </w:rPr>
        <w:t>”, “История-география”, “История-Религиоведение”, “Историк-архивист”</w:t>
      </w:r>
      <w:r w:rsidR="004F66B9" w:rsidRPr="005841A0">
        <w:rPr>
          <w:rFonts w:ascii="Times New Roman" w:hAnsi="Times New Roman" w:cs="Times New Roman"/>
          <w:sz w:val="28"/>
          <w:szCs w:val="28"/>
        </w:rPr>
        <w:t xml:space="preserve"> и других.</w:t>
      </w:r>
      <w:r w:rsidRPr="005841A0">
        <w:rPr>
          <w:rFonts w:ascii="Times New Roman" w:hAnsi="Times New Roman" w:cs="Times New Roman"/>
          <w:sz w:val="28"/>
          <w:szCs w:val="28"/>
        </w:rPr>
        <w:t xml:space="preserve"> </w:t>
      </w:r>
    </w:p>
    <w:p w14:paraId="2EA7637E" w14:textId="77777777" w:rsidR="003D5D54" w:rsidRPr="005841A0" w:rsidRDefault="00AB0487" w:rsidP="00C474C4">
      <w:pPr>
        <w:tabs>
          <w:tab w:val="left" w:pos="993"/>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b/>
          <w:bCs/>
          <w:kern w:val="0"/>
          <w:sz w:val="28"/>
          <w:szCs w:val="28"/>
          <w:lang w:eastAsia="ru-RU"/>
          <w14:ligatures w14:val="none"/>
        </w:rPr>
        <w:t>Методы и методика исследования</w:t>
      </w:r>
      <w:r w:rsidRPr="005841A0">
        <w:rPr>
          <w:rFonts w:ascii="Times New Roman" w:eastAsia="Times New Roman" w:hAnsi="Times New Roman" w:cs="Times New Roman"/>
          <w:kern w:val="0"/>
          <w:sz w:val="28"/>
          <w:szCs w:val="28"/>
          <w:lang w:eastAsia="ru-RU"/>
          <w14:ligatures w14:val="none"/>
        </w:rPr>
        <w:t xml:space="preserve">. </w:t>
      </w:r>
    </w:p>
    <w:p w14:paraId="66C59F16" w14:textId="149607B7" w:rsidR="0099472B" w:rsidRPr="005841A0" w:rsidRDefault="0099472B" w:rsidP="00C474C4">
      <w:pPr>
        <w:tabs>
          <w:tab w:val="left" w:pos="993"/>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kern w:val="0"/>
          <w:sz w:val="28"/>
          <w:szCs w:val="28"/>
          <w:lang w:eastAsia="ru-RU"/>
          <w14:ligatures w14:val="none"/>
        </w:rPr>
        <w:t xml:space="preserve">В ходе </w:t>
      </w:r>
      <w:r w:rsidR="00CA34A2" w:rsidRPr="005841A0">
        <w:rPr>
          <w:rFonts w:ascii="Times New Roman" w:eastAsia="Times New Roman" w:hAnsi="Times New Roman" w:cs="Times New Roman"/>
          <w:kern w:val="0"/>
          <w:sz w:val="28"/>
          <w:szCs w:val="28"/>
          <w:lang w:eastAsia="ru-RU"/>
          <w14:ligatures w14:val="none"/>
        </w:rPr>
        <w:t xml:space="preserve">диссертационной </w:t>
      </w:r>
      <w:r w:rsidRPr="005841A0">
        <w:rPr>
          <w:rFonts w:ascii="Times New Roman" w:eastAsia="Times New Roman" w:hAnsi="Times New Roman" w:cs="Times New Roman"/>
          <w:kern w:val="0"/>
          <w:sz w:val="28"/>
          <w:szCs w:val="28"/>
          <w:lang w:eastAsia="ru-RU"/>
          <w14:ligatures w14:val="none"/>
        </w:rPr>
        <w:t xml:space="preserve">работы </w:t>
      </w:r>
      <w:r w:rsidR="00EF7624" w:rsidRPr="005841A0">
        <w:rPr>
          <w:rFonts w:ascii="Times New Roman" w:eastAsia="Times New Roman" w:hAnsi="Times New Roman" w:cs="Times New Roman"/>
          <w:kern w:val="0"/>
          <w:sz w:val="28"/>
          <w:szCs w:val="28"/>
          <w:lang w:eastAsia="ru-RU"/>
          <w14:ligatures w14:val="none"/>
        </w:rPr>
        <w:t>применялись методы исторического и педагогического исследований</w:t>
      </w:r>
      <w:r w:rsidR="00CA34A2" w:rsidRPr="005841A0">
        <w:rPr>
          <w:rFonts w:ascii="Times New Roman" w:eastAsia="Times New Roman" w:hAnsi="Times New Roman" w:cs="Times New Roman"/>
          <w:kern w:val="0"/>
          <w:sz w:val="28"/>
          <w:szCs w:val="28"/>
          <w:lang w:eastAsia="ru-RU"/>
          <w14:ligatures w14:val="none"/>
        </w:rPr>
        <w:t>.</w:t>
      </w:r>
    </w:p>
    <w:p w14:paraId="727409F8" w14:textId="4C917E25" w:rsidR="00E54394" w:rsidRPr="005841A0" w:rsidRDefault="00E54394" w:rsidP="00C474C4">
      <w:pPr>
        <w:tabs>
          <w:tab w:val="left" w:pos="993"/>
        </w:tabs>
        <w:spacing w:after="0" w:line="240" w:lineRule="auto"/>
        <w:ind w:firstLine="709"/>
        <w:jc w:val="both"/>
        <w:rPr>
          <w:rFonts w:ascii="Times New Roman" w:eastAsia="Times New Roman" w:hAnsi="Times New Roman" w:cs="Times New Roman"/>
          <w:i/>
          <w:iCs/>
          <w:kern w:val="0"/>
          <w:sz w:val="28"/>
          <w:szCs w:val="28"/>
          <w:lang w:eastAsia="ru-RU"/>
          <w14:ligatures w14:val="none"/>
        </w:rPr>
      </w:pPr>
      <w:r w:rsidRPr="005841A0">
        <w:rPr>
          <w:rFonts w:ascii="Times New Roman" w:eastAsia="Times New Roman" w:hAnsi="Times New Roman" w:cs="Times New Roman"/>
          <w:i/>
          <w:iCs/>
          <w:kern w:val="0"/>
          <w:sz w:val="28"/>
          <w:szCs w:val="28"/>
          <w:lang w:eastAsia="ru-RU"/>
          <w14:ligatures w14:val="none"/>
        </w:rPr>
        <w:t xml:space="preserve">Методы и методика исторического исследования. </w:t>
      </w:r>
    </w:p>
    <w:p w14:paraId="322CB0ED" w14:textId="68841E5F" w:rsidR="00165C52" w:rsidRPr="005841A0" w:rsidRDefault="00E55837" w:rsidP="00C474C4">
      <w:pPr>
        <w:pStyle w:val="a3"/>
        <w:tabs>
          <w:tab w:val="left" w:pos="993"/>
        </w:tabs>
        <w:ind w:firstLine="709"/>
        <w:jc w:val="both"/>
        <w:rPr>
          <w:rFonts w:ascii="Times New Roman" w:eastAsia="Times New Roman" w:hAnsi="Times New Roman" w:cs="Times New Roman"/>
          <w:sz w:val="28"/>
          <w:szCs w:val="28"/>
          <w:lang w:eastAsia="ru-RU"/>
        </w:rPr>
      </w:pPr>
      <w:r w:rsidRPr="005841A0">
        <w:rPr>
          <w:rFonts w:ascii="Times New Roman" w:hAnsi="Times New Roman" w:cs="Times New Roman"/>
          <w:sz w:val="28"/>
          <w:szCs w:val="28"/>
        </w:rPr>
        <w:t>Методологическую основу архивно-источниковедческой части диссертационного исследования составляют общенаучные и специально-исторические подходы, включая источниковедческий, археографический, историко-критический и системный подходы. В рамках исследования применялись методы выявления и отбора архивных документов, их верификации, классификации, хронологической и тематической систематизации, а также конкретно-проблемный анализ и моделирование исторических ситуаций. Интерпретация источников осуществлялась в русле политико-исторического подхода, что позволило рассматривать архивные документы как отражение механизмов государственной власти и административных практик Российской империи в Казахстане XVIII</w:t>
      </w:r>
      <w:r w:rsidR="00855FFC">
        <w:rPr>
          <w:rFonts w:ascii="Times New Roman" w:hAnsi="Times New Roman" w:cs="Times New Roman"/>
          <w:sz w:val="28"/>
          <w:szCs w:val="28"/>
          <w:lang w:val="ru-KZ"/>
        </w:rPr>
        <w:t xml:space="preserve"> </w:t>
      </w:r>
      <w:r w:rsidRPr="005841A0">
        <w:rPr>
          <w:rFonts w:ascii="Times New Roman" w:hAnsi="Times New Roman" w:cs="Times New Roman"/>
          <w:sz w:val="28"/>
          <w:szCs w:val="28"/>
        </w:rPr>
        <w:t>–</w:t>
      </w:r>
      <w:r w:rsidR="00855FFC">
        <w:rPr>
          <w:rFonts w:ascii="Times New Roman" w:hAnsi="Times New Roman" w:cs="Times New Roman"/>
          <w:sz w:val="28"/>
          <w:szCs w:val="28"/>
          <w:lang w:val="ru-KZ"/>
        </w:rPr>
        <w:t xml:space="preserve"> начала </w:t>
      </w:r>
      <w:r w:rsidRPr="005841A0">
        <w:rPr>
          <w:rFonts w:ascii="Times New Roman" w:hAnsi="Times New Roman" w:cs="Times New Roman"/>
          <w:sz w:val="28"/>
          <w:szCs w:val="28"/>
        </w:rPr>
        <w:t>XX вв.</w:t>
      </w:r>
    </w:p>
    <w:p w14:paraId="5DA47650" w14:textId="0428F431" w:rsidR="00AB0487" w:rsidRPr="005841A0" w:rsidRDefault="00AB0487" w:rsidP="00C474C4">
      <w:pPr>
        <w:tabs>
          <w:tab w:val="left" w:pos="993"/>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kern w:val="0"/>
          <w:sz w:val="28"/>
          <w:szCs w:val="28"/>
          <w:lang w:eastAsia="ru-RU"/>
          <w14:ligatures w14:val="none"/>
        </w:rPr>
        <w:lastRenderedPageBreak/>
        <w:t>В ходе написания диссертации была проведена работа по выявлению, сбору и изучению архивных документов в соответствии с темой исследования. В ходе исследовательской работы был выявлен значительный корпус документов из следующих архивных фондов Российской Федерации:</w:t>
      </w:r>
    </w:p>
    <w:p w14:paraId="095BB667" w14:textId="47D73D84" w:rsidR="00AB0487" w:rsidRPr="005841A0" w:rsidRDefault="00C474C4" w:rsidP="00C474C4">
      <w:pPr>
        <w:tabs>
          <w:tab w:val="left" w:pos="993"/>
        </w:tabs>
        <w:spacing w:after="0" w:line="24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w:t>
      </w:r>
      <w:r w:rsidR="00AB0487" w:rsidRPr="005841A0">
        <w:rPr>
          <w:rFonts w:ascii="Times New Roman" w:eastAsia="Times New Roman" w:hAnsi="Times New Roman" w:cs="Times New Roman"/>
          <w:kern w:val="0"/>
          <w:sz w:val="28"/>
          <w:szCs w:val="28"/>
          <w:lang w:eastAsia="ru-RU"/>
          <w14:ligatures w14:val="none"/>
        </w:rPr>
        <w:t xml:space="preserve"> фонды Российского государственного исторического архива (Санкт-Петербург</w:t>
      </w:r>
      <w:r>
        <w:rPr>
          <w:rFonts w:ascii="Times New Roman" w:eastAsia="Times New Roman" w:hAnsi="Times New Roman" w:cs="Times New Roman"/>
          <w:kern w:val="0"/>
          <w:sz w:val="28"/>
          <w:szCs w:val="28"/>
          <w:lang w:val="kk-KZ" w:eastAsia="ru-RU"/>
          <w14:ligatures w14:val="none"/>
        </w:rPr>
        <w:t xml:space="preserve">: </w:t>
      </w:r>
      <w:r w:rsidRPr="005841A0">
        <w:rPr>
          <w:rFonts w:ascii="Times New Roman" w:eastAsia="Times New Roman" w:hAnsi="Times New Roman" w:cs="Times New Roman"/>
          <w:kern w:val="0"/>
          <w:sz w:val="28"/>
          <w:szCs w:val="28"/>
          <w:lang w:eastAsia="ru-RU"/>
          <w14:ligatures w14:val="none"/>
        </w:rPr>
        <w:t>РГИА</w:t>
      </w:r>
      <w:r w:rsidR="00AB0487" w:rsidRPr="005841A0">
        <w:rPr>
          <w:rFonts w:ascii="Times New Roman" w:eastAsia="Times New Roman" w:hAnsi="Times New Roman" w:cs="Times New Roman"/>
          <w:kern w:val="0"/>
          <w:sz w:val="28"/>
          <w:szCs w:val="28"/>
          <w:lang w:eastAsia="ru-RU"/>
          <w14:ligatures w14:val="none"/>
        </w:rPr>
        <w:t>), были изучены, проанализированы и обобщены следующие фонды: Ф.</w:t>
      </w:r>
      <w:r>
        <w:rPr>
          <w:rFonts w:ascii="Times New Roman" w:eastAsia="Times New Roman" w:hAnsi="Times New Roman" w:cs="Times New Roman"/>
          <w:kern w:val="0"/>
          <w:sz w:val="28"/>
          <w:szCs w:val="28"/>
          <w:lang w:val="kk-KZ" w:eastAsia="ru-RU"/>
          <w14:ligatures w14:val="none"/>
        </w:rPr>
        <w:t xml:space="preserve"> </w:t>
      </w:r>
      <w:r w:rsidR="00AB0487" w:rsidRPr="005841A0">
        <w:rPr>
          <w:rFonts w:ascii="Times New Roman" w:eastAsia="Times New Roman" w:hAnsi="Times New Roman" w:cs="Times New Roman"/>
          <w:kern w:val="0"/>
          <w:sz w:val="28"/>
          <w:szCs w:val="28"/>
          <w:lang w:eastAsia="ru-RU"/>
          <w14:ligatures w14:val="none"/>
        </w:rPr>
        <w:t>1264 “Первый Сибирский комитет”, Ф.</w:t>
      </w:r>
      <w:r>
        <w:rPr>
          <w:rFonts w:ascii="Times New Roman" w:eastAsia="Times New Roman" w:hAnsi="Times New Roman" w:cs="Times New Roman"/>
          <w:kern w:val="0"/>
          <w:sz w:val="28"/>
          <w:szCs w:val="28"/>
          <w:lang w:val="kk-KZ" w:eastAsia="ru-RU"/>
          <w14:ligatures w14:val="none"/>
        </w:rPr>
        <w:t xml:space="preserve"> </w:t>
      </w:r>
      <w:r w:rsidR="00AB0487" w:rsidRPr="005841A0">
        <w:rPr>
          <w:rFonts w:ascii="Times New Roman" w:eastAsia="Times New Roman" w:hAnsi="Times New Roman" w:cs="Times New Roman"/>
          <w:kern w:val="0"/>
          <w:sz w:val="28"/>
          <w:szCs w:val="28"/>
          <w:lang w:eastAsia="ru-RU"/>
          <w14:ligatures w14:val="none"/>
        </w:rPr>
        <w:t>1265. “Второй Сибирский комитет”;</w:t>
      </w:r>
    </w:p>
    <w:p w14:paraId="1E715101" w14:textId="588B31E3" w:rsidR="00AB0487" w:rsidRPr="005841A0" w:rsidRDefault="00C474C4" w:rsidP="00C474C4">
      <w:pPr>
        <w:pStyle w:val="a3"/>
        <w:tabs>
          <w:tab w:val="left" w:pos="993"/>
        </w:tabs>
        <w:ind w:firstLine="709"/>
        <w:jc w:val="both"/>
        <w:rPr>
          <w:rStyle w:val="ae"/>
          <w:rFonts w:ascii="Times New Roman" w:hAnsi="Times New Roman" w:cs="Times New Roman"/>
          <w:i w:val="0"/>
          <w:iCs w:val="0"/>
          <w:color w:val="auto"/>
          <w:sz w:val="28"/>
          <w:szCs w:val="28"/>
        </w:rPr>
      </w:pPr>
      <w:r>
        <w:rPr>
          <w:rStyle w:val="ae"/>
          <w:rFonts w:ascii="Times New Roman" w:hAnsi="Times New Roman" w:cs="Times New Roman"/>
          <w:i w:val="0"/>
          <w:iCs w:val="0"/>
          <w:color w:val="auto"/>
          <w:sz w:val="28"/>
          <w:szCs w:val="28"/>
        </w:rPr>
        <w:t>‒</w:t>
      </w:r>
      <w:r w:rsidR="00AB0487" w:rsidRPr="005841A0">
        <w:rPr>
          <w:rStyle w:val="ae"/>
          <w:rFonts w:ascii="Times New Roman" w:hAnsi="Times New Roman" w:cs="Times New Roman"/>
          <w:i w:val="0"/>
          <w:iCs w:val="0"/>
          <w:color w:val="auto"/>
          <w:sz w:val="28"/>
          <w:szCs w:val="28"/>
        </w:rPr>
        <w:t xml:space="preserve"> фонды Исторического архива Омской области (Омск</w:t>
      </w:r>
      <w:r>
        <w:rPr>
          <w:rStyle w:val="ae"/>
          <w:rFonts w:ascii="Times New Roman" w:hAnsi="Times New Roman" w:cs="Times New Roman"/>
          <w:i w:val="0"/>
          <w:iCs w:val="0"/>
          <w:color w:val="auto"/>
          <w:sz w:val="28"/>
          <w:szCs w:val="28"/>
          <w:lang w:val="kk-KZ"/>
        </w:rPr>
        <w:t xml:space="preserve">: </w:t>
      </w:r>
      <w:r w:rsidRPr="005841A0">
        <w:rPr>
          <w:rStyle w:val="ae"/>
          <w:rFonts w:ascii="Times New Roman" w:hAnsi="Times New Roman" w:cs="Times New Roman"/>
          <w:i w:val="0"/>
          <w:iCs w:val="0"/>
          <w:color w:val="auto"/>
          <w:sz w:val="28"/>
          <w:szCs w:val="28"/>
        </w:rPr>
        <w:t>ИАОО</w:t>
      </w:r>
      <w:r w:rsidR="00AB0487" w:rsidRPr="005841A0">
        <w:rPr>
          <w:rStyle w:val="ae"/>
          <w:rFonts w:ascii="Times New Roman" w:hAnsi="Times New Roman" w:cs="Times New Roman"/>
          <w:i w:val="0"/>
          <w:iCs w:val="0"/>
          <w:color w:val="auto"/>
          <w:sz w:val="28"/>
          <w:szCs w:val="28"/>
        </w:rPr>
        <w:t>) - были изучены, проанализированы и обобщены следующие фонды: Ф.3 “Главное управление Западной Сибири</w:t>
      </w:r>
      <w:r>
        <w:rPr>
          <w:rStyle w:val="ae"/>
          <w:rFonts w:ascii="Times New Roman" w:hAnsi="Times New Roman" w:cs="Times New Roman"/>
          <w:i w:val="0"/>
          <w:iCs w:val="0"/>
          <w:color w:val="auto"/>
          <w:sz w:val="28"/>
          <w:szCs w:val="28"/>
        </w:rPr>
        <w:t>”; Ф.</w:t>
      </w:r>
      <w:r>
        <w:rPr>
          <w:rStyle w:val="ae"/>
          <w:rFonts w:ascii="Times New Roman" w:hAnsi="Times New Roman" w:cs="Times New Roman"/>
          <w:i w:val="0"/>
          <w:iCs w:val="0"/>
          <w:color w:val="auto"/>
          <w:sz w:val="28"/>
          <w:szCs w:val="28"/>
          <w:lang w:val="kk-KZ"/>
        </w:rPr>
        <w:t xml:space="preserve"> </w:t>
      </w:r>
      <w:r>
        <w:rPr>
          <w:rStyle w:val="ae"/>
          <w:rFonts w:ascii="Times New Roman" w:hAnsi="Times New Roman" w:cs="Times New Roman"/>
          <w:i w:val="0"/>
          <w:iCs w:val="0"/>
          <w:color w:val="auto"/>
          <w:sz w:val="28"/>
          <w:szCs w:val="28"/>
        </w:rPr>
        <w:t>366 “Рукописные заметки Г.</w:t>
      </w:r>
      <w:r w:rsidR="00AB0487" w:rsidRPr="005841A0">
        <w:rPr>
          <w:rStyle w:val="ae"/>
          <w:rFonts w:ascii="Times New Roman" w:hAnsi="Times New Roman" w:cs="Times New Roman"/>
          <w:i w:val="0"/>
          <w:iCs w:val="0"/>
          <w:color w:val="auto"/>
          <w:sz w:val="28"/>
          <w:szCs w:val="28"/>
        </w:rPr>
        <w:t xml:space="preserve">Е. </w:t>
      </w:r>
      <w:proofErr w:type="spellStart"/>
      <w:r w:rsidR="00AB0487" w:rsidRPr="005841A0">
        <w:rPr>
          <w:rStyle w:val="ae"/>
          <w:rFonts w:ascii="Times New Roman" w:hAnsi="Times New Roman" w:cs="Times New Roman"/>
          <w:i w:val="0"/>
          <w:iCs w:val="0"/>
          <w:color w:val="auto"/>
          <w:sz w:val="28"/>
          <w:szCs w:val="28"/>
        </w:rPr>
        <w:t>Катанаева</w:t>
      </w:r>
      <w:proofErr w:type="spellEnd"/>
      <w:r w:rsidR="00AB0487" w:rsidRPr="005841A0">
        <w:rPr>
          <w:rStyle w:val="ae"/>
          <w:rFonts w:ascii="Times New Roman" w:hAnsi="Times New Roman" w:cs="Times New Roman"/>
          <w:i w:val="0"/>
          <w:iCs w:val="0"/>
          <w:color w:val="auto"/>
          <w:sz w:val="28"/>
          <w:szCs w:val="28"/>
        </w:rPr>
        <w:t>”; Ф.</w:t>
      </w:r>
      <w:r>
        <w:rPr>
          <w:rStyle w:val="ae"/>
          <w:rFonts w:ascii="Times New Roman" w:hAnsi="Times New Roman" w:cs="Times New Roman"/>
          <w:i w:val="0"/>
          <w:iCs w:val="0"/>
          <w:color w:val="auto"/>
          <w:sz w:val="28"/>
          <w:szCs w:val="28"/>
          <w:lang w:val="kk-KZ"/>
        </w:rPr>
        <w:t xml:space="preserve"> </w:t>
      </w:r>
      <w:r w:rsidR="00AB0487" w:rsidRPr="005841A0">
        <w:rPr>
          <w:rStyle w:val="ae"/>
          <w:rFonts w:ascii="Times New Roman" w:hAnsi="Times New Roman" w:cs="Times New Roman"/>
          <w:i w:val="0"/>
          <w:iCs w:val="0"/>
          <w:color w:val="auto"/>
          <w:sz w:val="28"/>
          <w:szCs w:val="28"/>
        </w:rPr>
        <w:t>11 “Годовые отчеты городничего”.</w:t>
      </w:r>
    </w:p>
    <w:p w14:paraId="3D1B88E3" w14:textId="50DF5579" w:rsidR="00771979" w:rsidRPr="005841A0" w:rsidRDefault="00771979" w:rsidP="00C474C4">
      <w:pPr>
        <w:tabs>
          <w:tab w:val="left" w:pos="993"/>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kern w:val="0"/>
          <w:sz w:val="28"/>
          <w:szCs w:val="28"/>
          <w:lang w:eastAsia="ru-RU"/>
          <w14:ligatures w14:val="none"/>
        </w:rPr>
        <w:t xml:space="preserve">Также в ходе выполнения исследовательской работы по </w:t>
      </w:r>
      <w:r w:rsidRPr="005841A0">
        <w:rPr>
          <w:rFonts w:ascii="Times New Roman" w:hAnsi="Times New Roman" w:cs="Times New Roman"/>
          <w:sz w:val="28"/>
          <w:szCs w:val="28"/>
        </w:rPr>
        <w:t>XVIII-</w:t>
      </w:r>
      <w:r w:rsidR="00855FFC">
        <w:rPr>
          <w:rFonts w:ascii="Times New Roman" w:hAnsi="Times New Roman" w:cs="Times New Roman"/>
          <w:sz w:val="28"/>
          <w:szCs w:val="28"/>
          <w:lang w:val="ru-KZ"/>
        </w:rPr>
        <w:t xml:space="preserve"> начала </w:t>
      </w:r>
      <w:r w:rsidRPr="005841A0">
        <w:rPr>
          <w:rFonts w:ascii="Times New Roman" w:hAnsi="Times New Roman" w:cs="Times New Roman"/>
          <w:sz w:val="28"/>
          <w:szCs w:val="28"/>
        </w:rPr>
        <w:t xml:space="preserve">XX вв. </w:t>
      </w:r>
      <w:r w:rsidRPr="005841A0">
        <w:rPr>
          <w:rFonts w:ascii="Times New Roman" w:eastAsia="Times New Roman" w:hAnsi="Times New Roman" w:cs="Times New Roman"/>
          <w:kern w:val="0"/>
          <w:sz w:val="28"/>
          <w:szCs w:val="28"/>
          <w:lang w:eastAsia="ru-RU"/>
          <w14:ligatures w14:val="none"/>
        </w:rPr>
        <w:t xml:space="preserve">были изучены и проанализированы опубликованные сборники документов дореволюционного, советского и современного периода в библиотеках и цифровых изданиях Российской Федерации, Республики Казахстан. Выявленные источники были синхронизированы в соответствии с темой </w:t>
      </w:r>
      <w:r w:rsidRPr="006A263C">
        <w:rPr>
          <w:rFonts w:ascii="Times New Roman" w:eastAsia="Times New Roman" w:hAnsi="Times New Roman" w:cs="Times New Roman"/>
          <w:kern w:val="0"/>
          <w:sz w:val="28"/>
          <w:szCs w:val="28"/>
          <w:lang w:eastAsia="ru-RU"/>
          <w14:ligatures w14:val="none"/>
        </w:rPr>
        <w:t>исследования</w:t>
      </w:r>
      <w:r w:rsidR="009C5D44" w:rsidRPr="006A263C">
        <w:rPr>
          <w:rFonts w:ascii="Times New Roman" w:eastAsia="Times New Roman" w:hAnsi="Times New Roman" w:cs="Times New Roman"/>
          <w:kern w:val="0"/>
          <w:sz w:val="28"/>
          <w:szCs w:val="28"/>
          <w:lang w:val="kk-KZ" w:eastAsia="ru-RU"/>
          <w14:ligatures w14:val="none"/>
        </w:rPr>
        <w:t xml:space="preserve"> (Приложение Б)</w:t>
      </w:r>
      <w:r w:rsidRPr="006A263C">
        <w:rPr>
          <w:rFonts w:ascii="Times New Roman" w:eastAsia="Times New Roman" w:hAnsi="Times New Roman" w:cs="Times New Roman"/>
          <w:kern w:val="0"/>
          <w:sz w:val="28"/>
          <w:szCs w:val="28"/>
          <w:lang w:eastAsia="ru-RU"/>
          <w14:ligatures w14:val="none"/>
        </w:rPr>
        <w:t>.</w:t>
      </w:r>
    </w:p>
    <w:p w14:paraId="3E489431" w14:textId="77777777" w:rsidR="00292F4C" w:rsidRPr="005841A0" w:rsidRDefault="00292F4C" w:rsidP="00C474C4">
      <w:pPr>
        <w:tabs>
          <w:tab w:val="left" w:pos="993"/>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kern w:val="0"/>
          <w:sz w:val="28"/>
          <w:szCs w:val="28"/>
          <w:lang w:eastAsia="ru-RU"/>
          <w14:ligatures w14:val="none"/>
        </w:rPr>
        <w:t>По теме исследования было выявлено около ста дел из архивных фондов, которые были обработаны в соответствии с археографическими требованиями и в дальнейшем были использованы для целей исследования. Дела фондов были подразделены по их видовой принадлежности, систематизированы в соответствии с целями диссертационного исследования.</w:t>
      </w:r>
    </w:p>
    <w:p w14:paraId="0A605FD7" w14:textId="2648DC7C" w:rsidR="00771979" w:rsidRPr="005841A0" w:rsidRDefault="00771979" w:rsidP="00C474C4">
      <w:pPr>
        <w:tabs>
          <w:tab w:val="left" w:pos="993"/>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kern w:val="0"/>
          <w:sz w:val="28"/>
          <w:szCs w:val="28"/>
          <w:lang w:eastAsia="ru-RU"/>
          <w14:ligatures w14:val="none"/>
        </w:rPr>
        <w:t>В ходе научного исследования был проведен источниковедческий анализ выявленных источников, их систематизация, классификация и обобщение с использованием методов историко-критического анализа, верификации сведений источников, конкретно-проблемных методы в исследовании, методы моделирования исторических ситуаций в освещении исторических процессов исследуемого периода. С выявленными источниками была проведена исследовательская работа по видовой классификации, хронологической и тематической систематизации в соответствии с целями исследования. Подробные сведения о классификации и систематизации выявленных и раннее опубликованных источниках приведены в подразделе 2.1 исследовательской работ</w:t>
      </w:r>
      <w:r w:rsidR="009C5D44">
        <w:rPr>
          <w:rFonts w:ascii="Times New Roman" w:eastAsia="Times New Roman" w:hAnsi="Times New Roman" w:cs="Times New Roman"/>
          <w:kern w:val="0"/>
          <w:sz w:val="28"/>
          <w:szCs w:val="28"/>
          <w:lang w:val="kk-KZ" w:eastAsia="ru-RU"/>
          <w14:ligatures w14:val="none"/>
        </w:rPr>
        <w:t>ы</w:t>
      </w:r>
      <w:r w:rsidRPr="005841A0">
        <w:rPr>
          <w:rFonts w:ascii="Times New Roman" w:eastAsia="Times New Roman" w:hAnsi="Times New Roman" w:cs="Times New Roman"/>
          <w:kern w:val="0"/>
          <w:sz w:val="28"/>
          <w:szCs w:val="28"/>
          <w:lang w:eastAsia="ru-RU"/>
          <w14:ligatures w14:val="none"/>
        </w:rPr>
        <w:t xml:space="preserve">. </w:t>
      </w:r>
    </w:p>
    <w:p w14:paraId="75B16109" w14:textId="2E5CD382" w:rsidR="00292F4C" w:rsidRPr="005841A0" w:rsidRDefault="00292F4C" w:rsidP="00C474C4">
      <w:pPr>
        <w:pStyle w:val="a3"/>
        <w:tabs>
          <w:tab w:val="left" w:pos="993"/>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современной историографии активно изучаются различные направления исторического познания, в числе которых - </w:t>
      </w:r>
      <w:r w:rsidRPr="005841A0">
        <w:rPr>
          <w:rStyle w:val="a6"/>
          <w:rFonts w:ascii="Times New Roman" w:hAnsi="Times New Roman" w:cs="Times New Roman"/>
          <w:b w:val="0"/>
          <w:bCs w:val="0"/>
          <w:sz w:val="28"/>
          <w:szCs w:val="28"/>
        </w:rPr>
        <w:t>социальная история</w:t>
      </w:r>
      <w:r w:rsidRPr="005841A0">
        <w:rPr>
          <w:rFonts w:ascii="Times New Roman" w:hAnsi="Times New Roman" w:cs="Times New Roman"/>
          <w:b/>
          <w:bCs/>
          <w:sz w:val="28"/>
          <w:szCs w:val="28"/>
        </w:rPr>
        <w:t xml:space="preserve">, </w:t>
      </w:r>
      <w:r w:rsidRPr="005841A0">
        <w:rPr>
          <w:rStyle w:val="a6"/>
          <w:rFonts w:ascii="Times New Roman" w:hAnsi="Times New Roman" w:cs="Times New Roman"/>
          <w:b w:val="0"/>
          <w:bCs w:val="0"/>
          <w:sz w:val="28"/>
          <w:szCs w:val="28"/>
        </w:rPr>
        <w:t>антропологическая история</w:t>
      </w:r>
      <w:r w:rsidRPr="005841A0">
        <w:rPr>
          <w:rFonts w:ascii="Times New Roman" w:hAnsi="Times New Roman" w:cs="Times New Roman"/>
          <w:b/>
          <w:bCs/>
          <w:sz w:val="28"/>
          <w:szCs w:val="28"/>
        </w:rPr>
        <w:t xml:space="preserve">, </w:t>
      </w:r>
      <w:r w:rsidRPr="005841A0">
        <w:rPr>
          <w:rStyle w:val="a6"/>
          <w:rFonts w:ascii="Times New Roman" w:hAnsi="Times New Roman" w:cs="Times New Roman"/>
          <w:b w:val="0"/>
          <w:bCs w:val="0"/>
          <w:sz w:val="28"/>
          <w:szCs w:val="28"/>
        </w:rPr>
        <w:t>история повседневности</w:t>
      </w:r>
      <w:r w:rsidRPr="005841A0">
        <w:rPr>
          <w:rFonts w:ascii="Times New Roman" w:hAnsi="Times New Roman" w:cs="Times New Roman"/>
          <w:b/>
          <w:bCs/>
          <w:sz w:val="28"/>
          <w:szCs w:val="28"/>
        </w:rPr>
        <w:t xml:space="preserve">, </w:t>
      </w:r>
      <w:r w:rsidRPr="005841A0">
        <w:rPr>
          <w:rStyle w:val="a6"/>
          <w:rFonts w:ascii="Times New Roman" w:hAnsi="Times New Roman" w:cs="Times New Roman"/>
          <w:b w:val="0"/>
          <w:bCs w:val="0"/>
          <w:sz w:val="28"/>
          <w:szCs w:val="28"/>
        </w:rPr>
        <w:t>культурная история</w:t>
      </w:r>
      <w:r w:rsidRPr="005841A0">
        <w:rPr>
          <w:rFonts w:ascii="Times New Roman" w:hAnsi="Times New Roman" w:cs="Times New Roman"/>
          <w:b/>
          <w:bCs/>
          <w:sz w:val="28"/>
          <w:szCs w:val="28"/>
        </w:rPr>
        <w:t xml:space="preserve">, </w:t>
      </w:r>
      <w:r w:rsidRPr="005841A0">
        <w:rPr>
          <w:rStyle w:val="a6"/>
          <w:rFonts w:ascii="Times New Roman" w:hAnsi="Times New Roman" w:cs="Times New Roman"/>
          <w:b w:val="0"/>
          <w:bCs w:val="0"/>
          <w:sz w:val="28"/>
          <w:szCs w:val="28"/>
        </w:rPr>
        <w:t>интеллектуальная история</w:t>
      </w:r>
      <w:r w:rsidRPr="005841A0">
        <w:rPr>
          <w:rFonts w:ascii="Times New Roman" w:hAnsi="Times New Roman" w:cs="Times New Roman"/>
          <w:sz w:val="28"/>
          <w:szCs w:val="28"/>
        </w:rPr>
        <w:t xml:space="preserve"> и другие. Каждое из этих направлений </w:t>
      </w:r>
      <w:r w:rsidR="00135F16" w:rsidRPr="005841A0">
        <w:rPr>
          <w:rFonts w:ascii="Times New Roman" w:hAnsi="Times New Roman" w:cs="Times New Roman"/>
          <w:sz w:val="28"/>
          <w:szCs w:val="28"/>
        </w:rPr>
        <w:t>требует формирования</w:t>
      </w:r>
      <w:r w:rsidRPr="005841A0">
        <w:rPr>
          <w:rFonts w:ascii="Times New Roman" w:hAnsi="Times New Roman" w:cs="Times New Roman"/>
          <w:sz w:val="28"/>
          <w:szCs w:val="28"/>
        </w:rPr>
        <w:t xml:space="preserve"> собственн</w:t>
      </w:r>
      <w:r w:rsidR="00135F16" w:rsidRPr="005841A0">
        <w:rPr>
          <w:rFonts w:ascii="Times New Roman" w:hAnsi="Times New Roman" w:cs="Times New Roman"/>
          <w:sz w:val="28"/>
          <w:szCs w:val="28"/>
        </w:rPr>
        <w:t>ого</w:t>
      </w:r>
      <w:r w:rsidRPr="005841A0">
        <w:rPr>
          <w:rFonts w:ascii="Times New Roman" w:hAnsi="Times New Roman" w:cs="Times New Roman"/>
          <w:sz w:val="28"/>
          <w:szCs w:val="28"/>
        </w:rPr>
        <w:t xml:space="preserve"> исследовательск</w:t>
      </w:r>
      <w:r w:rsidR="00135F16" w:rsidRPr="005841A0">
        <w:rPr>
          <w:rFonts w:ascii="Times New Roman" w:hAnsi="Times New Roman" w:cs="Times New Roman"/>
          <w:sz w:val="28"/>
          <w:szCs w:val="28"/>
        </w:rPr>
        <w:t>ого</w:t>
      </w:r>
      <w:r w:rsidRPr="005841A0">
        <w:rPr>
          <w:rFonts w:ascii="Times New Roman" w:hAnsi="Times New Roman" w:cs="Times New Roman"/>
          <w:sz w:val="28"/>
          <w:szCs w:val="28"/>
        </w:rPr>
        <w:t xml:space="preserve"> инструментари</w:t>
      </w:r>
      <w:r w:rsidR="00135F16" w:rsidRPr="005841A0">
        <w:rPr>
          <w:rFonts w:ascii="Times New Roman" w:hAnsi="Times New Roman" w:cs="Times New Roman"/>
          <w:sz w:val="28"/>
          <w:szCs w:val="28"/>
        </w:rPr>
        <w:t>я</w:t>
      </w:r>
      <w:r w:rsidRPr="005841A0">
        <w:rPr>
          <w:rFonts w:ascii="Times New Roman" w:hAnsi="Times New Roman" w:cs="Times New Roman"/>
          <w:sz w:val="28"/>
          <w:szCs w:val="28"/>
        </w:rPr>
        <w:t xml:space="preserve"> и категориальн</w:t>
      </w:r>
      <w:r w:rsidR="00135F16" w:rsidRPr="005841A0">
        <w:rPr>
          <w:rFonts w:ascii="Times New Roman" w:hAnsi="Times New Roman" w:cs="Times New Roman"/>
          <w:sz w:val="28"/>
          <w:szCs w:val="28"/>
        </w:rPr>
        <w:t>ого</w:t>
      </w:r>
      <w:r w:rsidRPr="005841A0">
        <w:rPr>
          <w:rFonts w:ascii="Times New Roman" w:hAnsi="Times New Roman" w:cs="Times New Roman"/>
          <w:sz w:val="28"/>
          <w:szCs w:val="28"/>
        </w:rPr>
        <w:t xml:space="preserve"> аппарат</w:t>
      </w:r>
      <w:r w:rsidR="00135F16" w:rsidRPr="005841A0">
        <w:rPr>
          <w:rFonts w:ascii="Times New Roman" w:hAnsi="Times New Roman" w:cs="Times New Roman"/>
          <w:sz w:val="28"/>
          <w:szCs w:val="28"/>
        </w:rPr>
        <w:t>а</w:t>
      </w:r>
      <w:r w:rsidRPr="005841A0">
        <w:rPr>
          <w:rFonts w:ascii="Times New Roman" w:hAnsi="Times New Roman" w:cs="Times New Roman"/>
          <w:sz w:val="28"/>
          <w:szCs w:val="28"/>
        </w:rPr>
        <w:t>, акцентиру</w:t>
      </w:r>
      <w:r w:rsidR="00135F16" w:rsidRPr="005841A0">
        <w:rPr>
          <w:rFonts w:ascii="Times New Roman" w:hAnsi="Times New Roman" w:cs="Times New Roman"/>
          <w:sz w:val="28"/>
          <w:szCs w:val="28"/>
        </w:rPr>
        <w:t>ет</w:t>
      </w:r>
      <w:r w:rsidRPr="005841A0">
        <w:rPr>
          <w:rFonts w:ascii="Times New Roman" w:hAnsi="Times New Roman" w:cs="Times New Roman"/>
          <w:sz w:val="28"/>
          <w:szCs w:val="28"/>
        </w:rPr>
        <w:t xml:space="preserve"> внимание на специфических аспектах человеческого опыта и исторического процесса.</w:t>
      </w:r>
      <w:r w:rsidR="00135F16" w:rsidRPr="005841A0">
        <w:rPr>
          <w:rFonts w:ascii="Times New Roman" w:hAnsi="Times New Roman" w:cs="Times New Roman"/>
          <w:sz w:val="28"/>
          <w:szCs w:val="28"/>
        </w:rPr>
        <w:t xml:space="preserve"> </w:t>
      </w:r>
      <w:r w:rsidRPr="005841A0">
        <w:rPr>
          <w:rFonts w:ascii="Times New Roman" w:hAnsi="Times New Roman" w:cs="Times New Roman"/>
          <w:sz w:val="28"/>
          <w:szCs w:val="28"/>
        </w:rPr>
        <w:t xml:space="preserve">Наше исследование основано на </w:t>
      </w:r>
      <w:r w:rsidRPr="005841A0">
        <w:rPr>
          <w:rStyle w:val="a6"/>
          <w:rFonts w:ascii="Times New Roman" w:hAnsi="Times New Roman" w:cs="Times New Roman"/>
          <w:b w:val="0"/>
          <w:bCs w:val="0"/>
          <w:sz w:val="28"/>
          <w:szCs w:val="28"/>
        </w:rPr>
        <w:t>политико-историческом подходе</w:t>
      </w:r>
      <w:r w:rsidRPr="005841A0">
        <w:rPr>
          <w:rFonts w:ascii="Times New Roman" w:hAnsi="Times New Roman" w:cs="Times New Roman"/>
          <w:sz w:val="28"/>
          <w:szCs w:val="28"/>
        </w:rPr>
        <w:t xml:space="preserve">, что обусловлено содержанием и целями работы, связанными с анализом государственной политики Российской империи в отношении казахских земель, административных реформ и управленческих практик. Такой выбор позволяет рассматривать источники не только как </w:t>
      </w:r>
      <w:r w:rsidRPr="005841A0">
        <w:rPr>
          <w:rFonts w:ascii="Times New Roman" w:hAnsi="Times New Roman" w:cs="Times New Roman"/>
          <w:sz w:val="28"/>
          <w:szCs w:val="28"/>
        </w:rPr>
        <w:lastRenderedPageBreak/>
        <w:t>свидетельства эпохи, но и как документы, фиксирующие механизмы власти, процессы принятия решений и трансформацию имперских институтов в контексте истории Казахстана XVIII–XX веков.</w:t>
      </w:r>
    </w:p>
    <w:p w14:paraId="6FA2E0DF" w14:textId="328232E5" w:rsidR="007D0E67" w:rsidRPr="00C474C4" w:rsidRDefault="00D4317C" w:rsidP="00C474C4">
      <w:pPr>
        <w:tabs>
          <w:tab w:val="left" w:pos="993"/>
        </w:tabs>
        <w:spacing w:after="0" w:line="240" w:lineRule="auto"/>
        <w:ind w:firstLine="709"/>
        <w:jc w:val="both"/>
        <w:rPr>
          <w:rFonts w:ascii="Times New Roman" w:eastAsia="Times New Roman" w:hAnsi="Times New Roman" w:cs="Times New Roman"/>
          <w:i/>
          <w:iCs/>
          <w:kern w:val="0"/>
          <w:sz w:val="28"/>
          <w:szCs w:val="28"/>
          <w:lang w:val="kk-KZ" w:eastAsia="ru-RU"/>
          <w14:ligatures w14:val="none"/>
        </w:rPr>
      </w:pPr>
      <w:r w:rsidRPr="005841A0">
        <w:rPr>
          <w:rFonts w:ascii="Times New Roman" w:eastAsia="Times New Roman" w:hAnsi="Times New Roman" w:cs="Times New Roman"/>
          <w:i/>
          <w:iCs/>
          <w:kern w:val="0"/>
          <w:sz w:val="28"/>
          <w:szCs w:val="28"/>
          <w:lang w:eastAsia="ru-RU"/>
          <w14:ligatures w14:val="none"/>
        </w:rPr>
        <w:t xml:space="preserve">Методы </w:t>
      </w:r>
      <w:r w:rsidR="00335B52" w:rsidRPr="005841A0">
        <w:rPr>
          <w:rFonts w:ascii="Times New Roman" w:eastAsia="Times New Roman" w:hAnsi="Times New Roman" w:cs="Times New Roman"/>
          <w:i/>
          <w:iCs/>
          <w:kern w:val="0"/>
          <w:sz w:val="28"/>
          <w:szCs w:val="28"/>
          <w:lang w:eastAsia="ru-RU"/>
          <w14:ligatures w14:val="none"/>
        </w:rPr>
        <w:t xml:space="preserve">и методика </w:t>
      </w:r>
      <w:r w:rsidR="00C474C4">
        <w:rPr>
          <w:rFonts w:ascii="Times New Roman" w:eastAsia="Times New Roman" w:hAnsi="Times New Roman" w:cs="Times New Roman"/>
          <w:i/>
          <w:iCs/>
          <w:kern w:val="0"/>
          <w:sz w:val="28"/>
          <w:szCs w:val="28"/>
          <w:lang w:eastAsia="ru-RU"/>
          <w14:ligatures w14:val="none"/>
        </w:rPr>
        <w:t>педагогических исследований</w:t>
      </w:r>
    </w:p>
    <w:p w14:paraId="13D2E65C" w14:textId="4E1111C1" w:rsidR="00B51692" w:rsidRPr="005841A0" w:rsidRDefault="00B51692" w:rsidP="00C474C4">
      <w:pPr>
        <w:pStyle w:val="a3"/>
        <w:tabs>
          <w:tab w:val="left" w:pos="993"/>
        </w:tabs>
        <w:ind w:firstLine="709"/>
        <w:jc w:val="both"/>
        <w:rPr>
          <w:rFonts w:ascii="Times New Roman" w:hAnsi="Times New Roman" w:cs="Times New Roman"/>
          <w:sz w:val="28"/>
          <w:szCs w:val="28"/>
        </w:rPr>
      </w:pPr>
      <w:r w:rsidRPr="005841A0">
        <w:rPr>
          <w:rFonts w:ascii="Times New Roman" w:hAnsi="Times New Roman" w:cs="Times New Roman"/>
          <w:sz w:val="28"/>
          <w:szCs w:val="28"/>
        </w:rPr>
        <w:t>Методологическую основу исследования составляют компетентностный, личностно-ориентированный, аксиологический и системный подходы, совокупное применение которых позвол</w:t>
      </w:r>
      <w:r w:rsidR="004F63E5" w:rsidRPr="005841A0">
        <w:rPr>
          <w:rFonts w:ascii="Times New Roman" w:hAnsi="Times New Roman" w:cs="Times New Roman"/>
          <w:sz w:val="28"/>
          <w:szCs w:val="28"/>
        </w:rPr>
        <w:t>ило</w:t>
      </w:r>
      <w:r w:rsidRPr="005841A0">
        <w:rPr>
          <w:rFonts w:ascii="Times New Roman" w:hAnsi="Times New Roman" w:cs="Times New Roman"/>
          <w:sz w:val="28"/>
          <w:szCs w:val="28"/>
        </w:rPr>
        <w:t xml:space="preserve"> </w:t>
      </w:r>
      <w:r w:rsidR="004F63E5" w:rsidRPr="005841A0">
        <w:rPr>
          <w:rFonts w:ascii="Times New Roman" w:hAnsi="Times New Roman" w:cs="Times New Roman"/>
          <w:sz w:val="28"/>
          <w:szCs w:val="28"/>
        </w:rPr>
        <w:t>раскрыть</w:t>
      </w:r>
      <w:r w:rsidRPr="005841A0">
        <w:rPr>
          <w:rFonts w:ascii="Times New Roman" w:hAnsi="Times New Roman" w:cs="Times New Roman"/>
          <w:sz w:val="28"/>
          <w:szCs w:val="28"/>
        </w:rPr>
        <w:t xml:space="preserve"> процесс формирования источниковедческой компетенции как целостный, ценностно обусловленный и личностно значимый результат профессиональной подготовки будущего историка.</w:t>
      </w:r>
    </w:p>
    <w:p w14:paraId="75EB65A8" w14:textId="6CA67BCF" w:rsidR="00AB0487" w:rsidRPr="005841A0" w:rsidRDefault="00AB0487" w:rsidP="00C474C4">
      <w:pPr>
        <w:pStyle w:val="a3"/>
        <w:tabs>
          <w:tab w:val="left" w:pos="993"/>
        </w:tabs>
        <w:ind w:firstLine="709"/>
        <w:jc w:val="both"/>
        <w:rPr>
          <w:rFonts w:ascii="Times New Roman" w:eastAsia="Times New Roman" w:hAnsi="Times New Roman" w:cs="Times New Roman"/>
          <w:sz w:val="28"/>
          <w:szCs w:val="28"/>
          <w:lang w:eastAsia="ru-RU"/>
        </w:rPr>
      </w:pPr>
      <w:r w:rsidRPr="005841A0">
        <w:rPr>
          <w:rFonts w:ascii="Times New Roman" w:eastAsia="Times New Roman" w:hAnsi="Times New Roman" w:cs="Times New Roman"/>
          <w:sz w:val="28"/>
          <w:szCs w:val="28"/>
          <w:lang w:eastAsia="ru-RU"/>
        </w:rPr>
        <w:t>В ходе опытно-педагогического исследования был использован широкий спектр статистических и аналитических методов. Для диагностической оценки уровня навыков работы с историческими источниками был применен метод анкетирования с использованием уровневой градации шкалы ответов: “постоянно, “часто”, “иногда”, “никогда”</w:t>
      </w:r>
      <w:r w:rsidR="009C5D44">
        <w:rPr>
          <w:rFonts w:ascii="Times New Roman" w:eastAsia="Times New Roman" w:hAnsi="Times New Roman" w:cs="Times New Roman"/>
          <w:sz w:val="28"/>
          <w:szCs w:val="28"/>
          <w:lang w:val="kk-KZ" w:eastAsia="ru-RU"/>
        </w:rPr>
        <w:t xml:space="preserve"> (Приложение В)</w:t>
      </w:r>
      <w:r w:rsidRPr="005841A0">
        <w:rPr>
          <w:rFonts w:ascii="Times New Roman" w:eastAsia="Times New Roman" w:hAnsi="Times New Roman" w:cs="Times New Roman"/>
          <w:sz w:val="28"/>
          <w:szCs w:val="28"/>
          <w:lang w:eastAsia="ru-RU"/>
        </w:rPr>
        <w:t xml:space="preserve">. Для анализа результатов диагностики применялись методы </w:t>
      </w:r>
      <w:r w:rsidRPr="005841A0">
        <w:rPr>
          <w:rFonts w:ascii="Times New Roman" w:hAnsi="Times New Roman" w:cs="Times New Roman"/>
          <w:sz w:val="28"/>
          <w:szCs w:val="28"/>
        </w:rPr>
        <w:t xml:space="preserve">тестов </w:t>
      </w:r>
      <w:proofErr w:type="spellStart"/>
      <w:r w:rsidRPr="005841A0">
        <w:rPr>
          <w:rFonts w:ascii="Times New Roman" w:hAnsi="Times New Roman" w:cs="Times New Roman"/>
          <w:sz w:val="28"/>
          <w:szCs w:val="28"/>
        </w:rPr>
        <w:t>Уилкоксона</w:t>
      </w:r>
      <w:proofErr w:type="spellEnd"/>
      <w:r w:rsidRPr="005841A0">
        <w:rPr>
          <w:rFonts w:ascii="Times New Roman" w:hAnsi="Times New Roman" w:cs="Times New Roman"/>
          <w:sz w:val="28"/>
          <w:szCs w:val="28"/>
        </w:rPr>
        <w:t xml:space="preserve"> и Манна-Уитни, Тест Колмогорова-Смирнова, обработка данных производилась с помощью статистического пакета SPSS.23. На этапе формирования и оценивания результативности источниковедческих навыков применялись инновационные педагогические технологии: методы и стратегии кейс-</w:t>
      </w:r>
      <w:proofErr w:type="spellStart"/>
      <w:r w:rsidRPr="005841A0">
        <w:rPr>
          <w:rFonts w:ascii="Times New Roman" w:hAnsi="Times New Roman" w:cs="Times New Roman"/>
          <w:sz w:val="28"/>
          <w:szCs w:val="28"/>
        </w:rPr>
        <w:t>стади</w:t>
      </w:r>
      <w:proofErr w:type="spellEnd"/>
      <w:r w:rsidRPr="005841A0">
        <w:rPr>
          <w:rFonts w:ascii="Times New Roman" w:hAnsi="Times New Roman" w:cs="Times New Roman"/>
          <w:sz w:val="28"/>
          <w:szCs w:val="28"/>
        </w:rPr>
        <w:t xml:space="preserve">, метод проектов, таксономия Блума, технология развития критического мышления через чтение и письмо. </w:t>
      </w:r>
    </w:p>
    <w:p w14:paraId="62A7CAFA" w14:textId="47E73E67" w:rsidR="00AB0487" w:rsidRPr="005841A0" w:rsidRDefault="00AB0487" w:rsidP="00C474C4">
      <w:pPr>
        <w:tabs>
          <w:tab w:val="left" w:pos="993"/>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b/>
          <w:kern w:val="0"/>
          <w:sz w:val="28"/>
          <w:szCs w:val="28"/>
          <w:lang w:eastAsia="ru-RU"/>
          <w14:ligatures w14:val="none"/>
        </w:rPr>
        <w:t xml:space="preserve">Основной базой исследования </w:t>
      </w:r>
      <w:r w:rsidRPr="005841A0">
        <w:rPr>
          <w:rFonts w:ascii="Times New Roman" w:eastAsia="Times New Roman" w:hAnsi="Times New Roman" w:cs="Times New Roman"/>
          <w:bCs/>
          <w:kern w:val="0"/>
          <w:sz w:val="28"/>
          <w:szCs w:val="28"/>
          <w:lang w:eastAsia="ru-RU"/>
          <w14:ligatures w14:val="none"/>
        </w:rPr>
        <w:t>стали</w:t>
      </w:r>
      <w:r w:rsidRPr="005841A0">
        <w:rPr>
          <w:rFonts w:ascii="Times New Roman" w:eastAsia="Times New Roman" w:hAnsi="Times New Roman" w:cs="Times New Roman"/>
          <w:b/>
          <w:kern w:val="0"/>
          <w:sz w:val="28"/>
          <w:szCs w:val="28"/>
          <w:lang w:eastAsia="ru-RU"/>
          <w14:ligatures w14:val="none"/>
        </w:rPr>
        <w:t xml:space="preserve"> </w:t>
      </w:r>
      <w:r w:rsidRPr="005841A0">
        <w:rPr>
          <w:rFonts w:ascii="Times New Roman" w:eastAsia="Times New Roman" w:hAnsi="Times New Roman" w:cs="Times New Roman"/>
          <w:bCs/>
          <w:kern w:val="0"/>
          <w:sz w:val="28"/>
          <w:szCs w:val="28"/>
          <w:lang w:eastAsia="ru-RU"/>
          <w14:ligatures w14:val="none"/>
        </w:rPr>
        <w:t xml:space="preserve">Павлодарский педагогический университет им. Ә. </w:t>
      </w:r>
      <w:proofErr w:type="spellStart"/>
      <w:r w:rsidRPr="005841A0">
        <w:rPr>
          <w:rFonts w:ascii="Times New Roman" w:eastAsia="Times New Roman" w:hAnsi="Times New Roman" w:cs="Times New Roman"/>
          <w:bCs/>
          <w:kern w:val="0"/>
          <w:sz w:val="28"/>
          <w:szCs w:val="28"/>
          <w:lang w:eastAsia="ru-RU"/>
          <w14:ligatures w14:val="none"/>
        </w:rPr>
        <w:t>Марғұлан</w:t>
      </w:r>
      <w:proofErr w:type="spellEnd"/>
      <w:r w:rsidRPr="005841A0">
        <w:rPr>
          <w:rFonts w:ascii="Times New Roman" w:eastAsia="Times New Roman" w:hAnsi="Times New Roman" w:cs="Times New Roman"/>
          <w:bCs/>
          <w:kern w:val="0"/>
          <w:sz w:val="28"/>
          <w:szCs w:val="28"/>
          <w:lang w:eastAsia="ru-RU"/>
          <w14:ligatures w14:val="none"/>
        </w:rPr>
        <w:t xml:space="preserve">, </w:t>
      </w:r>
      <w:proofErr w:type="spellStart"/>
      <w:r w:rsidRPr="005841A0">
        <w:rPr>
          <w:rFonts w:ascii="Times New Roman" w:eastAsia="Times New Roman" w:hAnsi="Times New Roman" w:cs="Times New Roman"/>
          <w:bCs/>
          <w:kern w:val="0"/>
          <w:sz w:val="28"/>
          <w:szCs w:val="28"/>
          <w:lang w:eastAsia="ru-RU"/>
          <w14:ligatures w14:val="none"/>
        </w:rPr>
        <w:t>Торайгыров</w:t>
      </w:r>
      <w:proofErr w:type="spellEnd"/>
      <w:r w:rsidRPr="005841A0">
        <w:rPr>
          <w:rFonts w:ascii="Times New Roman" w:eastAsia="Times New Roman" w:hAnsi="Times New Roman" w:cs="Times New Roman"/>
          <w:bCs/>
          <w:kern w:val="0"/>
          <w:sz w:val="28"/>
          <w:szCs w:val="28"/>
          <w:lang w:eastAsia="ru-RU"/>
          <w14:ligatures w14:val="none"/>
        </w:rPr>
        <w:t xml:space="preserve"> университет, в рамках</w:t>
      </w:r>
      <w:r w:rsidRPr="005841A0">
        <w:rPr>
          <w:rFonts w:ascii="Times New Roman" w:eastAsia="Times New Roman" w:hAnsi="Times New Roman" w:cs="Times New Roman"/>
          <w:b/>
          <w:kern w:val="0"/>
          <w:sz w:val="28"/>
          <w:szCs w:val="28"/>
          <w:lang w:eastAsia="ru-RU"/>
          <w14:ligatures w14:val="none"/>
        </w:rPr>
        <w:t xml:space="preserve"> </w:t>
      </w:r>
      <w:r w:rsidRPr="005841A0">
        <w:rPr>
          <w:rFonts w:ascii="Times New Roman" w:eastAsia="Times New Roman" w:hAnsi="Times New Roman" w:cs="Times New Roman"/>
          <w:kern w:val="0"/>
          <w:sz w:val="28"/>
          <w:szCs w:val="28"/>
          <w:lang w:eastAsia="ru-RU"/>
          <w14:ligatures w14:val="none"/>
        </w:rPr>
        <w:t xml:space="preserve">образовательных программ “История” (гуманитарные науки), “История (образование)” на базе ОСО (общего среднего образования) и </w:t>
      </w:r>
      <w:proofErr w:type="spellStart"/>
      <w:r w:rsidRPr="005841A0">
        <w:rPr>
          <w:rFonts w:ascii="Times New Roman" w:eastAsia="Times New Roman" w:hAnsi="Times New Roman" w:cs="Times New Roman"/>
          <w:kern w:val="0"/>
          <w:sz w:val="28"/>
          <w:szCs w:val="28"/>
          <w:lang w:eastAsia="ru-RU"/>
          <w14:ligatures w14:val="none"/>
        </w:rPr>
        <w:t>ТиПО</w:t>
      </w:r>
      <w:proofErr w:type="spellEnd"/>
      <w:r w:rsidRPr="005841A0">
        <w:rPr>
          <w:rFonts w:ascii="Times New Roman" w:eastAsia="Times New Roman" w:hAnsi="Times New Roman" w:cs="Times New Roman"/>
          <w:kern w:val="0"/>
          <w:sz w:val="28"/>
          <w:szCs w:val="28"/>
          <w:lang w:eastAsia="ru-RU"/>
          <w14:ligatures w14:val="none"/>
        </w:rPr>
        <w:t xml:space="preserve"> (технического и профессионального образования).</w:t>
      </w:r>
    </w:p>
    <w:p w14:paraId="5A22B6DB" w14:textId="77777777" w:rsidR="00AB0487" w:rsidRPr="005841A0" w:rsidRDefault="00AB0487" w:rsidP="00C474C4">
      <w:pPr>
        <w:tabs>
          <w:tab w:val="left" w:pos="993"/>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b/>
          <w:bCs/>
          <w:kern w:val="0"/>
          <w:sz w:val="28"/>
          <w:szCs w:val="28"/>
          <w:lang w:eastAsia="ru-RU"/>
          <w14:ligatures w14:val="none"/>
        </w:rPr>
        <w:t xml:space="preserve">Этапы диссертационного исследования. </w:t>
      </w:r>
      <w:r w:rsidRPr="005841A0">
        <w:rPr>
          <w:rFonts w:ascii="Times New Roman" w:eastAsia="Times New Roman" w:hAnsi="Times New Roman" w:cs="Times New Roman"/>
          <w:kern w:val="0"/>
          <w:sz w:val="28"/>
          <w:szCs w:val="28"/>
          <w:lang w:eastAsia="ru-RU"/>
          <w14:ligatures w14:val="none"/>
        </w:rPr>
        <w:t>Диссертационное исследование охватывает несколько периодов:</w:t>
      </w:r>
    </w:p>
    <w:p w14:paraId="00CDC7D4" w14:textId="1D489383" w:rsidR="00AB0487" w:rsidRPr="005841A0" w:rsidRDefault="00C474C4" w:rsidP="00C474C4">
      <w:pPr>
        <w:tabs>
          <w:tab w:val="left" w:pos="993"/>
        </w:tabs>
        <w:spacing w:after="0" w:line="24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val="kk-KZ" w:eastAsia="ru-RU"/>
          <w14:ligatures w14:val="none"/>
        </w:rPr>
        <w:t xml:space="preserve">‒ </w:t>
      </w:r>
      <w:r w:rsidR="00AB0487" w:rsidRPr="005841A0">
        <w:rPr>
          <w:rFonts w:ascii="Times New Roman" w:eastAsia="Times New Roman" w:hAnsi="Times New Roman" w:cs="Times New Roman"/>
          <w:kern w:val="0"/>
          <w:sz w:val="28"/>
          <w:szCs w:val="28"/>
          <w:lang w:eastAsia="ru-RU"/>
          <w14:ligatures w14:val="none"/>
        </w:rPr>
        <w:t>1 этап (2018-2019) – изучение теоретического материала и основных методологических концепций в сфере использования исторических источников в процессе обучения;</w:t>
      </w:r>
    </w:p>
    <w:p w14:paraId="7177C271" w14:textId="04500E6F" w:rsidR="00AB0487" w:rsidRPr="005841A0" w:rsidRDefault="00C474C4" w:rsidP="00C474C4">
      <w:pPr>
        <w:tabs>
          <w:tab w:val="left" w:pos="993"/>
        </w:tabs>
        <w:spacing w:after="0" w:line="24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val="kk-KZ" w:eastAsia="ru-RU"/>
          <w14:ligatures w14:val="none"/>
        </w:rPr>
        <w:t xml:space="preserve">‒ </w:t>
      </w:r>
      <w:r w:rsidR="00AB0487" w:rsidRPr="005841A0">
        <w:rPr>
          <w:rFonts w:ascii="Times New Roman" w:eastAsia="Times New Roman" w:hAnsi="Times New Roman" w:cs="Times New Roman"/>
          <w:kern w:val="0"/>
          <w:sz w:val="28"/>
          <w:szCs w:val="28"/>
          <w:lang w:eastAsia="ru-RU"/>
          <w14:ligatures w14:val="none"/>
        </w:rPr>
        <w:t>2 этап (2019-2020) – изучение историографических подходов по проблематике исследования, публикация основных тезисов по разработке методической модели формирования источниковедческой компетенции будущих учителей истории;</w:t>
      </w:r>
    </w:p>
    <w:p w14:paraId="1A6B4C42" w14:textId="1938B321" w:rsidR="00AB0487" w:rsidRPr="005841A0" w:rsidRDefault="00C474C4" w:rsidP="00C474C4">
      <w:pPr>
        <w:tabs>
          <w:tab w:val="left" w:pos="993"/>
        </w:tabs>
        <w:spacing w:after="0" w:line="24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w:t>
      </w:r>
      <w:r>
        <w:rPr>
          <w:rFonts w:ascii="Times New Roman" w:eastAsia="Times New Roman" w:hAnsi="Times New Roman" w:cs="Times New Roman"/>
          <w:kern w:val="0"/>
          <w:sz w:val="28"/>
          <w:szCs w:val="28"/>
          <w:lang w:val="kk-KZ" w:eastAsia="ru-RU"/>
          <w14:ligatures w14:val="none"/>
        </w:rPr>
        <w:t xml:space="preserve"> </w:t>
      </w:r>
      <w:r w:rsidR="00AB0487" w:rsidRPr="005841A0">
        <w:rPr>
          <w:rFonts w:ascii="Times New Roman" w:eastAsia="Times New Roman" w:hAnsi="Times New Roman" w:cs="Times New Roman"/>
          <w:kern w:val="0"/>
          <w:sz w:val="28"/>
          <w:szCs w:val="28"/>
          <w:lang w:eastAsia="ru-RU"/>
          <w14:ligatures w14:val="none"/>
        </w:rPr>
        <w:t xml:space="preserve">3 этап (2020-2021) </w:t>
      </w:r>
      <w:r w:rsidR="006A263C" w:rsidRPr="005841A0">
        <w:rPr>
          <w:rFonts w:ascii="Times New Roman" w:eastAsia="Times New Roman" w:hAnsi="Times New Roman" w:cs="Times New Roman"/>
          <w:kern w:val="0"/>
          <w:sz w:val="28"/>
          <w:szCs w:val="28"/>
          <w:lang w:eastAsia="ru-RU"/>
          <w14:ligatures w14:val="none"/>
        </w:rPr>
        <w:t>–</w:t>
      </w:r>
      <w:r w:rsidR="006A263C">
        <w:rPr>
          <w:rFonts w:ascii="Times New Roman" w:eastAsia="Times New Roman" w:hAnsi="Times New Roman" w:cs="Times New Roman"/>
          <w:kern w:val="0"/>
          <w:sz w:val="28"/>
          <w:szCs w:val="28"/>
          <w:lang w:val="ru-KZ" w:eastAsia="ru-RU"/>
          <w14:ligatures w14:val="none"/>
        </w:rPr>
        <w:t xml:space="preserve"> </w:t>
      </w:r>
      <w:r w:rsidR="00AB0487" w:rsidRPr="005841A0">
        <w:rPr>
          <w:rFonts w:ascii="Times New Roman" w:eastAsia="Times New Roman" w:hAnsi="Times New Roman" w:cs="Times New Roman"/>
          <w:kern w:val="0"/>
          <w:sz w:val="28"/>
          <w:szCs w:val="28"/>
          <w:lang w:eastAsia="ru-RU"/>
          <w14:ligatures w14:val="none"/>
        </w:rPr>
        <w:t>выявление источниковых материалов для целей исследования, разработка практикума для изучения исторических источников Российской империи ХVIII-</w:t>
      </w:r>
      <w:r w:rsidR="00A70EF5" w:rsidRPr="005841A0">
        <w:rPr>
          <w:rFonts w:ascii="Times New Roman" w:eastAsia="Times New Roman" w:hAnsi="Times New Roman" w:cs="Times New Roman"/>
          <w:kern w:val="0"/>
          <w:sz w:val="28"/>
          <w:szCs w:val="28"/>
          <w:lang w:eastAsia="ru-RU"/>
          <w14:ligatures w14:val="none"/>
        </w:rPr>
        <w:t xml:space="preserve">начала </w:t>
      </w:r>
      <w:r w:rsidR="00AB0487" w:rsidRPr="005841A0">
        <w:rPr>
          <w:rFonts w:ascii="Times New Roman" w:eastAsia="Times New Roman" w:hAnsi="Times New Roman" w:cs="Times New Roman"/>
          <w:kern w:val="0"/>
          <w:sz w:val="28"/>
          <w:szCs w:val="28"/>
          <w:lang w:eastAsia="ru-RU"/>
          <w14:ligatures w14:val="none"/>
        </w:rPr>
        <w:t xml:space="preserve">ХХ вв. по новой истории Казахстана, проведение опытно-педагогического исследования по определению эффективности разработанной педагогической модели источниковедческой компетенции будущих учителей истории; </w:t>
      </w:r>
    </w:p>
    <w:p w14:paraId="215951E0" w14:textId="21A66163" w:rsidR="00AB0487" w:rsidRPr="005841A0" w:rsidRDefault="00C474C4" w:rsidP="00C474C4">
      <w:pPr>
        <w:tabs>
          <w:tab w:val="left" w:pos="993"/>
        </w:tabs>
        <w:spacing w:after="0" w:line="24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w:t>
      </w:r>
      <w:r>
        <w:rPr>
          <w:rFonts w:ascii="Times New Roman" w:eastAsia="Times New Roman" w:hAnsi="Times New Roman" w:cs="Times New Roman"/>
          <w:kern w:val="0"/>
          <w:sz w:val="28"/>
          <w:szCs w:val="28"/>
          <w:lang w:val="kk-KZ" w:eastAsia="ru-RU"/>
          <w14:ligatures w14:val="none"/>
        </w:rPr>
        <w:t xml:space="preserve"> </w:t>
      </w:r>
      <w:r w:rsidR="00AB0487" w:rsidRPr="005841A0">
        <w:rPr>
          <w:rFonts w:ascii="Times New Roman" w:eastAsia="Times New Roman" w:hAnsi="Times New Roman" w:cs="Times New Roman"/>
          <w:kern w:val="0"/>
          <w:sz w:val="28"/>
          <w:szCs w:val="28"/>
          <w:lang w:eastAsia="ru-RU"/>
          <w14:ligatures w14:val="none"/>
        </w:rPr>
        <w:t xml:space="preserve">4 этап (2021-2024) </w:t>
      </w:r>
      <w:r w:rsidR="006A263C" w:rsidRPr="005841A0">
        <w:rPr>
          <w:rFonts w:ascii="Times New Roman" w:eastAsia="Times New Roman" w:hAnsi="Times New Roman" w:cs="Times New Roman"/>
          <w:kern w:val="0"/>
          <w:sz w:val="28"/>
          <w:szCs w:val="28"/>
          <w:lang w:eastAsia="ru-RU"/>
          <w14:ligatures w14:val="none"/>
        </w:rPr>
        <w:t>–</w:t>
      </w:r>
      <w:r w:rsidR="006A263C">
        <w:rPr>
          <w:rFonts w:ascii="Times New Roman" w:eastAsia="Times New Roman" w:hAnsi="Times New Roman" w:cs="Times New Roman"/>
          <w:kern w:val="0"/>
          <w:sz w:val="28"/>
          <w:szCs w:val="28"/>
          <w:lang w:val="ru-KZ" w:eastAsia="ru-RU"/>
          <w14:ligatures w14:val="none"/>
        </w:rPr>
        <w:t xml:space="preserve"> </w:t>
      </w:r>
      <w:r w:rsidR="00AB0487" w:rsidRPr="005841A0">
        <w:rPr>
          <w:rFonts w:ascii="Times New Roman" w:eastAsia="Times New Roman" w:hAnsi="Times New Roman" w:cs="Times New Roman"/>
          <w:kern w:val="0"/>
          <w:sz w:val="28"/>
          <w:szCs w:val="28"/>
          <w:lang w:eastAsia="ru-RU"/>
          <w14:ligatures w14:val="none"/>
        </w:rPr>
        <w:t xml:space="preserve">внедрение дополнительных первоисточников, освещающих деятельность Сибирского комитета в реализации </w:t>
      </w:r>
      <w:r w:rsidR="00794AA2" w:rsidRPr="005841A0">
        <w:rPr>
          <w:rFonts w:ascii="Times New Roman" w:eastAsia="Times New Roman" w:hAnsi="Times New Roman" w:cs="Times New Roman"/>
          <w:kern w:val="0"/>
          <w:sz w:val="28"/>
          <w:szCs w:val="28"/>
          <w:lang w:eastAsia="ru-RU"/>
          <w14:ligatures w14:val="none"/>
        </w:rPr>
        <w:t>у</w:t>
      </w:r>
      <w:r w:rsidR="00AB0487" w:rsidRPr="005841A0">
        <w:rPr>
          <w:rFonts w:ascii="Times New Roman" w:eastAsia="Times New Roman" w:hAnsi="Times New Roman" w:cs="Times New Roman"/>
          <w:kern w:val="0"/>
          <w:sz w:val="28"/>
          <w:szCs w:val="28"/>
          <w:lang w:eastAsia="ru-RU"/>
          <w14:ligatures w14:val="none"/>
        </w:rPr>
        <w:t>става</w:t>
      </w:r>
      <w:r w:rsidR="005C0E37" w:rsidRPr="005841A0">
        <w:rPr>
          <w:rFonts w:ascii="Times New Roman" w:eastAsia="Times New Roman" w:hAnsi="Times New Roman" w:cs="Times New Roman"/>
          <w:kern w:val="0"/>
          <w:sz w:val="28"/>
          <w:szCs w:val="28"/>
          <w:lang w:eastAsia="ru-RU"/>
          <w14:ligatures w14:val="none"/>
        </w:rPr>
        <w:t xml:space="preserve"> </w:t>
      </w:r>
      <w:r w:rsidR="00AB0487" w:rsidRPr="005841A0">
        <w:rPr>
          <w:rFonts w:ascii="Times New Roman" w:eastAsia="Times New Roman" w:hAnsi="Times New Roman" w:cs="Times New Roman"/>
          <w:kern w:val="0"/>
          <w:sz w:val="28"/>
          <w:szCs w:val="28"/>
          <w:lang w:eastAsia="ru-RU"/>
          <w14:ligatures w14:val="none"/>
        </w:rPr>
        <w:t xml:space="preserve">1822 года; дальнейшая работа по внедрению результатов исследования; обобщение опыта, </w:t>
      </w:r>
      <w:r w:rsidR="00AB0487" w:rsidRPr="005841A0">
        <w:rPr>
          <w:rFonts w:ascii="Times New Roman" w:eastAsia="Times New Roman" w:hAnsi="Times New Roman" w:cs="Times New Roman"/>
          <w:kern w:val="0"/>
          <w:sz w:val="28"/>
          <w:szCs w:val="28"/>
          <w:lang w:eastAsia="ru-RU"/>
          <w14:ligatures w14:val="none"/>
        </w:rPr>
        <w:lastRenderedPageBreak/>
        <w:t>совершенствование практикума и составление методических рекомендаций по использованию исторических источников Российской империи в отечественной истории ХVIII</w:t>
      </w:r>
      <w:r w:rsidR="006A263C">
        <w:rPr>
          <w:rFonts w:ascii="Times New Roman" w:eastAsia="Times New Roman" w:hAnsi="Times New Roman" w:cs="Times New Roman"/>
          <w:kern w:val="0"/>
          <w:sz w:val="28"/>
          <w:szCs w:val="28"/>
          <w:lang w:val="ru-KZ" w:eastAsia="ru-RU"/>
          <w14:ligatures w14:val="none"/>
        </w:rPr>
        <w:t xml:space="preserve"> </w:t>
      </w:r>
      <w:r w:rsidR="00AB0487" w:rsidRPr="005841A0">
        <w:rPr>
          <w:rFonts w:ascii="Times New Roman" w:eastAsia="Times New Roman" w:hAnsi="Times New Roman" w:cs="Times New Roman"/>
          <w:kern w:val="0"/>
          <w:sz w:val="28"/>
          <w:szCs w:val="28"/>
          <w:lang w:eastAsia="ru-RU"/>
          <w14:ligatures w14:val="none"/>
        </w:rPr>
        <w:t>-</w:t>
      </w:r>
      <w:r w:rsidR="006A263C">
        <w:rPr>
          <w:rFonts w:ascii="Times New Roman" w:eastAsia="Times New Roman" w:hAnsi="Times New Roman" w:cs="Times New Roman"/>
          <w:kern w:val="0"/>
          <w:sz w:val="28"/>
          <w:szCs w:val="28"/>
          <w:lang w:val="ru-KZ" w:eastAsia="ru-RU"/>
          <w14:ligatures w14:val="none"/>
        </w:rPr>
        <w:t xml:space="preserve"> начала </w:t>
      </w:r>
      <w:r w:rsidR="00AB0487" w:rsidRPr="005841A0">
        <w:rPr>
          <w:rFonts w:ascii="Times New Roman" w:eastAsia="Times New Roman" w:hAnsi="Times New Roman" w:cs="Times New Roman"/>
          <w:kern w:val="0"/>
          <w:sz w:val="28"/>
          <w:szCs w:val="28"/>
          <w:lang w:eastAsia="ru-RU"/>
          <w14:ligatures w14:val="none"/>
        </w:rPr>
        <w:t>ХХ вв.</w:t>
      </w:r>
    </w:p>
    <w:p w14:paraId="7AA6C64E" w14:textId="77777777" w:rsidR="00AB0487" w:rsidRPr="005841A0" w:rsidRDefault="00AB0487" w:rsidP="00C474C4">
      <w:pPr>
        <w:tabs>
          <w:tab w:val="left" w:pos="993"/>
        </w:tabs>
        <w:spacing w:after="0" w:line="240" w:lineRule="auto"/>
        <w:ind w:firstLine="709"/>
        <w:jc w:val="both"/>
        <w:rPr>
          <w:rFonts w:ascii="Times New Roman" w:eastAsia="Times New Roman" w:hAnsi="Times New Roman" w:cs="Times New Roman"/>
          <w:b/>
          <w:kern w:val="0"/>
          <w:sz w:val="28"/>
          <w:szCs w:val="28"/>
          <w:lang w:val="uz-Cyrl-UZ" w:eastAsia="ru-RU"/>
          <w14:ligatures w14:val="none"/>
        </w:rPr>
      </w:pPr>
      <w:r w:rsidRPr="005841A0">
        <w:rPr>
          <w:rFonts w:ascii="Times New Roman" w:eastAsia="Times New Roman" w:hAnsi="Times New Roman" w:cs="Times New Roman"/>
          <w:b/>
          <w:kern w:val="0"/>
          <w:sz w:val="28"/>
          <w:szCs w:val="28"/>
          <w:lang w:eastAsia="ru-RU"/>
          <w14:ligatures w14:val="none"/>
        </w:rPr>
        <w:t>П</w:t>
      </w:r>
      <w:r w:rsidRPr="005841A0">
        <w:rPr>
          <w:rFonts w:ascii="Times New Roman" w:eastAsia="Times New Roman" w:hAnsi="Times New Roman" w:cs="Times New Roman"/>
          <w:b/>
          <w:kern w:val="0"/>
          <w:sz w:val="28"/>
          <w:szCs w:val="28"/>
          <w:lang w:val="uz-Cyrl-UZ" w:eastAsia="ru-RU"/>
          <w14:ligatures w14:val="none"/>
        </w:rPr>
        <w:t xml:space="preserve">убликации. </w:t>
      </w:r>
    </w:p>
    <w:p w14:paraId="6B12868F" w14:textId="77777777" w:rsidR="00AB0487" w:rsidRPr="005841A0" w:rsidRDefault="00AB0487" w:rsidP="00C474C4">
      <w:pPr>
        <w:tabs>
          <w:tab w:val="left" w:pos="851"/>
          <w:tab w:val="left" w:pos="993"/>
        </w:tabs>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5841A0">
        <w:rPr>
          <w:rFonts w:ascii="Times New Roman" w:eastAsia="Times New Roman" w:hAnsi="Times New Roman" w:cs="Times New Roman"/>
          <w:bCs/>
          <w:kern w:val="0"/>
          <w:sz w:val="28"/>
          <w:szCs w:val="28"/>
          <w:lang w:eastAsia="ru-RU"/>
          <w14:ligatures w14:val="none"/>
        </w:rPr>
        <w:t>Основные аспекты и результаты теоретического и практического исследования были отражены в следующих публикациях:</w:t>
      </w:r>
    </w:p>
    <w:p w14:paraId="40C10F44" w14:textId="77777777" w:rsidR="00AB0487" w:rsidRPr="005841A0" w:rsidRDefault="00AB0487" w:rsidP="00C474C4">
      <w:pPr>
        <w:pStyle w:val="a3"/>
        <w:tabs>
          <w:tab w:val="left" w:pos="851"/>
          <w:tab w:val="left" w:pos="993"/>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Публикация в журналах, индексируемых базой </w:t>
      </w:r>
      <w:r w:rsidRPr="005841A0">
        <w:rPr>
          <w:rFonts w:ascii="Times New Roman" w:hAnsi="Times New Roman" w:cs="Times New Roman"/>
          <w:sz w:val="28"/>
          <w:szCs w:val="28"/>
          <w:lang w:val="en-US"/>
        </w:rPr>
        <w:t>Scopus</w:t>
      </w:r>
      <w:r w:rsidRPr="005841A0">
        <w:rPr>
          <w:rFonts w:ascii="Times New Roman" w:hAnsi="Times New Roman" w:cs="Times New Roman"/>
          <w:sz w:val="28"/>
          <w:szCs w:val="28"/>
        </w:rPr>
        <w:t xml:space="preserve"> – одна публикация </w:t>
      </w:r>
      <w:r w:rsidRPr="005841A0">
        <w:rPr>
          <w:rFonts w:ascii="Times New Roman" w:hAnsi="Times New Roman" w:cs="Times New Roman"/>
          <w:sz w:val="28"/>
          <w:szCs w:val="28"/>
          <w:lang w:val="en-US"/>
        </w:rPr>
        <w:t>Scopus</w:t>
      </w:r>
      <w:r w:rsidRPr="005841A0">
        <w:rPr>
          <w:rFonts w:ascii="Times New Roman" w:hAnsi="Times New Roman" w:cs="Times New Roman"/>
          <w:sz w:val="28"/>
          <w:szCs w:val="28"/>
        </w:rPr>
        <w:t xml:space="preserve"> </w:t>
      </w:r>
      <w:r w:rsidRPr="005841A0">
        <w:rPr>
          <w:rFonts w:ascii="Times New Roman" w:hAnsi="Times New Roman" w:cs="Times New Roman"/>
          <w:sz w:val="28"/>
          <w:szCs w:val="28"/>
          <w:lang w:val="en-US"/>
        </w:rPr>
        <w:t>Q</w:t>
      </w:r>
      <w:r w:rsidRPr="005841A0">
        <w:rPr>
          <w:rFonts w:ascii="Times New Roman" w:hAnsi="Times New Roman" w:cs="Times New Roman"/>
          <w:sz w:val="28"/>
          <w:szCs w:val="28"/>
        </w:rPr>
        <w:t>3 (</w:t>
      </w:r>
      <w:r w:rsidRPr="005841A0">
        <w:rPr>
          <w:rFonts w:ascii="Times New Roman" w:hAnsi="Times New Roman" w:cs="Times New Roman"/>
          <w:sz w:val="28"/>
          <w:szCs w:val="28"/>
          <w:lang w:val="en-US"/>
        </w:rPr>
        <w:t>Education</w:t>
      </w:r>
      <w:r w:rsidRPr="005841A0">
        <w:rPr>
          <w:rFonts w:ascii="Times New Roman" w:hAnsi="Times New Roman" w:cs="Times New Roman"/>
          <w:sz w:val="28"/>
          <w:szCs w:val="28"/>
        </w:rPr>
        <w:t>):</w:t>
      </w:r>
    </w:p>
    <w:p w14:paraId="49736C29" w14:textId="0864AE3F" w:rsidR="00AB0487" w:rsidRPr="00C474C4" w:rsidRDefault="00AB0487" w:rsidP="00C474C4">
      <w:pPr>
        <w:pStyle w:val="a3"/>
        <w:tabs>
          <w:tab w:val="left" w:pos="851"/>
          <w:tab w:val="left" w:pos="993"/>
        </w:tabs>
        <w:ind w:firstLine="709"/>
        <w:jc w:val="both"/>
        <w:rPr>
          <w:rFonts w:ascii="Times New Roman" w:hAnsi="Times New Roman" w:cs="Times New Roman"/>
          <w:sz w:val="28"/>
          <w:szCs w:val="28"/>
        </w:rPr>
      </w:pPr>
      <w:r w:rsidRPr="005841A0">
        <w:rPr>
          <w:rFonts w:ascii="Times New Roman" w:hAnsi="Times New Roman" w:cs="Times New Roman"/>
          <w:sz w:val="28"/>
          <w:szCs w:val="28"/>
          <w:lang w:val="en-US"/>
        </w:rPr>
        <w:t>Model Methodology for Shaping the Source Competence of Future History Teachers</w:t>
      </w:r>
      <w:r w:rsidR="00C474C4">
        <w:rPr>
          <w:rFonts w:ascii="Times New Roman" w:hAnsi="Times New Roman" w:cs="Times New Roman"/>
          <w:sz w:val="28"/>
          <w:szCs w:val="28"/>
          <w:lang w:val="kk-KZ"/>
        </w:rPr>
        <w:t xml:space="preserve"> </w:t>
      </w:r>
      <w:r w:rsidRPr="005841A0">
        <w:rPr>
          <w:rFonts w:ascii="Times New Roman" w:hAnsi="Times New Roman" w:cs="Times New Roman"/>
          <w:sz w:val="28"/>
          <w:szCs w:val="28"/>
          <w:lang w:val="en-US"/>
        </w:rPr>
        <w:t>//</w:t>
      </w:r>
      <w:r w:rsidRPr="005841A0">
        <w:rPr>
          <w:rFonts w:ascii="Times New Roman" w:hAnsi="Times New Roman" w:cs="Times New Roman"/>
          <w:sz w:val="28"/>
          <w:szCs w:val="28"/>
          <w:shd w:val="clear" w:color="auto" w:fill="FFFFFF"/>
          <w:lang w:val="en-US"/>
        </w:rPr>
        <w:t xml:space="preserve"> International Journal of Innovation and Learning </w:t>
      </w:r>
      <w:r w:rsidR="00C474C4">
        <w:rPr>
          <w:rFonts w:ascii="Times New Roman" w:hAnsi="Times New Roman" w:cs="Times New Roman"/>
          <w:sz w:val="28"/>
          <w:szCs w:val="28"/>
          <w:shd w:val="clear" w:color="auto" w:fill="FFFFFF"/>
          <w:lang w:val="kk-KZ"/>
        </w:rPr>
        <w:t>(</w:t>
      </w:r>
      <w:r w:rsidRPr="005841A0">
        <w:rPr>
          <w:rFonts w:ascii="Times New Roman" w:hAnsi="Times New Roman" w:cs="Times New Roman"/>
          <w:sz w:val="28"/>
          <w:szCs w:val="28"/>
          <w:lang w:val="en-US"/>
        </w:rPr>
        <w:t xml:space="preserve">Scopus Q3 (Education), Percentile – 40. </w:t>
      </w:r>
      <w:proofErr w:type="spellStart"/>
      <w:r w:rsidRPr="005841A0">
        <w:rPr>
          <w:rFonts w:ascii="Times New Roman" w:hAnsi="Times New Roman" w:cs="Times New Roman"/>
          <w:sz w:val="28"/>
          <w:szCs w:val="28"/>
          <w:lang w:val="en-US"/>
        </w:rPr>
        <w:t>CiteScore</w:t>
      </w:r>
      <w:proofErr w:type="spellEnd"/>
      <w:r w:rsidRPr="00C474C4">
        <w:rPr>
          <w:rFonts w:ascii="Times New Roman" w:hAnsi="Times New Roman" w:cs="Times New Roman"/>
          <w:sz w:val="28"/>
          <w:szCs w:val="28"/>
        </w:rPr>
        <w:t xml:space="preserve">. -1.4. </w:t>
      </w:r>
      <w:r w:rsidRPr="005841A0">
        <w:rPr>
          <w:rFonts w:ascii="Times New Roman" w:hAnsi="Times New Roman" w:cs="Times New Roman"/>
          <w:sz w:val="28"/>
          <w:szCs w:val="28"/>
          <w:lang w:val="en-US"/>
        </w:rPr>
        <w:t>Web</w:t>
      </w:r>
      <w:r w:rsidRPr="00C474C4">
        <w:rPr>
          <w:rFonts w:ascii="Times New Roman" w:hAnsi="Times New Roman" w:cs="Times New Roman"/>
          <w:sz w:val="28"/>
          <w:szCs w:val="28"/>
        </w:rPr>
        <w:t xml:space="preserve"> </w:t>
      </w:r>
      <w:r w:rsidRPr="005841A0">
        <w:rPr>
          <w:rFonts w:ascii="Times New Roman" w:hAnsi="Times New Roman" w:cs="Times New Roman"/>
          <w:sz w:val="28"/>
          <w:szCs w:val="28"/>
          <w:lang w:val="en-US"/>
        </w:rPr>
        <w:t>Of</w:t>
      </w:r>
      <w:r w:rsidRPr="00C474C4">
        <w:rPr>
          <w:rFonts w:ascii="Times New Roman" w:hAnsi="Times New Roman" w:cs="Times New Roman"/>
          <w:sz w:val="28"/>
          <w:szCs w:val="28"/>
        </w:rPr>
        <w:t xml:space="preserve"> </w:t>
      </w:r>
      <w:r w:rsidRPr="005841A0">
        <w:rPr>
          <w:rFonts w:ascii="Times New Roman" w:hAnsi="Times New Roman" w:cs="Times New Roman"/>
          <w:sz w:val="28"/>
          <w:szCs w:val="28"/>
          <w:lang w:val="en-US"/>
        </w:rPr>
        <w:t>Science</w:t>
      </w:r>
      <w:r w:rsidRPr="00C474C4">
        <w:rPr>
          <w:rFonts w:ascii="Times New Roman" w:hAnsi="Times New Roman" w:cs="Times New Roman"/>
          <w:sz w:val="28"/>
          <w:szCs w:val="28"/>
        </w:rPr>
        <w:t xml:space="preserve"> - </w:t>
      </w:r>
      <w:hyperlink r:id="rId7" w:history="1">
        <w:r w:rsidRPr="005841A0">
          <w:rPr>
            <w:rFonts w:ascii="Times New Roman" w:hAnsi="Times New Roman" w:cs="Times New Roman"/>
            <w:sz w:val="28"/>
            <w:szCs w:val="28"/>
            <w:lang w:val="en-US"/>
          </w:rPr>
          <w:t>Emerging</w:t>
        </w:r>
        <w:r w:rsidRPr="00C474C4">
          <w:rPr>
            <w:rFonts w:ascii="Times New Roman" w:hAnsi="Times New Roman" w:cs="Times New Roman"/>
            <w:sz w:val="28"/>
            <w:szCs w:val="28"/>
          </w:rPr>
          <w:t xml:space="preserve"> </w:t>
        </w:r>
        <w:r w:rsidRPr="005841A0">
          <w:rPr>
            <w:rFonts w:ascii="Times New Roman" w:hAnsi="Times New Roman" w:cs="Times New Roman"/>
            <w:sz w:val="28"/>
            <w:szCs w:val="28"/>
            <w:lang w:val="en-US"/>
          </w:rPr>
          <w:t>Sources</w:t>
        </w:r>
        <w:r w:rsidRPr="00C474C4">
          <w:rPr>
            <w:rFonts w:ascii="Times New Roman" w:hAnsi="Times New Roman" w:cs="Times New Roman"/>
            <w:sz w:val="28"/>
            <w:szCs w:val="28"/>
          </w:rPr>
          <w:t xml:space="preserve"> </w:t>
        </w:r>
        <w:r w:rsidRPr="005841A0">
          <w:rPr>
            <w:rFonts w:ascii="Times New Roman" w:hAnsi="Times New Roman" w:cs="Times New Roman"/>
            <w:sz w:val="28"/>
            <w:szCs w:val="28"/>
            <w:lang w:val="en-US"/>
          </w:rPr>
          <w:t>Citation</w:t>
        </w:r>
        <w:r w:rsidRPr="00C474C4">
          <w:rPr>
            <w:rFonts w:ascii="Times New Roman" w:hAnsi="Times New Roman" w:cs="Times New Roman"/>
            <w:sz w:val="28"/>
            <w:szCs w:val="28"/>
          </w:rPr>
          <w:t xml:space="preserve"> </w:t>
        </w:r>
        <w:r w:rsidRPr="005841A0">
          <w:rPr>
            <w:rFonts w:ascii="Times New Roman" w:hAnsi="Times New Roman" w:cs="Times New Roman"/>
            <w:sz w:val="28"/>
            <w:szCs w:val="28"/>
            <w:lang w:val="en-US"/>
          </w:rPr>
          <w:t>Index</w:t>
        </w:r>
      </w:hyperlink>
      <w:r w:rsidR="00C474C4">
        <w:rPr>
          <w:rFonts w:ascii="Times New Roman" w:hAnsi="Times New Roman" w:cs="Times New Roman"/>
          <w:sz w:val="28"/>
          <w:szCs w:val="28"/>
          <w:lang w:val="kk-KZ"/>
        </w:rPr>
        <w:t>)</w:t>
      </w:r>
      <w:r w:rsidRPr="00C474C4">
        <w:rPr>
          <w:rFonts w:ascii="Times New Roman" w:hAnsi="Times New Roman" w:cs="Times New Roman"/>
          <w:sz w:val="28"/>
          <w:szCs w:val="28"/>
        </w:rPr>
        <w:t>.</w:t>
      </w:r>
    </w:p>
    <w:p w14:paraId="6C092D2B" w14:textId="2EE0FB29" w:rsidR="00AB0487" w:rsidRPr="005841A0" w:rsidRDefault="00AB0487" w:rsidP="00C474C4">
      <w:pPr>
        <w:pStyle w:val="a3"/>
        <w:tabs>
          <w:tab w:val="left" w:pos="851"/>
          <w:tab w:val="left" w:pos="993"/>
        </w:tabs>
        <w:ind w:firstLine="709"/>
        <w:jc w:val="both"/>
        <w:rPr>
          <w:rFonts w:ascii="Times New Roman" w:eastAsia="Times New Roman" w:hAnsi="Times New Roman" w:cs="Times New Roman"/>
          <w:bCs/>
          <w:sz w:val="28"/>
          <w:szCs w:val="28"/>
          <w:lang w:eastAsia="ru-RU"/>
        </w:rPr>
      </w:pPr>
      <w:r w:rsidRPr="005841A0">
        <w:rPr>
          <w:rFonts w:ascii="Times New Roman" w:hAnsi="Times New Roman" w:cs="Times New Roman"/>
          <w:sz w:val="28"/>
          <w:szCs w:val="28"/>
        </w:rPr>
        <w:t xml:space="preserve">В изданиях, входящих в перечень Комитета по обеспечению качества в сфере науки и высшего образования Министерства науки и высшего образования Республики Казахстан, опубликовано </w:t>
      </w:r>
      <w:r w:rsidR="00867913" w:rsidRPr="005841A0">
        <w:rPr>
          <w:rFonts w:ascii="Times New Roman" w:hAnsi="Times New Roman" w:cs="Times New Roman"/>
          <w:sz w:val="28"/>
          <w:szCs w:val="28"/>
        </w:rPr>
        <w:t>три</w:t>
      </w:r>
      <w:r w:rsidRPr="005841A0">
        <w:rPr>
          <w:rFonts w:ascii="Times New Roman" w:hAnsi="Times New Roman" w:cs="Times New Roman"/>
          <w:sz w:val="28"/>
          <w:szCs w:val="28"/>
        </w:rPr>
        <w:t xml:space="preserve"> статьи:</w:t>
      </w:r>
    </w:p>
    <w:p w14:paraId="3716C761" w14:textId="417A72AD" w:rsidR="00AB0487" w:rsidRPr="00D33BAA" w:rsidRDefault="00AB0487" w:rsidP="00D33BAA">
      <w:pPr>
        <w:pStyle w:val="a3"/>
        <w:tabs>
          <w:tab w:val="left" w:pos="851"/>
          <w:tab w:val="left" w:pos="993"/>
        </w:tabs>
        <w:ind w:firstLine="709"/>
        <w:jc w:val="both"/>
        <w:rPr>
          <w:rFonts w:ascii="Times New Roman" w:hAnsi="Times New Roman" w:cs="Times New Roman"/>
          <w:sz w:val="28"/>
          <w:szCs w:val="28"/>
          <w:lang w:val="kk-KZ"/>
        </w:rPr>
      </w:pPr>
      <w:r w:rsidRPr="005841A0">
        <w:rPr>
          <w:rFonts w:ascii="Times New Roman" w:hAnsi="Times New Roman" w:cs="Times New Roman"/>
          <w:sz w:val="28"/>
          <w:szCs w:val="28"/>
          <w:lang w:val="kk-KZ"/>
        </w:rPr>
        <w:t>Ресей империясының Сібір комитетінің материалдарындағы Қазақстан тарихының мәселелері</w:t>
      </w:r>
      <w:r w:rsidR="00C474C4">
        <w:rPr>
          <w:rFonts w:ascii="Times New Roman" w:hAnsi="Times New Roman" w:cs="Times New Roman"/>
          <w:sz w:val="28"/>
          <w:szCs w:val="28"/>
          <w:lang w:val="kk-KZ"/>
        </w:rPr>
        <w:t xml:space="preserve"> /</w:t>
      </w:r>
      <w:r w:rsidRPr="005841A0">
        <w:rPr>
          <w:rFonts w:ascii="Times New Roman" w:hAnsi="Times New Roman" w:cs="Times New Roman"/>
          <w:sz w:val="28"/>
          <w:szCs w:val="28"/>
        </w:rPr>
        <w:t xml:space="preserve">/ </w:t>
      </w:r>
      <w:bookmarkStart w:id="1" w:name="_Hlk222171006"/>
      <w:r w:rsidRPr="005841A0">
        <w:rPr>
          <w:rFonts w:ascii="Times New Roman" w:hAnsi="Times New Roman" w:cs="Times New Roman"/>
          <w:sz w:val="28"/>
          <w:szCs w:val="28"/>
          <w:lang w:val="kk-KZ"/>
        </w:rPr>
        <w:t>ҚазҰПУ</w:t>
      </w:r>
      <w:bookmarkEnd w:id="1"/>
      <w:r w:rsidRPr="005841A0">
        <w:rPr>
          <w:rFonts w:ascii="Times New Roman" w:hAnsi="Times New Roman" w:cs="Times New Roman"/>
          <w:sz w:val="28"/>
          <w:szCs w:val="28"/>
          <w:lang w:val="kk-KZ"/>
        </w:rPr>
        <w:t xml:space="preserve"> Хабаршысы. «Тарих және с</w:t>
      </w:r>
      <w:r w:rsidR="0093575E">
        <w:rPr>
          <w:rFonts w:ascii="Times New Roman" w:hAnsi="Times New Roman" w:cs="Times New Roman"/>
          <w:sz w:val="28"/>
          <w:szCs w:val="28"/>
          <w:lang w:val="ru-KZ"/>
        </w:rPr>
        <w:t>а</w:t>
      </w:r>
      <w:r w:rsidRPr="005841A0">
        <w:rPr>
          <w:rFonts w:ascii="Times New Roman" w:hAnsi="Times New Roman" w:cs="Times New Roman"/>
          <w:sz w:val="28"/>
          <w:szCs w:val="28"/>
          <w:lang w:val="kk-KZ"/>
        </w:rPr>
        <w:t xml:space="preserve">яси әлеуметтік ғылымдар» сериясы. </w:t>
      </w:r>
      <w:r w:rsidR="000E627B">
        <w:rPr>
          <w:rFonts w:ascii="Times New Roman" w:hAnsi="Times New Roman" w:cs="Times New Roman"/>
          <w:sz w:val="28"/>
          <w:szCs w:val="28"/>
          <w:lang w:val="ru-KZ"/>
        </w:rPr>
        <w:t xml:space="preserve">Вестник </w:t>
      </w:r>
      <w:proofErr w:type="spellStart"/>
      <w:r w:rsidR="000E627B">
        <w:rPr>
          <w:rFonts w:ascii="Times New Roman" w:hAnsi="Times New Roman" w:cs="Times New Roman"/>
          <w:sz w:val="28"/>
          <w:szCs w:val="28"/>
          <w:lang w:val="ru-KZ"/>
        </w:rPr>
        <w:t>КазНПУ</w:t>
      </w:r>
      <w:proofErr w:type="spellEnd"/>
      <w:r w:rsidR="000E627B">
        <w:rPr>
          <w:rFonts w:ascii="Times New Roman" w:hAnsi="Times New Roman" w:cs="Times New Roman"/>
          <w:sz w:val="28"/>
          <w:szCs w:val="28"/>
          <w:lang w:val="ru-KZ"/>
        </w:rPr>
        <w:t xml:space="preserve">. Серия “Исторические и социально-политические </w:t>
      </w:r>
      <w:proofErr w:type="spellStart"/>
      <w:r w:rsidR="000E627B">
        <w:rPr>
          <w:rFonts w:ascii="Times New Roman" w:hAnsi="Times New Roman" w:cs="Times New Roman"/>
          <w:sz w:val="28"/>
          <w:szCs w:val="28"/>
          <w:lang w:val="ru-KZ"/>
        </w:rPr>
        <w:t>гауки</w:t>
      </w:r>
      <w:proofErr w:type="spellEnd"/>
      <w:r w:rsidR="000E627B">
        <w:rPr>
          <w:rFonts w:ascii="Times New Roman" w:hAnsi="Times New Roman" w:cs="Times New Roman"/>
          <w:sz w:val="28"/>
          <w:szCs w:val="28"/>
          <w:lang w:val="ru-KZ"/>
        </w:rPr>
        <w:t>”</w:t>
      </w:r>
      <w:r w:rsidRPr="0089352C">
        <w:rPr>
          <w:rFonts w:ascii="Times New Roman" w:hAnsi="Times New Roman" w:cs="Times New Roman"/>
          <w:sz w:val="28"/>
          <w:szCs w:val="28"/>
        </w:rPr>
        <w:t xml:space="preserve">- 2019. – № 3. – </w:t>
      </w:r>
      <w:r w:rsidRPr="005841A0">
        <w:rPr>
          <w:rFonts w:ascii="Times New Roman" w:hAnsi="Times New Roman" w:cs="Times New Roman"/>
          <w:sz w:val="28"/>
          <w:szCs w:val="28"/>
        </w:rPr>
        <w:t>Б</w:t>
      </w:r>
      <w:r w:rsidRPr="0089352C">
        <w:rPr>
          <w:rFonts w:ascii="Times New Roman" w:hAnsi="Times New Roman" w:cs="Times New Roman"/>
          <w:sz w:val="28"/>
          <w:szCs w:val="28"/>
        </w:rPr>
        <w:t>. 246-255</w:t>
      </w:r>
      <w:r w:rsidR="00D33BAA">
        <w:rPr>
          <w:rFonts w:ascii="Times New Roman" w:hAnsi="Times New Roman" w:cs="Times New Roman"/>
          <w:sz w:val="28"/>
          <w:szCs w:val="28"/>
          <w:lang w:val="kk-KZ"/>
        </w:rPr>
        <w:t>.</w:t>
      </w:r>
    </w:p>
    <w:p w14:paraId="7FEB9858" w14:textId="3ED1CCD7" w:rsidR="00AB0487" w:rsidRPr="00D33BAA" w:rsidRDefault="00AB0487" w:rsidP="00D33BAA">
      <w:pPr>
        <w:pStyle w:val="a3"/>
        <w:tabs>
          <w:tab w:val="left" w:pos="851"/>
          <w:tab w:val="left" w:pos="993"/>
        </w:tabs>
        <w:ind w:firstLine="709"/>
        <w:jc w:val="both"/>
        <w:rPr>
          <w:rFonts w:ascii="Times New Roman" w:hAnsi="Times New Roman" w:cs="Times New Roman"/>
          <w:sz w:val="28"/>
          <w:szCs w:val="28"/>
          <w:lang w:val="kk-KZ"/>
        </w:rPr>
      </w:pPr>
      <w:r w:rsidRPr="005841A0">
        <w:rPr>
          <w:rFonts w:ascii="Times New Roman" w:eastAsia="Times New Roman" w:hAnsi="Times New Roman" w:cs="Times New Roman"/>
          <w:sz w:val="28"/>
          <w:szCs w:val="28"/>
          <w:lang w:val="en-US"/>
        </w:rPr>
        <w:t>Source-based competence in the structure of professional training of future history teachers</w:t>
      </w:r>
      <w:r w:rsidR="00C474C4">
        <w:rPr>
          <w:rFonts w:ascii="Times New Roman" w:eastAsia="Times New Roman" w:hAnsi="Times New Roman" w:cs="Times New Roman"/>
          <w:sz w:val="28"/>
          <w:szCs w:val="28"/>
          <w:lang w:val="kk-KZ"/>
        </w:rPr>
        <w:t xml:space="preserve"> </w:t>
      </w:r>
      <w:r w:rsidRPr="005841A0">
        <w:rPr>
          <w:rFonts w:ascii="Times New Roman" w:eastAsia="Times New Roman" w:hAnsi="Times New Roman" w:cs="Times New Roman"/>
          <w:sz w:val="28"/>
          <w:szCs w:val="28"/>
          <w:lang w:val="en-US"/>
        </w:rPr>
        <w:t>//</w:t>
      </w:r>
      <w:r w:rsidR="00C474C4">
        <w:rPr>
          <w:rFonts w:ascii="Times New Roman" w:eastAsia="Times New Roman" w:hAnsi="Times New Roman" w:cs="Times New Roman"/>
          <w:sz w:val="28"/>
          <w:szCs w:val="28"/>
          <w:lang w:val="kk-KZ"/>
        </w:rPr>
        <w:t xml:space="preserve"> </w:t>
      </w:r>
      <w:r w:rsidR="000E627B" w:rsidRPr="005841A0">
        <w:rPr>
          <w:rFonts w:ascii="Times New Roman" w:hAnsi="Times New Roman" w:cs="Times New Roman"/>
          <w:sz w:val="28"/>
          <w:szCs w:val="28"/>
        </w:rPr>
        <w:t>ТО</w:t>
      </w:r>
      <w:r w:rsidR="000E627B" w:rsidRPr="005841A0">
        <w:rPr>
          <w:rFonts w:ascii="Times New Roman" w:hAnsi="Times New Roman" w:cs="Times New Roman"/>
          <w:sz w:val="28"/>
          <w:szCs w:val="28"/>
          <w:lang w:val="en-US"/>
        </w:rPr>
        <w:t>U</w:t>
      </w:r>
      <w:r w:rsidR="000E627B" w:rsidRPr="000E627B">
        <w:rPr>
          <w:rFonts w:ascii="Times New Roman" w:hAnsi="Times New Roman" w:cs="Times New Roman"/>
          <w:sz w:val="28"/>
          <w:szCs w:val="28"/>
          <w:lang w:val="en-US"/>
        </w:rPr>
        <w:t xml:space="preserve"> </w:t>
      </w:r>
      <w:proofErr w:type="spellStart"/>
      <w:r w:rsidR="000E627B">
        <w:rPr>
          <w:rFonts w:ascii="Times New Roman" w:hAnsi="Times New Roman" w:cs="Times New Roman"/>
          <w:sz w:val="28"/>
          <w:szCs w:val="28"/>
          <w:lang w:val="ru-KZ"/>
        </w:rPr>
        <w:t>хабаршысы</w:t>
      </w:r>
      <w:proofErr w:type="spellEnd"/>
      <w:r w:rsidR="000E627B">
        <w:rPr>
          <w:rFonts w:ascii="Times New Roman" w:hAnsi="Times New Roman" w:cs="Times New Roman"/>
          <w:sz w:val="28"/>
          <w:szCs w:val="28"/>
          <w:lang w:val="ru-KZ"/>
        </w:rPr>
        <w:t xml:space="preserve">. </w:t>
      </w:r>
      <w:proofErr w:type="spellStart"/>
      <w:r w:rsidR="000E627B">
        <w:rPr>
          <w:rFonts w:ascii="Times New Roman" w:hAnsi="Times New Roman" w:cs="Times New Roman"/>
          <w:sz w:val="28"/>
          <w:szCs w:val="28"/>
          <w:lang w:val="ru-KZ"/>
        </w:rPr>
        <w:t>Пелдагогикалық</w:t>
      </w:r>
      <w:proofErr w:type="spellEnd"/>
      <w:r w:rsidR="000E627B">
        <w:rPr>
          <w:rFonts w:ascii="Times New Roman" w:hAnsi="Times New Roman" w:cs="Times New Roman"/>
          <w:sz w:val="28"/>
          <w:szCs w:val="28"/>
          <w:lang w:val="ru-KZ"/>
        </w:rPr>
        <w:t xml:space="preserve"> серия. </w:t>
      </w:r>
      <w:r w:rsidRPr="005841A0">
        <w:rPr>
          <w:rFonts w:ascii="Times New Roman" w:hAnsi="Times New Roman" w:cs="Times New Roman"/>
          <w:sz w:val="28"/>
          <w:szCs w:val="28"/>
        </w:rPr>
        <w:t>Вестник</w:t>
      </w:r>
      <w:r w:rsidRPr="0089352C">
        <w:rPr>
          <w:rFonts w:ascii="Times New Roman" w:hAnsi="Times New Roman" w:cs="Times New Roman"/>
          <w:sz w:val="28"/>
          <w:szCs w:val="28"/>
        </w:rPr>
        <w:t xml:space="preserve"> </w:t>
      </w:r>
      <w:bookmarkStart w:id="2" w:name="_Hlk222171023"/>
      <w:r w:rsidRPr="005841A0">
        <w:rPr>
          <w:rFonts w:ascii="Times New Roman" w:hAnsi="Times New Roman" w:cs="Times New Roman"/>
          <w:sz w:val="28"/>
          <w:szCs w:val="28"/>
        </w:rPr>
        <w:t>ТО</w:t>
      </w:r>
      <w:r w:rsidRPr="005841A0">
        <w:rPr>
          <w:rFonts w:ascii="Times New Roman" w:hAnsi="Times New Roman" w:cs="Times New Roman"/>
          <w:sz w:val="28"/>
          <w:szCs w:val="28"/>
          <w:lang w:val="en-US"/>
        </w:rPr>
        <w:t>U</w:t>
      </w:r>
      <w:bookmarkEnd w:id="2"/>
      <w:r w:rsidRPr="0089352C">
        <w:rPr>
          <w:rFonts w:ascii="Times New Roman" w:hAnsi="Times New Roman" w:cs="Times New Roman"/>
          <w:sz w:val="28"/>
          <w:szCs w:val="28"/>
        </w:rPr>
        <w:t xml:space="preserve">. </w:t>
      </w:r>
      <w:r w:rsidRPr="005841A0">
        <w:rPr>
          <w:rFonts w:ascii="Times New Roman" w:hAnsi="Times New Roman" w:cs="Times New Roman"/>
          <w:sz w:val="28"/>
          <w:szCs w:val="28"/>
        </w:rPr>
        <w:t>Педагогическая</w:t>
      </w:r>
      <w:r w:rsidRPr="00D33BAA">
        <w:rPr>
          <w:rFonts w:ascii="Times New Roman" w:hAnsi="Times New Roman" w:cs="Times New Roman"/>
          <w:sz w:val="28"/>
          <w:szCs w:val="28"/>
        </w:rPr>
        <w:t xml:space="preserve"> </w:t>
      </w:r>
      <w:r w:rsidRPr="005841A0">
        <w:rPr>
          <w:rFonts w:ascii="Times New Roman" w:hAnsi="Times New Roman" w:cs="Times New Roman"/>
          <w:sz w:val="28"/>
          <w:szCs w:val="28"/>
        </w:rPr>
        <w:t>серия</w:t>
      </w:r>
      <w:r w:rsidRPr="00D33BAA">
        <w:rPr>
          <w:rFonts w:ascii="Times New Roman" w:hAnsi="Times New Roman" w:cs="Times New Roman"/>
          <w:sz w:val="28"/>
          <w:szCs w:val="28"/>
        </w:rPr>
        <w:t xml:space="preserve">. – 2022. - №3. – </w:t>
      </w:r>
      <w:r w:rsidRPr="005841A0">
        <w:rPr>
          <w:rFonts w:ascii="Times New Roman" w:hAnsi="Times New Roman" w:cs="Times New Roman"/>
          <w:sz w:val="28"/>
          <w:szCs w:val="28"/>
        </w:rPr>
        <w:t>С</w:t>
      </w:r>
      <w:r w:rsidR="00D33BAA">
        <w:rPr>
          <w:rFonts w:ascii="Times New Roman" w:hAnsi="Times New Roman" w:cs="Times New Roman"/>
          <w:sz w:val="28"/>
          <w:szCs w:val="28"/>
          <w:lang w:val="kk-KZ"/>
        </w:rPr>
        <w:t>.</w:t>
      </w:r>
      <w:r w:rsidRPr="00D33BAA">
        <w:rPr>
          <w:rFonts w:ascii="Times New Roman" w:hAnsi="Times New Roman" w:cs="Times New Roman"/>
          <w:sz w:val="28"/>
          <w:szCs w:val="28"/>
        </w:rPr>
        <w:t xml:space="preserve"> 195-210</w:t>
      </w:r>
      <w:r w:rsidR="00D33BAA">
        <w:rPr>
          <w:rFonts w:ascii="Times New Roman" w:hAnsi="Times New Roman" w:cs="Times New Roman"/>
          <w:sz w:val="28"/>
          <w:szCs w:val="28"/>
          <w:lang w:val="kk-KZ"/>
        </w:rPr>
        <w:t>.</w:t>
      </w:r>
    </w:p>
    <w:p w14:paraId="0C406C72" w14:textId="27171955" w:rsidR="00AB0487" w:rsidRPr="005841A0" w:rsidRDefault="00AB0487" w:rsidP="00D33BAA">
      <w:pPr>
        <w:pStyle w:val="a3"/>
        <w:tabs>
          <w:tab w:val="left" w:pos="851"/>
          <w:tab w:val="left" w:pos="993"/>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Документы делопроизводства как источник по истории Казахстана ХVIII - начала XX вв. // Отан </w:t>
      </w:r>
      <w:proofErr w:type="spellStart"/>
      <w:r w:rsidRPr="005841A0">
        <w:rPr>
          <w:rFonts w:ascii="Times New Roman" w:hAnsi="Times New Roman" w:cs="Times New Roman"/>
          <w:sz w:val="28"/>
          <w:szCs w:val="28"/>
        </w:rPr>
        <w:t>тарихы</w:t>
      </w:r>
      <w:proofErr w:type="spellEnd"/>
      <w:r w:rsidRPr="005841A0">
        <w:rPr>
          <w:rFonts w:ascii="Times New Roman" w:hAnsi="Times New Roman" w:cs="Times New Roman"/>
          <w:sz w:val="28"/>
          <w:szCs w:val="28"/>
        </w:rPr>
        <w:t>. - 2024.</w:t>
      </w:r>
      <w:r w:rsidR="00D33BAA">
        <w:rPr>
          <w:rFonts w:ascii="Times New Roman" w:hAnsi="Times New Roman" w:cs="Times New Roman"/>
          <w:sz w:val="28"/>
          <w:szCs w:val="28"/>
          <w:lang w:val="kk-KZ"/>
        </w:rPr>
        <w:t xml:space="preserve"> </w:t>
      </w:r>
      <w:r w:rsidRPr="005841A0">
        <w:rPr>
          <w:rFonts w:ascii="Times New Roman" w:hAnsi="Times New Roman" w:cs="Times New Roman"/>
          <w:sz w:val="28"/>
          <w:szCs w:val="28"/>
        </w:rPr>
        <w:t>- №4.</w:t>
      </w:r>
      <w:r w:rsidR="00D33BAA">
        <w:rPr>
          <w:rFonts w:ascii="Times New Roman" w:hAnsi="Times New Roman" w:cs="Times New Roman"/>
          <w:sz w:val="28"/>
          <w:szCs w:val="28"/>
          <w:lang w:val="kk-KZ"/>
        </w:rPr>
        <w:t xml:space="preserve"> </w:t>
      </w:r>
      <w:r w:rsidRPr="005841A0">
        <w:rPr>
          <w:rFonts w:ascii="Times New Roman" w:hAnsi="Times New Roman" w:cs="Times New Roman"/>
          <w:sz w:val="28"/>
          <w:szCs w:val="28"/>
        </w:rPr>
        <w:t>- С.1007-1027.</w:t>
      </w:r>
    </w:p>
    <w:p w14:paraId="1E8D0A49" w14:textId="77777777" w:rsidR="00AB0487" w:rsidRPr="005841A0" w:rsidRDefault="00AB0487" w:rsidP="00C474C4">
      <w:pPr>
        <w:pStyle w:val="a3"/>
        <w:tabs>
          <w:tab w:val="left" w:pos="851"/>
          <w:tab w:val="left" w:pos="993"/>
        </w:tabs>
        <w:ind w:firstLine="709"/>
        <w:jc w:val="both"/>
        <w:rPr>
          <w:rFonts w:ascii="Times New Roman" w:hAnsi="Times New Roman" w:cs="Times New Roman"/>
          <w:sz w:val="28"/>
          <w:szCs w:val="28"/>
        </w:rPr>
      </w:pPr>
      <w:r w:rsidRPr="005841A0">
        <w:rPr>
          <w:rFonts w:ascii="Times New Roman" w:hAnsi="Times New Roman" w:cs="Times New Roman"/>
          <w:sz w:val="28"/>
          <w:szCs w:val="28"/>
        </w:rPr>
        <w:t>Публикации в сборниках международных конференций, две статьи:</w:t>
      </w:r>
    </w:p>
    <w:p w14:paraId="23D06731" w14:textId="02737728" w:rsidR="00AB0487" w:rsidRPr="00D33BAA" w:rsidRDefault="00AB0487" w:rsidP="00D33BAA">
      <w:pPr>
        <w:pStyle w:val="a3"/>
        <w:tabs>
          <w:tab w:val="left" w:pos="851"/>
          <w:tab w:val="left" w:pos="993"/>
        </w:tabs>
        <w:ind w:firstLine="709"/>
        <w:jc w:val="both"/>
        <w:rPr>
          <w:rFonts w:ascii="Times New Roman" w:hAnsi="Times New Roman" w:cs="Times New Roman"/>
          <w:sz w:val="28"/>
          <w:szCs w:val="28"/>
          <w:lang w:val="kk-KZ"/>
        </w:rPr>
      </w:pPr>
      <w:r w:rsidRPr="005841A0">
        <w:rPr>
          <w:rFonts w:ascii="Times New Roman" w:hAnsi="Times New Roman" w:cs="Times New Roman"/>
          <w:sz w:val="28"/>
          <w:szCs w:val="28"/>
        </w:rPr>
        <w:t>Вопросы использования исторических источников в образовательном процессе: историографический обзор</w:t>
      </w:r>
      <w:r w:rsidR="00C474C4">
        <w:rPr>
          <w:rFonts w:ascii="Times New Roman" w:hAnsi="Times New Roman" w:cs="Times New Roman"/>
          <w:sz w:val="28"/>
          <w:szCs w:val="28"/>
          <w:lang w:val="kk-KZ"/>
        </w:rPr>
        <w:t xml:space="preserve"> </w:t>
      </w:r>
      <w:r w:rsidRPr="005841A0">
        <w:rPr>
          <w:rFonts w:ascii="Times New Roman" w:hAnsi="Times New Roman" w:cs="Times New Roman"/>
          <w:sz w:val="28"/>
          <w:szCs w:val="28"/>
        </w:rPr>
        <w:t>// Инновационные технологии в гуманитарной сфере: материалы VIII Международной научно-практической конференции молодых учёных, аспирантов и соискателей (Барнаул: Изд-во АГИК, 2020. – С.</w:t>
      </w:r>
      <w:r w:rsidR="00D33BAA">
        <w:rPr>
          <w:rFonts w:ascii="Times New Roman" w:hAnsi="Times New Roman" w:cs="Times New Roman"/>
          <w:sz w:val="28"/>
          <w:szCs w:val="28"/>
          <w:lang w:val="kk-KZ"/>
        </w:rPr>
        <w:t xml:space="preserve"> </w:t>
      </w:r>
      <w:r w:rsidRPr="005841A0">
        <w:rPr>
          <w:rFonts w:ascii="Times New Roman" w:hAnsi="Times New Roman" w:cs="Times New Roman"/>
          <w:sz w:val="28"/>
          <w:szCs w:val="28"/>
        </w:rPr>
        <w:t>100-109</w:t>
      </w:r>
      <w:r w:rsidR="00D33BAA">
        <w:rPr>
          <w:rFonts w:ascii="Times New Roman" w:hAnsi="Times New Roman" w:cs="Times New Roman"/>
          <w:sz w:val="28"/>
          <w:szCs w:val="28"/>
          <w:lang w:val="kk-KZ"/>
        </w:rPr>
        <w:t>).</w:t>
      </w:r>
    </w:p>
    <w:p w14:paraId="0D138005" w14:textId="1C907EA9" w:rsidR="00AB0487" w:rsidRPr="005841A0" w:rsidRDefault="00AB0487" w:rsidP="00D33BAA">
      <w:pPr>
        <w:pStyle w:val="a3"/>
        <w:tabs>
          <w:tab w:val="left" w:pos="851"/>
          <w:tab w:val="left" w:pos="993"/>
        </w:tabs>
        <w:ind w:firstLine="709"/>
        <w:jc w:val="both"/>
        <w:rPr>
          <w:rFonts w:ascii="Times New Roman" w:hAnsi="Times New Roman" w:cs="Times New Roman"/>
          <w:sz w:val="28"/>
          <w:szCs w:val="28"/>
        </w:rPr>
      </w:pPr>
      <w:r w:rsidRPr="005841A0">
        <w:rPr>
          <w:rFonts w:ascii="Times New Roman" w:hAnsi="Times New Roman" w:cs="Times New Roman"/>
          <w:sz w:val="28"/>
          <w:szCs w:val="28"/>
        </w:rPr>
        <w:t>К вопросу применения письменных источников по изучению истории Казахстана в составе Российской империи в учебном процессе</w:t>
      </w:r>
      <w:r w:rsidR="00D33BAA">
        <w:rPr>
          <w:rFonts w:ascii="Times New Roman" w:hAnsi="Times New Roman" w:cs="Times New Roman"/>
          <w:sz w:val="28"/>
          <w:szCs w:val="28"/>
          <w:lang w:val="kk-KZ"/>
        </w:rPr>
        <w:t xml:space="preserve"> </w:t>
      </w:r>
      <w:r w:rsidRPr="005841A0">
        <w:rPr>
          <w:rFonts w:ascii="Times New Roman" w:hAnsi="Times New Roman" w:cs="Times New Roman"/>
          <w:sz w:val="28"/>
          <w:szCs w:val="28"/>
        </w:rPr>
        <w:t>// Всероссийская научная конференция с международным участием «Фундаментальные проблемы гуманитарных наук: опыт и перспективы развития исследовательских проектов РФФИ»</w:t>
      </w:r>
      <w:r w:rsidR="00D33BAA">
        <w:rPr>
          <w:rFonts w:ascii="Times New Roman" w:hAnsi="Times New Roman" w:cs="Times New Roman"/>
          <w:sz w:val="28"/>
          <w:szCs w:val="28"/>
          <w:lang w:val="kk-KZ"/>
        </w:rPr>
        <w:t xml:space="preserve"> (</w:t>
      </w:r>
      <w:r w:rsidRPr="005841A0">
        <w:rPr>
          <w:rFonts w:ascii="Times New Roman" w:hAnsi="Times New Roman" w:cs="Times New Roman"/>
          <w:sz w:val="28"/>
          <w:szCs w:val="28"/>
        </w:rPr>
        <w:t>Барнаул, 2020. – С. 151-156</w:t>
      </w:r>
      <w:r w:rsidR="00D33BAA">
        <w:rPr>
          <w:rFonts w:ascii="Times New Roman" w:hAnsi="Times New Roman" w:cs="Times New Roman"/>
          <w:sz w:val="28"/>
          <w:szCs w:val="28"/>
          <w:lang w:val="kk-KZ"/>
        </w:rPr>
        <w:t>)</w:t>
      </w:r>
      <w:r w:rsidRPr="005841A0">
        <w:rPr>
          <w:rFonts w:ascii="Times New Roman" w:hAnsi="Times New Roman" w:cs="Times New Roman"/>
          <w:sz w:val="28"/>
          <w:szCs w:val="28"/>
        </w:rPr>
        <w:t>.</w:t>
      </w:r>
    </w:p>
    <w:p w14:paraId="52E702E3" w14:textId="77777777" w:rsidR="00CE0019" w:rsidRDefault="00AB0487" w:rsidP="00C474C4">
      <w:pPr>
        <w:pStyle w:val="a3"/>
        <w:tabs>
          <w:tab w:val="left" w:pos="851"/>
          <w:tab w:val="left" w:pos="993"/>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Публикации в отечественных журналах – одна статья: </w:t>
      </w:r>
    </w:p>
    <w:p w14:paraId="402302A7" w14:textId="7208B3CF" w:rsidR="00AB0487" w:rsidRPr="005841A0" w:rsidRDefault="00AB0487" w:rsidP="00C474C4">
      <w:pPr>
        <w:pStyle w:val="a3"/>
        <w:tabs>
          <w:tab w:val="left" w:pos="851"/>
          <w:tab w:val="left" w:pos="993"/>
        </w:tabs>
        <w:ind w:firstLine="709"/>
        <w:jc w:val="both"/>
        <w:rPr>
          <w:rFonts w:ascii="Times New Roman" w:hAnsi="Times New Roman" w:cs="Times New Roman"/>
          <w:sz w:val="28"/>
          <w:szCs w:val="28"/>
        </w:rPr>
      </w:pPr>
      <w:r w:rsidRPr="005841A0">
        <w:rPr>
          <w:rFonts w:ascii="Times New Roman" w:hAnsi="Times New Roman" w:cs="Times New Roman"/>
          <w:sz w:val="28"/>
          <w:szCs w:val="28"/>
        </w:rPr>
        <w:t>“</w:t>
      </w:r>
      <w:proofErr w:type="spellStart"/>
      <w:r w:rsidRPr="005841A0">
        <w:rPr>
          <w:rFonts w:ascii="Times New Roman" w:hAnsi="Times New Roman" w:cs="Times New Roman"/>
          <w:sz w:val="28"/>
          <w:szCs w:val="28"/>
        </w:rPr>
        <w:t>Тарихи</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деректерді</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білім</w:t>
      </w:r>
      <w:proofErr w:type="spellEnd"/>
      <w:r w:rsidRPr="005841A0">
        <w:rPr>
          <w:rFonts w:ascii="Times New Roman" w:hAnsi="Times New Roman" w:cs="Times New Roman"/>
          <w:sz w:val="28"/>
          <w:szCs w:val="28"/>
        </w:rPr>
        <w:t xml:space="preserve"> беру </w:t>
      </w:r>
      <w:proofErr w:type="spellStart"/>
      <w:r w:rsidRPr="005841A0">
        <w:rPr>
          <w:rFonts w:ascii="Times New Roman" w:hAnsi="Times New Roman" w:cs="Times New Roman"/>
          <w:sz w:val="28"/>
          <w:szCs w:val="28"/>
        </w:rPr>
        <w:t>үрдісіне</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қолдану</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тарихнамалық</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шолу</w:t>
      </w:r>
      <w:proofErr w:type="spellEnd"/>
      <w:r w:rsidRPr="005841A0">
        <w:rPr>
          <w:rFonts w:ascii="Times New Roman" w:hAnsi="Times New Roman" w:cs="Times New Roman"/>
          <w:sz w:val="28"/>
          <w:szCs w:val="28"/>
        </w:rPr>
        <w:t>” //</w:t>
      </w:r>
      <w:r w:rsidR="00D33BAA">
        <w:rPr>
          <w:rFonts w:ascii="Times New Roman" w:hAnsi="Times New Roman" w:cs="Times New Roman"/>
          <w:sz w:val="28"/>
          <w:szCs w:val="28"/>
          <w:lang w:val="kk-KZ"/>
        </w:rPr>
        <w:t xml:space="preserve"> </w:t>
      </w:r>
      <w:bookmarkStart w:id="3" w:name="_Hlk222171046"/>
      <w:r w:rsidR="000E627B">
        <w:rPr>
          <w:rFonts w:ascii="Times New Roman" w:hAnsi="Times New Roman" w:cs="Times New Roman"/>
          <w:sz w:val="28"/>
          <w:szCs w:val="28"/>
          <w:lang w:val="ru-KZ"/>
        </w:rPr>
        <w:t xml:space="preserve">Вестника ПГУ. Гуманитарная серия. </w:t>
      </w:r>
      <w:r w:rsidRPr="005841A0">
        <w:rPr>
          <w:rFonts w:ascii="Times New Roman" w:hAnsi="Times New Roman" w:cs="Times New Roman"/>
          <w:sz w:val="28"/>
          <w:szCs w:val="28"/>
        </w:rPr>
        <w:t>ПМУ</w:t>
      </w:r>
      <w:bookmarkEnd w:id="3"/>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Хабаршысы</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Гуманитарлық</w:t>
      </w:r>
      <w:proofErr w:type="spellEnd"/>
      <w:r w:rsidRPr="005841A0">
        <w:rPr>
          <w:rFonts w:ascii="Times New Roman" w:hAnsi="Times New Roman" w:cs="Times New Roman"/>
          <w:sz w:val="28"/>
          <w:szCs w:val="28"/>
        </w:rPr>
        <w:t xml:space="preserve"> серия. - 2019. – №3. – Б. 164-173.</w:t>
      </w:r>
    </w:p>
    <w:p w14:paraId="1A299B69" w14:textId="77777777" w:rsidR="00AB0487" w:rsidRPr="005841A0" w:rsidRDefault="00AB0487" w:rsidP="00C474C4">
      <w:pPr>
        <w:pStyle w:val="a3"/>
        <w:tabs>
          <w:tab w:val="left" w:pos="851"/>
          <w:tab w:val="left" w:pos="993"/>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Итого по результатам исследования было опубликовано семь статей, в которых отражены основные положения научного исследования по теме диссертационного исследования. </w:t>
      </w:r>
    </w:p>
    <w:p w14:paraId="493BBD59" w14:textId="77777777" w:rsidR="00AB0487" w:rsidRPr="005841A0" w:rsidRDefault="00AB0487" w:rsidP="00C474C4">
      <w:pPr>
        <w:tabs>
          <w:tab w:val="left" w:pos="993"/>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b/>
          <w:bCs/>
          <w:kern w:val="0"/>
          <w:sz w:val="28"/>
          <w:szCs w:val="28"/>
          <w:lang w:eastAsia="ru-RU"/>
          <w14:ligatures w14:val="none"/>
        </w:rPr>
        <w:t xml:space="preserve">Структура диссертационного исследования. </w:t>
      </w:r>
      <w:r w:rsidRPr="005841A0">
        <w:rPr>
          <w:rFonts w:ascii="Times New Roman" w:eastAsia="Times New Roman" w:hAnsi="Times New Roman" w:cs="Times New Roman"/>
          <w:kern w:val="0"/>
          <w:sz w:val="28"/>
          <w:szCs w:val="28"/>
          <w:lang w:eastAsia="ru-RU"/>
          <w14:ligatures w14:val="none"/>
        </w:rPr>
        <w:t xml:space="preserve">Диссертационное исследование состоит из введения, основной части, состоящей из 3 разделов, заключения, списка использованных источников, приложений. </w:t>
      </w:r>
    </w:p>
    <w:p w14:paraId="13DBCDA3" w14:textId="08102DD0" w:rsidR="00AB0487" w:rsidRPr="005841A0" w:rsidRDefault="00AB0487" w:rsidP="00C474C4">
      <w:pPr>
        <w:tabs>
          <w:tab w:val="left" w:pos="993"/>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b/>
          <w:kern w:val="0"/>
          <w:sz w:val="28"/>
          <w:szCs w:val="28"/>
          <w:lang w:eastAsia="ru-RU"/>
          <w14:ligatures w14:val="none"/>
        </w:rPr>
        <w:lastRenderedPageBreak/>
        <w:t>Первый раздел</w:t>
      </w:r>
      <w:r w:rsidRPr="005841A0">
        <w:rPr>
          <w:rFonts w:ascii="Times New Roman" w:eastAsia="Times New Roman" w:hAnsi="Times New Roman" w:cs="Times New Roman"/>
          <w:kern w:val="0"/>
          <w:sz w:val="28"/>
          <w:szCs w:val="28"/>
          <w:lang w:eastAsia="ru-RU"/>
          <w14:ligatures w14:val="none"/>
        </w:rPr>
        <w:t xml:space="preserve"> посвящен вопросам теоретико-методологических подходов в использовании исторических источников в образовательном процессе, историографии вопросов присоединения Казахстана к России и авторской разработке педагогической модели формирования источниковедческой компетенции будущих учителей истории.</w:t>
      </w:r>
    </w:p>
    <w:p w14:paraId="726C9292" w14:textId="55D6AB5F" w:rsidR="00AB0487" w:rsidRPr="005841A0" w:rsidRDefault="00AB0487" w:rsidP="00C474C4">
      <w:pPr>
        <w:tabs>
          <w:tab w:val="left" w:pos="993"/>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b/>
          <w:kern w:val="0"/>
          <w:sz w:val="28"/>
          <w:szCs w:val="28"/>
          <w:lang w:eastAsia="ru-RU"/>
          <w14:ligatures w14:val="none"/>
        </w:rPr>
        <w:t>Второй раздел</w:t>
      </w:r>
      <w:r w:rsidRPr="005841A0">
        <w:rPr>
          <w:rFonts w:ascii="Times New Roman" w:eastAsia="Times New Roman" w:hAnsi="Times New Roman" w:cs="Times New Roman"/>
          <w:kern w:val="0"/>
          <w:sz w:val="28"/>
          <w:szCs w:val="28"/>
          <w:lang w:eastAsia="ru-RU"/>
          <w14:ligatures w14:val="none"/>
        </w:rPr>
        <w:t xml:space="preserve"> посвящен обзору исторических источников по вопросам присоединения Казахстана к России и деятельности Сибирского комитета по разработке и реализации реформ ХІХ века в Казахстане.</w:t>
      </w:r>
    </w:p>
    <w:p w14:paraId="4A3FD942" w14:textId="7416E04A" w:rsidR="00AB0487" w:rsidRPr="005841A0" w:rsidRDefault="00AB0487" w:rsidP="00C474C4">
      <w:pPr>
        <w:tabs>
          <w:tab w:val="left" w:pos="993"/>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b/>
          <w:kern w:val="0"/>
          <w:sz w:val="28"/>
          <w:szCs w:val="28"/>
          <w:lang w:eastAsia="ru-RU"/>
          <w14:ligatures w14:val="none"/>
        </w:rPr>
        <w:t>В третьем разделе</w:t>
      </w:r>
      <w:r w:rsidRPr="005841A0">
        <w:rPr>
          <w:rFonts w:ascii="Times New Roman" w:eastAsia="Times New Roman" w:hAnsi="Times New Roman" w:cs="Times New Roman"/>
          <w:kern w:val="0"/>
          <w:sz w:val="28"/>
          <w:szCs w:val="28"/>
          <w:lang w:eastAsia="ru-RU"/>
          <w14:ligatures w14:val="none"/>
        </w:rPr>
        <w:t xml:space="preserve"> обобщены результаты опытно-педагогического исследования по определению эффективности реализации модели формирования источниковедческой компетенции будущих учителей истории.</w:t>
      </w:r>
    </w:p>
    <w:p w14:paraId="0E7E9A50" w14:textId="34934CD6" w:rsidR="00AB0487" w:rsidRPr="005841A0" w:rsidRDefault="00AB0487" w:rsidP="00C474C4">
      <w:pPr>
        <w:tabs>
          <w:tab w:val="left" w:pos="993"/>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5841A0">
        <w:rPr>
          <w:rFonts w:ascii="Times New Roman" w:eastAsia="Times New Roman" w:hAnsi="Times New Roman" w:cs="Times New Roman"/>
          <w:b/>
          <w:kern w:val="0"/>
          <w:sz w:val="28"/>
          <w:szCs w:val="28"/>
          <w:lang w:eastAsia="ru-RU"/>
          <w14:ligatures w14:val="none"/>
        </w:rPr>
        <w:t>В приложении</w:t>
      </w:r>
      <w:r w:rsidRPr="005841A0">
        <w:rPr>
          <w:rFonts w:ascii="Times New Roman" w:eastAsia="Times New Roman" w:hAnsi="Times New Roman" w:cs="Times New Roman"/>
          <w:kern w:val="0"/>
          <w:sz w:val="28"/>
          <w:szCs w:val="28"/>
          <w:lang w:eastAsia="ru-RU"/>
          <w14:ligatures w14:val="none"/>
        </w:rPr>
        <w:t xml:space="preserve"> представлена </w:t>
      </w:r>
      <w:r w:rsidR="003E7F65" w:rsidRPr="005841A0">
        <w:rPr>
          <w:rFonts w:ascii="Times New Roman" w:eastAsia="Times New Roman" w:hAnsi="Times New Roman" w:cs="Times New Roman"/>
          <w:kern w:val="0"/>
          <w:sz w:val="28"/>
          <w:szCs w:val="28"/>
          <w:lang w:eastAsia="ru-RU"/>
          <w14:ligatures w14:val="none"/>
        </w:rPr>
        <w:t>акт внедрения результатов исследования в учебный процесс</w:t>
      </w:r>
      <w:r w:rsidRPr="005841A0">
        <w:rPr>
          <w:rFonts w:ascii="Times New Roman" w:eastAsia="Times New Roman" w:hAnsi="Times New Roman" w:cs="Times New Roman"/>
          <w:kern w:val="0"/>
          <w:sz w:val="28"/>
          <w:szCs w:val="28"/>
          <w:lang w:eastAsia="ru-RU"/>
          <w14:ligatures w14:val="none"/>
        </w:rPr>
        <w:t xml:space="preserve">, </w:t>
      </w:r>
      <w:r w:rsidR="00CE0019" w:rsidRPr="005841A0">
        <w:rPr>
          <w:rFonts w:ascii="Times New Roman" w:eastAsia="Times New Roman" w:hAnsi="Times New Roman" w:cs="Times New Roman"/>
          <w:kern w:val="0"/>
          <w:sz w:val="28"/>
          <w:szCs w:val="28"/>
          <w:lang w:eastAsia="ru-RU"/>
          <w14:ligatures w14:val="none"/>
        </w:rPr>
        <w:t xml:space="preserve">анкета для студентов, </w:t>
      </w:r>
      <w:r w:rsidRPr="005841A0">
        <w:rPr>
          <w:rFonts w:ascii="Times New Roman" w:eastAsia="Times New Roman" w:hAnsi="Times New Roman" w:cs="Times New Roman"/>
          <w:kern w:val="0"/>
          <w:sz w:val="28"/>
          <w:szCs w:val="28"/>
          <w:lang w:eastAsia="ru-RU"/>
          <w14:ligatures w14:val="none"/>
        </w:rPr>
        <w:t>а также</w:t>
      </w:r>
      <w:r w:rsidR="0074793C">
        <w:rPr>
          <w:rFonts w:ascii="Times New Roman" w:eastAsia="Times New Roman" w:hAnsi="Times New Roman" w:cs="Times New Roman"/>
          <w:kern w:val="0"/>
          <w:sz w:val="28"/>
          <w:szCs w:val="28"/>
          <w:lang w:eastAsia="ru-RU"/>
          <w14:ligatures w14:val="none"/>
        </w:rPr>
        <w:t xml:space="preserve"> фрагмен</w:t>
      </w:r>
      <w:r w:rsidR="009C5D44">
        <w:rPr>
          <w:rFonts w:ascii="Times New Roman" w:eastAsia="Times New Roman" w:hAnsi="Times New Roman" w:cs="Times New Roman"/>
          <w:kern w:val="0"/>
          <w:sz w:val="28"/>
          <w:szCs w:val="28"/>
          <w:lang w:eastAsia="ru-RU"/>
          <w14:ligatures w14:val="none"/>
        </w:rPr>
        <w:t>т</w:t>
      </w:r>
      <w:r w:rsidRPr="005841A0">
        <w:rPr>
          <w:rFonts w:ascii="Times New Roman" w:eastAsia="Times New Roman" w:hAnsi="Times New Roman" w:cs="Times New Roman"/>
          <w:kern w:val="0"/>
          <w:sz w:val="28"/>
          <w:szCs w:val="28"/>
          <w:lang w:eastAsia="ru-RU"/>
          <w14:ligatures w14:val="none"/>
        </w:rPr>
        <w:t xml:space="preserve"> путеводител</w:t>
      </w:r>
      <w:r w:rsidR="0074793C">
        <w:rPr>
          <w:rFonts w:ascii="Times New Roman" w:eastAsia="Times New Roman" w:hAnsi="Times New Roman" w:cs="Times New Roman"/>
          <w:kern w:val="0"/>
          <w:sz w:val="28"/>
          <w:szCs w:val="28"/>
          <w:lang w:eastAsia="ru-RU"/>
          <w14:ligatures w14:val="none"/>
        </w:rPr>
        <w:t>я</w:t>
      </w:r>
      <w:r w:rsidRPr="005841A0">
        <w:rPr>
          <w:rFonts w:ascii="Times New Roman" w:eastAsia="Times New Roman" w:hAnsi="Times New Roman" w:cs="Times New Roman"/>
          <w:kern w:val="0"/>
          <w:sz w:val="28"/>
          <w:szCs w:val="28"/>
          <w:lang w:eastAsia="ru-RU"/>
          <w14:ligatures w14:val="none"/>
        </w:rPr>
        <w:t xml:space="preserve"> по поиску архивных материалов </w:t>
      </w:r>
      <w:r w:rsidR="00227D70" w:rsidRPr="005841A0">
        <w:rPr>
          <w:rFonts w:ascii="Times New Roman" w:eastAsia="Times New Roman" w:hAnsi="Times New Roman" w:cs="Times New Roman"/>
          <w:kern w:val="0"/>
          <w:sz w:val="28"/>
          <w:szCs w:val="28"/>
          <w:lang w:eastAsia="ru-RU"/>
          <w14:ligatures w14:val="none"/>
        </w:rPr>
        <w:t>по отдельным разделам новой истории Казахстана.</w:t>
      </w:r>
    </w:p>
    <w:p w14:paraId="6756C037" w14:textId="0618D92C" w:rsidR="00AB0487" w:rsidRPr="005841A0" w:rsidRDefault="00AB0487" w:rsidP="00C474C4">
      <w:pPr>
        <w:tabs>
          <w:tab w:val="left" w:pos="993"/>
        </w:tabs>
        <w:spacing w:after="0" w:line="240" w:lineRule="auto"/>
        <w:ind w:firstLine="709"/>
        <w:jc w:val="both"/>
        <w:rPr>
          <w:rFonts w:ascii="Times New Roman" w:eastAsia="Times New Roman" w:hAnsi="Times New Roman" w:cs="Times New Roman"/>
          <w:kern w:val="0"/>
          <w:sz w:val="28"/>
          <w:szCs w:val="28"/>
          <w:lang w:eastAsia="ru-RU"/>
          <w14:ligatures w14:val="none"/>
        </w:rPr>
      </w:pPr>
    </w:p>
    <w:p w14:paraId="025022A3" w14:textId="574D7CCA" w:rsidR="00AB0487" w:rsidRPr="005841A0" w:rsidRDefault="00AB0487" w:rsidP="00867913">
      <w:pPr>
        <w:spacing w:after="0" w:line="240" w:lineRule="auto"/>
        <w:ind w:firstLine="567"/>
        <w:jc w:val="both"/>
        <w:rPr>
          <w:rFonts w:ascii="Times New Roman" w:eastAsia="Times New Roman" w:hAnsi="Times New Roman" w:cs="Times New Roman"/>
          <w:kern w:val="0"/>
          <w:sz w:val="28"/>
          <w:szCs w:val="28"/>
          <w:lang w:eastAsia="ru-RU"/>
          <w14:ligatures w14:val="none"/>
        </w:rPr>
      </w:pPr>
    </w:p>
    <w:p w14:paraId="52B9265A" w14:textId="24013ACA" w:rsidR="00AB0487" w:rsidRPr="005841A0" w:rsidRDefault="00AB0487" w:rsidP="00AB0487">
      <w:pPr>
        <w:spacing w:after="0" w:line="240" w:lineRule="auto"/>
        <w:ind w:firstLine="567"/>
        <w:jc w:val="both"/>
        <w:rPr>
          <w:rFonts w:ascii="Times New Roman" w:eastAsia="Times New Roman" w:hAnsi="Times New Roman" w:cs="Times New Roman"/>
          <w:kern w:val="0"/>
          <w:sz w:val="28"/>
          <w:szCs w:val="28"/>
          <w:lang w:eastAsia="ru-RU"/>
          <w14:ligatures w14:val="none"/>
        </w:rPr>
      </w:pPr>
    </w:p>
    <w:p w14:paraId="5E392708" w14:textId="519B3AF7" w:rsidR="00AB0487" w:rsidRPr="005841A0" w:rsidRDefault="00AB0487" w:rsidP="00AB0487">
      <w:pPr>
        <w:spacing w:after="0" w:line="240" w:lineRule="auto"/>
        <w:ind w:firstLine="567"/>
        <w:jc w:val="both"/>
        <w:rPr>
          <w:rFonts w:ascii="Times New Roman" w:eastAsia="Times New Roman" w:hAnsi="Times New Roman" w:cs="Times New Roman"/>
          <w:kern w:val="0"/>
          <w:sz w:val="28"/>
          <w:szCs w:val="28"/>
          <w:lang w:eastAsia="ru-RU"/>
          <w14:ligatures w14:val="none"/>
        </w:rPr>
      </w:pPr>
    </w:p>
    <w:p w14:paraId="4B32067F" w14:textId="59301E23" w:rsidR="00AB0487" w:rsidRPr="005841A0" w:rsidRDefault="00AB0487" w:rsidP="00AB0487">
      <w:pPr>
        <w:spacing w:after="0" w:line="240" w:lineRule="auto"/>
        <w:ind w:firstLine="567"/>
        <w:jc w:val="both"/>
        <w:rPr>
          <w:rFonts w:ascii="Times New Roman" w:eastAsia="Times New Roman" w:hAnsi="Times New Roman" w:cs="Times New Roman"/>
          <w:kern w:val="0"/>
          <w:sz w:val="28"/>
          <w:szCs w:val="28"/>
          <w:lang w:eastAsia="ru-RU"/>
          <w14:ligatures w14:val="none"/>
        </w:rPr>
      </w:pPr>
    </w:p>
    <w:p w14:paraId="5719F80D" w14:textId="77777777" w:rsidR="003E7F65" w:rsidRPr="005841A0" w:rsidRDefault="003E7F65" w:rsidP="00AB0487">
      <w:pPr>
        <w:spacing w:after="0" w:line="240" w:lineRule="auto"/>
        <w:ind w:firstLine="567"/>
        <w:jc w:val="both"/>
        <w:rPr>
          <w:rFonts w:ascii="Times New Roman" w:eastAsia="Times New Roman" w:hAnsi="Times New Roman" w:cs="Times New Roman"/>
          <w:kern w:val="0"/>
          <w:sz w:val="28"/>
          <w:szCs w:val="28"/>
          <w:lang w:eastAsia="ru-RU"/>
          <w14:ligatures w14:val="none"/>
        </w:rPr>
      </w:pPr>
    </w:p>
    <w:p w14:paraId="3BF53B13" w14:textId="77777777" w:rsidR="003E7F65" w:rsidRPr="005841A0" w:rsidRDefault="003E7F65" w:rsidP="00AB0487">
      <w:pPr>
        <w:spacing w:after="0" w:line="240" w:lineRule="auto"/>
        <w:ind w:firstLine="567"/>
        <w:jc w:val="both"/>
        <w:rPr>
          <w:rFonts w:ascii="Times New Roman" w:eastAsia="Times New Roman" w:hAnsi="Times New Roman" w:cs="Times New Roman"/>
          <w:kern w:val="0"/>
          <w:sz w:val="28"/>
          <w:szCs w:val="28"/>
          <w:lang w:eastAsia="ru-RU"/>
          <w14:ligatures w14:val="none"/>
        </w:rPr>
      </w:pPr>
    </w:p>
    <w:p w14:paraId="6B3212DF" w14:textId="77777777" w:rsidR="003E7F65" w:rsidRPr="005841A0" w:rsidRDefault="003E7F65" w:rsidP="00AB0487">
      <w:pPr>
        <w:spacing w:after="0" w:line="240" w:lineRule="auto"/>
        <w:ind w:firstLine="567"/>
        <w:jc w:val="both"/>
        <w:rPr>
          <w:rFonts w:ascii="Times New Roman" w:eastAsia="Times New Roman" w:hAnsi="Times New Roman" w:cs="Times New Roman"/>
          <w:kern w:val="0"/>
          <w:sz w:val="28"/>
          <w:szCs w:val="28"/>
          <w:lang w:eastAsia="ru-RU"/>
          <w14:ligatures w14:val="none"/>
        </w:rPr>
      </w:pPr>
    </w:p>
    <w:p w14:paraId="6CAAC51B" w14:textId="77777777" w:rsidR="003E7F65" w:rsidRPr="005841A0" w:rsidRDefault="003E7F65" w:rsidP="00AB0487">
      <w:pPr>
        <w:spacing w:after="0" w:line="240" w:lineRule="auto"/>
        <w:ind w:firstLine="567"/>
        <w:jc w:val="both"/>
        <w:rPr>
          <w:rFonts w:ascii="Times New Roman" w:eastAsia="Times New Roman" w:hAnsi="Times New Roman" w:cs="Times New Roman"/>
          <w:kern w:val="0"/>
          <w:sz w:val="28"/>
          <w:szCs w:val="28"/>
          <w:lang w:eastAsia="ru-RU"/>
          <w14:ligatures w14:val="none"/>
        </w:rPr>
      </w:pPr>
    </w:p>
    <w:p w14:paraId="540E8191" w14:textId="77777777" w:rsidR="003E7F65" w:rsidRPr="005841A0" w:rsidRDefault="003E7F65" w:rsidP="00AB0487">
      <w:pPr>
        <w:spacing w:after="0" w:line="240" w:lineRule="auto"/>
        <w:ind w:firstLine="567"/>
        <w:jc w:val="both"/>
        <w:rPr>
          <w:rFonts w:ascii="Times New Roman" w:eastAsia="Times New Roman" w:hAnsi="Times New Roman" w:cs="Times New Roman"/>
          <w:kern w:val="0"/>
          <w:sz w:val="28"/>
          <w:szCs w:val="28"/>
          <w:lang w:eastAsia="ru-RU"/>
          <w14:ligatures w14:val="none"/>
        </w:rPr>
      </w:pPr>
    </w:p>
    <w:p w14:paraId="0D179D51" w14:textId="77777777" w:rsidR="003E7F65" w:rsidRPr="005841A0" w:rsidRDefault="003E7F65" w:rsidP="00AB0487">
      <w:pPr>
        <w:spacing w:after="0" w:line="240" w:lineRule="auto"/>
        <w:ind w:firstLine="567"/>
        <w:jc w:val="both"/>
        <w:rPr>
          <w:rFonts w:ascii="Times New Roman" w:eastAsia="Times New Roman" w:hAnsi="Times New Roman" w:cs="Times New Roman"/>
          <w:kern w:val="0"/>
          <w:sz w:val="28"/>
          <w:szCs w:val="28"/>
          <w:lang w:eastAsia="ru-RU"/>
          <w14:ligatures w14:val="none"/>
        </w:rPr>
      </w:pPr>
    </w:p>
    <w:p w14:paraId="7DE221C6" w14:textId="77777777" w:rsidR="003E7F65" w:rsidRPr="005841A0" w:rsidRDefault="003E7F65" w:rsidP="00AB0487">
      <w:pPr>
        <w:spacing w:after="0" w:line="240" w:lineRule="auto"/>
        <w:ind w:firstLine="567"/>
        <w:jc w:val="both"/>
        <w:rPr>
          <w:rFonts w:ascii="Times New Roman" w:eastAsia="Times New Roman" w:hAnsi="Times New Roman" w:cs="Times New Roman"/>
          <w:kern w:val="0"/>
          <w:sz w:val="28"/>
          <w:szCs w:val="28"/>
          <w:lang w:eastAsia="ru-RU"/>
          <w14:ligatures w14:val="none"/>
        </w:rPr>
      </w:pPr>
    </w:p>
    <w:p w14:paraId="3725CD8C" w14:textId="77777777" w:rsidR="003E7F65" w:rsidRPr="005841A0" w:rsidRDefault="003E7F65" w:rsidP="00AB0487">
      <w:pPr>
        <w:spacing w:after="0" w:line="240" w:lineRule="auto"/>
        <w:ind w:firstLine="567"/>
        <w:jc w:val="both"/>
        <w:rPr>
          <w:rFonts w:ascii="Times New Roman" w:eastAsia="Times New Roman" w:hAnsi="Times New Roman" w:cs="Times New Roman"/>
          <w:kern w:val="0"/>
          <w:sz w:val="28"/>
          <w:szCs w:val="28"/>
          <w:lang w:eastAsia="ru-RU"/>
          <w14:ligatures w14:val="none"/>
        </w:rPr>
      </w:pPr>
    </w:p>
    <w:p w14:paraId="23414597" w14:textId="77777777" w:rsidR="003E7F65" w:rsidRPr="005841A0" w:rsidRDefault="003E7F65" w:rsidP="00AB0487">
      <w:pPr>
        <w:spacing w:after="0" w:line="240" w:lineRule="auto"/>
        <w:ind w:firstLine="567"/>
        <w:jc w:val="both"/>
        <w:rPr>
          <w:rFonts w:ascii="Times New Roman" w:eastAsia="Times New Roman" w:hAnsi="Times New Roman" w:cs="Times New Roman"/>
          <w:kern w:val="0"/>
          <w:sz w:val="28"/>
          <w:szCs w:val="28"/>
          <w:lang w:eastAsia="ru-RU"/>
          <w14:ligatures w14:val="none"/>
        </w:rPr>
      </w:pPr>
    </w:p>
    <w:p w14:paraId="11B37BBB" w14:textId="77777777" w:rsidR="003E7F65" w:rsidRPr="005841A0" w:rsidRDefault="003E7F65" w:rsidP="00AB0487">
      <w:pPr>
        <w:spacing w:after="0" w:line="240" w:lineRule="auto"/>
        <w:ind w:firstLine="567"/>
        <w:jc w:val="both"/>
        <w:rPr>
          <w:rFonts w:ascii="Times New Roman" w:eastAsia="Times New Roman" w:hAnsi="Times New Roman" w:cs="Times New Roman"/>
          <w:kern w:val="0"/>
          <w:sz w:val="28"/>
          <w:szCs w:val="28"/>
          <w:lang w:eastAsia="ru-RU"/>
          <w14:ligatures w14:val="none"/>
        </w:rPr>
      </w:pPr>
    </w:p>
    <w:p w14:paraId="326E666E" w14:textId="77777777" w:rsidR="003E7F65" w:rsidRPr="005841A0" w:rsidRDefault="003E7F65" w:rsidP="00AB0487">
      <w:pPr>
        <w:spacing w:after="0" w:line="240" w:lineRule="auto"/>
        <w:ind w:firstLine="567"/>
        <w:jc w:val="both"/>
        <w:rPr>
          <w:rFonts w:ascii="Times New Roman" w:eastAsia="Times New Roman" w:hAnsi="Times New Roman" w:cs="Times New Roman"/>
          <w:kern w:val="0"/>
          <w:sz w:val="28"/>
          <w:szCs w:val="28"/>
          <w:lang w:eastAsia="ru-RU"/>
          <w14:ligatures w14:val="none"/>
        </w:rPr>
      </w:pPr>
    </w:p>
    <w:p w14:paraId="7EDB95C7" w14:textId="77777777" w:rsidR="003E7F65" w:rsidRPr="005841A0" w:rsidRDefault="003E7F65" w:rsidP="00AB0487">
      <w:pPr>
        <w:spacing w:after="0" w:line="240" w:lineRule="auto"/>
        <w:ind w:firstLine="567"/>
        <w:jc w:val="both"/>
        <w:rPr>
          <w:rFonts w:ascii="Times New Roman" w:eastAsia="Times New Roman" w:hAnsi="Times New Roman" w:cs="Times New Roman"/>
          <w:kern w:val="0"/>
          <w:sz w:val="28"/>
          <w:szCs w:val="28"/>
          <w:lang w:eastAsia="ru-RU"/>
          <w14:ligatures w14:val="none"/>
        </w:rPr>
      </w:pPr>
    </w:p>
    <w:p w14:paraId="3596D43B" w14:textId="77777777" w:rsidR="003E7F65" w:rsidRPr="005841A0" w:rsidRDefault="003E7F65" w:rsidP="00AB0487">
      <w:pPr>
        <w:spacing w:after="0" w:line="240" w:lineRule="auto"/>
        <w:ind w:firstLine="567"/>
        <w:jc w:val="both"/>
        <w:rPr>
          <w:rFonts w:ascii="Times New Roman" w:eastAsia="Times New Roman" w:hAnsi="Times New Roman" w:cs="Times New Roman"/>
          <w:kern w:val="0"/>
          <w:sz w:val="28"/>
          <w:szCs w:val="28"/>
          <w:lang w:eastAsia="ru-RU"/>
          <w14:ligatures w14:val="none"/>
        </w:rPr>
      </w:pPr>
    </w:p>
    <w:p w14:paraId="407D5AA6" w14:textId="77777777" w:rsidR="003E7F65" w:rsidRPr="005841A0" w:rsidRDefault="003E7F65" w:rsidP="00AB0487">
      <w:pPr>
        <w:spacing w:after="0" w:line="240" w:lineRule="auto"/>
        <w:ind w:firstLine="567"/>
        <w:jc w:val="both"/>
        <w:rPr>
          <w:rFonts w:ascii="Times New Roman" w:eastAsia="Times New Roman" w:hAnsi="Times New Roman" w:cs="Times New Roman"/>
          <w:kern w:val="0"/>
          <w:sz w:val="28"/>
          <w:szCs w:val="28"/>
          <w:lang w:eastAsia="ru-RU"/>
          <w14:ligatures w14:val="none"/>
        </w:rPr>
      </w:pPr>
    </w:p>
    <w:p w14:paraId="67294320" w14:textId="77777777" w:rsidR="003E7F65" w:rsidRPr="005841A0" w:rsidRDefault="003E7F65" w:rsidP="00AB0487">
      <w:pPr>
        <w:spacing w:after="0" w:line="240" w:lineRule="auto"/>
        <w:ind w:firstLine="567"/>
        <w:jc w:val="both"/>
        <w:rPr>
          <w:rFonts w:ascii="Times New Roman" w:eastAsia="Times New Roman" w:hAnsi="Times New Roman" w:cs="Times New Roman"/>
          <w:kern w:val="0"/>
          <w:sz w:val="28"/>
          <w:szCs w:val="28"/>
          <w:lang w:eastAsia="ru-RU"/>
          <w14:ligatures w14:val="none"/>
        </w:rPr>
      </w:pPr>
    </w:p>
    <w:p w14:paraId="060F82CC" w14:textId="77777777" w:rsidR="003E7F65" w:rsidRPr="005841A0" w:rsidRDefault="003E7F65" w:rsidP="00AB0487">
      <w:pPr>
        <w:spacing w:after="0" w:line="240" w:lineRule="auto"/>
        <w:ind w:firstLine="567"/>
        <w:jc w:val="both"/>
        <w:rPr>
          <w:rFonts w:ascii="Times New Roman" w:eastAsia="Times New Roman" w:hAnsi="Times New Roman" w:cs="Times New Roman"/>
          <w:kern w:val="0"/>
          <w:sz w:val="28"/>
          <w:szCs w:val="28"/>
          <w:lang w:eastAsia="ru-RU"/>
          <w14:ligatures w14:val="none"/>
        </w:rPr>
      </w:pPr>
    </w:p>
    <w:p w14:paraId="1968AD5B" w14:textId="77777777" w:rsidR="003E7F65" w:rsidRPr="005841A0" w:rsidRDefault="003E7F65" w:rsidP="00AB0487">
      <w:pPr>
        <w:spacing w:after="0" w:line="240" w:lineRule="auto"/>
        <w:ind w:firstLine="567"/>
        <w:jc w:val="both"/>
        <w:rPr>
          <w:rFonts w:ascii="Times New Roman" w:eastAsia="Times New Roman" w:hAnsi="Times New Roman" w:cs="Times New Roman"/>
          <w:kern w:val="0"/>
          <w:sz w:val="28"/>
          <w:szCs w:val="28"/>
          <w:lang w:eastAsia="ru-RU"/>
          <w14:ligatures w14:val="none"/>
        </w:rPr>
      </w:pPr>
    </w:p>
    <w:p w14:paraId="2D284C5F" w14:textId="77777777" w:rsidR="003E7F65" w:rsidRPr="005841A0" w:rsidRDefault="003E7F65" w:rsidP="00AB0487">
      <w:pPr>
        <w:spacing w:after="0" w:line="240" w:lineRule="auto"/>
        <w:ind w:firstLine="567"/>
        <w:jc w:val="both"/>
        <w:rPr>
          <w:rFonts w:ascii="Times New Roman" w:eastAsia="Times New Roman" w:hAnsi="Times New Roman" w:cs="Times New Roman"/>
          <w:kern w:val="0"/>
          <w:sz w:val="28"/>
          <w:szCs w:val="28"/>
          <w:lang w:eastAsia="ru-RU"/>
          <w14:ligatures w14:val="none"/>
        </w:rPr>
      </w:pPr>
    </w:p>
    <w:p w14:paraId="5E34E38F" w14:textId="77777777" w:rsidR="003E7F65" w:rsidRPr="005841A0" w:rsidRDefault="003E7F65" w:rsidP="00AB0487">
      <w:pPr>
        <w:spacing w:after="0" w:line="240" w:lineRule="auto"/>
        <w:ind w:firstLine="567"/>
        <w:jc w:val="both"/>
        <w:rPr>
          <w:rFonts w:ascii="Times New Roman" w:eastAsia="Times New Roman" w:hAnsi="Times New Roman" w:cs="Times New Roman"/>
          <w:kern w:val="0"/>
          <w:sz w:val="28"/>
          <w:szCs w:val="28"/>
          <w:lang w:eastAsia="ru-RU"/>
          <w14:ligatures w14:val="none"/>
        </w:rPr>
      </w:pPr>
    </w:p>
    <w:p w14:paraId="724263A2" w14:textId="77777777" w:rsidR="003E7F65" w:rsidRPr="005841A0" w:rsidRDefault="003E7F65" w:rsidP="00AB0487">
      <w:pPr>
        <w:spacing w:after="0" w:line="240" w:lineRule="auto"/>
        <w:ind w:firstLine="567"/>
        <w:jc w:val="both"/>
        <w:rPr>
          <w:rFonts w:ascii="Times New Roman" w:eastAsia="Times New Roman" w:hAnsi="Times New Roman" w:cs="Times New Roman"/>
          <w:kern w:val="0"/>
          <w:sz w:val="28"/>
          <w:szCs w:val="28"/>
          <w:lang w:eastAsia="ru-RU"/>
          <w14:ligatures w14:val="none"/>
        </w:rPr>
      </w:pPr>
    </w:p>
    <w:p w14:paraId="1249DFA7" w14:textId="77777777" w:rsidR="003E7F65" w:rsidRPr="005841A0" w:rsidRDefault="003E7F65" w:rsidP="00AB0487">
      <w:pPr>
        <w:spacing w:after="0" w:line="240" w:lineRule="auto"/>
        <w:ind w:firstLine="567"/>
        <w:jc w:val="both"/>
        <w:rPr>
          <w:rFonts w:ascii="Times New Roman" w:eastAsia="Times New Roman" w:hAnsi="Times New Roman" w:cs="Times New Roman"/>
          <w:kern w:val="0"/>
          <w:sz w:val="28"/>
          <w:szCs w:val="28"/>
          <w:lang w:eastAsia="ru-RU"/>
          <w14:ligatures w14:val="none"/>
        </w:rPr>
      </w:pPr>
    </w:p>
    <w:p w14:paraId="585C423B" w14:textId="77777777" w:rsidR="003E7F65" w:rsidRPr="005841A0" w:rsidRDefault="003E7F65" w:rsidP="00AB0487">
      <w:pPr>
        <w:spacing w:after="0" w:line="240" w:lineRule="auto"/>
        <w:ind w:firstLine="567"/>
        <w:jc w:val="both"/>
        <w:rPr>
          <w:rFonts w:ascii="Times New Roman" w:eastAsia="Times New Roman" w:hAnsi="Times New Roman" w:cs="Times New Roman"/>
          <w:kern w:val="0"/>
          <w:sz w:val="28"/>
          <w:szCs w:val="28"/>
          <w:lang w:eastAsia="ru-RU"/>
          <w14:ligatures w14:val="none"/>
        </w:rPr>
      </w:pPr>
    </w:p>
    <w:p w14:paraId="69CF3B67" w14:textId="77777777" w:rsidR="003E7F65" w:rsidRPr="005841A0" w:rsidRDefault="003E7F65" w:rsidP="00AB0487">
      <w:pPr>
        <w:spacing w:after="0" w:line="240" w:lineRule="auto"/>
        <w:ind w:firstLine="567"/>
        <w:jc w:val="both"/>
        <w:rPr>
          <w:rFonts w:ascii="Times New Roman" w:eastAsia="Times New Roman" w:hAnsi="Times New Roman" w:cs="Times New Roman"/>
          <w:kern w:val="0"/>
          <w:sz w:val="28"/>
          <w:szCs w:val="28"/>
          <w:lang w:eastAsia="ru-RU"/>
          <w14:ligatures w14:val="none"/>
        </w:rPr>
      </w:pPr>
    </w:p>
    <w:p w14:paraId="43851374" w14:textId="77777777" w:rsidR="003E7F65" w:rsidRPr="005841A0" w:rsidRDefault="003E7F65" w:rsidP="00AB0487">
      <w:pPr>
        <w:spacing w:after="0" w:line="240" w:lineRule="auto"/>
        <w:ind w:firstLine="567"/>
        <w:jc w:val="both"/>
        <w:rPr>
          <w:rFonts w:ascii="Times New Roman" w:eastAsia="Times New Roman" w:hAnsi="Times New Roman" w:cs="Times New Roman"/>
          <w:kern w:val="0"/>
          <w:sz w:val="28"/>
          <w:szCs w:val="28"/>
          <w:lang w:eastAsia="ru-RU"/>
          <w14:ligatures w14:val="none"/>
        </w:rPr>
      </w:pPr>
    </w:p>
    <w:p w14:paraId="5F6D6022" w14:textId="77777777" w:rsidR="003E7F65" w:rsidRPr="005841A0" w:rsidRDefault="003E7F65" w:rsidP="00AB0487">
      <w:pPr>
        <w:spacing w:after="0" w:line="240" w:lineRule="auto"/>
        <w:ind w:firstLine="567"/>
        <w:jc w:val="both"/>
        <w:rPr>
          <w:rFonts w:ascii="Times New Roman" w:eastAsia="Times New Roman" w:hAnsi="Times New Roman" w:cs="Times New Roman"/>
          <w:kern w:val="0"/>
          <w:sz w:val="28"/>
          <w:szCs w:val="28"/>
          <w:lang w:eastAsia="ru-RU"/>
          <w14:ligatures w14:val="none"/>
        </w:rPr>
      </w:pPr>
    </w:p>
    <w:p w14:paraId="1F0A314D" w14:textId="77777777" w:rsidR="00AB0487" w:rsidRPr="005841A0" w:rsidRDefault="00AB0487" w:rsidP="00D33BAA">
      <w:pPr>
        <w:pStyle w:val="a3"/>
        <w:ind w:firstLine="709"/>
        <w:jc w:val="both"/>
        <w:rPr>
          <w:rFonts w:ascii="Times New Roman" w:hAnsi="Times New Roman" w:cs="Times New Roman"/>
          <w:b/>
          <w:bCs/>
          <w:sz w:val="28"/>
          <w:szCs w:val="28"/>
        </w:rPr>
      </w:pPr>
      <w:r w:rsidRPr="005841A0">
        <w:rPr>
          <w:rFonts w:ascii="Times New Roman" w:hAnsi="Times New Roman" w:cs="Times New Roman"/>
          <w:b/>
          <w:bCs/>
          <w:sz w:val="28"/>
          <w:szCs w:val="28"/>
        </w:rPr>
        <w:lastRenderedPageBreak/>
        <w:t>1 ТЕОРЕТИКО-МЕТОДОЛОГИЧЕСКИЕ АСПЕКТЫ ИСПОЛЬЗОВАНИЯ ИСТОРИЧЕСКИХ ИСТОЧНИКОВ РОССИЙСКОЙ ИМПЕРИИ В ХОДЕ ИЗУЧЕНИЯ ИСТОРИИ КАЗАХСТАНА</w:t>
      </w:r>
    </w:p>
    <w:p w14:paraId="651210E4" w14:textId="77777777" w:rsidR="00AB0487" w:rsidRPr="005841A0" w:rsidRDefault="00AB0487" w:rsidP="00D33BAA">
      <w:pPr>
        <w:pStyle w:val="a3"/>
        <w:ind w:firstLine="709"/>
        <w:jc w:val="both"/>
        <w:rPr>
          <w:rFonts w:ascii="Times New Roman" w:hAnsi="Times New Roman" w:cs="Times New Roman"/>
          <w:b/>
          <w:bCs/>
          <w:sz w:val="28"/>
          <w:szCs w:val="28"/>
        </w:rPr>
      </w:pPr>
    </w:p>
    <w:p w14:paraId="011EE455" w14:textId="77777777" w:rsidR="00AB0487" w:rsidRPr="005841A0" w:rsidRDefault="00AB0487" w:rsidP="00D33BAA">
      <w:pPr>
        <w:pStyle w:val="a3"/>
        <w:ind w:firstLine="709"/>
        <w:jc w:val="both"/>
        <w:rPr>
          <w:rFonts w:ascii="Times New Roman" w:hAnsi="Times New Roman" w:cs="Times New Roman"/>
          <w:b/>
          <w:bCs/>
          <w:sz w:val="28"/>
          <w:szCs w:val="28"/>
        </w:rPr>
      </w:pPr>
      <w:r w:rsidRPr="005841A0">
        <w:rPr>
          <w:rFonts w:ascii="Times New Roman" w:hAnsi="Times New Roman" w:cs="Times New Roman"/>
          <w:b/>
          <w:bCs/>
          <w:sz w:val="28"/>
          <w:szCs w:val="28"/>
        </w:rPr>
        <w:t>1.1 Использование исторических источников в образовательном процессе: анализ литературы</w:t>
      </w:r>
    </w:p>
    <w:p w14:paraId="15393587" w14:textId="77777777" w:rsidR="00697658" w:rsidRPr="005841A0" w:rsidRDefault="00697658"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Историческое исследование как форма научного познания предполагает наличие чётко определённых объекта, предмета и субъекта анализа, формирование которых неразрывно связано с обращением к историческим источникам. Разнообразие их типов, форм и жанров создаёт основу для реконструкции исторических процессов, социальных практик и индивидуального опыта человека в рамках конкретных культурно-исторических условий. Посредством источников обеспечивается преемственность интерпретаций прошлого и формируется целостное представление об исторической реальности.</w:t>
      </w:r>
    </w:p>
    <w:p w14:paraId="4EC7415A" w14:textId="77777777" w:rsidR="00697658" w:rsidRPr="005841A0" w:rsidRDefault="00697658"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Современный этап развития общества, характеризующийся интенсивными информационно-технологическими преобразованиями, оказывает существенное влияние на способы обращения с историческими источниками. Цифровизация научного и образовательного пространства расширяет доступ к первоисточникам, однако одновременно способствует распространению интерпретаций, не всегда опирающихся на принципы научной критики. Подобная ситуация приводит к усилению субъективных трактовок прошлого и актуализирует необходимость методологически выверенного подхода к анализу и оценке исторических источников.</w:t>
      </w:r>
    </w:p>
    <w:p w14:paraId="4D22F435" w14:textId="77777777" w:rsidR="00697658" w:rsidRPr="005841A0" w:rsidRDefault="00697658"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Формирование объективного исторического знания в этих условиях возможно лишь при условии комплексного и системного изучения первоисточников с применением методов внешней и внутренней критики, а также сопоставления различных исследовательских позиций. Такой подход позволяет минимизировать искажения исторической информации и обеспечить научную обоснованность выводов.</w:t>
      </w:r>
    </w:p>
    <w:p w14:paraId="50FF7F47" w14:textId="77777777" w:rsidR="00697658" w:rsidRPr="005841A0" w:rsidRDefault="00697658"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Особое значение исторические источники приобретают в образовательной практике, где они выступают не только средством конкретизации учебного материала, но и инструментом развития аналитического и критического мышления обучающихся. В методическом аспекте актуализируется роль педагога, заключающаяся в отборе релевантных документов, организации работы с ними и формировании у обучающихся навыков осмысленного «диалога» с источником как носителем исторического опыта определённой эпохи. Вопросы использования исторических источников в учебном процессе, находившиеся в центре внимания исторической науки на протяжении длительного времени, в условиях цифровизации образования приобретают новое содержание и требуют дальнейшего теоретического и методического осмысления, что ранее было обозначено и апробировано в публикациях автора.</w:t>
      </w:r>
    </w:p>
    <w:p w14:paraId="4EEE7619" w14:textId="4ADA2803" w:rsidR="00313B9E"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Развитие исторической науки в Европе, а также обогащение ее новыми источниками на протяжении ХVІІІ–ХІХ веков породило огромный интерес ведущих педагогов-историков. </w:t>
      </w:r>
      <w:r w:rsidR="00313B9E" w:rsidRPr="005841A0">
        <w:rPr>
          <w:rFonts w:ascii="Times New Roman" w:hAnsi="Times New Roman" w:cs="Times New Roman"/>
          <w:sz w:val="28"/>
          <w:szCs w:val="28"/>
        </w:rPr>
        <w:t xml:space="preserve">В конце XIX </w:t>
      </w:r>
      <w:r w:rsidR="00D33BAA">
        <w:rPr>
          <w:rFonts w:ascii="Times New Roman" w:hAnsi="Times New Roman" w:cs="Times New Roman"/>
          <w:sz w:val="28"/>
          <w:szCs w:val="28"/>
        </w:rPr>
        <w:t>‒</w:t>
      </w:r>
      <w:r w:rsidR="00313B9E" w:rsidRPr="005841A0">
        <w:rPr>
          <w:rFonts w:ascii="Times New Roman" w:hAnsi="Times New Roman" w:cs="Times New Roman"/>
          <w:sz w:val="28"/>
          <w:szCs w:val="28"/>
        </w:rPr>
        <w:t xml:space="preserve"> начале XX века в ведущих </w:t>
      </w:r>
      <w:r w:rsidR="00313B9E" w:rsidRPr="005841A0">
        <w:rPr>
          <w:rFonts w:ascii="Times New Roman" w:hAnsi="Times New Roman" w:cs="Times New Roman"/>
          <w:sz w:val="28"/>
          <w:szCs w:val="28"/>
        </w:rPr>
        <w:lastRenderedPageBreak/>
        <w:t xml:space="preserve">образовательных учреждениях Германии, Франции и России сформировались педагогические подходы, ориентированные на так называемый реальный метод обучения истории, в рамках которого особое внимание уделялось использованию исторических источников в учебном процессе. Одним из </w:t>
      </w:r>
      <w:r w:rsidR="00D33BAA">
        <w:rPr>
          <w:rFonts w:ascii="Times New Roman" w:hAnsi="Times New Roman" w:cs="Times New Roman"/>
          <w:sz w:val="28"/>
          <w:szCs w:val="28"/>
        </w:rPr>
        <w:t>его основоположников являлся М.</w:t>
      </w:r>
      <w:r w:rsidR="00313B9E" w:rsidRPr="005841A0">
        <w:rPr>
          <w:rFonts w:ascii="Times New Roman" w:hAnsi="Times New Roman" w:cs="Times New Roman"/>
          <w:sz w:val="28"/>
          <w:szCs w:val="28"/>
        </w:rPr>
        <w:t>М. Стасюлевич, который в труде «История средних веков в её писателях и исследованиях новейших учёных» подчёркивал, что обращение к источникам способствует глубокому и осмысленному усвоению исторического знания обучающимися [4, с. 13].</w:t>
      </w:r>
    </w:p>
    <w:p w14:paraId="2D356C95" w14:textId="34909C44" w:rsidR="00313B9E" w:rsidRPr="005841A0" w:rsidRDefault="00313B9E"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Идеи Стасюлевича получили развити</w:t>
      </w:r>
      <w:r w:rsidR="00D33BAA">
        <w:rPr>
          <w:rFonts w:ascii="Times New Roman" w:hAnsi="Times New Roman" w:cs="Times New Roman"/>
          <w:sz w:val="28"/>
          <w:szCs w:val="28"/>
        </w:rPr>
        <w:t>е в начале XX века в работах Н.</w:t>
      </w:r>
      <w:r w:rsidRPr="005841A0">
        <w:rPr>
          <w:rFonts w:ascii="Times New Roman" w:hAnsi="Times New Roman" w:cs="Times New Roman"/>
          <w:sz w:val="28"/>
          <w:szCs w:val="28"/>
        </w:rPr>
        <w:t>А.</w:t>
      </w:r>
      <w:r w:rsidR="00D33BAA">
        <w:rPr>
          <w:rFonts w:ascii="Times New Roman" w:hAnsi="Times New Roman" w:cs="Times New Roman"/>
          <w:sz w:val="28"/>
          <w:szCs w:val="28"/>
          <w:lang w:val="kk-KZ"/>
        </w:rPr>
        <w:t> </w:t>
      </w:r>
      <w:r w:rsidRPr="005841A0">
        <w:rPr>
          <w:rFonts w:ascii="Times New Roman" w:hAnsi="Times New Roman" w:cs="Times New Roman"/>
          <w:sz w:val="28"/>
          <w:szCs w:val="28"/>
        </w:rPr>
        <w:t xml:space="preserve">Рожкова, </w:t>
      </w:r>
      <w:r w:rsidR="00D33BAA">
        <w:rPr>
          <w:rFonts w:ascii="Times New Roman" w:hAnsi="Times New Roman" w:cs="Times New Roman"/>
          <w:sz w:val="28"/>
          <w:szCs w:val="28"/>
        </w:rPr>
        <w:t>С.</w:t>
      </w:r>
      <w:r w:rsidRPr="005841A0">
        <w:rPr>
          <w:rFonts w:ascii="Times New Roman" w:hAnsi="Times New Roman" w:cs="Times New Roman"/>
          <w:sz w:val="28"/>
          <w:szCs w:val="28"/>
        </w:rPr>
        <w:t xml:space="preserve">В. Фарфоровского и других исследователей, рассматривавших лабораторный метод как средство приобщения учащихся к элементам исследовательской деятельности. В рамках данного подхода предполагалось систематическое использование различных типов исторических источников </w:t>
      </w:r>
      <w:r w:rsidR="00D33BAA">
        <w:rPr>
          <w:rFonts w:ascii="Times New Roman" w:hAnsi="Times New Roman" w:cs="Times New Roman"/>
          <w:sz w:val="28"/>
          <w:szCs w:val="28"/>
        </w:rPr>
        <w:t>‒</w:t>
      </w:r>
      <w:r w:rsidRPr="005841A0">
        <w:rPr>
          <w:rFonts w:ascii="Times New Roman" w:hAnsi="Times New Roman" w:cs="Times New Roman"/>
          <w:sz w:val="28"/>
          <w:szCs w:val="28"/>
        </w:rPr>
        <w:t xml:space="preserve"> литературных, документальных и вещественных </w:t>
      </w:r>
      <w:r w:rsidR="00D33BAA">
        <w:rPr>
          <w:rFonts w:ascii="Times New Roman" w:hAnsi="Times New Roman" w:cs="Times New Roman"/>
          <w:sz w:val="28"/>
          <w:szCs w:val="28"/>
        </w:rPr>
        <w:t>‒</w:t>
      </w:r>
      <w:r w:rsidRPr="005841A0">
        <w:rPr>
          <w:rFonts w:ascii="Times New Roman" w:hAnsi="Times New Roman" w:cs="Times New Roman"/>
          <w:sz w:val="28"/>
          <w:szCs w:val="28"/>
        </w:rPr>
        <w:t xml:space="preserve"> в форме практических и лабораторных занятий. Авторы указывали на потенциал первоисточников в формировании познавательного интереса, самостоятельных суждений и навыков анализа исторического материала.</w:t>
      </w:r>
    </w:p>
    <w:p w14:paraId="75935F40" w14:textId="45A5E737" w:rsidR="00313B9E" w:rsidRPr="005841A0" w:rsidRDefault="00313B9E"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то же время методологические основания реального и лабораторного методов не </w:t>
      </w:r>
      <w:r w:rsidR="00D33BAA">
        <w:rPr>
          <w:rFonts w:ascii="Times New Roman" w:hAnsi="Times New Roman" w:cs="Times New Roman"/>
          <w:sz w:val="28"/>
          <w:szCs w:val="28"/>
        </w:rPr>
        <w:t>оставались вне критики. Так, В.</w:t>
      </w:r>
      <w:r w:rsidRPr="005841A0">
        <w:rPr>
          <w:rFonts w:ascii="Times New Roman" w:hAnsi="Times New Roman" w:cs="Times New Roman"/>
          <w:sz w:val="28"/>
          <w:szCs w:val="28"/>
        </w:rPr>
        <w:t xml:space="preserve">Я. Уланов высказывал мнение о целесообразности применения лабораторной практики преимущественно в старших классах гимназий, ориентированных на подготовку будущих педагогов истории. По его мнению, эффективность работы с историческими источниками напрямую зависела от уровня методической подготовки обучающихся и соблюдения определённых педагогических условий, при которых первоисточники действительно могли выполнять образовательную и воспитательную функции [7, с. 41]. Сходные идеи прослеживаются и в труде Б.А. </w:t>
      </w:r>
      <w:proofErr w:type="spellStart"/>
      <w:r w:rsidRPr="005841A0">
        <w:rPr>
          <w:rFonts w:ascii="Times New Roman" w:hAnsi="Times New Roman" w:cs="Times New Roman"/>
          <w:sz w:val="28"/>
          <w:szCs w:val="28"/>
        </w:rPr>
        <w:t>Влахопулова</w:t>
      </w:r>
      <w:proofErr w:type="spellEnd"/>
      <w:r w:rsidRPr="005841A0">
        <w:rPr>
          <w:rFonts w:ascii="Times New Roman" w:hAnsi="Times New Roman" w:cs="Times New Roman"/>
          <w:sz w:val="28"/>
          <w:szCs w:val="28"/>
        </w:rPr>
        <w:t xml:space="preserve"> «Методика истории: курс 8-го класса женских гимназий», где акцент делается на значении исследовательской деятельности и систематической работы с источниками в профессиональной подготовке учителя истории [25].</w:t>
      </w:r>
    </w:p>
    <w:p w14:paraId="31BA1343" w14:textId="77777777" w:rsidR="00313B9E" w:rsidRPr="005841A0" w:rsidRDefault="00313B9E"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целом, уже в начале XX века были заложены методические предпосылки использования широкого круга исторических источников в обучении истории, а также обозначена значимость формирования у обучающихся критического отношения к историческому материалу. Вместе с тем в трудах данного периода отсутствовал единый дидактический подход к организации работы с источниками: не были разработаны универсальные задания, методические рекомендации и чёткие критерии отбора документов, что ограничивало эффективность их практического применения. Несмотря на это, идеи сторонников реального и лабораторного методов носили инновационный характер и стали основой для дальнейшего развития методики преподавания истории.</w:t>
      </w:r>
    </w:p>
    <w:p w14:paraId="4A81B24D" w14:textId="5D79206C" w:rsidR="00313B9E" w:rsidRPr="005841A0" w:rsidRDefault="00313B9E"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середине XX века проблема использования исторических источников в учебном процессе получила д</w:t>
      </w:r>
      <w:r w:rsidR="00D33BAA">
        <w:rPr>
          <w:rFonts w:ascii="Times New Roman" w:hAnsi="Times New Roman" w:cs="Times New Roman"/>
          <w:sz w:val="28"/>
          <w:szCs w:val="28"/>
        </w:rPr>
        <w:t>альнейшее развитие в работах М.</w:t>
      </w:r>
      <w:r w:rsidRPr="005841A0">
        <w:rPr>
          <w:rFonts w:ascii="Times New Roman" w:hAnsi="Times New Roman" w:cs="Times New Roman"/>
          <w:sz w:val="28"/>
          <w:szCs w:val="28"/>
        </w:rPr>
        <w:t>А. Зиновьева, Н.</w:t>
      </w:r>
      <w:r w:rsidR="00D33BAA">
        <w:rPr>
          <w:rFonts w:ascii="Times New Roman" w:hAnsi="Times New Roman" w:cs="Times New Roman"/>
          <w:sz w:val="28"/>
          <w:szCs w:val="28"/>
        </w:rPr>
        <w:t xml:space="preserve">В. Андреевской и В.Н. </w:t>
      </w:r>
      <w:proofErr w:type="spellStart"/>
      <w:r w:rsidR="00D33BAA">
        <w:rPr>
          <w:rFonts w:ascii="Times New Roman" w:hAnsi="Times New Roman" w:cs="Times New Roman"/>
          <w:sz w:val="28"/>
          <w:szCs w:val="28"/>
        </w:rPr>
        <w:t>Бернадского</w:t>
      </w:r>
      <w:proofErr w:type="spellEnd"/>
      <w:r w:rsidR="00D33BAA">
        <w:rPr>
          <w:rFonts w:ascii="Times New Roman" w:hAnsi="Times New Roman" w:cs="Times New Roman"/>
          <w:sz w:val="28"/>
          <w:szCs w:val="28"/>
        </w:rPr>
        <w:t>. М.</w:t>
      </w:r>
      <w:r w:rsidRPr="005841A0">
        <w:rPr>
          <w:rFonts w:ascii="Times New Roman" w:hAnsi="Times New Roman" w:cs="Times New Roman"/>
          <w:sz w:val="28"/>
          <w:szCs w:val="28"/>
        </w:rPr>
        <w:t xml:space="preserve">А. Зиновьев в труде «Очерки методики преподавания истории» подчёркивал необходимость непрерывной исследовательской подготовки учителя истории, начиная с обучения в вузе и </w:t>
      </w:r>
      <w:r w:rsidRPr="005841A0">
        <w:rPr>
          <w:rFonts w:ascii="Times New Roman" w:hAnsi="Times New Roman" w:cs="Times New Roman"/>
          <w:sz w:val="28"/>
          <w:szCs w:val="28"/>
        </w:rPr>
        <w:lastRenderedPageBreak/>
        <w:t>заканчивая практической педагогической деятельностью в школе [9, с. 28]. Он рассматривал исторические документы как средство конкретизации учебного материала и формирования у обучающихся целостных представлений об исторической эпохе.</w:t>
      </w:r>
    </w:p>
    <w:p w14:paraId="6CA22051" w14:textId="4CFA5DA8" w:rsidR="00313B9E" w:rsidRPr="005841A0" w:rsidRDefault="00313B9E"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Авторы учебника «Методика преподавания</w:t>
      </w:r>
      <w:r w:rsidR="00D33BAA">
        <w:rPr>
          <w:rFonts w:ascii="Times New Roman" w:hAnsi="Times New Roman" w:cs="Times New Roman"/>
          <w:sz w:val="28"/>
          <w:szCs w:val="28"/>
        </w:rPr>
        <w:t xml:space="preserve"> истории в семилетней школе» Н.В. Андреевская и В.</w:t>
      </w:r>
      <w:r w:rsidRPr="005841A0">
        <w:rPr>
          <w:rFonts w:ascii="Times New Roman" w:hAnsi="Times New Roman" w:cs="Times New Roman"/>
          <w:sz w:val="28"/>
          <w:szCs w:val="28"/>
        </w:rPr>
        <w:t xml:space="preserve">Н. </w:t>
      </w:r>
      <w:proofErr w:type="spellStart"/>
      <w:r w:rsidRPr="005841A0">
        <w:rPr>
          <w:rFonts w:ascii="Times New Roman" w:hAnsi="Times New Roman" w:cs="Times New Roman"/>
          <w:sz w:val="28"/>
          <w:szCs w:val="28"/>
        </w:rPr>
        <w:t>Бернадский</w:t>
      </w:r>
      <w:proofErr w:type="spellEnd"/>
      <w:r w:rsidRPr="005841A0">
        <w:rPr>
          <w:rFonts w:ascii="Times New Roman" w:hAnsi="Times New Roman" w:cs="Times New Roman"/>
          <w:sz w:val="28"/>
          <w:szCs w:val="28"/>
        </w:rPr>
        <w:t xml:space="preserve"> предложили систематизацию критериев работы с историческими документами, включая их классификацию, особенности формы и содержания, а также необходимость соотнесения источников с возрастными и познавательными возможностями обучающихся. В их работах были представлены конкретные приёмы и способы анализа источников, применимые в учебном процессе [10, с. 153]. Существенный вклад в развитие данн</w:t>
      </w:r>
      <w:r w:rsidR="00D33BAA">
        <w:rPr>
          <w:rFonts w:ascii="Times New Roman" w:hAnsi="Times New Roman" w:cs="Times New Roman"/>
          <w:sz w:val="28"/>
          <w:szCs w:val="28"/>
        </w:rPr>
        <w:t>ой проблематики внесли также А.А. Вагин и Н.</w:t>
      </w:r>
      <w:r w:rsidRPr="005841A0">
        <w:rPr>
          <w:rFonts w:ascii="Times New Roman" w:hAnsi="Times New Roman" w:cs="Times New Roman"/>
          <w:sz w:val="28"/>
          <w:szCs w:val="28"/>
        </w:rPr>
        <w:t xml:space="preserve">В. Сперанская, подчёркивавшие значение эмоционального восприятия источника и активной роли учителя в организации анализа исторических документов. Авторы указывали на необходимость дифференцированного подхода, при котором сложные элементы источника прорабатываются под руководством педагога, а более доступные </w:t>
      </w:r>
      <w:r w:rsidR="00D33BAA">
        <w:rPr>
          <w:rFonts w:ascii="Times New Roman" w:hAnsi="Times New Roman" w:cs="Times New Roman"/>
          <w:sz w:val="28"/>
          <w:szCs w:val="28"/>
        </w:rPr>
        <w:t>‒</w:t>
      </w:r>
      <w:r w:rsidRPr="005841A0">
        <w:rPr>
          <w:rFonts w:ascii="Times New Roman" w:hAnsi="Times New Roman" w:cs="Times New Roman"/>
          <w:sz w:val="28"/>
          <w:szCs w:val="28"/>
        </w:rPr>
        <w:t xml:space="preserve"> осваиваются обучающимися самостоятельно [11, с. 251].</w:t>
      </w:r>
    </w:p>
    <w:p w14:paraId="22BEB64B" w14:textId="77777777" w:rsidR="00313B9E" w:rsidRPr="005841A0" w:rsidRDefault="00313B9E"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Таким образом, в середине XX века были предприняты первые попытки системной разработки приёмов классификации исторических источников и методических рекомендаций по их использованию в обучении истории. Существенное внимание уделялось учёту познавательных возможностей обучающихся и практической направленности работы с документами, что создало основу для дальнейшего развития источниковедческого и методического подходов в историческом образовании.</w:t>
      </w:r>
    </w:p>
    <w:p w14:paraId="03E70F12" w14:textId="4A126DAC" w:rsidR="00203A23" w:rsidRPr="005841A0" w:rsidRDefault="00203A23"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последующий период развитие методики преподавания истории характеризуется переходом от общих теоретических положений к практической конкретизации способов использования источниковедческого материала в системе подготовки будущих учителей истории. Существенный вклад в разработку данной проблематики был внесён советским историком и методис</w:t>
      </w:r>
      <w:r w:rsidR="00D33BAA">
        <w:rPr>
          <w:rFonts w:ascii="Times New Roman" w:hAnsi="Times New Roman" w:cs="Times New Roman"/>
          <w:sz w:val="28"/>
          <w:szCs w:val="28"/>
        </w:rPr>
        <w:t>том Н.</w:t>
      </w:r>
      <w:r w:rsidRPr="005841A0">
        <w:rPr>
          <w:rFonts w:ascii="Times New Roman" w:hAnsi="Times New Roman" w:cs="Times New Roman"/>
          <w:sz w:val="28"/>
          <w:szCs w:val="28"/>
        </w:rPr>
        <w:t xml:space="preserve">Г. </w:t>
      </w:r>
      <w:proofErr w:type="spellStart"/>
      <w:r w:rsidRPr="005841A0">
        <w:rPr>
          <w:rFonts w:ascii="Times New Roman" w:hAnsi="Times New Roman" w:cs="Times New Roman"/>
          <w:sz w:val="28"/>
          <w:szCs w:val="28"/>
        </w:rPr>
        <w:t>Дайри</w:t>
      </w:r>
      <w:proofErr w:type="spellEnd"/>
      <w:r w:rsidRPr="005841A0">
        <w:rPr>
          <w:rFonts w:ascii="Times New Roman" w:hAnsi="Times New Roman" w:cs="Times New Roman"/>
          <w:sz w:val="28"/>
          <w:szCs w:val="28"/>
        </w:rPr>
        <w:t>. В труде «Обучение истории в старших классах средней школы» им были предложены развернутые модели уроков, рассмотрены различные формы работы с историческими источниками, а также обозначены критерии их отбора с учётом возрастных и познавательных возможностей обучающихся.</w:t>
      </w:r>
    </w:p>
    <w:p w14:paraId="5239DF28" w14:textId="26C1B1E0" w:rsidR="00203A23" w:rsidRPr="005841A0" w:rsidRDefault="00D33BAA" w:rsidP="00D33BAA">
      <w:pPr>
        <w:pStyle w:val="a3"/>
        <w:ind w:firstLine="709"/>
        <w:jc w:val="both"/>
        <w:rPr>
          <w:rFonts w:ascii="Times New Roman" w:hAnsi="Times New Roman" w:cs="Times New Roman"/>
          <w:sz w:val="28"/>
          <w:szCs w:val="28"/>
        </w:rPr>
      </w:pPr>
      <w:r>
        <w:rPr>
          <w:rFonts w:ascii="Times New Roman" w:hAnsi="Times New Roman" w:cs="Times New Roman"/>
          <w:sz w:val="28"/>
          <w:szCs w:val="28"/>
        </w:rPr>
        <w:t>Особое внимание Н.</w:t>
      </w:r>
      <w:r w:rsidR="00203A23" w:rsidRPr="005841A0">
        <w:rPr>
          <w:rFonts w:ascii="Times New Roman" w:hAnsi="Times New Roman" w:cs="Times New Roman"/>
          <w:sz w:val="28"/>
          <w:szCs w:val="28"/>
        </w:rPr>
        <w:t xml:space="preserve">Г. </w:t>
      </w:r>
      <w:proofErr w:type="spellStart"/>
      <w:r w:rsidR="00203A23" w:rsidRPr="005841A0">
        <w:rPr>
          <w:rFonts w:ascii="Times New Roman" w:hAnsi="Times New Roman" w:cs="Times New Roman"/>
          <w:sz w:val="28"/>
          <w:szCs w:val="28"/>
        </w:rPr>
        <w:t>Дайри</w:t>
      </w:r>
      <w:proofErr w:type="spellEnd"/>
      <w:r w:rsidR="00203A23" w:rsidRPr="005841A0">
        <w:rPr>
          <w:rFonts w:ascii="Times New Roman" w:hAnsi="Times New Roman" w:cs="Times New Roman"/>
          <w:sz w:val="28"/>
          <w:szCs w:val="28"/>
        </w:rPr>
        <w:t xml:space="preserve"> уделял роли самостоятельной познавательной деятельности учащихся, указывая на недостаточную степень использования первоисточников в школьном курсе истории. По его мнению, ограниченное обращение к источникам снижало потенциал формирования исследовательских навыков и затрудняло подготовку учащихся к активной социальной жизни. В этой связи автор подчёркивал необходимость более широкого и системного включения исторических документов, предметов материальной культуры и свидетельств очевидцев в образовательный процесс, отмечая, что работа с ними должна выходить за рамки иллюстративного сопровождения учебного материала и предполагать самостоятельный анализ источников обучающимися [12, с. 366</w:t>
      </w:r>
      <w:r w:rsidR="00E50ADD">
        <w:rPr>
          <w:rFonts w:ascii="Times New Roman" w:hAnsi="Times New Roman" w:cs="Times New Roman"/>
          <w:sz w:val="28"/>
          <w:szCs w:val="28"/>
        </w:rPr>
        <w:t>-</w:t>
      </w:r>
      <w:r w:rsidR="00203A23" w:rsidRPr="005841A0">
        <w:rPr>
          <w:rFonts w:ascii="Times New Roman" w:hAnsi="Times New Roman" w:cs="Times New Roman"/>
          <w:sz w:val="28"/>
          <w:szCs w:val="28"/>
        </w:rPr>
        <w:t>380].</w:t>
      </w:r>
    </w:p>
    <w:p w14:paraId="1132F586" w14:textId="5B024E3F" w:rsidR="00203A23" w:rsidRPr="005841A0" w:rsidRDefault="00203A23"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lastRenderedPageBreak/>
        <w:t>Развитие идей активизации познавательной деятельности учащихс</w:t>
      </w:r>
      <w:r w:rsidR="00D33BAA">
        <w:rPr>
          <w:rFonts w:ascii="Times New Roman" w:hAnsi="Times New Roman" w:cs="Times New Roman"/>
          <w:sz w:val="28"/>
          <w:szCs w:val="28"/>
        </w:rPr>
        <w:t>я нашло отражение и в трудах И.</w:t>
      </w:r>
      <w:r w:rsidRPr="005841A0">
        <w:rPr>
          <w:rFonts w:ascii="Times New Roman" w:hAnsi="Times New Roman" w:cs="Times New Roman"/>
          <w:sz w:val="28"/>
          <w:szCs w:val="28"/>
        </w:rPr>
        <w:t>Я. Лернера, который рассматривал обучение истории прежде всего как процесс формирования мышления на основе осмысления конкретных исторических фактов и явлений. Исследовательская деятельность школьников, по его мнению, выступала важным средством развития аналитических умен</w:t>
      </w:r>
      <w:r w:rsidR="00D33BAA">
        <w:rPr>
          <w:rFonts w:ascii="Times New Roman" w:hAnsi="Times New Roman" w:cs="Times New Roman"/>
          <w:sz w:val="28"/>
          <w:szCs w:val="28"/>
        </w:rPr>
        <w:t>ий и исторического мышления. И.</w:t>
      </w:r>
      <w:r w:rsidRPr="005841A0">
        <w:rPr>
          <w:rFonts w:ascii="Times New Roman" w:hAnsi="Times New Roman" w:cs="Times New Roman"/>
          <w:sz w:val="28"/>
          <w:szCs w:val="28"/>
        </w:rPr>
        <w:t>Я. Лернер подчёркивал, что под руководством учителя обучающиеся должны овладевать элементами методов исторической науки, самостоятельно анализируя и интерпретируя факты, зафиксированные в различных типах источников [14, с.</w:t>
      </w:r>
      <w:r w:rsidR="00E50ADD">
        <w:rPr>
          <w:rFonts w:ascii="Times New Roman" w:hAnsi="Times New Roman" w:cs="Times New Roman"/>
          <w:sz w:val="28"/>
          <w:szCs w:val="28"/>
        </w:rPr>
        <w:t> </w:t>
      </w:r>
      <w:r w:rsidRPr="005841A0">
        <w:rPr>
          <w:rFonts w:ascii="Times New Roman" w:hAnsi="Times New Roman" w:cs="Times New Roman"/>
          <w:sz w:val="28"/>
          <w:szCs w:val="28"/>
        </w:rPr>
        <w:t>60].</w:t>
      </w:r>
    </w:p>
    <w:p w14:paraId="6B01D00C" w14:textId="68AB9DCC" w:rsidR="00203A23" w:rsidRPr="005841A0" w:rsidRDefault="00D33BAA" w:rsidP="00D33BAA">
      <w:pPr>
        <w:pStyle w:val="a3"/>
        <w:ind w:firstLine="709"/>
        <w:jc w:val="both"/>
        <w:rPr>
          <w:rFonts w:ascii="Times New Roman" w:hAnsi="Times New Roman" w:cs="Times New Roman"/>
          <w:sz w:val="28"/>
          <w:szCs w:val="28"/>
        </w:rPr>
      </w:pPr>
      <w:r>
        <w:rPr>
          <w:rFonts w:ascii="Times New Roman" w:hAnsi="Times New Roman" w:cs="Times New Roman"/>
          <w:sz w:val="28"/>
          <w:szCs w:val="28"/>
        </w:rPr>
        <w:t>В своих работах И.</w:t>
      </w:r>
      <w:r w:rsidR="00203A23" w:rsidRPr="005841A0">
        <w:rPr>
          <w:rFonts w:ascii="Times New Roman" w:hAnsi="Times New Roman" w:cs="Times New Roman"/>
          <w:sz w:val="28"/>
          <w:szCs w:val="28"/>
        </w:rPr>
        <w:t>Я. Лернер указывал на целесообразность комплексного использования нескольких видов исторических источников, включая актовые, законодательные, статистические материалы, мемуарные свидетельства и иные документальные комплексы. Важным этапом работы с источниками он считал аналитическую обработку документов, для чего были предложены конкретные методические приёмы, апробированные на примере отдельных тем школьного курса истории.</w:t>
      </w:r>
    </w:p>
    <w:p w14:paraId="3F97494E" w14:textId="483AC259" w:rsidR="00203A23" w:rsidRPr="005841A0" w:rsidRDefault="00203A23"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целом, в 60</w:t>
      </w:r>
      <w:r w:rsidR="003D29C5" w:rsidRPr="005841A0">
        <w:rPr>
          <w:rFonts w:ascii="Times New Roman" w:hAnsi="Times New Roman" w:cs="Times New Roman"/>
          <w:sz w:val="28"/>
          <w:szCs w:val="28"/>
        </w:rPr>
        <w:t>-</w:t>
      </w:r>
      <w:r w:rsidRPr="005841A0">
        <w:rPr>
          <w:rFonts w:ascii="Times New Roman" w:hAnsi="Times New Roman" w:cs="Times New Roman"/>
          <w:sz w:val="28"/>
          <w:szCs w:val="28"/>
        </w:rPr>
        <w:t>80-е гг. XX века в трудах педагогов и историков была осуществлена систематизация методических подходов к использованию исторических источников и документов в образовательном процессе. Исследователи подчёркивали значимость развития эвристических и исследовательских навыков обучающихся, рассматривали исторические источники как самостоятельное средство обучения и способствовали внедрению работы с первоисточниками в методическую литературу по преподаванию истории.</w:t>
      </w:r>
    </w:p>
    <w:p w14:paraId="7B628B30" w14:textId="77777777" w:rsidR="003D29C5" w:rsidRPr="005841A0" w:rsidRDefault="003D29C5" w:rsidP="00D33BAA">
      <w:pPr>
        <w:pStyle w:val="a3"/>
        <w:ind w:firstLine="709"/>
        <w:jc w:val="both"/>
        <w:rPr>
          <w:rFonts w:ascii="Times New Roman" w:eastAsia="Times New Roman" w:hAnsi="Times New Roman" w:cs="Times New Roman"/>
          <w:sz w:val="28"/>
          <w:szCs w:val="28"/>
        </w:rPr>
      </w:pPr>
      <w:r w:rsidRPr="005841A0">
        <w:rPr>
          <w:rFonts w:ascii="Times New Roman" w:eastAsia="Times New Roman" w:hAnsi="Times New Roman" w:cs="Times New Roman"/>
          <w:sz w:val="28"/>
          <w:szCs w:val="28"/>
        </w:rPr>
        <w:t>В конце XX века в системе исторического образования произошли существенные изменения, связанные с пересмотром концептуальных подходов к обучению. Постепенно внедрялись инновационные педагогические технологии, заимствованные из западной образовательной практики, трансформировались представления о роли педагога и обучающихся в учебном процессе. Учитель все чаще рассматривался как организатор и координатор познавательной деятельности, а приоритетное значение приобретали методы, направленные на развитие самостоятельной, поисковой и аналитической работы учащихся. В данных условиях получили дальнейшее развитие исследования, посвящённые методике использования исторических источников в обучении истории.</w:t>
      </w:r>
    </w:p>
    <w:p w14:paraId="0E82B909" w14:textId="7D942DBA" w:rsidR="003D29C5" w:rsidRPr="005841A0" w:rsidRDefault="003D29C5" w:rsidP="00D33BAA">
      <w:pPr>
        <w:pStyle w:val="a3"/>
        <w:ind w:firstLine="709"/>
        <w:jc w:val="both"/>
        <w:rPr>
          <w:rFonts w:ascii="Times New Roman" w:eastAsia="Times New Roman" w:hAnsi="Times New Roman" w:cs="Times New Roman"/>
          <w:sz w:val="28"/>
          <w:szCs w:val="28"/>
        </w:rPr>
      </w:pPr>
      <w:r w:rsidRPr="005841A0">
        <w:rPr>
          <w:rFonts w:ascii="Times New Roman" w:eastAsia="Times New Roman" w:hAnsi="Times New Roman" w:cs="Times New Roman"/>
          <w:sz w:val="28"/>
          <w:szCs w:val="28"/>
        </w:rPr>
        <w:t>В этом контексте</w:t>
      </w:r>
      <w:r w:rsidR="00D33BAA">
        <w:rPr>
          <w:rFonts w:ascii="Times New Roman" w:eastAsia="Times New Roman" w:hAnsi="Times New Roman" w:cs="Times New Roman"/>
          <w:sz w:val="28"/>
          <w:szCs w:val="28"/>
        </w:rPr>
        <w:t xml:space="preserve"> заслуживают внимания работы Н.</w:t>
      </w:r>
      <w:r w:rsidRPr="005841A0">
        <w:rPr>
          <w:rFonts w:ascii="Times New Roman" w:eastAsia="Times New Roman" w:hAnsi="Times New Roman" w:cs="Times New Roman"/>
          <w:sz w:val="28"/>
          <w:szCs w:val="28"/>
        </w:rPr>
        <w:t xml:space="preserve">Н. </w:t>
      </w:r>
      <w:proofErr w:type="spellStart"/>
      <w:r w:rsidRPr="005841A0">
        <w:rPr>
          <w:rFonts w:ascii="Times New Roman" w:eastAsia="Times New Roman" w:hAnsi="Times New Roman" w:cs="Times New Roman"/>
          <w:sz w:val="28"/>
          <w:szCs w:val="28"/>
        </w:rPr>
        <w:t>Лазуковой</w:t>
      </w:r>
      <w:proofErr w:type="spellEnd"/>
      <w:r w:rsidRPr="005841A0">
        <w:rPr>
          <w:rFonts w:ascii="Times New Roman" w:eastAsia="Times New Roman" w:hAnsi="Times New Roman" w:cs="Times New Roman"/>
          <w:sz w:val="28"/>
          <w:szCs w:val="28"/>
        </w:rPr>
        <w:t>, посвящённые проблеме готовности школьников к самостоятельному анализу сложных и неоднозначных историко-политических материалов. Автор отмечала недостаточную сформированность у обучающихся навыков критического осмысления подобных текстов и предлагала использовать на уроках истории метод «альтернативных ситуаций». Данный подход предполагал обращение к различным видам исторических источников, научной и художественной литературе, архивным документам с целью создания проблемного поля и моделирования возможных вариантов исторического развития. Анализируя современные научно-методологические трактовки</w:t>
      </w:r>
      <w:r w:rsidR="00D33BAA">
        <w:rPr>
          <w:rFonts w:ascii="Times New Roman" w:eastAsia="Times New Roman" w:hAnsi="Times New Roman" w:cs="Times New Roman"/>
          <w:sz w:val="28"/>
          <w:szCs w:val="28"/>
        </w:rPr>
        <w:t xml:space="preserve"> понятия «альтернативности», Н.</w:t>
      </w:r>
      <w:r w:rsidRPr="005841A0">
        <w:rPr>
          <w:rFonts w:ascii="Times New Roman" w:eastAsia="Times New Roman" w:hAnsi="Times New Roman" w:cs="Times New Roman"/>
          <w:sz w:val="28"/>
          <w:szCs w:val="28"/>
        </w:rPr>
        <w:t xml:space="preserve">Н. </w:t>
      </w:r>
      <w:proofErr w:type="spellStart"/>
      <w:r w:rsidRPr="005841A0">
        <w:rPr>
          <w:rFonts w:ascii="Times New Roman" w:eastAsia="Times New Roman" w:hAnsi="Times New Roman" w:cs="Times New Roman"/>
          <w:sz w:val="28"/>
          <w:szCs w:val="28"/>
        </w:rPr>
        <w:t>Лазукова</w:t>
      </w:r>
      <w:proofErr w:type="spellEnd"/>
      <w:r w:rsidRPr="005841A0">
        <w:rPr>
          <w:rFonts w:ascii="Times New Roman" w:eastAsia="Times New Roman" w:hAnsi="Times New Roman" w:cs="Times New Roman"/>
          <w:sz w:val="28"/>
          <w:szCs w:val="28"/>
        </w:rPr>
        <w:t xml:space="preserve"> обосновала педагогическую ценность методики «альтернативных </w:t>
      </w:r>
      <w:r w:rsidRPr="005841A0">
        <w:rPr>
          <w:rFonts w:ascii="Times New Roman" w:eastAsia="Times New Roman" w:hAnsi="Times New Roman" w:cs="Times New Roman"/>
          <w:sz w:val="28"/>
          <w:szCs w:val="28"/>
        </w:rPr>
        <w:lastRenderedPageBreak/>
        <w:t>решений» как средства формирования критического мышления обучающихся. В частности, автор подчёркивала, что «</w:t>
      </w:r>
      <w:proofErr w:type="gramStart"/>
      <w:r w:rsidRPr="005841A0">
        <w:rPr>
          <w:rFonts w:ascii="Times New Roman" w:eastAsia="Times New Roman" w:hAnsi="Times New Roman" w:cs="Times New Roman"/>
          <w:sz w:val="28"/>
          <w:szCs w:val="28"/>
        </w:rPr>
        <w:t>…«</w:t>
      </w:r>
      <w:proofErr w:type="gramEnd"/>
      <w:r w:rsidRPr="005841A0">
        <w:rPr>
          <w:rFonts w:ascii="Times New Roman" w:eastAsia="Times New Roman" w:hAnsi="Times New Roman" w:cs="Times New Roman"/>
          <w:sz w:val="28"/>
          <w:szCs w:val="28"/>
        </w:rPr>
        <w:t>альтернативная ситуация» должна обеспечивать решение ведущих образовательно-воспитательных задач…» и соответствовать уровню познавательных возможностей школьников [26]. В результате ею был разработан алгоритм работы с альтернативной ситуацией, определены наиболее продуктивные типы источников и формы организации учебной деятельности.</w:t>
      </w:r>
    </w:p>
    <w:p w14:paraId="480146D7" w14:textId="33953190" w:rsidR="003D29C5" w:rsidRPr="005841A0" w:rsidRDefault="003D29C5" w:rsidP="00D33BAA">
      <w:pPr>
        <w:pStyle w:val="a3"/>
        <w:ind w:firstLine="709"/>
        <w:jc w:val="both"/>
        <w:rPr>
          <w:rFonts w:ascii="Times New Roman" w:eastAsia="Times New Roman" w:hAnsi="Times New Roman" w:cs="Times New Roman"/>
          <w:sz w:val="28"/>
          <w:szCs w:val="28"/>
        </w:rPr>
      </w:pPr>
      <w:r w:rsidRPr="005841A0">
        <w:rPr>
          <w:rFonts w:ascii="Times New Roman" w:eastAsia="Times New Roman" w:hAnsi="Times New Roman" w:cs="Times New Roman"/>
          <w:sz w:val="28"/>
          <w:szCs w:val="28"/>
        </w:rPr>
        <w:t>Развитие проблематики активного использования исторических источников в учебном процесс</w:t>
      </w:r>
      <w:r w:rsidR="00D33BAA">
        <w:rPr>
          <w:rFonts w:ascii="Times New Roman" w:eastAsia="Times New Roman" w:hAnsi="Times New Roman" w:cs="Times New Roman"/>
          <w:sz w:val="28"/>
          <w:szCs w:val="28"/>
        </w:rPr>
        <w:t>е нашло отражение и в трудах О.Ю. Стреловой и Е.</w:t>
      </w:r>
      <w:r w:rsidRPr="005841A0">
        <w:rPr>
          <w:rFonts w:ascii="Times New Roman" w:eastAsia="Times New Roman" w:hAnsi="Times New Roman" w:cs="Times New Roman"/>
          <w:sz w:val="28"/>
          <w:szCs w:val="28"/>
        </w:rPr>
        <w:t>Е. Вяземского. Авторы выделяли метод лабораторных работ с историческими источниками, принципиально отличающийся от традиционной практики советской школы, где работа с документами чаще всего сводилась к фрагментарному анализу адаптированных текстов. Исследователи подчёркивали продуктивность обращения к источникам, минимально скорректированным под авторскую позицию учебников, что, по их мнению, создавало условия для формирования критического мышлен</w:t>
      </w:r>
      <w:r w:rsidR="00D33BAA">
        <w:rPr>
          <w:rFonts w:ascii="Times New Roman" w:eastAsia="Times New Roman" w:hAnsi="Times New Roman" w:cs="Times New Roman"/>
          <w:sz w:val="28"/>
          <w:szCs w:val="28"/>
        </w:rPr>
        <w:t>ия учащихся. В своих работах О.</w:t>
      </w:r>
      <w:r w:rsidRPr="005841A0">
        <w:rPr>
          <w:rFonts w:ascii="Times New Roman" w:eastAsia="Times New Roman" w:hAnsi="Times New Roman" w:cs="Times New Roman"/>
          <w:sz w:val="28"/>
          <w:szCs w:val="28"/>
        </w:rPr>
        <w:t xml:space="preserve">Ю. Стрелова </w:t>
      </w:r>
      <w:r w:rsidR="00D33BAA">
        <w:rPr>
          <w:rFonts w:ascii="Times New Roman" w:eastAsia="Times New Roman" w:hAnsi="Times New Roman" w:cs="Times New Roman"/>
          <w:sz w:val="28"/>
          <w:szCs w:val="28"/>
        </w:rPr>
        <w:t>и Е.</w:t>
      </w:r>
      <w:r w:rsidRPr="005841A0">
        <w:rPr>
          <w:rFonts w:ascii="Times New Roman" w:eastAsia="Times New Roman" w:hAnsi="Times New Roman" w:cs="Times New Roman"/>
          <w:sz w:val="28"/>
          <w:szCs w:val="28"/>
        </w:rPr>
        <w:t>Е. Вяземский также обращали внимание на необходимость видовой классификации исторических источников и разрабатывали методический аппарат их изучения с учётом типологии и специфики источникового материала [27].</w:t>
      </w:r>
    </w:p>
    <w:p w14:paraId="74078543" w14:textId="77777777" w:rsidR="003D29C5" w:rsidRPr="005841A0" w:rsidRDefault="003D29C5" w:rsidP="00D33BAA">
      <w:pPr>
        <w:pStyle w:val="a3"/>
        <w:ind w:firstLine="709"/>
        <w:jc w:val="both"/>
        <w:rPr>
          <w:rFonts w:ascii="Times New Roman" w:eastAsia="Times New Roman" w:hAnsi="Times New Roman" w:cs="Times New Roman"/>
          <w:sz w:val="28"/>
          <w:szCs w:val="28"/>
        </w:rPr>
      </w:pPr>
      <w:r w:rsidRPr="005841A0">
        <w:rPr>
          <w:rFonts w:ascii="Times New Roman" w:eastAsia="Times New Roman" w:hAnsi="Times New Roman" w:cs="Times New Roman"/>
          <w:sz w:val="28"/>
          <w:szCs w:val="28"/>
        </w:rPr>
        <w:t>Современный этап развития исторической науки и образования характеризуется расширением методологических подходов к изучению прошлого, включая повседневную, локальную, биографическую, устную, интеллектуальную и гендерную историю. Это обусловило вовлечение в исследовательский и образовательный процесс новых групп письменных источников, отличающихся по характеру, происхождению и содержанию. К их числу относятся материалы массовой культуры, личные документы, периодические издания, рекламные и агитационные тексты, фольклорные источники и иные свидетельства повседневной жизни. Использование подобных источников позволяет выйти за рамки официальных интерпретаций и реконструировать субъективный опыт, социальные практики и повседневные реалии изучаемых эпох.</w:t>
      </w:r>
    </w:p>
    <w:p w14:paraId="5F904F67" w14:textId="77777777" w:rsidR="003D29C5" w:rsidRPr="005841A0" w:rsidRDefault="003D29C5" w:rsidP="00D33BAA">
      <w:pPr>
        <w:pStyle w:val="a3"/>
        <w:ind w:firstLine="709"/>
        <w:jc w:val="both"/>
        <w:rPr>
          <w:rFonts w:ascii="Times New Roman" w:eastAsia="Times New Roman" w:hAnsi="Times New Roman" w:cs="Times New Roman"/>
          <w:sz w:val="28"/>
          <w:szCs w:val="28"/>
        </w:rPr>
      </w:pPr>
      <w:r w:rsidRPr="005841A0">
        <w:rPr>
          <w:rFonts w:ascii="Times New Roman" w:eastAsia="Times New Roman" w:hAnsi="Times New Roman" w:cs="Times New Roman"/>
          <w:sz w:val="28"/>
          <w:szCs w:val="28"/>
        </w:rPr>
        <w:t xml:space="preserve">В начале XXI века системы образования постсоветских стран претерпевают дальнейшие преобразования, связанные с переходом к новым образовательным стандартам и компетентностной модели подготовки специалистов, в том числе будущих учителей истории. Особое внимание уделяется внедрению технологий, направленных на формирование функциональной грамотности, критического мышления, исследовательских умений, навыков самооценки и самоанализа, а также использованию </w:t>
      </w:r>
      <w:proofErr w:type="spellStart"/>
      <w:r w:rsidRPr="005841A0">
        <w:rPr>
          <w:rFonts w:ascii="Times New Roman" w:eastAsia="Times New Roman" w:hAnsi="Times New Roman" w:cs="Times New Roman"/>
          <w:sz w:val="28"/>
          <w:szCs w:val="28"/>
        </w:rPr>
        <w:t>критериального</w:t>
      </w:r>
      <w:proofErr w:type="spellEnd"/>
      <w:r w:rsidRPr="005841A0">
        <w:rPr>
          <w:rFonts w:ascii="Times New Roman" w:eastAsia="Times New Roman" w:hAnsi="Times New Roman" w:cs="Times New Roman"/>
          <w:sz w:val="28"/>
          <w:szCs w:val="28"/>
        </w:rPr>
        <w:t xml:space="preserve"> оценивания образовательных результатов. В этих условиях возрастает значимость методически выверенной работы с историческими источниками как одного из ключевых средств формирования указанных компетенций.</w:t>
      </w:r>
    </w:p>
    <w:p w14:paraId="3E430A32" w14:textId="5FF0EE6B" w:rsidR="003D29C5" w:rsidRPr="005841A0" w:rsidRDefault="00D33BAA" w:rsidP="00D33BAA">
      <w:pPr>
        <w:pStyle w:val="a3"/>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связи с этим С.</w:t>
      </w:r>
      <w:r w:rsidR="003D29C5" w:rsidRPr="005841A0">
        <w:rPr>
          <w:rFonts w:ascii="Times New Roman" w:eastAsia="Times New Roman" w:hAnsi="Times New Roman" w:cs="Times New Roman"/>
          <w:sz w:val="28"/>
          <w:szCs w:val="28"/>
        </w:rPr>
        <w:t xml:space="preserve">О. </w:t>
      </w:r>
      <w:proofErr w:type="spellStart"/>
      <w:r w:rsidR="003D29C5" w:rsidRPr="005841A0">
        <w:rPr>
          <w:rFonts w:ascii="Times New Roman" w:eastAsia="Times New Roman" w:hAnsi="Times New Roman" w:cs="Times New Roman"/>
          <w:sz w:val="28"/>
          <w:szCs w:val="28"/>
        </w:rPr>
        <w:t>Буранок</w:t>
      </w:r>
      <w:proofErr w:type="spellEnd"/>
      <w:r w:rsidR="003D29C5" w:rsidRPr="005841A0">
        <w:rPr>
          <w:rFonts w:ascii="Times New Roman" w:eastAsia="Times New Roman" w:hAnsi="Times New Roman" w:cs="Times New Roman"/>
          <w:sz w:val="28"/>
          <w:szCs w:val="28"/>
        </w:rPr>
        <w:t xml:space="preserve"> отмечает, что «введение проектной деятельности в школах, усложнение заданий части «С» в ЕГЭ потребовали от </w:t>
      </w:r>
      <w:r w:rsidR="003D29C5" w:rsidRPr="005841A0">
        <w:rPr>
          <w:rFonts w:ascii="Times New Roman" w:eastAsia="Times New Roman" w:hAnsi="Times New Roman" w:cs="Times New Roman"/>
          <w:sz w:val="28"/>
          <w:szCs w:val="28"/>
        </w:rPr>
        <w:lastRenderedPageBreak/>
        <w:t>учителя истории такой деятельности, как осуществление научного и педагогического сопровождения процесса формирования у учащихся навыков анализа исторических источников» [28]. Данный тезис подчёркивает актуальность дальнейшего теоретического и методического осмысления проблемы использования источниковедческого материала в современном историческом образовании.</w:t>
      </w:r>
    </w:p>
    <w:p w14:paraId="366399DD" w14:textId="77777777" w:rsidR="00835866" w:rsidRPr="005841A0" w:rsidRDefault="00835866"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современных условиях в Республике Казахстан наблюдается усложнение требований к подготовке школьников по всем образовательным направлениям, при этом особое значение приобретают дисциплины, входящие в структуру Единого национального тестирования, среди которых ключевое место занимает предмет «История Казахстана». Данный учебный курс играет важную роль в системе итоговой аттестации и является одним из определяющих факторов при поступлении в высшие учебные заведения страны. Обновлённый формат ЕНТ предусматривает включение заданий, ориентированных на анализ, интерпретацию и оценку исторических источников, что существенно повышает требования к уровню источниковедческой и методической подготовки учителя истории.</w:t>
      </w:r>
    </w:p>
    <w:p w14:paraId="261295BE" w14:textId="77777777" w:rsidR="00835866" w:rsidRPr="005841A0" w:rsidRDefault="00835866"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условиях обновления содержания школьного исторического образования возрастает необходимость формирования у обучающихся умений критического осмысления исторических фактов и событий, логического анализа информации и самостоятельной работы с источниковым материалом. Это, в свою очередь, актуализирует проблему использования исторических источников на уроках истории как одного из ключевых средств развития аналитического и критического мышления школьников.</w:t>
      </w:r>
    </w:p>
    <w:p w14:paraId="3207676D" w14:textId="6257A8DC" w:rsidR="00835866" w:rsidRPr="005841A0" w:rsidRDefault="00835866"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Значительный вклад в осмысление данной проблематики представлен в коллектив</w:t>
      </w:r>
      <w:r w:rsidR="00D33BAA">
        <w:rPr>
          <w:rFonts w:ascii="Times New Roman" w:hAnsi="Times New Roman" w:cs="Times New Roman"/>
          <w:sz w:val="28"/>
          <w:szCs w:val="28"/>
        </w:rPr>
        <w:t>ной монографии под редакцией В.А. Зверева и О.</w:t>
      </w:r>
      <w:r w:rsidRPr="005841A0">
        <w:rPr>
          <w:rFonts w:ascii="Times New Roman" w:hAnsi="Times New Roman" w:cs="Times New Roman"/>
          <w:sz w:val="28"/>
          <w:szCs w:val="28"/>
        </w:rPr>
        <w:t xml:space="preserve">М. </w:t>
      </w:r>
      <w:proofErr w:type="spellStart"/>
      <w:r w:rsidRPr="005841A0">
        <w:rPr>
          <w:rFonts w:ascii="Times New Roman" w:hAnsi="Times New Roman" w:cs="Times New Roman"/>
          <w:sz w:val="28"/>
          <w:szCs w:val="28"/>
        </w:rPr>
        <w:t>Хлытиной</w:t>
      </w:r>
      <w:proofErr w:type="spellEnd"/>
      <w:r w:rsidRPr="005841A0">
        <w:rPr>
          <w:rFonts w:ascii="Times New Roman" w:hAnsi="Times New Roman" w:cs="Times New Roman"/>
          <w:sz w:val="28"/>
          <w:szCs w:val="28"/>
        </w:rPr>
        <w:t xml:space="preserve"> «Исторические источники в преподавании истории в школе и вузе», в которой обобщён опыт исследователей и практиков, разрабатывающих современные подходы к использованию источниковедческого материала в образовательном процессе. Авторы подчёркивают, что масштабная компьютеризация, активное внедрение информационных технологий и участие педагогов и обучающихся в интернет-проектах способствуют переосмыслению целей, содержания и методов обучения истории. В этой связи отмечается, что современный урок истории предполагает включение учебно-исследовательской деятельности, позволяющей обучающимся осваивать навыки работы с различными источниками информации, представленными в разнообразных знаковых формах [29].</w:t>
      </w:r>
    </w:p>
    <w:p w14:paraId="61178C6C" w14:textId="77777777" w:rsidR="00835866" w:rsidRPr="005841A0" w:rsidRDefault="00835866"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рамках указанного сборника представлены теоретические обоснования и практические рекомендации по использованию различных видов исторических источников в школе и вузе. Рассматриваются особенности применения статистического материала, периодических иллюстрированных изданий, материалов средств массовой информации, а также возможности использования компаративных стратегий в изучении исторического материала. Отдельное внимание уделено привлечению нетрадиционных источников, включая произведения музыкальной культуры, кулинарные книги, латинские термины и </w:t>
      </w:r>
      <w:r w:rsidRPr="005841A0">
        <w:rPr>
          <w:rFonts w:ascii="Times New Roman" w:hAnsi="Times New Roman" w:cs="Times New Roman"/>
          <w:sz w:val="28"/>
          <w:szCs w:val="28"/>
        </w:rPr>
        <w:lastRenderedPageBreak/>
        <w:t>изречения, что расширяет представления о возможностях источниковедческого анализа в образовательном процессе.</w:t>
      </w:r>
    </w:p>
    <w:p w14:paraId="5F73048B" w14:textId="71E88D1F" w:rsidR="00835866" w:rsidRPr="005841A0" w:rsidRDefault="00835866"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Особый интерес в контексте разработки методики работы с историческими источника</w:t>
      </w:r>
      <w:r w:rsidR="00D33BAA">
        <w:rPr>
          <w:rFonts w:ascii="Times New Roman" w:hAnsi="Times New Roman" w:cs="Times New Roman"/>
          <w:sz w:val="28"/>
          <w:szCs w:val="28"/>
        </w:rPr>
        <w:t>ми представляют исследования О.</w:t>
      </w:r>
      <w:r w:rsidRPr="005841A0">
        <w:rPr>
          <w:rFonts w:ascii="Times New Roman" w:hAnsi="Times New Roman" w:cs="Times New Roman"/>
          <w:sz w:val="28"/>
          <w:szCs w:val="28"/>
        </w:rPr>
        <w:t xml:space="preserve">М. </w:t>
      </w:r>
      <w:proofErr w:type="spellStart"/>
      <w:r w:rsidRPr="005841A0">
        <w:rPr>
          <w:rFonts w:ascii="Times New Roman" w:hAnsi="Times New Roman" w:cs="Times New Roman"/>
          <w:sz w:val="28"/>
          <w:szCs w:val="28"/>
        </w:rPr>
        <w:t>Хлытиной</w:t>
      </w:r>
      <w:proofErr w:type="spellEnd"/>
      <w:r w:rsidRPr="005841A0">
        <w:rPr>
          <w:rFonts w:ascii="Times New Roman" w:hAnsi="Times New Roman" w:cs="Times New Roman"/>
          <w:sz w:val="28"/>
          <w:szCs w:val="28"/>
        </w:rPr>
        <w:t>, в которых подчёркивается значение источников в формировании исследовательской и познавательной активности школьников, а также в развитии методологической культуры обучающихся уже на уровне школьного исторического образования. В работе «Исторические источники в учебном познании: опыт и перспективы» автор обращает внимание на необходимость опоры на накопленный педагогический опыт, анализа традиций работы с источниками, сложившихся в XIX–XX вв., и выявления инновационных методических решений, определяющих перспективы дальнейшего развития данной области [30].</w:t>
      </w:r>
    </w:p>
    <w:p w14:paraId="5A822542" w14:textId="77777777" w:rsidR="00835866" w:rsidRPr="005841A0" w:rsidRDefault="00835866"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Анализ представленных исследований свидетельствует о том, что теоретико-методологический инструментарий исторической науки и методики преподавания истории на протяжении длительного времени подвергался развитию и критическому переосмыслению. Результаты научных поисков предшествующих поколений исследователей нашли отражение в системе подготовки учителей истории и продолжают оказывать влияние на современную образовательную практику. В условиях обновления содержания образования особую значимость приобретает способность педагога учитывать современные методологические подходы, владеть методами анализа различных типов исторических источников, выявлять их научную ценность и интегрировать полученные теоретические знания и практические умения в процесс преподавания истории.</w:t>
      </w:r>
    </w:p>
    <w:p w14:paraId="6E449B84" w14:textId="77777777" w:rsidR="00F11EBA" w:rsidRPr="005841A0" w:rsidRDefault="00F11EBA"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становлении казахского исторического образования дореволюционного и советского периодов значительную роль сыграли представители национальной просветительской и научной мысли. Уже во второй половине XIX века казахский педагог Ы. Алтынсарин обращал внимание на педагогический потенциал исторических и культурных источников в обучении. В методическом труде «Казахская хрестоматия» он активно использовал пословицы, поговорки и фольклорные материалы, рассматривая их как средство нравственного воспитания и обучения детей с учётом национального менталитета и культурных традиций [31].</w:t>
      </w:r>
    </w:p>
    <w:p w14:paraId="590F08D8" w14:textId="5EADF4BC" w:rsidR="00F11EBA" w:rsidRPr="005841A0" w:rsidRDefault="00F11EBA"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начале XX века представители казахской национальной интеллигенции </w:t>
      </w:r>
      <w:r w:rsidR="00D33BAA">
        <w:rPr>
          <w:rFonts w:ascii="Times New Roman" w:hAnsi="Times New Roman" w:cs="Times New Roman"/>
          <w:sz w:val="28"/>
          <w:szCs w:val="28"/>
        </w:rPr>
        <w:t>‒</w:t>
      </w:r>
      <w:r w:rsidRPr="005841A0">
        <w:rPr>
          <w:rFonts w:ascii="Times New Roman" w:hAnsi="Times New Roman" w:cs="Times New Roman"/>
          <w:sz w:val="28"/>
          <w:szCs w:val="28"/>
        </w:rPr>
        <w:t xml:space="preserve"> М. Дулатов, Ж. </w:t>
      </w:r>
      <w:proofErr w:type="spellStart"/>
      <w:r w:rsidRPr="005841A0">
        <w:rPr>
          <w:rFonts w:ascii="Times New Roman" w:hAnsi="Times New Roman" w:cs="Times New Roman"/>
          <w:sz w:val="28"/>
          <w:szCs w:val="28"/>
        </w:rPr>
        <w:t>Аймаутов</w:t>
      </w:r>
      <w:proofErr w:type="spellEnd"/>
      <w:r w:rsidRPr="005841A0">
        <w:rPr>
          <w:rFonts w:ascii="Times New Roman" w:hAnsi="Times New Roman" w:cs="Times New Roman"/>
          <w:sz w:val="28"/>
          <w:szCs w:val="28"/>
        </w:rPr>
        <w:t xml:space="preserve">, А. Байтурсынов, А. </w:t>
      </w:r>
      <w:proofErr w:type="spellStart"/>
      <w:r w:rsidRPr="005841A0">
        <w:rPr>
          <w:rFonts w:ascii="Times New Roman" w:hAnsi="Times New Roman" w:cs="Times New Roman"/>
          <w:sz w:val="28"/>
          <w:szCs w:val="28"/>
        </w:rPr>
        <w:t>Букейханов</w:t>
      </w:r>
      <w:proofErr w:type="spellEnd"/>
      <w:r w:rsidRPr="005841A0">
        <w:rPr>
          <w:rFonts w:ascii="Times New Roman" w:hAnsi="Times New Roman" w:cs="Times New Roman"/>
          <w:sz w:val="28"/>
          <w:szCs w:val="28"/>
        </w:rPr>
        <w:t xml:space="preserve"> </w:t>
      </w:r>
      <w:r w:rsidR="00D33BAA">
        <w:rPr>
          <w:rFonts w:ascii="Times New Roman" w:hAnsi="Times New Roman" w:cs="Times New Roman"/>
          <w:sz w:val="28"/>
          <w:szCs w:val="28"/>
        </w:rPr>
        <w:t>‒</w:t>
      </w:r>
      <w:r w:rsidRPr="005841A0">
        <w:rPr>
          <w:rFonts w:ascii="Times New Roman" w:hAnsi="Times New Roman" w:cs="Times New Roman"/>
          <w:sz w:val="28"/>
          <w:szCs w:val="28"/>
        </w:rPr>
        <w:t xml:space="preserve"> обосновали необходимость введения самостоятельной учебной дисциплины по истории Казахстана [32]. В результате отдельные темы отечественной истории были включены в школьные программы в интеграции с курсами истории СССР и всемирной истории. Данный процесс сопровождался формированием начального методического аппарата преподавания казахской истории и активизацией работы по сбору и использованию архивных материалов.</w:t>
      </w:r>
    </w:p>
    <w:p w14:paraId="30D323E8" w14:textId="60F1A2BD" w:rsidR="00F11EBA" w:rsidRPr="005841A0" w:rsidRDefault="00F11EBA"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Существенный вклад в развитие отечественного исторического образования внёс С. </w:t>
      </w:r>
      <w:proofErr w:type="spellStart"/>
      <w:r w:rsidRPr="005841A0">
        <w:rPr>
          <w:rFonts w:ascii="Times New Roman" w:hAnsi="Times New Roman" w:cs="Times New Roman"/>
          <w:sz w:val="28"/>
          <w:szCs w:val="28"/>
        </w:rPr>
        <w:t>Асфендияров</w:t>
      </w:r>
      <w:proofErr w:type="spellEnd"/>
      <w:r w:rsidRPr="005841A0">
        <w:rPr>
          <w:rFonts w:ascii="Times New Roman" w:hAnsi="Times New Roman" w:cs="Times New Roman"/>
          <w:sz w:val="28"/>
          <w:szCs w:val="28"/>
        </w:rPr>
        <w:t xml:space="preserve"> </w:t>
      </w:r>
      <w:r w:rsidR="00FF5649" w:rsidRPr="005841A0">
        <w:rPr>
          <w:rFonts w:ascii="Times New Roman" w:hAnsi="Times New Roman" w:cs="Times New Roman"/>
          <w:sz w:val="28"/>
          <w:szCs w:val="28"/>
        </w:rPr>
        <w:t>-</w:t>
      </w:r>
      <w:r w:rsidRPr="005841A0">
        <w:rPr>
          <w:rFonts w:ascii="Times New Roman" w:hAnsi="Times New Roman" w:cs="Times New Roman"/>
          <w:sz w:val="28"/>
          <w:szCs w:val="28"/>
        </w:rPr>
        <w:t xml:space="preserve"> основоположник казахской исторической науки. Им были подготовлены учебники и учебные программы по истории Казахстана для школы и высших учебных заведений, охватывающие период от </w:t>
      </w:r>
      <w:r w:rsidRPr="005841A0">
        <w:rPr>
          <w:rFonts w:ascii="Times New Roman" w:hAnsi="Times New Roman" w:cs="Times New Roman"/>
          <w:sz w:val="28"/>
          <w:szCs w:val="28"/>
        </w:rPr>
        <w:lastRenderedPageBreak/>
        <w:t>древнейших времён. В своих учебно-методических трудах исследователь опирался на широкий круг источников, включая русские дореволюционные материалы по истории Казахстана, последовательно подчёркивая необходимость их использования в образовательном процессе. Эти идеи получили практическ</w:t>
      </w:r>
      <w:r w:rsidR="00D33BAA">
        <w:rPr>
          <w:rFonts w:ascii="Times New Roman" w:hAnsi="Times New Roman" w:cs="Times New Roman"/>
          <w:sz w:val="28"/>
          <w:szCs w:val="28"/>
        </w:rPr>
        <w:t>ое воплощение в совместной с П.</w:t>
      </w:r>
      <w:r w:rsidRPr="005841A0">
        <w:rPr>
          <w:rFonts w:ascii="Times New Roman" w:hAnsi="Times New Roman" w:cs="Times New Roman"/>
          <w:sz w:val="28"/>
          <w:szCs w:val="28"/>
        </w:rPr>
        <w:t xml:space="preserve">А. </w:t>
      </w:r>
      <w:proofErr w:type="spellStart"/>
      <w:r w:rsidRPr="005841A0">
        <w:rPr>
          <w:rFonts w:ascii="Times New Roman" w:hAnsi="Times New Roman" w:cs="Times New Roman"/>
          <w:sz w:val="28"/>
          <w:szCs w:val="28"/>
        </w:rPr>
        <w:t>Кунте</w:t>
      </w:r>
      <w:proofErr w:type="spellEnd"/>
      <w:r w:rsidRPr="005841A0">
        <w:rPr>
          <w:rFonts w:ascii="Times New Roman" w:hAnsi="Times New Roman" w:cs="Times New Roman"/>
          <w:sz w:val="28"/>
          <w:szCs w:val="28"/>
        </w:rPr>
        <w:t xml:space="preserve"> публикации сборника «Прошлое Казахстана в источниках и материалах», в который были включены ранее не введённые в научный оборот документы, существенно расширившие источниковую базу изучения отечественной истории [33].</w:t>
      </w:r>
    </w:p>
    <w:p w14:paraId="2F15422A" w14:textId="3B9F1503" w:rsidR="00F11EBA" w:rsidRPr="005841A0" w:rsidRDefault="00F11EBA"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Со второй половины XX века методические аспекты использования исторических источников в преподавании истории Казахстана преимущественно разрабатывались в рамках педагогической науки. Как от</w:t>
      </w:r>
      <w:r w:rsidR="00D33BAA">
        <w:rPr>
          <w:rFonts w:ascii="Times New Roman" w:hAnsi="Times New Roman" w:cs="Times New Roman"/>
          <w:sz w:val="28"/>
          <w:szCs w:val="28"/>
        </w:rPr>
        <w:t>мечает Л.</w:t>
      </w:r>
      <w:r w:rsidRPr="005841A0">
        <w:rPr>
          <w:rFonts w:ascii="Times New Roman" w:hAnsi="Times New Roman" w:cs="Times New Roman"/>
          <w:sz w:val="28"/>
          <w:szCs w:val="28"/>
        </w:rPr>
        <w:t>И. Зуева, до середины 1980-х годов количество специализированных учебно-методических работ, посвящённых вопросам содержания, форм и методов обучения истории Казахстана, оставалось крайне ограниченным [34]. Это было связано с тем, что отечественная история длительное время преподавалась в составе курса истории СССР. Одной из первых публикаций по методике обучения истории Казахстана стала статья Т.Т.</w:t>
      </w:r>
      <w:r w:rsidR="00D33BAA">
        <w:rPr>
          <w:rFonts w:ascii="Times New Roman" w:hAnsi="Times New Roman" w:cs="Times New Roman"/>
          <w:sz w:val="28"/>
          <w:szCs w:val="28"/>
          <w:lang w:val="kk-KZ"/>
        </w:rPr>
        <w:t> </w:t>
      </w:r>
      <w:proofErr w:type="spellStart"/>
      <w:r w:rsidRPr="005841A0">
        <w:rPr>
          <w:rFonts w:ascii="Times New Roman" w:hAnsi="Times New Roman" w:cs="Times New Roman"/>
          <w:sz w:val="28"/>
          <w:szCs w:val="28"/>
        </w:rPr>
        <w:t>Турлыгулa</w:t>
      </w:r>
      <w:proofErr w:type="spellEnd"/>
      <w:r w:rsidRPr="005841A0">
        <w:rPr>
          <w:rFonts w:ascii="Times New Roman" w:hAnsi="Times New Roman" w:cs="Times New Roman"/>
          <w:sz w:val="28"/>
          <w:szCs w:val="28"/>
        </w:rPr>
        <w:t xml:space="preserve">, опубликованная в 1979 году в сборнике </w:t>
      </w:r>
      <w:r w:rsidR="00C46DCB">
        <w:rPr>
          <w:rFonts w:ascii="Times New Roman" w:hAnsi="Times New Roman" w:cs="Times New Roman"/>
          <w:sz w:val="28"/>
          <w:szCs w:val="28"/>
          <w:lang w:val="ru-KZ"/>
        </w:rPr>
        <w:t>научно-исследовательского института с</w:t>
      </w:r>
      <w:proofErr w:type="spellStart"/>
      <w:r w:rsidRPr="005841A0">
        <w:rPr>
          <w:rFonts w:ascii="Times New Roman" w:hAnsi="Times New Roman" w:cs="Times New Roman"/>
          <w:sz w:val="28"/>
          <w:szCs w:val="28"/>
        </w:rPr>
        <w:t>одержания</w:t>
      </w:r>
      <w:proofErr w:type="spellEnd"/>
      <w:r w:rsidRPr="005841A0">
        <w:rPr>
          <w:rFonts w:ascii="Times New Roman" w:hAnsi="Times New Roman" w:cs="Times New Roman"/>
          <w:sz w:val="28"/>
          <w:szCs w:val="28"/>
        </w:rPr>
        <w:t xml:space="preserve"> и методов обучения А</w:t>
      </w:r>
      <w:proofErr w:type="spellStart"/>
      <w:r w:rsidR="00C46DCB">
        <w:rPr>
          <w:rFonts w:ascii="Times New Roman" w:hAnsi="Times New Roman" w:cs="Times New Roman"/>
          <w:sz w:val="28"/>
          <w:szCs w:val="28"/>
          <w:lang w:val="ru-KZ"/>
        </w:rPr>
        <w:t>кадемии</w:t>
      </w:r>
      <w:proofErr w:type="spellEnd"/>
      <w:r w:rsidR="00C46DCB">
        <w:rPr>
          <w:rFonts w:ascii="Times New Roman" w:hAnsi="Times New Roman" w:cs="Times New Roman"/>
          <w:sz w:val="28"/>
          <w:szCs w:val="28"/>
          <w:lang w:val="ru-KZ"/>
        </w:rPr>
        <w:t xml:space="preserve"> педагогических наук</w:t>
      </w:r>
      <w:r w:rsidRPr="005841A0">
        <w:rPr>
          <w:rFonts w:ascii="Times New Roman" w:hAnsi="Times New Roman" w:cs="Times New Roman"/>
          <w:sz w:val="28"/>
          <w:szCs w:val="28"/>
        </w:rPr>
        <w:t xml:space="preserve"> СССР, отражавшая опыт преподавани</w:t>
      </w:r>
      <w:r w:rsidR="00E50ADD">
        <w:rPr>
          <w:rFonts w:ascii="Times New Roman" w:hAnsi="Times New Roman" w:cs="Times New Roman"/>
          <w:sz w:val="28"/>
          <w:szCs w:val="28"/>
        </w:rPr>
        <w:t>я истории союзной республики [32, б. 84</w:t>
      </w:r>
      <w:r w:rsidRPr="005841A0">
        <w:rPr>
          <w:rFonts w:ascii="Times New Roman" w:hAnsi="Times New Roman" w:cs="Times New Roman"/>
          <w:sz w:val="28"/>
          <w:szCs w:val="28"/>
        </w:rPr>
        <w:t>].</w:t>
      </w:r>
    </w:p>
    <w:p w14:paraId="5D9818A7" w14:textId="555DE185" w:rsidR="00F11EBA" w:rsidRPr="005841A0" w:rsidRDefault="00D33BAA" w:rsidP="00D33BAA">
      <w:pPr>
        <w:pStyle w:val="a3"/>
        <w:ind w:firstLine="709"/>
        <w:jc w:val="both"/>
        <w:rPr>
          <w:rFonts w:ascii="Times New Roman" w:hAnsi="Times New Roman" w:cs="Times New Roman"/>
          <w:sz w:val="28"/>
          <w:szCs w:val="28"/>
        </w:rPr>
      </w:pPr>
      <w:r>
        <w:rPr>
          <w:rFonts w:ascii="Times New Roman" w:hAnsi="Times New Roman" w:cs="Times New Roman"/>
          <w:sz w:val="28"/>
          <w:szCs w:val="28"/>
        </w:rPr>
        <w:t>Т.</w:t>
      </w:r>
      <w:r w:rsidR="00F11EBA" w:rsidRPr="005841A0">
        <w:rPr>
          <w:rFonts w:ascii="Times New Roman" w:hAnsi="Times New Roman" w:cs="Times New Roman"/>
          <w:sz w:val="28"/>
          <w:szCs w:val="28"/>
        </w:rPr>
        <w:t xml:space="preserve">Т. </w:t>
      </w:r>
      <w:proofErr w:type="spellStart"/>
      <w:r w:rsidR="00F11EBA" w:rsidRPr="005841A0">
        <w:rPr>
          <w:rFonts w:ascii="Times New Roman" w:hAnsi="Times New Roman" w:cs="Times New Roman"/>
          <w:sz w:val="28"/>
          <w:szCs w:val="28"/>
        </w:rPr>
        <w:t>Турлыгул</w:t>
      </w:r>
      <w:proofErr w:type="spellEnd"/>
      <w:r w:rsidR="00F11EBA" w:rsidRPr="005841A0">
        <w:rPr>
          <w:rFonts w:ascii="Times New Roman" w:hAnsi="Times New Roman" w:cs="Times New Roman"/>
          <w:sz w:val="28"/>
          <w:szCs w:val="28"/>
        </w:rPr>
        <w:t xml:space="preserve"> по праву считается основоположником методики обучения истории Казахстана в советский и постсоветский периоды. В его исследованиях особое внимание уделялось вопросам методологии и методики преподавания отечественной истории, а также проблемам использования исторических источников в школьном образовании. Автор подчёркивал необходимость комплексного привлечения казахских устных, фольклорных, восточных, среднеазиатских, а также российских и европейских источников, акцентируя внимание на формировании у обучающихся критического отношения к </w:t>
      </w:r>
      <w:proofErr w:type="spellStart"/>
      <w:r w:rsidR="00F11EBA" w:rsidRPr="005841A0">
        <w:rPr>
          <w:rFonts w:ascii="Times New Roman" w:hAnsi="Times New Roman" w:cs="Times New Roman"/>
          <w:sz w:val="28"/>
          <w:szCs w:val="28"/>
        </w:rPr>
        <w:t>европоцентричным</w:t>
      </w:r>
      <w:proofErr w:type="spellEnd"/>
      <w:r w:rsidR="00F11EBA" w:rsidRPr="005841A0">
        <w:rPr>
          <w:rFonts w:ascii="Times New Roman" w:hAnsi="Times New Roman" w:cs="Times New Roman"/>
          <w:sz w:val="28"/>
          <w:szCs w:val="28"/>
        </w:rPr>
        <w:t xml:space="preserve"> и </w:t>
      </w:r>
      <w:proofErr w:type="spellStart"/>
      <w:r w:rsidR="00F11EBA" w:rsidRPr="005841A0">
        <w:rPr>
          <w:rFonts w:ascii="Times New Roman" w:hAnsi="Times New Roman" w:cs="Times New Roman"/>
          <w:sz w:val="28"/>
          <w:szCs w:val="28"/>
        </w:rPr>
        <w:t>русоцентричным</w:t>
      </w:r>
      <w:proofErr w:type="spellEnd"/>
      <w:r w:rsidR="00F11EBA" w:rsidRPr="005841A0">
        <w:rPr>
          <w:rFonts w:ascii="Times New Roman" w:hAnsi="Times New Roman" w:cs="Times New Roman"/>
          <w:sz w:val="28"/>
          <w:szCs w:val="28"/>
        </w:rPr>
        <w:t xml:space="preserve"> интерпретациям исторического материала [32, </w:t>
      </w:r>
      <w:r w:rsidR="00E50ADD">
        <w:rPr>
          <w:rFonts w:ascii="Times New Roman" w:hAnsi="Times New Roman" w:cs="Times New Roman"/>
          <w:sz w:val="28"/>
          <w:szCs w:val="28"/>
        </w:rPr>
        <w:t>б</w:t>
      </w:r>
      <w:r w:rsidR="00F11EBA" w:rsidRPr="005841A0">
        <w:rPr>
          <w:rFonts w:ascii="Times New Roman" w:hAnsi="Times New Roman" w:cs="Times New Roman"/>
          <w:sz w:val="28"/>
          <w:szCs w:val="28"/>
        </w:rPr>
        <w:t>. 84].</w:t>
      </w:r>
    </w:p>
    <w:p w14:paraId="2EF69EE1" w14:textId="337BB9C1" w:rsidR="00F11EBA" w:rsidRPr="005841A0" w:rsidRDefault="00F11EBA"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Значительную роль в развитии методики преподавания истории в школе и вузе сыграл Е. </w:t>
      </w:r>
      <w:proofErr w:type="spellStart"/>
      <w:r w:rsidRPr="005841A0">
        <w:rPr>
          <w:rFonts w:ascii="Times New Roman" w:hAnsi="Times New Roman" w:cs="Times New Roman"/>
          <w:sz w:val="28"/>
          <w:szCs w:val="28"/>
        </w:rPr>
        <w:t>Бекмаханов</w:t>
      </w:r>
      <w:proofErr w:type="spellEnd"/>
      <w:r w:rsidRPr="005841A0">
        <w:rPr>
          <w:rFonts w:ascii="Times New Roman" w:hAnsi="Times New Roman" w:cs="Times New Roman"/>
          <w:sz w:val="28"/>
          <w:szCs w:val="28"/>
        </w:rPr>
        <w:t xml:space="preserve"> </w:t>
      </w:r>
      <w:r w:rsidR="00D33BAA">
        <w:rPr>
          <w:rFonts w:ascii="Times New Roman" w:hAnsi="Times New Roman" w:cs="Times New Roman"/>
          <w:sz w:val="28"/>
          <w:szCs w:val="28"/>
        </w:rPr>
        <w:t>‒</w:t>
      </w:r>
      <w:r w:rsidRPr="005841A0">
        <w:rPr>
          <w:rFonts w:ascii="Times New Roman" w:hAnsi="Times New Roman" w:cs="Times New Roman"/>
          <w:sz w:val="28"/>
          <w:szCs w:val="28"/>
        </w:rPr>
        <w:t xml:space="preserve"> учёный и доктор исторических наук, чьи труды оказали долговременное влияние на историческое образование. Подготовленные им учебники по истории Казахской ССР в 1960–1980-е гг. являлись основными средствами обучения и неоднократно переиздавались. Каждый параграф его учебников сопровождался документами и методическими рекомендациями по работе с ними. Под руководством учёного была издана хрестоматия документов и материалов по истории Казахской ССР, в предисловии к которой подчёркивалась необходимость критического отношения к источникам колониального происхождения [3</w:t>
      </w:r>
      <w:r w:rsidR="00E50ADD">
        <w:rPr>
          <w:rFonts w:ascii="Times New Roman" w:hAnsi="Times New Roman" w:cs="Times New Roman"/>
          <w:sz w:val="28"/>
          <w:szCs w:val="28"/>
        </w:rPr>
        <w:t>5</w:t>
      </w:r>
      <w:r w:rsidRPr="005841A0">
        <w:rPr>
          <w:rFonts w:ascii="Times New Roman" w:hAnsi="Times New Roman" w:cs="Times New Roman"/>
          <w:sz w:val="28"/>
          <w:szCs w:val="28"/>
        </w:rPr>
        <w:t>]. Е.</w:t>
      </w:r>
      <w:r w:rsidR="00D33BAA">
        <w:rPr>
          <w:rFonts w:ascii="Times New Roman" w:hAnsi="Times New Roman" w:cs="Times New Roman"/>
          <w:sz w:val="28"/>
          <w:szCs w:val="28"/>
          <w:lang w:val="kk-KZ"/>
        </w:rPr>
        <w:t> </w:t>
      </w:r>
      <w:proofErr w:type="spellStart"/>
      <w:r w:rsidRPr="005841A0">
        <w:rPr>
          <w:rFonts w:ascii="Times New Roman" w:hAnsi="Times New Roman" w:cs="Times New Roman"/>
          <w:sz w:val="28"/>
          <w:szCs w:val="28"/>
        </w:rPr>
        <w:t>Бекмаханов</w:t>
      </w:r>
      <w:proofErr w:type="spellEnd"/>
      <w:r w:rsidRPr="005841A0">
        <w:rPr>
          <w:rFonts w:ascii="Times New Roman" w:hAnsi="Times New Roman" w:cs="Times New Roman"/>
          <w:sz w:val="28"/>
          <w:szCs w:val="28"/>
        </w:rPr>
        <w:t xml:space="preserve"> также разработал методические рекомендации по анализу документов, указывая на важность раскрытия их социального и исторического контекста, происхождения и авторства [3</w:t>
      </w:r>
      <w:r w:rsidR="00E50ADD">
        <w:rPr>
          <w:rFonts w:ascii="Times New Roman" w:hAnsi="Times New Roman" w:cs="Times New Roman"/>
          <w:sz w:val="28"/>
          <w:szCs w:val="28"/>
        </w:rPr>
        <w:t>6</w:t>
      </w:r>
      <w:r w:rsidRPr="005841A0">
        <w:rPr>
          <w:rFonts w:ascii="Times New Roman" w:hAnsi="Times New Roman" w:cs="Times New Roman"/>
          <w:sz w:val="28"/>
          <w:szCs w:val="28"/>
        </w:rPr>
        <w:t>]. Его учебно-методические пособия существенно расширили возможности использования источников в образовательном процессе по истории Казахстана.</w:t>
      </w:r>
    </w:p>
    <w:p w14:paraId="4639D9E8" w14:textId="03B8C8A4" w:rsidR="00F11EBA" w:rsidRPr="005841A0" w:rsidRDefault="00F11EBA"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lastRenderedPageBreak/>
        <w:t xml:space="preserve">В условиях независимости Республики Казахстан методика использования исторических источников в преподавании отечественной истории продолжает формироваться и развиваться. Историческая наука прошла этап поиска новых методологических ориентиров, направленных на осмысление национальной истории, что отразилось и в системе подготовки специалистов по направлению «История». Существенный вклад в обновление теоретико-методологической базы исторического образования внёс академик М. </w:t>
      </w:r>
      <w:proofErr w:type="spellStart"/>
      <w:r w:rsidRPr="005841A0">
        <w:rPr>
          <w:rFonts w:ascii="Times New Roman" w:hAnsi="Times New Roman" w:cs="Times New Roman"/>
          <w:sz w:val="28"/>
          <w:szCs w:val="28"/>
        </w:rPr>
        <w:t>Козыбаев</w:t>
      </w:r>
      <w:proofErr w:type="spellEnd"/>
      <w:r w:rsidRPr="005841A0">
        <w:rPr>
          <w:rFonts w:ascii="Times New Roman" w:hAnsi="Times New Roman" w:cs="Times New Roman"/>
          <w:sz w:val="28"/>
          <w:szCs w:val="28"/>
        </w:rPr>
        <w:t xml:space="preserve"> </w:t>
      </w:r>
      <w:r w:rsidR="00D33BAA">
        <w:rPr>
          <w:rFonts w:ascii="Times New Roman" w:hAnsi="Times New Roman" w:cs="Times New Roman"/>
          <w:sz w:val="28"/>
          <w:szCs w:val="28"/>
        </w:rPr>
        <w:t>‒</w:t>
      </w:r>
      <w:r w:rsidRPr="005841A0">
        <w:rPr>
          <w:rFonts w:ascii="Times New Roman" w:hAnsi="Times New Roman" w:cs="Times New Roman"/>
          <w:sz w:val="28"/>
          <w:szCs w:val="28"/>
        </w:rPr>
        <w:t xml:space="preserve"> автор учебников, учебно-методических пособий и программ, разработанных в контексте новой методологии отечественной исторической науки [37].</w:t>
      </w:r>
    </w:p>
    <w:p w14:paraId="34696DA7" w14:textId="756535C1" w:rsidR="00F11EBA" w:rsidRPr="005841A0" w:rsidRDefault="00D33BAA" w:rsidP="00D33BAA">
      <w:pPr>
        <w:pStyle w:val="a3"/>
        <w:ind w:firstLine="709"/>
        <w:jc w:val="both"/>
        <w:rPr>
          <w:rFonts w:ascii="Times New Roman" w:hAnsi="Times New Roman" w:cs="Times New Roman"/>
          <w:sz w:val="28"/>
          <w:szCs w:val="28"/>
        </w:rPr>
      </w:pPr>
      <w:r>
        <w:rPr>
          <w:rFonts w:ascii="Times New Roman" w:hAnsi="Times New Roman" w:cs="Times New Roman"/>
          <w:sz w:val="28"/>
          <w:szCs w:val="28"/>
        </w:rPr>
        <w:t>Как отмечает Г.</w:t>
      </w:r>
      <w:r w:rsidR="00F11EBA" w:rsidRPr="005841A0">
        <w:rPr>
          <w:rFonts w:ascii="Times New Roman" w:hAnsi="Times New Roman" w:cs="Times New Roman"/>
          <w:sz w:val="28"/>
          <w:szCs w:val="28"/>
        </w:rPr>
        <w:t xml:space="preserve">Б. </w:t>
      </w:r>
      <w:proofErr w:type="spellStart"/>
      <w:r w:rsidR="00F11EBA" w:rsidRPr="005841A0">
        <w:rPr>
          <w:rFonts w:ascii="Times New Roman" w:hAnsi="Times New Roman" w:cs="Times New Roman"/>
          <w:sz w:val="28"/>
          <w:szCs w:val="28"/>
        </w:rPr>
        <w:t>Атыгаева</w:t>
      </w:r>
      <w:proofErr w:type="spellEnd"/>
      <w:r w:rsidR="00F11EBA" w:rsidRPr="005841A0">
        <w:rPr>
          <w:rFonts w:ascii="Times New Roman" w:hAnsi="Times New Roman" w:cs="Times New Roman"/>
          <w:sz w:val="28"/>
          <w:szCs w:val="28"/>
        </w:rPr>
        <w:t xml:space="preserve">, учебники М. </w:t>
      </w:r>
      <w:proofErr w:type="spellStart"/>
      <w:r w:rsidR="00F11EBA" w:rsidRPr="005841A0">
        <w:rPr>
          <w:rFonts w:ascii="Times New Roman" w:hAnsi="Times New Roman" w:cs="Times New Roman"/>
          <w:sz w:val="28"/>
          <w:szCs w:val="28"/>
        </w:rPr>
        <w:t>Козыбаева</w:t>
      </w:r>
      <w:proofErr w:type="spellEnd"/>
      <w:r w:rsidR="00F11EBA" w:rsidRPr="005841A0">
        <w:rPr>
          <w:rFonts w:ascii="Times New Roman" w:hAnsi="Times New Roman" w:cs="Times New Roman"/>
          <w:sz w:val="28"/>
          <w:szCs w:val="28"/>
        </w:rPr>
        <w:t>, изданные в условиях независимости, представляют собой синтез хрестоматии и энциклопедического справочника, что было обусловлено дефицитом доступных источников. В них широко представлены документальные материалы из ранее закрытых архивов, а методический аппарат способствует формированию у школьников навыков самостоятельной работы с текстом, сопоставления различных оценок и критического восприятия авторской позиции [38]. Дополнением к учебникам стала хрестоматия по истории Казахстана, структурированная в соответствии с программой и параграфами школьного курса, что повысило её практическую ценность в учебном процессе [39].</w:t>
      </w:r>
    </w:p>
    <w:p w14:paraId="4BA06760" w14:textId="05BD6928" w:rsidR="00F11EBA" w:rsidRPr="005841A0" w:rsidRDefault="00F11EBA"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последние годы активизируется деятельность казахстанских исследователей, направленная на обобщение опыта методической работы в сфере преподавания истории в школе и вузе. Сред</w:t>
      </w:r>
      <w:r w:rsidR="00D33BAA">
        <w:rPr>
          <w:rFonts w:ascii="Times New Roman" w:hAnsi="Times New Roman" w:cs="Times New Roman"/>
          <w:sz w:val="28"/>
          <w:szCs w:val="28"/>
        </w:rPr>
        <w:t xml:space="preserve">и них следует отметить труды Г.Б. </w:t>
      </w:r>
      <w:proofErr w:type="spellStart"/>
      <w:r w:rsidR="00D33BAA">
        <w:rPr>
          <w:rFonts w:ascii="Times New Roman" w:hAnsi="Times New Roman" w:cs="Times New Roman"/>
          <w:sz w:val="28"/>
          <w:szCs w:val="28"/>
        </w:rPr>
        <w:t>Козгамбаевой</w:t>
      </w:r>
      <w:proofErr w:type="spellEnd"/>
      <w:r w:rsidR="00D33BAA">
        <w:rPr>
          <w:rFonts w:ascii="Times New Roman" w:hAnsi="Times New Roman" w:cs="Times New Roman"/>
          <w:sz w:val="28"/>
          <w:szCs w:val="28"/>
        </w:rPr>
        <w:t xml:space="preserve"> [40], Л.И. Зуевой, Б.К. </w:t>
      </w:r>
      <w:proofErr w:type="spellStart"/>
      <w:r w:rsidR="00D33BAA">
        <w:rPr>
          <w:rFonts w:ascii="Times New Roman" w:hAnsi="Times New Roman" w:cs="Times New Roman"/>
          <w:sz w:val="28"/>
          <w:szCs w:val="28"/>
        </w:rPr>
        <w:t>Абдугуловой</w:t>
      </w:r>
      <w:proofErr w:type="spellEnd"/>
      <w:r w:rsidR="00D33BAA">
        <w:rPr>
          <w:rFonts w:ascii="Times New Roman" w:hAnsi="Times New Roman" w:cs="Times New Roman"/>
          <w:sz w:val="28"/>
          <w:szCs w:val="28"/>
        </w:rPr>
        <w:t xml:space="preserve"> [41], Б.</w:t>
      </w:r>
      <w:r w:rsidRPr="005841A0">
        <w:rPr>
          <w:rFonts w:ascii="Times New Roman" w:hAnsi="Times New Roman" w:cs="Times New Roman"/>
          <w:sz w:val="28"/>
          <w:szCs w:val="28"/>
        </w:rPr>
        <w:t>С.</w:t>
      </w:r>
      <w:r w:rsidR="00D33BAA">
        <w:rPr>
          <w:rFonts w:ascii="Times New Roman" w:hAnsi="Times New Roman" w:cs="Times New Roman"/>
          <w:sz w:val="28"/>
          <w:szCs w:val="28"/>
          <w:lang w:val="kk-KZ"/>
        </w:rPr>
        <w:t> </w:t>
      </w:r>
      <w:proofErr w:type="spellStart"/>
      <w:r w:rsidR="00D33BAA">
        <w:rPr>
          <w:rFonts w:ascii="Times New Roman" w:hAnsi="Times New Roman" w:cs="Times New Roman"/>
          <w:sz w:val="28"/>
          <w:szCs w:val="28"/>
        </w:rPr>
        <w:t>Сарсекеева</w:t>
      </w:r>
      <w:proofErr w:type="spellEnd"/>
      <w:r w:rsidR="00D33BAA">
        <w:rPr>
          <w:rFonts w:ascii="Times New Roman" w:hAnsi="Times New Roman" w:cs="Times New Roman"/>
          <w:sz w:val="28"/>
          <w:szCs w:val="28"/>
        </w:rPr>
        <w:t xml:space="preserve"> [42], М</w:t>
      </w:r>
      <w:r w:rsidR="00D33BAA">
        <w:rPr>
          <w:rFonts w:ascii="Times New Roman" w:hAnsi="Times New Roman" w:cs="Times New Roman"/>
          <w:sz w:val="28"/>
          <w:szCs w:val="28"/>
          <w:lang w:val="kk-KZ"/>
        </w:rPr>
        <w:t>.</w:t>
      </w:r>
      <w:r w:rsidRPr="005841A0">
        <w:rPr>
          <w:rFonts w:ascii="Times New Roman" w:hAnsi="Times New Roman" w:cs="Times New Roman"/>
          <w:sz w:val="28"/>
          <w:szCs w:val="28"/>
        </w:rPr>
        <w:t xml:space="preserve">К. </w:t>
      </w:r>
      <w:proofErr w:type="spellStart"/>
      <w:r w:rsidRPr="005841A0">
        <w:rPr>
          <w:rFonts w:ascii="Times New Roman" w:hAnsi="Times New Roman" w:cs="Times New Roman"/>
          <w:sz w:val="28"/>
          <w:szCs w:val="28"/>
        </w:rPr>
        <w:t>Ал</w:t>
      </w:r>
      <w:r w:rsidR="00D33BAA">
        <w:rPr>
          <w:rFonts w:ascii="Times New Roman" w:hAnsi="Times New Roman" w:cs="Times New Roman"/>
          <w:sz w:val="28"/>
          <w:szCs w:val="28"/>
        </w:rPr>
        <w:t>дабергеновой</w:t>
      </w:r>
      <w:proofErr w:type="spellEnd"/>
      <w:r w:rsidR="00D33BAA">
        <w:rPr>
          <w:rFonts w:ascii="Times New Roman" w:hAnsi="Times New Roman" w:cs="Times New Roman"/>
          <w:sz w:val="28"/>
          <w:szCs w:val="28"/>
        </w:rPr>
        <w:t>, С.Г. Белоус, Г.</w:t>
      </w:r>
      <w:r w:rsidRPr="005841A0">
        <w:rPr>
          <w:rFonts w:ascii="Times New Roman" w:hAnsi="Times New Roman" w:cs="Times New Roman"/>
          <w:sz w:val="28"/>
          <w:szCs w:val="28"/>
        </w:rPr>
        <w:t>Б.</w:t>
      </w:r>
      <w:r w:rsidR="00D33BAA">
        <w:rPr>
          <w:rFonts w:ascii="Times New Roman" w:hAnsi="Times New Roman" w:cs="Times New Roman"/>
          <w:sz w:val="28"/>
          <w:szCs w:val="28"/>
          <w:lang w:val="kk-KZ"/>
        </w:rPr>
        <w:t> </w:t>
      </w:r>
      <w:proofErr w:type="spellStart"/>
      <w:r w:rsidRPr="005841A0">
        <w:rPr>
          <w:rFonts w:ascii="Times New Roman" w:hAnsi="Times New Roman" w:cs="Times New Roman"/>
          <w:sz w:val="28"/>
          <w:szCs w:val="28"/>
        </w:rPr>
        <w:t>Жакибаевой</w:t>
      </w:r>
      <w:proofErr w:type="spellEnd"/>
      <w:r w:rsidRPr="005841A0">
        <w:rPr>
          <w:rFonts w:ascii="Times New Roman" w:hAnsi="Times New Roman" w:cs="Times New Roman"/>
          <w:sz w:val="28"/>
          <w:szCs w:val="28"/>
        </w:rPr>
        <w:t xml:space="preserve"> и других авторов, исследующих проблемы активизации учебно-познавательной деятельности, совершенствования учебно-методических комплексов и расширения источниковой базы обучения истории.</w:t>
      </w:r>
    </w:p>
    <w:p w14:paraId="63AAA132" w14:textId="789FCF05" w:rsidR="00F11EBA" w:rsidRPr="005841A0" w:rsidRDefault="00F11EBA"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Так, в учебнике «Методика преподавания истории», изданном </w:t>
      </w:r>
      <w:r w:rsidR="00D33BAA">
        <w:rPr>
          <w:rFonts w:ascii="Times New Roman" w:hAnsi="Times New Roman" w:cs="Times New Roman"/>
          <w:sz w:val="28"/>
          <w:szCs w:val="28"/>
        </w:rPr>
        <w:t xml:space="preserve">на казахском языке в 2016 г. Г.Б. </w:t>
      </w:r>
      <w:proofErr w:type="spellStart"/>
      <w:r w:rsidR="00D33BAA">
        <w:rPr>
          <w:rFonts w:ascii="Times New Roman" w:hAnsi="Times New Roman" w:cs="Times New Roman"/>
          <w:sz w:val="28"/>
          <w:szCs w:val="28"/>
        </w:rPr>
        <w:t>Козгамбаевой</w:t>
      </w:r>
      <w:proofErr w:type="spellEnd"/>
      <w:r w:rsidR="00D33BAA">
        <w:rPr>
          <w:rFonts w:ascii="Times New Roman" w:hAnsi="Times New Roman" w:cs="Times New Roman"/>
          <w:sz w:val="28"/>
          <w:szCs w:val="28"/>
        </w:rPr>
        <w:t xml:space="preserve"> и Н.</w:t>
      </w:r>
      <w:r w:rsidRPr="005841A0">
        <w:rPr>
          <w:rFonts w:ascii="Times New Roman" w:hAnsi="Times New Roman" w:cs="Times New Roman"/>
          <w:sz w:val="28"/>
          <w:szCs w:val="28"/>
        </w:rPr>
        <w:t xml:space="preserve">К. </w:t>
      </w:r>
      <w:proofErr w:type="spellStart"/>
      <w:r w:rsidRPr="005841A0">
        <w:rPr>
          <w:rFonts w:ascii="Times New Roman" w:hAnsi="Times New Roman" w:cs="Times New Roman"/>
          <w:sz w:val="28"/>
          <w:szCs w:val="28"/>
        </w:rPr>
        <w:t>Алпысбаевой</w:t>
      </w:r>
      <w:proofErr w:type="spellEnd"/>
      <w:r w:rsidRPr="005841A0">
        <w:rPr>
          <w:rFonts w:ascii="Times New Roman" w:hAnsi="Times New Roman" w:cs="Times New Roman"/>
          <w:sz w:val="28"/>
          <w:szCs w:val="28"/>
        </w:rPr>
        <w:t>, отдельная глава посвящена вопросам использования исторических источников. Авторы предлагают классификацию источников на повествовательно-изобразительные и актовые, формулируют требования к их отбору и раскрывают специфику работы с источниками на различных ступенях школьного обучения, включая использование</w:t>
      </w:r>
      <w:r w:rsidR="00E50ADD">
        <w:rPr>
          <w:rFonts w:ascii="Times New Roman" w:hAnsi="Times New Roman" w:cs="Times New Roman"/>
          <w:sz w:val="28"/>
          <w:szCs w:val="28"/>
        </w:rPr>
        <w:t xml:space="preserve"> краеведческого материала [40, б</w:t>
      </w:r>
      <w:r w:rsidRPr="005841A0">
        <w:rPr>
          <w:rFonts w:ascii="Times New Roman" w:hAnsi="Times New Roman" w:cs="Times New Roman"/>
          <w:sz w:val="28"/>
          <w:szCs w:val="28"/>
        </w:rPr>
        <w:t>. 71</w:t>
      </w:r>
      <w:r w:rsidR="00E50ADD">
        <w:rPr>
          <w:rFonts w:ascii="Times New Roman" w:hAnsi="Times New Roman" w:cs="Times New Roman"/>
          <w:sz w:val="28"/>
          <w:szCs w:val="28"/>
        </w:rPr>
        <w:t>-</w:t>
      </w:r>
      <w:r w:rsidRPr="005841A0">
        <w:rPr>
          <w:rFonts w:ascii="Times New Roman" w:hAnsi="Times New Roman" w:cs="Times New Roman"/>
          <w:sz w:val="28"/>
          <w:szCs w:val="28"/>
        </w:rPr>
        <w:t>78].</w:t>
      </w:r>
    </w:p>
    <w:p w14:paraId="23F6D468" w14:textId="77777777" w:rsidR="00F11EBA" w:rsidRPr="005841A0" w:rsidRDefault="00F11EBA"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Таким образом, начиная с 1960-х годов исторические источники стали неотъемлемым элементом преподавания истории в образовательных учреждениях Казахстана. Их использование соответствует современным требованиям системы образования, ориентированным на активизацию познавательной деятельности, формирование ключевых компетенций и развитие навыков критического осмысления исторической информации. Вместе с тем сохраняется ряд методических проблем, связанных с дифференциацией источников по уровню сложности и объёму, разработкой эффективного методического инструментария и подготовкой учителей истории, владеющих практикой работы с источниковым материалом, что определяет перспективы </w:t>
      </w:r>
      <w:r w:rsidRPr="005841A0">
        <w:rPr>
          <w:rFonts w:ascii="Times New Roman" w:hAnsi="Times New Roman" w:cs="Times New Roman"/>
          <w:sz w:val="28"/>
          <w:szCs w:val="28"/>
        </w:rPr>
        <w:lastRenderedPageBreak/>
        <w:t>дальнейших исследований в области методики преподавания истории Казахстана.</w:t>
      </w:r>
    </w:p>
    <w:p w14:paraId="194868A0" w14:textId="485B541D" w:rsidR="005E1BBB" w:rsidRPr="005841A0" w:rsidRDefault="005E1BBB"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странах дальнего зарубежья проблемы использования исторических источников в образовательном процессе также остаются актуальными и дискуссионными. В Западной Европе и США вопросы применения исторических источников носят неоднозначный характер: с одной стороны, работа с документами способствует повышению познавательного интереса к исторической дисциплине, развитию навыков критического мышления и формированию исследовательской деятельности обучающихся; с другой стороны, образовательные программы зачастую предусматривают неравномерное освещение исторических событий, а также исключение или маргинализацию «неудобных» для национального исторического нарратива тем и материалов. Основная причина данного противоречия заключается в том, что интерпретация исторического прошлого осуществляется в рамках концепта «национальной истории».</w:t>
      </w:r>
    </w:p>
    <w:p w14:paraId="41DD11A7" w14:textId="43C5582C" w:rsidR="001E485C" w:rsidRPr="005841A0" w:rsidRDefault="007C1C3F"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Проблемы к</w:t>
      </w:r>
      <w:r w:rsidR="00457BF3" w:rsidRPr="005841A0">
        <w:rPr>
          <w:rFonts w:ascii="Times New Roman" w:hAnsi="Times New Roman" w:cs="Times New Roman"/>
          <w:sz w:val="28"/>
          <w:szCs w:val="28"/>
        </w:rPr>
        <w:t>ритическо</w:t>
      </w:r>
      <w:r w:rsidRPr="005841A0">
        <w:rPr>
          <w:rFonts w:ascii="Times New Roman" w:hAnsi="Times New Roman" w:cs="Times New Roman"/>
          <w:sz w:val="28"/>
          <w:szCs w:val="28"/>
        </w:rPr>
        <w:t>го</w:t>
      </w:r>
      <w:r w:rsidR="00457BF3" w:rsidRPr="005841A0">
        <w:rPr>
          <w:rFonts w:ascii="Times New Roman" w:hAnsi="Times New Roman" w:cs="Times New Roman"/>
          <w:sz w:val="28"/>
          <w:szCs w:val="28"/>
        </w:rPr>
        <w:t xml:space="preserve"> осмыслени</w:t>
      </w:r>
      <w:r w:rsidRPr="005841A0">
        <w:rPr>
          <w:rFonts w:ascii="Times New Roman" w:hAnsi="Times New Roman" w:cs="Times New Roman"/>
          <w:sz w:val="28"/>
          <w:szCs w:val="28"/>
        </w:rPr>
        <w:t>я</w:t>
      </w:r>
      <w:r w:rsidR="00457BF3" w:rsidRPr="005841A0">
        <w:rPr>
          <w:rFonts w:ascii="Times New Roman" w:hAnsi="Times New Roman" w:cs="Times New Roman"/>
          <w:sz w:val="28"/>
          <w:szCs w:val="28"/>
        </w:rPr>
        <w:t xml:space="preserve"> зависимости школьного исторического образования от политических и идеологических установок </w:t>
      </w:r>
      <w:r w:rsidRPr="005841A0">
        <w:rPr>
          <w:rFonts w:ascii="Times New Roman" w:hAnsi="Times New Roman" w:cs="Times New Roman"/>
          <w:sz w:val="28"/>
          <w:szCs w:val="28"/>
        </w:rPr>
        <w:t>подробно проанализированы</w:t>
      </w:r>
      <w:r w:rsidR="00637B62" w:rsidRPr="005841A0">
        <w:rPr>
          <w:rFonts w:ascii="Times New Roman" w:hAnsi="Times New Roman" w:cs="Times New Roman"/>
          <w:sz w:val="28"/>
          <w:szCs w:val="28"/>
        </w:rPr>
        <w:t xml:space="preserve"> </w:t>
      </w:r>
      <w:r w:rsidR="00457BF3" w:rsidRPr="005841A0">
        <w:rPr>
          <w:rFonts w:ascii="Times New Roman" w:hAnsi="Times New Roman" w:cs="Times New Roman"/>
          <w:sz w:val="28"/>
          <w:szCs w:val="28"/>
        </w:rPr>
        <w:t xml:space="preserve">в трудах </w:t>
      </w:r>
      <w:r w:rsidR="00457BF3" w:rsidRPr="005841A0">
        <w:rPr>
          <w:rStyle w:val="whitespace-normal"/>
          <w:rFonts w:ascii="Times New Roman" w:hAnsi="Times New Roman" w:cs="Times New Roman"/>
          <w:sz w:val="28"/>
          <w:szCs w:val="28"/>
        </w:rPr>
        <w:t>Марк Ферро</w:t>
      </w:r>
      <w:r w:rsidR="00457BF3" w:rsidRPr="005841A0">
        <w:rPr>
          <w:rFonts w:ascii="Times New Roman" w:hAnsi="Times New Roman" w:cs="Times New Roman"/>
          <w:sz w:val="28"/>
          <w:szCs w:val="28"/>
        </w:rPr>
        <w:t xml:space="preserve">. В </w:t>
      </w:r>
      <w:r w:rsidR="00637B62" w:rsidRPr="005841A0">
        <w:rPr>
          <w:rFonts w:ascii="Times New Roman" w:hAnsi="Times New Roman" w:cs="Times New Roman"/>
          <w:sz w:val="28"/>
          <w:szCs w:val="28"/>
        </w:rPr>
        <w:t xml:space="preserve">его </w:t>
      </w:r>
      <w:r w:rsidR="00457BF3" w:rsidRPr="005841A0">
        <w:rPr>
          <w:rFonts w:ascii="Times New Roman" w:hAnsi="Times New Roman" w:cs="Times New Roman"/>
          <w:sz w:val="28"/>
          <w:szCs w:val="28"/>
        </w:rPr>
        <w:t>работе “</w:t>
      </w:r>
      <w:r w:rsidR="00457BF3" w:rsidRPr="005841A0">
        <w:rPr>
          <w:rStyle w:val="whitespace-normal"/>
          <w:rFonts w:ascii="Times New Roman" w:hAnsi="Times New Roman" w:cs="Times New Roman"/>
          <w:sz w:val="28"/>
          <w:szCs w:val="28"/>
        </w:rPr>
        <w:t>Как рассказывают историю детям в разных странах мира”</w:t>
      </w:r>
      <w:r w:rsidR="00457BF3" w:rsidRPr="005841A0">
        <w:rPr>
          <w:rFonts w:ascii="Times New Roman" w:hAnsi="Times New Roman" w:cs="Times New Roman"/>
          <w:sz w:val="28"/>
          <w:szCs w:val="28"/>
        </w:rPr>
        <w:t xml:space="preserve"> на широком сравнительном материале показа</w:t>
      </w:r>
      <w:r w:rsidR="00637B62" w:rsidRPr="005841A0">
        <w:rPr>
          <w:rFonts w:ascii="Times New Roman" w:hAnsi="Times New Roman" w:cs="Times New Roman"/>
          <w:sz w:val="28"/>
          <w:szCs w:val="28"/>
        </w:rPr>
        <w:t>но</w:t>
      </w:r>
      <w:r w:rsidR="00457BF3" w:rsidRPr="005841A0">
        <w:rPr>
          <w:rFonts w:ascii="Times New Roman" w:hAnsi="Times New Roman" w:cs="Times New Roman"/>
          <w:sz w:val="28"/>
          <w:szCs w:val="28"/>
        </w:rPr>
        <w:t>, что содержание школьных курсов истории во многих странах формируется в рамках концепта «национальной истории», что приводит к избирательному освещению прошлого, существованию «неудобных» тем и доминированию официальных интерпретаций</w:t>
      </w:r>
      <w:r w:rsidR="00F83182" w:rsidRPr="005841A0">
        <w:rPr>
          <w:rFonts w:ascii="Times New Roman" w:hAnsi="Times New Roman" w:cs="Times New Roman"/>
          <w:sz w:val="28"/>
          <w:szCs w:val="28"/>
        </w:rPr>
        <w:t xml:space="preserve"> [</w:t>
      </w:r>
      <w:r w:rsidR="00987CCE" w:rsidRPr="005841A0">
        <w:rPr>
          <w:rFonts w:ascii="Times New Roman" w:hAnsi="Times New Roman" w:cs="Times New Roman"/>
          <w:sz w:val="28"/>
          <w:szCs w:val="28"/>
        </w:rPr>
        <w:t>43</w:t>
      </w:r>
      <w:r w:rsidR="00F83182" w:rsidRPr="005841A0">
        <w:rPr>
          <w:rFonts w:ascii="Times New Roman" w:hAnsi="Times New Roman" w:cs="Times New Roman"/>
          <w:sz w:val="28"/>
          <w:szCs w:val="28"/>
        </w:rPr>
        <w:t>]</w:t>
      </w:r>
      <w:r w:rsidR="00457BF3" w:rsidRPr="005841A0">
        <w:rPr>
          <w:rFonts w:ascii="Times New Roman" w:hAnsi="Times New Roman" w:cs="Times New Roman"/>
          <w:sz w:val="28"/>
          <w:szCs w:val="28"/>
        </w:rPr>
        <w:t xml:space="preserve">. </w:t>
      </w:r>
      <w:r w:rsidR="000E6092" w:rsidRPr="005841A0">
        <w:rPr>
          <w:rFonts w:ascii="Times New Roman" w:hAnsi="Times New Roman" w:cs="Times New Roman"/>
          <w:sz w:val="28"/>
          <w:szCs w:val="28"/>
        </w:rPr>
        <w:t xml:space="preserve">По мнению М. Ферро, обращение к подлинным историческим источникам и документам является одним из ключевых средств преодоления одностороннего нарратива и формирования у обучающихся критического отношения к историческому прошлому. </w:t>
      </w:r>
      <w:r w:rsidR="00BA0A14" w:rsidRPr="005841A0">
        <w:rPr>
          <w:rFonts w:ascii="Times New Roman" w:hAnsi="Times New Roman" w:cs="Times New Roman"/>
          <w:sz w:val="28"/>
          <w:szCs w:val="28"/>
        </w:rPr>
        <w:t xml:space="preserve">Выводы исследователя позволяют объяснить методические трудности, с которыми сталкивалась система исторического образования в странах Западной Европы и США, а также послужили теоретической основой для дальнейшего поиска таких форм обучения истории, в которых работа с источниками рассматривается как важнейший инструмент развития исторического мышления. </w:t>
      </w:r>
      <w:r w:rsidR="00BA0A14" w:rsidRPr="005841A0">
        <w:rPr>
          <w:rStyle w:val="a6"/>
          <w:rFonts w:ascii="Times New Roman" w:hAnsi="Times New Roman" w:cs="Times New Roman"/>
          <w:b w:val="0"/>
          <w:bCs w:val="0"/>
          <w:sz w:val="28"/>
          <w:szCs w:val="28"/>
        </w:rPr>
        <w:t>Указанные положения находят подтверждение в нормативных документах и методических установках, регламентировавших преподавание истории в европейских странах в начале ХХ века.</w:t>
      </w:r>
    </w:p>
    <w:p w14:paraId="74007F68" w14:textId="2B2AAE96"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частности, в 1909 году, одна из инструкций по обучению истории в школе в Великобритании гласила: «Желательно очень сжато освещать те периоды, история которых отмечена плохим правлением, например правление Эдуарда II, или те, которые заполнены сложными и неблаговидными политическими интригами, которые интересны и поучительны для зрелых студентов, но мало полезны для более молодых учащихся... Поэтому, как правило, желательно пропускать почти без упоминания большую часть отечественной истории XVIII века (борьбу внутри партии вигов</w:t>
      </w:r>
      <w:r w:rsidR="003E772D" w:rsidRPr="005841A0">
        <w:rPr>
          <w:rFonts w:ascii="Times New Roman" w:hAnsi="Times New Roman" w:cs="Times New Roman"/>
          <w:sz w:val="28"/>
          <w:szCs w:val="28"/>
        </w:rPr>
        <w:t xml:space="preserve"> и т.д.</w:t>
      </w:r>
      <w:r w:rsidRPr="005841A0">
        <w:rPr>
          <w:rFonts w:ascii="Times New Roman" w:hAnsi="Times New Roman" w:cs="Times New Roman"/>
          <w:sz w:val="28"/>
          <w:szCs w:val="28"/>
        </w:rPr>
        <w:t>)</w:t>
      </w:r>
      <w:r w:rsidR="003E772D" w:rsidRPr="005841A0">
        <w:rPr>
          <w:rFonts w:ascii="Times New Roman" w:hAnsi="Times New Roman" w:cs="Times New Roman"/>
          <w:sz w:val="28"/>
          <w:szCs w:val="28"/>
        </w:rPr>
        <w:t>,</w:t>
      </w:r>
      <w:r w:rsidRPr="005841A0">
        <w:rPr>
          <w:rFonts w:ascii="Times New Roman" w:hAnsi="Times New Roman" w:cs="Times New Roman"/>
          <w:sz w:val="28"/>
          <w:szCs w:val="28"/>
        </w:rPr>
        <w:t xml:space="preserve"> многое из политической истории правления Карла II, историю периода Ланкастеров, гражданскую войну периода правления Стефана</w:t>
      </w:r>
      <w:r w:rsidR="005C0E37" w:rsidRPr="005841A0">
        <w:rPr>
          <w:rFonts w:ascii="Times New Roman" w:hAnsi="Times New Roman" w:cs="Times New Roman"/>
          <w:sz w:val="28"/>
          <w:szCs w:val="28"/>
        </w:rPr>
        <w:t xml:space="preserve"> </w:t>
      </w:r>
      <w:r w:rsidRPr="005841A0">
        <w:rPr>
          <w:rFonts w:ascii="Times New Roman" w:hAnsi="Times New Roman" w:cs="Times New Roman"/>
          <w:sz w:val="28"/>
          <w:szCs w:val="28"/>
        </w:rPr>
        <w:t xml:space="preserve">для того, чтобы освободить больше времени для изучения таких событий, как Крестовые походы, </w:t>
      </w:r>
      <w:r w:rsidRPr="005841A0">
        <w:rPr>
          <w:rFonts w:ascii="Times New Roman" w:hAnsi="Times New Roman" w:cs="Times New Roman"/>
          <w:sz w:val="28"/>
          <w:szCs w:val="28"/>
        </w:rPr>
        <w:lastRenderedPageBreak/>
        <w:t>Гражданская война, правление Елизаветы и великие войны за колониальное превосходство» [</w:t>
      </w:r>
      <w:r w:rsidR="00C115FB" w:rsidRPr="005841A0">
        <w:rPr>
          <w:rFonts w:ascii="Times New Roman" w:hAnsi="Times New Roman" w:cs="Times New Roman"/>
          <w:sz w:val="28"/>
          <w:szCs w:val="28"/>
        </w:rPr>
        <w:t>4</w:t>
      </w:r>
      <w:r w:rsidR="00894F57" w:rsidRPr="005841A0">
        <w:rPr>
          <w:rFonts w:ascii="Times New Roman" w:hAnsi="Times New Roman" w:cs="Times New Roman"/>
          <w:sz w:val="28"/>
          <w:szCs w:val="28"/>
        </w:rPr>
        <w:t>4</w:t>
      </w:r>
      <w:r w:rsidRPr="005841A0">
        <w:rPr>
          <w:rFonts w:ascii="Times New Roman" w:hAnsi="Times New Roman" w:cs="Times New Roman"/>
          <w:sz w:val="28"/>
          <w:szCs w:val="28"/>
        </w:rPr>
        <w:t xml:space="preserve">]. Подобная ситуация сохранялась на протяжении XIX и до 80 гг. ХХ веков в системе подготовки кадров. Только в 70-80 гг. ХХ века были начаты преобразования в системе образования, в контексте актуализации вопросов активизации, мотивации, самостоятельности учебной деятельности большое внимание было уделено использованию первоисточников. </w:t>
      </w:r>
    </w:p>
    <w:p w14:paraId="5224B264" w14:textId="39462F24"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Английский историк, педагог Р. Браун в своей монографии «Качество преподавания в средних школах и колледжах» (Лондон, 1995), отмечает, что современные ученики не умеют пользоваться методом ретроспективы. Им «были сформированы следующие задачи обучения истории: обучение учеников отличать факты от теорий, причинам существования разных взглядов на прошлое и умению критически оценивать это прошлое. Например, предлагалось объяснять ученикам, почему отличаются взгляды британских и американских историков на войну за независимость в США. Другими словами, Браун предлагал в изучении истории посвятить значительную часть времени историографии. Значительное время было уделено Брауном для изучения источниковедческого вопроса в преподавании истории в школу. Он предлагал использовать в школах работу с первоисточниками с применением элементов источниковедческого анализа» [</w:t>
      </w:r>
      <w:r w:rsidR="007837C0" w:rsidRPr="005841A0">
        <w:rPr>
          <w:rFonts w:ascii="Times New Roman" w:hAnsi="Times New Roman" w:cs="Times New Roman"/>
          <w:sz w:val="28"/>
          <w:szCs w:val="28"/>
        </w:rPr>
        <w:t>4</w:t>
      </w:r>
      <w:r w:rsidR="00F529DE" w:rsidRPr="005841A0">
        <w:rPr>
          <w:rFonts w:ascii="Times New Roman" w:hAnsi="Times New Roman" w:cs="Times New Roman"/>
          <w:sz w:val="28"/>
          <w:szCs w:val="28"/>
        </w:rPr>
        <w:t>5</w:t>
      </w:r>
      <w:r w:rsidRPr="005841A0">
        <w:rPr>
          <w:rFonts w:ascii="Times New Roman" w:hAnsi="Times New Roman" w:cs="Times New Roman"/>
          <w:sz w:val="28"/>
          <w:szCs w:val="28"/>
        </w:rPr>
        <w:t>]</w:t>
      </w:r>
      <w:r w:rsidR="00E50ADD">
        <w:rPr>
          <w:rFonts w:ascii="Times New Roman" w:hAnsi="Times New Roman" w:cs="Times New Roman"/>
          <w:sz w:val="28"/>
          <w:szCs w:val="28"/>
        </w:rPr>
        <w:t>.</w:t>
      </w:r>
    </w:p>
    <w:p w14:paraId="66ECB9AA" w14:textId="41DEA5BE" w:rsidR="00C36615"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Вяземский Е.Е. отмечает широкое использование исторических источников на экзаменах по истории в средней школе в Великобритании, целью которого является «проверка понимания, навыков исследовательской работы и критической работы с источниками» [</w:t>
      </w:r>
      <w:r w:rsidR="002B489D" w:rsidRPr="005841A0">
        <w:rPr>
          <w:rFonts w:ascii="Times New Roman" w:hAnsi="Times New Roman" w:cs="Times New Roman"/>
          <w:sz w:val="28"/>
          <w:szCs w:val="28"/>
        </w:rPr>
        <w:t>4</w:t>
      </w:r>
      <w:r w:rsidR="008402D4" w:rsidRPr="005841A0">
        <w:rPr>
          <w:rFonts w:ascii="Times New Roman" w:hAnsi="Times New Roman" w:cs="Times New Roman"/>
          <w:sz w:val="28"/>
          <w:szCs w:val="28"/>
        </w:rPr>
        <w:t>6</w:t>
      </w:r>
      <w:r w:rsidRPr="005841A0">
        <w:rPr>
          <w:rFonts w:ascii="Times New Roman" w:hAnsi="Times New Roman" w:cs="Times New Roman"/>
          <w:sz w:val="28"/>
          <w:szCs w:val="28"/>
        </w:rPr>
        <w:t>]. Экзамен состоит из нескольких частей, в одной из которых представлены несколько видов письменных источников по теме и ряд вопросов к ним. При этом оценивается не умение пересказывать информацию из источника, а оценивать содержание материала, выявлять его значимость для изучения события, высказывать собственное мнение с применением доказательств из источника.</w:t>
      </w:r>
    </w:p>
    <w:p w14:paraId="790E5039" w14:textId="5AA05292"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США ключевыми проблемами обучения истории занимаются два крупных сообщества – “Организация американских историков” и “Американская историческая ассоциация”, которые ежегодно проводят ежегодные конференции и масштабные дискуссии по проблемам исторического образования, организационно-методического обеспечения школ и вузов. В 1994 году по их инициативе был изданы «Национальные стандарты исторического образования и профессионального развития в США». В частности, одним из главных требований стандартов является принцип «учись на оригинальных источниках». Алентьева Т.В. отмечает, что американские историки выделяют многие недостатки исторического образования, в том числе, «студенты не помнят практически ничего из школьного курса. История для них - скучный перечень имен, дат, мест. Они не в состоянии отвечать на многие вопросы, не могут объяснять причины явлений. Лейтмотивом выступлений стал призыв - учить думать. Прекрасным средством привлечения к активной исследовательской работе, отмечалось на конференции, является «живая история». Студенты учатся реконструировать прошлое по оригинальным источникам, спорить по обсуждаемым проблемам, воспроизводя заседания Конституционного Конвента </w:t>
      </w:r>
      <w:r w:rsidRPr="005841A0">
        <w:rPr>
          <w:rFonts w:ascii="Times New Roman" w:hAnsi="Times New Roman" w:cs="Times New Roman"/>
          <w:sz w:val="28"/>
          <w:szCs w:val="28"/>
        </w:rPr>
        <w:lastRenderedPageBreak/>
        <w:t>или Дебаты Дугласа - Линкольна. Это позволяет приблизить к ним изучаемый материал» [</w:t>
      </w:r>
      <w:r w:rsidR="00F541E0" w:rsidRPr="005841A0">
        <w:rPr>
          <w:rFonts w:ascii="Times New Roman" w:hAnsi="Times New Roman" w:cs="Times New Roman"/>
          <w:sz w:val="28"/>
          <w:szCs w:val="28"/>
        </w:rPr>
        <w:t>4</w:t>
      </w:r>
      <w:r w:rsidR="008402D4" w:rsidRPr="005841A0">
        <w:rPr>
          <w:rFonts w:ascii="Times New Roman" w:hAnsi="Times New Roman" w:cs="Times New Roman"/>
          <w:sz w:val="28"/>
          <w:szCs w:val="28"/>
        </w:rPr>
        <w:t>7</w:t>
      </w:r>
      <w:r w:rsidRPr="005841A0">
        <w:rPr>
          <w:rFonts w:ascii="Times New Roman" w:hAnsi="Times New Roman" w:cs="Times New Roman"/>
          <w:sz w:val="28"/>
          <w:szCs w:val="28"/>
        </w:rPr>
        <w:t>].</w:t>
      </w:r>
    </w:p>
    <w:p w14:paraId="35289092" w14:textId="4CD71425" w:rsidR="00AB0487" w:rsidRPr="005841A0" w:rsidRDefault="00AB0487" w:rsidP="00D33BAA">
      <w:pPr>
        <w:pStyle w:val="a3"/>
        <w:ind w:firstLine="709"/>
        <w:jc w:val="both"/>
        <w:rPr>
          <w:rFonts w:ascii="Times New Roman" w:hAnsi="Times New Roman" w:cs="Times New Roman"/>
          <w:sz w:val="28"/>
          <w:szCs w:val="28"/>
          <w:bdr w:val="none" w:sz="0" w:space="0" w:color="auto" w:frame="1"/>
        </w:rPr>
      </w:pPr>
      <w:r w:rsidRPr="005841A0">
        <w:rPr>
          <w:rFonts w:ascii="Times New Roman" w:hAnsi="Times New Roman" w:cs="Times New Roman"/>
          <w:sz w:val="28"/>
          <w:szCs w:val="28"/>
        </w:rPr>
        <w:t>Во Франции применение источников и документов является одним из требований школьной программы по истории. Раздел «Знание по следам» предполагает работу ученика с большим разнообразием источников, в результате которой формируются навыки исследовательской работы от постановки целей, первоначальных вопросов до доказательств выдвинутой гипотезы с помощью аргументов источника. Причем, первостепенное значение придается именно документу, навыков работы с ним, а не его интерпретации, поскольку на школьное историческое образование оказывают влияние идеологические факторы. «</w:t>
      </w:r>
      <w:r w:rsidRPr="005841A0">
        <w:rPr>
          <w:rStyle w:val="A30"/>
          <w:rFonts w:ascii="Times New Roman" w:hAnsi="Times New Roman" w:cs="Times New Roman"/>
          <w:sz w:val="28"/>
          <w:szCs w:val="28"/>
        </w:rPr>
        <w:t>В частности, основными и до сих пор болезненными фактами являются не только сотрудничество французских политиков и властей с Гитлером, в том числе антисемитские законы этих властей, но также и период работорговли и вообще колонизации, в которой Франция принимала живейшее участие наряду с большинством остальных европейских стран. Эта полемика оживляется всякий раз, когда проходит и общая реформа образования» [</w:t>
      </w:r>
      <w:r w:rsidR="00554BD4" w:rsidRPr="005841A0">
        <w:rPr>
          <w:rStyle w:val="A30"/>
          <w:rFonts w:ascii="Times New Roman" w:hAnsi="Times New Roman" w:cs="Times New Roman"/>
          <w:sz w:val="28"/>
          <w:szCs w:val="28"/>
        </w:rPr>
        <w:t>4</w:t>
      </w:r>
      <w:r w:rsidR="008402D4" w:rsidRPr="005841A0">
        <w:rPr>
          <w:rStyle w:val="A30"/>
          <w:rFonts w:ascii="Times New Roman" w:hAnsi="Times New Roman" w:cs="Times New Roman"/>
          <w:sz w:val="28"/>
          <w:szCs w:val="28"/>
        </w:rPr>
        <w:t>8</w:t>
      </w:r>
      <w:r w:rsidRPr="005841A0">
        <w:rPr>
          <w:rFonts w:ascii="Times New Roman" w:hAnsi="Times New Roman" w:cs="Times New Roman"/>
          <w:sz w:val="28"/>
          <w:szCs w:val="28"/>
          <w:bdr w:val="none" w:sz="0" w:space="0" w:color="auto" w:frame="1"/>
        </w:rPr>
        <w:t>]</w:t>
      </w:r>
      <w:r w:rsidR="00917262" w:rsidRPr="005841A0">
        <w:rPr>
          <w:rFonts w:ascii="Times New Roman" w:hAnsi="Times New Roman" w:cs="Times New Roman"/>
          <w:sz w:val="28"/>
          <w:szCs w:val="28"/>
          <w:bdr w:val="none" w:sz="0" w:space="0" w:color="auto" w:frame="1"/>
        </w:rPr>
        <w:t>.</w:t>
      </w:r>
    </w:p>
    <w:p w14:paraId="703F003C" w14:textId="53B63F88"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школах Китая исторические дисциплины занимают особое место. Китай, как страна, имеющая многовековую историю</w:t>
      </w:r>
      <w:r w:rsidR="00241161" w:rsidRPr="005841A0">
        <w:rPr>
          <w:rFonts w:ascii="Times New Roman" w:hAnsi="Times New Roman" w:cs="Times New Roman"/>
          <w:sz w:val="28"/>
          <w:szCs w:val="28"/>
        </w:rPr>
        <w:t xml:space="preserve"> и</w:t>
      </w:r>
      <w:r w:rsidRPr="005841A0">
        <w:rPr>
          <w:rFonts w:ascii="Times New Roman" w:hAnsi="Times New Roman" w:cs="Times New Roman"/>
          <w:sz w:val="28"/>
          <w:szCs w:val="28"/>
        </w:rPr>
        <w:t xml:space="preserve"> традиции, носитель древнейшей цивилизации и культуры</w:t>
      </w:r>
      <w:r w:rsidR="00241161" w:rsidRPr="005841A0">
        <w:rPr>
          <w:rFonts w:ascii="Times New Roman" w:hAnsi="Times New Roman" w:cs="Times New Roman"/>
          <w:sz w:val="28"/>
          <w:szCs w:val="28"/>
        </w:rPr>
        <w:t>,</w:t>
      </w:r>
      <w:r w:rsidRPr="005841A0">
        <w:rPr>
          <w:rFonts w:ascii="Times New Roman" w:hAnsi="Times New Roman" w:cs="Times New Roman"/>
          <w:sz w:val="28"/>
          <w:szCs w:val="28"/>
        </w:rPr>
        <w:t xml:space="preserve"> в рамках обучения истории реализует идеи патриотизма, идейности, гражданского обучения, стремится осваивать передовой опыт в системе образования. В 90 гг. в стране были проведены некоторые реформы в сфере обучения истории, одним из направлений которого является активизация работы с историческими источниками. В Китае этот педагогический подход образно называют так: «анализируй настоящее на основе древнего опыта» и «чтение истории делает мысли человека ясными и светлыми» [</w:t>
      </w:r>
      <w:r w:rsidR="00981C8B" w:rsidRPr="005841A0">
        <w:rPr>
          <w:rFonts w:ascii="Times New Roman" w:hAnsi="Times New Roman" w:cs="Times New Roman"/>
          <w:sz w:val="28"/>
          <w:szCs w:val="28"/>
        </w:rPr>
        <w:t>49</w:t>
      </w:r>
      <w:r w:rsidRPr="005841A0">
        <w:rPr>
          <w:rFonts w:ascii="Times New Roman" w:hAnsi="Times New Roman" w:cs="Times New Roman"/>
          <w:sz w:val="28"/>
          <w:szCs w:val="28"/>
          <w:bdr w:val="none" w:sz="0" w:space="0" w:color="auto" w:frame="1"/>
        </w:rPr>
        <w:t xml:space="preserve">]. </w:t>
      </w:r>
      <w:r w:rsidRPr="005841A0">
        <w:rPr>
          <w:rFonts w:ascii="Times New Roman" w:hAnsi="Times New Roman" w:cs="Times New Roman"/>
          <w:sz w:val="28"/>
          <w:szCs w:val="28"/>
        </w:rPr>
        <w:t>Для реализации новых подходов в школьные учебники были включены фрагменты документов, был разработан методический аппарат для их изучения, предпочтение отдается эвристическим методам обучения.</w:t>
      </w:r>
    </w:p>
    <w:p w14:paraId="3BF8FDC6" w14:textId="77777777"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Следовательно, историческому образованию в зарубежных странах придается большое значение, как средству патриотического, идейного, идеологического, гражданского образования. Более того, историки многих стран обеспокоены снижением интереса к историческим событиям и процессам среди подрастающего поколения, это вызывает к пересмотру системы обучения истории, поиску новых, эффективных подходов к изучению прошлого. В связи с чем изучение истории на основе источников и документов является неотъемлемым компонентом образовательного процесса, является требованием школьных программ и стандартов обучения. Работа с источниками реализуется посредством включения источникового материала в содержание учебника, вовлечения дополнительных документов, активно применяется при проведении итоговых экзаменов. </w:t>
      </w:r>
    </w:p>
    <w:p w14:paraId="5A2C780F" w14:textId="2F8D45A4" w:rsidR="00AB0487" w:rsidRPr="005841A0" w:rsidRDefault="00AB0487" w:rsidP="00D33BAA">
      <w:pPr>
        <w:pStyle w:val="a3"/>
        <w:ind w:firstLine="709"/>
        <w:jc w:val="both"/>
        <w:rPr>
          <w:rFonts w:ascii="Times New Roman" w:hAnsi="Times New Roman" w:cs="Times New Roman"/>
          <w:color w:val="FF0000"/>
          <w:sz w:val="28"/>
          <w:szCs w:val="28"/>
        </w:rPr>
      </w:pPr>
      <w:r w:rsidRPr="005841A0">
        <w:rPr>
          <w:rFonts w:ascii="Times New Roman" w:hAnsi="Times New Roman" w:cs="Times New Roman"/>
          <w:sz w:val="28"/>
          <w:szCs w:val="28"/>
        </w:rPr>
        <w:t xml:space="preserve">Последние зарубежные исследования, посвященные профессиональному развитию учителей истории, связаны с вопросами </w:t>
      </w:r>
      <w:r w:rsidR="009F1BC7" w:rsidRPr="005841A0">
        <w:rPr>
          <w:rFonts w:ascii="Times New Roman" w:hAnsi="Times New Roman" w:cs="Times New Roman"/>
          <w:sz w:val="28"/>
          <w:szCs w:val="28"/>
        </w:rPr>
        <w:t xml:space="preserve">формирования и расширения их </w:t>
      </w:r>
      <w:r w:rsidRPr="005841A0">
        <w:rPr>
          <w:rFonts w:ascii="Times New Roman" w:hAnsi="Times New Roman" w:cs="Times New Roman"/>
          <w:sz w:val="28"/>
          <w:szCs w:val="28"/>
        </w:rPr>
        <w:t>компетентности</w:t>
      </w:r>
      <w:r w:rsidR="009F1BC7" w:rsidRPr="005841A0">
        <w:rPr>
          <w:rFonts w:ascii="Times New Roman" w:hAnsi="Times New Roman" w:cs="Times New Roman"/>
          <w:sz w:val="28"/>
          <w:szCs w:val="28"/>
        </w:rPr>
        <w:t xml:space="preserve">, </w:t>
      </w:r>
      <w:r w:rsidR="00406C28" w:rsidRPr="005841A0">
        <w:rPr>
          <w:rFonts w:ascii="Times New Roman" w:hAnsi="Times New Roman" w:cs="Times New Roman"/>
          <w:sz w:val="28"/>
          <w:szCs w:val="28"/>
        </w:rPr>
        <w:t>как важного фактора</w:t>
      </w:r>
      <w:r w:rsidRPr="005841A0">
        <w:rPr>
          <w:rFonts w:ascii="Times New Roman" w:hAnsi="Times New Roman" w:cs="Times New Roman"/>
          <w:sz w:val="28"/>
          <w:szCs w:val="28"/>
        </w:rPr>
        <w:t xml:space="preserve"> эффективности</w:t>
      </w:r>
      <w:r w:rsidR="00406C28" w:rsidRPr="005841A0">
        <w:rPr>
          <w:rFonts w:ascii="Times New Roman" w:hAnsi="Times New Roman" w:cs="Times New Roman"/>
          <w:sz w:val="28"/>
          <w:szCs w:val="28"/>
        </w:rPr>
        <w:t xml:space="preserve"> </w:t>
      </w:r>
      <w:r w:rsidR="00FE5C7A" w:rsidRPr="005841A0">
        <w:rPr>
          <w:rFonts w:ascii="Times New Roman" w:hAnsi="Times New Roman" w:cs="Times New Roman"/>
          <w:sz w:val="28"/>
          <w:szCs w:val="28"/>
        </w:rPr>
        <w:t>учебного процесса</w:t>
      </w:r>
      <w:r w:rsidRPr="005841A0">
        <w:rPr>
          <w:rFonts w:ascii="Times New Roman" w:hAnsi="Times New Roman" w:cs="Times New Roman"/>
          <w:sz w:val="28"/>
          <w:szCs w:val="28"/>
        </w:rPr>
        <w:t>. В частности, неотъемлемой частью компетенций является мотивационная готовность использования</w:t>
      </w:r>
      <w:r w:rsidR="005C0E37" w:rsidRPr="005841A0">
        <w:rPr>
          <w:rFonts w:ascii="Times New Roman" w:hAnsi="Times New Roman" w:cs="Times New Roman"/>
          <w:sz w:val="28"/>
          <w:szCs w:val="28"/>
        </w:rPr>
        <w:t xml:space="preserve"> </w:t>
      </w:r>
      <w:r w:rsidRPr="005841A0">
        <w:rPr>
          <w:rFonts w:ascii="Times New Roman" w:hAnsi="Times New Roman" w:cs="Times New Roman"/>
          <w:sz w:val="28"/>
          <w:szCs w:val="28"/>
        </w:rPr>
        <w:t xml:space="preserve">современных актуальных технологий обучения </w:t>
      </w:r>
      <w:r w:rsidRPr="005841A0">
        <w:rPr>
          <w:rFonts w:ascii="Times New Roman" w:hAnsi="Times New Roman" w:cs="Times New Roman"/>
          <w:sz w:val="28"/>
          <w:szCs w:val="28"/>
        </w:rPr>
        <w:lastRenderedPageBreak/>
        <w:t xml:space="preserve">истории. Часть исследователей изучала уровень сформированности цифровых или ИКТ компетенций будущих учителей истории и их готовность использовать современные технологии. Так в статье </w:t>
      </w:r>
      <w:r w:rsidRPr="005841A0">
        <w:rPr>
          <w:rFonts w:ascii="Times New Roman" w:eastAsia="Times New Roman" w:hAnsi="Times New Roman" w:cs="Times New Roman"/>
          <w:spacing w:val="-1"/>
          <w:sz w:val="28"/>
          <w:szCs w:val="28"/>
          <w:lang w:val="en-US"/>
        </w:rPr>
        <w:t>L</w:t>
      </w:r>
      <w:r w:rsidRPr="005841A0">
        <w:rPr>
          <w:rFonts w:ascii="Times New Roman" w:eastAsia="Times New Roman" w:hAnsi="Times New Roman" w:cs="Times New Roman"/>
          <w:spacing w:val="3"/>
          <w:w w:val="99"/>
          <w:sz w:val="28"/>
          <w:szCs w:val="28"/>
          <w:lang w:val="en-US"/>
        </w:rPr>
        <w:t>o</w:t>
      </w:r>
      <w:r w:rsidRPr="005841A0">
        <w:rPr>
          <w:rFonts w:ascii="Times New Roman" w:eastAsia="Times New Roman" w:hAnsi="Times New Roman" w:cs="Times New Roman"/>
          <w:sz w:val="28"/>
          <w:szCs w:val="28"/>
          <w:lang w:val="en-US"/>
        </w:rPr>
        <w:t>pez</w:t>
      </w:r>
      <w:r w:rsidRPr="005841A0">
        <w:rPr>
          <w:rFonts w:ascii="Times New Roman" w:eastAsia="Times New Roman" w:hAnsi="Times New Roman" w:cs="Times New Roman"/>
          <w:spacing w:val="15"/>
          <w:sz w:val="28"/>
          <w:szCs w:val="28"/>
        </w:rPr>
        <w:t xml:space="preserve"> </w:t>
      </w:r>
      <w:r w:rsidRPr="005841A0">
        <w:rPr>
          <w:rFonts w:ascii="Times New Roman" w:eastAsia="Times New Roman" w:hAnsi="Times New Roman" w:cs="Times New Roman"/>
          <w:spacing w:val="-2"/>
          <w:w w:val="99"/>
          <w:sz w:val="28"/>
          <w:szCs w:val="28"/>
          <w:lang w:val="en-US"/>
        </w:rPr>
        <w:t>F</w:t>
      </w:r>
      <w:r w:rsidRPr="005841A0">
        <w:rPr>
          <w:rFonts w:ascii="Times New Roman" w:eastAsia="Times New Roman" w:hAnsi="Times New Roman" w:cs="Times New Roman"/>
          <w:spacing w:val="-5"/>
          <w:sz w:val="28"/>
          <w:szCs w:val="28"/>
          <w:lang w:val="en-US"/>
        </w:rPr>
        <w:t>i</w:t>
      </w:r>
      <w:r w:rsidRPr="005841A0">
        <w:rPr>
          <w:rFonts w:ascii="Times New Roman" w:eastAsia="Times New Roman" w:hAnsi="Times New Roman" w:cs="Times New Roman"/>
          <w:spacing w:val="-4"/>
          <w:sz w:val="28"/>
          <w:szCs w:val="28"/>
          <w:lang w:val="en-US"/>
        </w:rPr>
        <w:t>l</w:t>
      </w:r>
      <w:r w:rsidRPr="005841A0">
        <w:rPr>
          <w:rFonts w:ascii="Times New Roman" w:eastAsia="Times New Roman" w:hAnsi="Times New Roman" w:cs="Times New Roman"/>
          <w:sz w:val="28"/>
          <w:szCs w:val="28"/>
          <w:lang w:val="en-US"/>
        </w:rPr>
        <w:t>ard</w:t>
      </w:r>
      <w:r w:rsidRPr="005841A0">
        <w:rPr>
          <w:rFonts w:ascii="Times New Roman" w:eastAsia="Times New Roman" w:hAnsi="Times New Roman" w:cs="Times New Roman"/>
          <w:spacing w:val="5"/>
          <w:sz w:val="28"/>
          <w:szCs w:val="28"/>
          <w:lang w:val="en-US"/>
        </w:rPr>
        <w:t>o</w:t>
      </w:r>
      <w:r w:rsidRPr="005841A0">
        <w:rPr>
          <w:rFonts w:ascii="Times New Roman" w:eastAsia="Times New Roman" w:hAnsi="Times New Roman" w:cs="Times New Roman"/>
          <w:spacing w:val="18"/>
          <w:sz w:val="28"/>
          <w:szCs w:val="28"/>
        </w:rPr>
        <w:t xml:space="preserve"> </w:t>
      </w:r>
      <w:r w:rsidRPr="005841A0">
        <w:rPr>
          <w:rFonts w:ascii="Times New Roman" w:eastAsia="Times New Roman" w:hAnsi="Times New Roman" w:cs="Times New Roman"/>
          <w:spacing w:val="-1"/>
          <w:w w:val="99"/>
          <w:sz w:val="28"/>
          <w:szCs w:val="28"/>
          <w:lang w:val="en-US"/>
        </w:rPr>
        <w:t>M</w:t>
      </w:r>
      <w:r w:rsidRPr="005841A0">
        <w:rPr>
          <w:rFonts w:ascii="Times New Roman" w:eastAsia="Times New Roman" w:hAnsi="Times New Roman" w:cs="Times New Roman"/>
          <w:spacing w:val="1"/>
          <w:sz w:val="28"/>
          <w:szCs w:val="28"/>
        </w:rPr>
        <w:t>.</w:t>
      </w:r>
      <w:r w:rsidRPr="005841A0">
        <w:rPr>
          <w:rFonts w:ascii="Times New Roman" w:eastAsia="Times New Roman" w:hAnsi="Times New Roman" w:cs="Times New Roman"/>
          <w:sz w:val="28"/>
          <w:szCs w:val="28"/>
          <w:lang w:val="en-US"/>
        </w:rPr>
        <w:t>G</w:t>
      </w:r>
      <w:r w:rsidR="00A75132" w:rsidRPr="005841A0">
        <w:rPr>
          <w:rFonts w:ascii="Times New Roman" w:eastAsia="Times New Roman" w:hAnsi="Times New Roman" w:cs="Times New Roman"/>
          <w:sz w:val="28"/>
          <w:szCs w:val="28"/>
        </w:rPr>
        <w:t>.</w:t>
      </w:r>
      <w:r w:rsidRPr="005841A0">
        <w:rPr>
          <w:rFonts w:ascii="Times New Roman" w:hAnsi="Times New Roman" w:cs="Times New Roman"/>
          <w:sz w:val="28"/>
          <w:szCs w:val="28"/>
        </w:rPr>
        <w:t xml:space="preserve"> (Уругвай) описываются результаты исследования, целью которого было выявить представления начинающих учителей истории Уругвая о преподавании различных тем с использованием ИКТ [4</w:t>
      </w:r>
      <w:r w:rsidR="00766CC1" w:rsidRPr="005841A0">
        <w:rPr>
          <w:rFonts w:ascii="Times New Roman" w:hAnsi="Times New Roman" w:cs="Times New Roman"/>
          <w:sz w:val="28"/>
          <w:szCs w:val="28"/>
        </w:rPr>
        <w:t>9</w:t>
      </w:r>
      <w:r w:rsidR="00E50ADD">
        <w:rPr>
          <w:rFonts w:ascii="Times New Roman" w:hAnsi="Times New Roman" w:cs="Times New Roman"/>
          <w:sz w:val="28"/>
          <w:szCs w:val="28"/>
        </w:rPr>
        <w:t>, с. 171-179</w:t>
      </w:r>
      <w:r w:rsidRPr="005841A0">
        <w:rPr>
          <w:rFonts w:ascii="Times New Roman" w:hAnsi="Times New Roman" w:cs="Times New Roman"/>
          <w:sz w:val="28"/>
          <w:szCs w:val="28"/>
        </w:rPr>
        <w:t>]. Группа тренеров будущих учителей и одна группа начинающих учителей участвовали в разработке этого качественного исследования с несколькими примерами. Данные были собраны с помощью углубленных интервью, фокус-групп, наблюдений в классе и анализа документов. Основные результаты показали, что, чем выше опыт и специализация учителей, тем больше они используют ИКТ в преподавании исторических концепций. Тем не менее, исследование показало,</w:t>
      </w:r>
      <w:r w:rsidR="005C0E37" w:rsidRPr="005841A0">
        <w:rPr>
          <w:rFonts w:ascii="Times New Roman" w:hAnsi="Times New Roman" w:cs="Times New Roman"/>
          <w:sz w:val="28"/>
          <w:szCs w:val="28"/>
        </w:rPr>
        <w:t xml:space="preserve"> </w:t>
      </w:r>
      <w:r w:rsidRPr="005841A0">
        <w:rPr>
          <w:rFonts w:ascii="Times New Roman" w:hAnsi="Times New Roman" w:cs="Times New Roman"/>
          <w:sz w:val="28"/>
          <w:szCs w:val="28"/>
        </w:rPr>
        <w:t xml:space="preserve">что учителя не в полной мере используют универсальность цифровых технологий для продвижения инновационных процессов обучения. По мнению автора, одним из приоритетов подготовки учителей должно быть содействие способности учителей эффективно использовать цифровые средства, которые расширяют возможности специализированных форм накопления знаний. Таким образом, </w:t>
      </w:r>
      <w:r w:rsidR="00867AC9" w:rsidRPr="005841A0">
        <w:rPr>
          <w:rFonts w:ascii="Times New Roman" w:hAnsi="Times New Roman" w:cs="Times New Roman"/>
          <w:sz w:val="28"/>
          <w:szCs w:val="28"/>
        </w:rPr>
        <w:t xml:space="preserve">зарубежные исследователи </w:t>
      </w:r>
      <w:r w:rsidRPr="005841A0">
        <w:rPr>
          <w:rFonts w:ascii="Times New Roman" w:hAnsi="Times New Roman" w:cs="Times New Roman"/>
          <w:sz w:val="28"/>
          <w:szCs w:val="28"/>
        </w:rPr>
        <w:t xml:space="preserve">первостепенной задачей </w:t>
      </w:r>
      <w:r w:rsidR="003A20E6" w:rsidRPr="005841A0">
        <w:rPr>
          <w:rFonts w:ascii="Times New Roman" w:hAnsi="Times New Roman" w:cs="Times New Roman"/>
          <w:sz w:val="28"/>
          <w:szCs w:val="28"/>
        </w:rPr>
        <w:t>актуализируют</w:t>
      </w:r>
      <w:r w:rsidRPr="005841A0">
        <w:rPr>
          <w:rFonts w:ascii="Times New Roman" w:hAnsi="Times New Roman" w:cs="Times New Roman"/>
          <w:sz w:val="28"/>
          <w:szCs w:val="28"/>
        </w:rPr>
        <w:t xml:space="preserve"> </w:t>
      </w:r>
      <w:r w:rsidR="003A20E6" w:rsidRPr="005841A0">
        <w:rPr>
          <w:rFonts w:ascii="Times New Roman" w:hAnsi="Times New Roman" w:cs="Times New Roman"/>
          <w:sz w:val="28"/>
          <w:szCs w:val="28"/>
        </w:rPr>
        <w:t>компетентностную</w:t>
      </w:r>
      <w:r w:rsidRPr="005841A0">
        <w:rPr>
          <w:rFonts w:ascii="Times New Roman" w:hAnsi="Times New Roman" w:cs="Times New Roman"/>
          <w:sz w:val="28"/>
          <w:szCs w:val="28"/>
        </w:rPr>
        <w:t xml:space="preserve"> подготовк</w:t>
      </w:r>
      <w:r w:rsidR="003A20E6" w:rsidRPr="005841A0">
        <w:rPr>
          <w:rFonts w:ascii="Times New Roman" w:hAnsi="Times New Roman" w:cs="Times New Roman"/>
          <w:sz w:val="28"/>
          <w:szCs w:val="28"/>
        </w:rPr>
        <w:t>у</w:t>
      </w:r>
      <w:r w:rsidRPr="005841A0">
        <w:rPr>
          <w:rFonts w:ascii="Times New Roman" w:hAnsi="Times New Roman" w:cs="Times New Roman"/>
          <w:sz w:val="28"/>
          <w:szCs w:val="28"/>
        </w:rPr>
        <w:t xml:space="preserve"> учителей истории уже на уровне университетов и программ бакалавриата. </w:t>
      </w:r>
    </w:p>
    <w:p w14:paraId="7706BD33" w14:textId="25C96863"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Аналогичную проблему исследовал украинский ученый А. Гриценко, который подчеркивал необходимость использования мультимедийных технологий еще на этапе формирования профессиональной компетентности будущих учителей истории [</w:t>
      </w:r>
      <w:r w:rsidR="00766CC1" w:rsidRPr="005841A0">
        <w:rPr>
          <w:rFonts w:ascii="Times New Roman" w:hAnsi="Times New Roman" w:cs="Times New Roman"/>
          <w:sz w:val="28"/>
          <w:szCs w:val="28"/>
        </w:rPr>
        <w:t>50</w:t>
      </w:r>
      <w:r w:rsidRPr="005841A0">
        <w:rPr>
          <w:rFonts w:ascii="Times New Roman" w:hAnsi="Times New Roman" w:cs="Times New Roman"/>
          <w:sz w:val="28"/>
          <w:szCs w:val="28"/>
        </w:rPr>
        <w:t>]. Автор предполагает, что эффективность функционирования компетентностной модели учителя истории, обеспечиваемая системно-процессуальной целостностью, обусловлена взаимосвязанностью и взаимозависимостью ее компонентов. Гриценко также предполагает, что развитие компетенций зависит от создания и внедрения в учебный процесс авторских мультимедийных средств обучения, обновления традиционных и внедрения инновационных методов обучения, внедрения элементов дистанционного обучения в подготовку будущих учителей.</w:t>
      </w:r>
    </w:p>
    <w:p w14:paraId="589540FE" w14:textId="25615448"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исследовании </w:t>
      </w:r>
      <w:r w:rsidRPr="005841A0">
        <w:rPr>
          <w:rFonts w:ascii="Times New Roman" w:eastAsia="Times New Roman" w:hAnsi="Times New Roman" w:cs="Times New Roman"/>
          <w:spacing w:val="-5"/>
          <w:sz w:val="28"/>
          <w:szCs w:val="28"/>
          <w:lang w:val="en-US"/>
        </w:rPr>
        <w:t>O</w:t>
      </w:r>
      <w:r w:rsidRPr="005841A0">
        <w:rPr>
          <w:rFonts w:ascii="Times New Roman" w:eastAsia="Times New Roman" w:hAnsi="Times New Roman" w:cs="Times New Roman"/>
          <w:spacing w:val="-3"/>
          <w:sz w:val="28"/>
          <w:szCs w:val="28"/>
          <w:lang w:val="en-US"/>
        </w:rPr>
        <w:t>r</w:t>
      </w:r>
      <w:r w:rsidRPr="005841A0">
        <w:rPr>
          <w:rFonts w:ascii="Times New Roman" w:eastAsia="Times New Roman" w:hAnsi="Times New Roman" w:cs="Times New Roman"/>
          <w:spacing w:val="4"/>
          <w:sz w:val="28"/>
          <w:szCs w:val="28"/>
          <w:lang w:val="en-US"/>
        </w:rPr>
        <w:t>t</w:t>
      </w:r>
      <w:r w:rsidRPr="005841A0">
        <w:rPr>
          <w:rFonts w:ascii="Times New Roman" w:eastAsia="Times New Roman" w:hAnsi="Times New Roman" w:cs="Times New Roman"/>
          <w:sz w:val="28"/>
          <w:szCs w:val="28"/>
          <w:lang w:val="en-US"/>
        </w:rPr>
        <w:t>ega</w:t>
      </w:r>
      <w:r w:rsidRPr="005841A0">
        <w:rPr>
          <w:rFonts w:ascii="Times New Roman" w:eastAsia="Times New Roman" w:hAnsi="Times New Roman" w:cs="Times New Roman"/>
          <w:spacing w:val="1"/>
          <w:sz w:val="28"/>
          <w:szCs w:val="28"/>
        </w:rPr>
        <w:t>-</w:t>
      </w:r>
      <w:r w:rsidRPr="005841A0">
        <w:rPr>
          <w:rFonts w:ascii="Times New Roman" w:eastAsia="Times New Roman" w:hAnsi="Times New Roman" w:cs="Times New Roman"/>
          <w:spacing w:val="1"/>
          <w:w w:val="99"/>
          <w:sz w:val="28"/>
          <w:szCs w:val="28"/>
          <w:lang w:val="en-US"/>
        </w:rPr>
        <w:t>S</w:t>
      </w:r>
      <w:r w:rsidRPr="005841A0">
        <w:rPr>
          <w:rFonts w:ascii="Times New Roman" w:eastAsia="Times New Roman" w:hAnsi="Times New Roman" w:cs="Times New Roman"/>
          <w:sz w:val="28"/>
          <w:szCs w:val="28"/>
          <w:lang w:val="en-US"/>
        </w:rPr>
        <w:t>a</w:t>
      </w:r>
      <w:r w:rsidRPr="005841A0">
        <w:rPr>
          <w:rFonts w:ascii="Times New Roman" w:eastAsia="Times New Roman" w:hAnsi="Times New Roman" w:cs="Times New Roman"/>
          <w:spacing w:val="-5"/>
          <w:sz w:val="28"/>
          <w:szCs w:val="28"/>
          <w:lang w:val="en-US"/>
        </w:rPr>
        <w:t>n</w:t>
      </w:r>
      <w:r w:rsidRPr="005841A0">
        <w:rPr>
          <w:rFonts w:ascii="Times New Roman" w:eastAsia="Times New Roman" w:hAnsi="Times New Roman" w:cs="Times New Roman"/>
          <w:spacing w:val="-1"/>
          <w:sz w:val="28"/>
          <w:szCs w:val="28"/>
          <w:lang w:val="en-US"/>
        </w:rPr>
        <w:t>c</w:t>
      </w:r>
      <w:r w:rsidRPr="005841A0">
        <w:rPr>
          <w:rFonts w:ascii="Times New Roman" w:eastAsia="Times New Roman" w:hAnsi="Times New Roman" w:cs="Times New Roman"/>
          <w:sz w:val="28"/>
          <w:szCs w:val="28"/>
          <w:lang w:val="en-US"/>
        </w:rPr>
        <w:t>he</w:t>
      </w:r>
      <w:r w:rsidRPr="005841A0">
        <w:rPr>
          <w:rFonts w:ascii="Times New Roman" w:eastAsia="Times New Roman" w:hAnsi="Times New Roman" w:cs="Times New Roman"/>
          <w:spacing w:val="-1"/>
          <w:sz w:val="28"/>
          <w:szCs w:val="28"/>
          <w:lang w:val="en-US"/>
        </w:rPr>
        <w:t>z</w:t>
      </w:r>
      <w:r w:rsidRPr="005841A0">
        <w:rPr>
          <w:rFonts w:ascii="Times New Roman" w:eastAsia="Times New Roman" w:hAnsi="Times New Roman" w:cs="Times New Roman"/>
          <w:sz w:val="28"/>
          <w:szCs w:val="28"/>
        </w:rPr>
        <w:t xml:space="preserve"> </w:t>
      </w:r>
      <w:r w:rsidRPr="005841A0">
        <w:rPr>
          <w:rFonts w:ascii="Times New Roman" w:eastAsia="Times New Roman" w:hAnsi="Times New Roman" w:cs="Times New Roman"/>
          <w:sz w:val="28"/>
          <w:szCs w:val="28"/>
          <w:lang w:val="en-US"/>
        </w:rPr>
        <w:t>D</w:t>
      </w:r>
      <w:r w:rsidRPr="005841A0">
        <w:rPr>
          <w:rFonts w:ascii="Times New Roman" w:eastAsia="Times New Roman" w:hAnsi="Times New Roman" w:cs="Times New Roman"/>
          <w:sz w:val="28"/>
          <w:szCs w:val="28"/>
        </w:rPr>
        <w:t>.,</w:t>
      </w:r>
      <w:r w:rsidRPr="005841A0">
        <w:rPr>
          <w:rFonts w:ascii="Times New Roman" w:eastAsia="Times New Roman" w:hAnsi="Times New Roman" w:cs="Times New Roman"/>
          <w:spacing w:val="-5"/>
          <w:sz w:val="28"/>
          <w:szCs w:val="28"/>
        </w:rPr>
        <w:t xml:space="preserve"> </w:t>
      </w:r>
      <w:r w:rsidRPr="005841A0">
        <w:rPr>
          <w:rFonts w:ascii="Times New Roman" w:eastAsia="Times New Roman" w:hAnsi="Times New Roman" w:cs="Times New Roman"/>
          <w:spacing w:val="-5"/>
          <w:sz w:val="28"/>
          <w:szCs w:val="28"/>
          <w:lang w:val="en-US"/>
        </w:rPr>
        <w:t>G</w:t>
      </w:r>
      <w:r w:rsidRPr="005841A0">
        <w:rPr>
          <w:rFonts w:ascii="Times New Roman" w:eastAsia="Times New Roman" w:hAnsi="Times New Roman" w:cs="Times New Roman"/>
          <w:spacing w:val="4"/>
          <w:sz w:val="28"/>
          <w:szCs w:val="28"/>
          <w:lang w:val="en-US"/>
        </w:rPr>
        <w:t>o</w:t>
      </w:r>
      <w:r w:rsidRPr="005841A0">
        <w:rPr>
          <w:rFonts w:ascii="Times New Roman" w:eastAsia="Times New Roman" w:hAnsi="Times New Roman" w:cs="Times New Roman"/>
          <w:spacing w:val="-9"/>
          <w:sz w:val="28"/>
          <w:szCs w:val="28"/>
          <w:lang w:val="en-US"/>
        </w:rPr>
        <w:t>m</w:t>
      </w:r>
      <w:r w:rsidRPr="005841A0">
        <w:rPr>
          <w:rFonts w:ascii="Times New Roman" w:eastAsia="Times New Roman" w:hAnsi="Times New Roman" w:cs="Times New Roman"/>
          <w:sz w:val="28"/>
          <w:szCs w:val="28"/>
          <w:lang w:val="en-US"/>
        </w:rPr>
        <w:t>ez</w:t>
      </w:r>
      <w:r w:rsidRPr="005841A0">
        <w:rPr>
          <w:rFonts w:ascii="Times New Roman" w:eastAsia="Times New Roman" w:hAnsi="Times New Roman" w:cs="Times New Roman"/>
          <w:spacing w:val="1"/>
          <w:sz w:val="28"/>
          <w:szCs w:val="28"/>
        </w:rPr>
        <w:t>-</w:t>
      </w:r>
      <w:proofErr w:type="spellStart"/>
      <w:r w:rsidRPr="005841A0">
        <w:rPr>
          <w:rFonts w:ascii="Times New Roman" w:eastAsia="Times New Roman" w:hAnsi="Times New Roman" w:cs="Times New Roman"/>
          <w:spacing w:val="2"/>
          <w:sz w:val="28"/>
          <w:szCs w:val="28"/>
          <w:lang w:val="en-US"/>
        </w:rPr>
        <w:t>T</w:t>
      </w:r>
      <w:r w:rsidRPr="005841A0">
        <w:rPr>
          <w:rFonts w:ascii="Times New Roman" w:eastAsia="Times New Roman" w:hAnsi="Times New Roman" w:cs="Times New Roman"/>
          <w:spacing w:val="7"/>
          <w:sz w:val="28"/>
          <w:szCs w:val="28"/>
          <w:lang w:val="en-US"/>
        </w:rPr>
        <w:t>r</w:t>
      </w:r>
      <w:r w:rsidRPr="005841A0">
        <w:rPr>
          <w:rFonts w:ascii="Times New Roman" w:eastAsia="Times New Roman" w:hAnsi="Times New Roman" w:cs="Times New Roman"/>
          <w:spacing w:val="-8"/>
          <w:sz w:val="28"/>
          <w:szCs w:val="28"/>
          <w:lang w:val="en-US"/>
        </w:rPr>
        <w:t>i</w:t>
      </w:r>
      <w:r w:rsidRPr="005841A0">
        <w:rPr>
          <w:rFonts w:ascii="Times New Roman" w:eastAsia="Times New Roman" w:hAnsi="Times New Roman" w:cs="Times New Roman"/>
          <w:sz w:val="28"/>
          <w:szCs w:val="28"/>
          <w:lang w:val="en-US"/>
        </w:rPr>
        <w:t>gu</w:t>
      </w:r>
      <w:r w:rsidRPr="005841A0">
        <w:rPr>
          <w:rFonts w:ascii="Times New Roman" w:eastAsia="Times New Roman" w:hAnsi="Times New Roman" w:cs="Times New Roman"/>
          <w:spacing w:val="-1"/>
          <w:sz w:val="28"/>
          <w:szCs w:val="28"/>
          <w:lang w:val="en-US"/>
        </w:rPr>
        <w:t>e</w:t>
      </w:r>
      <w:r w:rsidRPr="005841A0">
        <w:rPr>
          <w:rFonts w:ascii="Times New Roman" w:eastAsia="Times New Roman" w:hAnsi="Times New Roman" w:cs="Times New Roman"/>
          <w:spacing w:val="1"/>
          <w:sz w:val="28"/>
          <w:szCs w:val="28"/>
          <w:lang w:val="en-US"/>
        </w:rPr>
        <w:t>r</w:t>
      </w:r>
      <w:r w:rsidRPr="005841A0">
        <w:rPr>
          <w:rFonts w:ascii="Times New Roman" w:eastAsia="Times New Roman" w:hAnsi="Times New Roman" w:cs="Times New Roman"/>
          <w:spacing w:val="4"/>
          <w:sz w:val="28"/>
          <w:szCs w:val="28"/>
          <w:lang w:val="en-US"/>
        </w:rPr>
        <w:t>o</w:t>
      </w:r>
      <w:r w:rsidRPr="005841A0">
        <w:rPr>
          <w:rFonts w:ascii="Times New Roman" w:eastAsia="Times New Roman" w:hAnsi="Times New Roman" w:cs="Times New Roman"/>
          <w:spacing w:val="-1"/>
          <w:w w:val="99"/>
          <w:sz w:val="28"/>
          <w:szCs w:val="28"/>
          <w:lang w:val="en-US"/>
        </w:rPr>
        <w:t>s</w:t>
      </w:r>
      <w:proofErr w:type="spellEnd"/>
      <w:r w:rsidRPr="005841A0">
        <w:rPr>
          <w:rFonts w:ascii="Times New Roman" w:eastAsia="Times New Roman" w:hAnsi="Times New Roman" w:cs="Times New Roman"/>
          <w:sz w:val="28"/>
          <w:szCs w:val="28"/>
        </w:rPr>
        <w:t xml:space="preserve"> </w:t>
      </w:r>
      <w:r w:rsidRPr="005841A0">
        <w:rPr>
          <w:rFonts w:ascii="Times New Roman" w:eastAsia="Times New Roman" w:hAnsi="Times New Roman" w:cs="Times New Roman"/>
          <w:spacing w:val="-3"/>
          <w:sz w:val="28"/>
          <w:szCs w:val="28"/>
          <w:lang w:val="en-US"/>
        </w:rPr>
        <w:t>I</w:t>
      </w:r>
      <w:r w:rsidRPr="005841A0">
        <w:rPr>
          <w:rFonts w:ascii="Times New Roman" w:eastAsia="Times New Roman" w:hAnsi="Times New Roman" w:cs="Times New Roman"/>
          <w:spacing w:val="1"/>
          <w:sz w:val="28"/>
          <w:szCs w:val="28"/>
        </w:rPr>
        <w:t>.</w:t>
      </w:r>
      <w:r w:rsidRPr="005841A0">
        <w:rPr>
          <w:rFonts w:ascii="Times New Roman" w:eastAsia="Times New Roman" w:hAnsi="Times New Roman" w:cs="Times New Roman"/>
          <w:spacing w:val="-1"/>
          <w:w w:val="99"/>
          <w:sz w:val="28"/>
          <w:szCs w:val="28"/>
          <w:lang w:val="en-US"/>
        </w:rPr>
        <w:t>M</w:t>
      </w:r>
      <w:r w:rsidRPr="005841A0">
        <w:rPr>
          <w:rFonts w:ascii="Times New Roman" w:hAnsi="Times New Roman" w:cs="Times New Roman"/>
          <w:sz w:val="28"/>
          <w:szCs w:val="28"/>
        </w:rPr>
        <w:t xml:space="preserve"> было проанализировано восприятие преподавателями эффективности MOOC и NOOC, наиболее важных компонентов онлайн-обучения в университетах по всему миру [5</w:t>
      </w:r>
      <w:r w:rsidR="00766CC1" w:rsidRPr="005841A0">
        <w:rPr>
          <w:rFonts w:ascii="Times New Roman" w:hAnsi="Times New Roman" w:cs="Times New Roman"/>
          <w:sz w:val="28"/>
          <w:szCs w:val="28"/>
        </w:rPr>
        <w:t>1</w:t>
      </w:r>
      <w:r w:rsidRPr="005841A0">
        <w:rPr>
          <w:rFonts w:ascii="Times New Roman" w:hAnsi="Times New Roman" w:cs="Times New Roman"/>
          <w:sz w:val="28"/>
          <w:szCs w:val="28"/>
        </w:rPr>
        <w:t xml:space="preserve">]. Авторы провели сравнительный анализ показателей компетентности будущих учителей истории и географии (n=1993). Испытуемые продемонстрировали оптимальный уровень удовлетворенности всеми компонентами компетенций обозначенной модели, используемой в их профессиональной подготовке. Результаты анализа также выявили статистически значимые различия в зависимости от университета и пола участников. </w:t>
      </w:r>
    </w:p>
    <w:p w14:paraId="70EB26AA" w14:textId="22A8A194"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работе испанских ученых </w:t>
      </w:r>
      <w:r w:rsidRPr="005841A0">
        <w:rPr>
          <w:rFonts w:ascii="Times New Roman" w:eastAsia="Times New Roman" w:hAnsi="Times New Roman" w:cs="Times New Roman"/>
          <w:sz w:val="28"/>
          <w:szCs w:val="28"/>
          <w:lang w:val="en-US"/>
        </w:rPr>
        <w:t>Pa</w:t>
      </w:r>
      <w:r w:rsidRPr="005841A0">
        <w:rPr>
          <w:rFonts w:ascii="Times New Roman" w:eastAsia="Times New Roman" w:hAnsi="Times New Roman" w:cs="Times New Roman"/>
          <w:spacing w:val="1"/>
          <w:sz w:val="28"/>
          <w:szCs w:val="28"/>
          <w:lang w:val="en-US"/>
        </w:rPr>
        <w:t>r</w:t>
      </w:r>
      <w:r w:rsidRPr="005841A0">
        <w:rPr>
          <w:rFonts w:ascii="Times New Roman" w:eastAsia="Times New Roman" w:hAnsi="Times New Roman" w:cs="Times New Roman"/>
          <w:spacing w:val="2"/>
          <w:sz w:val="28"/>
          <w:szCs w:val="28"/>
          <w:lang w:val="en-US"/>
        </w:rPr>
        <w:t>r</w:t>
      </w:r>
      <w:r w:rsidRPr="005841A0">
        <w:rPr>
          <w:rFonts w:ascii="Times New Roman" w:eastAsia="Times New Roman" w:hAnsi="Times New Roman" w:cs="Times New Roman"/>
          <w:sz w:val="28"/>
          <w:szCs w:val="28"/>
          <w:lang w:val="en-US"/>
        </w:rPr>
        <w:t>a</w:t>
      </w:r>
      <w:r w:rsidRPr="005841A0">
        <w:rPr>
          <w:rFonts w:ascii="Times New Roman" w:eastAsia="Times New Roman" w:hAnsi="Times New Roman" w:cs="Times New Roman"/>
          <w:spacing w:val="1"/>
          <w:sz w:val="28"/>
          <w:szCs w:val="28"/>
        </w:rPr>
        <w:t>-</w:t>
      </w:r>
      <w:r w:rsidRPr="005841A0">
        <w:rPr>
          <w:rFonts w:ascii="Times New Roman" w:eastAsia="Times New Roman" w:hAnsi="Times New Roman" w:cs="Times New Roman"/>
          <w:spacing w:val="-6"/>
          <w:w w:val="99"/>
          <w:sz w:val="28"/>
          <w:szCs w:val="28"/>
          <w:lang w:val="en-US"/>
        </w:rPr>
        <w:t>M</w:t>
      </w:r>
      <w:r w:rsidRPr="005841A0">
        <w:rPr>
          <w:rFonts w:ascii="Times New Roman" w:eastAsia="Times New Roman" w:hAnsi="Times New Roman" w:cs="Times New Roman"/>
          <w:spacing w:val="4"/>
          <w:sz w:val="28"/>
          <w:szCs w:val="28"/>
          <w:lang w:val="en-US"/>
        </w:rPr>
        <w:t>o</w:t>
      </w:r>
      <w:r w:rsidRPr="005841A0">
        <w:rPr>
          <w:rFonts w:ascii="Times New Roman" w:eastAsia="Times New Roman" w:hAnsi="Times New Roman" w:cs="Times New Roman"/>
          <w:spacing w:val="-4"/>
          <w:sz w:val="28"/>
          <w:szCs w:val="28"/>
          <w:lang w:val="en-US"/>
        </w:rPr>
        <w:t>n</w:t>
      </w:r>
      <w:r w:rsidRPr="005841A0">
        <w:rPr>
          <w:rFonts w:ascii="Times New Roman" w:eastAsia="Times New Roman" w:hAnsi="Times New Roman" w:cs="Times New Roman"/>
          <w:spacing w:val="-2"/>
          <w:w w:val="99"/>
          <w:sz w:val="28"/>
          <w:szCs w:val="28"/>
          <w:lang w:val="en-US"/>
        </w:rPr>
        <w:t>s</w:t>
      </w:r>
      <w:r w:rsidRPr="005841A0">
        <w:rPr>
          <w:rFonts w:ascii="Times New Roman" w:eastAsia="Times New Roman" w:hAnsi="Times New Roman" w:cs="Times New Roman"/>
          <w:spacing w:val="-1"/>
          <w:sz w:val="28"/>
          <w:szCs w:val="28"/>
          <w:lang w:val="en-US"/>
        </w:rPr>
        <w:t>e</w:t>
      </w:r>
      <w:r w:rsidRPr="005841A0">
        <w:rPr>
          <w:rFonts w:ascii="Times New Roman" w:eastAsia="Times New Roman" w:hAnsi="Times New Roman" w:cs="Times New Roman"/>
          <w:spacing w:val="1"/>
          <w:sz w:val="28"/>
          <w:szCs w:val="28"/>
          <w:lang w:val="en-US"/>
        </w:rPr>
        <w:t>rr</w:t>
      </w:r>
      <w:r w:rsidRPr="005841A0">
        <w:rPr>
          <w:rFonts w:ascii="Times New Roman" w:eastAsia="Times New Roman" w:hAnsi="Times New Roman" w:cs="Times New Roman"/>
          <w:sz w:val="28"/>
          <w:szCs w:val="28"/>
          <w:lang w:val="en-US"/>
        </w:rPr>
        <w:t>a</w:t>
      </w:r>
      <w:r w:rsidRPr="005841A0">
        <w:rPr>
          <w:rFonts w:ascii="Times New Roman" w:eastAsia="Times New Roman" w:hAnsi="Times New Roman" w:cs="Times New Roman"/>
          <w:spacing w:val="5"/>
          <w:sz w:val="28"/>
          <w:szCs w:val="28"/>
          <w:lang w:val="en-US"/>
        </w:rPr>
        <w:t>t</w:t>
      </w:r>
      <w:r w:rsidRPr="005841A0">
        <w:rPr>
          <w:rFonts w:ascii="Times New Roman" w:eastAsia="Times New Roman" w:hAnsi="Times New Roman" w:cs="Times New Roman"/>
          <w:spacing w:val="52"/>
          <w:sz w:val="28"/>
          <w:szCs w:val="28"/>
        </w:rPr>
        <w:t xml:space="preserve"> </w:t>
      </w:r>
      <w:r w:rsidRPr="005841A0">
        <w:rPr>
          <w:rFonts w:ascii="Times New Roman" w:eastAsia="Times New Roman" w:hAnsi="Times New Roman" w:cs="Times New Roman"/>
          <w:sz w:val="28"/>
          <w:szCs w:val="28"/>
          <w:lang w:val="en-US"/>
        </w:rPr>
        <w:t>D</w:t>
      </w:r>
      <w:r w:rsidRPr="005841A0">
        <w:rPr>
          <w:rFonts w:ascii="Times New Roman" w:eastAsia="Times New Roman" w:hAnsi="Times New Roman" w:cs="Times New Roman"/>
          <w:sz w:val="28"/>
          <w:szCs w:val="28"/>
        </w:rPr>
        <w:t>.</w:t>
      </w:r>
      <w:r w:rsidR="005C0E37" w:rsidRPr="005841A0">
        <w:rPr>
          <w:rFonts w:ascii="Times New Roman" w:eastAsia="Times New Roman" w:hAnsi="Times New Roman" w:cs="Times New Roman"/>
          <w:sz w:val="28"/>
          <w:szCs w:val="28"/>
        </w:rPr>
        <w:t xml:space="preserve"> </w:t>
      </w:r>
      <w:r w:rsidRPr="005841A0">
        <w:rPr>
          <w:rFonts w:ascii="Times New Roman" w:hAnsi="Times New Roman" w:cs="Times New Roman"/>
          <w:sz w:val="28"/>
          <w:szCs w:val="28"/>
        </w:rPr>
        <w:t>и др. проанализировано влияние дисциплинарной подготовки на решение будущих учителей начальных и средних школ принять критический подход к преподаванию истории [5</w:t>
      </w:r>
      <w:r w:rsidR="00766CC1" w:rsidRPr="005841A0">
        <w:rPr>
          <w:rFonts w:ascii="Times New Roman" w:hAnsi="Times New Roman" w:cs="Times New Roman"/>
          <w:sz w:val="28"/>
          <w:szCs w:val="28"/>
        </w:rPr>
        <w:t>2</w:t>
      </w:r>
      <w:r w:rsidRPr="005841A0">
        <w:rPr>
          <w:rFonts w:ascii="Times New Roman" w:hAnsi="Times New Roman" w:cs="Times New Roman"/>
          <w:sz w:val="28"/>
          <w:szCs w:val="28"/>
        </w:rPr>
        <w:t>]. С</w:t>
      </w:r>
      <w:r w:rsidR="00E50ADD">
        <w:rPr>
          <w:rFonts w:ascii="Times New Roman" w:hAnsi="Times New Roman" w:cs="Times New Roman"/>
          <w:sz w:val="28"/>
          <w:szCs w:val="28"/>
        </w:rPr>
        <w:t> </w:t>
      </w:r>
      <w:r w:rsidRPr="005841A0">
        <w:rPr>
          <w:rFonts w:ascii="Times New Roman" w:hAnsi="Times New Roman" w:cs="Times New Roman"/>
          <w:sz w:val="28"/>
          <w:szCs w:val="28"/>
        </w:rPr>
        <w:t xml:space="preserve">этой целью авторы применили двухэтапный смешанный методологический </w:t>
      </w:r>
      <w:r w:rsidRPr="005841A0">
        <w:rPr>
          <w:rFonts w:ascii="Times New Roman" w:hAnsi="Times New Roman" w:cs="Times New Roman"/>
          <w:sz w:val="28"/>
          <w:szCs w:val="28"/>
        </w:rPr>
        <w:lastRenderedPageBreak/>
        <w:t xml:space="preserve">подход (количественный и качественный) для анализа взаимосвязи между предшествующим обучением учителей и использованием эпистемологических и психолого-педагогических целей и парадигм, изложенных в модели критического учебного плана. Исследователи разработали и оценили закрытый вопросник с использованием рейтинговой шкалы </w:t>
      </w:r>
      <w:proofErr w:type="spellStart"/>
      <w:r w:rsidRPr="005841A0">
        <w:rPr>
          <w:rFonts w:ascii="Times New Roman" w:hAnsi="Times New Roman" w:cs="Times New Roman"/>
          <w:sz w:val="28"/>
          <w:szCs w:val="28"/>
        </w:rPr>
        <w:t>Лайкерта</w:t>
      </w:r>
      <w:proofErr w:type="spellEnd"/>
      <w:r w:rsidRPr="005841A0">
        <w:rPr>
          <w:rFonts w:ascii="Times New Roman" w:hAnsi="Times New Roman" w:cs="Times New Roman"/>
          <w:sz w:val="28"/>
          <w:szCs w:val="28"/>
        </w:rPr>
        <w:t xml:space="preserve"> (1-5). Выборка состояла из 215 аспирантов испанского университета. На втором этапе они выбрали определенную долю для участия в дискуссионных группах, где при желании могли предоставить более подробные ответы. Это было сделано для того, чтобы глубже понять взаимосвязь между их дисциплинарной подготовкой и принятием ими конкретной модели исторического образования. Авторы подчеркнули важность приобретения эпистемологических дисциплинарных знаний, необходимых для отказа от стандартных подходов и принятия критической образовательной модели учителями истории.</w:t>
      </w:r>
    </w:p>
    <w:p w14:paraId="488BFFAC" w14:textId="21EB1EDB"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eastAsia="Times New Roman" w:hAnsi="Times New Roman" w:cs="Times New Roman"/>
          <w:sz w:val="28"/>
          <w:szCs w:val="28"/>
          <w:lang w:val="en-US"/>
        </w:rPr>
        <w:t>M</w:t>
      </w:r>
      <w:r w:rsidRPr="005841A0">
        <w:rPr>
          <w:rFonts w:ascii="Times New Roman" w:eastAsia="Times New Roman" w:hAnsi="Times New Roman" w:cs="Times New Roman"/>
          <w:spacing w:val="-9"/>
          <w:sz w:val="28"/>
          <w:szCs w:val="28"/>
          <w:lang w:val="en-US"/>
        </w:rPr>
        <w:t>i</w:t>
      </w:r>
      <w:r w:rsidRPr="005841A0">
        <w:rPr>
          <w:rFonts w:ascii="Times New Roman" w:eastAsia="Times New Roman" w:hAnsi="Times New Roman" w:cs="Times New Roman"/>
          <w:sz w:val="28"/>
          <w:szCs w:val="28"/>
          <w:lang w:val="en-US"/>
        </w:rPr>
        <w:t>gu</w:t>
      </w:r>
      <w:r w:rsidRPr="005841A0">
        <w:rPr>
          <w:rFonts w:ascii="Times New Roman" w:eastAsia="Times New Roman" w:hAnsi="Times New Roman" w:cs="Times New Roman"/>
          <w:spacing w:val="2"/>
          <w:sz w:val="28"/>
          <w:szCs w:val="28"/>
          <w:lang w:val="en-US"/>
        </w:rPr>
        <w:t>e</w:t>
      </w:r>
      <w:r w:rsidRPr="005841A0">
        <w:rPr>
          <w:rFonts w:ascii="Times New Roman" w:eastAsia="Times New Roman" w:hAnsi="Times New Roman" w:cs="Times New Roman"/>
          <w:spacing w:val="-1"/>
          <w:sz w:val="28"/>
          <w:szCs w:val="28"/>
          <w:lang w:val="en-US"/>
        </w:rPr>
        <w:t>l</w:t>
      </w:r>
      <w:r w:rsidRPr="005841A0">
        <w:rPr>
          <w:rFonts w:ascii="Times New Roman" w:eastAsia="Times New Roman" w:hAnsi="Times New Roman" w:cs="Times New Roman"/>
          <w:sz w:val="28"/>
          <w:szCs w:val="28"/>
          <w:lang w:val="en-US"/>
        </w:rPr>
        <w:t>-R</w:t>
      </w:r>
      <w:r w:rsidRPr="005841A0">
        <w:rPr>
          <w:rFonts w:ascii="Times New Roman" w:eastAsia="Times New Roman" w:hAnsi="Times New Roman" w:cs="Times New Roman"/>
          <w:spacing w:val="3"/>
          <w:sz w:val="28"/>
          <w:szCs w:val="28"/>
          <w:lang w:val="en-US"/>
        </w:rPr>
        <w:t>e</w:t>
      </w:r>
      <w:r w:rsidRPr="005841A0">
        <w:rPr>
          <w:rFonts w:ascii="Times New Roman" w:eastAsia="Times New Roman" w:hAnsi="Times New Roman" w:cs="Times New Roman"/>
          <w:sz w:val="28"/>
          <w:szCs w:val="28"/>
          <w:lang w:val="en-US"/>
        </w:rPr>
        <w:t>vil</w:t>
      </w:r>
      <w:r w:rsidRPr="005841A0">
        <w:rPr>
          <w:rFonts w:ascii="Times New Roman" w:eastAsia="Times New Roman" w:hAnsi="Times New Roman" w:cs="Times New Roman"/>
          <w:spacing w:val="-3"/>
          <w:sz w:val="28"/>
          <w:szCs w:val="28"/>
          <w:lang w:val="en-US"/>
        </w:rPr>
        <w:t>l</w:t>
      </w:r>
      <w:r w:rsidRPr="005841A0">
        <w:rPr>
          <w:rFonts w:ascii="Times New Roman" w:eastAsia="Times New Roman" w:hAnsi="Times New Roman" w:cs="Times New Roman"/>
          <w:spacing w:val="-1"/>
          <w:sz w:val="28"/>
          <w:szCs w:val="28"/>
          <w:lang w:val="en-US"/>
        </w:rPr>
        <w:t>a</w:t>
      </w:r>
      <w:r w:rsidRPr="005841A0">
        <w:rPr>
          <w:rFonts w:ascii="Times New Roman" w:eastAsia="Times New Roman" w:hAnsi="Times New Roman" w:cs="Times New Roman"/>
          <w:spacing w:val="14"/>
          <w:sz w:val="28"/>
          <w:szCs w:val="28"/>
          <w:lang w:val="en-US"/>
        </w:rPr>
        <w:t xml:space="preserve"> </w:t>
      </w:r>
      <w:r w:rsidRPr="005841A0">
        <w:rPr>
          <w:rFonts w:ascii="Times New Roman" w:eastAsia="Times New Roman" w:hAnsi="Times New Roman" w:cs="Times New Roman"/>
          <w:sz w:val="28"/>
          <w:szCs w:val="28"/>
          <w:lang w:val="en-US"/>
        </w:rPr>
        <w:t>D</w:t>
      </w:r>
      <w:r w:rsidRPr="005841A0">
        <w:rPr>
          <w:rFonts w:ascii="Times New Roman" w:eastAsia="Times New Roman" w:hAnsi="Times New Roman" w:cs="Times New Roman"/>
          <w:spacing w:val="1"/>
          <w:sz w:val="28"/>
          <w:szCs w:val="28"/>
          <w:lang w:val="en-US"/>
        </w:rPr>
        <w:t>.</w:t>
      </w:r>
      <w:r w:rsidRPr="005841A0">
        <w:rPr>
          <w:rFonts w:ascii="Times New Roman" w:eastAsia="Times New Roman" w:hAnsi="Times New Roman" w:cs="Times New Roman"/>
          <w:sz w:val="28"/>
          <w:szCs w:val="28"/>
          <w:lang w:val="en-US"/>
        </w:rPr>
        <w:t>,</w:t>
      </w:r>
      <w:r w:rsidRPr="005841A0">
        <w:rPr>
          <w:rFonts w:ascii="Times New Roman" w:eastAsia="Times New Roman" w:hAnsi="Times New Roman" w:cs="Times New Roman"/>
          <w:spacing w:val="10"/>
          <w:sz w:val="28"/>
          <w:szCs w:val="28"/>
          <w:lang w:val="en-US"/>
        </w:rPr>
        <w:t xml:space="preserve"> </w:t>
      </w:r>
      <w:proofErr w:type="spellStart"/>
      <w:r w:rsidRPr="005841A0">
        <w:rPr>
          <w:rFonts w:ascii="Times New Roman" w:eastAsia="Times New Roman" w:hAnsi="Times New Roman" w:cs="Times New Roman"/>
          <w:spacing w:val="-1"/>
          <w:sz w:val="28"/>
          <w:szCs w:val="28"/>
          <w:lang w:val="en-US"/>
        </w:rPr>
        <w:t>Ca</w:t>
      </w:r>
      <w:r w:rsidRPr="005841A0">
        <w:rPr>
          <w:rFonts w:ascii="Times New Roman" w:eastAsia="Times New Roman" w:hAnsi="Times New Roman" w:cs="Times New Roman"/>
          <w:spacing w:val="1"/>
          <w:sz w:val="28"/>
          <w:szCs w:val="28"/>
          <w:lang w:val="en-US"/>
        </w:rPr>
        <w:t>rr</w:t>
      </w:r>
      <w:r w:rsidRPr="005841A0">
        <w:rPr>
          <w:rFonts w:ascii="Times New Roman" w:eastAsia="Times New Roman" w:hAnsi="Times New Roman" w:cs="Times New Roman"/>
          <w:spacing w:val="-3"/>
          <w:sz w:val="28"/>
          <w:szCs w:val="28"/>
          <w:lang w:val="en-US"/>
        </w:rPr>
        <w:t>i</w:t>
      </w:r>
      <w:r w:rsidRPr="005841A0">
        <w:rPr>
          <w:rFonts w:ascii="Times New Roman" w:eastAsia="Times New Roman" w:hAnsi="Times New Roman" w:cs="Times New Roman"/>
          <w:spacing w:val="-6"/>
          <w:sz w:val="28"/>
          <w:szCs w:val="28"/>
          <w:lang w:val="en-US"/>
        </w:rPr>
        <w:t>l</w:t>
      </w:r>
      <w:proofErr w:type="spellEnd"/>
      <w:r w:rsidRPr="005841A0">
        <w:rPr>
          <w:rFonts w:ascii="Times New Roman" w:eastAsia="Times New Roman" w:hAnsi="Times New Roman" w:cs="Times New Roman"/>
          <w:spacing w:val="5"/>
          <w:sz w:val="28"/>
          <w:szCs w:val="28"/>
          <w:lang w:val="en-US"/>
        </w:rPr>
        <w:t>-</w:t>
      </w:r>
      <w:r w:rsidRPr="005841A0">
        <w:rPr>
          <w:rFonts w:ascii="Times New Roman" w:eastAsia="Times New Roman" w:hAnsi="Times New Roman" w:cs="Times New Roman"/>
          <w:spacing w:val="-1"/>
          <w:sz w:val="28"/>
          <w:szCs w:val="28"/>
          <w:lang w:val="en-US"/>
        </w:rPr>
        <w:t>Me</w:t>
      </w:r>
      <w:r w:rsidRPr="005841A0">
        <w:rPr>
          <w:rFonts w:ascii="Times New Roman" w:eastAsia="Times New Roman" w:hAnsi="Times New Roman" w:cs="Times New Roman"/>
          <w:spacing w:val="6"/>
          <w:sz w:val="28"/>
          <w:szCs w:val="28"/>
          <w:lang w:val="en-US"/>
        </w:rPr>
        <w:t>r</w:t>
      </w:r>
      <w:r w:rsidRPr="005841A0">
        <w:rPr>
          <w:rFonts w:ascii="Times New Roman" w:eastAsia="Times New Roman" w:hAnsi="Times New Roman" w:cs="Times New Roman"/>
          <w:spacing w:val="-3"/>
          <w:sz w:val="28"/>
          <w:szCs w:val="28"/>
          <w:lang w:val="en-US"/>
        </w:rPr>
        <w:t>i</w:t>
      </w:r>
      <w:r w:rsidRPr="005841A0">
        <w:rPr>
          <w:rFonts w:ascii="Times New Roman" w:eastAsia="Times New Roman" w:hAnsi="Times New Roman" w:cs="Times New Roman"/>
          <w:spacing w:val="-5"/>
          <w:sz w:val="28"/>
          <w:szCs w:val="28"/>
          <w:lang w:val="en-US"/>
        </w:rPr>
        <w:t>n</w:t>
      </w:r>
      <w:r w:rsidRPr="005841A0">
        <w:rPr>
          <w:rFonts w:ascii="Times New Roman" w:eastAsia="Times New Roman" w:hAnsi="Times New Roman" w:cs="Times New Roman"/>
          <w:spacing w:val="4"/>
          <w:sz w:val="28"/>
          <w:szCs w:val="28"/>
          <w:lang w:val="en-US"/>
        </w:rPr>
        <w:t>o</w:t>
      </w:r>
      <w:r w:rsidRPr="005841A0">
        <w:rPr>
          <w:rFonts w:ascii="Times New Roman" w:eastAsia="Times New Roman" w:hAnsi="Times New Roman" w:cs="Times New Roman"/>
          <w:spacing w:val="13"/>
          <w:sz w:val="28"/>
          <w:szCs w:val="28"/>
          <w:lang w:val="en-US"/>
        </w:rPr>
        <w:t xml:space="preserve"> </w:t>
      </w:r>
      <w:r w:rsidRPr="005841A0">
        <w:rPr>
          <w:rFonts w:ascii="Times New Roman" w:eastAsia="Times New Roman" w:hAnsi="Times New Roman" w:cs="Times New Roman"/>
          <w:spacing w:val="-1"/>
          <w:sz w:val="28"/>
          <w:szCs w:val="28"/>
          <w:lang w:val="en-US"/>
        </w:rPr>
        <w:t>T</w:t>
      </w:r>
      <w:r w:rsidRPr="005841A0">
        <w:rPr>
          <w:rFonts w:ascii="Times New Roman" w:eastAsia="Times New Roman" w:hAnsi="Times New Roman" w:cs="Times New Roman"/>
          <w:spacing w:val="1"/>
          <w:sz w:val="28"/>
          <w:szCs w:val="28"/>
          <w:lang w:val="en-US"/>
        </w:rPr>
        <w:t>.</w:t>
      </w:r>
      <w:r w:rsidRPr="005841A0">
        <w:rPr>
          <w:rFonts w:ascii="Times New Roman" w:eastAsia="Times New Roman" w:hAnsi="Times New Roman" w:cs="Times New Roman"/>
          <w:spacing w:val="10"/>
          <w:sz w:val="28"/>
          <w:szCs w:val="28"/>
          <w:lang w:val="en-US"/>
        </w:rPr>
        <w:t xml:space="preserve"> </w:t>
      </w:r>
      <w:r w:rsidRPr="005841A0">
        <w:rPr>
          <w:rFonts w:ascii="Times New Roman" w:hAnsi="Times New Roman" w:cs="Times New Roman"/>
          <w:sz w:val="28"/>
          <w:szCs w:val="28"/>
        </w:rPr>
        <w:t>и</w:t>
      </w:r>
      <w:r w:rsidRPr="005841A0">
        <w:rPr>
          <w:rFonts w:ascii="Times New Roman" w:hAnsi="Times New Roman" w:cs="Times New Roman"/>
          <w:sz w:val="28"/>
          <w:szCs w:val="28"/>
          <w:lang w:val="en-US"/>
        </w:rPr>
        <w:t xml:space="preserve"> </w:t>
      </w:r>
      <w:proofErr w:type="spellStart"/>
      <w:r w:rsidRPr="005841A0">
        <w:rPr>
          <w:rFonts w:ascii="Times New Roman" w:hAnsi="Times New Roman" w:cs="Times New Roman"/>
          <w:sz w:val="28"/>
          <w:szCs w:val="28"/>
        </w:rPr>
        <w:t>др</w:t>
      </w:r>
      <w:proofErr w:type="spellEnd"/>
      <w:r w:rsidRPr="005841A0">
        <w:rPr>
          <w:rFonts w:ascii="Times New Roman" w:hAnsi="Times New Roman" w:cs="Times New Roman"/>
          <w:sz w:val="28"/>
          <w:szCs w:val="28"/>
          <w:lang w:val="en-US"/>
        </w:rPr>
        <w:t xml:space="preserve">. </w:t>
      </w:r>
      <w:r w:rsidRPr="005841A0">
        <w:rPr>
          <w:rFonts w:ascii="Times New Roman" w:hAnsi="Times New Roman" w:cs="Times New Roman"/>
          <w:sz w:val="28"/>
          <w:szCs w:val="28"/>
        </w:rPr>
        <w:t>(Испания) обратили внимание на тот факт, что эпистемологические представления об истории могут влиять на стиль преподавания этой дисциплины [5</w:t>
      </w:r>
      <w:r w:rsidR="00467885" w:rsidRPr="005841A0">
        <w:rPr>
          <w:rFonts w:ascii="Times New Roman" w:hAnsi="Times New Roman" w:cs="Times New Roman"/>
          <w:sz w:val="28"/>
          <w:szCs w:val="28"/>
        </w:rPr>
        <w:t>3</w:t>
      </w:r>
      <w:r w:rsidRPr="005841A0">
        <w:rPr>
          <w:rFonts w:ascii="Times New Roman" w:hAnsi="Times New Roman" w:cs="Times New Roman"/>
          <w:sz w:val="28"/>
          <w:szCs w:val="28"/>
        </w:rPr>
        <w:t>]. Исследование основано на смешанных методах и сравнительном анализе трех групп: учителей среднего образования и учителей начальных классов второго и третьего классов. Для количественной оценки уровня согласия с тремя пунктами и согласованности ответов выборки из 430 респондентов был применен опросник "Представления об истории" (BHQ). Авторы качественно кодировали и анализировали ответы. Учителя среднего образования продемонстрировали более тонкий и последовательный взгляд на исторический процесс, чем их коллеги из начального образования. Авторы подчеркивают важность начальной подготовки будущих учителей истории.</w:t>
      </w:r>
      <w:r w:rsidR="00E4509D" w:rsidRPr="005841A0">
        <w:rPr>
          <w:rFonts w:ascii="Times New Roman" w:hAnsi="Times New Roman" w:cs="Times New Roman"/>
          <w:sz w:val="28"/>
          <w:szCs w:val="28"/>
        </w:rPr>
        <w:t xml:space="preserve"> </w:t>
      </w:r>
      <w:r w:rsidRPr="005841A0">
        <w:rPr>
          <w:rFonts w:ascii="Times New Roman" w:hAnsi="Times New Roman" w:cs="Times New Roman"/>
          <w:sz w:val="28"/>
          <w:szCs w:val="28"/>
        </w:rPr>
        <w:t>Учителя средней школы продемонстрировали более тонкий и последовательный взгляд на исторический процесс, чем их коллеги из начальной школы. Авторы подчеркивают важность начальной подготовки будущих учителей истории.</w:t>
      </w:r>
    </w:p>
    <w:p w14:paraId="1D5758B5" w14:textId="7D4ACA10" w:rsidR="00AC2DB1" w:rsidRPr="005841A0" w:rsidRDefault="007C4BC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исследовании J. </w:t>
      </w:r>
      <w:proofErr w:type="spellStart"/>
      <w:r w:rsidRPr="005841A0">
        <w:rPr>
          <w:rFonts w:ascii="Times New Roman" w:hAnsi="Times New Roman" w:cs="Times New Roman"/>
          <w:sz w:val="28"/>
          <w:szCs w:val="28"/>
        </w:rPr>
        <w:t>Rantala</w:t>
      </w:r>
      <w:proofErr w:type="spellEnd"/>
      <w:r w:rsidRPr="005841A0">
        <w:rPr>
          <w:rFonts w:ascii="Times New Roman" w:hAnsi="Times New Roman" w:cs="Times New Roman"/>
          <w:sz w:val="28"/>
          <w:szCs w:val="28"/>
        </w:rPr>
        <w:t xml:space="preserve">, N. </w:t>
      </w:r>
      <w:proofErr w:type="spellStart"/>
      <w:r w:rsidRPr="005841A0">
        <w:rPr>
          <w:rFonts w:ascii="Times New Roman" w:hAnsi="Times New Roman" w:cs="Times New Roman"/>
          <w:sz w:val="28"/>
          <w:szCs w:val="28"/>
        </w:rPr>
        <w:t>Ouakrim-Soivio</w:t>
      </w:r>
      <w:proofErr w:type="spellEnd"/>
      <w:r w:rsidRPr="005841A0">
        <w:rPr>
          <w:rFonts w:ascii="Times New Roman" w:hAnsi="Times New Roman" w:cs="Times New Roman"/>
          <w:sz w:val="28"/>
          <w:szCs w:val="28"/>
        </w:rPr>
        <w:t xml:space="preserve"> (Финляндия) </w:t>
      </w:r>
      <w:r w:rsidR="00AC2DB1" w:rsidRPr="005841A0">
        <w:rPr>
          <w:rFonts w:ascii="Times New Roman" w:hAnsi="Times New Roman" w:cs="Times New Roman"/>
          <w:sz w:val="28"/>
          <w:szCs w:val="28"/>
        </w:rPr>
        <w:t>анализируется готовность учителей истории к внедрению новой национальной образовательной программы, в основе которой лежит компетентностная модель обучения [2</w:t>
      </w:r>
      <w:r w:rsidR="00F219CE" w:rsidRPr="005841A0">
        <w:rPr>
          <w:rFonts w:ascii="Times New Roman" w:hAnsi="Times New Roman" w:cs="Times New Roman"/>
          <w:sz w:val="28"/>
          <w:szCs w:val="28"/>
        </w:rPr>
        <w:t>4</w:t>
      </w:r>
      <w:r w:rsidR="00E50ADD">
        <w:rPr>
          <w:rFonts w:ascii="Times New Roman" w:hAnsi="Times New Roman" w:cs="Times New Roman"/>
          <w:sz w:val="28"/>
          <w:szCs w:val="28"/>
        </w:rPr>
        <w:t>, р. 33-51</w:t>
      </w:r>
      <w:r w:rsidR="00AC2DB1" w:rsidRPr="005841A0">
        <w:rPr>
          <w:rFonts w:ascii="Times New Roman" w:hAnsi="Times New Roman" w:cs="Times New Roman"/>
          <w:sz w:val="28"/>
          <w:szCs w:val="28"/>
        </w:rPr>
        <w:t>]. На основе онлайн-опроса учителей, проведённого в 2017 году, авторы пришли к выводу, что большинство респондентов положительно воспринимают ориентацию программы на формирование навыков исторического мышления, аналитического отношения к прошлому и умений критически работать с историческими источниками. Тем самым компетентностный подход в данном исследовании раскрывается как направленность образовательного процесса на формирование способности к осмысленной и самостоятельной исторической деятельности, а не только на усвоение фактологического материала</w:t>
      </w:r>
    </w:p>
    <w:p w14:paraId="76B4E169" w14:textId="564FC839" w:rsidR="00D95605" w:rsidRPr="005841A0" w:rsidRDefault="00D95605"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Подобный подход соотносится с задачами формирования </w:t>
      </w:r>
      <w:r w:rsidRPr="005841A0">
        <w:rPr>
          <w:rStyle w:val="a6"/>
          <w:rFonts w:ascii="Times New Roman" w:hAnsi="Times New Roman" w:cs="Times New Roman"/>
          <w:b w:val="0"/>
          <w:bCs w:val="0"/>
          <w:sz w:val="28"/>
          <w:szCs w:val="28"/>
        </w:rPr>
        <w:t>источниковедческой компетенции</w:t>
      </w:r>
      <w:r w:rsidRPr="005841A0">
        <w:rPr>
          <w:rFonts w:ascii="Times New Roman" w:hAnsi="Times New Roman" w:cs="Times New Roman"/>
          <w:sz w:val="28"/>
          <w:szCs w:val="28"/>
        </w:rPr>
        <w:t xml:space="preserve">, поскольку овладение навыками исторического мышления предполагает способность анализировать, интерпретировать и оценивать достоверность источников, а также использовать их в учебном процессе. Таким образом, опыт финских педагогов демонстрирует </w:t>
      </w:r>
      <w:r w:rsidRPr="005841A0">
        <w:rPr>
          <w:rFonts w:ascii="Times New Roman" w:hAnsi="Times New Roman" w:cs="Times New Roman"/>
          <w:sz w:val="28"/>
          <w:szCs w:val="28"/>
        </w:rPr>
        <w:lastRenderedPageBreak/>
        <w:t>значимость интеграции источниковедческих навыков в структуру профессиональной подготовки учителя истории.</w:t>
      </w:r>
    </w:p>
    <w:p w14:paraId="477CA866" w14:textId="540B8316" w:rsidR="00AB0487" w:rsidRPr="005841A0" w:rsidRDefault="00AB0487" w:rsidP="00D33BAA">
      <w:pPr>
        <w:pStyle w:val="a3"/>
        <w:ind w:firstLine="709"/>
        <w:jc w:val="both"/>
        <w:rPr>
          <w:rFonts w:ascii="Times New Roman" w:hAnsi="Times New Roman" w:cs="Times New Roman"/>
          <w:sz w:val="28"/>
          <w:szCs w:val="28"/>
        </w:rPr>
      </w:pPr>
      <w:proofErr w:type="spellStart"/>
      <w:r w:rsidRPr="005841A0">
        <w:rPr>
          <w:rFonts w:ascii="Times New Roman" w:hAnsi="Times New Roman" w:cs="Times New Roman"/>
          <w:sz w:val="28"/>
          <w:szCs w:val="28"/>
        </w:rPr>
        <w:t>Sukardjo</w:t>
      </w:r>
      <w:proofErr w:type="spellEnd"/>
      <w:r w:rsidRPr="005841A0">
        <w:rPr>
          <w:rFonts w:ascii="Times New Roman" w:hAnsi="Times New Roman" w:cs="Times New Roman"/>
          <w:sz w:val="28"/>
          <w:szCs w:val="28"/>
        </w:rPr>
        <w:t xml:space="preserve"> M. (Индонезия) в своем исследовании компетентности учителей истории приходит к выводу, что их уровень квалификации недостаточен [54]. Исследование показало недостаточную научность преподавания истории, низкий уровень мотивации и приверженности учителей разработке собственных моделей информационных и исходных ресурсов. Автор отмечает, что преподавание по-прежнему ориентировано на усвоение знаний, рекомендует учителям истории иметь научное понимание истории для развития аналитического и исторического мышления. </w:t>
      </w:r>
    </w:p>
    <w:p w14:paraId="14553829" w14:textId="0FD302D9"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Го</w:t>
      </w:r>
      <w:r w:rsidR="00D33BAA">
        <w:rPr>
          <w:rFonts w:ascii="Times New Roman" w:hAnsi="Times New Roman" w:cs="Times New Roman"/>
          <w:sz w:val="28"/>
          <w:szCs w:val="28"/>
        </w:rPr>
        <w:t xml:space="preserve">лландские ученые </w:t>
      </w:r>
      <w:proofErr w:type="spellStart"/>
      <w:r w:rsidR="00D33BAA">
        <w:rPr>
          <w:rFonts w:ascii="Times New Roman" w:hAnsi="Times New Roman" w:cs="Times New Roman"/>
          <w:sz w:val="28"/>
          <w:szCs w:val="28"/>
        </w:rPr>
        <w:t>Gestsdóttir</w:t>
      </w:r>
      <w:proofErr w:type="spellEnd"/>
      <w:r w:rsidR="00D33BAA">
        <w:rPr>
          <w:rFonts w:ascii="Times New Roman" w:hAnsi="Times New Roman" w:cs="Times New Roman"/>
          <w:sz w:val="28"/>
          <w:szCs w:val="28"/>
        </w:rPr>
        <w:t xml:space="preserve"> S.</w:t>
      </w:r>
      <w:r w:rsidRPr="005841A0">
        <w:rPr>
          <w:rFonts w:ascii="Times New Roman" w:hAnsi="Times New Roman" w:cs="Times New Roman"/>
          <w:sz w:val="28"/>
          <w:szCs w:val="28"/>
        </w:rPr>
        <w:t xml:space="preserve">M., </w:t>
      </w:r>
      <w:proofErr w:type="spellStart"/>
      <w:r w:rsidRPr="005841A0">
        <w:rPr>
          <w:rFonts w:ascii="Times New Roman" w:hAnsi="Times New Roman" w:cs="Times New Roman"/>
          <w:sz w:val="28"/>
          <w:szCs w:val="28"/>
        </w:rPr>
        <w:t>van</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Boxtel</w:t>
      </w:r>
      <w:proofErr w:type="spellEnd"/>
      <w:r w:rsidRPr="005841A0">
        <w:rPr>
          <w:rFonts w:ascii="Times New Roman" w:hAnsi="Times New Roman" w:cs="Times New Roman"/>
          <w:sz w:val="28"/>
          <w:szCs w:val="28"/>
        </w:rPr>
        <w:t xml:space="preserve"> C. и др. поднимают аналогичную проблему в своем исследовании [55]. Они отмечают, что педагоги осознают важность формирования исторического мышления и навыков аргументации, но не знают, как это реализовать на практике. Авторы предлагают модель формирования таких компетенций, которую могут применять как начинающие, так и опытные учителя истории. Он состоит из семи категорий учебных исторических рассуждений и 33 пунктов. Модель была оценена на 10 уроках истории в Исландии, а затем на 10 уроках в Нидерландах. Межклассовая надежность оценивалась с использованием коэффициентов внутриклассовой корреляции (ICCS) и процентного согласия. Внутренняя согласованность была оценена авторами с использованием альфа-функции </w:t>
      </w:r>
      <w:proofErr w:type="spellStart"/>
      <w:r w:rsidRPr="005841A0">
        <w:rPr>
          <w:rFonts w:ascii="Times New Roman" w:hAnsi="Times New Roman" w:cs="Times New Roman"/>
          <w:sz w:val="28"/>
          <w:szCs w:val="28"/>
        </w:rPr>
        <w:t>Кронбаха</w:t>
      </w:r>
      <w:proofErr w:type="spellEnd"/>
      <w:r w:rsidRPr="005841A0">
        <w:rPr>
          <w:rFonts w:ascii="Times New Roman" w:hAnsi="Times New Roman" w:cs="Times New Roman"/>
          <w:sz w:val="28"/>
          <w:szCs w:val="28"/>
        </w:rPr>
        <w:t>. Модель содержит конкретные примеры обучения историческому мышлению и рассуждениям, а также рекомендации для развития, что делает ее многообещающим инструментом для профессионального развития.</w:t>
      </w:r>
    </w:p>
    <w:p w14:paraId="24582DF9" w14:textId="77777777"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Исследование </w:t>
      </w:r>
      <w:proofErr w:type="spellStart"/>
      <w:r w:rsidRPr="005841A0">
        <w:rPr>
          <w:rFonts w:ascii="Times New Roman" w:hAnsi="Times New Roman" w:cs="Times New Roman"/>
          <w:sz w:val="28"/>
          <w:szCs w:val="28"/>
        </w:rPr>
        <w:t>de</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Groot-Reuvekamp</w:t>
      </w:r>
      <w:proofErr w:type="spellEnd"/>
      <w:r w:rsidRPr="005841A0">
        <w:rPr>
          <w:rFonts w:ascii="Times New Roman" w:hAnsi="Times New Roman" w:cs="Times New Roman"/>
          <w:sz w:val="28"/>
          <w:szCs w:val="28"/>
        </w:rPr>
        <w:t xml:space="preserve"> и др. (Нидерланды) оценивает реализацию программы профессионального развития для учителей, направленной на улучшение понимания учащимися исторического времени как последовательного и поэтапного развития событий [56]. Авторы исследования реализовали программу с участием 16 учителей начальных классов. Авторы пришли к выводу, что чувство автономии и компетентности стимулировало внутреннюю мотивацию учителей. Четкая структура </w:t>
      </w:r>
      <w:proofErr w:type="spellStart"/>
      <w:r w:rsidRPr="005841A0">
        <w:rPr>
          <w:rFonts w:ascii="Times New Roman" w:hAnsi="Times New Roman" w:cs="Times New Roman"/>
          <w:sz w:val="28"/>
          <w:szCs w:val="28"/>
        </w:rPr>
        <w:t>Timewise</w:t>
      </w:r>
      <w:proofErr w:type="spellEnd"/>
      <w:r w:rsidRPr="005841A0">
        <w:rPr>
          <w:rFonts w:ascii="Times New Roman" w:hAnsi="Times New Roman" w:cs="Times New Roman"/>
          <w:sz w:val="28"/>
          <w:szCs w:val="28"/>
        </w:rPr>
        <w:t xml:space="preserve"> и удобные для учителей учебные материалы, которые включали в себя пространство для автономии, помогали учителям в их обучении и преподавании.</w:t>
      </w:r>
    </w:p>
    <w:p w14:paraId="65E88252" w14:textId="63055D7E"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Проблема </w:t>
      </w:r>
      <w:r w:rsidR="00AE1112" w:rsidRPr="005841A0">
        <w:rPr>
          <w:rFonts w:ascii="Times New Roman" w:hAnsi="Times New Roman" w:cs="Times New Roman"/>
          <w:sz w:val="28"/>
          <w:szCs w:val="28"/>
        </w:rPr>
        <w:t>использования первоисточников</w:t>
      </w:r>
      <w:r w:rsidR="005D00AD" w:rsidRPr="005841A0">
        <w:rPr>
          <w:rFonts w:ascii="Times New Roman" w:hAnsi="Times New Roman" w:cs="Times New Roman"/>
          <w:sz w:val="28"/>
          <w:szCs w:val="28"/>
        </w:rPr>
        <w:t xml:space="preserve"> в </w:t>
      </w:r>
      <w:r w:rsidRPr="005841A0">
        <w:rPr>
          <w:rFonts w:ascii="Times New Roman" w:hAnsi="Times New Roman" w:cs="Times New Roman"/>
          <w:sz w:val="28"/>
          <w:szCs w:val="28"/>
        </w:rPr>
        <w:t>формирования компетен</w:t>
      </w:r>
      <w:r w:rsidR="005D00AD" w:rsidRPr="005841A0">
        <w:rPr>
          <w:rFonts w:ascii="Times New Roman" w:hAnsi="Times New Roman" w:cs="Times New Roman"/>
          <w:sz w:val="28"/>
          <w:szCs w:val="28"/>
        </w:rPr>
        <w:t xml:space="preserve">ций </w:t>
      </w:r>
      <w:r w:rsidRPr="005841A0">
        <w:rPr>
          <w:rFonts w:ascii="Times New Roman" w:hAnsi="Times New Roman" w:cs="Times New Roman"/>
          <w:sz w:val="28"/>
          <w:szCs w:val="28"/>
        </w:rPr>
        <w:t xml:space="preserve">будущих учителей истории изучалась фрагментарно. Так, </w:t>
      </w:r>
      <w:proofErr w:type="spellStart"/>
      <w:r w:rsidRPr="005841A0">
        <w:rPr>
          <w:rFonts w:ascii="Times New Roman" w:eastAsia="Times New Roman" w:hAnsi="Times New Roman" w:cs="Times New Roman"/>
          <w:spacing w:val="1"/>
          <w:sz w:val="28"/>
          <w:szCs w:val="28"/>
          <w:lang w:val="en-US"/>
        </w:rPr>
        <w:t>S</w:t>
      </w:r>
      <w:r w:rsidRPr="005841A0">
        <w:rPr>
          <w:rFonts w:ascii="Times New Roman" w:eastAsia="Times New Roman" w:hAnsi="Times New Roman" w:cs="Times New Roman"/>
          <w:sz w:val="28"/>
          <w:szCs w:val="28"/>
          <w:lang w:val="en-US"/>
        </w:rPr>
        <w:t>e</w:t>
      </w:r>
      <w:r w:rsidRPr="005841A0">
        <w:rPr>
          <w:rFonts w:ascii="Times New Roman" w:eastAsia="Times New Roman" w:hAnsi="Times New Roman" w:cs="Times New Roman"/>
          <w:spacing w:val="-5"/>
          <w:sz w:val="28"/>
          <w:szCs w:val="28"/>
          <w:lang w:val="en-US"/>
        </w:rPr>
        <w:t>n</w:t>
      </w:r>
      <w:r w:rsidRPr="005841A0">
        <w:rPr>
          <w:rFonts w:ascii="Times New Roman" w:eastAsia="Times New Roman" w:hAnsi="Times New Roman" w:cs="Times New Roman"/>
          <w:sz w:val="28"/>
          <w:szCs w:val="28"/>
          <w:lang w:val="en-US"/>
        </w:rPr>
        <w:t>du</w:t>
      </w:r>
      <w:r w:rsidRPr="005841A0">
        <w:rPr>
          <w:rFonts w:ascii="Times New Roman" w:eastAsia="Times New Roman" w:hAnsi="Times New Roman" w:cs="Times New Roman"/>
          <w:spacing w:val="1"/>
          <w:sz w:val="28"/>
          <w:szCs w:val="28"/>
          <w:lang w:val="en-US"/>
        </w:rPr>
        <w:t>r</w:t>
      </w:r>
      <w:proofErr w:type="spellEnd"/>
      <w:r w:rsidRPr="005841A0">
        <w:rPr>
          <w:rFonts w:ascii="Times New Roman" w:eastAsia="Times New Roman" w:hAnsi="Times New Roman" w:cs="Times New Roman"/>
          <w:spacing w:val="14"/>
          <w:sz w:val="28"/>
          <w:szCs w:val="28"/>
        </w:rPr>
        <w:t xml:space="preserve"> </w:t>
      </w:r>
      <w:r w:rsidRPr="005841A0">
        <w:rPr>
          <w:rFonts w:ascii="Times New Roman" w:eastAsia="Times New Roman" w:hAnsi="Times New Roman" w:cs="Times New Roman"/>
          <w:spacing w:val="-4"/>
          <w:sz w:val="28"/>
          <w:szCs w:val="28"/>
          <w:lang w:val="en-US"/>
        </w:rPr>
        <w:t>K</w:t>
      </w:r>
      <w:r w:rsidRPr="005841A0">
        <w:rPr>
          <w:rFonts w:ascii="Times New Roman" w:eastAsia="Times New Roman" w:hAnsi="Times New Roman" w:cs="Times New Roman"/>
          <w:sz w:val="28"/>
          <w:szCs w:val="28"/>
        </w:rPr>
        <w:t>.</w:t>
      </w:r>
      <w:r w:rsidRPr="005841A0">
        <w:rPr>
          <w:rFonts w:ascii="Times New Roman" w:eastAsia="Times New Roman" w:hAnsi="Times New Roman" w:cs="Times New Roman"/>
          <w:spacing w:val="-4"/>
          <w:sz w:val="28"/>
          <w:szCs w:val="28"/>
          <w:lang w:val="en-US"/>
        </w:rPr>
        <w:t>A</w:t>
      </w:r>
      <w:r w:rsidRPr="005841A0">
        <w:rPr>
          <w:rFonts w:ascii="Times New Roman" w:eastAsia="Times New Roman" w:hAnsi="Times New Roman" w:cs="Times New Roman"/>
          <w:spacing w:val="1"/>
          <w:sz w:val="28"/>
          <w:szCs w:val="28"/>
        </w:rPr>
        <w:t>.</w:t>
      </w:r>
      <w:r w:rsidRPr="005841A0">
        <w:rPr>
          <w:rFonts w:ascii="Times New Roman" w:eastAsia="Times New Roman" w:hAnsi="Times New Roman" w:cs="Times New Roman"/>
          <w:sz w:val="28"/>
          <w:szCs w:val="28"/>
        </w:rPr>
        <w:t>,</w:t>
      </w:r>
      <w:r w:rsidRPr="005841A0">
        <w:rPr>
          <w:rFonts w:ascii="Times New Roman" w:eastAsia="Times New Roman" w:hAnsi="Times New Roman" w:cs="Times New Roman"/>
          <w:spacing w:val="19"/>
          <w:sz w:val="28"/>
          <w:szCs w:val="28"/>
        </w:rPr>
        <w:t xml:space="preserve"> </w:t>
      </w:r>
      <w:r w:rsidRPr="005841A0">
        <w:rPr>
          <w:rFonts w:ascii="Times New Roman" w:eastAsia="Times New Roman" w:hAnsi="Times New Roman" w:cs="Times New Roman"/>
          <w:spacing w:val="-4"/>
          <w:sz w:val="28"/>
          <w:szCs w:val="28"/>
          <w:lang w:val="en-US"/>
        </w:rPr>
        <w:t>v</w:t>
      </w:r>
      <w:r w:rsidRPr="005841A0">
        <w:rPr>
          <w:rFonts w:ascii="Times New Roman" w:eastAsia="Times New Roman" w:hAnsi="Times New Roman" w:cs="Times New Roman"/>
          <w:spacing w:val="-1"/>
          <w:sz w:val="28"/>
          <w:szCs w:val="28"/>
          <w:lang w:val="en-US"/>
        </w:rPr>
        <w:t>a</w:t>
      </w:r>
      <w:r w:rsidRPr="005841A0">
        <w:rPr>
          <w:rFonts w:ascii="Times New Roman" w:eastAsia="Times New Roman" w:hAnsi="Times New Roman" w:cs="Times New Roman"/>
          <w:sz w:val="28"/>
          <w:szCs w:val="28"/>
          <w:lang w:val="en-US"/>
        </w:rPr>
        <w:t>n</w:t>
      </w:r>
      <w:r w:rsidRPr="005841A0">
        <w:rPr>
          <w:rFonts w:ascii="Times New Roman" w:eastAsia="Times New Roman" w:hAnsi="Times New Roman" w:cs="Times New Roman"/>
          <w:spacing w:val="11"/>
          <w:sz w:val="28"/>
          <w:szCs w:val="28"/>
        </w:rPr>
        <w:t xml:space="preserve"> </w:t>
      </w:r>
      <w:proofErr w:type="spellStart"/>
      <w:r w:rsidRPr="005841A0">
        <w:rPr>
          <w:rFonts w:ascii="Times New Roman" w:eastAsia="Times New Roman" w:hAnsi="Times New Roman" w:cs="Times New Roman"/>
          <w:sz w:val="28"/>
          <w:szCs w:val="28"/>
          <w:lang w:val="en-US"/>
        </w:rPr>
        <w:t>B</w:t>
      </w:r>
      <w:r w:rsidRPr="005841A0">
        <w:rPr>
          <w:rFonts w:ascii="Times New Roman" w:eastAsia="Times New Roman" w:hAnsi="Times New Roman" w:cs="Times New Roman"/>
          <w:spacing w:val="3"/>
          <w:sz w:val="28"/>
          <w:szCs w:val="28"/>
          <w:lang w:val="en-US"/>
        </w:rPr>
        <w:t>o</w:t>
      </w:r>
      <w:r w:rsidRPr="005841A0">
        <w:rPr>
          <w:rFonts w:ascii="Times New Roman" w:eastAsia="Times New Roman" w:hAnsi="Times New Roman" w:cs="Times New Roman"/>
          <w:spacing w:val="-3"/>
          <w:sz w:val="28"/>
          <w:szCs w:val="28"/>
          <w:lang w:val="en-US"/>
        </w:rPr>
        <w:t>x</w:t>
      </w:r>
      <w:r w:rsidRPr="005841A0">
        <w:rPr>
          <w:rFonts w:ascii="Times New Roman" w:eastAsia="Times New Roman" w:hAnsi="Times New Roman" w:cs="Times New Roman"/>
          <w:spacing w:val="4"/>
          <w:sz w:val="28"/>
          <w:szCs w:val="28"/>
          <w:lang w:val="en-US"/>
        </w:rPr>
        <w:t>t</w:t>
      </w:r>
      <w:r w:rsidRPr="005841A0">
        <w:rPr>
          <w:rFonts w:ascii="Times New Roman" w:eastAsia="Times New Roman" w:hAnsi="Times New Roman" w:cs="Times New Roman"/>
          <w:sz w:val="28"/>
          <w:szCs w:val="28"/>
          <w:lang w:val="en-US"/>
        </w:rPr>
        <w:t>e</w:t>
      </w:r>
      <w:r w:rsidRPr="005841A0">
        <w:rPr>
          <w:rFonts w:ascii="Times New Roman" w:eastAsia="Times New Roman" w:hAnsi="Times New Roman" w:cs="Times New Roman"/>
          <w:spacing w:val="-9"/>
          <w:sz w:val="28"/>
          <w:szCs w:val="28"/>
          <w:lang w:val="en-US"/>
        </w:rPr>
        <w:t>l</w:t>
      </w:r>
      <w:proofErr w:type="spellEnd"/>
      <w:r w:rsidRPr="005841A0">
        <w:rPr>
          <w:rFonts w:ascii="Times New Roman" w:eastAsia="Times New Roman" w:hAnsi="Times New Roman" w:cs="Times New Roman"/>
          <w:spacing w:val="18"/>
          <w:sz w:val="28"/>
          <w:szCs w:val="28"/>
        </w:rPr>
        <w:t xml:space="preserve"> </w:t>
      </w:r>
      <w:r w:rsidRPr="005841A0">
        <w:rPr>
          <w:rFonts w:ascii="Times New Roman" w:eastAsia="Times New Roman" w:hAnsi="Times New Roman" w:cs="Times New Roman"/>
          <w:spacing w:val="-1"/>
          <w:sz w:val="28"/>
          <w:szCs w:val="28"/>
          <w:lang w:val="en-US"/>
        </w:rPr>
        <w:t>C</w:t>
      </w:r>
      <w:r w:rsidRPr="005841A0">
        <w:rPr>
          <w:rFonts w:ascii="Times New Roman" w:eastAsia="Times New Roman" w:hAnsi="Times New Roman" w:cs="Times New Roman"/>
          <w:spacing w:val="-1"/>
          <w:sz w:val="28"/>
          <w:szCs w:val="28"/>
        </w:rPr>
        <w:t>.</w:t>
      </w:r>
      <w:r w:rsidRPr="005841A0">
        <w:rPr>
          <w:rFonts w:ascii="Times New Roman" w:hAnsi="Times New Roman" w:cs="Times New Roman"/>
          <w:sz w:val="28"/>
          <w:szCs w:val="28"/>
        </w:rPr>
        <w:t xml:space="preserve"> и др. (Нидерланды) исследовали поиск исторических источников и подчеркнули, что оценка надежности источника является приоритетной особенностью исторического анализа [5</w:t>
      </w:r>
      <w:r w:rsidR="00904DB5" w:rsidRPr="005841A0">
        <w:rPr>
          <w:rFonts w:ascii="Times New Roman" w:hAnsi="Times New Roman" w:cs="Times New Roman"/>
          <w:sz w:val="28"/>
          <w:szCs w:val="28"/>
        </w:rPr>
        <w:t>7</w:t>
      </w:r>
      <w:r w:rsidRPr="005841A0">
        <w:rPr>
          <w:rFonts w:ascii="Times New Roman" w:hAnsi="Times New Roman" w:cs="Times New Roman"/>
          <w:sz w:val="28"/>
          <w:szCs w:val="28"/>
        </w:rPr>
        <w:t xml:space="preserve">]. В исследовании рассматривается анализ устных и письменных источников, проведенный студентами. Анализируя протоколы "Мыслей вслух" и письменные ответы, авторы заявили, что студенты были способны рассуждать исторически, хотя и поверхностно. Наиболее сложной задачей было использование исторической </w:t>
      </w:r>
      <w:proofErr w:type="spellStart"/>
      <w:r w:rsidRPr="005841A0">
        <w:rPr>
          <w:rFonts w:ascii="Times New Roman" w:hAnsi="Times New Roman" w:cs="Times New Roman"/>
          <w:sz w:val="28"/>
          <w:szCs w:val="28"/>
        </w:rPr>
        <w:t>контекстуализации</w:t>
      </w:r>
      <w:proofErr w:type="spellEnd"/>
      <w:r w:rsidRPr="005841A0">
        <w:rPr>
          <w:rFonts w:ascii="Times New Roman" w:hAnsi="Times New Roman" w:cs="Times New Roman"/>
          <w:sz w:val="28"/>
          <w:szCs w:val="28"/>
        </w:rPr>
        <w:t xml:space="preserve"> и формирование целостного ответа. Сравнение письменных и устных ответов студентов показало, что, хотя большинство студентов получают одинаковые оценки в обоих режимах, письменные ответы, как правило, менее богаты </w:t>
      </w:r>
      <w:r w:rsidRPr="005841A0">
        <w:rPr>
          <w:rFonts w:ascii="Times New Roman" w:hAnsi="Times New Roman" w:cs="Times New Roman"/>
          <w:sz w:val="28"/>
          <w:szCs w:val="28"/>
        </w:rPr>
        <w:lastRenderedPageBreak/>
        <w:t>деталями. Исследователи проследили, как студенты используют одни и те же исторические источники в документальных вопросных эссе. Они обнаружили, что, хотя студенты постоянно используют исторические источники в качестве доказательств, они редко задумываются об их достоверности.</w:t>
      </w:r>
    </w:p>
    <w:p w14:paraId="23DC6DF7" w14:textId="7E372F54"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Португальские ученые </w:t>
      </w:r>
      <w:r w:rsidRPr="005841A0">
        <w:rPr>
          <w:rFonts w:ascii="Times New Roman" w:eastAsia="Times New Roman" w:hAnsi="Times New Roman" w:cs="Times New Roman"/>
          <w:spacing w:val="-1"/>
          <w:sz w:val="28"/>
          <w:szCs w:val="28"/>
          <w:lang w:val="en-US"/>
        </w:rPr>
        <w:t>L</w:t>
      </w:r>
      <w:r w:rsidRPr="005841A0">
        <w:rPr>
          <w:rFonts w:ascii="Times New Roman" w:eastAsia="Times New Roman" w:hAnsi="Times New Roman" w:cs="Times New Roman"/>
          <w:sz w:val="28"/>
          <w:szCs w:val="28"/>
          <w:lang w:val="en-US"/>
        </w:rPr>
        <w:t>u</w:t>
      </w:r>
      <w:r w:rsidRPr="005841A0">
        <w:rPr>
          <w:rFonts w:ascii="Times New Roman" w:eastAsia="Times New Roman" w:hAnsi="Times New Roman" w:cs="Times New Roman"/>
          <w:spacing w:val="-9"/>
          <w:sz w:val="28"/>
          <w:szCs w:val="28"/>
        </w:rPr>
        <w:t>í</w:t>
      </w:r>
      <w:r w:rsidRPr="005841A0">
        <w:rPr>
          <w:rFonts w:ascii="Times New Roman" w:eastAsia="Times New Roman" w:hAnsi="Times New Roman" w:cs="Times New Roman"/>
          <w:spacing w:val="-2"/>
          <w:w w:val="99"/>
          <w:sz w:val="28"/>
          <w:szCs w:val="28"/>
          <w:lang w:val="en-US"/>
        </w:rPr>
        <w:t>s</w:t>
      </w:r>
      <w:r w:rsidRPr="005841A0">
        <w:rPr>
          <w:rFonts w:ascii="Times New Roman" w:eastAsia="Times New Roman" w:hAnsi="Times New Roman" w:cs="Times New Roman"/>
          <w:spacing w:val="89"/>
          <w:sz w:val="28"/>
          <w:szCs w:val="28"/>
        </w:rPr>
        <w:t xml:space="preserve"> </w:t>
      </w:r>
      <w:r w:rsidRPr="005841A0">
        <w:rPr>
          <w:rFonts w:ascii="Times New Roman" w:eastAsia="Times New Roman" w:hAnsi="Times New Roman" w:cs="Times New Roman"/>
          <w:sz w:val="28"/>
          <w:szCs w:val="28"/>
          <w:lang w:val="en-US"/>
        </w:rPr>
        <w:t>R</w:t>
      </w:r>
      <w:r w:rsidRPr="005841A0">
        <w:rPr>
          <w:rFonts w:ascii="Times New Roman" w:eastAsia="Times New Roman" w:hAnsi="Times New Roman" w:cs="Times New Roman"/>
          <w:spacing w:val="1"/>
          <w:sz w:val="28"/>
          <w:szCs w:val="28"/>
        </w:rPr>
        <w:t>.</w:t>
      </w:r>
      <w:r w:rsidRPr="005841A0">
        <w:rPr>
          <w:rFonts w:ascii="Times New Roman" w:eastAsia="Times New Roman" w:hAnsi="Times New Roman" w:cs="Times New Roman"/>
          <w:sz w:val="28"/>
          <w:szCs w:val="28"/>
        </w:rPr>
        <w:t>,</w:t>
      </w:r>
      <w:r w:rsidRPr="005841A0">
        <w:rPr>
          <w:rFonts w:ascii="Times New Roman" w:eastAsia="Times New Roman" w:hAnsi="Times New Roman" w:cs="Times New Roman"/>
          <w:spacing w:val="91"/>
          <w:sz w:val="28"/>
          <w:szCs w:val="28"/>
        </w:rPr>
        <w:t xml:space="preserve"> </w:t>
      </w:r>
      <w:proofErr w:type="spellStart"/>
      <w:r w:rsidRPr="005841A0">
        <w:rPr>
          <w:rFonts w:ascii="Times New Roman" w:eastAsia="Times New Roman" w:hAnsi="Times New Roman" w:cs="Times New Roman"/>
          <w:sz w:val="28"/>
          <w:szCs w:val="28"/>
          <w:lang w:val="en-US"/>
        </w:rPr>
        <w:t>R</w:t>
      </w:r>
      <w:r w:rsidRPr="005841A0">
        <w:rPr>
          <w:rFonts w:ascii="Times New Roman" w:eastAsia="Times New Roman" w:hAnsi="Times New Roman" w:cs="Times New Roman"/>
          <w:spacing w:val="-1"/>
          <w:sz w:val="28"/>
          <w:szCs w:val="28"/>
          <w:lang w:val="en-US"/>
        </w:rPr>
        <w:t>a</w:t>
      </w:r>
      <w:r w:rsidRPr="005841A0">
        <w:rPr>
          <w:rFonts w:ascii="Times New Roman" w:eastAsia="Times New Roman" w:hAnsi="Times New Roman" w:cs="Times New Roman"/>
          <w:sz w:val="28"/>
          <w:szCs w:val="28"/>
          <w:lang w:val="en-US"/>
        </w:rPr>
        <w:t>p</w:t>
      </w:r>
      <w:r w:rsidRPr="005841A0">
        <w:rPr>
          <w:rFonts w:ascii="Times New Roman" w:eastAsia="Times New Roman" w:hAnsi="Times New Roman" w:cs="Times New Roman"/>
          <w:spacing w:val="-1"/>
          <w:sz w:val="28"/>
          <w:szCs w:val="28"/>
          <w:lang w:val="en-US"/>
        </w:rPr>
        <w:t>a</w:t>
      </w:r>
      <w:r w:rsidRPr="005841A0">
        <w:rPr>
          <w:rFonts w:ascii="Times New Roman" w:eastAsia="Times New Roman" w:hAnsi="Times New Roman" w:cs="Times New Roman"/>
          <w:spacing w:val="-4"/>
          <w:sz w:val="28"/>
          <w:szCs w:val="28"/>
          <w:lang w:val="en-US"/>
        </w:rPr>
        <w:t>n</w:t>
      </w:r>
      <w:r w:rsidRPr="005841A0">
        <w:rPr>
          <w:rFonts w:ascii="Times New Roman" w:eastAsia="Times New Roman" w:hAnsi="Times New Roman" w:cs="Times New Roman"/>
          <w:spacing w:val="4"/>
          <w:sz w:val="28"/>
          <w:szCs w:val="28"/>
          <w:lang w:val="en-US"/>
        </w:rPr>
        <w:t>t</w:t>
      </w:r>
      <w:r w:rsidRPr="005841A0">
        <w:rPr>
          <w:rFonts w:ascii="Times New Roman" w:eastAsia="Times New Roman" w:hAnsi="Times New Roman" w:cs="Times New Roman"/>
          <w:sz w:val="28"/>
          <w:szCs w:val="28"/>
          <w:lang w:val="en-US"/>
        </w:rPr>
        <w:t>a</w:t>
      </w:r>
      <w:proofErr w:type="spellEnd"/>
      <w:r w:rsidRPr="005841A0">
        <w:rPr>
          <w:rFonts w:ascii="Times New Roman" w:eastAsia="Times New Roman" w:hAnsi="Times New Roman" w:cs="Times New Roman"/>
          <w:spacing w:val="85"/>
          <w:sz w:val="28"/>
          <w:szCs w:val="28"/>
        </w:rPr>
        <w:t xml:space="preserve"> </w:t>
      </w:r>
      <w:r w:rsidRPr="005841A0">
        <w:rPr>
          <w:rFonts w:ascii="Times New Roman" w:eastAsia="Times New Roman" w:hAnsi="Times New Roman" w:cs="Times New Roman"/>
          <w:sz w:val="28"/>
          <w:szCs w:val="28"/>
          <w:lang w:val="en-US"/>
        </w:rPr>
        <w:t>C</w:t>
      </w:r>
      <w:r w:rsidRPr="005841A0">
        <w:rPr>
          <w:rFonts w:ascii="Times New Roman" w:eastAsia="Times New Roman" w:hAnsi="Times New Roman" w:cs="Times New Roman"/>
          <w:sz w:val="28"/>
          <w:szCs w:val="28"/>
        </w:rPr>
        <w:t>.</w:t>
      </w:r>
      <w:r w:rsidRPr="005841A0">
        <w:rPr>
          <w:rFonts w:ascii="Times New Roman" w:eastAsia="Times New Roman" w:hAnsi="Times New Roman" w:cs="Times New Roman"/>
          <w:spacing w:val="85"/>
          <w:sz w:val="28"/>
          <w:szCs w:val="28"/>
        </w:rPr>
        <w:t xml:space="preserve"> </w:t>
      </w:r>
      <w:r w:rsidRPr="005841A0">
        <w:rPr>
          <w:rFonts w:ascii="Times New Roman" w:eastAsia="Times New Roman" w:hAnsi="Times New Roman" w:cs="Times New Roman"/>
          <w:spacing w:val="-2"/>
          <w:sz w:val="28"/>
          <w:szCs w:val="28"/>
        </w:rPr>
        <w:t>(</w:t>
      </w:r>
      <w:r w:rsidRPr="005841A0">
        <w:rPr>
          <w:rFonts w:ascii="Times New Roman" w:hAnsi="Times New Roman" w:cs="Times New Roman"/>
          <w:sz w:val="28"/>
          <w:szCs w:val="28"/>
        </w:rPr>
        <w:t>проанализировали теоретические и эмпирические исследования по формированию такой важнейшей компетенции, как историческое мышление (HR) [2</w:t>
      </w:r>
      <w:r w:rsidR="00E77F70" w:rsidRPr="005841A0">
        <w:rPr>
          <w:rFonts w:ascii="Times New Roman" w:hAnsi="Times New Roman" w:cs="Times New Roman"/>
          <w:sz w:val="28"/>
          <w:szCs w:val="28"/>
        </w:rPr>
        <w:t>6</w:t>
      </w:r>
      <w:r w:rsidR="00E50ADD">
        <w:rPr>
          <w:rFonts w:ascii="Times New Roman" w:hAnsi="Times New Roman" w:cs="Times New Roman"/>
          <w:sz w:val="28"/>
          <w:szCs w:val="28"/>
        </w:rPr>
        <w:t>, с. 34-37</w:t>
      </w:r>
      <w:r w:rsidRPr="005841A0">
        <w:rPr>
          <w:rFonts w:ascii="Times New Roman" w:hAnsi="Times New Roman" w:cs="Times New Roman"/>
          <w:sz w:val="28"/>
          <w:szCs w:val="28"/>
        </w:rPr>
        <w:t>]. Они считают, что суть этой компетенции заключается в трех ключевых навыках: "знать, что", "знать, как" и "уметь быть". Соответственно, авторы считают важнейшей задачей современного исторического образования создание методик, направленных на развитие навыков аргументации с привлечением первоисточников.</w:t>
      </w:r>
    </w:p>
    <w:p w14:paraId="5A735EF7" w14:textId="4525D230"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Работа</w:t>
      </w:r>
      <w:r w:rsidRPr="00D33BAA">
        <w:rPr>
          <w:rFonts w:ascii="Times New Roman" w:hAnsi="Times New Roman" w:cs="Times New Roman"/>
          <w:sz w:val="28"/>
          <w:szCs w:val="28"/>
          <w:lang w:val="en-US"/>
        </w:rPr>
        <w:t xml:space="preserve"> </w:t>
      </w:r>
      <w:proofErr w:type="spellStart"/>
      <w:r w:rsidRPr="005841A0">
        <w:rPr>
          <w:rFonts w:ascii="Times New Roman" w:eastAsia="Times New Roman" w:hAnsi="Times New Roman" w:cs="Times New Roman"/>
          <w:spacing w:val="5"/>
          <w:sz w:val="28"/>
          <w:szCs w:val="28"/>
          <w:lang w:val="en-US"/>
        </w:rPr>
        <w:t>t</w:t>
      </w:r>
      <w:r w:rsidRPr="005841A0">
        <w:rPr>
          <w:rFonts w:ascii="Times New Roman" w:eastAsia="Times New Roman" w:hAnsi="Times New Roman" w:cs="Times New Roman"/>
          <w:spacing w:val="-5"/>
          <w:sz w:val="28"/>
          <w:szCs w:val="28"/>
          <w:lang w:val="en-US"/>
        </w:rPr>
        <w:t>e</w:t>
      </w:r>
      <w:r w:rsidRPr="005841A0">
        <w:rPr>
          <w:rFonts w:ascii="Times New Roman" w:eastAsia="Times New Roman" w:hAnsi="Times New Roman" w:cs="Times New Roman"/>
          <w:sz w:val="28"/>
          <w:szCs w:val="28"/>
          <w:lang w:val="en-US"/>
        </w:rPr>
        <w:t>r</w:t>
      </w:r>
      <w:proofErr w:type="spellEnd"/>
      <w:r w:rsidRPr="00D33BAA">
        <w:rPr>
          <w:rFonts w:ascii="Times New Roman" w:eastAsia="Times New Roman" w:hAnsi="Times New Roman" w:cs="Times New Roman"/>
          <w:spacing w:val="8"/>
          <w:sz w:val="28"/>
          <w:szCs w:val="28"/>
          <w:lang w:val="en-US"/>
        </w:rPr>
        <w:t xml:space="preserve"> </w:t>
      </w:r>
      <w:r w:rsidRPr="005841A0">
        <w:rPr>
          <w:rFonts w:ascii="Times New Roman" w:eastAsia="Times New Roman" w:hAnsi="Times New Roman" w:cs="Times New Roman"/>
          <w:spacing w:val="-1"/>
          <w:sz w:val="28"/>
          <w:szCs w:val="28"/>
          <w:lang w:val="en-US"/>
        </w:rPr>
        <w:t>B</w:t>
      </w:r>
      <w:r w:rsidRPr="005841A0">
        <w:rPr>
          <w:rFonts w:ascii="Times New Roman" w:eastAsia="Times New Roman" w:hAnsi="Times New Roman" w:cs="Times New Roman"/>
          <w:sz w:val="28"/>
          <w:szCs w:val="28"/>
          <w:lang w:val="en-US"/>
        </w:rPr>
        <w:t>e</w:t>
      </w:r>
      <w:r w:rsidRPr="005841A0">
        <w:rPr>
          <w:rFonts w:ascii="Times New Roman" w:eastAsia="Times New Roman" w:hAnsi="Times New Roman" w:cs="Times New Roman"/>
          <w:spacing w:val="-1"/>
          <w:sz w:val="28"/>
          <w:szCs w:val="28"/>
          <w:lang w:val="en-US"/>
        </w:rPr>
        <w:t>e</w:t>
      </w:r>
      <w:r w:rsidRPr="005841A0">
        <w:rPr>
          <w:rFonts w:ascii="Times New Roman" w:eastAsia="Times New Roman" w:hAnsi="Times New Roman" w:cs="Times New Roman"/>
          <w:sz w:val="28"/>
          <w:szCs w:val="28"/>
          <w:lang w:val="en-US"/>
        </w:rPr>
        <w:t>k</w:t>
      </w:r>
      <w:r w:rsidRPr="00D33BAA">
        <w:rPr>
          <w:rFonts w:ascii="Times New Roman" w:eastAsia="Times New Roman" w:hAnsi="Times New Roman" w:cs="Times New Roman"/>
          <w:spacing w:val="13"/>
          <w:sz w:val="28"/>
          <w:szCs w:val="28"/>
          <w:lang w:val="en-US"/>
        </w:rPr>
        <w:t xml:space="preserve"> </w:t>
      </w:r>
      <w:r w:rsidRPr="005841A0">
        <w:rPr>
          <w:rFonts w:ascii="Times New Roman" w:eastAsia="Times New Roman" w:hAnsi="Times New Roman" w:cs="Times New Roman"/>
          <w:spacing w:val="-1"/>
          <w:w w:val="99"/>
          <w:sz w:val="28"/>
          <w:szCs w:val="28"/>
          <w:lang w:val="en-US"/>
        </w:rPr>
        <w:t>M</w:t>
      </w:r>
      <w:r w:rsidRPr="00D33BAA">
        <w:rPr>
          <w:rFonts w:ascii="Times New Roman" w:eastAsia="Times New Roman" w:hAnsi="Times New Roman" w:cs="Times New Roman"/>
          <w:spacing w:val="-3"/>
          <w:sz w:val="28"/>
          <w:szCs w:val="28"/>
          <w:lang w:val="en-US"/>
        </w:rPr>
        <w:t>.</w:t>
      </w:r>
      <w:r w:rsidRPr="00D33BAA">
        <w:rPr>
          <w:rFonts w:ascii="Times New Roman" w:eastAsia="Times New Roman" w:hAnsi="Times New Roman" w:cs="Times New Roman"/>
          <w:sz w:val="28"/>
          <w:szCs w:val="28"/>
          <w:lang w:val="en-US"/>
        </w:rPr>
        <w:t>,</w:t>
      </w:r>
      <w:r w:rsidRPr="00D33BAA">
        <w:rPr>
          <w:rFonts w:ascii="Times New Roman" w:eastAsia="Times New Roman" w:hAnsi="Times New Roman" w:cs="Times New Roman"/>
          <w:spacing w:val="9"/>
          <w:sz w:val="28"/>
          <w:szCs w:val="28"/>
          <w:lang w:val="en-US"/>
        </w:rPr>
        <w:t xml:space="preserve"> </w:t>
      </w:r>
      <w:proofErr w:type="spellStart"/>
      <w:r w:rsidRPr="005841A0">
        <w:rPr>
          <w:rFonts w:ascii="Times New Roman" w:eastAsia="Times New Roman" w:hAnsi="Times New Roman" w:cs="Times New Roman"/>
          <w:sz w:val="28"/>
          <w:szCs w:val="28"/>
          <w:lang w:val="en-US"/>
        </w:rPr>
        <w:t>Opd</w:t>
      </w:r>
      <w:r w:rsidRPr="005841A0">
        <w:rPr>
          <w:rFonts w:ascii="Times New Roman" w:eastAsia="Times New Roman" w:hAnsi="Times New Roman" w:cs="Times New Roman"/>
          <w:spacing w:val="-1"/>
          <w:sz w:val="28"/>
          <w:szCs w:val="28"/>
          <w:lang w:val="en-US"/>
        </w:rPr>
        <w:t>e</w:t>
      </w:r>
      <w:r w:rsidRPr="005841A0">
        <w:rPr>
          <w:rFonts w:ascii="Times New Roman" w:eastAsia="Times New Roman" w:hAnsi="Times New Roman" w:cs="Times New Roman"/>
          <w:spacing w:val="-4"/>
          <w:sz w:val="28"/>
          <w:szCs w:val="28"/>
          <w:lang w:val="en-US"/>
        </w:rPr>
        <w:t>n</w:t>
      </w:r>
      <w:r w:rsidRPr="005841A0">
        <w:rPr>
          <w:rFonts w:ascii="Times New Roman" w:eastAsia="Times New Roman" w:hAnsi="Times New Roman" w:cs="Times New Roman"/>
          <w:spacing w:val="-1"/>
          <w:sz w:val="28"/>
          <w:szCs w:val="28"/>
          <w:lang w:val="en-US"/>
        </w:rPr>
        <w:t>a</w:t>
      </w:r>
      <w:r w:rsidRPr="005841A0">
        <w:rPr>
          <w:rFonts w:ascii="Times New Roman" w:eastAsia="Times New Roman" w:hAnsi="Times New Roman" w:cs="Times New Roman"/>
          <w:sz w:val="28"/>
          <w:szCs w:val="28"/>
          <w:lang w:val="en-US"/>
        </w:rPr>
        <w:t>kk</w:t>
      </w:r>
      <w:r w:rsidRPr="005841A0">
        <w:rPr>
          <w:rFonts w:ascii="Times New Roman" w:eastAsia="Times New Roman" w:hAnsi="Times New Roman" w:cs="Times New Roman"/>
          <w:spacing w:val="-1"/>
          <w:sz w:val="28"/>
          <w:szCs w:val="28"/>
          <w:lang w:val="en-US"/>
        </w:rPr>
        <w:t>e</w:t>
      </w:r>
      <w:r w:rsidRPr="005841A0">
        <w:rPr>
          <w:rFonts w:ascii="Times New Roman" w:eastAsia="Times New Roman" w:hAnsi="Times New Roman" w:cs="Times New Roman"/>
          <w:spacing w:val="1"/>
          <w:sz w:val="28"/>
          <w:szCs w:val="28"/>
          <w:lang w:val="en-US"/>
        </w:rPr>
        <w:t>r</w:t>
      </w:r>
      <w:proofErr w:type="spellEnd"/>
      <w:r w:rsidRPr="00D33BAA">
        <w:rPr>
          <w:rFonts w:ascii="Times New Roman" w:eastAsia="Times New Roman" w:hAnsi="Times New Roman" w:cs="Times New Roman"/>
          <w:spacing w:val="14"/>
          <w:sz w:val="28"/>
          <w:szCs w:val="28"/>
          <w:lang w:val="en-US"/>
        </w:rPr>
        <w:t xml:space="preserve"> </w:t>
      </w:r>
      <w:r w:rsidRPr="005841A0">
        <w:rPr>
          <w:rFonts w:ascii="Times New Roman" w:eastAsia="Times New Roman" w:hAnsi="Times New Roman" w:cs="Times New Roman"/>
          <w:spacing w:val="-1"/>
          <w:sz w:val="28"/>
          <w:szCs w:val="28"/>
          <w:lang w:val="en-US"/>
        </w:rPr>
        <w:t>M</w:t>
      </w:r>
      <w:r w:rsidRPr="00D33BAA">
        <w:rPr>
          <w:rFonts w:ascii="Times New Roman" w:eastAsia="Times New Roman" w:hAnsi="Times New Roman" w:cs="Times New Roman"/>
          <w:sz w:val="28"/>
          <w:szCs w:val="28"/>
          <w:lang w:val="en-US"/>
        </w:rPr>
        <w:t>.</w:t>
      </w:r>
      <w:r w:rsidRPr="005841A0">
        <w:rPr>
          <w:rFonts w:ascii="Times New Roman" w:eastAsia="Times New Roman" w:hAnsi="Times New Roman" w:cs="Times New Roman"/>
          <w:spacing w:val="-1"/>
          <w:sz w:val="28"/>
          <w:szCs w:val="28"/>
          <w:lang w:val="en-US"/>
        </w:rPr>
        <w:t>C</w:t>
      </w:r>
      <w:r w:rsidRPr="00D33BAA">
        <w:rPr>
          <w:rFonts w:ascii="Times New Roman" w:eastAsia="Times New Roman" w:hAnsi="Times New Roman" w:cs="Times New Roman"/>
          <w:spacing w:val="-2"/>
          <w:sz w:val="28"/>
          <w:szCs w:val="28"/>
          <w:lang w:val="en-US"/>
        </w:rPr>
        <w:t>.</w:t>
      </w:r>
      <w:r w:rsidRPr="00D33BAA">
        <w:rPr>
          <w:rFonts w:ascii="Times New Roman" w:eastAsia="Times New Roman" w:hAnsi="Times New Roman" w:cs="Times New Roman"/>
          <w:spacing w:val="9"/>
          <w:sz w:val="28"/>
          <w:szCs w:val="28"/>
          <w:lang w:val="en-US"/>
        </w:rPr>
        <w:t xml:space="preserve"> </w:t>
      </w:r>
      <w:r w:rsidRPr="005841A0">
        <w:rPr>
          <w:rFonts w:ascii="Times New Roman" w:hAnsi="Times New Roman" w:cs="Times New Roman"/>
          <w:sz w:val="28"/>
          <w:szCs w:val="28"/>
        </w:rPr>
        <w:t>и</w:t>
      </w:r>
      <w:r w:rsidRPr="00D33BAA">
        <w:rPr>
          <w:rFonts w:ascii="Times New Roman" w:hAnsi="Times New Roman" w:cs="Times New Roman"/>
          <w:sz w:val="28"/>
          <w:szCs w:val="28"/>
          <w:lang w:val="en-US"/>
        </w:rPr>
        <w:t xml:space="preserve"> </w:t>
      </w:r>
      <w:proofErr w:type="spellStart"/>
      <w:r w:rsidRPr="005841A0">
        <w:rPr>
          <w:rFonts w:ascii="Times New Roman" w:hAnsi="Times New Roman" w:cs="Times New Roman"/>
          <w:sz w:val="28"/>
          <w:szCs w:val="28"/>
        </w:rPr>
        <w:t>др</w:t>
      </w:r>
      <w:proofErr w:type="spellEnd"/>
      <w:r w:rsidRPr="00D33BAA">
        <w:rPr>
          <w:rFonts w:ascii="Times New Roman" w:hAnsi="Times New Roman" w:cs="Times New Roman"/>
          <w:sz w:val="28"/>
          <w:szCs w:val="28"/>
          <w:lang w:val="en-US"/>
        </w:rPr>
        <w:t xml:space="preserve">. </w:t>
      </w:r>
      <w:r w:rsidRPr="005841A0">
        <w:rPr>
          <w:rFonts w:ascii="Times New Roman" w:hAnsi="Times New Roman" w:cs="Times New Roman"/>
          <w:sz w:val="28"/>
          <w:szCs w:val="28"/>
        </w:rPr>
        <w:t>(Нидерланды) указывает, что понимание прочитанного, включая значение исторического источника, является важным навыком в среднем образовании [5</w:t>
      </w:r>
      <w:r w:rsidR="00BD60CC" w:rsidRPr="005841A0">
        <w:rPr>
          <w:rFonts w:ascii="Times New Roman" w:hAnsi="Times New Roman" w:cs="Times New Roman"/>
          <w:sz w:val="28"/>
          <w:szCs w:val="28"/>
        </w:rPr>
        <w:t>8</w:t>
      </w:r>
      <w:r w:rsidRPr="005841A0">
        <w:rPr>
          <w:rFonts w:ascii="Times New Roman" w:hAnsi="Times New Roman" w:cs="Times New Roman"/>
          <w:sz w:val="28"/>
          <w:szCs w:val="28"/>
        </w:rPr>
        <w:t xml:space="preserve">]. Однако многим учителям истории трудно обеспечить эффективное обучение стратегиям чтения. Авторы разработали цифровую среду обучения для поддержки обучения учителей стратегиям чтения на основе данных учащихся. В ходе эксперимента учителям была предоставлена визуализация данных об успеваемости учащихся. Кроме того, учителя прошли обучение по повышению квалификации и получили четкие инструкции по обучению учащихся стратегиям чтения. Субъективный опыт учителей был изучен с помощью </w:t>
      </w:r>
      <w:proofErr w:type="spellStart"/>
      <w:r w:rsidRPr="005841A0">
        <w:rPr>
          <w:rFonts w:ascii="Times New Roman" w:hAnsi="Times New Roman" w:cs="Times New Roman"/>
          <w:sz w:val="28"/>
          <w:szCs w:val="28"/>
        </w:rPr>
        <w:t>микроуровневого</w:t>
      </w:r>
      <w:proofErr w:type="spellEnd"/>
      <w:r w:rsidRPr="005841A0">
        <w:rPr>
          <w:rFonts w:ascii="Times New Roman" w:hAnsi="Times New Roman" w:cs="Times New Roman"/>
          <w:sz w:val="28"/>
          <w:szCs w:val="28"/>
        </w:rPr>
        <w:t xml:space="preserve"> анализа качественных данных интервью. После тренинга уровень вариативности в обучении испытуемых повысился, и они стали чаще использовать моделирующие модели поведения. Однако было выявлено несколько препятствий для реализации эксперимента, что позволило авторам определить перспективы будущих практико-ориентированных образовательных исследований.</w:t>
      </w:r>
    </w:p>
    <w:p w14:paraId="170F1974" w14:textId="4EFBE9A9"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Таким образом, проведенный анализ исследований показывает, что необходимость использования исторических источников всегда была актуальной для педагогической и исторической науки. Исследователи</w:t>
      </w:r>
      <w:r w:rsidR="005C0E37" w:rsidRPr="005841A0">
        <w:rPr>
          <w:rFonts w:ascii="Times New Roman" w:hAnsi="Times New Roman" w:cs="Times New Roman"/>
          <w:sz w:val="28"/>
          <w:szCs w:val="28"/>
        </w:rPr>
        <w:t xml:space="preserve"> </w:t>
      </w:r>
      <w:r w:rsidRPr="005841A0">
        <w:rPr>
          <w:rFonts w:ascii="Times New Roman" w:hAnsi="Times New Roman" w:cs="Times New Roman"/>
          <w:sz w:val="28"/>
          <w:szCs w:val="28"/>
        </w:rPr>
        <w:t xml:space="preserve">рассматривали работу с первоисточниками как основу для </w:t>
      </w:r>
      <w:r w:rsidRPr="005841A0">
        <w:rPr>
          <w:rFonts w:ascii="Times New Roman" w:eastAsia="Times New Roman" w:hAnsi="Times New Roman" w:cs="Times New Roman"/>
          <w:sz w:val="28"/>
          <w:szCs w:val="28"/>
        </w:rPr>
        <w:t>формирования объективного знания о прошлом, а также как важнейшее средство обучения, способствующее развитию критического и исследовательского мышления учащихся. Труды отечественных и зарубежных ученых позволяют проследить эволюцию методики использования источникового материала, тем не менее в настоящее время меняются требования</w:t>
      </w:r>
      <w:r w:rsidR="005C0E37" w:rsidRPr="005841A0">
        <w:rPr>
          <w:rFonts w:ascii="Times New Roman" w:eastAsia="Times New Roman" w:hAnsi="Times New Roman" w:cs="Times New Roman"/>
          <w:sz w:val="28"/>
          <w:szCs w:val="28"/>
        </w:rPr>
        <w:t xml:space="preserve"> </w:t>
      </w:r>
      <w:r w:rsidRPr="005841A0">
        <w:rPr>
          <w:rFonts w:ascii="Times New Roman" w:eastAsia="Times New Roman" w:hAnsi="Times New Roman" w:cs="Times New Roman"/>
          <w:sz w:val="28"/>
          <w:szCs w:val="28"/>
        </w:rPr>
        <w:t xml:space="preserve">к уровню подготовки учителей истории. Современные тенденции связаны с процессами цифровизации, инновационного фактора, компетентностного подхода в обучении, что требует конструктивных решений и совершенствования методов работы с историческими источниками. </w:t>
      </w:r>
      <w:r w:rsidRPr="005841A0">
        <w:rPr>
          <w:rFonts w:ascii="Times New Roman" w:hAnsi="Times New Roman" w:cs="Times New Roman"/>
          <w:sz w:val="28"/>
          <w:szCs w:val="28"/>
        </w:rPr>
        <w:t xml:space="preserve">Несмотря на достигнутые результаты, в методике изучения истории посредством источников, остаются нерешёнными проблемы систематизации и классификации источников, разработки единого методического инструментария их применения, подготовки педагогов, владеющих исследовательскими методами работы с документами. Тем не менее накопленные теоретические и практические наработки создают прочную основу для дальнейшего развития </w:t>
      </w:r>
      <w:r w:rsidRPr="005841A0">
        <w:rPr>
          <w:rFonts w:ascii="Times New Roman" w:hAnsi="Times New Roman" w:cs="Times New Roman"/>
          <w:sz w:val="28"/>
          <w:szCs w:val="28"/>
        </w:rPr>
        <w:lastRenderedPageBreak/>
        <w:t>методики использования исторических источников в преподавании истории Казахстана в контексте современных образовательных требований. Более того, обзор литературы продемонстрировал пробелы в профессиональной подготовке будущих учителей истории: отсутствие системной организационно-методической работы с источниками, слабую психологическую и мотивационную готовность учителей к их использованию, низкую эффективность формирования источниковедческой компетентности учителей истории. Для решения этих проблем подготовка будущих преподавателей истории нуждается в модели источниковедческой компетенции, которая позволяет преподавателям формировать устойчивые навыки исследовательской идентификации и достоверности при изучении исторических событий в соответствии с методологическими принципами исторической науки.</w:t>
      </w:r>
    </w:p>
    <w:p w14:paraId="527FEC94" w14:textId="77777777" w:rsidR="00AB0487" w:rsidRPr="005841A0" w:rsidRDefault="00AB0487" w:rsidP="00D33BAA">
      <w:pPr>
        <w:pStyle w:val="a3"/>
        <w:ind w:firstLine="709"/>
        <w:jc w:val="both"/>
        <w:rPr>
          <w:rFonts w:ascii="Times New Roman" w:hAnsi="Times New Roman" w:cs="Times New Roman"/>
          <w:sz w:val="28"/>
          <w:szCs w:val="28"/>
        </w:rPr>
      </w:pPr>
    </w:p>
    <w:p w14:paraId="10A3D8AA" w14:textId="77777777" w:rsidR="00AB0487" w:rsidRPr="005841A0" w:rsidRDefault="00AB0487" w:rsidP="00D33BAA">
      <w:pPr>
        <w:pStyle w:val="a3"/>
        <w:ind w:firstLine="709"/>
        <w:jc w:val="both"/>
        <w:rPr>
          <w:rFonts w:ascii="Times New Roman" w:hAnsi="Times New Roman" w:cs="Times New Roman"/>
          <w:b/>
          <w:bCs/>
          <w:sz w:val="28"/>
          <w:szCs w:val="28"/>
        </w:rPr>
      </w:pPr>
      <w:r w:rsidRPr="005841A0">
        <w:rPr>
          <w:rFonts w:ascii="Times New Roman" w:hAnsi="Times New Roman" w:cs="Times New Roman"/>
          <w:b/>
          <w:bCs/>
          <w:sz w:val="28"/>
          <w:szCs w:val="28"/>
        </w:rPr>
        <w:t>1.2 Историографический обзор вопросов изучения истории Казахстана в составе Российской империи</w:t>
      </w:r>
    </w:p>
    <w:p w14:paraId="50C1CBD9" w14:textId="77777777"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История Казахстана в составе Российской империи достаточно широко освещена в научных исследованиях тема: написано достаточное количество монографий, научных трудов, статей, проведены исследования по отдельным аспектам этой обширной проблематики. В связи с этим в диссертационном исследовании мы даем лишь общий обзор той литературы, которая посвящена изучению того или иного аспекта представленной темы.</w:t>
      </w:r>
    </w:p>
    <w:p w14:paraId="35B62EC1" w14:textId="424983D0"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Уже в ХVІІІ веке в русской научной среде начались попытки интерпретации исторических процессов, происходивших после присоединения территорий Младшего и Среднего жуза к России. Среди дореволюционных </w:t>
      </w:r>
      <w:proofErr w:type="spellStart"/>
      <w:r w:rsidRPr="005841A0">
        <w:rPr>
          <w:rFonts w:ascii="Times New Roman" w:hAnsi="Times New Roman" w:cs="Times New Roman"/>
          <w:sz w:val="28"/>
          <w:szCs w:val="28"/>
        </w:rPr>
        <w:t>исследова</w:t>
      </w:r>
      <w:r w:rsidR="00A523BB">
        <w:rPr>
          <w:rFonts w:ascii="Times New Roman" w:hAnsi="Times New Roman" w:cs="Times New Roman"/>
          <w:sz w:val="28"/>
          <w:szCs w:val="28"/>
          <w:lang w:val="ru-KZ"/>
        </w:rPr>
        <w:t>телей</w:t>
      </w:r>
      <w:proofErr w:type="spellEnd"/>
      <w:r w:rsidRPr="005841A0">
        <w:rPr>
          <w:rFonts w:ascii="Times New Roman" w:hAnsi="Times New Roman" w:cs="Times New Roman"/>
          <w:sz w:val="28"/>
          <w:szCs w:val="28"/>
        </w:rPr>
        <w:t xml:space="preserve"> необходимо выделить труды П.И. Рычкова [5</w:t>
      </w:r>
      <w:r w:rsidR="002116B4" w:rsidRPr="005841A0">
        <w:rPr>
          <w:rFonts w:ascii="Times New Roman" w:hAnsi="Times New Roman" w:cs="Times New Roman"/>
          <w:sz w:val="28"/>
          <w:szCs w:val="28"/>
        </w:rPr>
        <w:t>9</w:t>
      </w:r>
      <w:r w:rsidRPr="005841A0">
        <w:rPr>
          <w:rFonts w:ascii="Times New Roman" w:hAnsi="Times New Roman" w:cs="Times New Roman"/>
          <w:sz w:val="28"/>
          <w:szCs w:val="28"/>
        </w:rPr>
        <w:t>], А.И. Левшина [</w:t>
      </w:r>
      <w:r w:rsidR="002116B4" w:rsidRPr="005841A0">
        <w:rPr>
          <w:rFonts w:ascii="Times New Roman" w:hAnsi="Times New Roman" w:cs="Times New Roman"/>
          <w:sz w:val="28"/>
          <w:szCs w:val="28"/>
        </w:rPr>
        <w:t>60</w:t>
      </w:r>
      <w:r w:rsidRPr="005841A0">
        <w:rPr>
          <w:rFonts w:ascii="Times New Roman" w:hAnsi="Times New Roman" w:cs="Times New Roman"/>
          <w:sz w:val="28"/>
          <w:szCs w:val="28"/>
        </w:rPr>
        <w:t>], Л. Мейера [6</w:t>
      </w:r>
      <w:r w:rsidR="002116B4" w:rsidRPr="005841A0">
        <w:rPr>
          <w:rFonts w:ascii="Times New Roman" w:hAnsi="Times New Roman" w:cs="Times New Roman"/>
          <w:sz w:val="28"/>
          <w:szCs w:val="28"/>
        </w:rPr>
        <w:t>1</w:t>
      </w:r>
      <w:r w:rsidRPr="005841A0">
        <w:rPr>
          <w:rFonts w:ascii="Times New Roman" w:hAnsi="Times New Roman" w:cs="Times New Roman"/>
          <w:sz w:val="28"/>
          <w:szCs w:val="28"/>
        </w:rPr>
        <w:t>], М. Красовского [6</w:t>
      </w:r>
      <w:r w:rsidR="002116B4" w:rsidRPr="005841A0">
        <w:rPr>
          <w:rFonts w:ascii="Times New Roman" w:hAnsi="Times New Roman" w:cs="Times New Roman"/>
          <w:sz w:val="28"/>
          <w:szCs w:val="28"/>
        </w:rPr>
        <w:t>2</w:t>
      </w:r>
      <w:r w:rsidRPr="005841A0">
        <w:rPr>
          <w:rFonts w:ascii="Times New Roman" w:hAnsi="Times New Roman" w:cs="Times New Roman"/>
          <w:sz w:val="28"/>
          <w:szCs w:val="28"/>
        </w:rPr>
        <w:t>], И.И. Крафта [6</w:t>
      </w:r>
      <w:r w:rsidR="002116B4" w:rsidRPr="005841A0">
        <w:rPr>
          <w:rFonts w:ascii="Times New Roman" w:hAnsi="Times New Roman" w:cs="Times New Roman"/>
          <w:sz w:val="28"/>
          <w:szCs w:val="28"/>
        </w:rPr>
        <w:t>3</w:t>
      </w:r>
      <w:r w:rsidRPr="005841A0">
        <w:rPr>
          <w:rFonts w:ascii="Times New Roman" w:hAnsi="Times New Roman" w:cs="Times New Roman"/>
          <w:sz w:val="28"/>
          <w:szCs w:val="28"/>
        </w:rPr>
        <w:t xml:space="preserve">] и других авторов, которые сами были непосредственными участниками тех далеких и неоднозначных событий. В своих трудах авторы описывали внутренние и внешние политические события, предшествующие процессу принятия российского подданства, в частности, борьбу за власть среди ханов и султанов, внешние угрозы со стороны джунгар, а также взаимоотношения приграничных башкир, калмык, казахов и яицких казаков. Позиция имперских авторов сводилась к тому, что </w:t>
      </w:r>
      <w:r w:rsidR="00A2129E" w:rsidRPr="005841A0">
        <w:rPr>
          <w:rFonts w:ascii="Times New Roman" w:hAnsi="Times New Roman" w:cs="Times New Roman"/>
          <w:sz w:val="28"/>
          <w:szCs w:val="28"/>
        </w:rPr>
        <w:t xml:space="preserve">часть </w:t>
      </w:r>
      <w:r w:rsidRPr="005841A0">
        <w:rPr>
          <w:rFonts w:ascii="Times New Roman" w:hAnsi="Times New Roman" w:cs="Times New Roman"/>
          <w:sz w:val="28"/>
          <w:szCs w:val="28"/>
        </w:rPr>
        <w:t>казах</w:t>
      </w:r>
      <w:r w:rsidR="00A2129E" w:rsidRPr="005841A0">
        <w:rPr>
          <w:rFonts w:ascii="Times New Roman" w:hAnsi="Times New Roman" w:cs="Times New Roman"/>
          <w:sz w:val="28"/>
          <w:szCs w:val="28"/>
        </w:rPr>
        <w:t>ов</w:t>
      </w:r>
      <w:r w:rsidRPr="005841A0">
        <w:rPr>
          <w:rFonts w:ascii="Times New Roman" w:hAnsi="Times New Roman" w:cs="Times New Roman"/>
          <w:sz w:val="28"/>
          <w:szCs w:val="28"/>
        </w:rPr>
        <w:t xml:space="preserve"> Младшего жуза во главе со своим лидером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ханом, а также части Среднего жуза в сложных условиях нестабильности и ослабления предпочли иметь сильного союзника и сами инициировали процесс принятия российского подданства</w:t>
      </w:r>
      <w:r w:rsidR="00414309" w:rsidRPr="005841A0">
        <w:rPr>
          <w:rFonts w:ascii="Times New Roman" w:hAnsi="Times New Roman" w:cs="Times New Roman"/>
          <w:sz w:val="28"/>
          <w:szCs w:val="28"/>
        </w:rPr>
        <w:t xml:space="preserve">. При этом </w:t>
      </w:r>
      <w:r w:rsidR="00162699" w:rsidRPr="005841A0">
        <w:rPr>
          <w:rFonts w:ascii="Times New Roman" w:hAnsi="Times New Roman" w:cs="Times New Roman"/>
          <w:sz w:val="28"/>
          <w:szCs w:val="28"/>
        </w:rPr>
        <w:t xml:space="preserve">таже подчеркивали </w:t>
      </w:r>
      <w:r w:rsidR="00EC29ED" w:rsidRPr="005841A0">
        <w:rPr>
          <w:rFonts w:ascii="Times New Roman" w:hAnsi="Times New Roman" w:cs="Times New Roman"/>
          <w:sz w:val="28"/>
          <w:szCs w:val="28"/>
        </w:rPr>
        <w:t>“благоприятные”</w:t>
      </w:r>
      <w:r w:rsidRPr="005841A0">
        <w:rPr>
          <w:rFonts w:ascii="Times New Roman" w:hAnsi="Times New Roman" w:cs="Times New Roman"/>
          <w:sz w:val="28"/>
          <w:szCs w:val="28"/>
        </w:rPr>
        <w:t xml:space="preserve"> </w:t>
      </w:r>
      <w:r w:rsidR="00EC29ED" w:rsidRPr="005841A0">
        <w:rPr>
          <w:rFonts w:ascii="Times New Roman" w:hAnsi="Times New Roman" w:cs="Times New Roman"/>
          <w:sz w:val="28"/>
          <w:szCs w:val="28"/>
        </w:rPr>
        <w:t xml:space="preserve">последствия для </w:t>
      </w:r>
      <w:r w:rsidR="00B609B7" w:rsidRPr="005841A0">
        <w:rPr>
          <w:rFonts w:ascii="Times New Roman" w:hAnsi="Times New Roman" w:cs="Times New Roman"/>
          <w:sz w:val="28"/>
          <w:szCs w:val="28"/>
        </w:rPr>
        <w:t xml:space="preserve">казахских родов, </w:t>
      </w:r>
      <w:r w:rsidR="00324B86" w:rsidRPr="005841A0">
        <w:rPr>
          <w:rFonts w:ascii="Times New Roman" w:hAnsi="Times New Roman" w:cs="Times New Roman"/>
          <w:sz w:val="28"/>
          <w:szCs w:val="28"/>
        </w:rPr>
        <w:t xml:space="preserve">связывая их с установлением порядка, развитием торговли и усилением безопасности границ. Подобные оценки отражали </w:t>
      </w:r>
      <w:r w:rsidR="00324B86" w:rsidRPr="005841A0">
        <w:rPr>
          <w:rStyle w:val="a6"/>
          <w:rFonts w:ascii="Times New Roman" w:hAnsi="Times New Roman" w:cs="Times New Roman"/>
          <w:b w:val="0"/>
          <w:bCs w:val="0"/>
          <w:sz w:val="28"/>
          <w:szCs w:val="28"/>
        </w:rPr>
        <w:t>имперскую идеологическую парадигму</w:t>
      </w:r>
      <w:r w:rsidR="00324B86" w:rsidRPr="005841A0">
        <w:rPr>
          <w:rFonts w:ascii="Times New Roman" w:hAnsi="Times New Roman" w:cs="Times New Roman"/>
          <w:sz w:val="28"/>
          <w:szCs w:val="28"/>
        </w:rPr>
        <w:t xml:space="preserve">, характерную для исторических исследований XVIII–XIX вв., когда процесс присоединения казахских земель рассматривался преимущественно как </w:t>
      </w:r>
      <w:r w:rsidR="00324B86" w:rsidRPr="005841A0">
        <w:rPr>
          <w:rStyle w:val="a6"/>
          <w:rFonts w:ascii="Times New Roman" w:hAnsi="Times New Roman" w:cs="Times New Roman"/>
          <w:b w:val="0"/>
          <w:bCs w:val="0"/>
          <w:sz w:val="28"/>
          <w:szCs w:val="28"/>
        </w:rPr>
        <w:t>“цивилизаторская миссия России”</w:t>
      </w:r>
      <w:r w:rsidR="00324B86" w:rsidRPr="005841A0">
        <w:rPr>
          <w:rFonts w:ascii="Times New Roman" w:hAnsi="Times New Roman" w:cs="Times New Roman"/>
          <w:sz w:val="28"/>
          <w:szCs w:val="28"/>
        </w:rPr>
        <w:t>.</w:t>
      </w:r>
    </w:p>
    <w:p w14:paraId="292C83AC" w14:textId="2471AF9D"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Поскольку исследования этого периода проводились имперскими чиновниками, офицерами, членами исследовательских экспедиций, они отражали официальную идеологию России с позиции “цивилизаторской </w:t>
      </w:r>
      <w:r w:rsidRPr="005841A0">
        <w:rPr>
          <w:rFonts w:ascii="Times New Roman" w:hAnsi="Times New Roman" w:cs="Times New Roman"/>
          <w:sz w:val="28"/>
          <w:szCs w:val="28"/>
        </w:rPr>
        <w:lastRenderedPageBreak/>
        <w:t>миссии”. Соответственно все мероприятия империи по освоению и дальнейшей колонизации казахской степи оценивались как “опека”, “установление спокойствия”, “предупреждение грабежей”, “благоденствие для подвластных народов” и т.д. Имперская власть, имевшая большой опыт колонизации татар, башкир, сибирских народов, проводила политику ослабления института ханства, назначая в одном регионе нескольких ханов, награждая медалями, чинами и подарками лояльных к себе, и игнорировала тех, которые стремились к принятию самостоятельных решений. Это приводило к усилению зависимости казахской правящей верхушки, которые не смогли противодействовать усиливающейся военно-казачьей колонизации казахского региона, сокращения пастбищных земель и ограничения традиционных кочевых маршрутов. Нужда в пастбищах приводила к постоянным столкновениям на приграничной линии с казачьими войсками и нарушении установленных администрацией запретов и ограничений для кочевого землепользования. Это давало имперской власти повод к ликвидации института ханской власти и реализации реформ по интеграции казахских регионов в административную систему Российской империи. Как отмечает И.И. Крафт, правительство убедилось в полной бесполезности ханской власти у киргизов, которые сами тяготились “государями без власти, уважения и значения” [6</w:t>
      </w:r>
      <w:r w:rsidR="00D8538D" w:rsidRPr="005841A0">
        <w:rPr>
          <w:rFonts w:ascii="Times New Roman" w:hAnsi="Times New Roman" w:cs="Times New Roman"/>
          <w:sz w:val="28"/>
          <w:szCs w:val="28"/>
        </w:rPr>
        <w:t>3</w:t>
      </w:r>
      <w:r w:rsidRPr="005841A0">
        <w:rPr>
          <w:rFonts w:ascii="Times New Roman" w:hAnsi="Times New Roman" w:cs="Times New Roman"/>
          <w:sz w:val="28"/>
          <w:szCs w:val="28"/>
        </w:rPr>
        <w:t>, с.</w:t>
      </w:r>
      <w:r w:rsidR="00E50ADD">
        <w:rPr>
          <w:rFonts w:ascii="Times New Roman" w:hAnsi="Times New Roman" w:cs="Times New Roman"/>
          <w:sz w:val="28"/>
          <w:szCs w:val="28"/>
        </w:rPr>
        <w:t> </w:t>
      </w:r>
      <w:r w:rsidRPr="005841A0">
        <w:rPr>
          <w:rFonts w:ascii="Times New Roman" w:hAnsi="Times New Roman" w:cs="Times New Roman"/>
          <w:sz w:val="28"/>
          <w:szCs w:val="28"/>
        </w:rPr>
        <w:t xml:space="preserve">56]. </w:t>
      </w:r>
    </w:p>
    <w:p w14:paraId="2BC423FE" w14:textId="08EB7668"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Административные преобразования 20 гг. ХІХ века, подавление национально-освободительных восстаний 20-40 гг. ХІХ века в степи позволили ликвидировать остатки самостоятельности казахского региона и расширить военное присутствие империи посредством дальнейшего строительства крепостей, увеличения административно-военного штата, что заложило основу для завоевания южного Казахстана и среднеазиатского региона. Именно в этот период в дореволюционной историографии появляются труды Л. Костенко [6</w:t>
      </w:r>
      <w:r w:rsidR="006369F1" w:rsidRPr="005841A0">
        <w:rPr>
          <w:rFonts w:ascii="Times New Roman" w:hAnsi="Times New Roman" w:cs="Times New Roman"/>
          <w:sz w:val="28"/>
          <w:szCs w:val="28"/>
        </w:rPr>
        <w:t>4</w:t>
      </w:r>
      <w:r w:rsidRPr="005841A0">
        <w:rPr>
          <w:rFonts w:ascii="Times New Roman" w:hAnsi="Times New Roman" w:cs="Times New Roman"/>
          <w:sz w:val="28"/>
          <w:szCs w:val="28"/>
        </w:rPr>
        <w:t xml:space="preserve">], </w:t>
      </w:r>
      <w:r w:rsidR="004F0EED">
        <w:rPr>
          <w:rFonts w:ascii="Times New Roman" w:hAnsi="Times New Roman" w:cs="Times New Roman"/>
          <w:sz w:val="28"/>
          <w:szCs w:val="28"/>
          <w:lang w:val="ru-KZ"/>
        </w:rPr>
        <w:t xml:space="preserve">М. </w:t>
      </w:r>
      <w:r w:rsidRPr="005841A0">
        <w:rPr>
          <w:rFonts w:ascii="Times New Roman" w:hAnsi="Times New Roman" w:cs="Times New Roman"/>
          <w:sz w:val="28"/>
          <w:szCs w:val="28"/>
        </w:rPr>
        <w:t>Венюкова [6</w:t>
      </w:r>
      <w:r w:rsidR="006369F1" w:rsidRPr="005841A0">
        <w:rPr>
          <w:rFonts w:ascii="Times New Roman" w:hAnsi="Times New Roman" w:cs="Times New Roman"/>
          <w:sz w:val="28"/>
          <w:szCs w:val="28"/>
        </w:rPr>
        <w:t>5</w:t>
      </w:r>
      <w:r w:rsidRPr="005841A0">
        <w:rPr>
          <w:rFonts w:ascii="Times New Roman" w:hAnsi="Times New Roman" w:cs="Times New Roman"/>
          <w:sz w:val="28"/>
          <w:szCs w:val="28"/>
        </w:rPr>
        <w:t xml:space="preserve">], Ф. </w:t>
      </w:r>
      <w:proofErr w:type="spellStart"/>
      <w:r w:rsidRPr="005841A0">
        <w:rPr>
          <w:rFonts w:ascii="Times New Roman" w:hAnsi="Times New Roman" w:cs="Times New Roman"/>
          <w:sz w:val="28"/>
          <w:szCs w:val="28"/>
        </w:rPr>
        <w:t>Лобысевича</w:t>
      </w:r>
      <w:proofErr w:type="spellEnd"/>
      <w:r w:rsidRPr="005841A0">
        <w:rPr>
          <w:rFonts w:ascii="Times New Roman" w:hAnsi="Times New Roman" w:cs="Times New Roman"/>
          <w:sz w:val="28"/>
          <w:szCs w:val="28"/>
        </w:rPr>
        <w:t xml:space="preserve"> [6</w:t>
      </w:r>
      <w:r w:rsidR="006369F1" w:rsidRPr="005841A0">
        <w:rPr>
          <w:rFonts w:ascii="Times New Roman" w:hAnsi="Times New Roman" w:cs="Times New Roman"/>
          <w:sz w:val="28"/>
          <w:szCs w:val="28"/>
        </w:rPr>
        <w:t>6</w:t>
      </w:r>
      <w:r w:rsidRPr="005841A0">
        <w:rPr>
          <w:rFonts w:ascii="Times New Roman" w:hAnsi="Times New Roman" w:cs="Times New Roman"/>
          <w:sz w:val="28"/>
          <w:szCs w:val="28"/>
        </w:rPr>
        <w:t>], М. Тереньтева [6</w:t>
      </w:r>
      <w:r w:rsidR="006360EF" w:rsidRPr="005841A0">
        <w:rPr>
          <w:rFonts w:ascii="Times New Roman" w:hAnsi="Times New Roman" w:cs="Times New Roman"/>
          <w:sz w:val="28"/>
          <w:szCs w:val="28"/>
        </w:rPr>
        <w:t>7</w:t>
      </w:r>
      <w:r w:rsidRPr="005841A0">
        <w:rPr>
          <w:rFonts w:ascii="Times New Roman" w:hAnsi="Times New Roman" w:cs="Times New Roman"/>
          <w:sz w:val="28"/>
          <w:szCs w:val="28"/>
        </w:rPr>
        <w:t>], И. Казанцева [6</w:t>
      </w:r>
      <w:r w:rsidR="006360EF" w:rsidRPr="005841A0">
        <w:rPr>
          <w:rFonts w:ascii="Times New Roman" w:hAnsi="Times New Roman" w:cs="Times New Roman"/>
          <w:sz w:val="28"/>
          <w:szCs w:val="28"/>
        </w:rPr>
        <w:t>8</w:t>
      </w:r>
      <w:r w:rsidRPr="005841A0">
        <w:rPr>
          <w:rFonts w:ascii="Times New Roman" w:hAnsi="Times New Roman" w:cs="Times New Roman"/>
          <w:sz w:val="28"/>
          <w:szCs w:val="28"/>
        </w:rPr>
        <w:t xml:space="preserve">] и других, в которых вторжение России в южные регионы обосновывались идеями защиты подданых казахов от набегов хивинцев и </w:t>
      </w:r>
      <w:proofErr w:type="spellStart"/>
      <w:r w:rsidRPr="005841A0">
        <w:rPr>
          <w:rFonts w:ascii="Times New Roman" w:hAnsi="Times New Roman" w:cs="Times New Roman"/>
          <w:sz w:val="28"/>
          <w:szCs w:val="28"/>
        </w:rPr>
        <w:t>кокандцев</w:t>
      </w:r>
      <w:proofErr w:type="spellEnd"/>
      <w:r w:rsidRPr="005841A0">
        <w:rPr>
          <w:rFonts w:ascii="Times New Roman" w:hAnsi="Times New Roman" w:cs="Times New Roman"/>
          <w:sz w:val="28"/>
          <w:szCs w:val="28"/>
        </w:rPr>
        <w:t>. Как отмечает Мейер “укрепились мы на значительном протяжении по Сыру, и живущие там бедняки киргизы и прикочевывающие на зиму богатые, вздохнули несколько свободнее, хотя тишина водворилась не вдруг” [6</w:t>
      </w:r>
      <w:r w:rsidR="00156C59" w:rsidRPr="005841A0">
        <w:rPr>
          <w:rFonts w:ascii="Times New Roman" w:hAnsi="Times New Roman" w:cs="Times New Roman"/>
          <w:sz w:val="28"/>
          <w:szCs w:val="28"/>
        </w:rPr>
        <w:t>1</w:t>
      </w:r>
      <w:r w:rsidRPr="005841A0">
        <w:rPr>
          <w:rFonts w:ascii="Times New Roman" w:hAnsi="Times New Roman" w:cs="Times New Roman"/>
          <w:sz w:val="28"/>
          <w:szCs w:val="28"/>
        </w:rPr>
        <w:t>, с. 75]. Авторы, находившиеся на службе империи, в своих трудах выделяют внешнеполитические факторы продвижения России в Среднюю Азию, особо подчеркивая англо-русское соперничество в регионе. При этом важное место занимают вопросы экономической выгоды: налаживание торговых путей, увеличение податного населения, освоение природных богатств колоний. Кочевой образ жизни казахов препятствовал полному их контролю со стороны администрации, поэтому дореволюционные авторы приводили доводы, доказывающие “полезность” перехода к оседлости. “Пока киргиз кочует, он неуловим ни для какого правительственного влияния, и только привязав его к земле, можно действовать на его нравственные стороны,” - отмечает Л.</w:t>
      </w:r>
      <w:r w:rsidR="00D33BAA">
        <w:rPr>
          <w:rFonts w:ascii="Times New Roman" w:hAnsi="Times New Roman" w:cs="Times New Roman"/>
          <w:sz w:val="28"/>
          <w:szCs w:val="28"/>
          <w:lang w:val="kk-KZ"/>
        </w:rPr>
        <w:t> </w:t>
      </w:r>
      <w:r w:rsidRPr="005841A0">
        <w:rPr>
          <w:rFonts w:ascii="Times New Roman" w:hAnsi="Times New Roman" w:cs="Times New Roman"/>
          <w:sz w:val="28"/>
          <w:szCs w:val="28"/>
        </w:rPr>
        <w:t>Костенко [6</w:t>
      </w:r>
      <w:r w:rsidR="00EF09CB" w:rsidRPr="005841A0">
        <w:rPr>
          <w:rFonts w:ascii="Times New Roman" w:hAnsi="Times New Roman" w:cs="Times New Roman"/>
          <w:sz w:val="28"/>
          <w:szCs w:val="28"/>
        </w:rPr>
        <w:t>4</w:t>
      </w:r>
      <w:r w:rsidRPr="005841A0">
        <w:rPr>
          <w:rFonts w:ascii="Times New Roman" w:hAnsi="Times New Roman" w:cs="Times New Roman"/>
          <w:sz w:val="28"/>
          <w:szCs w:val="28"/>
        </w:rPr>
        <w:t xml:space="preserve">, с. 164]. </w:t>
      </w:r>
    </w:p>
    <w:p w14:paraId="1EA59E31" w14:textId="231AEDDF"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Тем не менее многие </w:t>
      </w:r>
      <w:proofErr w:type="spellStart"/>
      <w:r w:rsidRPr="005841A0">
        <w:rPr>
          <w:rFonts w:ascii="Times New Roman" w:hAnsi="Times New Roman" w:cs="Times New Roman"/>
          <w:sz w:val="28"/>
          <w:szCs w:val="28"/>
        </w:rPr>
        <w:t>дореволюцио</w:t>
      </w:r>
      <w:proofErr w:type="spellEnd"/>
      <w:r w:rsidR="00DD0A2D">
        <w:rPr>
          <w:rFonts w:ascii="Times New Roman" w:hAnsi="Times New Roman" w:cs="Times New Roman"/>
          <w:sz w:val="28"/>
          <w:szCs w:val="28"/>
          <w:lang w:val="ru-KZ"/>
        </w:rPr>
        <w:t>н</w:t>
      </w:r>
      <w:proofErr w:type="spellStart"/>
      <w:r w:rsidRPr="005841A0">
        <w:rPr>
          <w:rFonts w:ascii="Times New Roman" w:hAnsi="Times New Roman" w:cs="Times New Roman"/>
          <w:sz w:val="28"/>
          <w:szCs w:val="28"/>
        </w:rPr>
        <w:t>ные</w:t>
      </w:r>
      <w:proofErr w:type="spellEnd"/>
      <w:r w:rsidRPr="005841A0">
        <w:rPr>
          <w:rFonts w:ascii="Times New Roman" w:hAnsi="Times New Roman" w:cs="Times New Roman"/>
          <w:sz w:val="28"/>
          <w:szCs w:val="28"/>
        </w:rPr>
        <w:t xml:space="preserve"> исследователи открыто характеризовали политику империи в казахской степи как колонизационную. М. Терентьев, описывая процесс принятия подданства Младшим жузом, отмечал: </w:t>
      </w:r>
      <w:r w:rsidRPr="005841A0">
        <w:rPr>
          <w:rFonts w:ascii="Times New Roman" w:hAnsi="Times New Roman" w:cs="Times New Roman"/>
          <w:sz w:val="28"/>
          <w:szCs w:val="28"/>
        </w:rPr>
        <w:lastRenderedPageBreak/>
        <w:t>“... Правительство наше настойчиво пользовалось каждым случаем, чтобы начать дело колонизации кочевников” [6</w:t>
      </w:r>
      <w:r w:rsidR="00E53074" w:rsidRPr="005841A0">
        <w:rPr>
          <w:rFonts w:ascii="Times New Roman" w:hAnsi="Times New Roman" w:cs="Times New Roman"/>
          <w:sz w:val="28"/>
          <w:szCs w:val="28"/>
        </w:rPr>
        <w:t>7</w:t>
      </w:r>
      <w:r w:rsidRPr="005841A0">
        <w:rPr>
          <w:rFonts w:ascii="Times New Roman" w:hAnsi="Times New Roman" w:cs="Times New Roman"/>
          <w:sz w:val="28"/>
          <w:szCs w:val="28"/>
        </w:rPr>
        <w:t>, с. 56]. После завоевания южных регионов Казахстана, “Киргизская степь стала к России в отношении колонии к своей метрополии и начала управляться на основании господствовавших у нас тогда понятий об управлении колониями,” - писал Л.</w:t>
      </w:r>
      <w:r w:rsidR="00D33BAA">
        <w:rPr>
          <w:rFonts w:ascii="Times New Roman" w:hAnsi="Times New Roman" w:cs="Times New Roman"/>
          <w:sz w:val="28"/>
          <w:szCs w:val="28"/>
          <w:lang w:val="kk-KZ"/>
        </w:rPr>
        <w:t> </w:t>
      </w:r>
      <w:r w:rsidRPr="005841A0">
        <w:rPr>
          <w:rFonts w:ascii="Times New Roman" w:hAnsi="Times New Roman" w:cs="Times New Roman"/>
          <w:sz w:val="28"/>
          <w:szCs w:val="28"/>
        </w:rPr>
        <w:t>Костенко в своей работе «Средняя Азия и водворение в ней русской государственности» [6</w:t>
      </w:r>
      <w:r w:rsidR="00E53074" w:rsidRPr="005841A0">
        <w:rPr>
          <w:rFonts w:ascii="Times New Roman" w:hAnsi="Times New Roman" w:cs="Times New Roman"/>
          <w:sz w:val="28"/>
          <w:szCs w:val="28"/>
        </w:rPr>
        <w:t>4</w:t>
      </w:r>
      <w:r w:rsidRPr="005841A0">
        <w:rPr>
          <w:rFonts w:ascii="Times New Roman" w:hAnsi="Times New Roman" w:cs="Times New Roman"/>
          <w:sz w:val="28"/>
          <w:szCs w:val="28"/>
        </w:rPr>
        <w:t xml:space="preserve">, с. 163]. </w:t>
      </w:r>
    </w:p>
    <w:p w14:paraId="52B28C40" w14:textId="258A27A9" w:rsidR="00AB0487" w:rsidRPr="005841A0" w:rsidRDefault="00AB0487" w:rsidP="00D33BAA">
      <w:pPr>
        <w:pStyle w:val="a3"/>
        <w:ind w:firstLine="709"/>
        <w:jc w:val="both"/>
        <w:rPr>
          <w:rFonts w:ascii="Times New Roman" w:hAnsi="Times New Roman" w:cs="Times New Roman"/>
          <w:sz w:val="28"/>
          <w:szCs w:val="28"/>
          <w:shd w:val="clear" w:color="auto" w:fill="FFFFFF"/>
        </w:rPr>
      </w:pPr>
      <w:r w:rsidRPr="005841A0">
        <w:rPr>
          <w:rFonts w:ascii="Times New Roman" w:hAnsi="Times New Roman" w:cs="Times New Roman"/>
          <w:sz w:val="28"/>
          <w:szCs w:val="28"/>
        </w:rPr>
        <w:t xml:space="preserve">Особое место в дореволюционной историографии принадлежит трудам казахского ученого-энциклопедиста, просветителя Ш. </w:t>
      </w:r>
      <w:proofErr w:type="spellStart"/>
      <w:r w:rsidRPr="005841A0">
        <w:rPr>
          <w:rFonts w:ascii="Times New Roman" w:hAnsi="Times New Roman" w:cs="Times New Roman"/>
          <w:sz w:val="28"/>
          <w:szCs w:val="28"/>
        </w:rPr>
        <w:t>Уалиханова</w:t>
      </w:r>
      <w:proofErr w:type="spellEnd"/>
      <w:r w:rsidRPr="005841A0">
        <w:rPr>
          <w:rFonts w:ascii="Times New Roman" w:hAnsi="Times New Roman" w:cs="Times New Roman"/>
          <w:sz w:val="28"/>
          <w:szCs w:val="28"/>
        </w:rPr>
        <w:t xml:space="preserve">. Его научно-исследовательская деятельность совпала с процессами административно-политических и военных мероприятий империи середины ХІХ века. Будучи сам представителем интеллигенции, сформировавшейся в условиях русского образования, он положительно относился к идее приобщения казахов к европейской культуре, активно принимал участие в исследовательских миссиях империи. Ш. </w:t>
      </w:r>
      <w:proofErr w:type="spellStart"/>
      <w:r w:rsidRPr="005841A0">
        <w:rPr>
          <w:rFonts w:ascii="Times New Roman" w:hAnsi="Times New Roman" w:cs="Times New Roman"/>
          <w:sz w:val="28"/>
          <w:szCs w:val="28"/>
        </w:rPr>
        <w:t>Уалиханов</w:t>
      </w:r>
      <w:proofErr w:type="spellEnd"/>
      <w:r w:rsidRPr="005841A0">
        <w:rPr>
          <w:rFonts w:ascii="Times New Roman" w:hAnsi="Times New Roman" w:cs="Times New Roman"/>
          <w:sz w:val="28"/>
          <w:szCs w:val="28"/>
        </w:rPr>
        <w:t xml:space="preserve"> в статье “</w:t>
      </w:r>
      <w:proofErr w:type="spellStart"/>
      <w:r w:rsidRPr="005841A0">
        <w:rPr>
          <w:rFonts w:ascii="Times New Roman" w:hAnsi="Times New Roman" w:cs="Times New Roman"/>
          <w:sz w:val="28"/>
          <w:szCs w:val="28"/>
        </w:rPr>
        <w:t>Аблай</w:t>
      </w:r>
      <w:proofErr w:type="spellEnd"/>
      <w:r w:rsidRPr="005841A0">
        <w:rPr>
          <w:rFonts w:ascii="Times New Roman" w:hAnsi="Times New Roman" w:cs="Times New Roman"/>
          <w:sz w:val="28"/>
          <w:szCs w:val="28"/>
        </w:rPr>
        <w:t>” положительно отзывается о принятии казахами подданства, отмечая, что “киргизы обращаются к границам могущественной России, чтобы искать ее помощи и покровительства” [6</w:t>
      </w:r>
      <w:r w:rsidR="001E0BF7" w:rsidRPr="005841A0">
        <w:rPr>
          <w:rFonts w:ascii="Times New Roman" w:hAnsi="Times New Roman" w:cs="Times New Roman"/>
          <w:sz w:val="28"/>
          <w:szCs w:val="28"/>
        </w:rPr>
        <w:t>9</w:t>
      </w:r>
      <w:r w:rsidRPr="005841A0">
        <w:rPr>
          <w:rFonts w:ascii="Times New Roman" w:hAnsi="Times New Roman" w:cs="Times New Roman"/>
          <w:sz w:val="28"/>
          <w:szCs w:val="28"/>
        </w:rPr>
        <w:t xml:space="preserve">]. В соответствии с историографической традицией дореволюционных исследователей, Ш. </w:t>
      </w:r>
      <w:proofErr w:type="spellStart"/>
      <w:r w:rsidRPr="005841A0">
        <w:rPr>
          <w:rFonts w:ascii="Times New Roman" w:hAnsi="Times New Roman" w:cs="Times New Roman"/>
          <w:sz w:val="28"/>
          <w:szCs w:val="28"/>
        </w:rPr>
        <w:t>Уалиханов</w:t>
      </w:r>
      <w:proofErr w:type="spellEnd"/>
      <w:r w:rsidRPr="005841A0">
        <w:rPr>
          <w:rFonts w:ascii="Times New Roman" w:hAnsi="Times New Roman" w:cs="Times New Roman"/>
          <w:sz w:val="28"/>
          <w:szCs w:val="28"/>
        </w:rPr>
        <w:t xml:space="preserve"> отмечал полезность административных и политических преобразований метрополии, что отразилось в его статьях “О</w:t>
      </w:r>
      <w:r w:rsidR="00D33BAA">
        <w:rPr>
          <w:rFonts w:ascii="Times New Roman" w:hAnsi="Times New Roman" w:cs="Times New Roman"/>
          <w:sz w:val="28"/>
          <w:szCs w:val="28"/>
          <w:lang w:val="kk-KZ"/>
        </w:rPr>
        <w:t> </w:t>
      </w:r>
      <w:r w:rsidRPr="005841A0">
        <w:rPr>
          <w:rFonts w:ascii="Times New Roman" w:hAnsi="Times New Roman" w:cs="Times New Roman"/>
          <w:sz w:val="28"/>
          <w:szCs w:val="28"/>
        </w:rPr>
        <w:t>Баян-Аульском округе” [</w:t>
      </w:r>
      <w:r w:rsidR="001E0BF7" w:rsidRPr="005841A0">
        <w:rPr>
          <w:rFonts w:ascii="Times New Roman" w:hAnsi="Times New Roman" w:cs="Times New Roman"/>
          <w:sz w:val="28"/>
          <w:szCs w:val="28"/>
        </w:rPr>
        <w:t>70</w:t>
      </w:r>
      <w:r w:rsidRPr="005841A0">
        <w:rPr>
          <w:rFonts w:ascii="Times New Roman" w:hAnsi="Times New Roman" w:cs="Times New Roman"/>
          <w:sz w:val="28"/>
          <w:szCs w:val="28"/>
        </w:rPr>
        <w:t>], “Об управлении казахами Большого жуза” [7</w:t>
      </w:r>
      <w:r w:rsidR="001E0BF7" w:rsidRPr="005841A0">
        <w:rPr>
          <w:rFonts w:ascii="Times New Roman" w:hAnsi="Times New Roman" w:cs="Times New Roman"/>
          <w:sz w:val="28"/>
          <w:szCs w:val="28"/>
        </w:rPr>
        <w:t>1</w:t>
      </w:r>
      <w:r w:rsidRPr="005841A0">
        <w:rPr>
          <w:rFonts w:ascii="Times New Roman" w:hAnsi="Times New Roman" w:cs="Times New Roman"/>
          <w:sz w:val="28"/>
          <w:szCs w:val="28"/>
        </w:rPr>
        <w:t>]. К примеру, автор выделяет, что “</w:t>
      </w:r>
      <w:r w:rsidRPr="005841A0">
        <w:rPr>
          <w:rFonts w:ascii="Times New Roman" w:hAnsi="Times New Roman" w:cs="Times New Roman"/>
          <w:sz w:val="28"/>
          <w:szCs w:val="28"/>
          <w:shd w:val="clear" w:color="auto" w:fill="FFFFFF"/>
        </w:rPr>
        <w:t xml:space="preserve">Учреждение в Кайсацкой степи Сибирского ведомства правильного управления, которое бы соответствовало пользе, нуждам и кочевым обычаям народонаселения этих пространных степей, составляло всегда предмет особого внимания и заботы нашей верховной власти” </w:t>
      </w:r>
      <w:r w:rsidRPr="005841A0">
        <w:rPr>
          <w:rFonts w:ascii="Times New Roman" w:hAnsi="Times New Roman" w:cs="Times New Roman"/>
          <w:sz w:val="28"/>
          <w:szCs w:val="28"/>
        </w:rPr>
        <w:t>[7</w:t>
      </w:r>
      <w:r w:rsidR="000259E7" w:rsidRPr="005841A0">
        <w:rPr>
          <w:rFonts w:ascii="Times New Roman" w:hAnsi="Times New Roman" w:cs="Times New Roman"/>
          <w:sz w:val="28"/>
          <w:szCs w:val="28"/>
        </w:rPr>
        <w:t>1</w:t>
      </w:r>
      <w:r w:rsidRPr="005841A0">
        <w:rPr>
          <w:rFonts w:ascii="Times New Roman" w:hAnsi="Times New Roman" w:cs="Times New Roman"/>
          <w:sz w:val="28"/>
          <w:szCs w:val="28"/>
        </w:rPr>
        <w:t>, с. 225]</w:t>
      </w:r>
      <w:r w:rsidRPr="005841A0">
        <w:rPr>
          <w:rFonts w:ascii="Times New Roman" w:hAnsi="Times New Roman" w:cs="Times New Roman"/>
          <w:sz w:val="28"/>
          <w:szCs w:val="28"/>
          <w:shd w:val="clear" w:color="auto" w:fill="FFFFFF"/>
        </w:rPr>
        <w:t xml:space="preserve">. Вместе с тем, ученый считал, что реформы должны улучшать социально-экономическое положение народа, а особенно, казахского, который по численности населения и материальным ресурсам доминировал в сравнении с другими подданными инородцами. В частности, он подверг критике попытки администрации изменить традиционную судебную систему в ходе реформ середины ХІХ века, считая, что суд </w:t>
      </w:r>
      <w:proofErr w:type="spellStart"/>
      <w:r w:rsidRPr="005841A0">
        <w:rPr>
          <w:rFonts w:ascii="Times New Roman" w:hAnsi="Times New Roman" w:cs="Times New Roman"/>
          <w:sz w:val="28"/>
          <w:szCs w:val="28"/>
          <w:shd w:val="clear" w:color="auto" w:fill="FFFFFF"/>
        </w:rPr>
        <w:t>биев</w:t>
      </w:r>
      <w:proofErr w:type="spellEnd"/>
      <w:r w:rsidRPr="005841A0">
        <w:rPr>
          <w:rFonts w:ascii="Times New Roman" w:hAnsi="Times New Roman" w:cs="Times New Roman"/>
          <w:sz w:val="28"/>
          <w:szCs w:val="28"/>
          <w:shd w:val="clear" w:color="auto" w:fill="FFFFFF"/>
        </w:rPr>
        <w:t xml:space="preserve"> имеет признаки народной демократии и наиболее объективно способен решать спорные моменты казахского традиционного общества в сравнении с навязанными сверху чуждыми законами </w:t>
      </w:r>
      <w:r w:rsidRPr="005841A0">
        <w:rPr>
          <w:rFonts w:ascii="Times New Roman" w:hAnsi="Times New Roman" w:cs="Times New Roman"/>
          <w:sz w:val="28"/>
          <w:szCs w:val="28"/>
        </w:rPr>
        <w:t>[7</w:t>
      </w:r>
      <w:r w:rsidR="000259E7" w:rsidRPr="005841A0">
        <w:rPr>
          <w:rFonts w:ascii="Times New Roman" w:hAnsi="Times New Roman" w:cs="Times New Roman"/>
          <w:sz w:val="28"/>
          <w:szCs w:val="28"/>
        </w:rPr>
        <w:t>2</w:t>
      </w:r>
      <w:r w:rsidRPr="005841A0">
        <w:rPr>
          <w:rFonts w:ascii="Times New Roman" w:hAnsi="Times New Roman" w:cs="Times New Roman"/>
          <w:sz w:val="28"/>
          <w:szCs w:val="28"/>
        </w:rPr>
        <w:t>]</w:t>
      </w:r>
      <w:r w:rsidRPr="005841A0">
        <w:rPr>
          <w:rFonts w:ascii="Times New Roman" w:hAnsi="Times New Roman" w:cs="Times New Roman"/>
          <w:sz w:val="28"/>
          <w:szCs w:val="28"/>
          <w:shd w:val="clear" w:color="auto" w:fill="FFFFFF"/>
        </w:rPr>
        <w:t>.</w:t>
      </w:r>
    </w:p>
    <w:p w14:paraId="26BB53E9" w14:textId="688293E8"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shd w:val="clear" w:color="auto" w:fill="FFFFFF"/>
        </w:rPr>
        <w:t xml:space="preserve">Свои взгляды на реформы 1867-68 гг. изложил другой казахский просветитель ХІХ века Ы. Алтынсарин. В период внедрения временных положений он работал переводчиком и письмоводителем в Тургайском уездном правлении и часто сталкивался с жалобами населения. Так ученый отмечал, что выборная система привела к растущему взяточничеству среди претендентов на административные должности, усилились страхи населения, что часть их земель будет отдана оренбургским казакам. Ы. Алтынсарин открыто пишет, что самые лучшие казахские земли были отданы Оренбургским и Уральским войскам, и казаки продолжают претендовать на пригодные для земледелия остатки казахских земель. Он приводит пример решения земельных и прочих споров в традиционном казахском обществе, когда обе стороны привлекали влиятельных старшин, </w:t>
      </w:r>
      <w:proofErr w:type="spellStart"/>
      <w:r w:rsidRPr="005841A0">
        <w:rPr>
          <w:rFonts w:ascii="Times New Roman" w:hAnsi="Times New Roman" w:cs="Times New Roman"/>
          <w:sz w:val="28"/>
          <w:szCs w:val="28"/>
          <w:shd w:val="clear" w:color="auto" w:fill="FFFFFF"/>
        </w:rPr>
        <w:t>биев</w:t>
      </w:r>
      <w:proofErr w:type="spellEnd"/>
      <w:r w:rsidRPr="005841A0">
        <w:rPr>
          <w:rFonts w:ascii="Times New Roman" w:hAnsi="Times New Roman" w:cs="Times New Roman"/>
          <w:sz w:val="28"/>
          <w:szCs w:val="28"/>
          <w:shd w:val="clear" w:color="auto" w:fill="FFFFFF"/>
        </w:rPr>
        <w:t xml:space="preserve"> или уважаемых посредников и легко решали возникшие </w:t>
      </w:r>
      <w:r w:rsidRPr="005841A0">
        <w:rPr>
          <w:rFonts w:ascii="Times New Roman" w:hAnsi="Times New Roman" w:cs="Times New Roman"/>
          <w:sz w:val="28"/>
          <w:szCs w:val="28"/>
          <w:shd w:val="clear" w:color="auto" w:fill="FFFFFF"/>
        </w:rPr>
        <w:lastRenderedPageBreak/>
        <w:t xml:space="preserve">недоразумения. Вместе с тем, ученый отмечает, что выборы, организуемые в русских селениях сложно реализовать в условиях кочевого общества, поэтому резюмирует, что некоторые пункты положения преждевременны поэтому не достижимы поставленные царизмом цели </w:t>
      </w:r>
      <w:r w:rsidRPr="005841A0">
        <w:rPr>
          <w:rFonts w:ascii="Times New Roman" w:hAnsi="Times New Roman" w:cs="Times New Roman"/>
          <w:sz w:val="28"/>
          <w:szCs w:val="28"/>
        </w:rPr>
        <w:t>[7</w:t>
      </w:r>
      <w:r w:rsidR="00001691" w:rsidRPr="005841A0">
        <w:rPr>
          <w:rFonts w:ascii="Times New Roman" w:hAnsi="Times New Roman" w:cs="Times New Roman"/>
          <w:sz w:val="28"/>
          <w:szCs w:val="28"/>
        </w:rPr>
        <w:t>3</w:t>
      </w:r>
      <w:r w:rsidRPr="005841A0">
        <w:rPr>
          <w:rFonts w:ascii="Times New Roman" w:hAnsi="Times New Roman" w:cs="Times New Roman"/>
          <w:sz w:val="28"/>
          <w:szCs w:val="28"/>
        </w:rPr>
        <w:t>]</w:t>
      </w:r>
      <w:r w:rsidRPr="005841A0">
        <w:rPr>
          <w:rFonts w:ascii="Times New Roman" w:hAnsi="Times New Roman" w:cs="Times New Roman"/>
          <w:sz w:val="28"/>
          <w:szCs w:val="28"/>
          <w:shd w:val="clear" w:color="auto" w:fill="FFFFFF"/>
        </w:rPr>
        <w:t>.</w:t>
      </w:r>
    </w:p>
    <w:p w14:paraId="7B8ED141" w14:textId="168B08B7"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Отдельно следует отметить труды казахской национальной интеллигенции, формирование которых происходило в условиях российской системы образования. А. </w:t>
      </w:r>
      <w:proofErr w:type="spellStart"/>
      <w:r w:rsidRPr="005841A0">
        <w:rPr>
          <w:rFonts w:ascii="Times New Roman" w:hAnsi="Times New Roman" w:cs="Times New Roman"/>
          <w:sz w:val="28"/>
          <w:szCs w:val="28"/>
        </w:rPr>
        <w:t>Букейханов</w:t>
      </w:r>
      <w:proofErr w:type="spellEnd"/>
      <w:r w:rsidRPr="005841A0">
        <w:rPr>
          <w:rFonts w:ascii="Times New Roman" w:hAnsi="Times New Roman" w:cs="Times New Roman"/>
          <w:sz w:val="28"/>
          <w:szCs w:val="28"/>
        </w:rPr>
        <w:t>, А. Байтурсынов [7</w:t>
      </w:r>
      <w:r w:rsidR="00456D16" w:rsidRPr="005841A0">
        <w:rPr>
          <w:rFonts w:ascii="Times New Roman" w:hAnsi="Times New Roman" w:cs="Times New Roman"/>
          <w:sz w:val="28"/>
          <w:szCs w:val="28"/>
        </w:rPr>
        <w:t>4</w:t>
      </w:r>
      <w:r w:rsidRPr="005841A0">
        <w:rPr>
          <w:rFonts w:ascii="Times New Roman" w:hAnsi="Times New Roman" w:cs="Times New Roman"/>
          <w:sz w:val="28"/>
          <w:szCs w:val="28"/>
        </w:rPr>
        <w:t>], М. Шокай [7</w:t>
      </w:r>
      <w:r w:rsidR="00456D16" w:rsidRPr="005841A0">
        <w:rPr>
          <w:rFonts w:ascii="Times New Roman" w:hAnsi="Times New Roman" w:cs="Times New Roman"/>
          <w:sz w:val="28"/>
          <w:szCs w:val="28"/>
        </w:rPr>
        <w:t>5</w:t>
      </w:r>
      <w:r w:rsidRPr="005841A0">
        <w:rPr>
          <w:rFonts w:ascii="Times New Roman" w:hAnsi="Times New Roman" w:cs="Times New Roman"/>
          <w:sz w:val="28"/>
          <w:szCs w:val="28"/>
        </w:rPr>
        <w:t>], М.</w:t>
      </w:r>
      <w:r w:rsidR="00E50ADD">
        <w:rPr>
          <w:rFonts w:ascii="Times New Roman" w:hAnsi="Times New Roman" w:cs="Times New Roman"/>
          <w:sz w:val="28"/>
          <w:szCs w:val="28"/>
        </w:rPr>
        <w:t> </w:t>
      </w:r>
      <w:proofErr w:type="spellStart"/>
      <w:r w:rsidRPr="005841A0">
        <w:rPr>
          <w:rFonts w:ascii="Times New Roman" w:hAnsi="Times New Roman" w:cs="Times New Roman"/>
          <w:sz w:val="28"/>
          <w:szCs w:val="28"/>
        </w:rPr>
        <w:t>Тынышпаев</w:t>
      </w:r>
      <w:proofErr w:type="spellEnd"/>
      <w:r w:rsidRPr="005841A0">
        <w:rPr>
          <w:rFonts w:ascii="Times New Roman" w:hAnsi="Times New Roman" w:cs="Times New Roman"/>
          <w:sz w:val="28"/>
          <w:szCs w:val="28"/>
        </w:rPr>
        <w:t xml:space="preserve"> [7</w:t>
      </w:r>
      <w:r w:rsidR="00456D16" w:rsidRPr="005841A0">
        <w:rPr>
          <w:rFonts w:ascii="Times New Roman" w:hAnsi="Times New Roman" w:cs="Times New Roman"/>
          <w:sz w:val="28"/>
          <w:szCs w:val="28"/>
        </w:rPr>
        <w:t>6</w:t>
      </w:r>
      <w:r w:rsidRPr="005841A0">
        <w:rPr>
          <w:rFonts w:ascii="Times New Roman" w:hAnsi="Times New Roman" w:cs="Times New Roman"/>
          <w:sz w:val="28"/>
          <w:szCs w:val="28"/>
        </w:rPr>
        <w:t xml:space="preserve">] занимались активной общественно-политической деятельностью и публиковали свои размышления о судьбе своего народа на страницах казахской периодической печати. Не смотря на некоторые разногласия по поводу направлений развития казахского народа в преддверии кризиса российской монархии, они протестовали против радикальных колониальных преобразований российской администрации. В частности, признавая необходимость приобщения казахов к европейскому образованию и науке, они поднимали вопросы самоуправления, выступали против политики изъятия казахских земель в пользу переселенцев, а также против процессов русификации, христианизации коренного населения. </w:t>
      </w:r>
    </w:p>
    <w:p w14:paraId="30FEB2FC" w14:textId="77777777"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общем, можно отметить, что труды дореволюционных исследователей по истории Казахстана нового времени носят описательный характер, достаточно освещают историю, этнографию, географию, топографию региона, посвящены вопросам принятия казахами русского подданства, раскрывают внутриполитические события в казахской степи, характеризуют военно-административные, социально-экономические преобразования в результате имперской политики колонизации казахского края. Поскольку авторы являлись официальными служащими, военными, сотрудниками научно-исследовательских экспедиций, они характеризовали проводимую Россией политику в соответствии с имперской идеологией, признавая колонизационный характер политики, оправдывали военные и принудительные мероприятия с позиций полезности и выгоды для метрополии, в контексте защиты своих приграничных территорий от британского влияния. По аналогии с европейскими странами они сформировали идею “цивилизаторской миссии” и просвещения традиционных обществ среднеазиатского региона. </w:t>
      </w:r>
    </w:p>
    <w:p w14:paraId="19480167" w14:textId="4959E048" w:rsidR="00E56D0D" w:rsidRPr="005841A0" w:rsidRDefault="00E56D0D"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Тем не менее</w:t>
      </w:r>
      <w:r w:rsidR="006B7AF3" w:rsidRPr="005841A0">
        <w:rPr>
          <w:rFonts w:ascii="Times New Roman" w:hAnsi="Times New Roman" w:cs="Times New Roman"/>
          <w:sz w:val="28"/>
          <w:szCs w:val="28"/>
        </w:rPr>
        <w:t xml:space="preserve"> казахские исследователи XIX – начала XX вв. демонстрируют </w:t>
      </w:r>
      <w:r w:rsidR="006B7AF3" w:rsidRPr="005841A0">
        <w:rPr>
          <w:rStyle w:val="a6"/>
          <w:rFonts w:ascii="Times New Roman" w:hAnsi="Times New Roman" w:cs="Times New Roman"/>
          <w:b w:val="0"/>
          <w:bCs w:val="0"/>
          <w:sz w:val="28"/>
          <w:szCs w:val="28"/>
        </w:rPr>
        <w:t>внутреннее, эмпатическое восприятие происходящих изменений</w:t>
      </w:r>
      <w:r w:rsidR="006B7AF3" w:rsidRPr="005841A0">
        <w:rPr>
          <w:rFonts w:ascii="Times New Roman" w:hAnsi="Times New Roman" w:cs="Times New Roman"/>
          <w:sz w:val="28"/>
          <w:szCs w:val="28"/>
        </w:rPr>
        <w:t xml:space="preserve">, отражая в своих трудах реальное социальное и культурное положение народа. </w:t>
      </w:r>
      <w:r w:rsidR="00D040F1" w:rsidRPr="005841A0">
        <w:rPr>
          <w:rFonts w:ascii="Times New Roman" w:hAnsi="Times New Roman" w:cs="Times New Roman"/>
          <w:sz w:val="28"/>
          <w:szCs w:val="28"/>
        </w:rPr>
        <w:t xml:space="preserve">На фоне дореволюционной историографии труды казахских исследователей представляют собой </w:t>
      </w:r>
      <w:r w:rsidR="00D040F1" w:rsidRPr="005841A0">
        <w:rPr>
          <w:rStyle w:val="a6"/>
          <w:rFonts w:ascii="Times New Roman" w:hAnsi="Times New Roman" w:cs="Times New Roman"/>
          <w:b w:val="0"/>
          <w:bCs w:val="0"/>
          <w:sz w:val="28"/>
          <w:szCs w:val="28"/>
        </w:rPr>
        <w:t>уникальный пласт источников</w:t>
      </w:r>
      <w:r w:rsidR="00D040F1" w:rsidRPr="005841A0">
        <w:rPr>
          <w:rFonts w:ascii="Times New Roman" w:hAnsi="Times New Roman" w:cs="Times New Roman"/>
          <w:sz w:val="28"/>
          <w:szCs w:val="28"/>
        </w:rPr>
        <w:t>, демонстрирующий постепенное формирование собственн</w:t>
      </w:r>
      <w:r w:rsidR="00D31EB5" w:rsidRPr="005841A0">
        <w:rPr>
          <w:rFonts w:ascii="Times New Roman" w:hAnsi="Times New Roman" w:cs="Times New Roman"/>
          <w:sz w:val="28"/>
          <w:szCs w:val="28"/>
        </w:rPr>
        <w:t>ых</w:t>
      </w:r>
      <w:r w:rsidR="00D040F1" w:rsidRPr="005841A0">
        <w:rPr>
          <w:rFonts w:ascii="Times New Roman" w:hAnsi="Times New Roman" w:cs="Times New Roman"/>
          <w:sz w:val="28"/>
          <w:szCs w:val="28"/>
        </w:rPr>
        <w:t xml:space="preserve"> </w:t>
      </w:r>
      <w:r w:rsidR="00D31EB5" w:rsidRPr="005841A0">
        <w:rPr>
          <w:rFonts w:ascii="Times New Roman" w:hAnsi="Times New Roman" w:cs="Times New Roman"/>
          <w:sz w:val="28"/>
          <w:szCs w:val="28"/>
        </w:rPr>
        <w:t xml:space="preserve">взглядов на влияние имперской политики </w:t>
      </w:r>
      <w:r w:rsidR="003B7903" w:rsidRPr="005841A0">
        <w:rPr>
          <w:rFonts w:ascii="Times New Roman" w:hAnsi="Times New Roman" w:cs="Times New Roman"/>
          <w:sz w:val="28"/>
          <w:szCs w:val="28"/>
        </w:rPr>
        <w:t>на процессы трансформации традиционного казахского общества</w:t>
      </w:r>
      <w:r w:rsidR="00D040F1" w:rsidRPr="005841A0">
        <w:rPr>
          <w:rFonts w:ascii="Times New Roman" w:hAnsi="Times New Roman" w:cs="Times New Roman"/>
          <w:sz w:val="28"/>
          <w:szCs w:val="28"/>
        </w:rPr>
        <w:t>.</w:t>
      </w:r>
      <w:r w:rsidR="007A2871" w:rsidRPr="005841A0">
        <w:rPr>
          <w:rFonts w:ascii="Times New Roman" w:hAnsi="Times New Roman" w:cs="Times New Roman"/>
          <w:sz w:val="28"/>
          <w:szCs w:val="28"/>
        </w:rPr>
        <w:t xml:space="preserve"> </w:t>
      </w:r>
      <w:r w:rsidR="00D040F1" w:rsidRPr="005841A0">
        <w:rPr>
          <w:rFonts w:ascii="Times New Roman" w:hAnsi="Times New Roman" w:cs="Times New Roman"/>
          <w:sz w:val="28"/>
          <w:szCs w:val="28"/>
        </w:rPr>
        <w:t xml:space="preserve">В отличие от имперских историков, трактовавших процессы присоединения и реформ в духе «цивилизаторской миссии», казахские авторы стремились </w:t>
      </w:r>
      <w:r w:rsidR="00D040F1" w:rsidRPr="005841A0">
        <w:rPr>
          <w:rStyle w:val="a6"/>
          <w:rFonts w:ascii="Times New Roman" w:hAnsi="Times New Roman" w:cs="Times New Roman"/>
          <w:b w:val="0"/>
          <w:bCs w:val="0"/>
          <w:sz w:val="28"/>
          <w:szCs w:val="28"/>
        </w:rPr>
        <w:t>осмыслить эти процессы изнутри</w:t>
      </w:r>
      <w:r w:rsidR="00D040F1" w:rsidRPr="005841A0">
        <w:rPr>
          <w:rFonts w:ascii="Times New Roman" w:hAnsi="Times New Roman" w:cs="Times New Roman"/>
          <w:sz w:val="28"/>
          <w:szCs w:val="28"/>
        </w:rPr>
        <w:t>, опираясь на собственные наблюдения и ценностные ориентиры своего народа.</w:t>
      </w:r>
    </w:p>
    <w:p w14:paraId="36253781" w14:textId="53480BBD"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советское время историографи</w:t>
      </w:r>
      <w:r w:rsidR="008D37EF" w:rsidRPr="005841A0">
        <w:rPr>
          <w:rFonts w:ascii="Times New Roman" w:hAnsi="Times New Roman" w:cs="Times New Roman"/>
          <w:sz w:val="28"/>
          <w:szCs w:val="28"/>
        </w:rPr>
        <w:t>ческие исследования по</w:t>
      </w:r>
      <w:r w:rsidRPr="005841A0">
        <w:rPr>
          <w:rFonts w:ascii="Times New Roman" w:hAnsi="Times New Roman" w:cs="Times New Roman"/>
          <w:sz w:val="28"/>
          <w:szCs w:val="28"/>
        </w:rPr>
        <w:t xml:space="preserve"> истории Казахстана в составе Российской империи формировалась в условиях жесткой </w:t>
      </w:r>
      <w:r w:rsidRPr="005841A0">
        <w:rPr>
          <w:rFonts w:ascii="Times New Roman" w:hAnsi="Times New Roman" w:cs="Times New Roman"/>
          <w:sz w:val="28"/>
          <w:szCs w:val="28"/>
        </w:rPr>
        <w:lastRenderedPageBreak/>
        <w:t xml:space="preserve">социалистической идеологии. </w:t>
      </w:r>
      <w:r w:rsidR="00F054B7" w:rsidRPr="005841A0">
        <w:rPr>
          <w:rFonts w:ascii="Times New Roman" w:hAnsi="Times New Roman" w:cs="Times New Roman"/>
          <w:sz w:val="28"/>
          <w:szCs w:val="28"/>
        </w:rPr>
        <w:t>Тем не менее</w:t>
      </w:r>
      <w:r w:rsidRPr="005841A0">
        <w:rPr>
          <w:rFonts w:ascii="Times New Roman" w:hAnsi="Times New Roman" w:cs="Times New Roman"/>
          <w:sz w:val="28"/>
          <w:szCs w:val="28"/>
        </w:rPr>
        <w:t xml:space="preserve"> труды исследователей данного периода можно условно разделить на два </w:t>
      </w:r>
      <w:r w:rsidR="00F054B7" w:rsidRPr="005841A0">
        <w:rPr>
          <w:rFonts w:ascii="Times New Roman" w:hAnsi="Times New Roman" w:cs="Times New Roman"/>
          <w:sz w:val="28"/>
          <w:szCs w:val="28"/>
        </w:rPr>
        <w:t>этапа</w:t>
      </w:r>
      <w:r w:rsidRPr="005841A0">
        <w:rPr>
          <w:rFonts w:ascii="Times New Roman" w:hAnsi="Times New Roman" w:cs="Times New Roman"/>
          <w:sz w:val="28"/>
          <w:szCs w:val="28"/>
        </w:rPr>
        <w:t xml:space="preserve">: 20-40 гг. и 50-80 гг. ХХ века. Это связано с тем, что в течение первого периода на первый план выдвинулись исследования, в которых критиковалась колониальная политика царизма, чуждая идеям строящегося социализма. В научную деятельность активно включилось поколение интеллигенции, формирование которых сложилось на рубеже смены власти. </w:t>
      </w:r>
    </w:p>
    <w:p w14:paraId="4CCF0E0E" w14:textId="3CFA9798"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Казахский ученый С. </w:t>
      </w:r>
      <w:proofErr w:type="spellStart"/>
      <w:r w:rsidRPr="005841A0">
        <w:rPr>
          <w:rFonts w:ascii="Times New Roman" w:hAnsi="Times New Roman" w:cs="Times New Roman"/>
          <w:sz w:val="28"/>
          <w:szCs w:val="28"/>
        </w:rPr>
        <w:t>Асфендияров</w:t>
      </w:r>
      <w:proofErr w:type="spellEnd"/>
      <w:r w:rsidRPr="005841A0">
        <w:rPr>
          <w:rFonts w:ascii="Times New Roman" w:hAnsi="Times New Roman" w:cs="Times New Roman"/>
          <w:sz w:val="28"/>
          <w:szCs w:val="28"/>
        </w:rPr>
        <w:t>, изучив значительное количество трудов и источников, отрицает добровольный характер присоединения казахских родов к империи. Все этапы российской политики, по мнению исследователя, носили характер завоевания и грабежей и были обусловлены нуждами зарождающейся промышленности метрополии [</w:t>
      </w:r>
      <w:r w:rsidR="009746E7" w:rsidRPr="005841A0">
        <w:rPr>
          <w:rFonts w:ascii="Times New Roman" w:hAnsi="Times New Roman" w:cs="Times New Roman"/>
          <w:sz w:val="28"/>
          <w:szCs w:val="28"/>
        </w:rPr>
        <w:t>3</w:t>
      </w:r>
      <w:r w:rsidRPr="005841A0">
        <w:rPr>
          <w:rFonts w:ascii="Times New Roman" w:hAnsi="Times New Roman" w:cs="Times New Roman"/>
          <w:sz w:val="28"/>
          <w:szCs w:val="28"/>
        </w:rPr>
        <w:t>3</w:t>
      </w:r>
      <w:r w:rsidR="00E50ADD">
        <w:rPr>
          <w:rFonts w:ascii="Times New Roman" w:hAnsi="Times New Roman" w:cs="Times New Roman"/>
          <w:sz w:val="28"/>
          <w:szCs w:val="28"/>
        </w:rPr>
        <w:t xml:space="preserve">, с. </w:t>
      </w:r>
      <w:r w:rsidR="005303C1">
        <w:rPr>
          <w:rFonts w:ascii="Times New Roman" w:hAnsi="Times New Roman" w:cs="Times New Roman"/>
          <w:sz w:val="28"/>
          <w:szCs w:val="28"/>
        </w:rPr>
        <w:t>3-296</w:t>
      </w:r>
      <w:r w:rsidRPr="005841A0">
        <w:rPr>
          <w:rFonts w:ascii="Times New Roman" w:hAnsi="Times New Roman" w:cs="Times New Roman"/>
          <w:sz w:val="28"/>
          <w:szCs w:val="28"/>
        </w:rPr>
        <w:t>]. Идеологические рамки проведенного автором исследования не помешали отметить ему, что административное переустройство превратило казахские степи в рядовую провинцию империи, а проводимая политика русификации и христианизации стали основными методами колонизации Казахстана Российской империей.</w:t>
      </w:r>
    </w:p>
    <w:p w14:paraId="3E5AFFC9" w14:textId="1721DAF3"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Значительный вклад в отечественную историю периода присоединения Казахстана к России внес историк М.П. Вяткин, впервые использовавший огромный пласт источников из фондов государственных архивов. По результатам работы в 1940 году был издан сборник документов «Материалы по истории Казахской ССР (1785</w:t>
      </w:r>
      <w:r w:rsidR="003F6C2C" w:rsidRPr="005841A0">
        <w:rPr>
          <w:rFonts w:ascii="Times New Roman" w:hAnsi="Times New Roman" w:cs="Times New Roman"/>
          <w:sz w:val="28"/>
          <w:szCs w:val="28"/>
        </w:rPr>
        <w:t>-</w:t>
      </w:r>
      <w:r w:rsidRPr="005841A0">
        <w:rPr>
          <w:rFonts w:ascii="Times New Roman" w:hAnsi="Times New Roman" w:cs="Times New Roman"/>
          <w:sz w:val="28"/>
          <w:szCs w:val="28"/>
        </w:rPr>
        <w:t>1825)», который был первым систематизированным сборником по публикации архивных документов новой истории Казахстана. Автор подчеркивал колониальный характер имперской политики, которая отражалась в форме разжигания вражды между родами, характером грабительской торговли империи с казахами. М.П. Вяткин, тем не менее, оценил процесс присоединения к России как “наименьшее зло” [7</w:t>
      </w:r>
      <w:r w:rsidR="003B54C3" w:rsidRPr="005841A0">
        <w:rPr>
          <w:rFonts w:ascii="Times New Roman" w:hAnsi="Times New Roman" w:cs="Times New Roman"/>
          <w:sz w:val="28"/>
          <w:szCs w:val="28"/>
        </w:rPr>
        <w:t>7</w:t>
      </w:r>
      <w:r w:rsidRPr="005841A0">
        <w:rPr>
          <w:rFonts w:ascii="Times New Roman" w:hAnsi="Times New Roman" w:cs="Times New Roman"/>
          <w:sz w:val="28"/>
          <w:szCs w:val="28"/>
        </w:rPr>
        <w:t xml:space="preserve">] Внедрение административных реформ 20-х гг. ХІХ века автор характеризует как “наступление на кочевья Младшей и Средней орды” и отмечает, что их реализация по-разному воспринималась населением: часть султанов подчинилась реформам и устроилась старшими султанами в приказах, другая часть - оказала вооруженное сопротивление. Реформа в Младшем жузе, по мнению автора, была менее удачной, т.к. часть населения продолжало набеги на приграничную линию и не подчинялось уставу. Это потребовало дополнительных изменений, т.е. введением дистанций в 1831 году, в результате чего сложился своеобразный полицейский кордон из числа казахской знати. Мероприятия этого периода автор характеризует как усиление колониального нажима как в области политической, так и хозяйственной. </w:t>
      </w:r>
    </w:p>
    <w:p w14:paraId="44138D8C" w14:textId="466FA753"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Вопросы присоединения Казахстана к империи были освещены в первом комплексном труде по отечественной истории, опубликованном под редакцией М. </w:t>
      </w:r>
      <w:proofErr w:type="spellStart"/>
      <w:r w:rsidRPr="005841A0">
        <w:rPr>
          <w:rFonts w:ascii="Times New Roman" w:hAnsi="Times New Roman" w:cs="Times New Roman"/>
          <w:sz w:val="28"/>
          <w:szCs w:val="28"/>
        </w:rPr>
        <w:t>Абдыгалыкова</w:t>
      </w:r>
      <w:proofErr w:type="spellEnd"/>
      <w:r w:rsidRPr="005841A0">
        <w:rPr>
          <w:rFonts w:ascii="Times New Roman" w:hAnsi="Times New Roman" w:cs="Times New Roman"/>
          <w:sz w:val="28"/>
          <w:szCs w:val="28"/>
        </w:rPr>
        <w:t xml:space="preserve"> и А. Панкратовой [7</w:t>
      </w:r>
      <w:r w:rsidR="003B54C3" w:rsidRPr="005841A0">
        <w:rPr>
          <w:rFonts w:ascii="Times New Roman" w:hAnsi="Times New Roman" w:cs="Times New Roman"/>
          <w:sz w:val="28"/>
          <w:szCs w:val="28"/>
        </w:rPr>
        <w:t>8</w:t>
      </w:r>
      <w:r w:rsidRPr="005841A0">
        <w:rPr>
          <w:rFonts w:ascii="Times New Roman" w:hAnsi="Times New Roman" w:cs="Times New Roman"/>
          <w:sz w:val="28"/>
          <w:szCs w:val="28"/>
        </w:rPr>
        <w:t xml:space="preserve">]. Авторы выступали против добровольного характера присоединения к России, на первый план выдвигали сговор </w:t>
      </w:r>
      <w:proofErr w:type="spellStart"/>
      <w:r w:rsidRPr="005841A0">
        <w:rPr>
          <w:rFonts w:ascii="Times New Roman" w:hAnsi="Times New Roman" w:cs="Times New Roman"/>
          <w:sz w:val="28"/>
          <w:szCs w:val="28"/>
        </w:rPr>
        <w:t>Абулхаира</w:t>
      </w:r>
      <w:proofErr w:type="spellEnd"/>
      <w:r w:rsidRPr="005841A0">
        <w:rPr>
          <w:rFonts w:ascii="Times New Roman" w:hAnsi="Times New Roman" w:cs="Times New Roman"/>
          <w:sz w:val="28"/>
          <w:szCs w:val="28"/>
        </w:rPr>
        <w:t xml:space="preserve"> с феодальной верхушкой и его личные амбиции. В целом политика империи оценивалась как постепенное завоевание Казахстана. Как известно одним из соавторов труда был Е. </w:t>
      </w:r>
      <w:proofErr w:type="spellStart"/>
      <w:r w:rsidRPr="005841A0">
        <w:rPr>
          <w:rFonts w:ascii="Times New Roman" w:hAnsi="Times New Roman" w:cs="Times New Roman"/>
          <w:sz w:val="28"/>
          <w:szCs w:val="28"/>
        </w:rPr>
        <w:t>Бекмаханов</w:t>
      </w:r>
      <w:proofErr w:type="spellEnd"/>
      <w:r w:rsidRPr="005841A0">
        <w:rPr>
          <w:rFonts w:ascii="Times New Roman" w:hAnsi="Times New Roman" w:cs="Times New Roman"/>
          <w:sz w:val="28"/>
          <w:szCs w:val="28"/>
        </w:rPr>
        <w:t xml:space="preserve">, который также </w:t>
      </w:r>
      <w:r w:rsidRPr="005841A0">
        <w:rPr>
          <w:rFonts w:ascii="Times New Roman" w:hAnsi="Times New Roman" w:cs="Times New Roman"/>
          <w:sz w:val="28"/>
          <w:szCs w:val="28"/>
        </w:rPr>
        <w:lastRenderedPageBreak/>
        <w:t>поддерживал точку зрения редакторов, что отразилось в его труде “Казахстан в 20-40 гг. ХІХ века” [7</w:t>
      </w:r>
      <w:r w:rsidR="003B54C3" w:rsidRPr="005841A0">
        <w:rPr>
          <w:rFonts w:ascii="Times New Roman" w:hAnsi="Times New Roman" w:cs="Times New Roman"/>
          <w:sz w:val="28"/>
          <w:szCs w:val="28"/>
        </w:rPr>
        <w:t>9</w:t>
      </w:r>
      <w:r w:rsidRPr="005841A0">
        <w:rPr>
          <w:rFonts w:ascii="Times New Roman" w:hAnsi="Times New Roman" w:cs="Times New Roman"/>
          <w:sz w:val="28"/>
          <w:szCs w:val="28"/>
        </w:rPr>
        <w:t>].</w:t>
      </w:r>
    </w:p>
    <w:p w14:paraId="11E6577F" w14:textId="1E039F81"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Необходимо отметить, что с начала 40-х гг. в советской исторической науке наступает смена парадигмы в вопросах вхождения нерусских народов в состав Российской империи. Это связано было с необходимостью усиления идеологического влияния в условиях войны 1941-1945 гг. и в дальнейшем с расколом мировой системы на два полюса, постепенно продвигалась концепция добровольности присоединения к империи и его прогрессивного влияния на дальнейшую историю Казахстана. В дальнейшем исследователи по новой истории Казахстана развивали новую советскую концепцию, придерживаясь принципов добровольности присоединения и прогрессивности русского влияния на казахское общество. </w:t>
      </w:r>
    </w:p>
    <w:p w14:paraId="4CB7502B" w14:textId="68579CC9"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этой связи необходимо отметить труд Н.Г. </w:t>
      </w:r>
      <w:proofErr w:type="spellStart"/>
      <w:r w:rsidRPr="005841A0">
        <w:rPr>
          <w:rFonts w:ascii="Times New Roman" w:hAnsi="Times New Roman" w:cs="Times New Roman"/>
          <w:sz w:val="28"/>
          <w:szCs w:val="28"/>
        </w:rPr>
        <w:t>Апполовой</w:t>
      </w:r>
      <w:proofErr w:type="spellEnd"/>
      <w:r w:rsidRPr="005841A0">
        <w:rPr>
          <w:rFonts w:ascii="Times New Roman" w:hAnsi="Times New Roman" w:cs="Times New Roman"/>
          <w:sz w:val="28"/>
          <w:szCs w:val="28"/>
        </w:rPr>
        <w:t xml:space="preserve"> “Присоединение Казахстана к России в 30-х годах ХVIII века” 1948 года [</w:t>
      </w:r>
      <w:r w:rsidR="00B466F7" w:rsidRPr="005841A0">
        <w:rPr>
          <w:rFonts w:ascii="Times New Roman" w:hAnsi="Times New Roman" w:cs="Times New Roman"/>
          <w:sz w:val="28"/>
          <w:szCs w:val="28"/>
        </w:rPr>
        <w:t>80</w:t>
      </w:r>
      <w:r w:rsidRPr="005841A0">
        <w:rPr>
          <w:rFonts w:ascii="Times New Roman" w:hAnsi="Times New Roman" w:cs="Times New Roman"/>
          <w:sz w:val="28"/>
          <w:szCs w:val="28"/>
        </w:rPr>
        <w:t>]. В монографии автор акцентирует внимание на совокупности экономических и внешнеполитических факторов, сложившихся накануне принятия казахами подданства, и подчеркивает объективный характер процессов первой трети ХVIII века. В частности политика империи начального периода оценивается не как захват, а как расширение торгово-экономических связей со среднеазиатскими рынками. Вместе в тем автор отмечает, что дальнейшие действия имперской администрации носят характер агрессии и превращения казахских земель в колонию в качестве рынка сбыта товаров и сырьевой базы российской промышленности. В целом в монографии автор</w:t>
      </w:r>
      <w:r w:rsidR="007A695A" w:rsidRPr="005841A0">
        <w:rPr>
          <w:rFonts w:ascii="Times New Roman" w:hAnsi="Times New Roman" w:cs="Times New Roman"/>
          <w:sz w:val="28"/>
          <w:szCs w:val="28"/>
        </w:rPr>
        <w:t xml:space="preserve"> в соответствии с идеологическ</w:t>
      </w:r>
      <w:r w:rsidR="00C07C89" w:rsidRPr="005841A0">
        <w:rPr>
          <w:rFonts w:ascii="Times New Roman" w:hAnsi="Times New Roman" w:cs="Times New Roman"/>
          <w:sz w:val="28"/>
          <w:szCs w:val="28"/>
        </w:rPr>
        <w:t>ими рамками советской исторической науки</w:t>
      </w:r>
      <w:r w:rsidR="005C0E37" w:rsidRPr="005841A0">
        <w:rPr>
          <w:rFonts w:ascii="Times New Roman" w:hAnsi="Times New Roman" w:cs="Times New Roman"/>
          <w:sz w:val="28"/>
          <w:szCs w:val="28"/>
        </w:rPr>
        <w:t xml:space="preserve"> </w:t>
      </w:r>
      <w:r w:rsidRPr="005841A0">
        <w:rPr>
          <w:rFonts w:ascii="Times New Roman" w:hAnsi="Times New Roman" w:cs="Times New Roman"/>
          <w:sz w:val="28"/>
          <w:szCs w:val="28"/>
        </w:rPr>
        <w:t xml:space="preserve">резюмирует, что принятие казахами подданства империи привело к прогрессивным результатам в сфере приобщения к русской культуре, развитию торговли и постепенного разложения патриархальности казахского общества. </w:t>
      </w:r>
    </w:p>
    <w:p w14:paraId="2F8B61D5" w14:textId="12B31DDA"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1960 году академик С. </w:t>
      </w:r>
      <w:proofErr w:type="spellStart"/>
      <w:r w:rsidRPr="005841A0">
        <w:rPr>
          <w:rFonts w:ascii="Times New Roman" w:hAnsi="Times New Roman" w:cs="Times New Roman"/>
          <w:sz w:val="28"/>
          <w:szCs w:val="28"/>
        </w:rPr>
        <w:t>Зиманов</w:t>
      </w:r>
      <w:proofErr w:type="spellEnd"/>
      <w:r w:rsidRPr="005841A0">
        <w:rPr>
          <w:rFonts w:ascii="Times New Roman" w:hAnsi="Times New Roman" w:cs="Times New Roman"/>
          <w:sz w:val="28"/>
          <w:szCs w:val="28"/>
        </w:rPr>
        <w:t xml:space="preserve"> опубликовал монографию “Политический строй Казахстана конца XVIII и первой половины XIX веков”, в которой проанализировал административные преобразования в казахской степи. Автор отмечает, что реформы были частью политики колонизации, однако в ходе их реализации использовались другие методы. Реформы характеризуются как положительные для казахского общества, поскольку способствовали постепенному разрушению родовых институтов и ликвидировали межродовые и феодальные междоусобицы, способствовала развитию торговли, земледелия и переходу к оседлости [8</w:t>
      </w:r>
      <w:r w:rsidR="00B466F7" w:rsidRPr="005841A0">
        <w:rPr>
          <w:rFonts w:ascii="Times New Roman" w:hAnsi="Times New Roman" w:cs="Times New Roman"/>
          <w:sz w:val="28"/>
          <w:szCs w:val="28"/>
        </w:rPr>
        <w:t>1</w:t>
      </w:r>
      <w:r w:rsidRPr="005841A0">
        <w:rPr>
          <w:rFonts w:ascii="Times New Roman" w:hAnsi="Times New Roman" w:cs="Times New Roman"/>
          <w:sz w:val="28"/>
          <w:szCs w:val="28"/>
        </w:rPr>
        <w:t>]</w:t>
      </w:r>
      <w:r w:rsidR="005303C1">
        <w:rPr>
          <w:rFonts w:ascii="Times New Roman" w:hAnsi="Times New Roman" w:cs="Times New Roman"/>
          <w:sz w:val="28"/>
          <w:szCs w:val="28"/>
        </w:rPr>
        <w:t>.</w:t>
      </w:r>
      <w:r w:rsidRPr="005841A0">
        <w:rPr>
          <w:rFonts w:ascii="Times New Roman" w:hAnsi="Times New Roman" w:cs="Times New Roman"/>
          <w:sz w:val="28"/>
          <w:szCs w:val="28"/>
        </w:rPr>
        <w:t xml:space="preserve"> </w:t>
      </w:r>
    </w:p>
    <w:p w14:paraId="1134E48D" w14:textId="614E74CD"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Б.С. Сулейменов, В.Я. </w:t>
      </w:r>
      <w:proofErr w:type="spellStart"/>
      <w:r w:rsidRPr="005841A0">
        <w:rPr>
          <w:rFonts w:ascii="Times New Roman" w:hAnsi="Times New Roman" w:cs="Times New Roman"/>
          <w:sz w:val="28"/>
          <w:szCs w:val="28"/>
        </w:rPr>
        <w:t>Басин</w:t>
      </w:r>
      <w:proofErr w:type="spellEnd"/>
      <w:r w:rsidRPr="005841A0">
        <w:rPr>
          <w:rFonts w:ascii="Times New Roman" w:hAnsi="Times New Roman" w:cs="Times New Roman"/>
          <w:sz w:val="28"/>
          <w:szCs w:val="28"/>
        </w:rPr>
        <w:t xml:space="preserve"> связывают реализацию реформ второй половины ХІХ века с бурным развитием производительных сил в России, что привело к необходимости новой системы управления в соответствии с общеимперскими законами. Подчеркивая колониальный характер реформ, авторы выделяют их прогрессивное влияние, следствием которого Казахстан приобщился к общероссийской экономической системе, началось развитие капиталистических отношений, разложение патриархальных устоев и способствовало развитию культуры в регионе [8</w:t>
      </w:r>
      <w:r w:rsidR="00BC1E20" w:rsidRPr="005841A0">
        <w:rPr>
          <w:rFonts w:ascii="Times New Roman" w:hAnsi="Times New Roman" w:cs="Times New Roman"/>
          <w:sz w:val="28"/>
          <w:szCs w:val="28"/>
        </w:rPr>
        <w:t>2</w:t>
      </w:r>
      <w:r w:rsidRPr="005841A0">
        <w:rPr>
          <w:rFonts w:ascii="Times New Roman" w:hAnsi="Times New Roman" w:cs="Times New Roman"/>
          <w:sz w:val="28"/>
          <w:szCs w:val="28"/>
        </w:rPr>
        <w:t>].</w:t>
      </w:r>
    </w:p>
    <w:p w14:paraId="3530A33B" w14:textId="021207EE"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lastRenderedPageBreak/>
        <w:t xml:space="preserve">Н. </w:t>
      </w:r>
      <w:proofErr w:type="spellStart"/>
      <w:r w:rsidRPr="005841A0">
        <w:rPr>
          <w:rFonts w:ascii="Times New Roman" w:hAnsi="Times New Roman" w:cs="Times New Roman"/>
          <w:sz w:val="28"/>
          <w:szCs w:val="28"/>
        </w:rPr>
        <w:t>Бекмаханова</w:t>
      </w:r>
      <w:proofErr w:type="spellEnd"/>
      <w:r w:rsidRPr="005841A0">
        <w:rPr>
          <w:rFonts w:ascii="Times New Roman" w:hAnsi="Times New Roman" w:cs="Times New Roman"/>
          <w:sz w:val="28"/>
          <w:szCs w:val="28"/>
        </w:rPr>
        <w:t xml:space="preserve"> в своем исследовании подчеркивает добровольность вхождения Младшего жуза по инициативе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хана и указывает в качестве причин потребности политического, социально-экономического и культурного развития казахского народа. Строительство казачьих военных линий в казахской степи в приграничных регионах обеспечивало устойчивое развитие торговых отношений с Китаем и среднеазиатским регионом. Исследователь с позиции междисциплинарного подхода и картографического материала смог выделить фронтирные зоны и государственную границу России с Казахстаном и среднеазиатскими регионами. Присоединение новых земель к империи автор связывает с геополитической проблемой, которая определяла политику России в Казахстане и Средней Азии и определена автором как стратегия “оборонительного экспансионизма” [8</w:t>
      </w:r>
      <w:r w:rsidR="008E6573" w:rsidRPr="005841A0">
        <w:rPr>
          <w:rFonts w:ascii="Times New Roman" w:hAnsi="Times New Roman" w:cs="Times New Roman"/>
          <w:sz w:val="28"/>
          <w:szCs w:val="28"/>
        </w:rPr>
        <w:t>3</w:t>
      </w:r>
      <w:r w:rsidRPr="005841A0">
        <w:rPr>
          <w:rFonts w:ascii="Times New Roman" w:hAnsi="Times New Roman" w:cs="Times New Roman"/>
          <w:sz w:val="28"/>
          <w:szCs w:val="28"/>
        </w:rPr>
        <w:t xml:space="preserve">]. </w:t>
      </w:r>
    </w:p>
    <w:p w14:paraId="25F2D624" w14:textId="77777777"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целом концепция добровольности и прогрессивности присоединения Казахстана к России аргументировалась во всех исторических трудах советского периода до начала 90-х гг. ХХ столетия. В советской историографии принято разграничивать периоды 20-40-х (концепция “абсолютного зла”) и 50-80-х годов (концепция “наименьшего зла”) в интерпретации колониальной политики Российской империи. Концептуальный переход был связан с развитием идеологических установок того периода, широко освещались в исторических исследованиях идеи о дружбе народов, советском народе, всестороннем развитии отсталых ранее регионов под влиянием русской культуры и т.д. </w:t>
      </w:r>
    </w:p>
    <w:p w14:paraId="700DF665" w14:textId="77777777"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Период независимости дал возможность по-новому посмотреть на многие исторические события, в том числе новой истории Казахстана, начался качественно новый этап развития отечественной науки, характеризующийся формированием новой методологической базы исторических исследований, основанной на принципах национальной истории. Возродилась работа по публикации исторических документов, позволяющих расширять научное мировоззрение, не зависимое от прежних идеологических устоев и реконструировать исторические процессы новой истории с позиции национальных интересов казахского населения.</w:t>
      </w:r>
    </w:p>
    <w:p w14:paraId="62B2804B" w14:textId="1D972755"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Исследователями Ж. </w:t>
      </w:r>
      <w:proofErr w:type="spellStart"/>
      <w:r w:rsidRPr="005841A0">
        <w:rPr>
          <w:rFonts w:ascii="Times New Roman" w:hAnsi="Times New Roman" w:cs="Times New Roman"/>
          <w:sz w:val="28"/>
          <w:szCs w:val="28"/>
        </w:rPr>
        <w:t>Касымбаевым</w:t>
      </w:r>
      <w:proofErr w:type="spellEnd"/>
      <w:r w:rsidRPr="005841A0">
        <w:rPr>
          <w:rFonts w:ascii="Times New Roman" w:hAnsi="Times New Roman" w:cs="Times New Roman"/>
          <w:sz w:val="28"/>
          <w:szCs w:val="28"/>
        </w:rPr>
        <w:t xml:space="preserve"> [8</w:t>
      </w:r>
      <w:r w:rsidR="00BF4670" w:rsidRPr="005841A0">
        <w:rPr>
          <w:rFonts w:ascii="Times New Roman" w:hAnsi="Times New Roman" w:cs="Times New Roman"/>
          <w:sz w:val="28"/>
          <w:szCs w:val="28"/>
        </w:rPr>
        <w:t>4</w:t>
      </w:r>
      <w:r w:rsidRPr="005841A0">
        <w:rPr>
          <w:rFonts w:ascii="Times New Roman" w:hAnsi="Times New Roman" w:cs="Times New Roman"/>
          <w:sz w:val="28"/>
          <w:szCs w:val="28"/>
        </w:rPr>
        <w:t>], Б.</w:t>
      </w:r>
      <w:r w:rsidR="00D33BAA">
        <w:rPr>
          <w:rFonts w:ascii="Times New Roman" w:hAnsi="Times New Roman" w:cs="Times New Roman"/>
          <w:sz w:val="28"/>
          <w:szCs w:val="28"/>
          <w:lang w:val="kk-KZ"/>
        </w:rPr>
        <w:t xml:space="preserve"> </w:t>
      </w:r>
      <w:proofErr w:type="spellStart"/>
      <w:r w:rsidRPr="005841A0">
        <w:rPr>
          <w:rFonts w:ascii="Times New Roman" w:hAnsi="Times New Roman" w:cs="Times New Roman"/>
          <w:sz w:val="28"/>
          <w:szCs w:val="28"/>
        </w:rPr>
        <w:t>Ирмухановым</w:t>
      </w:r>
      <w:proofErr w:type="spellEnd"/>
      <w:r w:rsidRPr="005841A0">
        <w:rPr>
          <w:rFonts w:ascii="Times New Roman" w:hAnsi="Times New Roman" w:cs="Times New Roman"/>
          <w:sz w:val="28"/>
          <w:szCs w:val="28"/>
        </w:rPr>
        <w:t xml:space="preserve"> [8</w:t>
      </w:r>
      <w:r w:rsidR="00BF4670" w:rsidRPr="005841A0">
        <w:rPr>
          <w:rFonts w:ascii="Times New Roman" w:hAnsi="Times New Roman" w:cs="Times New Roman"/>
          <w:sz w:val="28"/>
          <w:szCs w:val="28"/>
        </w:rPr>
        <w:t>5</w:t>
      </w:r>
      <w:r w:rsidRPr="005841A0">
        <w:rPr>
          <w:rFonts w:ascii="Times New Roman" w:hAnsi="Times New Roman" w:cs="Times New Roman"/>
          <w:sz w:val="28"/>
          <w:szCs w:val="28"/>
        </w:rPr>
        <w:t xml:space="preserve">] и другими в начале 90-х годов была пересмотрена концепция “наименьшего зла”, доминирующая в советский период. Однако основные ее аспекты не подверглись коренным изменениям. Авторы отмечают сложность и противоречивость исторических событий 30-х гг. XVIII в., акцентируется внимание на понятии “подданство”, “вассалитет” и различное его понимание имперской администрацией и казахскими ханами. В их трудах деятельность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хана и </w:t>
      </w:r>
      <w:proofErr w:type="spellStart"/>
      <w:r w:rsidRPr="005841A0">
        <w:rPr>
          <w:rFonts w:ascii="Times New Roman" w:hAnsi="Times New Roman" w:cs="Times New Roman"/>
          <w:sz w:val="28"/>
          <w:szCs w:val="28"/>
        </w:rPr>
        <w:t>Абылай</w:t>
      </w:r>
      <w:proofErr w:type="spellEnd"/>
      <w:r w:rsidRPr="005841A0">
        <w:rPr>
          <w:rFonts w:ascii="Times New Roman" w:hAnsi="Times New Roman" w:cs="Times New Roman"/>
          <w:sz w:val="28"/>
          <w:szCs w:val="28"/>
        </w:rPr>
        <w:t xml:space="preserve"> хана оцениваются как попытки сохранения самостоятельности казахского народа в условиях поэтапной колонизации степи. </w:t>
      </w:r>
    </w:p>
    <w:p w14:paraId="74F0A3F8" w14:textId="262BC6D6"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дальнейшем появились исследования, которые коренным образом опровергали концепцию добровольного вхождения Казахстана в состав империи, развивая идею его насильственного завоевания, военно-казачьей и духовной колонизации метрополией. В исследовании историка С.М.</w:t>
      </w:r>
      <w:r w:rsidR="00D33BAA">
        <w:rPr>
          <w:rFonts w:ascii="Times New Roman" w:hAnsi="Times New Roman" w:cs="Times New Roman"/>
          <w:sz w:val="28"/>
          <w:szCs w:val="28"/>
          <w:lang w:val="kk-KZ"/>
        </w:rPr>
        <w:t> </w:t>
      </w:r>
      <w:proofErr w:type="spellStart"/>
      <w:r w:rsidRPr="005841A0">
        <w:rPr>
          <w:rFonts w:ascii="Times New Roman" w:hAnsi="Times New Roman" w:cs="Times New Roman"/>
          <w:sz w:val="28"/>
          <w:szCs w:val="28"/>
        </w:rPr>
        <w:t>Машимбаева</w:t>
      </w:r>
      <w:proofErr w:type="spellEnd"/>
      <w:r w:rsidRPr="005841A0">
        <w:rPr>
          <w:rFonts w:ascii="Times New Roman" w:hAnsi="Times New Roman" w:cs="Times New Roman"/>
          <w:sz w:val="28"/>
          <w:szCs w:val="28"/>
        </w:rPr>
        <w:t xml:space="preserve"> было выделено три этапа колонизации Казахстана: 1731-1822 гг., период протектората, сохранения ханской власти и управления посредством </w:t>
      </w:r>
      <w:r w:rsidRPr="005841A0">
        <w:rPr>
          <w:rFonts w:ascii="Times New Roman" w:hAnsi="Times New Roman" w:cs="Times New Roman"/>
          <w:sz w:val="28"/>
          <w:szCs w:val="28"/>
        </w:rPr>
        <w:lastRenderedPageBreak/>
        <w:t>ханов и султанов; 1822-1867 гг., военная колонизация и ликвидация института ханской власти, начало административных преобразований; 1867-1891 гг. период крестьянской колонизации. По мнению автора, колониальная политика с 30-40 гг. ХІХ века проводилась системно, имела статус государственной важности и была запланирована на длительный период, в результате которой ухудшилось социально-экономическое положение казахского народа. Автор выделил, что одним из важных методов колонизаторской политики явилась русификации и христианизации казахского народа, что привело к постепенному увеличению русского населения в Казахстане [8</w:t>
      </w:r>
      <w:r w:rsidR="0046675D" w:rsidRPr="005841A0">
        <w:rPr>
          <w:rFonts w:ascii="Times New Roman" w:hAnsi="Times New Roman" w:cs="Times New Roman"/>
          <w:sz w:val="28"/>
          <w:szCs w:val="28"/>
        </w:rPr>
        <w:t>6</w:t>
      </w:r>
      <w:r w:rsidRPr="005841A0">
        <w:rPr>
          <w:rFonts w:ascii="Times New Roman" w:hAnsi="Times New Roman" w:cs="Times New Roman"/>
          <w:sz w:val="28"/>
          <w:szCs w:val="28"/>
        </w:rPr>
        <w:t xml:space="preserve">]. </w:t>
      </w:r>
    </w:p>
    <w:p w14:paraId="4ECF626B" w14:textId="629B7264"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Большое значение для отечественной истории имеют новые концептуальные идеи, заложенные в статье академика М. </w:t>
      </w:r>
      <w:proofErr w:type="spellStart"/>
      <w:r w:rsidRPr="005841A0">
        <w:rPr>
          <w:rFonts w:ascii="Times New Roman" w:hAnsi="Times New Roman" w:cs="Times New Roman"/>
          <w:sz w:val="28"/>
          <w:szCs w:val="28"/>
        </w:rPr>
        <w:t>Козыбаева</w:t>
      </w:r>
      <w:proofErr w:type="spellEnd"/>
      <w:r w:rsidRPr="005841A0">
        <w:rPr>
          <w:rFonts w:ascii="Times New Roman" w:hAnsi="Times New Roman" w:cs="Times New Roman"/>
          <w:sz w:val="28"/>
          <w:szCs w:val="28"/>
        </w:rPr>
        <w:t xml:space="preserve"> “История России есть история страны, которая колонизуется”. Ученый оценивает принятие подданства Российской империи не как добровольность, а как вынужденную меру, предпринятую казахской элитой с целью сохранить нацию в сложной внутренней и внешнеполитической ситуации. Автор подверг резкой критике принципы добровольности присоединения Казахстана к России, отмечая, колониальный характер имперской политики, использование методов агрессии, захвата, разжигания розни среди казахской элиты, доказывает, что со времен Петра І империя уже запланировала постепенное завоевание казахских земель [8</w:t>
      </w:r>
      <w:r w:rsidR="0046675D" w:rsidRPr="005841A0">
        <w:rPr>
          <w:rFonts w:ascii="Times New Roman" w:hAnsi="Times New Roman" w:cs="Times New Roman"/>
          <w:sz w:val="28"/>
          <w:szCs w:val="28"/>
        </w:rPr>
        <w:t>7</w:t>
      </w:r>
      <w:r w:rsidRPr="005841A0">
        <w:rPr>
          <w:rFonts w:ascii="Times New Roman" w:hAnsi="Times New Roman" w:cs="Times New Roman"/>
          <w:sz w:val="28"/>
          <w:szCs w:val="28"/>
        </w:rPr>
        <w:t>].</w:t>
      </w:r>
    </w:p>
    <w:p w14:paraId="04FF907F" w14:textId="570D168C"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труде А. </w:t>
      </w:r>
      <w:proofErr w:type="spellStart"/>
      <w:r w:rsidRPr="005841A0">
        <w:rPr>
          <w:rFonts w:ascii="Times New Roman" w:hAnsi="Times New Roman" w:cs="Times New Roman"/>
          <w:sz w:val="28"/>
          <w:szCs w:val="28"/>
        </w:rPr>
        <w:t>Кузембайулы</w:t>
      </w:r>
      <w:proofErr w:type="spellEnd"/>
      <w:r w:rsidRPr="005841A0">
        <w:rPr>
          <w:rFonts w:ascii="Times New Roman" w:hAnsi="Times New Roman" w:cs="Times New Roman"/>
          <w:sz w:val="28"/>
          <w:szCs w:val="28"/>
        </w:rPr>
        <w:t xml:space="preserve"> и Е. Абиль отмечается, что присоединение Казахстана к России является продолжением завоевательной политики царизма середины ХVI века, после ликвидации Казанского и Астраханского ханств. Еще до официального оформления подданства началось строительство военных укреплений на территории Казахстана на западе и востоке страны, что свидетельствует о дальнейших наступательных планах метрополии. Авторы обращают внимание, что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хан заключил договор с империей не о подданстве, а о протекторате, одной из форм колониальной зависимости, при которой зависимое государство сохраняет внутриполитическую свободу в ущерб внешнеполитической. Преобразования второй половины ХІХ века, по мнению авторов, привели к эксплуатации природных ресурсов, способствовали интересам русского капитала и юридически закреплению колониальный статус Казахстана [8</w:t>
      </w:r>
      <w:r w:rsidR="0046675D" w:rsidRPr="005841A0">
        <w:rPr>
          <w:rFonts w:ascii="Times New Roman" w:hAnsi="Times New Roman" w:cs="Times New Roman"/>
          <w:sz w:val="28"/>
          <w:szCs w:val="28"/>
        </w:rPr>
        <w:t>8</w:t>
      </w:r>
      <w:r w:rsidRPr="005841A0">
        <w:rPr>
          <w:rFonts w:ascii="Times New Roman" w:hAnsi="Times New Roman" w:cs="Times New Roman"/>
          <w:sz w:val="28"/>
          <w:szCs w:val="28"/>
        </w:rPr>
        <w:t xml:space="preserve">]. </w:t>
      </w:r>
    </w:p>
    <w:p w14:paraId="5B5701A5" w14:textId="4B3546E7"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Историк М.Ж. </w:t>
      </w:r>
      <w:proofErr w:type="spellStart"/>
      <w:r w:rsidRPr="005841A0">
        <w:rPr>
          <w:rFonts w:ascii="Times New Roman" w:hAnsi="Times New Roman" w:cs="Times New Roman"/>
          <w:sz w:val="28"/>
          <w:szCs w:val="28"/>
        </w:rPr>
        <w:t>Абдиров</w:t>
      </w:r>
      <w:proofErr w:type="spellEnd"/>
      <w:r w:rsidRPr="005841A0">
        <w:rPr>
          <w:rFonts w:ascii="Times New Roman" w:hAnsi="Times New Roman" w:cs="Times New Roman"/>
          <w:sz w:val="28"/>
          <w:szCs w:val="28"/>
        </w:rPr>
        <w:t xml:space="preserve"> также является сторонником завоевательной концепции в вопросах присоединения Казахстана к России и последующих административных преобразований. По мнению автора, казачество активно участвовало в мероприятиях по изъятию и сокращению пастбищных земель, вытеснению казахского населения в бесплодные районы, осуществляло регулярные выезды в казахскую степь, сопровождаемые угоном скота, активно подавляло протесты населения. М. </w:t>
      </w:r>
      <w:proofErr w:type="spellStart"/>
      <w:r w:rsidRPr="005841A0">
        <w:rPr>
          <w:rFonts w:ascii="Times New Roman" w:hAnsi="Times New Roman" w:cs="Times New Roman"/>
          <w:sz w:val="28"/>
          <w:szCs w:val="28"/>
        </w:rPr>
        <w:t>Абдиров</w:t>
      </w:r>
      <w:proofErr w:type="spellEnd"/>
      <w:r w:rsidRPr="005841A0">
        <w:rPr>
          <w:rFonts w:ascii="Times New Roman" w:hAnsi="Times New Roman" w:cs="Times New Roman"/>
          <w:sz w:val="28"/>
          <w:szCs w:val="28"/>
        </w:rPr>
        <w:t xml:space="preserve"> подчеркнул, что казачество было авангардом империи и сыграло важную роль в осуществлении колониальной политики на территории Казахстана [8</w:t>
      </w:r>
      <w:r w:rsidR="0046675D" w:rsidRPr="005841A0">
        <w:rPr>
          <w:rFonts w:ascii="Times New Roman" w:hAnsi="Times New Roman" w:cs="Times New Roman"/>
          <w:sz w:val="28"/>
          <w:szCs w:val="28"/>
        </w:rPr>
        <w:t>9</w:t>
      </w:r>
      <w:r w:rsidRPr="005841A0">
        <w:rPr>
          <w:rFonts w:ascii="Times New Roman" w:hAnsi="Times New Roman" w:cs="Times New Roman"/>
          <w:sz w:val="28"/>
          <w:szCs w:val="28"/>
        </w:rPr>
        <w:t>].</w:t>
      </w:r>
    </w:p>
    <w:p w14:paraId="33E708E9" w14:textId="685D206C"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Изучение различных аспектов колониальной политики царизма привело к закономерному интересу к деятельности казахских влиятельных правителей, что </w:t>
      </w:r>
      <w:r w:rsidRPr="005841A0">
        <w:rPr>
          <w:rFonts w:ascii="Times New Roman" w:hAnsi="Times New Roman" w:cs="Times New Roman"/>
          <w:sz w:val="28"/>
          <w:szCs w:val="28"/>
        </w:rPr>
        <w:lastRenderedPageBreak/>
        <w:t xml:space="preserve">нашло отражение в трудах </w:t>
      </w:r>
      <w:proofErr w:type="spellStart"/>
      <w:r w:rsidRPr="005841A0">
        <w:rPr>
          <w:rFonts w:ascii="Times New Roman" w:hAnsi="Times New Roman" w:cs="Times New Roman"/>
          <w:sz w:val="28"/>
          <w:szCs w:val="28"/>
        </w:rPr>
        <w:t>Койгелдиев</w:t>
      </w:r>
      <w:proofErr w:type="spellEnd"/>
      <w:r w:rsidRPr="005841A0">
        <w:rPr>
          <w:rFonts w:ascii="Times New Roman" w:hAnsi="Times New Roman" w:cs="Times New Roman"/>
          <w:sz w:val="28"/>
          <w:szCs w:val="28"/>
        </w:rPr>
        <w:t xml:space="preserve"> М.К. [</w:t>
      </w:r>
      <w:r w:rsidR="006E3D5B" w:rsidRPr="005841A0">
        <w:rPr>
          <w:rFonts w:ascii="Times New Roman" w:hAnsi="Times New Roman" w:cs="Times New Roman"/>
          <w:sz w:val="28"/>
          <w:szCs w:val="28"/>
        </w:rPr>
        <w:t>90</w:t>
      </w:r>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Абуева</w:t>
      </w:r>
      <w:proofErr w:type="spellEnd"/>
      <w:r w:rsidRPr="005841A0">
        <w:rPr>
          <w:rFonts w:ascii="Times New Roman" w:hAnsi="Times New Roman" w:cs="Times New Roman"/>
          <w:sz w:val="28"/>
          <w:szCs w:val="28"/>
        </w:rPr>
        <w:t xml:space="preserve"> К.К. [9</w:t>
      </w:r>
      <w:r w:rsidR="006E3D5B" w:rsidRPr="005841A0">
        <w:rPr>
          <w:rFonts w:ascii="Times New Roman" w:hAnsi="Times New Roman" w:cs="Times New Roman"/>
          <w:sz w:val="28"/>
          <w:szCs w:val="28"/>
        </w:rPr>
        <w:t>1</w:t>
      </w:r>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Касымбаева</w:t>
      </w:r>
      <w:proofErr w:type="spellEnd"/>
      <w:r w:rsidRPr="005841A0">
        <w:rPr>
          <w:rFonts w:ascii="Times New Roman" w:hAnsi="Times New Roman" w:cs="Times New Roman"/>
          <w:sz w:val="28"/>
          <w:szCs w:val="28"/>
        </w:rPr>
        <w:t xml:space="preserve"> Ж., Ерофеевой И.В. [9</w:t>
      </w:r>
      <w:r w:rsidR="008C1E93" w:rsidRPr="005841A0">
        <w:rPr>
          <w:rFonts w:ascii="Times New Roman" w:hAnsi="Times New Roman" w:cs="Times New Roman"/>
          <w:sz w:val="28"/>
          <w:szCs w:val="28"/>
        </w:rPr>
        <w:t>2</w:t>
      </w:r>
      <w:r w:rsidRPr="005841A0">
        <w:rPr>
          <w:rFonts w:ascii="Times New Roman" w:hAnsi="Times New Roman" w:cs="Times New Roman"/>
          <w:sz w:val="28"/>
          <w:szCs w:val="28"/>
        </w:rPr>
        <w:t xml:space="preserve">], Е. </w:t>
      </w:r>
      <w:proofErr w:type="spellStart"/>
      <w:r w:rsidRPr="005841A0">
        <w:rPr>
          <w:rFonts w:ascii="Times New Roman" w:hAnsi="Times New Roman" w:cs="Times New Roman"/>
          <w:sz w:val="28"/>
          <w:szCs w:val="28"/>
        </w:rPr>
        <w:t>Кабульдинова</w:t>
      </w:r>
      <w:proofErr w:type="spellEnd"/>
      <w:r w:rsidRPr="005841A0">
        <w:rPr>
          <w:rFonts w:ascii="Times New Roman" w:hAnsi="Times New Roman" w:cs="Times New Roman"/>
          <w:sz w:val="28"/>
          <w:szCs w:val="28"/>
        </w:rPr>
        <w:t xml:space="preserve"> [9</w:t>
      </w:r>
      <w:r w:rsidR="008C1E93" w:rsidRPr="005841A0">
        <w:rPr>
          <w:rFonts w:ascii="Times New Roman" w:hAnsi="Times New Roman" w:cs="Times New Roman"/>
          <w:sz w:val="28"/>
          <w:szCs w:val="28"/>
        </w:rPr>
        <w:t>3</w:t>
      </w:r>
      <w:r w:rsidRPr="005841A0">
        <w:rPr>
          <w:rFonts w:ascii="Times New Roman" w:hAnsi="Times New Roman" w:cs="Times New Roman"/>
          <w:sz w:val="28"/>
          <w:szCs w:val="28"/>
        </w:rPr>
        <w:t xml:space="preserve">] и других. </w:t>
      </w:r>
    </w:p>
    <w:p w14:paraId="414D90AF" w14:textId="55EDE9CD"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Так, Ерофеева И.В. выделяет личностный фактор в ходе присоединения Казахстана к России. В частности, анализируя деятельность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хана на основе значительного количества привлеченных источников, автор оценивает его роль как зачинателя и сторонника сближения с империей. По мнению автора, правление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хана это период формального сюзеренитета, когда договорные отношения распространялись в основном на инициаторов процесса, а значительная часть населения Младшего и Среднего жуза вела прежний образ жизни. Как пишет И. Ерофеева: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хан в отличие от своих противников свою миссию видел в преодолении военно-технического, институционального и культурного отставания казахов от более продвинутых в этих сферах соседних оседлых и полукочевых народов и стать во главе централизованного, сильного и экономически процветающего Казахского ханства, способного играть немаловажную роль на международной арене» [9</w:t>
      </w:r>
      <w:r w:rsidR="008B3FF7" w:rsidRPr="005841A0">
        <w:rPr>
          <w:rFonts w:ascii="Times New Roman" w:hAnsi="Times New Roman" w:cs="Times New Roman"/>
          <w:sz w:val="28"/>
          <w:szCs w:val="28"/>
        </w:rPr>
        <w:t>2</w:t>
      </w:r>
      <w:r w:rsidRPr="005841A0">
        <w:rPr>
          <w:rFonts w:ascii="Times New Roman" w:hAnsi="Times New Roman" w:cs="Times New Roman"/>
          <w:sz w:val="28"/>
          <w:szCs w:val="28"/>
        </w:rPr>
        <w:t>, с.</w:t>
      </w:r>
      <w:r w:rsidR="005303C1">
        <w:rPr>
          <w:rFonts w:ascii="Times New Roman" w:hAnsi="Times New Roman" w:cs="Times New Roman"/>
          <w:sz w:val="28"/>
          <w:szCs w:val="28"/>
        </w:rPr>
        <w:t xml:space="preserve"> </w:t>
      </w:r>
      <w:r w:rsidRPr="005841A0">
        <w:rPr>
          <w:rFonts w:ascii="Times New Roman" w:hAnsi="Times New Roman" w:cs="Times New Roman"/>
          <w:sz w:val="28"/>
          <w:szCs w:val="28"/>
        </w:rPr>
        <w:t xml:space="preserve">425]. </w:t>
      </w:r>
    </w:p>
    <w:p w14:paraId="57B472B3" w14:textId="68D6824A"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исследованиях историка З.Е. </w:t>
      </w:r>
      <w:proofErr w:type="spellStart"/>
      <w:r w:rsidRPr="005841A0">
        <w:rPr>
          <w:rFonts w:ascii="Times New Roman" w:hAnsi="Times New Roman" w:cs="Times New Roman"/>
          <w:sz w:val="28"/>
          <w:szCs w:val="28"/>
        </w:rPr>
        <w:t>Кабульдинова</w:t>
      </w:r>
      <w:proofErr w:type="spellEnd"/>
      <w:r w:rsidRPr="005841A0">
        <w:rPr>
          <w:rFonts w:ascii="Times New Roman" w:hAnsi="Times New Roman" w:cs="Times New Roman"/>
          <w:sz w:val="28"/>
          <w:szCs w:val="28"/>
        </w:rPr>
        <w:t xml:space="preserve"> определяет</w:t>
      </w:r>
      <w:r w:rsidR="004250B7" w:rsidRPr="005841A0">
        <w:rPr>
          <w:rFonts w:ascii="Times New Roman" w:hAnsi="Times New Roman" w:cs="Times New Roman"/>
          <w:sz w:val="28"/>
          <w:szCs w:val="28"/>
        </w:rPr>
        <w:t>с</w:t>
      </w:r>
      <w:r w:rsidRPr="005841A0">
        <w:rPr>
          <w:rFonts w:ascii="Times New Roman" w:hAnsi="Times New Roman" w:cs="Times New Roman"/>
          <w:sz w:val="28"/>
          <w:szCs w:val="28"/>
        </w:rPr>
        <w:t xml:space="preserve">я роль </w:t>
      </w:r>
      <w:proofErr w:type="spellStart"/>
      <w:r w:rsidRPr="005841A0">
        <w:rPr>
          <w:rFonts w:ascii="Times New Roman" w:hAnsi="Times New Roman" w:cs="Times New Roman"/>
          <w:sz w:val="28"/>
          <w:szCs w:val="28"/>
        </w:rPr>
        <w:t>Абылая</w:t>
      </w:r>
      <w:proofErr w:type="spellEnd"/>
      <w:r w:rsidRPr="005841A0">
        <w:rPr>
          <w:rFonts w:ascii="Times New Roman" w:hAnsi="Times New Roman" w:cs="Times New Roman"/>
          <w:sz w:val="28"/>
          <w:szCs w:val="28"/>
        </w:rPr>
        <w:t xml:space="preserve"> и его брата </w:t>
      </w:r>
      <w:proofErr w:type="spellStart"/>
      <w:r w:rsidRPr="005841A0">
        <w:rPr>
          <w:rFonts w:ascii="Times New Roman" w:hAnsi="Times New Roman" w:cs="Times New Roman"/>
          <w:sz w:val="28"/>
          <w:szCs w:val="28"/>
        </w:rPr>
        <w:t>Султанмамета</w:t>
      </w:r>
      <w:proofErr w:type="spellEnd"/>
      <w:r w:rsidRPr="005841A0">
        <w:rPr>
          <w:rFonts w:ascii="Times New Roman" w:hAnsi="Times New Roman" w:cs="Times New Roman"/>
          <w:sz w:val="28"/>
          <w:szCs w:val="28"/>
        </w:rPr>
        <w:t xml:space="preserve"> в формировании относительно независимого политического курса, а также в выстраивании гармоничной системы управления в Среднем жузе, позволяющей извлекать максимальную пользу для казахского народа в условиях российского подданства. Автор отмечает, что благодаря уникальной дипломатии </w:t>
      </w:r>
      <w:proofErr w:type="spellStart"/>
      <w:r w:rsidRPr="005841A0">
        <w:rPr>
          <w:rFonts w:ascii="Times New Roman" w:hAnsi="Times New Roman" w:cs="Times New Roman"/>
          <w:sz w:val="28"/>
          <w:szCs w:val="28"/>
        </w:rPr>
        <w:t>Абылаю</w:t>
      </w:r>
      <w:proofErr w:type="spellEnd"/>
      <w:r w:rsidRPr="005841A0">
        <w:rPr>
          <w:rFonts w:ascii="Times New Roman" w:hAnsi="Times New Roman" w:cs="Times New Roman"/>
          <w:sz w:val="28"/>
          <w:szCs w:val="28"/>
        </w:rPr>
        <w:t xml:space="preserve"> удалось защитить казахские земли от дальнейшего продвижения империи вглубь подвластных ему степей, а также возвратить пастбищные земли, захваченные в свое время джунгарами, на которые претендовали китайцы [9</w:t>
      </w:r>
      <w:r w:rsidR="008B3FF7" w:rsidRPr="005841A0">
        <w:rPr>
          <w:rFonts w:ascii="Times New Roman" w:hAnsi="Times New Roman" w:cs="Times New Roman"/>
          <w:sz w:val="28"/>
          <w:szCs w:val="28"/>
        </w:rPr>
        <w:t>3</w:t>
      </w:r>
      <w:r w:rsidR="005303C1">
        <w:rPr>
          <w:rFonts w:ascii="Times New Roman" w:hAnsi="Times New Roman" w:cs="Times New Roman"/>
          <w:sz w:val="28"/>
          <w:szCs w:val="28"/>
        </w:rPr>
        <w:t>, с. 230-245</w:t>
      </w:r>
      <w:r w:rsidRPr="005841A0">
        <w:rPr>
          <w:rFonts w:ascii="Times New Roman" w:hAnsi="Times New Roman" w:cs="Times New Roman"/>
          <w:sz w:val="28"/>
          <w:szCs w:val="28"/>
        </w:rPr>
        <w:t>].</w:t>
      </w:r>
    </w:p>
    <w:p w14:paraId="40A110CC" w14:textId="603E0C03"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Необходимость переосмысления колониальной политики в контексте реализации реформ ХІХ века сформировало закономерный интерес исследователей к указанной проблематике. В частности, по данной тематике были защищены ряд диссертаций, среди которых Г.С. </w:t>
      </w:r>
      <w:proofErr w:type="spellStart"/>
      <w:r w:rsidRPr="005841A0">
        <w:rPr>
          <w:rFonts w:ascii="Times New Roman" w:hAnsi="Times New Roman" w:cs="Times New Roman"/>
          <w:sz w:val="28"/>
          <w:szCs w:val="28"/>
        </w:rPr>
        <w:t>Жумашева</w:t>
      </w:r>
      <w:proofErr w:type="spellEnd"/>
      <w:r w:rsidRPr="005841A0">
        <w:rPr>
          <w:rFonts w:ascii="Times New Roman" w:hAnsi="Times New Roman" w:cs="Times New Roman"/>
          <w:sz w:val="28"/>
          <w:szCs w:val="28"/>
        </w:rPr>
        <w:t xml:space="preserve"> [9</w:t>
      </w:r>
      <w:r w:rsidR="008B193F" w:rsidRPr="005841A0">
        <w:rPr>
          <w:rFonts w:ascii="Times New Roman" w:hAnsi="Times New Roman" w:cs="Times New Roman"/>
          <w:sz w:val="28"/>
          <w:szCs w:val="28"/>
        </w:rPr>
        <w:t>4</w:t>
      </w:r>
      <w:r w:rsidRPr="005841A0">
        <w:rPr>
          <w:rFonts w:ascii="Times New Roman" w:hAnsi="Times New Roman" w:cs="Times New Roman"/>
          <w:sz w:val="28"/>
          <w:szCs w:val="28"/>
        </w:rPr>
        <w:t>], Б.С.</w:t>
      </w:r>
      <w:r w:rsidR="00D33BAA">
        <w:rPr>
          <w:rFonts w:ascii="Times New Roman" w:hAnsi="Times New Roman" w:cs="Times New Roman"/>
          <w:sz w:val="28"/>
          <w:szCs w:val="28"/>
          <w:lang w:val="kk-KZ"/>
        </w:rPr>
        <w:t> </w:t>
      </w:r>
      <w:proofErr w:type="spellStart"/>
      <w:r w:rsidRPr="005841A0">
        <w:rPr>
          <w:rFonts w:ascii="Times New Roman" w:hAnsi="Times New Roman" w:cs="Times New Roman"/>
          <w:sz w:val="28"/>
          <w:szCs w:val="28"/>
        </w:rPr>
        <w:t>Әбенова</w:t>
      </w:r>
      <w:proofErr w:type="spellEnd"/>
      <w:r w:rsidRPr="005841A0">
        <w:rPr>
          <w:rFonts w:ascii="Times New Roman" w:hAnsi="Times New Roman" w:cs="Times New Roman"/>
          <w:sz w:val="28"/>
          <w:szCs w:val="28"/>
        </w:rPr>
        <w:t xml:space="preserve"> [9</w:t>
      </w:r>
      <w:r w:rsidR="00BF5E24" w:rsidRPr="005841A0">
        <w:rPr>
          <w:rFonts w:ascii="Times New Roman" w:hAnsi="Times New Roman" w:cs="Times New Roman"/>
          <w:sz w:val="28"/>
          <w:szCs w:val="28"/>
        </w:rPr>
        <w:t>5</w:t>
      </w:r>
      <w:r w:rsidRPr="005841A0">
        <w:rPr>
          <w:rFonts w:ascii="Times New Roman" w:hAnsi="Times New Roman" w:cs="Times New Roman"/>
          <w:sz w:val="28"/>
          <w:szCs w:val="28"/>
        </w:rPr>
        <w:t xml:space="preserve">], З.Б. </w:t>
      </w:r>
      <w:proofErr w:type="spellStart"/>
      <w:r w:rsidRPr="005841A0">
        <w:rPr>
          <w:rFonts w:ascii="Times New Roman" w:hAnsi="Times New Roman" w:cs="Times New Roman"/>
          <w:sz w:val="28"/>
          <w:szCs w:val="28"/>
        </w:rPr>
        <w:t>Мырзатаева</w:t>
      </w:r>
      <w:proofErr w:type="spellEnd"/>
      <w:r w:rsidRPr="005841A0">
        <w:rPr>
          <w:rFonts w:ascii="Times New Roman" w:hAnsi="Times New Roman" w:cs="Times New Roman"/>
          <w:sz w:val="28"/>
          <w:szCs w:val="28"/>
        </w:rPr>
        <w:t xml:space="preserve"> [9</w:t>
      </w:r>
      <w:r w:rsidR="00BF5E24" w:rsidRPr="005841A0">
        <w:rPr>
          <w:rFonts w:ascii="Times New Roman" w:hAnsi="Times New Roman" w:cs="Times New Roman"/>
          <w:sz w:val="28"/>
          <w:szCs w:val="28"/>
        </w:rPr>
        <w:t>6</w:t>
      </w:r>
      <w:r w:rsidRPr="005841A0">
        <w:rPr>
          <w:rFonts w:ascii="Times New Roman" w:hAnsi="Times New Roman" w:cs="Times New Roman"/>
          <w:sz w:val="28"/>
          <w:szCs w:val="28"/>
        </w:rPr>
        <w:t xml:space="preserve">], А.Ж. </w:t>
      </w:r>
      <w:proofErr w:type="spellStart"/>
      <w:r w:rsidRPr="005841A0">
        <w:rPr>
          <w:rFonts w:ascii="Times New Roman" w:hAnsi="Times New Roman" w:cs="Times New Roman"/>
          <w:sz w:val="28"/>
          <w:szCs w:val="28"/>
        </w:rPr>
        <w:t>Касымбаев</w:t>
      </w:r>
      <w:proofErr w:type="spellEnd"/>
      <w:r w:rsidRPr="005841A0">
        <w:rPr>
          <w:rFonts w:ascii="Times New Roman" w:hAnsi="Times New Roman" w:cs="Times New Roman"/>
          <w:sz w:val="28"/>
          <w:szCs w:val="28"/>
        </w:rPr>
        <w:t xml:space="preserve"> [9</w:t>
      </w:r>
      <w:r w:rsidR="00BF5E24" w:rsidRPr="005841A0">
        <w:rPr>
          <w:rFonts w:ascii="Times New Roman" w:hAnsi="Times New Roman" w:cs="Times New Roman"/>
          <w:sz w:val="28"/>
          <w:szCs w:val="28"/>
        </w:rPr>
        <w:t>7</w:t>
      </w:r>
      <w:r w:rsidRPr="005841A0">
        <w:rPr>
          <w:rFonts w:ascii="Times New Roman" w:hAnsi="Times New Roman" w:cs="Times New Roman"/>
          <w:sz w:val="28"/>
          <w:szCs w:val="28"/>
        </w:rPr>
        <w:t>], Г.Қ.</w:t>
      </w:r>
      <w:r w:rsidR="00D33BAA">
        <w:rPr>
          <w:rFonts w:ascii="Times New Roman" w:hAnsi="Times New Roman" w:cs="Times New Roman"/>
          <w:sz w:val="28"/>
          <w:szCs w:val="28"/>
          <w:lang w:val="kk-KZ"/>
        </w:rPr>
        <w:t> </w:t>
      </w:r>
      <w:proofErr w:type="spellStart"/>
      <w:r w:rsidRPr="005841A0">
        <w:rPr>
          <w:rFonts w:ascii="Times New Roman" w:hAnsi="Times New Roman" w:cs="Times New Roman"/>
          <w:sz w:val="28"/>
          <w:szCs w:val="28"/>
        </w:rPr>
        <w:t>Шуланбекова</w:t>
      </w:r>
      <w:proofErr w:type="spellEnd"/>
      <w:r w:rsidRPr="005841A0">
        <w:rPr>
          <w:rFonts w:ascii="Times New Roman" w:hAnsi="Times New Roman" w:cs="Times New Roman"/>
          <w:sz w:val="28"/>
          <w:szCs w:val="28"/>
        </w:rPr>
        <w:t xml:space="preserve"> [9</w:t>
      </w:r>
      <w:r w:rsidR="00BF5E24" w:rsidRPr="005841A0">
        <w:rPr>
          <w:rFonts w:ascii="Times New Roman" w:hAnsi="Times New Roman" w:cs="Times New Roman"/>
          <w:sz w:val="28"/>
          <w:szCs w:val="28"/>
        </w:rPr>
        <w:t>8</w:t>
      </w:r>
      <w:r w:rsidRPr="005841A0">
        <w:rPr>
          <w:rFonts w:ascii="Times New Roman" w:hAnsi="Times New Roman" w:cs="Times New Roman"/>
          <w:sz w:val="28"/>
          <w:szCs w:val="28"/>
        </w:rPr>
        <w:t>], А.Т. Ахметжанова [9</w:t>
      </w:r>
      <w:r w:rsidR="00BF5E24" w:rsidRPr="005841A0">
        <w:rPr>
          <w:rFonts w:ascii="Times New Roman" w:hAnsi="Times New Roman" w:cs="Times New Roman"/>
          <w:sz w:val="28"/>
          <w:szCs w:val="28"/>
        </w:rPr>
        <w:t>9</w:t>
      </w:r>
      <w:r w:rsidRPr="005841A0">
        <w:rPr>
          <w:rFonts w:ascii="Times New Roman" w:hAnsi="Times New Roman" w:cs="Times New Roman"/>
          <w:sz w:val="28"/>
          <w:szCs w:val="28"/>
        </w:rPr>
        <w:t xml:space="preserve">] и другие, которые изучали различные региональные аспекты, влияние и последствия административно-территориальных реформ империи. </w:t>
      </w:r>
    </w:p>
    <w:p w14:paraId="7E0E3ECB" w14:textId="46E6A088"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Официальную политику любого государства можно отчетливо увидеть проследить на основе законодательных источников. В этом направлении следует выделить исследования профессора Г.Е. </w:t>
      </w:r>
      <w:proofErr w:type="spellStart"/>
      <w:r w:rsidRPr="005841A0">
        <w:rPr>
          <w:rFonts w:ascii="Times New Roman" w:hAnsi="Times New Roman" w:cs="Times New Roman"/>
          <w:sz w:val="28"/>
          <w:szCs w:val="28"/>
        </w:rPr>
        <w:t>Отеповой</w:t>
      </w:r>
      <w:proofErr w:type="spellEnd"/>
      <w:r w:rsidRPr="005841A0">
        <w:rPr>
          <w:rFonts w:ascii="Times New Roman" w:hAnsi="Times New Roman" w:cs="Times New Roman"/>
          <w:sz w:val="28"/>
          <w:szCs w:val="28"/>
        </w:rPr>
        <w:t>, которая выявила и проанализировала законодательные акты Российской империи [</w:t>
      </w:r>
      <w:r w:rsidR="00BF5E24" w:rsidRPr="005841A0">
        <w:rPr>
          <w:rFonts w:ascii="Times New Roman" w:hAnsi="Times New Roman" w:cs="Times New Roman"/>
          <w:sz w:val="28"/>
          <w:szCs w:val="28"/>
        </w:rPr>
        <w:t>100</w:t>
      </w:r>
      <w:r w:rsidRPr="005841A0">
        <w:rPr>
          <w:rFonts w:ascii="Times New Roman" w:hAnsi="Times New Roman" w:cs="Times New Roman"/>
          <w:sz w:val="28"/>
          <w:szCs w:val="28"/>
        </w:rPr>
        <w:t>]. Автором проделан огромный фронт работы по выявлению, систематизации, классификации и публикации всех нормативно-правовых актов империи, отражающих колониальную политику империи в Казахстане ХІХ века. Исследователь выявила, что все сферы жизнедеятельности казахского общества были в центре внимания империи: правовая, налоговая, административная, духовная, культурная, которые контролировались, регулировались и юридически закреплялись в форме различных нормативно-правовых актов. В опубликованном ею сборнике документов «Законодательные акты Российской империи по истории Казахстана (</w:t>
      </w:r>
      <w:r w:rsidRPr="005841A0">
        <w:rPr>
          <w:rFonts w:ascii="Times New Roman" w:hAnsi="Times New Roman" w:cs="Times New Roman"/>
          <w:sz w:val="28"/>
          <w:szCs w:val="28"/>
          <w:lang w:val="en-US"/>
        </w:rPr>
        <w:t>XIX</w:t>
      </w:r>
      <w:r w:rsidRPr="005841A0">
        <w:rPr>
          <w:rFonts w:ascii="Times New Roman" w:hAnsi="Times New Roman" w:cs="Times New Roman"/>
          <w:sz w:val="28"/>
          <w:szCs w:val="28"/>
        </w:rPr>
        <w:t xml:space="preserve">)» в трех томах, на основе анализа </w:t>
      </w:r>
      <w:r w:rsidRPr="005841A0">
        <w:rPr>
          <w:rFonts w:ascii="Times New Roman" w:hAnsi="Times New Roman" w:cs="Times New Roman"/>
          <w:sz w:val="28"/>
          <w:szCs w:val="28"/>
        </w:rPr>
        <w:lastRenderedPageBreak/>
        <w:t xml:space="preserve">законодательных источников автор отмечает, что за одно столетие ХІХ века (1800-1900) империя выпустила свыше 1347 законов в отношении регулирования жизни казахского общества. </w:t>
      </w:r>
    </w:p>
    <w:p w14:paraId="038BE60A" w14:textId="16BA8B10"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монографии исследователя З.Т. </w:t>
      </w:r>
      <w:proofErr w:type="spellStart"/>
      <w:r w:rsidRPr="005841A0">
        <w:rPr>
          <w:rFonts w:ascii="Times New Roman" w:hAnsi="Times New Roman" w:cs="Times New Roman"/>
          <w:sz w:val="28"/>
          <w:szCs w:val="28"/>
        </w:rPr>
        <w:t>Садвокасовой</w:t>
      </w:r>
      <w:proofErr w:type="spellEnd"/>
      <w:r w:rsidRPr="005841A0">
        <w:rPr>
          <w:rFonts w:ascii="Times New Roman" w:hAnsi="Times New Roman" w:cs="Times New Roman"/>
          <w:sz w:val="28"/>
          <w:szCs w:val="28"/>
        </w:rPr>
        <w:t xml:space="preserve"> раскрывается важное направление колониальной политики царизма, духовная экспансия, которая являлась важным идеологическим звеном наряду с политической, военной и экономической экспансиями. Вместе с тем автор определяет, что насильственная русификация и христианизация послужили фактором для консолидации сил против колониальной политике империи и способствовали формированию негативного отношения и сопротивления мероприятиям царизма [10</w:t>
      </w:r>
      <w:r w:rsidR="00BF5E24" w:rsidRPr="005841A0">
        <w:rPr>
          <w:rFonts w:ascii="Times New Roman" w:hAnsi="Times New Roman" w:cs="Times New Roman"/>
          <w:sz w:val="28"/>
          <w:szCs w:val="28"/>
        </w:rPr>
        <w:t>1</w:t>
      </w:r>
      <w:r w:rsidRPr="005841A0">
        <w:rPr>
          <w:rFonts w:ascii="Times New Roman" w:hAnsi="Times New Roman" w:cs="Times New Roman"/>
          <w:sz w:val="28"/>
          <w:szCs w:val="28"/>
        </w:rPr>
        <w:t>].</w:t>
      </w:r>
    </w:p>
    <w:p w14:paraId="2904BD84" w14:textId="71305B02"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Колониальная система предполагает трансформацию системы управления под нужды метрополии. В этом направлении научный интерес представляют исследования Г.С. Султангалиевой [10</w:t>
      </w:r>
      <w:r w:rsidR="006970EF" w:rsidRPr="005841A0">
        <w:rPr>
          <w:rFonts w:ascii="Times New Roman" w:hAnsi="Times New Roman" w:cs="Times New Roman"/>
          <w:sz w:val="28"/>
          <w:szCs w:val="28"/>
        </w:rPr>
        <w:t>2</w:t>
      </w:r>
      <w:r w:rsidRPr="005841A0">
        <w:rPr>
          <w:rFonts w:ascii="Times New Roman" w:hAnsi="Times New Roman" w:cs="Times New Roman"/>
          <w:sz w:val="28"/>
          <w:szCs w:val="28"/>
        </w:rPr>
        <w:t xml:space="preserve">], Т.Т. </w:t>
      </w:r>
      <w:proofErr w:type="spellStart"/>
      <w:r w:rsidRPr="005841A0">
        <w:rPr>
          <w:rFonts w:ascii="Times New Roman" w:hAnsi="Times New Roman" w:cs="Times New Roman"/>
          <w:sz w:val="28"/>
          <w:szCs w:val="28"/>
        </w:rPr>
        <w:t>Далаевой</w:t>
      </w:r>
      <w:proofErr w:type="spellEnd"/>
      <w:r w:rsidRPr="005841A0">
        <w:rPr>
          <w:rFonts w:ascii="Times New Roman" w:hAnsi="Times New Roman" w:cs="Times New Roman"/>
          <w:sz w:val="28"/>
          <w:szCs w:val="28"/>
        </w:rPr>
        <w:t xml:space="preserve"> [10</w:t>
      </w:r>
      <w:r w:rsidR="006970EF" w:rsidRPr="005841A0">
        <w:rPr>
          <w:rFonts w:ascii="Times New Roman" w:hAnsi="Times New Roman" w:cs="Times New Roman"/>
          <w:sz w:val="28"/>
          <w:szCs w:val="28"/>
        </w:rPr>
        <w:t>3</w:t>
      </w:r>
      <w:r w:rsidRPr="005841A0">
        <w:rPr>
          <w:rFonts w:ascii="Times New Roman" w:hAnsi="Times New Roman" w:cs="Times New Roman"/>
          <w:sz w:val="28"/>
          <w:szCs w:val="28"/>
        </w:rPr>
        <w:t xml:space="preserve">], С.К. </w:t>
      </w:r>
      <w:proofErr w:type="spellStart"/>
      <w:r w:rsidRPr="005841A0">
        <w:rPr>
          <w:rFonts w:ascii="Times New Roman" w:hAnsi="Times New Roman" w:cs="Times New Roman"/>
          <w:sz w:val="28"/>
          <w:szCs w:val="28"/>
        </w:rPr>
        <w:t>Удербаевой</w:t>
      </w:r>
      <w:proofErr w:type="spellEnd"/>
      <w:r w:rsidRPr="005841A0">
        <w:rPr>
          <w:rFonts w:ascii="Times New Roman" w:hAnsi="Times New Roman" w:cs="Times New Roman"/>
          <w:sz w:val="28"/>
          <w:szCs w:val="28"/>
        </w:rPr>
        <w:t xml:space="preserve"> [10</w:t>
      </w:r>
      <w:r w:rsidR="006970EF" w:rsidRPr="005841A0">
        <w:rPr>
          <w:rFonts w:ascii="Times New Roman" w:hAnsi="Times New Roman" w:cs="Times New Roman"/>
          <w:sz w:val="28"/>
          <w:szCs w:val="28"/>
        </w:rPr>
        <w:t>4</w:t>
      </w:r>
      <w:r w:rsidRPr="005841A0">
        <w:rPr>
          <w:rFonts w:ascii="Times New Roman" w:hAnsi="Times New Roman" w:cs="Times New Roman"/>
          <w:sz w:val="28"/>
          <w:szCs w:val="28"/>
        </w:rPr>
        <w:t>], которые изучают процессы формирования казахского чиновничества XIX в. на территориях, подчиненных Оренбургскому ведомству и Западно-Сибирскому ведомству. В научных трудах авторы раскрывают процессы трансформации социально-политической структуры казахского общества под влиянием реформ ХІХ века. Большое внимание ученые уделяют критериям избрания на новые должности формирующегося казахского чиновничества, их функционалу, а также анализируют эффективность процесса инкорпорации и кооптации местной элиты относительно вводимых империей административных преобразований. Авторы привлекли большое количество архивных документов, в том числе формулярные списки казахского чиновничества, что позволяет выделить определенный круг лидирующих и влиятельных чиновников, адаптировавшихся к новым условиям жизнедеятельности казахского общества. Исследователи отмечают, что в большинстве своем казахские чиновники имели высокий уровень европейского образования, что позволило им искать новые пути развития казахского общества и активно участвовать в разработке новых реформ империи [10</w:t>
      </w:r>
      <w:r w:rsidR="00F67AC3" w:rsidRPr="005841A0">
        <w:rPr>
          <w:rFonts w:ascii="Times New Roman" w:hAnsi="Times New Roman" w:cs="Times New Roman"/>
          <w:sz w:val="28"/>
          <w:szCs w:val="28"/>
        </w:rPr>
        <w:t>5</w:t>
      </w:r>
      <w:r w:rsidRPr="005841A0">
        <w:rPr>
          <w:rFonts w:ascii="Times New Roman" w:hAnsi="Times New Roman" w:cs="Times New Roman"/>
          <w:sz w:val="28"/>
          <w:szCs w:val="28"/>
        </w:rPr>
        <w:t xml:space="preserve">]. Следует отметить, что многие из потомков казахских чиновников после падения царизма развивали активную общественно-политическую деятельность, поддерживали партию </w:t>
      </w:r>
      <w:proofErr w:type="spellStart"/>
      <w:r w:rsidRPr="005841A0">
        <w:rPr>
          <w:rFonts w:ascii="Times New Roman" w:hAnsi="Times New Roman" w:cs="Times New Roman"/>
          <w:sz w:val="28"/>
          <w:szCs w:val="28"/>
        </w:rPr>
        <w:t>Алаш</w:t>
      </w:r>
      <w:proofErr w:type="spellEnd"/>
      <w:r w:rsidRPr="005841A0">
        <w:rPr>
          <w:rFonts w:ascii="Times New Roman" w:hAnsi="Times New Roman" w:cs="Times New Roman"/>
          <w:sz w:val="28"/>
          <w:szCs w:val="28"/>
        </w:rPr>
        <w:t xml:space="preserve"> и участвовали в создании автономии </w:t>
      </w:r>
      <w:proofErr w:type="spellStart"/>
      <w:r w:rsidRPr="005841A0">
        <w:rPr>
          <w:rFonts w:ascii="Times New Roman" w:hAnsi="Times New Roman" w:cs="Times New Roman"/>
          <w:sz w:val="28"/>
          <w:szCs w:val="28"/>
        </w:rPr>
        <w:t>Алаш</w:t>
      </w:r>
      <w:proofErr w:type="spellEnd"/>
      <w:r w:rsidRPr="005841A0">
        <w:rPr>
          <w:rFonts w:ascii="Times New Roman" w:hAnsi="Times New Roman" w:cs="Times New Roman"/>
          <w:sz w:val="28"/>
          <w:szCs w:val="28"/>
        </w:rPr>
        <w:t xml:space="preserve"> Орда. </w:t>
      </w:r>
    </w:p>
    <w:p w14:paraId="35E7270D" w14:textId="5D73E23A"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Исследования Г.Б. </w:t>
      </w:r>
      <w:proofErr w:type="spellStart"/>
      <w:r w:rsidRPr="005841A0">
        <w:rPr>
          <w:rFonts w:ascii="Times New Roman" w:hAnsi="Times New Roman" w:cs="Times New Roman"/>
          <w:sz w:val="28"/>
          <w:szCs w:val="28"/>
        </w:rPr>
        <w:t>Избасаровой</w:t>
      </w:r>
      <w:proofErr w:type="spellEnd"/>
      <w:r w:rsidRPr="005841A0">
        <w:rPr>
          <w:rFonts w:ascii="Times New Roman" w:hAnsi="Times New Roman" w:cs="Times New Roman"/>
          <w:sz w:val="28"/>
          <w:szCs w:val="28"/>
        </w:rPr>
        <w:t xml:space="preserve"> посвящены региональной политике империи в Оренбургском ведомстве ХІХ века. Автор отмечает, что необходимость создания единой системы управления связана с территориальным расширением империи. В условиях различных социокультурных обществ требовалась унификация правовых норм административного переустройства. Казахский регион имел определенные специфические черты, которые по мнению автора, учитывались на основании предложений местного чиновничества и рядового населения, тем самым администрация стремилась совершенствовать правовые основы региональной политики. [10</w:t>
      </w:r>
      <w:r w:rsidR="00F67AC3" w:rsidRPr="005841A0">
        <w:rPr>
          <w:rFonts w:ascii="Times New Roman" w:hAnsi="Times New Roman" w:cs="Times New Roman"/>
          <w:sz w:val="28"/>
          <w:szCs w:val="28"/>
        </w:rPr>
        <w:t>6</w:t>
      </w:r>
      <w:r w:rsidRPr="005841A0">
        <w:rPr>
          <w:rFonts w:ascii="Times New Roman" w:hAnsi="Times New Roman" w:cs="Times New Roman"/>
          <w:sz w:val="28"/>
          <w:szCs w:val="28"/>
        </w:rPr>
        <w:t>].</w:t>
      </w:r>
    </w:p>
    <w:p w14:paraId="7FD1FD1A" w14:textId="54CCE24B"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Ряд казахских ученых изучали аспекты имперской политики России по материалам исторических источников. </w:t>
      </w:r>
      <w:proofErr w:type="spellStart"/>
      <w:r w:rsidRPr="005841A0">
        <w:rPr>
          <w:rFonts w:ascii="Times New Roman" w:hAnsi="Times New Roman" w:cs="Times New Roman"/>
          <w:sz w:val="28"/>
          <w:szCs w:val="28"/>
        </w:rPr>
        <w:t>Атабаев</w:t>
      </w:r>
      <w:proofErr w:type="spellEnd"/>
      <w:r w:rsidRPr="005841A0">
        <w:rPr>
          <w:rFonts w:ascii="Times New Roman" w:hAnsi="Times New Roman" w:cs="Times New Roman"/>
          <w:sz w:val="28"/>
          <w:szCs w:val="28"/>
        </w:rPr>
        <w:t xml:space="preserve"> К.А. [10</w:t>
      </w:r>
      <w:r w:rsidR="00162253" w:rsidRPr="005841A0">
        <w:rPr>
          <w:rFonts w:ascii="Times New Roman" w:hAnsi="Times New Roman" w:cs="Times New Roman"/>
          <w:sz w:val="28"/>
          <w:szCs w:val="28"/>
        </w:rPr>
        <w:t>7</w:t>
      </w:r>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Субханбердина</w:t>
      </w:r>
      <w:proofErr w:type="spellEnd"/>
      <w:r w:rsidRPr="005841A0">
        <w:rPr>
          <w:rFonts w:ascii="Times New Roman" w:hAnsi="Times New Roman" w:cs="Times New Roman"/>
          <w:sz w:val="28"/>
          <w:szCs w:val="28"/>
        </w:rPr>
        <w:t xml:space="preserve"> У. [10</w:t>
      </w:r>
      <w:r w:rsidR="00162253" w:rsidRPr="005841A0">
        <w:rPr>
          <w:rFonts w:ascii="Times New Roman" w:hAnsi="Times New Roman" w:cs="Times New Roman"/>
          <w:sz w:val="28"/>
          <w:szCs w:val="28"/>
        </w:rPr>
        <w:t>8</w:t>
      </w:r>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Алдабергенов</w:t>
      </w:r>
      <w:proofErr w:type="spellEnd"/>
      <w:r w:rsidRPr="005841A0">
        <w:rPr>
          <w:rFonts w:ascii="Times New Roman" w:hAnsi="Times New Roman" w:cs="Times New Roman"/>
          <w:sz w:val="28"/>
          <w:szCs w:val="28"/>
        </w:rPr>
        <w:t xml:space="preserve"> К.М. [10</w:t>
      </w:r>
      <w:r w:rsidR="00162253" w:rsidRPr="005841A0">
        <w:rPr>
          <w:rFonts w:ascii="Times New Roman" w:hAnsi="Times New Roman" w:cs="Times New Roman"/>
          <w:sz w:val="28"/>
          <w:szCs w:val="28"/>
        </w:rPr>
        <w:t>9</w:t>
      </w:r>
      <w:r w:rsidRPr="005841A0">
        <w:rPr>
          <w:rFonts w:ascii="Times New Roman" w:hAnsi="Times New Roman" w:cs="Times New Roman"/>
          <w:sz w:val="28"/>
          <w:szCs w:val="28"/>
        </w:rPr>
        <w:t xml:space="preserve">] изучали материалы периодической печати, в </w:t>
      </w:r>
      <w:r w:rsidRPr="005841A0">
        <w:rPr>
          <w:rFonts w:ascii="Times New Roman" w:hAnsi="Times New Roman" w:cs="Times New Roman"/>
          <w:sz w:val="28"/>
          <w:szCs w:val="28"/>
        </w:rPr>
        <w:lastRenderedPageBreak/>
        <w:t xml:space="preserve">исследованиях </w:t>
      </w:r>
      <w:proofErr w:type="spellStart"/>
      <w:r w:rsidRPr="005841A0">
        <w:rPr>
          <w:rFonts w:ascii="Times New Roman" w:hAnsi="Times New Roman" w:cs="Times New Roman"/>
          <w:sz w:val="28"/>
          <w:szCs w:val="28"/>
        </w:rPr>
        <w:t>Ысқақ</w:t>
      </w:r>
      <w:proofErr w:type="spellEnd"/>
      <w:r w:rsidRPr="005841A0">
        <w:rPr>
          <w:rFonts w:ascii="Times New Roman" w:hAnsi="Times New Roman" w:cs="Times New Roman"/>
          <w:sz w:val="28"/>
          <w:szCs w:val="28"/>
        </w:rPr>
        <w:t xml:space="preserve"> А.С. [1</w:t>
      </w:r>
      <w:r w:rsidR="00162253" w:rsidRPr="005841A0">
        <w:rPr>
          <w:rFonts w:ascii="Times New Roman" w:hAnsi="Times New Roman" w:cs="Times New Roman"/>
          <w:sz w:val="28"/>
          <w:szCs w:val="28"/>
        </w:rPr>
        <w:t>10</w:t>
      </w:r>
      <w:r w:rsidRPr="005841A0">
        <w:rPr>
          <w:rFonts w:ascii="Times New Roman" w:hAnsi="Times New Roman" w:cs="Times New Roman"/>
          <w:sz w:val="28"/>
          <w:szCs w:val="28"/>
        </w:rPr>
        <w:t xml:space="preserve">] проанализирована специфика имперской системы управления, отразившаяся в материалах делопроизводственных источников. </w:t>
      </w:r>
    </w:p>
    <w:p w14:paraId="35E7D76A" w14:textId="4641ABC1"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последние годы в отечественной исторической науке появился ряд исследований, в ходе которых вопросы присоединения Казахстана к Российской империи рассматриваются с методологических подходов взаимоотношения империи и ее регионов. В исследованиях М.А.</w:t>
      </w:r>
      <w:r w:rsidR="00D33BAA">
        <w:rPr>
          <w:rFonts w:ascii="Times New Roman" w:hAnsi="Times New Roman" w:cs="Times New Roman"/>
          <w:sz w:val="28"/>
          <w:szCs w:val="28"/>
          <w:lang w:val="kk-KZ"/>
        </w:rPr>
        <w:t> </w:t>
      </w:r>
      <w:proofErr w:type="spellStart"/>
      <w:r w:rsidRPr="005841A0">
        <w:rPr>
          <w:rFonts w:ascii="Times New Roman" w:hAnsi="Times New Roman" w:cs="Times New Roman"/>
          <w:sz w:val="28"/>
          <w:szCs w:val="28"/>
        </w:rPr>
        <w:t>Абдильдабековой</w:t>
      </w:r>
      <w:proofErr w:type="spellEnd"/>
      <w:r w:rsidRPr="005841A0">
        <w:rPr>
          <w:rFonts w:ascii="Times New Roman" w:hAnsi="Times New Roman" w:cs="Times New Roman"/>
          <w:sz w:val="28"/>
          <w:szCs w:val="28"/>
        </w:rPr>
        <w:t xml:space="preserve"> говорится о необходимости изучать исторические процессы соответственно региональному подходу, в частности Казахстан и Средняя Азия, история народов которых была тесно переплетена в новое время. Автор отмечает, что Казахская степь была периферией империи, что позволило сохранить национальную идентичность и формальную независимость вплоть до середины ХІХ века, однако указывает и на то, что присоединение не было добровольным, т.к. инициатива исходила от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хана и небольшой группы его сторонников. Протесты народа выражались частыми восстаниями и набегами казахов на приграничные с империей районы. Более того, уже со второй половины ХІХ века политика по вытеснению казахов с родных территорий и массовый приток крестьян-переселенцев создали угрозу исчезновения казахского этноса. Автор считает, что имперская политика имела и положительные моменты, к примеру впервые все казахские земли были объединены, пусть даже в составе империи, а восстания и опасность превращения в меньшинство позволило консолидировать этническую идентичность и привели к росту национального самосознания. М.А.</w:t>
      </w:r>
      <w:r w:rsidR="00D33BAA">
        <w:rPr>
          <w:rFonts w:ascii="Times New Roman" w:hAnsi="Times New Roman" w:cs="Times New Roman"/>
          <w:sz w:val="28"/>
          <w:szCs w:val="28"/>
          <w:lang w:val="kk-KZ"/>
        </w:rPr>
        <w:t> </w:t>
      </w:r>
      <w:proofErr w:type="spellStart"/>
      <w:r w:rsidRPr="005841A0">
        <w:rPr>
          <w:rFonts w:ascii="Times New Roman" w:hAnsi="Times New Roman" w:cs="Times New Roman"/>
          <w:sz w:val="28"/>
          <w:szCs w:val="28"/>
        </w:rPr>
        <w:t>Абдильдабекова</w:t>
      </w:r>
      <w:proofErr w:type="spellEnd"/>
      <w:r w:rsidRPr="005841A0">
        <w:rPr>
          <w:rFonts w:ascii="Times New Roman" w:hAnsi="Times New Roman" w:cs="Times New Roman"/>
          <w:sz w:val="28"/>
          <w:szCs w:val="28"/>
        </w:rPr>
        <w:t xml:space="preserve"> определяет отношение Казахстана и России с позиций региона и империи, сущность региональной политики заключалась в сохранении целостности империи, хозяйственном освоении региона, управление осуществлялось в форме диалога между центром и регионом, причем мнения не всегда могли совпадать и иногда высшие указания могли не реализовываться в регионах [11</w:t>
      </w:r>
      <w:r w:rsidR="00DA0EC6" w:rsidRPr="005841A0">
        <w:rPr>
          <w:rFonts w:ascii="Times New Roman" w:hAnsi="Times New Roman" w:cs="Times New Roman"/>
          <w:sz w:val="28"/>
          <w:szCs w:val="28"/>
        </w:rPr>
        <w:t>1</w:t>
      </w:r>
      <w:r w:rsidRPr="005841A0">
        <w:rPr>
          <w:rFonts w:ascii="Times New Roman" w:hAnsi="Times New Roman" w:cs="Times New Roman"/>
          <w:sz w:val="28"/>
          <w:szCs w:val="28"/>
        </w:rPr>
        <w:t>].</w:t>
      </w:r>
    </w:p>
    <w:p w14:paraId="1A3FD8D9" w14:textId="1E140539"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Анализу зарубежной историографии вопросов присоединения Казахстана к России посвящены исследования 90-х гг. ХХ века, К.Л. </w:t>
      </w:r>
      <w:proofErr w:type="spellStart"/>
      <w:r w:rsidRPr="005841A0">
        <w:rPr>
          <w:rFonts w:ascii="Times New Roman" w:hAnsi="Times New Roman" w:cs="Times New Roman"/>
          <w:sz w:val="28"/>
          <w:szCs w:val="28"/>
        </w:rPr>
        <w:t>Есмагамбетова</w:t>
      </w:r>
      <w:proofErr w:type="spellEnd"/>
      <w:r w:rsidRPr="005841A0">
        <w:rPr>
          <w:rFonts w:ascii="Times New Roman" w:hAnsi="Times New Roman" w:cs="Times New Roman"/>
          <w:sz w:val="28"/>
          <w:szCs w:val="28"/>
        </w:rPr>
        <w:t xml:space="preserve"> [11</w:t>
      </w:r>
      <w:r w:rsidR="00DA0EC6" w:rsidRPr="005841A0">
        <w:rPr>
          <w:rFonts w:ascii="Times New Roman" w:hAnsi="Times New Roman" w:cs="Times New Roman"/>
          <w:sz w:val="28"/>
          <w:szCs w:val="28"/>
        </w:rPr>
        <w:t>2</w:t>
      </w:r>
      <w:r w:rsidRPr="005841A0">
        <w:rPr>
          <w:rFonts w:ascii="Times New Roman" w:hAnsi="Times New Roman" w:cs="Times New Roman"/>
          <w:sz w:val="28"/>
          <w:szCs w:val="28"/>
        </w:rPr>
        <w:t xml:space="preserve">], М.Т. </w:t>
      </w:r>
      <w:proofErr w:type="spellStart"/>
      <w:r w:rsidRPr="005841A0">
        <w:rPr>
          <w:rFonts w:ascii="Times New Roman" w:hAnsi="Times New Roman" w:cs="Times New Roman"/>
          <w:sz w:val="28"/>
          <w:szCs w:val="28"/>
        </w:rPr>
        <w:t>Лаумулина</w:t>
      </w:r>
      <w:proofErr w:type="spellEnd"/>
      <w:r w:rsidRPr="005841A0">
        <w:rPr>
          <w:rFonts w:ascii="Times New Roman" w:hAnsi="Times New Roman" w:cs="Times New Roman"/>
          <w:sz w:val="28"/>
          <w:szCs w:val="28"/>
        </w:rPr>
        <w:t xml:space="preserve"> [11</w:t>
      </w:r>
      <w:r w:rsidR="00DA0EC6" w:rsidRPr="005841A0">
        <w:rPr>
          <w:rFonts w:ascii="Times New Roman" w:hAnsi="Times New Roman" w:cs="Times New Roman"/>
          <w:sz w:val="28"/>
          <w:szCs w:val="28"/>
        </w:rPr>
        <w:t>3</w:t>
      </w:r>
      <w:r w:rsidRPr="005841A0">
        <w:rPr>
          <w:rFonts w:ascii="Times New Roman" w:hAnsi="Times New Roman" w:cs="Times New Roman"/>
          <w:sz w:val="28"/>
          <w:szCs w:val="28"/>
        </w:rPr>
        <w:t xml:space="preserve">], К.Р. </w:t>
      </w:r>
      <w:proofErr w:type="spellStart"/>
      <w:r w:rsidRPr="005841A0">
        <w:rPr>
          <w:rFonts w:ascii="Times New Roman" w:hAnsi="Times New Roman" w:cs="Times New Roman"/>
          <w:sz w:val="28"/>
          <w:szCs w:val="28"/>
        </w:rPr>
        <w:t>Несипбаевой</w:t>
      </w:r>
      <w:proofErr w:type="spellEnd"/>
      <w:r w:rsidRPr="005841A0">
        <w:rPr>
          <w:rFonts w:ascii="Times New Roman" w:hAnsi="Times New Roman" w:cs="Times New Roman"/>
          <w:sz w:val="28"/>
          <w:szCs w:val="28"/>
        </w:rPr>
        <w:t xml:space="preserve"> [11</w:t>
      </w:r>
      <w:r w:rsidR="00DA0EC6" w:rsidRPr="005841A0">
        <w:rPr>
          <w:rFonts w:ascii="Times New Roman" w:hAnsi="Times New Roman" w:cs="Times New Roman"/>
          <w:sz w:val="28"/>
          <w:szCs w:val="28"/>
        </w:rPr>
        <w:t>4</w:t>
      </w:r>
      <w:r w:rsidRPr="005841A0">
        <w:rPr>
          <w:rFonts w:ascii="Times New Roman" w:hAnsi="Times New Roman" w:cs="Times New Roman"/>
          <w:sz w:val="28"/>
          <w:szCs w:val="28"/>
        </w:rPr>
        <w:t xml:space="preserve">] и ряда других авторов. Авторы отмечают приверженность европейских исследователей к теории модернизации, согласно которой, политика России характеризуется колониальной. Однако, в последствии авторы отмечают доминант положительного влияния на развитие культуры и приобщения к европейской цивилизации. </w:t>
      </w:r>
    </w:p>
    <w:p w14:paraId="1E6EC06B" w14:textId="77777777"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Таким образом, вопросам истории Казахстана в составе Российской империи и отдельным ее аспектам посвящено множество отечественных работ, которые сами по себе являются самостоятельной темой исследования. В целом для отечественной историографии периода независимости характерна интерпретация исследований в соответствии с интересами и тенденциями развития национальной истории. </w:t>
      </w:r>
    </w:p>
    <w:p w14:paraId="19D89C92" w14:textId="6AF113EA"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Современные зарубежные исследователи расширяют границы модернизационной теории в империях нового времени, рассматривая в контексте взаимоотношений центра и периферии. Исследователь М.Б. </w:t>
      </w:r>
      <w:proofErr w:type="spellStart"/>
      <w:r w:rsidRPr="005841A0">
        <w:rPr>
          <w:rFonts w:ascii="Times New Roman" w:hAnsi="Times New Roman" w:cs="Times New Roman"/>
          <w:sz w:val="28"/>
          <w:szCs w:val="28"/>
        </w:rPr>
        <w:t>Олкотт</w:t>
      </w:r>
      <w:proofErr w:type="spellEnd"/>
      <w:r w:rsidRPr="005841A0">
        <w:rPr>
          <w:rFonts w:ascii="Times New Roman" w:hAnsi="Times New Roman" w:cs="Times New Roman"/>
          <w:sz w:val="28"/>
          <w:szCs w:val="28"/>
        </w:rPr>
        <w:t xml:space="preserve"> в монографии “Казахстан: не пройдённый путь”, раскрывает вопросы </w:t>
      </w:r>
      <w:r w:rsidRPr="005841A0">
        <w:rPr>
          <w:rFonts w:ascii="Times New Roman" w:hAnsi="Times New Roman" w:cs="Times New Roman"/>
          <w:sz w:val="28"/>
          <w:szCs w:val="28"/>
        </w:rPr>
        <w:lastRenderedPageBreak/>
        <w:t>национальной идентичности в контексте колониального прошлого, затрагивает вопросы присоединения казахских земель к России. Автор отмечает, что присяга на верность русскому царю была для казахов равнозначна защите от внешних врагов. Исследователь выделяет аморфный характер русско-казахских отношений периода протектората, основными чертами являются сохранение традиционной структуры управления, выплата ясака и система “</w:t>
      </w:r>
      <w:proofErr w:type="spellStart"/>
      <w:r w:rsidRPr="005841A0">
        <w:rPr>
          <w:rFonts w:ascii="Times New Roman" w:hAnsi="Times New Roman" w:cs="Times New Roman"/>
          <w:sz w:val="28"/>
          <w:szCs w:val="28"/>
        </w:rPr>
        <w:t>заложничества</w:t>
      </w:r>
      <w:proofErr w:type="spellEnd"/>
      <w:r w:rsidRPr="005841A0">
        <w:rPr>
          <w:rFonts w:ascii="Times New Roman" w:hAnsi="Times New Roman" w:cs="Times New Roman"/>
          <w:sz w:val="28"/>
          <w:szCs w:val="28"/>
        </w:rPr>
        <w:t>”. Резюмируя, автор пишет, что с середины ХІХ века Россия для казахов стала и врагом, и цивилизующим началом [11</w:t>
      </w:r>
      <w:r w:rsidR="00DA0EC6" w:rsidRPr="005841A0">
        <w:rPr>
          <w:rFonts w:ascii="Times New Roman" w:hAnsi="Times New Roman" w:cs="Times New Roman"/>
          <w:sz w:val="28"/>
          <w:szCs w:val="28"/>
        </w:rPr>
        <w:t>5</w:t>
      </w:r>
      <w:r w:rsidRPr="005841A0">
        <w:rPr>
          <w:rFonts w:ascii="Times New Roman" w:hAnsi="Times New Roman" w:cs="Times New Roman"/>
          <w:sz w:val="28"/>
          <w:szCs w:val="28"/>
        </w:rPr>
        <w:t>]</w:t>
      </w:r>
      <w:r w:rsidR="005303C1">
        <w:rPr>
          <w:rFonts w:ascii="Times New Roman" w:hAnsi="Times New Roman" w:cs="Times New Roman"/>
          <w:sz w:val="28"/>
          <w:szCs w:val="28"/>
        </w:rPr>
        <w:t>.</w:t>
      </w:r>
    </w:p>
    <w:p w14:paraId="25FB3C65" w14:textId="3A52248B"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По мнению Яна Кэмпбелла, </w:t>
      </w:r>
      <w:r w:rsidRPr="005841A0">
        <w:rPr>
          <w:rFonts w:ascii="Times New Roman" w:eastAsia="Times New Roman" w:hAnsi="Times New Roman" w:cs="Times New Roman"/>
          <w:sz w:val="28"/>
          <w:szCs w:val="28"/>
        </w:rPr>
        <w:t xml:space="preserve">“присоединение степи к Российской империи произошло без четкого понимания того, что с ней потом делать; имелось лишь общее представление, что она должна изменяться и развиваться. .... Глубже в степи лежал мир, политику, обычаи и окружающую среду которого царские администраторы мало знали и понимали; для выполнения даже простых задач были необходимы местные проводники, носители информации, а не знаний”. Не отказываясь от </w:t>
      </w:r>
      <w:proofErr w:type="gramStart"/>
      <w:r w:rsidRPr="005841A0">
        <w:rPr>
          <w:rFonts w:ascii="Times New Roman" w:eastAsia="Times New Roman" w:hAnsi="Times New Roman" w:cs="Times New Roman"/>
          <w:sz w:val="28"/>
          <w:szCs w:val="28"/>
        </w:rPr>
        <w:t>идеи ”цивилизующего</w:t>
      </w:r>
      <w:proofErr w:type="gramEnd"/>
      <w:r w:rsidRPr="005841A0">
        <w:rPr>
          <w:rFonts w:ascii="Times New Roman" w:eastAsia="Times New Roman" w:hAnsi="Times New Roman" w:cs="Times New Roman"/>
          <w:sz w:val="28"/>
          <w:szCs w:val="28"/>
        </w:rPr>
        <w:t>” фактора в вопросах истории Казахстана в составе империи, автор предлагает переосмыслить их в другом методологическом аспекте, как взаимодействие казахских посредников, носителей информации о внутренней политике и окружающей среде казахов с русским государством. Как далее обращает внимание автор, с русским продвижением в глубь степи изменились модели правления, казахи стали частью империи, империя продолжала использовать знания и информацию казахских посредников, которые стремились защищать интересы своего народа</w:t>
      </w:r>
      <w:r w:rsidR="005303C1">
        <w:rPr>
          <w:rFonts w:ascii="Times New Roman" w:eastAsia="Times New Roman" w:hAnsi="Times New Roman" w:cs="Times New Roman"/>
          <w:sz w:val="28"/>
          <w:szCs w:val="28"/>
        </w:rPr>
        <w:t> </w:t>
      </w:r>
      <w:r w:rsidRPr="005841A0">
        <w:rPr>
          <w:rFonts w:ascii="Times New Roman" w:hAnsi="Times New Roman" w:cs="Times New Roman"/>
          <w:sz w:val="28"/>
          <w:szCs w:val="28"/>
        </w:rPr>
        <w:t>[11</w:t>
      </w:r>
      <w:r w:rsidR="00DA0EC6" w:rsidRPr="005841A0">
        <w:rPr>
          <w:rFonts w:ascii="Times New Roman" w:hAnsi="Times New Roman" w:cs="Times New Roman"/>
          <w:sz w:val="28"/>
          <w:szCs w:val="28"/>
        </w:rPr>
        <w:t>6</w:t>
      </w:r>
      <w:r w:rsidRPr="005841A0">
        <w:rPr>
          <w:rFonts w:ascii="Times New Roman" w:hAnsi="Times New Roman" w:cs="Times New Roman"/>
          <w:sz w:val="28"/>
          <w:szCs w:val="28"/>
        </w:rPr>
        <w:t>]</w:t>
      </w:r>
      <w:r w:rsidRPr="005841A0">
        <w:rPr>
          <w:rFonts w:ascii="Times New Roman" w:eastAsia="Times New Roman" w:hAnsi="Times New Roman" w:cs="Times New Roman"/>
          <w:sz w:val="28"/>
          <w:szCs w:val="28"/>
        </w:rPr>
        <w:t>.</w:t>
      </w:r>
    </w:p>
    <w:p w14:paraId="3248C0BD" w14:textId="3C0647E3"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А. </w:t>
      </w:r>
      <w:proofErr w:type="spellStart"/>
      <w:r w:rsidRPr="005841A0">
        <w:rPr>
          <w:rFonts w:ascii="Times New Roman" w:hAnsi="Times New Roman" w:cs="Times New Roman"/>
          <w:sz w:val="28"/>
          <w:szCs w:val="28"/>
        </w:rPr>
        <w:t>Капеллер</w:t>
      </w:r>
      <w:proofErr w:type="spellEnd"/>
      <w:r w:rsidRPr="005841A0">
        <w:rPr>
          <w:rFonts w:ascii="Times New Roman" w:hAnsi="Times New Roman" w:cs="Times New Roman"/>
          <w:sz w:val="28"/>
          <w:szCs w:val="28"/>
        </w:rPr>
        <w:t xml:space="preserve"> в своем исследовании “Россия - многонациональная империя</w:t>
      </w:r>
      <w:r w:rsidR="00866D83">
        <w:rPr>
          <w:rFonts w:ascii="Times New Roman" w:hAnsi="Times New Roman" w:cs="Times New Roman"/>
          <w:sz w:val="28"/>
          <w:szCs w:val="28"/>
          <w:lang w:val="ru-KZ"/>
        </w:rPr>
        <w:t>.</w:t>
      </w:r>
      <w:r w:rsidRPr="005841A0">
        <w:rPr>
          <w:rFonts w:ascii="Times New Roman" w:hAnsi="Times New Roman" w:cs="Times New Roman"/>
          <w:sz w:val="28"/>
          <w:szCs w:val="28"/>
        </w:rPr>
        <w:t xml:space="preserve"> Возникновение. История. Распад” рассматривает исторические аспекты формирования империи как многонациональной державы. Характеризуя колониальную экспансию Российского государства в Азию, автор подчеркивает, что в Х</w:t>
      </w:r>
      <w:r w:rsidRPr="005841A0">
        <w:rPr>
          <w:rFonts w:ascii="Times New Roman" w:hAnsi="Times New Roman" w:cs="Times New Roman"/>
          <w:sz w:val="28"/>
          <w:szCs w:val="28"/>
          <w:lang w:val="en-US"/>
        </w:rPr>
        <w:t>V</w:t>
      </w:r>
      <w:r w:rsidRPr="005841A0">
        <w:rPr>
          <w:rFonts w:ascii="Times New Roman" w:hAnsi="Times New Roman" w:cs="Times New Roman"/>
          <w:sz w:val="28"/>
          <w:szCs w:val="28"/>
        </w:rPr>
        <w:t xml:space="preserve">ІІІ веке казахские жузы не считались частью Российской империи, для степных кочевников принятие присяги означало лишь заключение временного союза. В целом, автор положительно характеризует административные изменения империи, отмечая, что политика России четко определена в уставе 1822 года и имела целью приблизить отсталых кочевников к “более высокой ступени” оседлого образа жизни. Вместе в тем автор отмечает дестабилизирующие влияние на кочевое общество последствий реформ, в частности, массовое переселения крестьян и ограничение пастбищного скотоводства, приведшее к конфронтации оседлого и кочевого населения. Выделяя сложность и неоднозначность многонациональной структуры России, </w:t>
      </w:r>
      <w:proofErr w:type="spellStart"/>
      <w:r w:rsidRPr="005841A0">
        <w:rPr>
          <w:rFonts w:ascii="Times New Roman" w:hAnsi="Times New Roman" w:cs="Times New Roman"/>
          <w:sz w:val="28"/>
          <w:szCs w:val="28"/>
        </w:rPr>
        <w:t>Капеллер</w:t>
      </w:r>
      <w:proofErr w:type="spellEnd"/>
      <w:r w:rsidRPr="005841A0">
        <w:rPr>
          <w:rFonts w:ascii="Times New Roman" w:hAnsi="Times New Roman" w:cs="Times New Roman"/>
          <w:sz w:val="28"/>
          <w:szCs w:val="28"/>
        </w:rPr>
        <w:t xml:space="preserve"> отмечает, что с ростом модернизационных процессов усиливается колониальный характер империи.</w:t>
      </w:r>
      <w:r w:rsidRPr="005841A0">
        <w:rPr>
          <w:rFonts w:ascii="Times New Roman" w:eastAsia="Times New Roman" w:hAnsi="Times New Roman" w:cs="Times New Roman"/>
          <w:sz w:val="28"/>
          <w:szCs w:val="28"/>
          <w:lang w:eastAsia="ru-RU"/>
        </w:rPr>
        <w:t xml:space="preserve"> </w:t>
      </w:r>
      <w:r w:rsidRPr="005841A0">
        <w:rPr>
          <w:rFonts w:ascii="Times New Roman" w:hAnsi="Times New Roman" w:cs="Times New Roman"/>
          <w:sz w:val="28"/>
          <w:szCs w:val="28"/>
        </w:rPr>
        <w:t>Автор без сомнений относит азиатские области России к классическим колониям, определяя следующие их черты: вытеснение кочевников с ростом миграции русских крестьян, рост их зависимости от центра, возросшая роль в качестве сырьевого придатка и рынка сбыта, а также низкий социально-экономический, социально-культурный уровень развития и правовую дискриминацию обособления местного населения</w:t>
      </w:r>
      <w:r w:rsidR="005303C1">
        <w:rPr>
          <w:rFonts w:ascii="Times New Roman" w:hAnsi="Times New Roman" w:cs="Times New Roman"/>
          <w:sz w:val="28"/>
          <w:szCs w:val="28"/>
        </w:rPr>
        <w:t> </w:t>
      </w:r>
      <w:r w:rsidRPr="005841A0">
        <w:rPr>
          <w:rFonts w:ascii="Times New Roman" w:hAnsi="Times New Roman" w:cs="Times New Roman"/>
          <w:sz w:val="28"/>
          <w:szCs w:val="28"/>
        </w:rPr>
        <w:t>[11</w:t>
      </w:r>
      <w:r w:rsidR="00BB7F96" w:rsidRPr="005841A0">
        <w:rPr>
          <w:rFonts w:ascii="Times New Roman" w:hAnsi="Times New Roman" w:cs="Times New Roman"/>
          <w:sz w:val="28"/>
          <w:szCs w:val="28"/>
        </w:rPr>
        <w:t>7</w:t>
      </w:r>
      <w:r w:rsidRPr="005841A0">
        <w:rPr>
          <w:rFonts w:ascii="Times New Roman" w:hAnsi="Times New Roman" w:cs="Times New Roman"/>
          <w:sz w:val="28"/>
          <w:szCs w:val="28"/>
        </w:rPr>
        <w:t>]</w:t>
      </w:r>
      <w:r w:rsidR="005303C1">
        <w:rPr>
          <w:rFonts w:ascii="Times New Roman" w:hAnsi="Times New Roman" w:cs="Times New Roman"/>
          <w:sz w:val="28"/>
          <w:szCs w:val="28"/>
        </w:rPr>
        <w:t>.</w:t>
      </w:r>
    </w:p>
    <w:p w14:paraId="2C16E888" w14:textId="262FA247" w:rsidR="00AB0487" w:rsidRPr="005841A0" w:rsidRDefault="00AB0487" w:rsidP="00D33BAA">
      <w:pPr>
        <w:pStyle w:val="a3"/>
        <w:ind w:firstLine="709"/>
        <w:jc w:val="both"/>
        <w:rPr>
          <w:rFonts w:ascii="Times New Roman" w:hAnsi="Times New Roman" w:cs="Times New Roman"/>
          <w:sz w:val="28"/>
          <w:szCs w:val="28"/>
        </w:rPr>
      </w:pPr>
      <w:r w:rsidRPr="005841A0">
        <w:rPr>
          <w:rStyle w:val="spanstrong"/>
          <w:rFonts w:ascii="Times New Roman" w:hAnsi="Times New Roman" w:cs="Times New Roman"/>
          <w:sz w:val="28"/>
          <w:szCs w:val="28"/>
        </w:rPr>
        <w:lastRenderedPageBreak/>
        <w:t>В своей монографии “</w:t>
      </w:r>
      <w:r w:rsidRPr="005841A0">
        <w:rPr>
          <w:rFonts w:ascii="Times New Roman" w:hAnsi="Times New Roman" w:cs="Times New Roman"/>
          <w:sz w:val="28"/>
          <w:szCs w:val="28"/>
        </w:rPr>
        <w:t xml:space="preserve">Российская империя и ее враги с XVI века до наших дней” Д. </w:t>
      </w:r>
      <w:r w:rsidRPr="005841A0">
        <w:rPr>
          <w:rStyle w:val="spanstrong"/>
          <w:rFonts w:ascii="Times New Roman" w:hAnsi="Times New Roman" w:cs="Times New Roman"/>
          <w:sz w:val="28"/>
          <w:szCs w:val="28"/>
        </w:rPr>
        <w:t xml:space="preserve">Ливен </w:t>
      </w:r>
      <w:r w:rsidRPr="005841A0">
        <w:rPr>
          <w:rFonts w:ascii="Times New Roman" w:hAnsi="Times New Roman" w:cs="Times New Roman"/>
          <w:sz w:val="28"/>
          <w:szCs w:val="28"/>
        </w:rPr>
        <w:t>указывает, что Россия включила в свой состав казахов такими же завоевательными методами, как и башкир, ногайцев и калмыков. Сопротивление казахов было сломлено в середине ХІХ века и началась колонизация в степи, которая была усилена к 90-м гг. ХІХ века массовым переселением славянских мигрантов на “пустующие” казахские территории. Степное положение 1891 г. привело кочевников к лишению права на собственные земли, в связи с чем была поставлен под угрозу кочевой образ жизни [11</w:t>
      </w:r>
      <w:r w:rsidR="00BB7F96" w:rsidRPr="005841A0">
        <w:rPr>
          <w:rFonts w:ascii="Times New Roman" w:hAnsi="Times New Roman" w:cs="Times New Roman"/>
          <w:sz w:val="28"/>
          <w:szCs w:val="28"/>
        </w:rPr>
        <w:t>8</w:t>
      </w:r>
      <w:r w:rsidRPr="005841A0">
        <w:rPr>
          <w:rFonts w:ascii="Times New Roman" w:hAnsi="Times New Roman" w:cs="Times New Roman"/>
          <w:sz w:val="28"/>
          <w:szCs w:val="28"/>
        </w:rPr>
        <w:t xml:space="preserve">]. </w:t>
      </w:r>
    </w:p>
    <w:p w14:paraId="05E36308" w14:textId="0AB4D817"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Таким образом, с распадом Советского государства в трудах </w:t>
      </w:r>
      <w:r w:rsidR="001226AE" w:rsidRPr="005841A0">
        <w:rPr>
          <w:rFonts w:ascii="Times New Roman" w:hAnsi="Times New Roman" w:cs="Times New Roman"/>
          <w:sz w:val="28"/>
          <w:szCs w:val="28"/>
        </w:rPr>
        <w:t>европейских</w:t>
      </w:r>
      <w:r w:rsidRPr="005841A0">
        <w:rPr>
          <w:rFonts w:ascii="Times New Roman" w:hAnsi="Times New Roman" w:cs="Times New Roman"/>
          <w:sz w:val="28"/>
          <w:szCs w:val="28"/>
        </w:rPr>
        <w:t xml:space="preserve"> исследователей наметилась тенденция к изучению политики России в контексте ее становления как империи с присущими ей особенностями. Авторы подчеркивают многонациональный характер русского государства, что приводило к определенным сложностям в управлении и </w:t>
      </w:r>
      <w:proofErr w:type="gramStart"/>
      <w:r w:rsidRPr="005841A0">
        <w:rPr>
          <w:rFonts w:ascii="Times New Roman" w:hAnsi="Times New Roman" w:cs="Times New Roman"/>
          <w:sz w:val="28"/>
          <w:szCs w:val="28"/>
        </w:rPr>
        <w:t>этно-политической</w:t>
      </w:r>
      <w:proofErr w:type="gramEnd"/>
      <w:r w:rsidRPr="005841A0">
        <w:rPr>
          <w:rFonts w:ascii="Times New Roman" w:hAnsi="Times New Roman" w:cs="Times New Roman"/>
          <w:sz w:val="28"/>
          <w:szCs w:val="28"/>
        </w:rPr>
        <w:t xml:space="preserve"> унификации. На примере истории Казахстана исследователи отмечают, что до первых реформ первой половины ХІХ века казахская степь не являлась частью империи и вела относительно самостоятельную политику, однако в дальнейшем с военным расширением империи вглубь, на юг Средней Азии колониальная экспансия была усилена. Формирование имперских черт неизбежно приводило к использованию традиционных методов колонизации, таких как завоевание, вытеснение с земель, переселение крестьянского населения, ущемление прав и национальных интересов колонизируемых народов, превращение их в сырьевые придатки и рынки сбыта и вызывало протесты населения. </w:t>
      </w:r>
    </w:p>
    <w:p w14:paraId="7F5AD12A" w14:textId="6522850E"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Труды европейских исследователей оказали большое влияние на формирование современных историографических тенденций исторической наук</w:t>
      </w:r>
      <w:r w:rsidR="003444E4" w:rsidRPr="005841A0">
        <w:rPr>
          <w:rFonts w:ascii="Times New Roman" w:hAnsi="Times New Roman" w:cs="Times New Roman"/>
          <w:sz w:val="28"/>
          <w:szCs w:val="28"/>
        </w:rPr>
        <w:t>и</w:t>
      </w:r>
      <w:r w:rsidR="0052410A" w:rsidRPr="005841A0">
        <w:rPr>
          <w:rFonts w:ascii="Times New Roman" w:hAnsi="Times New Roman" w:cs="Times New Roman"/>
          <w:sz w:val="28"/>
          <w:szCs w:val="28"/>
        </w:rPr>
        <w:t xml:space="preserve"> России</w:t>
      </w:r>
      <w:r w:rsidRPr="005841A0">
        <w:rPr>
          <w:rFonts w:ascii="Times New Roman" w:hAnsi="Times New Roman" w:cs="Times New Roman"/>
          <w:sz w:val="28"/>
          <w:szCs w:val="28"/>
        </w:rPr>
        <w:t>. В частности, под их влиянием были разработаны концепты “Россия – многонациональная империя”, “имперская региональная политика”, “</w:t>
      </w:r>
      <w:proofErr w:type="spellStart"/>
      <w:r w:rsidRPr="005841A0">
        <w:rPr>
          <w:rFonts w:ascii="Times New Roman" w:hAnsi="Times New Roman" w:cs="Times New Roman"/>
          <w:sz w:val="28"/>
          <w:szCs w:val="28"/>
        </w:rPr>
        <w:t>фронтирная</w:t>
      </w:r>
      <w:proofErr w:type="spellEnd"/>
      <w:r w:rsidRPr="005841A0">
        <w:rPr>
          <w:rFonts w:ascii="Times New Roman" w:hAnsi="Times New Roman" w:cs="Times New Roman"/>
          <w:sz w:val="28"/>
          <w:szCs w:val="28"/>
        </w:rPr>
        <w:t xml:space="preserve"> модернизация”, которые позволяют интерпретировать процессы присоединения Казахстана к России и дальнейшая имперская политика через призму своей национальной истории. В этом плане необходимо отметить труды историков А. Ремнева [11</w:t>
      </w:r>
      <w:r w:rsidR="008A6F49" w:rsidRPr="005841A0">
        <w:rPr>
          <w:rFonts w:ascii="Times New Roman" w:hAnsi="Times New Roman" w:cs="Times New Roman"/>
          <w:sz w:val="28"/>
          <w:szCs w:val="28"/>
        </w:rPr>
        <w:t>9</w:t>
      </w:r>
      <w:r w:rsidRPr="005841A0">
        <w:rPr>
          <w:rFonts w:ascii="Times New Roman" w:hAnsi="Times New Roman" w:cs="Times New Roman"/>
          <w:sz w:val="28"/>
          <w:szCs w:val="28"/>
        </w:rPr>
        <w:t xml:space="preserve">], А.М. </w:t>
      </w:r>
      <w:proofErr w:type="spellStart"/>
      <w:r w:rsidRPr="005841A0">
        <w:rPr>
          <w:rFonts w:ascii="Times New Roman" w:hAnsi="Times New Roman" w:cs="Times New Roman"/>
          <w:sz w:val="28"/>
          <w:szCs w:val="28"/>
        </w:rPr>
        <w:t>Дамешек</w:t>
      </w:r>
      <w:proofErr w:type="spellEnd"/>
      <w:r w:rsidRPr="005841A0">
        <w:rPr>
          <w:rFonts w:ascii="Times New Roman" w:hAnsi="Times New Roman" w:cs="Times New Roman"/>
          <w:sz w:val="28"/>
          <w:szCs w:val="28"/>
        </w:rPr>
        <w:t xml:space="preserve"> [1</w:t>
      </w:r>
      <w:r w:rsidR="008A6F49" w:rsidRPr="005841A0">
        <w:rPr>
          <w:rFonts w:ascii="Times New Roman" w:hAnsi="Times New Roman" w:cs="Times New Roman"/>
          <w:sz w:val="28"/>
          <w:szCs w:val="28"/>
        </w:rPr>
        <w:t>20</w:t>
      </w:r>
      <w:r w:rsidRPr="005841A0">
        <w:rPr>
          <w:rFonts w:ascii="Times New Roman" w:hAnsi="Times New Roman" w:cs="Times New Roman"/>
          <w:sz w:val="28"/>
          <w:szCs w:val="28"/>
        </w:rPr>
        <w:t>], Ю.А. Лысенко [12</w:t>
      </w:r>
      <w:r w:rsidR="008A6F49" w:rsidRPr="005841A0">
        <w:rPr>
          <w:rFonts w:ascii="Times New Roman" w:hAnsi="Times New Roman" w:cs="Times New Roman"/>
          <w:sz w:val="28"/>
          <w:szCs w:val="28"/>
        </w:rPr>
        <w:t>1</w:t>
      </w:r>
      <w:r w:rsidRPr="005841A0">
        <w:rPr>
          <w:rFonts w:ascii="Times New Roman" w:hAnsi="Times New Roman" w:cs="Times New Roman"/>
          <w:sz w:val="28"/>
          <w:szCs w:val="28"/>
        </w:rPr>
        <w:t>], Р.Ю.</w:t>
      </w:r>
      <w:r w:rsidR="00D33BAA">
        <w:rPr>
          <w:rFonts w:ascii="Times New Roman" w:hAnsi="Times New Roman" w:cs="Times New Roman"/>
          <w:sz w:val="28"/>
          <w:szCs w:val="28"/>
          <w:lang w:val="kk-KZ"/>
        </w:rPr>
        <w:t> </w:t>
      </w:r>
      <w:proofErr w:type="spellStart"/>
      <w:r w:rsidRPr="005841A0">
        <w:rPr>
          <w:rFonts w:ascii="Times New Roman" w:hAnsi="Times New Roman" w:cs="Times New Roman"/>
          <w:sz w:val="28"/>
          <w:szCs w:val="28"/>
        </w:rPr>
        <w:t>Почекаев</w:t>
      </w:r>
      <w:proofErr w:type="spellEnd"/>
      <w:r w:rsidRPr="005841A0">
        <w:rPr>
          <w:rFonts w:ascii="Times New Roman" w:hAnsi="Times New Roman" w:cs="Times New Roman"/>
          <w:sz w:val="28"/>
          <w:szCs w:val="28"/>
        </w:rPr>
        <w:t xml:space="preserve"> [12</w:t>
      </w:r>
      <w:r w:rsidR="008A6F49" w:rsidRPr="005841A0">
        <w:rPr>
          <w:rFonts w:ascii="Times New Roman" w:hAnsi="Times New Roman" w:cs="Times New Roman"/>
          <w:sz w:val="28"/>
          <w:szCs w:val="28"/>
        </w:rPr>
        <w:t>2</w:t>
      </w:r>
      <w:r w:rsidRPr="005841A0">
        <w:rPr>
          <w:rFonts w:ascii="Times New Roman" w:hAnsi="Times New Roman" w:cs="Times New Roman"/>
          <w:sz w:val="28"/>
          <w:szCs w:val="28"/>
        </w:rPr>
        <w:t>], Ю.А. Сорокина [12</w:t>
      </w:r>
      <w:r w:rsidR="008A6F49" w:rsidRPr="005841A0">
        <w:rPr>
          <w:rFonts w:ascii="Times New Roman" w:hAnsi="Times New Roman" w:cs="Times New Roman"/>
          <w:sz w:val="28"/>
          <w:szCs w:val="28"/>
        </w:rPr>
        <w:t>3</w:t>
      </w:r>
      <w:r w:rsidRPr="005841A0">
        <w:rPr>
          <w:rFonts w:ascii="Times New Roman" w:hAnsi="Times New Roman" w:cs="Times New Roman"/>
          <w:sz w:val="28"/>
          <w:szCs w:val="28"/>
        </w:rPr>
        <w:t xml:space="preserve">] и других. </w:t>
      </w:r>
    </w:p>
    <w:p w14:paraId="5A173F5A" w14:textId="648A623D"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А. Ремнев в своем исследовании «Вдвинуть Россию в Сибирь: империя и русская колонизация второй половины XIX – начала XX века» отмечает, что военно-политическая экспансия на восток сопровождалась важным компонентом имперской политики, крестьянской колонизацией. Автор подчеркивает, что, в соответствии с русским имперским проектом, государство само направляло крестьянские потоки в Сибирь, Дальний Восток и Степной край, создавало для крестьян оградительно-защитную инфраструктуру, законодательно стимулировало и регулировало размещение русских поселений. В дальнейшем руководство оценивало эти процессы как политическое конструирование империи, </w:t>
      </w:r>
      <w:proofErr w:type="spellStart"/>
      <w:r w:rsidRPr="005841A0">
        <w:rPr>
          <w:rFonts w:ascii="Times New Roman" w:hAnsi="Times New Roman" w:cs="Times New Roman"/>
          <w:sz w:val="28"/>
          <w:szCs w:val="28"/>
        </w:rPr>
        <w:t>империестроительства</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нациестроительства</w:t>
      </w:r>
      <w:proofErr w:type="spellEnd"/>
      <w:r w:rsidRPr="005841A0">
        <w:rPr>
          <w:rFonts w:ascii="Times New Roman" w:hAnsi="Times New Roman" w:cs="Times New Roman"/>
          <w:sz w:val="28"/>
          <w:szCs w:val="28"/>
        </w:rPr>
        <w:t>, обеспечивала стабильность, поскольку слабая заселенность указанных регионов было угрозой геополитической ситуации [11</w:t>
      </w:r>
      <w:r w:rsidR="00274C9E" w:rsidRPr="005841A0">
        <w:rPr>
          <w:rFonts w:ascii="Times New Roman" w:hAnsi="Times New Roman" w:cs="Times New Roman"/>
          <w:sz w:val="28"/>
          <w:szCs w:val="28"/>
        </w:rPr>
        <w:t>9</w:t>
      </w:r>
      <w:r w:rsidRPr="005841A0">
        <w:rPr>
          <w:rFonts w:ascii="Times New Roman" w:hAnsi="Times New Roman" w:cs="Times New Roman"/>
          <w:sz w:val="28"/>
          <w:szCs w:val="28"/>
        </w:rPr>
        <w:t xml:space="preserve">, с. 223-243]. </w:t>
      </w:r>
    </w:p>
    <w:p w14:paraId="48E64CB7" w14:textId="277D0C7F"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Авторский коллектив составителей сборника “Традиционное казахское общество в национальной политике Российской империи (XIX - начало XX в), </w:t>
      </w:r>
      <w:r w:rsidRPr="005841A0">
        <w:rPr>
          <w:rFonts w:ascii="Times New Roman" w:hAnsi="Times New Roman" w:cs="Times New Roman"/>
          <w:sz w:val="28"/>
          <w:szCs w:val="28"/>
        </w:rPr>
        <w:lastRenderedPageBreak/>
        <w:t xml:space="preserve">отмечают, что вхождение Казахстана в состав империи был начат по инициативе ханов и султанов, и, следовательно, до конца ХVIІІ века традиционная структура казахского общества существовала без изменений. Лишь в начале ХІХ века, после безуспешной попытки укрепить свое влияние на Ближнем Востоке, Россия активизировала наступательную политику в Среднеазиатском регионе. Исследователи отмечают важное стратегическое расположение казахской степи между Россией, Китаем и британскими владениями в Индокитае. Геополитическая ситуация требовала юридического закрепления в казахском </w:t>
      </w:r>
      <w:proofErr w:type="spellStart"/>
      <w:r w:rsidRPr="005841A0">
        <w:rPr>
          <w:rFonts w:ascii="Times New Roman" w:hAnsi="Times New Roman" w:cs="Times New Roman"/>
          <w:sz w:val="28"/>
          <w:szCs w:val="28"/>
        </w:rPr>
        <w:t>этнорегионе</w:t>
      </w:r>
      <w:proofErr w:type="spellEnd"/>
      <w:r w:rsidRPr="005841A0">
        <w:rPr>
          <w:rFonts w:ascii="Times New Roman" w:hAnsi="Times New Roman" w:cs="Times New Roman"/>
          <w:sz w:val="28"/>
          <w:szCs w:val="28"/>
        </w:rPr>
        <w:t xml:space="preserve">, в связи с чем началась реализация уставов 1822-24 гг., позволивших ликвидировать ханскую власть. В результате проведения в жизнь данных уставов казахская степь законодательно была включена в состав России, было положено начало имперской национальной политики в </w:t>
      </w:r>
      <w:proofErr w:type="spellStart"/>
      <w:r w:rsidRPr="005841A0">
        <w:rPr>
          <w:rFonts w:ascii="Times New Roman" w:hAnsi="Times New Roman" w:cs="Times New Roman"/>
          <w:sz w:val="28"/>
          <w:szCs w:val="28"/>
        </w:rPr>
        <w:t>этнорегионе</w:t>
      </w:r>
      <w:proofErr w:type="spellEnd"/>
      <w:r w:rsidRPr="005841A0">
        <w:rPr>
          <w:rFonts w:ascii="Times New Roman" w:hAnsi="Times New Roman" w:cs="Times New Roman"/>
          <w:sz w:val="28"/>
          <w:szCs w:val="28"/>
        </w:rPr>
        <w:t>. Во второй половине в связи с завоевательными акциями империи южные регионы Казахстана также были включены в состав империи, последующие реформы имели целью инкорпорировать уже всю территорию в политическую и социально-экономическую структуру империи, в результате чего началась трансформация традиционного казахского общества. Таким образом, авторы поддерживают мнение о том, что сложная геополитическая обстановка и соперничество с Англией привели к необходимости начать имперскую региональную политику для обеспечения безопасности и сохранности государственных основ Российской империи [12</w:t>
      </w:r>
      <w:r w:rsidR="003C7DE2" w:rsidRPr="005841A0">
        <w:rPr>
          <w:rFonts w:ascii="Times New Roman" w:hAnsi="Times New Roman" w:cs="Times New Roman"/>
          <w:sz w:val="28"/>
          <w:szCs w:val="28"/>
        </w:rPr>
        <w:t>1</w:t>
      </w:r>
      <w:r w:rsidR="005303C1">
        <w:rPr>
          <w:rFonts w:ascii="Times New Roman" w:hAnsi="Times New Roman" w:cs="Times New Roman"/>
          <w:sz w:val="28"/>
          <w:szCs w:val="28"/>
        </w:rPr>
        <w:t>, с. 4-256</w:t>
      </w:r>
      <w:r w:rsidRPr="005841A0">
        <w:rPr>
          <w:rFonts w:ascii="Times New Roman" w:hAnsi="Times New Roman" w:cs="Times New Roman"/>
          <w:sz w:val="28"/>
          <w:szCs w:val="28"/>
        </w:rPr>
        <w:t>].</w:t>
      </w:r>
    </w:p>
    <w:p w14:paraId="4619ED55" w14:textId="0634E79E"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Исследователь Ю.А. Сорокин считает, что в вопросах вхождения казахов в Российскую империю недостаточно уделяется внимание терминологии, описывающий этот процесс. В частности, он отмечает, что колонизация всегда связана с расширением территорий и культурной диффузией, имела место еще в древности, а со временем этот процесс усложнился. При этом автор критикует казахстанских историков, которые вкладывают политический смысл в термин “колонизация”, игнорируя его историческое содержание, подчеркивая, что колонизация в России имела вынужденный характер, использовалась для решения задач по сохранению границ империи и трансформации в регулярное государство. Ю.А. Сорокин считает, что русская колонизация, в отличие от европейской, не сопровождалась массовым истреблением народов, использования их в качестве рабов, более того, казахи сохранены были как этнос. В этой связи, автор предлагает использовать при характеристике событий, происходивших после вхождения в империю, термин “интеграция” и вкладывает в него следующее содержание: интеграция </w:t>
      </w:r>
      <w:r w:rsidR="00D33BAA">
        <w:rPr>
          <w:rFonts w:ascii="Times New Roman" w:hAnsi="Times New Roman" w:cs="Times New Roman"/>
          <w:sz w:val="28"/>
          <w:szCs w:val="28"/>
        </w:rPr>
        <w:t>‒</w:t>
      </w:r>
      <w:r w:rsidRPr="005841A0">
        <w:rPr>
          <w:rFonts w:ascii="Times New Roman" w:hAnsi="Times New Roman" w:cs="Times New Roman"/>
          <w:sz w:val="28"/>
          <w:szCs w:val="28"/>
        </w:rPr>
        <w:t xml:space="preserve"> это объединение в единое целое ранее разрозненных частей, а также взаимное приспособление и расширение сотрудничества. Исследователь даже выделил направления интеграции казахов в империю: экономическая, социальная, политическая, военная [12</w:t>
      </w:r>
      <w:r w:rsidR="003C7DE2" w:rsidRPr="005841A0">
        <w:rPr>
          <w:rFonts w:ascii="Times New Roman" w:hAnsi="Times New Roman" w:cs="Times New Roman"/>
          <w:sz w:val="28"/>
          <w:szCs w:val="28"/>
        </w:rPr>
        <w:t>3</w:t>
      </w:r>
      <w:r w:rsidR="005303C1">
        <w:rPr>
          <w:rFonts w:ascii="Times New Roman" w:hAnsi="Times New Roman" w:cs="Times New Roman"/>
          <w:sz w:val="28"/>
          <w:szCs w:val="28"/>
        </w:rPr>
        <w:t>, с. 4-336</w:t>
      </w:r>
      <w:r w:rsidRPr="005841A0">
        <w:rPr>
          <w:rFonts w:ascii="Times New Roman" w:hAnsi="Times New Roman" w:cs="Times New Roman"/>
          <w:sz w:val="28"/>
          <w:szCs w:val="28"/>
        </w:rPr>
        <w:t xml:space="preserve">]. </w:t>
      </w:r>
    </w:p>
    <w:p w14:paraId="6BB2C273" w14:textId="25439BD7"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Подобного мнения придерживается и российский ученый Л.М. </w:t>
      </w:r>
      <w:proofErr w:type="spellStart"/>
      <w:r w:rsidRPr="005841A0">
        <w:rPr>
          <w:rFonts w:ascii="Times New Roman" w:hAnsi="Times New Roman" w:cs="Times New Roman"/>
          <w:sz w:val="28"/>
          <w:szCs w:val="28"/>
        </w:rPr>
        <w:t>Дамешек</w:t>
      </w:r>
      <w:proofErr w:type="spellEnd"/>
      <w:r w:rsidRPr="005841A0">
        <w:rPr>
          <w:rFonts w:ascii="Times New Roman" w:hAnsi="Times New Roman" w:cs="Times New Roman"/>
          <w:sz w:val="28"/>
          <w:szCs w:val="28"/>
        </w:rPr>
        <w:t xml:space="preserve">, по мнению которого необходимо отказаться от идеологизированных определений “завоевание”, “покорение”, “вхождение”, “присоединение”, а продвижение русских в Сибирь рассматривать как продолжение процесса собирания земель и закономерного укрепления границ национального государства. Автор утверждает, что понятие “расширение территорий” России и </w:t>
      </w:r>
      <w:r w:rsidRPr="005841A0">
        <w:rPr>
          <w:rFonts w:ascii="Times New Roman" w:hAnsi="Times New Roman" w:cs="Times New Roman"/>
          <w:sz w:val="28"/>
          <w:szCs w:val="28"/>
        </w:rPr>
        <w:lastRenderedPageBreak/>
        <w:t>“создание империи” равнозначны в сложившихся геополитических условиях периода укрепления Российской империи. Поэтапные административные реформы автором рассматривались как поиск оптимальных путей административного устройства регионов [1</w:t>
      </w:r>
      <w:r w:rsidR="003C7DE2" w:rsidRPr="005841A0">
        <w:rPr>
          <w:rFonts w:ascii="Times New Roman" w:hAnsi="Times New Roman" w:cs="Times New Roman"/>
          <w:sz w:val="28"/>
          <w:szCs w:val="28"/>
        </w:rPr>
        <w:t>20</w:t>
      </w:r>
      <w:r w:rsidR="005303C1">
        <w:rPr>
          <w:rFonts w:ascii="Times New Roman" w:hAnsi="Times New Roman" w:cs="Times New Roman"/>
          <w:sz w:val="28"/>
          <w:szCs w:val="28"/>
        </w:rPr>
        <w:t>, с. 4-154</w:t>
      </w:r>
      <w:r w:rsidRPr="005841A0">
        <w:rPr>
          <w:rFonts w:ascii="Times New Roman" w:hAnsi="Times New Roman" w:cs="Times New Roman"/>
          <w:sz w:val="28"/>
          <w:szCs w:val="28"/>
        </w:rPr>
        <w:t xml:space="preserve">]. </w:t>
      </w:r>
    </w:p>
    <w:p w14:paraId="43DA972F" w14:textId="2DBE5A81"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Рассматривая историю присоединения Казахстана к России, Р.Ю.</w:t>
      </w:r>
      <w:r w:rsidR="00D33BAA">
        <w:rPr>
          <w:rFonts w:ascii="Times New Roman" w:hAnsi="Times New Roman" w:cs="Times New Roman"/>
          <w:sz w:val="28"/>
          <w:szCs w:val="28"/>
          <w:lang w:val="kk-KZ"/>
        </w:rPr>
        <w:t> </w:t>
      </w:r>
      <w:proofErr w:type="spellStart"/>
      <w:r w:rsidRPr="005841A0">
        <w:rPr>
          <w:rFonts w:ascii="Times New Roman" w:hAnsi="Times New Roman" w:cs="Times New Roman"/>
          <w:sz w:val="28"/>
          <w:szCs w:val="28"/>
        </w:rPr>
        <w:t>Почекаев</w:t>
      </w:r>
      <w:proofErr w:type="spellEnd"/>
      <w:r w:rsidRPr="005841A0">
        <w:rPr>
          <w:rFonts w:ascii="Times New Roman" w:hAnsi="Times New Roman" w:cs="Times New Roman"/>
          <w:sz w:val="28"/>
          <w:szCs w:val="28"/>
        </w:rPr>
        <w:t xml:space="preserve">, приходит к выводу, что “именно личные амбиции хана </w:t>
      </w:r>
      <w:proofErr w:type="spellStart"/>
      <w:r w:rsidRPr="005841A0">
        <w:rPr>
          <w:rFonts w:ascii="Times New Roman" w:hAnsi="Times New Roman" w:cs="Times New Roman"/>
          <w:sz w:val="28"/>
          <w:szCs w:val="28"/>
        </w:rPr>
        <w:t>Абулхаира</w:t>
      </w:r>
      <w:proofErr w:type="spellEnd"/>
      <w:r w:rsidRPr="005841A0">
        <w:rPr>
          <w:rFonts w:ascii="Times New Roman" w:hAnsi="Times New Roman" w:cs="Times New Roman"/>
          <w:sz w:val="28"/>
          <w:szCs w:val="28"/>
        </w:rPr>
        <w:t>, его стремление с российской поддержкой укрепить свою власть над казахами, а также передать ее по наследству в собственном семействе и обусловили принятие казахами российского подданства”, что было в дальнейшем закреплено нормативными актами империи и присягой хана [12</w:t>
      </w:r>
      <w:r w:rsidR="003C7DE2" w:rsidRPr="005841A0">
        <w:rPr>
          <w:rFonts w:ascii="Times New Roman" w:hAnsi="Times New Roman" w:cs="Times New Roman"/>
          <w:sz w:val="28"/>
          <w:szCs w:val="28"/>
        </w:rPr>
        <w:t>2</w:t>
      </w:r>
      <w:r w:rsidRPr="005841A0">
        <w:rPr>
          <w:rFonts w:ascii="Times New Roman" w:hAnsi="Times New Roman" w:cs="Times New Roman"/>
          <w:sz w:val="28"/>
          <w:szCs w:val="28"/>
        </w:rPr>
        <w:t>, с.</w:t>
      </w:r>
      <w:r w:rsidR="005303C1">
        <w:rPr>
          <w:rFonts w:ascii="Times New Roman" w:hAnsi="Times New Roman" w:cs="Times New Roman"/>
          <w:sz w:val="28"/>
          <w:szCs w:val="28"/>
        </w:rPr>
        <w:t> </w:t>
      </w:r>
      <w:r w:rsidRPr="005841A0">
        <w:rPr>
          <w:rFonts w:ascii="Times New Roman" w:hAnsi="Times New Roman" w:cs="Times New Roman"/>
          <w:sz w:val="28"/>
          <w:szCs w:val="28"/>
        </w:rPr>
        <w:t xml:space="preserve">209-220]. Автор характеризует этот этап подданства как отношения вассала и сюзерена, предполагая заинтересованность обеих сторон, права и обязанности каждой из которых были зафиксированы в грамоте, пожалованной хану. Уже с первых лет принятия подданства империя предпринимала административные меры для упорядочения отношений с казахским регионом, такие как привлечение аманатов, повторное принятие присяги. Статус Казахстана в составе Российской империи). В других исследованиях Р.Ю. </w:t>
      </w:r>
      <w:proofErr w:type="spellStart"/>
      <w:r w:rsidRPr="005841A0">
        <w:rPr>
          <w:rFonts w:ascii="Times New Roman" w:hAnsi="Times New Roman" w:cs="Times New Roman"/>
          <w:sz w:val="28"/>
          <w:szCs w:val="28"/>
        </w:rPr>
        <w:t>Почекаев</w:t>
      </w:r>
      <w:proofErr w:type="spellEnd"/>
      <w:r w:rsidRPr="005841A0">
        <w:rPr>
          <w:rFonts w:ascii="Times New Roman" w:hAnsi="Times New Roman" w:cs="Times New Roman"/>
          <w:sz w:val="28"/>
          <w:szCs w:val="28"/>
        </w:rPr>
        <w:t>, анализируя имперскую политику, выделяет, что использовать понятие “колонизация” по отношению политики Российской империи в Среднеазиатском регионе неактуально, он определяет ее как “</w:t>
      </w:r>
      <w:proofErr w:type="spellStart"/>
      <w:r w:rsidRPr="005841A0">
        <w:rPr>
          <w:rFonts w:ascii="Times New Roman" w:hAnsi="Times New Roman" w:cs="Times New Roman"/>
          <w:sz w:val="28"/>
          <w:szCs w:val="28"/>
        </w:rPr>
        <w:t>фронтирную</w:t>
      </w:r>
      <w:proofErr w:type="spellEnd"/>
      <w:r w:rsidRPr="005841A0">
        <w:rPr>
          <w:rFonts w:ascii="Times New Roman" w:hAnsi="Times New Roman" w:cs="Times New Roman"/>
          <w:sz w:val="28"/>
          <w:szCs w:val="28"/>
        </w:rPr>
        <w:t xml:space="preserve"> модернизацию”, суть которой заключается в “постепенном повышении экономического, правового и культурного уровня указанного региона, с целью постепенной интеграции в имперское политико-правовое и социально-экономическое пространство” [12</w:t>
      </w:r>
      <w:r w:rsidR="003C7DE2" w:rsidRPr="005841A0">
        <w:rPr>
          <w:rFonts w:ascii="Times New Roman" w:hAnsi="Times New Roman" w:cs="Times New Roman"/>
          <w:sz w:val="28"/>
          <w:szCs w:val="28"/>
        </w:rPr>
        <w:t>2</w:t>
      </w:r>
      <w:r w:rsidRPr="005841A0">
        <w:rPr>
          <w:rFonts w:ascii="Times New Roman" w:hAnsi="Times New Roman" w:cs="Times New Roman"/>
          <w:sz w:val="28"/>
          <w:szCs w:val="28"/>
        </w:rPr>
        <w:t>, с. 17].</w:t>
      </w:r>
    </w:p>
    <w:p w14:paraId="33E6C502" w14:textId="50F4336C"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изучении вопроса присоединения Казахстана к России и имперской региональной политики необходимо отметить концепцию “имперской политики аккультурации”, разработанную оренбургскими учеными. Исследователи отмечают, что понятие “колонизация” несет негативный оттенок, по их мнению, требуется переосмысление региональной политики империи с точки зрения новых методологических подходов. В этой связи исследователи разработали понятие аккультурации, т.е. культурной интеграции регионов в имперское пространство [12</w:t>
      </w:r>
      <w:r w:rsidR="0051011F" w:rsidRPr="005841A0">
        <w:rPr>
          <w:rFonts w:ascii="Times New Roman" w:hAnsi="Times New Roman" w:cs="Times New Roman"/>
          <w:sz w:val="28"/>
          <w:szCs w:val="28"/>
        </w:rPr>
        <w:t>4</w:t>
      </w:r>
      <w:r w:rsidRPr="005841A0">
        <w:rPr>
          <w:rFonts w:ascii="Times New Roman" w:hAnsi="Times New Roman" w:cs="Times New Roman"/>
          <w:sz w:val="28"/>
          <w:szCs w:val="28"/>
        </w:rPr>
        <w:t xml:space="preserve">]. </w:t>
      </w:r>
    </w:p>
    <w:p w14:paraId="3720BCE3" w14:textId="323CE2CD"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Отдельными вопросами административно-правовых изменений в казахской степи первой половины ХІХ века занимаются Е.В. </w:t>
      </w:r>
      <w:proofErr w:type="spellStart"/>
      <w:r w:rsidRPr="005841A0">
        <w:rPr>
          <w:rFonts w:ascii="Times New Roman" w:hAnsi="Times New Roman" w:cs="Times New Roman"/>
          <w:sz w:val="28"/>
          <w:szCs w:val="28"/>
        </w:rPr>
        <w:t>Безвиконная</w:t>
      </w:r>
      <w:proofErr w:type="spellEnd"/>
      <w:r w:rsidRPr="005841A0">
        <w:rPr>
          <w:rFonts w:ascii="Times New Roman" w:hAnsi="Times New Roman" w:cs="Times New Roman"/>
          <w:sz w:val="28"/>
          <w:szCs w:val="28"/>
        </w:rPr>
        <w:t xml:space="preserve"> [12</w:t>
      </w:r>
      <w:r w:rsidR="007D60B3" w:rsidRPr="005841A0">
        <w:rPr>
          <w:rFonts w:ascii="Times New Roman" w:hAnsi="Times New Roman" w:cs="Times New Roman"/>
          <w:sz w:val="28"/>
          <w:szCs w:val="28"/>
        </w:rPr>
        <w:t>5</w:t>
      </w:r>
      <w:r w:rsidRPr="005841A0">
        <w:rPr>
          <w:rFonts w:ascii="Times New Roman" w:hAnsi="Times New Roman" w:cs="Times New Roman"/>
          <w:sz w:val="28"/>
          <w:szCs w:val="28"/>
        </w:rPr>
        <w:t xml:space="preserve">], </w:t>
      </w:r>
      <w:r w:rsidR="00361D43">
        <w:rPr>
          <w:rFonts w:ascii="Times New Roman" w:hAnsi="Times New Roman" w:cs="Times New Roman"/>
          <w:sz w:val="28"/>
          <w:szCs w:val="28"/>
          <w:shd w:val="clear" w:color="auto" w:fill="FFFFFF"/>
        </w:rPr>
        <w:t>Д.</w:t>
      </w:r>
      <w:r w:rsidRPr="005841A0">
        <w:rPr>
          <w:rFonts w:ascii="Times New Roman" w:hAnsi="Times New Roman" w:cs="Times New Roman"/>
          <w:sz w:val="28"/>
          <w:szCs w:val="28"/>
          <w:shd w:val="clear" w:color="auto" w:fill="FFFFFF"/>
        </w:rPr>
        <w:t xml:space="preserve">В. Васильев </w:t>
      </w:r>
      <w:r w:rsidRPr="005841A0">
        <w:rPr>
          <w:rFonts w:ascii="Times New Roman" w:hAnsi="Times New Roman" w:cs="Times New Roman"/>
          <w:sz w:val="28"/>
          <w:szCs w:val="28"/>
        </w:rPr>
        <w:t>[12</w:t>
      </w:r>
      <w:r w:rsidR="007D60B3" w:rsidRPr="005841A0">
        <w:rPr>
          <w:rFonts w:ascii="Times New Roman" w:hAnsi="Times New Roman" w:cs="Times New Roman"/>
          <w:sz w:val="28"/>
          <w:szCs w:val="28"/>
        </w:rPr>
        <w:t>6</w:t>
      </w:r>
      <w:r w:rsidRPr="005841A0">
        <w:rPr>
          <w:rFonts w:ascii="Times New Roman" w:hAnsi="Times New Roman" w:cs="Times New Roman"/>
          <w:sz w:val="28"/>
          <w:szCs w:val="28"/>
        </w:rPr>
        <w:t>]</w:t>
      </w:r>
      <w:r w:rsidRPr="005841A0">
        <w:rPr>
          <w:rFonts w:ascii="Times New Roman" w:hAnsi="Times New Roman" w:cs="Times New Roman"/>
          <w:sz w:val="28"/>
          <w:szCs w:val="28"/>
          <w:shd w:val="clear" w:color="auto" w:fill="FFFFFF"/>
        </w:rPr>
        <w:t xml:space="preserve">, Воропанов В.А. </w:t>
      </w:r>
      <w:r w:rsidRPr="005841A0">
        <w:rPr>
          <w:rFonts w:ascii="Times New Roman" w:hAnsi="Times New Roman" w:cs="Times New Roman"/>
          <w:sz w:val="28"/>
          <w:szCs w:val="28"/>
        </w:rPr>
        <w:t>[12</w:t>
      </w:r>
      <w:r w:rsidR="007D60B3" w:rsidRPr="005841A0">
        <w:rPr>
          <w:rFonts w:ascii="Times New Roman" w:hAnsi="Times New Roman" w:cs="Times New Roman"/>
          <w:sz w:val="28"/>
          <w:szCs w:val="28"/>
        </w:rPr>
        <w:t>7</w:t>
      </w:r>
      <w:r w:rsidRPr="005841A0">
        <w:rPr>
          <w:rFonts w:ascii="Times New Roman" w:hAnsi="Times New Roman" w:cs="Times New Roman"/>
          <w:sz w:val="28"/>
          <w:szCs w:val="28"/>
        </w:rPr>
        <w:t>]</w:t>
      </w:r>
      <w:r w:rsidRPr="005841A0">
        <w:rPr>
          <w:rFonts w:ascii="Times New Roman" w:hAnsi="Times New Roman" w:cs="Times New Roman"/>
          <w:sz w:val="28"/>
          <w:szCs w:val="28"/>
          <w:shd w:val="clear" w:color="auto" w:fill="FFFFFF"/>
        </w:rPr>
        <w:t xml:space="preserve">, Лысенко Ю.А. </w:t>
      </w:r>
    </w:p>
    <w:p w14:paraId="7DFB1E29" w14:textId="4327A4CD"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Таким образом, вопросы присоединения Казахской степи к России империи и дальнейшая имперская политика всегда были в центре внимания исследователей дореволюционного, советского периода, отечественных, а также зарубежных исследователей в условиях современности. Дореволюционные труды подчеркивали важность</w:t>
      </w:r>
      <w:r w:rsidR="005C0E37" w:rsidRPr="005841A0">
        <w:rPr>
          <w:rFonts w:ascii="Times New Roman" w:hAnsi="Times New Roman" w:cs="Times New Roman"/>
          <w:sz w:val="28"/>
          <w:szCs w:val="28"/>
        </w:rPr>
        <w:t xml:space="preserve"> </w:t>
      </w:r>
      <w:r w:rsidRPr="005841A0">
        <w:rPr>
          <w:rFonts w:ascii="Times New Roman" w:hAnsi="Times New Roman" w:cs="Times New Roman"/>
          <w:sz w:val="28"/>
          <w:szCs w:val="28"/>
        </w:rPr>
        <w:t>имперских преобразований в угоду идеологии, тем не менее подвергались критике казахскими учеными. В советское время в связи со скудностью источников, исследований и идеологических запретов по данному вопросу, ученые оценивали трансформацию казахского общества и имперскую политику</w:t>
      </w:r>
      <w:r w:rsidR="005C0E37" w:rsidRPr="005841A0">
        <w:rPr>
          <w:rFonts w:ascii="Times New Roman" w:hAnsi="Times New Roman" w:cs="Times New Roman"/>
          <w:sz w:val="28"/>
          <w:szCs w:val="28"/>
        </w:rPr>
        <w:t xml:space="preserve"> </w:t>
      </w:r>
      <w:r w:rsidRPr="005841A0">
        <w:rPr>
          <w:rFonts w:ascii="Times New Roman" w:hAnsi="Times New Roman" w:cs="Times New Roman"/>
          <w:sz w:val="28"/>
          <w:szCs w:val="28"/>
        </w:rPr>
        <w:t xml:space="preserve">как историческую необходимость, способствовавшую социально-экономическому и культурному развитию региона, что </w:t>
      </w:r>
      <w:r w:rsidRPr="005841A0">
        <w:rPr>
          <w:rFonts w:ascii="Times New Roman" w:hAnsi="Times New Roman" w:cs="Times New Roman"/>
          <w:sz w:val="28"/>
          <w:szCs w:val="28"/>
        </w:rPr>
        <w:lastRenderedPageBreak/>
        <w:t>соответствовало идеологическим установкам эпохи. Отечественные историки критически анализируют исторические источники, которые в большом количестве вводятся в научный оборот, и оценивают события ХVIІІ-ХІХ вв., как период адаптации к имперской политики России с целью самосохранения казахского общества.</w:t>
      </w:r>
      <w:r w:rsidR="005C0E37" w:rsidRPr="005841A0">
        <w:rPr>
          <w:rFonts w:ascii="Times New Roman" w:hAnsi="Times New Roman" w:cs="Times New Roman"/>
          <w:sz w:val="28"/>
          <w:szCs w:val="28"/>
        </w:rPr>
        <w:t xml:space="preserve"> </w:t>
      </w:r>
      <w:r w:rsidR="00F7061A" w:rsidRPr="005841A0">
        <w:rPr>
          <w:rFonts w:ascii="Times New Roman" w:hAnsi="Times New Roman" w:cs="Times New Roman"/>
          <w:sz w:val="28"/>
          <w:szCs w:val="28"/>
        </w:rPr>
        <w:t>Зарубежные</w:t>
      </w:r>
      <w:r w:rsidRPr="005841A0">
        <w:rPr>
          <w:rFonts w:ascii="Times New Roman" w:hAnsi="Times New Roman" w:cs="Times New Roman"/>
          <w:sz w:val="28"/>
          <w:szCs w:val="28"/>
        </w:rPr>
        <w:t xml:space="preserve"> </w:t>
      </w:r>
      <w:r w:rsidR="00E41023" w:rsidRPr="005841A0">
        <w:rPr>
          <w:rFonts w:ascii="Times New Roman" w:hAnsi="Times New Roman" w:cs="Times New Roman"/>
          <w:sz w:val="28"/>
          <w:szCs w:val="28"/>
        </w:rPr>
        <w:t xml:space="preserve">европейские </w:t>
      </w:r>
      <w:r w:rsidRPr="005841A0">
        <w:rPr>
          <w:rFonts w:ascii="Times New Roman" w:hAnsi="Times New Roman" w:cs="Times New Roman"/>
          <w:sz w:val="28"/>
          <w:szCs w:val="28"/>
        </w:rPr>
        <w:t>историки в интерпретации вопроса присоединения Казахстана к России и дальнейших преобразований в степи, придерживаются концепции имперской региональной политики, цивилизаторской миссии русского государства</w:t>
      </w:r>
      <w:r w:rsidR="003269FA" w:rsidRPr="005841A0">
        <w:rPr>
          <w:rFonts w:ascii="Times New Roman" w:hAnsi="Times New Roman" w:cs="Times New Roman"/>
          <w:sz w:val="28"/>
          <w:szCs w:val="28"/>
        </w:rPr>
        <w:t xml:space="preserve">. </w:t>
      </w:r>
      <w:r w:rsidR="00E41023" w:rsidRPr="005841A0">
        <w:rPr>
          <w:rFonts w:ascii="Times New Roman" w:hAnsi="Times New Roman" w:cs="Times New Roman"/>
          <w:sz w:val="28"/>
          <w:szCs w:val="28"/>
        </w:rPr>
        <w:t>Зарубежные р</w:t>
      </w:r>
      <w:r w:rsidR="003D341C" w:rsidRPr="005841A0">
        <w:rPr>
          <w:rFonts w:ascii="Times New Roman" w:hAnsi="Times New Roman" w:cs="Times New Roman"/>
          <w:sz w:val="28"/>
          <w:szCs w:val="28"/>
        </w:rPr>
        <w:t xml:space="preserve">оссийские историки отрицают негативные последствия </w:t>
      </w:r>
      <w:r w:rsidR="008E22C8" w:rsidRPr="005841A0">
        <w:rPr>
          <w:rFonts w:ascii="Times New Roman" w:hAnsi="Times New Roman" w:cs="Times New Roman"/>
          <w:sz w:val="28"/>
          <w:szCs w:val="28"/>
        </w:rPr>
        <w:t>русск</w:t>
      </w:r>
      <w:r w:rsidR="006A26F3" w:rsidRPr="005841A0">
        <w:rPr>
          <w:rFonts w:ascii="Times New Roman" w:hAnsi="Times New Roman" w:cs="Times New Roman"/>
          <w:sz w:val="28"/>
          <w:szCs w:val="28"/>
        </w:rPr>
        <w:t>ого присутствия в Казахской степи и стараются смягчить дефиницию “</w:t>
      </w:r>
      <w:r w:rsidRPr="005841A0">
        <w:rPr>
          <w:rFonts w:ascii="Times New Roman" w:hAnsi="Times New Roman" w:cs="Times New Roman"/>
          <w:sz w:val="28"/>
          <w:szCs w:val="28"/>
        </w:rPr>
        <w:t>колониализм</w:t>
      </w:r>
      <w:r w:rsidR="006A26F3" w:rsidRPr="005841A0">
        <w:rPr>
          <w:rFonts w:ascii="Times New Roman" w:hAnsi="Times New Roman" w:cs="Times New Roman"/>
          <w:sz w:val="28"/>
          <w:szCs w:val="28"/>
        </w:rPr>
        <w:t>”</w:t>
      </w:r>
      <w:r w:rsidR="00A87236" w:rsidRPr="005841A0">
        <w:rPr>
          <w:rFonts w:ascii="Times New Roman" w:hAnsi="Times New Roman" w:cs="Times New Roman"/>
          <w:sz w:val="28"/>
          <w:szCs w:val="28"/>
        </w:rPr>
        <w:t xml:space="preserve"> в русле “культурного </w:t>
      </w:r>
      <w:proofErr w:type="spellStart"/>
      <w:r w:rsidR="00A87236" w:rsidRPr="005841A0">
        <w:rPr>
          <w:rFonts w:ascii="Times New Roman" w:hAnsi="Times New Roman" w:cs="Times New Roman"/>
          <w:sz w:val="28"/>
          <w:szCs w:val="28"/>
        </w:rPr>
        <w:t>диффузион</w:t>
      </w:r>
      <w:r w:rsidR="002A2819" w:rsidRPr="005841A0">
        <w:rPr>
          <w:rFonts w:ascii="Times New Roman" w:hAnsi="Times New Roman" w:cs="Times New Roman"/>
          <w:sz w:val="28"/>
          <w:szCs w:val="28"/>
        </w:rPr>
        <w:t>изма</w:t>
      </w:r>
      <w:proofErr w:type="spellEnd"/>
      <w:r w:rsidR="00A87236" w:rsidRPr="005841A0">
        <w:rPr>
          <w:rFonts w:ascii="Times New Roman" w:hAnsi="Times New Roman" w:cs="Times New Roman"/>
          <w:sz w:val="28"/>
          <w:szCs w:val="28"/>
        </w:rPr>
        <w:t>”</w:t>
      </w:r>
      <w:r w:rsidRPr="005841A0">
        <w:rPr>
          <w:rFonts w:ascii="Times New Roman" w:hAnsi="Times New Roman" w:cs="Times New Roman"/>
          <w:sz w:val="28"/>
          <w:szCs w:val="28"/>
        </w:rPr>
        <w:t xml:space="preserve">. В оценке имперской политики, стремление к расширению территорий обосновывают исходя их нужд геополитической ситуации и необходимости обеспечения безопасности национального государства, политику в регионах интерпретируют с позиций экономической, социально-политической и культурной интеграции в имперское пространство. </w:t>
      </w:r>
    </w:p>
    <w:p w14:paraId="25C118F6" w14:textId="77777777"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Таким образом, в историографии вопроса прослеживается переход от имперско-оправдательных интерпретаций к научно-критическому и национально-ориентированному осмыслению, в центре которого находится переоценка роли имперской политики в судьбе казахского народа и поиск баланса между идеями зависимости, сопротивления и модернизации.</w:t>
      </w:r>
    </w:p>
    <w:p w14:paraId="7BE757D3" w14:textId="77777777" w:rsidR="00AB0487" w:rsidRDefault="00AB0487" w:rsidP="00D33BAA">
      <w:pPr>
        <w:pStyle w:val="a3"/>
        <w:ind w:firstLine="709"/>
        <w:jc w:val="both"/>
        <w:rPr>
          <w:rFonts w:ascii="Times New Roman" w:hAnsi="Times New Roman" w:cs="Times New Roman"/>
          <w:sz w:val="28"/>
          <w:szCs w:val="28"/>
        </w:rPr>
      </w:pPr>
    </w:p>
    <w:p w14:paraId="175EF0C1" w14:textId="63D9A3F6" w:rsidR="00AB0487" w:rsidRPr="005841A0" w:rsidRDefault="00AB0487" w:rsidP="00D33BAA">
      <w:pPr>
        <w:pStyle w:val="a3"/>
        <w:ind w:firstLine="709"/>
        <w:jc w:val="both"/>
        <w:rPr>
          <w:rFonts w:ascii="Times New Roman" w:hAnsi="Times New Roman" w:cs="Times New Roman"/>
          <w:b/>
          <w:bCs/>
          <w:sz w:val="28"/>
          <w:szCs w:val="28"/>
        </w:rPr>
      </w:pPr>
      <w:r w:rsidRPr="005841A0">
        <w:rPr>
          <w:rFonts w:ascii="Times New Roman" w:hAnsi="Times New Roman" w:cs="Times New Roman"/>
          <w:b/>
          <w:bCs/>
          <w:sz w:val="28"/>
          <w:szCs w:val="28"/>
        </w:rPr>
        <w:t xml:space="preserve">1.3 </w:t>
      </w:r>
      <w:r w:rsidR="009C5D44" w:rsidRPr="009C5D44">
        <w:rPr>
          <w:rFonts w:ascii="Times New Roman" w:eastAsia="Times New Roman" w:hAnsi="Times New Roman" w:cs="Times New Roman"/>
          <w:b/>
          <w:sz w:val="28"/>
          <w:szCs w:val="28"/>
          <w:lang w:eastAsia="ru-RU"/>
        </w:rPr>
        <w:t>Методические аспекты применения исторических источников в ходе преподавании истории Казахстана. Модель формирования источниковедческой компетенции будущих учителей истории</w:t>
      </w:r>
    </w:p>
    <w:p w14:paraId="27ADA47F" w14:textId="2BE9E79C"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настоящее время подготовка высших кадров в системе гуманитарных наук и сферы образования является одним из приоритетных факторов развития современного общества. Об этом свидетельствуют важные стратегические программы Республики Казахстан, направленные на совершенствование системы формирования конкурентоспособных специалистов. </w:t>
      </w:r>
    </w:p>
    <w:p w14:paraId="4B8C548F" w14:textId="77777777"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РК с 2008 года ведется системная подготовка историков по образовательному направлению, в результате которой повышаются требования к уровню методической подготовки будущих учителей истории. Историки педагогического направления должны владеть знаниями, умениями и навыками педагога, активно реагирующего на реформы в сфере образования, быть гибкими и готовыми к изменениям в соответствии с требованием времени, в частности, новым вызовам развития экономики и потребностям рынка труда. С</w:t>
      </w:r>
      <w:r w:rsidRPr="005841A0">
        <w:rPr>
          <w:rFonts w:ascii="Times New Roman" w:hAnsi="Times New Roman" w:cs="Times New Roman"/>
          <w:sz w:val="28"/>
          <w:szCs w:val="28"/>
          <w:shd w:val="clear" w:color="auto" w:fill="FFFFFF"/>
        </w:rPr>
        <w:t xml:space="preserve">тандарт, соответственно, меняет требования к подготовке выпускников высших учебных заведений, будущих учителей истории, являющихся реализаторами новых требований государственного стандарта. </w:t>
      </w:r>
      <w:r w:rsidRPr="005841A0">
        <w:rPr>
          <w:rFonts w:ascii="Times New Roman" w:hAnsi="Times New Roman" w:cs="Times New Roman"/>
          <w:sz w:val="28"/>
          <w:szCs w:val="28"/>
          <w:lang w:val="kk-KZ"/>
        </w:rPr>
        <w:t>Последовательное реформирование системы вузовского образования в Казахстане и ее последующая модернизация создают условия для подготовки кадров, соответствующих современным глобальным вызовам, что в свою очередь предполагает организацию новых подходов в подготовке будущих специалистов.</w:t>
      </w:r>
      <w:r w:rsidRPr="005841A0">
        <w:rPr>
          <w:rFonts w:ascii="Times New Roman" w:hAnsi="Times New Roman" w:cs="Times New Roman"/>
          <w:sz w:val="28"/>
          <w:szCs w:val="28"/>
        </w:rPr>
        <w:t xml:space="preserve"> Таким образом, стратегические программы акцентируют внимание на необходимость совершенствования </w:t>
      </w:r>
      <w:r w:rsidRPr="005841A0">
        <w:rPr>
          <w:rFonts w:ascii="Times New Roman" w:hAnsi="Times New Roman" w:cs="Times New Roman"/>
          <w:sz w:val="28"/>
          <w:szCs w:val="28"/>
        </w:rPr>
        <w:lastRenderedPageBreak/>
        <w:t xml:space="preserve">подготовки специалистов гуманитарного образования. В стандартах выделены следующие критерии “знания”, “умения”, “навыки”, “новые вызовы экономики и потребности рынка труда”, а также актуализируются проблемы формирования казахстанского патриотизма, гражданской ответственности, “уважение культурного многообразия”, толерантности и необходимости развития творческого и критического мышления. </w:t>
      </w:r>
    </w:p>
    <w:p w14:paraId="6194C32B" w14:textId="77777777"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shd w:val="clear" w:color="auto" w:fill="FFFFFF"/>
        </w:rPr>
        <w:t xml:space="preserve">История Казахстана нового периода как учебная дисциплина в общеобразовательных учреждениях имеет огромный потенциал для реализации требований стандарта. В рамках дисциплины имеются возможности для формирования критического мышления и оценивания сложных исторических процессов социально-экономического, общественно-политического, культурного характера при условии использования архивных исторических источников в учебном процессе. </w:t>
      </w:r>
      <w:r w:rsidRPr="005841A0">
        <w:rPr>
          <w:rFonts w:ascii="Times New Roman" w:hAnsi="Times New Roman" w:cs="Times New Roman"/>
          <w:sz w:val="28"/>
          <w:szCs w:val="28"/>
        </w:rPr>
        <w:t xml:space="preserve">Первоисточники являются неотъемлемой частью обучения и изучения исторической науки, без источников история не будет сферой познания, понимания, осмысления и оценивания прошлого. Идеи патриотизма, гражданственности, толерантности и мультикультурализма необходимо прививать посредством критического мышления и анализа исторических источников. </w:t>
      </w:r>
    </w:p>
    <w:p w14:paraId="231044EE" w14:textId="47671660"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этом плане важным представляется постоянное взаимодействие ученых -исследователей исторической науки, студентов, обучающихся по направлению “История”, а также практикующих учителей-историков. Каждый из них вносит определенный вклад в формирование исторических знаний:</w:t>
      </w:r>
    </w:p>
    <w:p w14:paraId="42311F0D" w14:textId="77777777" w:rsidR="00AB0487" w:rsidRPr="005841A0" w:rsidRDefault="00AB0487" w:rsidP="00D33BAA">
      <w:pPr>
        <w:pStyle w:val="a3"/>
        <w:numPr>
          <w:ilvl w:val="0"/>
          <w:numId w:val="31"/>
        </w:numPr>
        <w:tabs>
          <w:tab w:val="left" w:pos="993"/>
        </w:tabs>
        <w:ind w:left="0" w:firstLine="709"/>
        <w:jc w:val="both"/>
        <w:rPr>
          <w:rFonts w:ascii="Times New Roman" w:hAnsi="Times New Roman" w:cs="Times New Roman"/>
          <w:sz w:val="28"/>
          <w:szCs w:val="28"/>
        </w:rPr>
      </w:pPr>
      <w:r w:rsidRPr="005841A0">
        <w:rPr>
          <w:rFonts w:ascii="Times New Roman" w:hAnsi="Times New Roman" w:cs="Times New Roman"/>
          <w:sz w:val="28"/>
          <w:szCs w:val="28"/>
        </w:rPr>
        <w:t>исследователи в сфере исторической науки, выявляют, изучают и обобщают первоисточники, актуализируют результаты исследований. Результаты их трудов публикуются в академических изданиях и рекомендуются к использованию в общеобразовательных и высших учебных заведениях;</w:t>
      </w:r>
    </w:p>
    <w:p w14:paraId="7180FF3A" w14:textId="77777777" w:rsidR="00AB0487" w:rsidRPr="005841A0" w:rsidRDefault="00AB0487" w:rsidP="00D33BAA">
      <w:pPr>
        <w:pStyle w:val="a3"/>
        <w:numPr>
          <w:ilvl w:val="0"/>
          <w:numId w:val="31"/>
        </w:numPr>
        <w:tabs>
          <w:tab w:val="left" w:pos="993"/>
        </w:tabs>
        <w:ind w:left="0"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студенты образовательных программ, предполагающих реализацию профессиональной деятельности в качестве учителя истории, должны освоить базовые знания по дисциплинам, предполагающим знание источникового материала с целью использования их в профессиональной деятельности; </w:t>
      </w:r>
    </w:p>
    <w:p w14:paraId="7CCC352D" w14:textId="77777777" w:rsidR="00AB0487" w:rsidRPr="005841A0" w:rsidRDefault="00AB0487" w:rsidP="00D33BAA">
      <w:pPr>
        <w:pStyle w:val="a3"/>
        <w:numPr>
          <w:ilvl w:val="0"/>
          <w:numId w:val="31"/>
        </w:numPr>
        <w:tabs>
          <w:tab w:val="left" w:pos="993"/>
        </w:tabs>
        <w:ind w:left="0" w:firstLine="709"/>
        <w:jc w:val="both"/>
        <w:rPr>
          <w:rFonts w:ascii="Times New Roman" w:hAnsi="Times New Roman" w:cs="Times New Roman"/>
          <w:sz w:val="28"/>
          <w:szCs w:val="28"/>
        </w:rPr>
      </w:pPr>
      <w:r w:rsidRPr="005841A0">
        <w:rPr>
          <w:rFonts w:ascii="Times New Roman" w:hAnsi="Times New Roman" w:cs="Times New Roman"/>
          <w:sz w:val="28"/>
          <w:szCs w:val="28"/>
        </w:rPr>
        <w:t>практикующие учителя истории в ходе обучения истории используют рекомендуемые компетентным органом учебники, соответствующие типовым учебным программам общеобразовательных учреждений. Использование тех или иных исторических источников также может послужить им основой для формирования и обобщения собственного методического опыта для целей повышения квалификации.</w:t>
      </w:r>
    </w:p>
    <w:p w14:paraId="4120E8C6" w14:textId="77777777"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этой цепочке субъектов формирования исторических знаний важная роль отводится студентам-историкам, будущим учителям истории, поскольку они являются звеном, связывающим актуальные результаты исторической науки, их внедрением в учебный процесс общеобразовательных учреждений. </w:t>
      </w:r>
    </w:p>
    <w:p w14:paraId="268EBD49" w14:textId="77777777"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диссертационном исследовании в подразделе 1.1. мы уже выявили, что методисты-историки подчеркивали, что учителя должны уметь выделять необходимые для процесса обучения истории исторические источники и уметь применять их в своей профессиональной деятельности, ориентироваться в </w:t>
      </w:r>
      <w:r w:rsidRPr="005841A0">
        <w:rPr>
          <w:rFonts w:ascii="Times New Roman" w:hAnsi="Times New Roman" w:cs="Times New Roman"/>
          <w:sz w:val="28"/>
          <w:szCs w:val="28"/>
        </w:rPr>
        <w:lastRenderedPageBreak/>
        <w:t>системе исторических источников, знать их типологию и классификацию, уметь создавать педагогические условия для их использования.</w:t>
      </w:r>
    </w:p>
    <w:p w14:paraId="4D006CB1" w14:textId="77777777"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 Знание типологии и классификации источника позволит обозначить его историческую ценность в качестве источника информации в учебном процессе. По курсу нового периода истории Казахстана, который характеризуется как колониальный в отечественной исторической науке, имеется обширный материал </w:t>
      </w:r>
      <w:proofErr w:type="spellStart"/>
      <w:r w:rsidRPr="005841A0">
        <w:rPr>
          <w:rFonts w:ascii="Times New Roman" w:hAnsi="Times New Roman" w:cs="Times New Roman"/>
          <w:sz w:val="28"/>
          <w:szCs w:val="28"/>
        </w:rPr>
        <w:t>разнотипового</w:t>
      </w:r>
      <w:proofErr w:type="spellEnd"/>
      <w:r w:rsidRPr="005841A0">
        <w:rPr>
          <w:rFonts w:ascii="Times New Roman" w:hAnsi="Times New Roman" w:cs="Times New Roman"/>
          <w:sz w:val="28"/>
          <w:szCs w:val="28"/>
        </w:rPr>
        <w:t xml:space="preserve"> и </w:t>
      </w:r>
      <w:proofErr w:type="spellStart"/>
      <w:r w:rsidRPr="005841A0">
        <w:rPr>
          <w:rFonts w:ascii="Times New Roman" w:hAnsi="Times New Roman" w:cs="Times New Roman"/>
          <w:sz w:val="28"/>
          <w:szCs w:val="28"/>
        </w:rPr>
        <w:t>разновидового</w:t>
      </w:r>
      <w:proofErr w:type="spellEnd"/>
      <w:r w:rsidRPr="005841A0">
        <w:rPr>
          <w:rFonts w:ascii="Times New Roman" w:hAnsi="Times New Roman" w:cs="Times New Roman"/>
          <w:sz w:val="28"/>
          <w:szCs w:val="28"/>
        </w:rPr>
        <w:t xml:space="preserve"> характера, позволяющий объективно его оценивать на уровне общеобразовательных, специальных и высших учебных заведений. </w:t>
      </w:r>
    </w:p>
    <w:p w14:paraId="24568D9B" w14:textId="41AA64CE"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Концептуальные подходы работы с</w:t>
      </w:r>
      <w:r w:rsidR="005C0E37" w:rsidRPr="005841A0">
        <w:rPr>
          <w:rFonts w:ascii="Times New Roman" w:hAnsi="Times New Roman" w:cs="Times New Roman"/>
          <w:sz w:val="28"/>
          <w:szCs w:val="28"/>
        </w:rPr>
        <w:t xml:space="preserve"> </w:t>
      </w:r>
      <w:r w:rsidRPr="005841A0">
        <w:rPr>
          <w:rFonts w:ascii="Times New Roman" w:hAnsi="Times New Roman" w:cs="Times New Roman"/>
          <w:sz w:val="28"/>
          <w:szCs w:val="28"/>
        </w:rPr>
        <w:t>историческими документами в учебном процессе, разработанные ранее содержат следующие важные принципы, не теряющие актуальности и в настоящее время:</w:t>
      </w:r>
    </w:p>
    <w:p w14:paraId="27833BD7" w14:textId="77777777" w:rsidR="00AB0487" w:rsidRPr="005841A0" w:rsidRDefault="00AB0487" w:rsidP="00D33BAA">
      <w:pPr>
        <w:pStyle w:val="a3"/>
        <w:numPr>
          <w:ilvl w:val="0"/>
          <w:numId w:val="28"/>
        </w:numPr>
        <w:tabs>
          <w:tab w:val="left" w:pos="993"/>
        </w:tabs>
        <w:ind w:left="0" w:firstLine="709"/>
        <w:jc w:val="both"/>
        <w:rPr>
          <w:rFonts w:ascii="Times New Roman" w:hAnsi="Times New Roman" w:cs="Times New Roman"/>
          <w:sz w:val="28"/>
          <w:szCs w:val="28"/>
        </w:rPr>
      </w:pPr>
      <w:r w:rsidRPr="005841A0">
        <w:rPr>
          <w:rFonts w:ascii="Times New Roman" w:hAnsi="Times New Roman" w:cs="Times New Roman"/>
          <w:sz w:val="28"/>
          <w:szCs w:val="28"/>
        </w:rPr>
        <w:t>соответствие источников целям, содержанию и возрастным особенностям обучающихся;</w:t>
      </w:r>
    </w:p>
    <w:p w14:paraId="709B7A59" w14:textId="77777777" w:rsidR="00AB0487" w:rsidRPr="005841A0" w:rsidRDefault="00AB0487" w:rsidP="00D33BAA">
      <w:pPr>
        <w:pStyle w:val="a3"/>
        <w:numPr>
          <w:ilvl w:val="0"/>
          <w:numId w:val="28"/>
        </w:numPr>
        <w:tabs>
          <w:tab w:val="left" w:pos="993"/>
        </w:tabs>
        <w:ind w:left="0"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знание учителем основных источников по своему предмету, периоду; умение выделить необходимый для изучения, углубления, понимания темы документ либо его отрывок; </w:t>
      </w:r>
    </w:p>
    <w:p w14:paraId="17B1A0F8" w14:textId="77777777" w:rsidR="00AB0487" w:rsidRPr="005841A0" w:rsidRDefault="00AB0487" w:rsidP="00D33BAA">
      <w:pPr>
        <w:pStyle w:val="a3"/>
        <w:numPr>
          <w:ilvl w:val="0"/>
          <w:numId w:val="28"/>
        </w:numPr>
        <w:tabs>
          <w:tab w:val="left" w:pos="993"/>
        </w:tabs>
        <w:ind w:left="0" w:firstLine="709"/>
        <w:jc w:val="both"/>
        <w:rPr>
          <w:rFonts w:ascii="Times New Roman" w:hAnsi="Times New Roman" w:cs="Times New Roman"/>
          <w:sz w:val="28"/>
          <w:szCs w:val="28"/>
        </w:rPr>
      </w:pPr>
      <w:r w:rsidRPr="005841A0">
        <w:rPr>
          <w:rFonts w:ascii="Times New Roman" w:hAnsi="Times New Roman" w:cs="Times New Roman"/>
          <w:sz w:val="28"/>
          <w:szCs w:val="28"/>
        </w:rPr>
        <w:t>источники должны эмоционально дополнять рассказ учителя и позволять реалистически воспроизводить исторические факты, события и процессы;</w:t>
      </w:r>
    </w:p>
    <w:p w14:paraId="14790EA8" w14:textId="77777777" w:rsidR="00AB0487" w:rsidRPr="005841A0" w:rsidRDefault="00AB0487" w:rsidP="00D33BAA">
      <w:pPr>
        <w:pStyle w:val="a3"/>
        <w:numPr>
          <w:ilvl w:val="0"/>
          <w:numId w:val="28"/>
        </w:numPr>
        <w:tabs>
          <w:tab w:val="left" w:pos="993"/>
        </w:tabs>
        <w:ind w:left="0" w:firstLine="709"/>
        <w:jc w:val="both"/>
        <w:rPr>
          <w:rFonts w:ascii="Times New Roman" w:hAnsi="Times New Roman" w:cs="Times New Roman"/>
          <w:sz w:val="28"/>
          <w:szCs w:val="28"/>
        </w:rPr>
      </w:pPr>
      <w:r w:rsidRPr="005841A0">
        <w:rPr>
          <w:rFonts w:ascii="Times New Roman" w:hAnsi="Times New Roman" w:cs="Times New Roman"/>
          <w:sz w:val="28"/>
          <w:szCs w:val="28"/>
        </w:rPr>
        <w:t>работа обучающегося с источниками может иметь следующие формы: как часть новой темы (включение в рассказ учителя, разбор в классе), как часть самостоятельной работы, в составе домашней работы (обязательным условием является наличие первоисточников у обучающихся в наличии);</w:t>
      </w:r>
    </w:p>
    <w:p w14:paraId="0333FE3B" w14:textId="77777777" w:rsidR="00AB0487" w:rsidRPr="005841A0" w:rsidRDefault="00AB0487" w:rsidP="00D33BAA">
      <w:pPr>
        <w:pStyle w:val="a3"/>
        <w:numPr>
          <w:ilvl w:val="0"/>
          <w:numId w:val="28"/>
        </w:numPr>
        <w:tabs>
          <w:tab w:val="left" w:pos="993"/>
        </w:tabs>
        <w:ind w:left="0" w:firstLine="709"/>
        <w:jc w:val="both"/>
        <w:rPr>
          <w:rFonts w:ascii="Times New Roman" w:hAnsi="Times New Roman" w:cs="Times New Roman"/>
          <w:sz w:val="28"/>
          <w:szCs w:val="28"/>
        </w:rPr>
      </w:pPr>
      <w:r w:rsidRPr="005841A0">
        <w:rPr>
          <w:rFonts w:ascii="Times New Roman" w:hAnsi="Times New Roman" w:cs="Times New Roman"/>
          <w:sz w:val="28"/>
          <w:szCs w:val="28"/>
        </w:rPr>
        <w:t>источники должны позволить обучающимся отвечать и в устной, письменной формах, а также могут быть использованы для заданий сложного типа;</w:t>
      </w:r>
    </w:p>
    <w:p w14:paraId="7CACBD93" w14:textId="77777777" w:rsidR="00AB0487" w:rsidRPr="005841A0" w:rsidRDefault="00AB0487" w:rsidP="00D33BAA">
      <w:pPr>
        <w:pStyle w:val="a3"/>
        <w:numPr>
          <w:ilvl w:val="0"/>
          <w:numId w:val="28"/>
        </w:numPr>
        <w:tabs>
          <w:tab w:val="left" w:pos="993"/>
        </w:tabs>
        <w:ind w:left="0" w:firstLine="709"/>
        <w:jc w:val="both"/>
        <w:rPr>
          <w:rFonts w:ascii="Times New Roman" w:hAnsi="Times New Roman" w:cs="Times New Roman"/>
          <w:sz w:val="28"/>
          <w:szCs w:val="28"/>
        </w:rPr>
      </w:pPr>
      <w:r w:rsidRPr="005841A0">
        <w:rPr>
          <w:rFonts w:ascii="Times New Roman" w:hAnsi="Times New Roman" w:cs="Times New Roman"/>
          <w:sz w:val="28"/>
          <w:szCs w:val="28"/>
        </w:rPr>
        <w:t>источники могут быть использованы при проверке домашнего задания, при изучении новой темы, при закреплении новой темы, для обобщения, контроля изучаемой темы;</w:t>
      </w:r>
    </w:p>
    <w:p w14:paraId="09F1ADB0" w14:textId="6C57C460" w:rsidR="00AB0487" w:rsidRPr="005841A0" w:rsidRDefault="00AB0487" w:rsidP="00D33BAA">
      <w:pPr>
        <w:pStyle w:val="a3"/>
        <w:numPr>
          <w:ilvl w:val="0"/>
          <w:numId w:val="28"/>
        </w:numPr>
        <w:tabs>
          <w:tab w:val="left" w:pos="993"/>
        </w:tabs>
        <w:ind w:left="0" w:firstLine="709"/>
        <w:jc w:val="both"/>
        <w:rPr>
          <w:rFonts w:ascii="Times New Roman" w:hAnsi="Times New Roman" w:cs="Times New Roman"/>
          <w:sz w:val="28"/>
          <w:szCs w:val="28"/>
        </w:rPr>
      </w:pPr>
      <w:r w:rsidRPr="005841A0">
        <w:rPr>
          <w:rFonts w:ascii="Times New Roman" w:hAnsi="Times New Roman" w:cs="Times New Roman"/>
          <w:sz w:val="28"/>
          <w:szCs w:val="28"/>
        </w:rPr>
        <w:t>работа с историческими источниками должна быть направлена на развитие следующих умений и навыков: выделение главных и второстепенных факто, анализ, сравнение, обобщение</w:t>
      </w:r>
      <w:r w:rsidR="00361D43">
        <w:rPr>
          <w:rFonts w:ascii="Times New Roman" w:hAnsi="Times New Roman" w:cs="Times New Roman"/>
          <w:sz w:val="28"/>
          <w:szCs w:val="28"/>
          <w:lang w:val="kk-KZ"/>
        </w:rPr>
        <w:t>;</w:t>
      </w:r>
    </w:p>
    <w:p w14:paraId="17A0F81B" w14:textId="77777777" w:rsidR="00AB0487" w:rsidRPr="005841A0" w:rsidRDefault="00AB0487" w:rsidP="00D33BAA">
      <w:pPr>
        <w:pStyle w:val="a3"/>
        <w:numPr>
          <w:ilvl w:val="0"/>
          <w:numId w:val="28"/>
        </w:numPr>
        <w:tabs>
          <w:tab w:val="left" w:pos="993"/>
        </w:tabs>
        <w:ind w:left="0" w:firstLine="709"/>
        <w:jc w:val="both"/>
        <w:rPr>
          <w:rFonts w:ascii="Times New Roman" w:hAnsi="Times New Roman" w:cs="Times New Roman"/>
          <w:sz w:val="28"/>
          <w:szCs w:val="28"/>
        </w:rPr>
      </w:pPr>
      <w:r w:rsidRPr="005841A0">
        <w:rPr>
          <w:rFonts w:ascii="Times New Roman" w:hAnsi="Times New Roman" w:cs="Times New Roman"/>
          <w:sz w:val="28"/>
          <w:szCs w:val="28"/>
        </w:rPr>
        <w:t>использование исторических источников имеют потенциал для развития исследовательских и творческих навыков и умений школьников.</w:t>
      </w:r>
    </w:p>
    <w:p w14:paraId="155ADC02" w14:textId="77777777"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90-е годы ХХ века положили начало новой интерпретации информации, в том числе и исторической. Появилось очень много сторонников популяризированной </w:t>
      </w:r>
      <w:proofErr w:type="spellStart"/>
      <w:r w:rsidRPr="005841A0">
        <w:rPr>
          <w:rFonts w:ascii="Times New Roman" w:hAnsi="Times New Roman" w:cs="Times New Roman"/>
          <w:sz w:val="28"/>
          <w:szCs w:val="28"/>
        </w:rPr>
        <w:t>лжеистории</w:t>
      </w:r>
      <w:proofErr w:type="spellEnd"/>
      <w:r w:rsidRPr="005841A0">
        <w:rPr>
          <w:rFonts w:ascii="Times New Roman" w:hAnsi="Times New Roman" w:cs="Times New Roman"/>
          <w:sz w:val="28"/>
          <w:szCs w:val="28"/>
        </w:rPr>
        <w:t xml:space="preserve">, не имеющих представления об анализе научной источниковой базы. Ситуация в сфере образования усугубилась разрушением марксистско-ленинской концепции реконструкции истории и отсутствием новых подходов в исторической науке, а также стремительным развитием социальных сетей и других интернет-технологий в первое десятилетие ХХІ века. Тем не менее, в этот период страны постсоветского пространства получили возможность ознакомиться с методическим опытом зарубежных стран и ведущих вузов мира в сфере преподавания и изучения </w:t>
      </w:r>
      <w:r w:rsidRPr="005841A0">
        <w:rPr>
          <w:rFonts w:ascii="Times New Roman" w:hAnsi="Times New Roman" w:cs="Times New Roman"/>
          <w:sz w:val="28"/>
          <w:szCs w:val="28"/>
        </w:rPr>
        <w:lastRenderedPageBreak/>
        <w:t xml:space="preserve">гуманитарных дисциплин. Оказалось, что формула обучения: «знания-умения-навыки» не соответствует мировым стандартам оценивания качества образования, поскольку обучающиеся не могут на практике применять свои знания, умения и навыки, думать «иначе», «критиковать», «иметь собственную точку зрения», творчески преображать исторические процессы и выделять ошибки либо ценность опыта прошлых поколений. Именно в этот период происходят коренные преобразования в системе подготовки педагогических кадров, в числе которых особое место отводится будущим учителям истории. </w:t>
      </w:r>
    </w:p>
    <w:p w14:paraId="59B6F50B" w14:textId="6FE4FCE9" w:rsidR="00AB0487" w:rsidRPr="005841A0" w:rsidRDefault="00AB0487" w:rsidP="00D33BAA">
      <w:pPr>
        <w:pStyle w:val="a3"/>
        <w:ind w:firstLine="709"/>
        <w:jc w:val="both"/>
        <w:rPr>
          <w:rFonts w:ascii="Times New Roman" w:hAnsi="Times New Roman" w:cs="Times New Roman"/>
          <w:spacing w:val="2"/>
          <w:sz w:val="28"/>
          <w:szCs w:val="28"/>
        </w:rPr>
      </w:pPr>
      <w:r w:rsidRPr="005841A0">
        <w:rPr>
          <w:rFonts w:ascii="Times New Roman" w:hAnsi="Times New Roman" w:cs="Times New Roman"/>
          <w:sz w:val="28"/>
          <w:szCs w:val="28"/>
        </w:rPr>
        <w:t xml:space="preserve">В Государственном общеобязательном стандарте уже на уровне основного среднего образования подчеркивается, что предмет "История Казахстана" предусматривает развитие навыков исторического мышления, необходимых для анализа, классификации, систематизации, обобщения и оценки событий, явлений и процессов в истории Казахстана. Аксиологическая функция данного учебного предмета заключается в формировании патриотизма, привитии уважения к национальным и общечеловеческим ценностям [1]. Более того, были разработаны критерии оценки знаний обучающихся среднего, технического и профессионального, </w:t>
      </w:r>
      <w:proofErr w:type="spellStart"/>
      <w:r w:rsidRPr="005841A0">
        <w:rPr>
          <w:rFonts w:ascii="Times New Roman" w:hAnsi="Times New Roman" w:cs="Times New Roman"/>
          <w:sz w:val="28"/>
          <w:szCs w:val="28"/>
        </w:rPr>
        <w:t>послесреднего</w:t>
      </w:r>
      <w:proofErr w:type="spellEnd"/>
      <w:r w:rsidRPr="005841A0">
        <w:rPr>
          <w:rFonts w:ascii="Times New Roman" w:hAnsi="Times New Roman" w:cs="Times New Roman"/>
          <w:sz w:val="28"/>
          <w:szCs w:val="28"/>
        </w:rPr>
        <w:t xml:space="preserve"> образования по дисциплине “История Казахстана”, среди которых отметим следующие критерии оценивания: “применяет приобретенные знания и навыки ... в работе с историческими материалами с использованием элементов источниковедческого анализа, поиске исторической информации в источниках разного типа; ... анализирует исторические события, явления, процессы с целью определения причинно-следственных связей; ... синтезирует полученные знания и навыки для классификации, систематизации, обобщения и дифференциации изучаемых явлений, объектов и процессов, аргументированные выводы и суждения, сделанные на основе анализа исторических фактов, данных из разных источников, характерные черты исторических явлений, процессов и выявляет общие закономерности и особенности; ...оценивает исторические события, процессы, явления и деятельность исторических личностей в контексте их влияния на отечественную и мировую историю, достоверность различных исторических источников, перспективы современной цивилизации, ее проблемы и трудности развития [1</w:t>
      </w:r>
      <w:r w:rsidRPr="005841A0">
        <w:rPr>
          <w:rFonts w:ascii="Times New Roman" w:hAnsi="Times New Roman" w:cs="Times New Roman"/>
          <w:spacing w:val="2"/>
          <w:sz w:val="28"/>
          <w:szCs w:val="28"/>
        </w:rPr>
        <w:t>]</w:t>
      </w:r>
      <w:r w:rsidR="005303C1">
        <w:rPr>
          <w:rFonts w:ascii="Times New Roman" w:hAnsi="Times New Roman" w:cs="Times New Roman"/>
          <w:spacing w:val="2"/>
          <w:sz w:val="28"/>
          <w:szCs w:val="28"/>
        </w:rPr>
        <w:t>.</w:t>
      </w:r>
    </w:p>
    <w:p w14:paraId="5AE3894D" w14:textId="14E1DB77"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Таким образом, будущие учителя истории в практической деятельности согласно требованиям стандартов образования, должны уметь активно вовлекать источники в обучении истории, уметь использовать учебники, хрестоматии и дополнительные учебные источниковые материалы в совокупности для решения поставленных </w:t>
      </w:r>
      <w:r w:rsidR="002B645C" w:rsidRPr="005841A0">
        <w:rPr>
          <w:rFonts w:ascii="Times New Roman" w:hAnsi="Times New Roman" w:cs="Times New Roman"/>
          <w:sz w:val="28"/>
          <w:szCs w:val="28"/>
        </w:rPr>
        <w:t>задач</w:t>
      </w:r>
      <w:r w:rsidRPr="005841A0">
        <w:rPr>
          <w:rFonts w:ascii="Times New Roman" w:hAnsi="Times New Roman" w:cs="Times New Roman"/>
          <w:sz w:val="28"/>
          <w:szCs w:val="28"/>
        </w:rPr>
        <w:t xml:space="preserve">. </w:t>
      </w:r>
    </w:p>
    <w:p w14:paraId="661734CC" w14:textId="77777777"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Необходимость знания будущими учителями источникового корпуса по новой истории Казахстана актуализирована в современных учебниках, в которых представлены элементы либо фрагменты первоисточников. </w:t>
      </w:r>
    </w:p>
    <w:p w14:paraId="2351708B" w14:textId="1A12F151"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настоящий момент средние общеобразовательные учреждения используют в процессе обучения новой истории Казахстана следующие учебные материалы: учебники «История Казахстана (XVIII-ХІХ </w:t>
      </w:r>
      <w:proofErr w:type="spellStart"/>
      <w:r w:rsidRPr="005841A0">
        <w:rPr>
          <w:rFonts w:ascii="Times New Roman" w:hAnsi="Times New Roman" w:cs="Times New Roman"/>
          <w:sz w:val="28"/>
          <w:szCs w:val="28"/>
        </w:rPr>
        <w:t>вв</w:t>
      </w:r>
      <w:proofErr w:type="spellEnd"/>
      <w:r w:rsidRPr="005841A0">
        <w:rPr>
          <w:rFonts w:ascii="Times New Roman" w:hAnsi="Times New Roman" w:cs="Times New Roman"/>
          <w:sz w:val="28"/>
          <w:szCs w:val="28"/>
        </w:rPr>
        <w:t xml:space="preserve">)» под авторством З. </w:t>
      </w:r>
      <w:proofErr w:type="spellStart"/>
      <w:r w:rsidRPr="005841A0">
        <w:rPr>
          <w:rFonts w:ascii="Times New Roman" w:hAnsi="Times New Roman" w:cs="Times New Roman"/>
          <w:sz w:val="28"/>
          <w:szCs w:val="28"/>
        </w:rPr>
        <w:t>Кабульдинова</w:t>
      </w:r>
      <w:proofErr w:type="spellEnd"/>
      <w:r w:rsidRPr="005841A0">
        <w:rPr>
          <w:rFonts w:ascii="Times New Roman" w:hAnsi="Times New Roman" w:cs="Times New Roman"/>
          <w:sz w:val="28"/>
          <w:szCs w:val="28"/>
        </w:rPr>
        <w:t xml:space="preserve">, Ж. </w:t>
      </w:r>
      <w:proofErr w:type="spellStart"/>
      <w:r w:rsidRPr="005841A0">
        <w:rPr>
          <w:rFonts w:ascii="Times New Roman" w:hAnsi="Times New Roman" w:cs="Times New Roman"/>
          <w:sz w:val="28"/>
          <w:szCs w:val="28"/>
        </w:rPr>
        <w:t>Калиева</w:t>
      </w:r>
      <w:proofErr w:type="spellEnd"/>
      <w:r w:rsidRPr="005841A0">
        <w:rPr>
          <w:rFonts w:ascii="Times New Roman" w:hAnsi="Times New Roman" w:cs="Times New Roman"/>
          <w:sz w:val="28"/>
          <w:szCs w:val="28"/>
        </w:rPr>
        <w:t xml:space="preserve">, А. </w:t>
      </w:r>
      <w:proofErr w:type="spellStart"/>
      <w:r w:rsidRPr="005841A0">
        <w:rPr>
          <w:rFonts w:ascii="Times New Roman" w:hAnsi="Times New Roman" w:cs="Times New Roman"/>
          <w:sz w:val="28"/>
          <w:szCs w:val="28"/>
        </w:rPr>
        <w:t>Бейсембаевой</w:t>
      </w:r>
      <w:proofErr w:type="spellEnd"/>
      <w:r w:rsidRPr="005841A0">
        <w:rPr>
          <w:rFonts w:ascii="Times New Roman" w:hAnsi="Times New Roman" w:cs="Times New Roman"/>
          <w:sz w:val="28"/>
          <w:szCs w:val="28"/>
        </w:rPr>
        <w:t xml:space="preserve"> [12</w:t>
      </w:r>
      <w:r w:rsidR="00726B01" w:rsidRPr="005841A0">
        <w:rPr>
          <w:rFonts w:ascii="Times New Roman" w:hAnsi="Times New Roman" w:cs="Times New Roman"/>
          <w:sz w:val="28"/>
          <w:szCs w:val="28"/>
        </w:rPr>
        <w:t>8</w:t>
      </w:r>
      <w:r w:rsidRPr="005841A0">
        <w:rPr>
          <w:rFonts w:ascii="Times New Roman" w:hAnsi="Times New Roman" w:cs="Times New Roman"/>
          <w:sz w:val="28"/>
          <w:szCs w:val="28"/>
        </w:rPr>
        <w:t xml:space="preserve">], «История Казахстана (XVIII-ХІХ </w:t>
      </w:r>
      <w:proofErr w:type="spellStart"/>
      <w:r w:rsidRPr="005841A0">
        <w:rPr>
          <w:rFonts w:ascii="Times New Roman" w:hAnsi="Times New Roman" w:cs="Times New Roman"/>
          <w:sz w:val="28"/>
          <w:szCs w:val="28"/>
        </w:rPr>
        <w:t>вв</w:t>
      </w:r>
      <w:proofErr w:type="spellEnd"/>
      <w:r w:rsidRPr="005841A0">
        <w:rPr>
          <w:rFonts w:ascii="Times New Roman" w:hAnsi="Times New Roman" w:cs="Times New Roman"/>
          <w:sz w:val="28"/>
          <w:szCs w:val="28"/>
        </w:rPr>
        <w:t xml:space="preserve">)» авторов Т. </w:t>
      </w:r>
      <w:proofErr w:type="spellStart"/>
      <w:r w:rsidRPr="005841A0">
        <w:rPr>
          <w:rFonts w:ascii="Times New Roman" w:hAnsi="Times New Roman" w:cs="Times New Roman"/>
          <w:sz w:val="28"/>
          <w:szCs w:val="28"/>
        </w:rPr>
        <w:t>Омарбекова</w:t>
      </w:r>
      <w:proofErr w:type="spellEnd"/>
      <w:r w:rsidRPr="005841A0">
        <w:rPr>
          <w:rFonts w:ascii="Times New Roman" w:hAnsi="Times New Roman" w:cs="Times New Roman"/>
          <w:sz w:val="28"/>
          <w:szCs w:val="28"/>
        </w:rPr>
        <w:t xml:space="preserve">, Г. </w:t>
      </w:r>
      <w:proofErr w:type="spellStart"/>
      <w:r w:rsidRPr="005841A0">
        <w:rPr>
          <w:rFonts w:ascii="Times New Roman" w:hAnsi="Times New Roman" w:cs="Times New Roman"/>
          <w:sz w:val="28"/>
          <w:szCs w:val="28"/>
        </w:rPr>
        <w:t>Хабижановой</w:t>
      </w:r>
      <w:proofErr w:type="spellEnd"/>
      <w:r w:rsidRPr="005841A0">
        <w:rPr>
          <w:rFonts w:ascii="Times New Roman" w:hAnsi="Times New Roman" w:cs="Times New Roman"/>
          <w:sz w:val="28"/>
          <w:szCs w:val="28"/>
        </w:rPr>
        <w:t>, Т.</w:t>
      </w:r>
      <w:r w:rsidR="00361D43">
        <w:rPr>
          <w:rFonts w:ascii="Times New Roman" w:hAnsi="Times New Roman" w:cs="Times New Roman"/>
          <w:sz w:val="28"/>
          <w:szCs w:val="28"/>
          <w:lang w:val="kk-KZ"/>
        </w:rPr>
        <w:t> </w:t>
      </w:r>
      <w:proofErr w:type="spellStart"/>
      <w:r w:rsidRPr="005841A0">
        <w:rPr>
          <w:rFonts w:ascii="Times New Roman" w:hAnsi="Times New Roman" w:cs="Times New Roman"/>
          <w:sz w:val="28"/>
          <w:szCs w:val="28"/>
        </w:rPr>
        <w:t>Картаевой</w:t>
      </w:r>
      <w:proofErr w:type="spellEnd"/>
      <w:r w:rsidRPr="005841A0">
        <w:rPr>
          <w:rFonts w:ascii="Times New Roman" w:hAnsi="Times New Roman" w:cs="Times New Roman"/>
          <w:sz w:val="28"/>
          <w:szCs w:val="28"/>
        </w:rPr>
        <w:t xml:space="preserve">, М. </w:t>
      </w:r>
      <w:proofErr w:type="spellStart"/>
      <w:r w:rsidRPr="005841A0">
        <w:rPr>
          <w:rFonts w:ascii="Times New Roman" w:hAnsi="Times New Roman" w:cs="Times New Roman"/>
          <w:sz w:val="28"/>
          <w:szCs w:val="28"/>
        </w:rPr>
        <w:t>Ногайбаевой</w:t>
      </w:r>
      <w:proofErr w:type="spellEnd"/>
      <w:r w:rsidRPr="005841A0">
        <w:rPr>
          <w:rFonts w:ascii="Times New Roman" w:hAnsi="Times New Roman" w:cs="Times New Roman"/>
          <w:sz w:val="28"/>
          <w:szCs w:val="28"/>
        </w:rPr>
        <w:t xml:space="preserve"> </w:t>
      </w:r>
      <w:r w:rsidRPr="005841A0">
        <w:rPr>
          <w:rFonts w:ascii="Times New Roman" w:hAnsi="Times New Roman" w:cs="Times New Roman"/>
          <w:sz w:val="28"/>
          <w:szCs w:val="28"/>
        </w:rPr>
        <w:lastRenderedPageBreak/>
        <w:t>[12</w:t>
      </w:r>
      <w:r w:rsidR="00726B01" w:rsidRPr="005841A0">
        <w:rPr>
          <w:rFonts w:ascii="Times New Roman" w:hAnsi="Times New Roman" w:cs="Times New Roman"/>
          <w:sz w:val="28"/>
          <w:szCs w:val="28"/>
        </w:rPr>
        <w:t>9</w:t>
      </w:r>
      <w:r w:rsidRPr="005841A0">
        <w:rPr>
          <w:rFonts w:ascii="Times New Roman" w:hAnsi="Times New Roman" w:cs="Times New Roman"/>
          <w:sz w:val="28"/>
          <w:szCs w:val="28"/>
        </w:rPr>
        <w:t xml:space="preserve">] и единственная хрестоматия по истории Казахстана для учащихся 8 классов, составленная Ж. </w:t>
      </w:r>
      <w:proofErr w:type="spellStart"/>
      <w:r w:rsidRPr="005841A0">
        <w:rPr>
          <w:rFonts w:ascii="Times New Roman" w:hAnsi="Times New Roman" w:cs="Times New Roman"/>
          <w:sz w:val="28"/>
          <w:szCs w:val="28"/>
        </w:rPr>
        <w:t>Касымбаевым</w:t>
      </w:r>
      <w:proofErr w:type="spellEnd"/>
      <w:r w:rsidRPr="005841A0">
        <w:rPr>
          <w:rFonts w:ascii="Times New Roman" w:hAnsi="Times New Roman" w:cs="Times New Roman"/>
          <w:sz w:val="28"/>
          <w:szCs w:val="28"/>
        </w:rPr>
        <w:t xml:space="preserve"> [1</w:t>
      </w:r>
      <w:r w:rsidR="00FF3753" w:rsidRPr="005841A0">
        <w:rPr>
          <w:rFonts w:ascii="Times New Roman" w:hAnsi="Times New Roman" w:cs="Times New Roman"/>
          <w:sz w:val="28"/>
          <w:szCs w:val="28"/>
        </w:rPr>
        <w:t>30</w:t>
      </w:r>
      <w:r w:rsidRPr="005841A0">
        <w:rPr>
          <w:rFonts w:ascii="Times New Roman" w:hAnsi="Times New Roman" w:cs="Times New Roman"/>
          <w:sz w:val="28"/>
          <w:szCs w:val="28"/>
        </w:rPr>
        <w:t xml:space="preserve">], изданная в 2004 году с последующим переизданием в 2012 году. </w:t>
      </w:r>
    </w:p>
    <w:p w14:paraId="065756B2" w14:textId="722C7599"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Авторы школьных учебников адаптировали их в соответствии с требованиями обновленного содержания обучения и государственного общеобразовательного стандарта. Обновленное содержание обучения по истории предполагает и направлена на формирование у учащихся базовых навыков исторического мышления: интерпретация исторических источников, ориентация во времени и пространстве, осуществление исторического анализа и объяснения</w:t>
      </w:r>
      <w:r w:rsidR="002456E3" w:rsidRPr="005841A0">
        <w:rPr>
          <w:rFonts w:ascii="Times New Roman" w:hAnsi="Times New Roman" w:cs="Times New Roman"/>
          <w:sz w:val="28"/>
          <w:szCs w:val="28"/>
        </w:rPr>
        <w:t>.</w:t>
      </w:r>
    </w:p>
    <w:p w14:paraId="5FA5A81B" w14:textId="77777777"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Учебники имеют схожую структуру и состоят из шести разделов, соответственно школьной образовательной программе. Проанализируем особенности охвата источникового материала в обеих учебниках, однако, сразу оговоримся, что нас интересовали лишь аспекты обеспеченности в качестве учебно-практического материала исторических источников по новой истории Казахстана, степень их отражения в учебнике и возможности их использования в учебных целях.</w:t>
      </w:r>
    </w:p>
    <w:p w14:paraId="712EEB8C" w14:textId="77777777"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Исторические источники могут интерпретироваться в учебниках как дополнительно-вспомогательный материал и источник для усвоения общих закономерностей исторических процессов и явлений. </w:t>
      </w:r>
    </w:p>
    <w:p w14:paraId="300F4E99" w14:textId="033E8A91"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учебнике Т. </w:t>
      </w:r>
      <w:proofErr w:type="spellStart"/>
      <w:r w:rsidRPr="005841A0">
        <w:rPr>
          <w:rFonts w:ascii="Times New Roman" w:hAnsi="Times New Roman" w:cs="Times New Roman"/>
          <w:sz w:val="28"/>
          <w:szCs w:val="28"/>
        </w:rPr>
        <w:t>Омарбекова</w:t>
      </w:r>
      <w:proofErr w:type="spellEnd"/>
      <w:r w:rsidRPr="005841A0">
        <w:rPr>
          <w:rFonts w:ascii="Times New Roman" w:hAnsi="Times New Roman" w:cs="Times New Roman"/>
          <w:sz w:val="28"/>
          <w:szCs w:val="28"/>
        </w:rPr>
        <w:t xml:space="preserve"> при освещении раздела о казахско-джунгарских войнах</w:t>
      </w:r>
      <w:r w:rsidR="00361D43">
        <w:rPr>
          <w:rFonts w:ascii="Times New Roman" w:hAnsi="Times New Roman" w:cs="Times New Roman"/>
          <w:sz w:val="28"/>
          <w:szCs w:val="28"/>
        </w:rPr>
        <w:t xml:space="preserve"> приводятся цитаты из трудов Я.</w:t>
      </w:r>
      <w:r w:rsidRPr="005841A0">
        <w:rPr>
          <w:rFonts w:ascii="Times New Roman" w:hAnsi="Times New Roman" w:cs="Times New Roman"/>
          <w:sz w:val="28"/>
          <w:szCs w:val="28"/>
        </w:rPr>
        <w:t xml:space="preserve">П. </w:t>
      </w:r>
      <w:proofErr w:type="spellStart"/>
      <w:r w:rsidRPr="005841A0">
        <w:rPr>
          <w:rFonts w:ascii="Times New Roman" w:hAnsi="Times New Roman" w:cs="Times New Roman"/>
          <w:sz w:val="28"/>
          <w:szCs w:val="28"/>
        </w:rPr>
        <w:t>Гавердовского</w:t>
      </w:r>
      <w:proofErr w:type="spellEnd"/>
      <w:r w:rsidRPr="005841A0">
        <w:rPr>
          <w:rFonts w:ascii="Times New Roman" w:hAnsi="Times New Roman" w:cs="Times New Roman"/>
          <w:sz w:val="28"/>
          <w:szCs w:val="28"/>
        </w:rPr>
        <w:t>, Ш.</w:t>
      </w:r>
      <w:r w:rsidR="00361D43">
        <w:rPr>
          <w:rFonts w:ascii="Times New Roman" w:hAnsi="Times New Roman" w:cs="Times New Roman"/>
          <w:sz w:val="28"/>
          <w:szCs w:val="28"/>
          <w:lang w:val="kk-KZ"/>
        </w:rPr>
        <w:t> </w:t>
      </w:r>
      <w:proofErr w:type="spellStart"/>
      <w:r w:rsidRPr="005841A0">
        <w:rPr>
          <w:rFonts w:ascii="Times New Roman" w:hAnsi="Times New Roman" w:cs="Times New Roman"/>
          <w:sz w:val="28"/>
          <w:szCs w:val="28"/>
        </w:rPr>
        <w:t>Уалиханова</w:t>
      </w:r>
      <w:proofErr w:type="spellEnd"/>
      <w:r w:rsidRPr="005841A0">
        <w:rPr>
          <w:rFonts w:ascii="Times New Roman" w:hAnsi="Times New Roman" w:cs="Times New Roman"/>
          <w:sz w:val="28"/>
          <w:szCs w:val="28"/>
        </w:rPr>
        <w:t xml:space="preserve">, Ш. </w:t>
      </w:r>
      <w:proofErr w:type="spellStart"/>
      <w:r w:rsidRPr="005841A0">
        <w:rPr>
          <w:rFonts w:ascii="Times New Roman" w:hAnsi="Times New Roman" w:cs="Times New Roman"/>
          <w:sz w:val="28"/>
          <w:szCs w:val="28"/>
        </w:rPr>
        <w:t>Кудайбердиева</w:t>
      </w:r>
      <w:proofErr w:type="spellEnd"/>
      <w:r w:rsidRPr="005841A0">
        <w:rPr>
          <w:rFonts w:ascii="Times New Roman" w:hAnsi="Times New Roman" w:cs="Times New Roman"/>
          <w:sz w:val="28"/>
          <w:szCs w:val="28"/>
        </w:rPr>
        <w:t>, подтверждающие, дополняющие и придающие живую окраску излагающим событиям. В одном из параграфов приведен в качестве источника отрывок из произведения А.И. Левшина, описывающий лишения казахского народа в годы Великого бедствия. Во втором разделе «Казахское ханство в Х</w:t>
      </w:r>
      <w:r w:rsidRPr="005841A0">
        <w:rPr>
          <w:rFonts w:ascii="Times New Roman" w:hAnsi="Times New Roman" w:cs="Times New Roman"/>
          <w:sz w:val="28"/>
          <w:szCs w:val="28"/>
          <w:lang w:val="en-US"/>
        </w:rPr>
        <w:t>VIII</w:t>
      </w:r>
      <w:r w:rsidRPr="005841A0">
        <w:rPr>
          <w:rFonts w:ascii="Times New Roman" w:hAnsi="Times New Roman" w:cs="Times New Roman"/>
          <w:sz w:val="28"/>
          <w:szCs w:val="28"/>
        </w:rPr>
        <w:t xml:space="preserve"> веке» в качестве дополнительных сведений приведено высказывание Х. </w:t>
      </w:r>
      <w:proofErr w:type="spellStart"/>
      <w:r w:rsidRPr="005841A0">
        <w:rPr>
          <w:rFonts w:ascii="Times New Roman" w:hAnsi="Times New Roman" w:cs="Times New Roman"/>
          <w:sz w:val="28"/>
          <w:szCs w:val="28"/>
        </w:rPr>
        <w:t>Досмухамедова</w:t>
      </w:r>
      <w:proofErr w:type="spellEnd"/>
      <w:r w:rsidRPr="005841A0">
        <w:rPr>
          <w:rFonts w:ascii="Times New Roman" w:hAnsi="Times New Roman" w:cs="Times New Roman"/>
          <w:sz w:val="28"/>
          <w:szCs w:val="28"/>
        </w:rPr>
        <w:t xml:space="preserve"> о принятии Средним жузом русского подданство. При изучении темы, связанной с деятельностью </w:t>
      </w:r>
      <w:proofErr w:type="spellStart"/>
      <w:r w:rsidRPr="005841A0">
        <w:rPr>
          <w:rFonts w:ascii="Times New Roman" w:hAnsi="Times New Roman" w:cs="Times New Roman"/>
          <w:sz w:val="28"/>
          <w:szCs w:val="28"/>
        </w:rPr>
        <w:t>Абылая</w:t>
      </w:r>
      <w:proofErr w:type="spellEnd"/>
      <w:r w:rsidRPr="005841A0">
        <w:rPr>
          <w:rFonts w:ascii="Times New Roman" w:hAnsi="Times New Roman" w:cs="Times New Roman"/>
          <w:sz w:val="28"/>
          <w:szCs w:val="28"/>
        </w:rPr>
        <w:t xml:space="preserve"> приведен отрывок из сочинений А.И. Левшина. В разделе о культуре Казахстана в </w:t>
      </w:r>
      <w:r w:rsidRPr="005841A0">
        <w:rPr>
          <w:rFonts w:ascii="Times New Roman" w:hAnsi="Times New Roman" w:cs="Times New Roman"/>
          <w:sz w:val="28"/>
          <w:szCs w:val="28"/>
          <w:lang w:val="kk-KZ"/>
        </w:rPr>
        <w:t>ХІХ – нач</w:t>
      </w:r>
      <w:r w:rsidR="00DC5026" w:rsidRPr="005841A0">
        <w:rPr>
          <w:rFonts w:ascii="Times New Roman" w:hAnsi="Times New Roman" w:cs="Times New Roman"/>
          <w:sz w:val="28"/>
          <w:szCs w:val="28"/>
        </w:rPr>
        <w:t>.</w:t>
      </w:r>
      <w:r w:rsidRPr="005841A0">
        <w:rPr>
          <w:rFonts w:ascii="Times New Roman" w:hAnsi="Times New Roman" w:cs="Times New Roman"/>
          <w:sz w:val="28"/>
          <w:szCs w:val="28"/>
          <w:lang w:val="kk-KZ"/>
        </w:rPr>
        <w:t xml:space="preserve"> ХХ вв приведено высказывание </w:t>
      </w:r>
      <w:r w:rsidRPr="005841A0">
        <w:rPr>
          <w:rFonts w:ascii="Times New Roman" w:hAnsi="Times New Roman" w:cs="Times New Roman"/>
          <w:sz w:val="28"/>
          <w:szCs w:val="28"/>
        </w:rPr>
        <w:t xml:space="preserve">Н.И. Веселовского о Ш. </w:t>
      </w:r>
      <w:proofErr w:type="spellStart"/>
      <w:r w:rsidRPr="005841A0">
        <w:rPr>
          <w:rFonts w:ascii="Times New Roman" w:hAnsi="Times New Roman" w:cs="Times New Roman"/>
          <w:sz w:val="28"/>
          <w:szCs w:val="28"/>
        </w:rPr>
        <w:t>Уалиханове</w:t>
      </w:r>
      <w:proofErr w:type="spellEnd"/>
      <w:r w:rsidRPr="005841A0">
        <w:rPr>
          <w:rFonts w:ascii="Times New Roman" w:hAnsi="Times New Roman" w:cs="Times New Roman"/>
          <w:sz w:val="28"/>
          <w:szCs w:val="28"/>
        </w:rPr>
        <w:t>. В дальнейших разделах и параграфах авторский коллективом не было использовано дополнительных источников и материалов [12</w:t>
      </w:r>
      <w:r w:rsidR="00D8487A" w:rsidRPr="005841A0">
        <w:rPr>
          <w:rFonts w:ascii="Times New Roman" w:hAnsi="Times New Roman" w:cs="Times New Roman"/>
          <w:sz w:val="28"/>
          <w:szCs w:val="28"/>
        </w:rPr>
        <w:t>9</w:t>
      </w:r>
      <w:r w:rsidR="005303C1">
        <w:rPr>
          <w:rFonts w:ascii="Times New Roman" w:hAnsi="Times New Roman" w:cs="Times New Roman"/>
          <w:sz w:val="28"/>
          <w:szCs w:val="28"/>
        </w:rPr>
        <w:t>, с. 3-185</w:t>
      </w:r>
      <w:r w:rsidRPr="005841A0">
        <w:rPr>
          <w:rFonts w:ascii="Times New Roman" w:hAnsi="Times New Roman" w:cs="Times New Roman"/>
          <w:sz w:val="28"/>
          <w:szCs w:val="28"/>
        </w:rPr>
        <w:t xml:space="preserve">]. </w:t>
      </w:r>
    </w:p>
    <w:p w14:paraId="56471D6C" w14:textId="43603D43"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учебнике под авторством </w:t>
      </w:r>
      <w:proofErr w:type="spellStart"/>
      <w:r w:rsidRPr="005841A0">
        <w:rPr>
          <w:rFonts w:ascii="Times New Roman" w:hAnsi="Times New Roman" w:cs="Times New Roman"/>
          <w:sz w:val="28"/>
          <w:szCs w:val="28"/>
        </w:rPr>
        <w:t>Кабульдинова</w:t>
      </w:r>
      <w:proofErr w:type="spellEnd"/>
      <w:r w:rsidRPr="005841A0">
        <w:rPr>
          <w:rFonts w:ascii="Times New Roman" w:hAnsi="Times New Roman" w:cs="Times New Roman"/>
          <w:sz w:val="28"/>
          <w:szCs w:val="28"/>
        </w:rPr>
        <w:t xml:space="preserve"> З. и др. работа учащихся с документальными материалами выделена как часть познавательной деятельности в сфере изучения исторических событий дополнительно к текстовому учебному материалу. Каждый параграф шести разделов сопровождается изречениями из исторических источников, в частности, широко использованы извлечения из трудов Ф. Назарова, П.А. </w:t>
      </w:r>
      <w:proofErr w:type="spellStart"/>
      <w:r w:rsidRPr="005841A0">
        <w:rPr>
          <w:rFonts w:ascii="Times New Roman" w:hAnsi="Times New Roman" w:cs="Times New Roman"/>
          <w:sz w:val="28"/>
          <w:szCs w:val="28"/>
        </w:rPr>
        <w:t>Словцова</w:t>
      </w:r>
      <w:proofErr w:type="spellEnd"/>
      <w:r w:rsidRPr="005841A0">
        <w:rPr>
          <w:rFonts w:ascii="Times New Roman" w:hAnsi="Times New Roman" w:cs="Times New Roman"/>
          <w:sz w:val="28"/>
          <w:szCs w:val="28"/>
        </w:rPr>
        <w:t>, Н.Я.</w:t>
      </w:r>
      <w:r w:rsidR="00361D43">
        <w:rPr>
          <w:rFonts w:ascii="Times New Roman" w:hAnsi="Times New Roman" w:cs="Times New Roman"/>
          <w:sz w:val="28"/>
          <w:szCs w:val="28"/>
          <w:lang w:val="kk-KZ"/>
        </w:rPr>
        <w:t> </w:t>
      </w:r>
      <w:r w:rsidRPr="005841A0">
        <w:rPr>
          <w:rFonts w:ascii="Times New Roman" w:hAnsi="Times New Roman" w:cs="Times New Roman"/>
          <w:sz w:val="28"/>
          <w:szCs w:val="28"/>
        </w:rPr>
        <w:t xml:space="preserve">Коншина, А.А. Левшина, С. </w:t>
      </w:r>
      <w:proofErr w:type="spellStart"/>
      <w:r w:rsidRPr="005841A0">
        <w:rPr>
          <w:rFonts w:ascii="Times New Roman" w:hAnsi="Times New Roman" w:cs="Times New Roman"/>
          <w:sz w:val="28"/>
          <w:szCs w:val="28"/>
        </w:rPr>
        <w:t>Садуакас</w:t>
      </w:r>
      <w:r w:rsidR="00DC5026" w:rsidRPr="005841A0">
        <w:rPr>
          <w:rFonts w:ascii="Times New Roman" w:hAnsi="Times New Roman" w:cs="Times New Roman"/>
          <w:sz w:val="28"/>
          <w:szCs w:val="28"/>
        </w:rPr>
        <w:t>ұ</w:t>
      </w:r>
      <w:r w:rsidRPr="005841A0">
        <w:rPr>
          <w:rFonts w:ascii="Times New Roman" w:hAnsi="Times New Roman" w:cs="Times New Roman"/>
          <w:sz w:val="28"/>
          <w:szCs w:val="28"/>
        </w:rPr>
        <w:t>лы</w:t>
      </w:r>
      <w:proofErr w:type="spellEnd"/>
      <w:r w:rsidRPr="005841A0">
        <w:rPr>
          <w:rFonts w:ascii="Times New Roman" w:hAnsi="Times New Roman" w:cs="Times New Roman"/>
          <w:sz w:val="28"/>
          <w:szCs w:val="28"/>
        </w:rPr>
        <w:t>, купца Белова, А.И.</w:t>
      </w:r>
      <w:r w:rsidR="00361D43">
        <w:rPr>
          <w:rFonts w:ascii="Times New Roman" w:hAnsi="Times New Roman" w:cs="Times New Roman"/>
          <w:sz w:val="28"/>
          <w:szCs w:val="28"/>
          <w:lang w:val="kk-KZ"/>
        </w:rPr>
        <w:t> </w:t>
      </w:r>
      <w:proofErr w:type="spellStart"/>
      <w:r w:rsidRPr="005841A0">
        <w:rPr>
          <w:rFonts w:ascii="Times New Roman" w:hAnsi="Times New Roman" w:cs="Times New Roman"/>
          <w:sz w:val="28"/>
          <w:szCs w:val="28"/>
        </w:rPr>
        <w:t>Добросмыслова</w:t>
      </w:r>
      <w:proofErr w:type="spellEnd"/>
      <w:r w:rsidRPr="005841A0">
        <w:rPr>
          <w:rFonts w:ascii="Times New Roman" w:hAnsi="Times New Roman" w:cs="Times New Roman"/>
          <w:sz w:val="28"/>
          <w:szCs w:val="28"/>
        </w:rPr>
        <w:t xml:space="preserve">, Г.Н. Потанина, Ф. </w:t>
      </w:r>
      <w:proofErr w:type="spellStart"/>
      <w:r w:rsidRPr="005841A0">
        <w:rPr>
          <w:rFonts w:ascii="Times New Roman" w:hAnsi="Times New Roman" w:cs="Times New Roman"/>
          <w:sz w:val="28"/>
          <w:szCs w:val="28"/>
        </w:rPr>
        <w:t>Лобысевича</w:t>
      </w:r>
      <w:proofErr w:type="spellEnd"/>
      <w:r w:rsidRPr="005841A0">
        <w:rPr>
          <w:rFonts w:ascii="Times New Roman" w:hAnsi="Times New Roman" w:cs="Times New Roman"/>
          <w:sz w:val="28"/>
          <w:szCs w:val="28"/>
        </w:rPr>
        <w:t xml:space="preserve">, Н. М. Ядринцева, </w:t>
      </w:r>
      <w:proofErr w:type="spellStart"/>
      <w:r w:rsidR="00B8333B" w:rsidRPr="005841A0">
        <w:rPr>
          <w:rFonts w:ascii="Times New Roman" w:hAnsi="Times New Roman" w:cs="Times New Roman"/>
          <w:sz w:val="28"/>
          <w:szCs w:val="28"/>
        </w:rPr>
        <w:t>А.Б</w:t>
      </w:r>
      <w:r w:rsidR="00343EC3" w:rsidRPr="005841A0">
        <w:rPr>
          <w:rFonts w:ascii="Times New Roman" w:hAnsi="Times New Roman" w:cs="Times New Roman"/>
          <w:sz w:val="28"/>
          <w:szCs w:val="28"/>
        </w:rPr>
        <w:t>у</w:t>
      </w:r>
      <w:r w:rsidR="00B8333B" w:rsidRPr="005841A0">
        <w:rPr>
          <w:rFonts w:ascii="Times New Roman" w:hAnsi="Times New Roman" w:cs="Times New Roman"/>
          <w:sz w:val="28"/>
          <w:szCs w:val="28"/>
        </w:rPr>
        <w:t>кейхана</w:t>
      </w:r>
      <w:proofErr w:type="spellEnd"/>
      <w:r w:rsidRPr="005841A0">
        <w:rPr>
          <w:rFonts w:ascii="Times New Roman" w:hAnsi="Times New Roman" w:cs="Times New Roman"/>
          <w:sz w:val="28"/>
          <w:szCs w:val="28"/>
        </w:rPr>
        <w:t xml:space="preserve">, М.-Ж. </w:t>
      </w:r>
      <w:proofErr w:type="spellStart"/>
      <w:r w:rsidRPr="005841A0">
        <w:rPr>
          <w:rFonts w:ascii="Times New Roman" w:hAnsi="Times New Roman" w:cs="Times New Roman"/>
          <w:sz w:val="28"/>
          <w:szCs w:val="28"/>
        </w:rPr>
        <w:t>Көпейұлы</w:t>
      </w:r>
      <w:proofErr w:type="spellEnd"/>
      <w:r w:rsidRPr="005841A0">
        <w:rPr>
          <w:rFonts w:ascii="Times New Roman" w:hAnsi="Times New Roman" w:cs="Times New Roman"/>
          <w:sz w:val="28"/>
          <w:szCs w:val="28"/>
        </w:rPr>
        <w:t xml:space="preserve">. Привлечены архивные источники: заявление старших султанов округа сибирских киргизов о возврате казахам 10 верстной полосы Сибирского казачьего войска, рапорт о восстании в </w:t>
      </w:r>
      <w:proofErr w:type="spellStart"/>
      <w:r w:rsidRPr="005841A0">
        <w:rPr>
          <w:rFonts w:ascii="Times New Roman" w:hAnsi="Times New Roman" w:cs="Times New Roman"/>
          <w:sz w:val="28"/>
          <w:szCs w:val="28"/>
        </w:rPr>
        <w:t>Б</w:t>
      </w:r>
      <w:r w:rsidR="00343EC3" w:rsidRPr="005841A0">
        <w:rPr>
          <w:rFonts w:ascii="Times New Roman" w:hAnsi="Times New Roman" w:cs="Times New Roman"/>
          <w:sz w:val="28"/>
          <w:szCs w:val="28"/>
        </w:rPr>
        <w:t>у</w:t>
      </w:r>
      <w:r w:rsidRPr="005841A0">
        <w:rPr>
          <w:rFonts w:ascii="Times New Roman" w:hAnsi="Times New Roman" w:cs="Times New Roman"/>
          <w:sz w:val="28"/>
          <w:szCs w:val="28"/>
        </w:rPr>
        <w:t>кеевском</w:t>
      </w:r>
      <w:proofErr w:type="spellEnd"/>
      <w:r w:rsidRPr="005841A0">
        <w:rPr>
          <w:rFonts w:ascii="Times New Roman" w:hAnsi="Times New Roman" w:cs="Times New Roman"/>
          <w:sz w:val="28"/>
          <w:szCs w:val="28"/>
        </w:rPr>
        <w:t xml:space="preserve"> ханстве, архивные документы из архива Омской области, рапорт о восстании казахов против </w:t>
      </w:r>
      <w:r w:rsidRPr="005841A0">
        <w:rPr>
          <w:rFonts w:ascii="Times New Roman" w:hAnsi="Times New Roman" w:cs="Times New Roman"/>
          <w:sz w:val="28"/>
          <w:szCs w:val="28"/>
        </w:rPr>
        <w:lastRenderedPageBreak/>
        <w:t>кокандского хана, заметки из газет “Омский вестник”, “Тобольские ведомости”. Каждое извлечение из источника сопровождается контрольно-оценочными заданиями для закрепления полученных знаний. Помимо дополнительного материала авторы в каждом параграфе приводят цитаты из произведений И. Георги, Ф. Назарова, И. Крафта, Н.Я. Коншина, И.</w:t>
      </w:r>
      <w:r w:rsidR="00361D43">
        <w:rPr>
          <w:rFonts w:ascii="Times New Roman" w:hAnsi="Times New Roman" w:cs="Times New Roman"/>
          <w:sz w:val="28"/>
          <w:szCs w:val="28"/>
          <w:lang w:val="kk-KZ"/>
        </w:rPr>
        <w:t> </w:t>
      </w:r>
      <w:r w:rsidRPr="005841A0">
        <w:rPr>
          <w:rFonts w:ascii="Times New Roman" w:hAnsi="Times New Roman" w:cs="Times New Roman"/>
          <w:sz w:val="28"/>
          <w:szCs w:val="28"/>
        </w:rPr>
        <w:t xml:space="preserve">Крафта, </w:t>
      </w:r>
      <w:r w:rsidR="00343EC3" w:rsidRPr="005841A0">
        <w:rPr>
          <w:rFonts w:ascii="Times New Roman" w:hAnsi="Times New Roman" w:cs="Times New Roman"/>
          <w:sz w:val="28"/>
          <w:szCs w:val="28"/>
        </w:rPr>
        <w:t>Ч</w:t>
      </w:r>
      <w:r w:rsidRPr="005841A0">
        <w:rPr>
          <w:rFonts w:ascii="Times New Roman" w:hAnsi="Times New Roman" w:cs="Times New Roman"/>
          <w:sz w:val="28"/>
          <w:szCs w:val="28"/>
        </w:rPr>
        <w:t xml:space="preserve">. </w:t>
      </w:r>
      <w:r w:rsidR="001F68B9" w:rsidRPr="005841A0">
        <w:rPr>
          <w:rFonts w:ascii="Times New Roman" w:hAnsi="Times New Roman" w:cs="Times New Roman"/>
          <w:sz w:val="28"/>
          <w:szCs w:val="28"/>
        </w:rPr>
        <w:t>В</w:t>
      </w:r>
      <w:r w:rsidRPr="005841A0">
        <w:rPr>
          <w:rFonts w:ascii="Times New Roman" w:hAnsi="Times New Roman" w:cs="Times New Roman"/>
          <w:sz w:val="28"/>
          <w:szCs w:val="28"/>
        </w:rPr>
        <w:t>алиханова, А.</w:t>
      </w:r>
      <w:r w:rsidR="001F68B9"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Букейхана</w:t>
      </w:r>
      <w:proofErr w:type="spellEnd"/>
      <w:r w:rsidRPr="005841A0">
        <w:rPr>
          <w:rFonts w:ascii="Times New Roman" w:hAnsi="Times New Roman" w:cs="Times New Roman"/>
          <w:sz w:val="28"/>
          <w:szCs w:val="28"/>
        </w:rPr>
        <w:t xml:space="preserve">, Б. Залесского, Б. Куфтина, И. Георги, А. </w:t>
      </w:r>
      <w:proofErr w:type="spellStart"/>
      <w:r w:rsidRPr="005841A0">
        <w:rPr>
          <w:rFonts w:ascii="Times New Roman" w:hAnsi="Times New Roman" w:cs="Times New Roman"/>
          <w:sz w:val="28"/>
          <w:szCs w:val="28"/>
        </w:rPr>
        <w:t>Гейнса</w:t>
      </w:r>
      <w:proofErr w:type="spellEnd"/>
      <w:r w:rsidRPr="005841A0">
        <w:rPr>
          <w:rFonts w:ascii="Times New Roman" w:hAnsi="Times New Roman" w:cs="Times New Roman"/>
          <w:sz w:val="28"/>
          <w:szCs w:val="28"/>
        </w:rPr>
        <w:t xml:space="preserve">, В.К. Никольского, М. Красовского, А. Седельникова, А. Алекторова. Интересным является использование цитаты из труда П.А. </w:t>
      </w:r>
      <w:proofErr w:type="spellStart"/>
      <w:r w:rsidRPr="005841A0">
        <w:rPr>
          <w:rFonts w:ascii="Times New Roman" w:hAnsi="Times New Roman" w:cs="Times New Roman"/>
          <w:sz w:val="28"/>
          <w:szCs w:val="28"/>
        </w:rPr>
        <w:t>Словцова</w:t>
      </w:r>
      <w:proofErr w:type="spellEnd"/>
      <w:r w:rsidRPr="005841A0">
        <w:rPr>
          <w:rFonts w:ascii="Times New Roman" w:hAnsi="Times New Roman" w:cs="Times New Roman"/>
          <w:sz w:val="28"/>
          <w:szCs w:val="28"/>
        </w:rPr>
        <w:t xml:space="preserve">, свидетельствующей о противоречивости российской политике по отношению к казахскому ханству и его противнику, </w:t>
      </w:r>
      <w:proofErr w:type="spellStart"/>
      <w:r w:rsidRPr="005841A0">
        <w:rPr>
          <w:rFonts w:ascii="Times New Roman" w:hAnsi="Times New Roman" w:cs="Times New Roman"/>
          <w:sz w:val="28"/>
          <w:szCs w:val="28"/>
        </w:rPr>
        <w:t>джунгарам</w:t>
      </w:r>
      <w:proofErr w:type="spellEnd"/>
      <w:r w:rsidRPr="005841A0">
        <w:rPr>
          <w:rFonts w:ascii="Times New Roman" w:hAnsi="Times New Roman" w:cs="Times New Roman"/>
          <w:sz w:val="28"/>
          <w:szCs w:val="28"/>
        </w:rPr>
        <w:t>. В конце учебника в качестве рекомендуемой литературы приведены труды, источники из которых были использованы в разделах и параграфах [12</w:t>
      </w:r>
      <w:r w:rsidR="00D8487A" w:rsidRPr="005841A0">
        <w:rPr>
          <w:rFonts w:ascii="Times New Roman" w:hAnsi="Times New Roman" w:cs="Times New Roman"/>
          <w:sz w:val="28"/>
          <w:szCs w:val="28"/>
        </w:rPr>
        <w:t>8</w:t>
      </w:r>
      <w:r w:rsidR="005303C1">
        <w:rPr>
          <w:rFonts w:ascii="Times New Roman" w:hAnsi="Times New Roman" w:cs="Times New Roman"/>
          <w:sz w:val="28"/>
          <w:szCs w:val="28"/>
        </w:rPr>
        <w:t>, с. 3-156</w:t>
      </w:r>
      <w:r w:rsidRPr="005841A0">
        <w:rPr>
          <w:rFonts w:ascii="Times New Roman" w:hAnsi="Times New Roman" w:cs="Times New Roman"/>
          <w:sz w:val="28"/>
          <w:szCs w:val="28"/>
        </w:rPr>
        <w:t>]. Таким образо</w:t>
      </w:r>
      <w:r w:rsidR="00BF4EF1" w:rsidRPr="005841A0">
        <w:rPr>
          <w:rFonts w:ascii="Times New Roman" w:hAnsi="Times New Roman" w:cs="Times New Roman"/>
          <w:sz w:val="28"/>
          <w:szCs w:val="28"/>
        </w:rPr>
        <w:t>м</w:t>
      </w:r>
      <w:r w:rsidRPr="005841A0">
        <w:rPr>
          <w:rFonts w:ascii="Times New Roman" w:hAnsi="Times New Roman" w:cs="Times New Roman"/>
          <w:sz w:val="28"/>
          <w:szCs w:val="28"/>
        </w:rPr>
        <w:t xml:space="preserve">, авторский коллектив значительно обогатил текстовой учебный материал источниковой базой, освоение которого способствует эффективному формированию исторического мышления обучающихся. </w:t>
      </w:r>
    </w:p>
    <w:p w14:paraId="014089E9" w14:textId="71238B58" w:rsidR="00AB0487" w:rsidRPr="005841A0" w:rsidRDefault="0049385F"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Перспективной</w:t>
      </w:r>
      <w:r w:rsidR="00AB0487" w:rsidRPr="005841A0">
        <w:rPr>
          <w:rFonts w:ascii="Times New Roman" w:hAnsi="Times New Roman" w:cs="Times New Roman"/>
          <w:sz w:val="28"/>
          <w:szCs w:val="28"/>
        </w:rPr>
        <w:t xml:space="preserve"> тенденцией</w:t>
      </w:r>
      <w:r w:rsidRPr="005841A0">
        <w:rPr>
          <w:rFonts w:ascii="Times New Roman" w:hAnsi="Times New Roman" w:cs="Times New Roman"/>
          <w:sz w:val="28"/>
          <w:szCs w:val="28"/>
        </w:rPr>
        <w:t xml:space="preserve"> в </w:t>
      </w:r>
      <w:r w:rsidR="008917A1" w:rsidRPr="005841A0">
        <w:rPr>
          <w:rFonts w:ascii="Times New Roman" w:hAnsi="Times New Roman" w:cs="Times New Roman"/>
          <w:sz w:val="28"/>
          <w:szCs w:val="28"/>
        </w:rPr>
        <w:t>учебник</w:t>
      </w:r>
      <w:r w:rsidRPr="005841A0">
        <w:rPr>
          <w:rFonts w:ascii="Times New Roman" w:hAnsi="Times New Roman" w:cs="Times New Roman"/>
          <w:sz w:val="28"/>
          <w:szCs w:val="28"/>
        </w:rPr>
        <w:t>е</w:t>
      </w:r>
      <w:r w:rsidR="008917A1" w:rsidRPr="005841A0">
        <w:rPr>
          <w:rFonts w:ascii="Times New Roman" w:hAnsi="Times New Roman" w:cs="Times New Roman"/>
          <w:sz w:val="28"/>
          <w:szCs w:val="28"/>
        </w:rPr>
        <w:t xml:space="preserve"> под авторством </w:t>
      </w:r>
      <w:proofErr w:type="spellStart"/>
      <w:r w:rsidR="008917A1" w:rsidRPr="005841A0">
        <w:rPr>
          <w:rFonts w:ascii="Times New Roman" w:hAnsi="Times New Roman" w:cs="Times New Roman"/>
          <w:sz w:val="28"/>
          <w:szCs w:val="28"/>
        </w:rPr>
        <w:t>Кабульдинова</w:t>
      </w:r>
      <w:proofErr w:type="spellEnd"/>
      <w:r w:rsidR="008917A1" w:rsidRPr="005841A0">
        <w:rPr>
          <w:rFonts w:ascii="Times New Roman" w:hAnsi="Times New Roman" w:cs="Times New Roman"/>
          <w:sz w:val="28"/>
          <w:szCs w:val="28"/>
        </w:rPr>
        <w:t xml:space="preserve"> З. и др. </w:t>
      </w:r>
      <w:r w:rsidR="00AB0487" w:rsidRPr="005841A0">
        <w:rPr>
          <w:rFonts w:ascii="Times New Roman" w:hAnsi="Times New Roman" w:cs="Times New Roman"/>
          <w:sz w:val="28"/>
          <w:szCs w:val="28"/>
        </w:rPr>
        <w:t xml:space="preserve">является использование источникового материала по каждой теме учебного параграфа, приведена краткая справка об авторах документа, однако, по нашему мнению, представленные цитаты и документы используются для доказательства и подтверждения авторской позиции и взглядов на исторические события и процессы. Источники, приводимые в учебнике, должны создавать проблемную ситуацию, наталкивать на размышление, формировать эвристический подход и критическое мышление в решении проблемной ситуации, мотивировать к самостоятельной поисковой деятельности. Для решения указанных задач желательно дать возможность обучающимся изучить различные группы источников, отражающих различные, противоположные взгляды на происходящие события и процессы. Обучающиеся увидят проблемную ситуацию, приступят к ее решению эвристическим путем, смогут сформулировать самостоятельные выводы, осознают ценность исторических источников в интерпретации исторических явлений. Таким образом источниковый материал частично включен в школьные учебниках по истории, будущие учителя истории должны их знать, уметь подбирать дополнительные исторические источники, а также уметь разрабатывать к ним методический инструментарий. </w:t>
      </w:r>
    </w:p>
    <w:p w14:paraId="23F762AC" w14:textId="57C025B0"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«Методических рекомендациях по преподаванию учебного предмета «История Казахстана», «Всемирная история» (5-9 классы) в рамках обновления содержания образования» четко указано: «С опорой на исторические поняти</w:t>
      </w:r>
      <w:r w:rsidR="00633F07" w:rsidRPr="005841A0">
        <w:rPr>
          <w:rFonts w:ascii="Times New Roman" w:hAnsi="Times New Roman" w:cs="Times New Roman"/>
          <w:sz w:val="28"/>
          <w:szCs w:val="28"/>
        </w:rPr>
        <w:t>я</w:t>
      </w:r>
      <w:r w:rsidRPr="005841A0">
        <w:rPr>
          <w:rFonts w:ascii="Times New Roman" w:hAnsi="Times New Roman" w:cs="Times New Roman"/>
          <w:sz w:val="28"/>
          <w:szCs w:val="28"/>
        </w:rPr>
        <w:t xml:space="preserve"> (концепты) осуществляется аналитический разбор исторического материала. В результате учащиеся осваивают не только предметный материал, но и исследовательские процедуры и связанные с ними комбинации навыков и умений (методы сбора и упорядочения материала, умение формулировать вопросы и ставить проблемы в процессе работы с источником, способы идентификации и критической оценки источников, разработка плана исследования, выбор методов обобщения материала и проверки вывода)» [13</w:t>
      </w:r>
      <w:r w:rsidR="00867B4A" w:rsidRPr="005841A0">
        <w:rPr>
          <w:rFonts w:ascii="Times New Roman" w:hAnsi="Times New Roman" w:cs="Times New Roman"/>
          <w:sz w:val="28"/>
          <w:szCs w:val="28"/>
        </w:rPr>
        <w:t>1</w:t>
      </w:r>
      <w:r w:rsidRPr="005841A0">
        <w:rPr>
          <w:rFonts w:ascii="Times New Roman" w:hAnsi="Times New Roman" w:cs="Times New Roman"/>
          <w:sz w:val="28"/>
          <w:szCs w:val="28"/>
        </w:rPr>
        <w:t xml:space="preserve">]. Следовательно, в условиях реализации современных концепций образования </w:t>
      </w:r>
      <w:r w:rsidRPr="005841A0">
        <w:rPr>
          <w:rFonts w:ascii="Times New Roman" w:hAnsi="Times New Roman" w:cs="Times New Roman"/>
          <w:sz w:val="28"/>
          <w:szCs w:val="28"/>
        </w:rPr>
        <w:lastRenderedPageBreak/>
        <w:t>необходимо развивать знания, умения и навыки работы с источниками будущих учителей истории. Лишь владеющий навыками научно-исследовательской деятельности, знающий основные источники по курсу новой истории Казахстана, освоивший методику их применения в профессиональной деятельности учитель истории сможет реализовать актуальные направления в сфере исторического школьного образования в сфере развития критического мышления и познавательной деятельности обучающихся.</w:t>
      </w:r>
    </w:p>
    <w:p w14:paraId="6DB21871" w14:textId="6F1D0162" w:rsidR="00DD6EFD"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Более того, необходимо отметить, что с 2017 года в Казахстане был изменен формат ЕНТ (Единого национального тестирования) соответственно изменившимся критериям оценивания знаний. В тестовые задания по истории были включен новый блок вопросов, позволяющий выявить знание источниковой базы, умение анализировать источник, находить информацию и делать необходимые выводы. Мы изучили </w:t>
      </w:r>
      <w:r w:rsidR="00A8399E" w:rsidRPr="005841A0">
        <w:rPr>
          <w:rFonts w:ascii="Times New Roman" w:hAnsi="Times New Roman" w:cs="Times New Roman"/>
          <w:sz w:val="28"/>
          <w:szCs w:val="28"/>
        </w:rPr>
        <w:t xml:space="preserve">некоторые </w:t>
      </w:r>
      <w:r w:rsidRPr="005841A0">
        <w:rPr>
          <w:rFonts w:ascii="Times New Roman" w:hAnsi="Times New Roman" w:cs="Times New Roman"/>
          <w:sz w:val="28"/>
          <w:szCs w:val="28"/>
        </w:rPr>
        <w:t xml:space="preserve">задания базы ЕНТ на их соответствие источниковому материалу школьного учебника по истории Казахстана нового периода. </w:t>
      </w:r>
    </w:p>
    <w:p w14:paraId="64912EB5" w14:textId="618B0EAC" w:rsidR="00AB0487" w:rsidRPr="005841A0" w:rsidRDefault="00DD6EFD"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К примеру,</w:t>
      </w:r>
      <w:r w:rsidR="00AB0487" w:rsidRPr="005841A0">
        <w:rPr>
          <w:rFonts w:ascii="Times New Roman" w:hAnsi="Times New Roman" w:cs="Times New Roman"/>
          <w:sz w:val="28"/>
          <w:szCs w:val="28"/>
        </w:rPr>
        <w:t xml:space="preserve"> в одном из заданий ЕНТ </w:t>
      </w:r>
      <w:r w:rsidR="00B80AD4" w:rsidRPr="005841A0">
        <w:rPr>
          <w:rFonts w:ascii="Times New Roman" w:hAnsi="Times New Roman" w:cs="Times New Roman"/>
          <w:sz w:val="28"/>
          <w:szCs w:val="28"/>
        </w:rPr>
        <w:t xml:space="preserve">за 2021 год </w:t>
      </w:r>
      <w:r w:rsidR="00AB0487" w:rsidRPr="005841A0">
        <w:rPr>
          <w:rFonts w:ascii="Times New Roman" w:hAnsi="Times New Roman" w:cs="Times New Roman"/>
          <w:sz w:val="28"/>
          <w:szCs w:val="28"/>
        </w:rPr>
        <w:t xml:space="preserve">было включено описание </w:t>
      </w:r>
      <w:proofErr w:type="spellStart"/>
      <w:r w:rsidR="00AB0487" w:rsidRPr="005841A0">
        <w:rPr>
          <w:rFonts w:ascii="Times New Roman" w:hAnsi="Times New Roman" w:cs="Times New Roman"/>
          <w:sz w:val="28"/>
          <w:szCs w:val="28"/>
        </w:rPr>
        <w:t>Абылай</w:t>
      </w:r>
      <w:proofErr w:type="spellEnd"/>
      <w:r w:rsidR="00AB0487" w:rsidRPr="005841A0">
        <w:rPr>
          <w:rFonts w:ascii="Times New Roman" w:hAnsi="Times New Roman" w:cs="Times New Roman"/>
          <w:sz w:val="28"/>
          <w:szCs w:val="28"/>
        </w:rPr>
        <w:t xml:space="preserve"> хана </w:t>
      </w:r>
      <w:r w:rsidR="00B80AD4" w:rsidRPr="005841A0">
        <w:rPr>
          <w:rFonts w:ascii="Times New Roman" w:hAnsi="Times New Roman" w:cs="Times New Roman"/>
          <w:sz w:val="28"/>
          <w:szCs w:val="28"/>
        </w:rPr>
        <w:t xml:space="preserve">из труда </w:t>
      </w:r>
      <w:r w:rsidR="00AB0487" w:rsidRPr="005841A0">
        <w:rPr>
          <w:rFonts w:ascii="Times New Roman" w:hAnsi="Times New Roman" w:cs="Times New Roman"/>
          <w:sz w:val="28"/>
          <w:szCs w:val="28"/>
        </w:rPr>
        <w:t>А. Левшин</w:t>
      </w:r>
      <w:r w:rsidR="00B80AD4" w:rsidRPr="005841A0">
        <w:rPr>
          <w:rFonts w:ascii="Times New Roman" w:hAnsi="Times New Roman" w:cs="Times New Roman"/>
          <w:sz w:val="28"/>
          <w:szCs w:val="28"/>
        </w:rPr>
        <w:t>а</w:t>
      </w:r>
      <w:r w:rsidR="00AB0487" w:rsidRPr="005841A0">
        <w:rPr>
          <w:rFonts w:ascii="Times New Roman" w:hAnsi="Times New Roman" w:cs="Times New Roman"/>
          <w:sz w:val="28"/>
          <w:szCs w:val="28"/>
        </w:rPr>
        <w:t>: «Превосходя всех современных владельцев киргизских летами, хитростью и опытностью, известный умом, сильный числом подвластного ему народа и славный в ордах отношениями своими с императрицею Российскою и Китайским богдыханом, на самом деле был властитель совершенно независимый…»</w:t>
      </w:r>
      <w:r w:rsidR="00872C44" w:rsidRPr="005841A0">
        <w:rPr>
          <w:rFonts w:ascii="Times New Roman" w:hAnsi="Times New Roman" w:cs="Times New Roman"/>
          <w:sz w:val="28"/>
          <w:szCs w:val="28"/>
        </w:rPr>
        <w:t xml:space="preserve"> (</w:t>
      </w:r>
      <w:r w:rsidR="00AB0487" w:rsidRPr="005841A0">
        <w:rPr>
          <w:rFonts w:ascii="Times New Roman" w:hAnsi="Times New Roman" w:cs="Times New Roman"/>
          <w:sz w:val="28"/>
          <w:szCs w:val="28"/>
        </w:rPr>
        <w:t>по тексту необходимо было выделить историческую личность</w:t>
      </w:r>
      <w:r w:rsidR="00872C44" w:rsidRPr="005841A0">
        <w:rPr>
          <w:rFonts w:ascii="Times New Roman" w:hAnsi="Times New Roman" w:cs="Times New Roman"/>
          <w:sz w:val="28"/>
          <w:szCs w:val="28"/>
        </w:rPr>
        <w:t>)</w:t>
      </w:r>
      <w:r w:rsidR="00AB0487" w:rsidRPr="005841A0">
        <w:rPr>
          <w:rFonts w:ascii="Times New Roman" w:hAnsi="Times New Roman" w:cs="Times New Roman"/>
          <w:sz w:val="28"/>
          <w:szCs w:val="28"/>
        </w:rPr>
        <w:t>. В другом задании дано следующее описание: «Научное наследие великого ученого многообразно. Такие его работы, как «</w:t>
      </w:r>
      <w:proofErr w:type="spellStart"/>
      <w:r w:rsidR="00AB0487" w:rsidRPr="005841A0">
        <w:rPr>
          <w:rFonts w:ascii="Times New Roman" w:hAnsi="Times New Roman" w:cs="Times New Roman"/>
          <w:sz w:val="28"/>
          <w:szCs w:val="28"/>
        </w:rPr>
        <w:t>Аблай</w:t>
      </w:r>
      <w:proofErr w:type="spellEnd"/>
      <w:r w:rsidR="00AB0487" w:rsidRPr="005841A0">
        <w:rPr>
          <w:rFonts w:ascii="Times New Roman" w:hAnsi="Times New Roman" w:cs="Times New Roman"/>
          <w:sz w:val="28"/>
          <w:szCs w:val="28"/>
        </w:rPr>
        <w:t>», «Записки о киргизах», «О кочевках казахов» послужили основой для глубокого изучения истории и этнографии народа. Он внес огромный вклад в исследование жизни целого ряда народов Центральной Азии, заслужив мировое признание. Исходя из оставшихся работ, его можно назвать первым казахским художником»</w:t>
      </w:r>
      <w:r w:rsidR="00721A75" w:rsidRPr="005841A0">
        <w:rPr>
          <w:rFonts w:ascii="Times New Roman" w:hAnsi="Times New Roman" w:cs="Times New Roman"/>
          <w:sz w:val="28"/>
          <w:szCs w:val="28"/>
        </w:rPr>
        <w:t xml:space="preserve"> (по тексту также </w:t>
      </w:r>
      <w:r w:rsidR="00721A75" w:rsidRPr="005841A0">
        <w:rPr>
          <w:rFonts w:ascii="Times New Roman" w:hAnsi="Times New Roman" w:cs="Times New Roman"/>
          <w:bCs/>
          <w:sz w:val="28"/>
          <w:szCs w:val="28"/>
        </w:rPr>
        <w:t>н</w:t>
      </w:r>
      <w:r w:rsidR="00AB0487" w:rsidRPr="005841A0">
        <w:rPr>
          <w:rFonts w:ascii="Times New Roman" w:hAnsi="Times New Roman" w:cs="Times New Roman"/>
          <w:bCs/>
          <w:sz w:val="28"/>
          <w:szCs w:val="28"/>
        </w:rPr>
        <w:t>еобходимо также определить историческую личность</w:t>
      </w:r>
      <w:r w:rsidR="00F54008" w:rsidRPr="005841A0">
        <w:rPr>
          <w:rFonts w:ascii="Times New Roman" w:hAnsi="Times New Roman" w:cs="Times New Roman"/>
          <w:bCs/>
          <w:sz w:val="28"/>
          <w:szCs w:val="28"/>
        </w:rPr>
        <w:t xml:space="preserve"> Ш. </w:t>
      </w:r>
      <w:proofErr w:type="spellStart"/>
      <w:r w:rsidR="00F54008" w:rsidRPr="005841A0">
        <w:rPr>
          <w:rFonts w:ascii="Times New Roman" w:hAnsi="Times New Roman" w:cs="Times New Roman"/>
          <w:bCs/>
          <w:sz w:val="28"/>
          <w:szCs w:val="28"/>
        </w:rPr>
        <w:t>Уалиханова</w:t>
      </w:r>
      <w:proofErr w:type="spellEnd"/>
      <w:r w:rsidR="00721A75" w:rsidRPr="005841A0">
        <w:rPr>
          <w:rFonts w:ascii="Times New Roman" w:hAnsi="Times New Roman" w:cs="Times New Roman"/>
          <w:bCs/>
          <w:sz w:val="28"/>
          <w:szCs w:val="28"/>
        </w:rPr>
        <w:t>)</w:t>
      </w:r>
      <w:r w:rsidR="00F54008" w:rsidRPr="005841A0">
        <w:rPr>
          <w:rFonts w:ascii="Times New Roman" w:hAnsi="Times New Roman" w:cs="Times New Roman"/>
          <w:bCs/>
          <w:sz w:val="28"/>
          <w:szCs w:val="28"/>
        </w:rPr>
        <w:t>.</w:t>
      </w:r>
      <w:r w:rsidR="00AB0487" w:rsidRPr="005841A0">
        <w:rPr>
          <w:rFonts w:ascii="Times New Roman" w:hAnsi="Times New Roman" w:cs="Times New Roman"/>
          <w:bCs/>
          <w:sz w:val="28"/>
          <w:szCs w:val="28"/>
        </w:rPr>
        <w:t xml:space="preserve"> </w:t>
      </w:r>
      <w:r w:rsidR="00AB0487" w:rsidRPr="005841A0">
        <w:rPr>
          <w:rFonts w:ascii="Times New Roman" w:hAnsi="Times New Roman" w:cs="Times New Roman"/>
          <w:sz w:val="28"/>
          <w:szCs w:val="28"/>
        </w:rPr>
        <w:t xml:space="preserve">Ответить на эти вопросы учащиеся смогут, используя учебник под авторством З. </w:t>
      </w:r>
      <w:proofErr w:type="spellStart"/>
      <w:r w:rsidR="00AB0487" w:rsidRPr="005841A0">
        <w:rPr>
          <w:rFonts w:ascii="Times New Roman" w:hAnsi="Times New Roman" w:cs="Times New Roman"/>
          <w:sz w:val="28"/>
          <w:szCs w:val="28"/>
        </w:rPr>
        <w:t>Кабулдинова</w:t>
      </w:r>
      <w:proofErr w:type="spellEnd"/>
      <w:r w:rsidR="00AB0487" w:rsidRPr="005841A0">
        <w:rPr>
          <w:rFonts w:ascii="Times New Roman" w:hAnsi="Times New Roman" w:cs="Times New Roman"/>
          <w:sz w:val="28"/>
          <w:szCs w:val="28"/>
        </w:rPr>
        <w:t>, поскольку структурой указанного учебника предполагается их знание. Следовательно, для подтверждения своих знаний по истории Казахстана на ЕНТ выпускники школ должны знать основные источники и уметь их правильно интерпретировать.</w:t>
      </w:r>
    </w:p>
    <w:p w14:paraId="30B9D35F" w14:textId="77777777"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Таким образом, деятельность по применению исторических источников необходимо системно развивать, закреплять уже на уровне бакалавриата будущих учителей. То есть помимо формирования общепрофессиональных компетенций следует с учетом специфики исторических дисциплин источниковедческие знания, умения и навыки использования исторических источников формировать на уровне специальной компетенции в соответствии с актуальным </w:t>
      </w:r>
      <w:proofErr w:type="spellStart"/>
      <w:r w:rsidRPr="005841A0">
        <w:rPr>
          <w:rFonts w:ascii="Times New Roman" w:hAnsi="Times New Roman" w:cs="Times New Roman"/>
          <w:sz w:val="28"/>
          <w:szCs w:val="28"/>
        </w:rPr>
        <w:t>компетентностно</w:t>
      </w:r>
      <w:proofErr w:type="spellEnd"/>
      <w:r w:rsidRPr="005841A0">
        <w:rPr>
          <w:rFonts w:ascii="Times New Roman" w:hAnsi="Times New Roman" w:cs="Times New Roman"/>
          <w:sz w:val="28"/>
          <w:szCs w:val="28"/>
        </w:rPr>
        <w:t xml:space="preserve">-ориентированным подходом в обучении. </w:t>
      </w:r>
    </w:p>
    <w:p w14:paraId="29F70E25" w14:textId="77777777" w:rsidR="00CD31C3"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Проблематика реализации и эффективности </w:t>
      </w:r>
      <w:proofErr w:type="spellStart"/>
      <w:r w:rsidRPr="005841A0">
        <w:rPr>
          <w:rFonts w:ascii="Times New Roman" w:hAnsi="Times New Roman" w:cs="Times New Roman"/>
          <w:sz w:val="28"/>
          <w:szCs w:val="28"/>
        </w:rPr>
        <w:t>компетентностно</w:t>
      </w:r>
      <w:proofErr w:type="spellEnd"/>
      <w:r w:rsidRPr="005841A0">
        <w:rPr>
          <w:rFonts w:ascii="Times New Roman" w:hAnsi="Times New Roman" w:cs="Times New Roman"/>
          <w:sz w:val="28"/>
          <w:szCs w:val="28"/>
        </w:rPr>
        <w:t xml:space="preserve">-ориентированного обучения широко освещена в современных </w:t>
      </w:r>
      <w:r w:rsidR="00CD31C3" w:rsidRPr="005841A0">
        <w:rPr>
          <w:rFonts w:ascii="Times New Roman" w:hAnsi="Times New Roman" w:cs="Times New Roman"/>
          <w:sz w:val="28"/>
          <w:szCs w:val="28"/>
        </w:rPr>
        <w:t xml:space="preserve">зарубежных и отечественных </w:t>
      </w:r>
      <w:r w:rsidRPr="005841A0">
        <w:rPr>
          <w:rFonts w:ascii="Times New Roman" w:hAnsi="Times New Roman" w:cs="Times New Roman"/>
          <w:sz w:val="28"/>
          <w:szCs w:val="28"/>
        </w:rPr>
        <w:t>исследованиях. Дискуссионными среди ученых являются определение содержания понятий «компетенция» и «компетентность», «</w:t>
      </w:r>
      <w:proofErr w:type="spellStart"/>
      <w:r w:rsidRPr="005841A0">
        <w:rPr>
          <w:rFonts w:ascii="Times New Roman" w:hAnsi="Times New Roman" w:cs="Times New Roman"/>
          <w:sz w:val="28"/>
          <w:szCs w:val="28"/>
        </w:rPr>
        <w:t>компетентностно</w:t>
      </w:r>
      <w:proofErr w:type="spellEnd"/>
      <w:r w:rsidRPr="005841A0">
        <w:rPr>
          <w:rFonts w:ascii="Times New Roman" w:hAnsi="Times New Roman" w:cs="Times New Roman"/>
          <w:sz w:val="28"/>
          <w:szCs w:val="28"/>
        </w:rPr>
        <w:t>-ориентированный подход».</w:t>
      </w:r>
      <w:r w:rsidR="005C0E37" w:rsidRPr="005841A0">
        <w:rPr>
          <w:rFonts w:ascii="Times New Roman" w:hAnsi="Times New Roman" w:cs="Times New Roman"/>
          <w:sz w:val="28"/>
          <w:szCs w:val="28"/>
        </w:rPr>
        <w:t xml:space="preserve"> </w:t>
      </w:r>
    </w:p>
    <w:p w14:paraId="6854E808" w14:textId="2EBED07A" w:rsidR="000E325E" w:rsidRPr="005841A0" w:rsidRDefault="00645E5C"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lastRenderedPageBreak/>
        <w:t>В середине ХХ века европейские исследователи впервые ввели в научный оборот понятие «компетенция», связывая его не столько с объемом усвоенных знаний, умений и навыков, сколько с психологической и личностной готовностью обучающихся к их осмысленному применению с учетом специфики деятельности.</w:t>
      </w:r>
      <w:r w:rsidR="00FB1607" w:rsidRPr="005841A0">
        <w:rPr>
          <w:rFonts w:ascii="Times New Roman" w:hAnsi="Times New Roman" w:cs="Times New Roman"/>
          <w:sz w:val="28"/>
          <w:szCs w:val="28"/>
        </w:rPr>
        <w:t xml:space="preserve"> Такой подход позволил рассматривать образовательные результаты не как сумму усвоенных элементов, а как способность личности к осмысленной и ответственной деятельности</w:t>
      </w:r>
      <w:r w:rsidR="006A0A5D" w:rsidRPr="005841A0">
        <w:rPr>
          <w:rFonts w:ascii="Times New Roman" w:hAnsi="Times New Roman" w:cs="Times New Roman"/>
          <w:sz w:val="28"/>
          <w:szCs w:val="28"/>
        </w:rPr>
        <w:t xml:space="preserve"> </w:t>
      </w:r>
      <w:r w:rsidR="00246441" w:rsidRPr="005841A0">
        <w:rPr>
          <w:rFonts w:ascii="Times New Roman" w:hAnsi="Times New Roman" w:cs="Times New Roman"/>
          <w:sz w:val="28"/>
          <w:szCs w:val="28"/>
        </w:rPr>
        <w:t>[</w:t>
      </w:r>
      <w:r w:rsidR="00551A4A" w:rsidRPr="005841A0">
        <w:rPr>
          <w:rFonts w:ascii="Times New Roman" w:hAnsi="Times New Roman" w:cs="Times New Roman"/>
          <w:sz w:val="28"/>
          <w:szCs w:val="28"/>
        </w:rPr>
        <w:t>132</w:t>
      </w:r>
      <w:r w:rsidR="00210660" w:rsidRPr="005841A0">
        <w:rPr>
          <w:rFonts w:ascii="Times New Roman" w:hAnsi="Times New Roman" w:cs="Times New Roman"/>
          <w:sz w:val="28"/>
          <w:szCs w:val="28"/>
        </w:rPr>
        <w:t xml:space="preserve">]. </w:t>
      </w:r>
      <w:r w:rsidR="00AB0487" w:rsidRPr="005841A0">
        <w:rPr>
          <w:rFonts w:ascii="Times New Roman" w:hAnsi="Times New Roman" w:cs="Times New Roman"/>
          <w:sz w:val="28"/>
          <w:szCs w:val="28"/>
        </w:rPr>
        <w:t>Основы</w:t>
      </w:r>
      <w:r w:rsidR="005C0E37" w:rsidRPr="005841A0">
        <w:rPr>
          <w:rFonts w:ascii="Times New Roman" w:hAnsi="Times New Roman" w:cs="Times New Roman"/>
          <w:sz w:val="28"/>
          <w:szCs w:val="28"/>
        </w:rPr>
        <w:t xml:space="preserve"> </w:t>
      </w:r>
      <w:r w:rsidR="00AB0487" w:rsidRPr="005841A0">
        <w:rPr>
          <w:rFonts w:ascii="Times New Roman" w:hAnsi="Times New Roman" w:cs="Times New Roman"/>
          <w:sz w:val="28"/>
          <w:szCs w:val="28"/>
        </w:rPr>
        <w:t xml:space="preserve">компетентностного подхода в </w:t>
      </w:r>
      <w:r w:rsidR="00210660" w:rsidRPr="005841A0">
        <w:rPr>
          <w:rFonts w:ascii="Times New Roman" w:hAnsi="Times New Roman" w:cs="Times New Roman"/>
          <w:sz w:val="28"/>
          <w:szCs w:val="28"/>
        </w:rPr>
        <w:t xml:space="preserve">постсоветском </w:t>
      </w:r>
      <w:r w:rsidR="00AB0487" w:rsidRPr="005841A0">
        <w:rPr>
          <w:rFonts w:ascii="Times New Roman" w:hAnsi="Times New Roman" w:cs="Times New Roman"/>
          <w:sz w:val="28"/>
          <w:szCs w:val="28"/>
        </w:rPr>
        <w:t>образовании</w:t>
      </w:r>
      <w:r w:rsidR="005C0E37" w:rsidRPr="005841A0">
        <w:rPr>
          <w:rFonts w:ascii="Times New Roman" w:hAnsi="Times New Roman" w:cs="Times New Roman"/>
          <w:sz w:val="28"/>
          <w:szCs w:val="28"/>
        </w:rPr>
        <w:t xml:space="preserve"> </w:t>
      </w:r>
      <w:r w:rsidR="00AB0487" w:rsidRPr="005841A0">
        <w:rPr>
          <w:rFonts w:ascii="Times New Roman" w:hAnsi="Times New Roman" w:cs="Times New Roman"/>
          <w:sz w:val="28"/>
          <w:szCs w:val="28"/>
        </w:rPr>
        <w:t>были заложены в трудах Хуторского А.В.</w:t>
      </w:r>
      <w:r w:rsidR="00776C0B" w:rsidRPr="005841A0">
        <w:rPr>
          <w:rFonts w:ascii="Times New Roman" w:hAnsi="Times New Roman" w:cs="Times New Roman"/>
          <w:sz w:val="28"/>
          <w:szCs w:val="28"/>
        </w:rPr>
        <w:t xml:space="preserve"> </w:t>
      </w:r>
      <w:r w:rsidR="00DB0774" w:rsidRPr="005841A0">
        <w:rPr>
          <w:rFonts w:ascii="Times New Roman" w:hAnsi="Times New Roman" w:cs="Times New Roman"/>
          <w:sz w:val="28"/>
          <w:szCs w:val="28"/>
        </w:rPr>
        <w:t>[</w:t>
      </w:r>
      <w:r w:rsidR="00336AEB" w:rsidRPr="005841A0">
        <w:rPr>
          <w:rFonts w:ascii="Times New Roman" w:hAnsi="Times New Roman" w:cs="Times New Roman"/>
          <w:sz w:val="28"/>
          <w:szCs w:val="28"/>
        </w:rPr>
        <w:t>133</w:t>
      </w:r>
      <w:r w:rsidR="00DB0774" w:rsidRPr="005841A0">
        <w:rPr>
          <w:rFonts w:ascii="Times New Roman" w:hAnsi="Times New Roman" w:cs="Times New Roman"/>
          <w:sz w:val="28"/>
          <w:szCs w:val="28"/>
        </w:rPr>
        <w:t xml:space="preserve">], </w:t>
      </w:r>
      <w:r w:rsidR="00AB0487" w:rsidRPr="005841A0">
        <w:rPr>
          <w:rFonts w:ascii="Times New Roman" w:hAnsi="Times New Roman" w:cs="Times New Roman"/>
          <w:sz w:val="28"/>
          <w:szCs w:val="28"/>
        </w:rPr>
        <w:t>Зимней И.А.</w:t>
      </w:r>
      <w:r w:rsidR="00A456AD" w:rsidRPr="005841A0">
        <w:rPr>
          <w:rFonts w:ascii="Times New Roman" w:hAnsi="Times New Roman" w:cs="Times New Roman"/>
          <w:sz w:val="28"/>
          <w:szCs w:val="28"/>
        </w:rPr>
        <w:t xml:space="preserve"> [</w:t>
      </w:r>
      <w:r w:rsidR="00336AEB" w:rsidRPr="005841A0">
        <w:rPr>
          <w:rFonts w:ascii="Times New Roman" w:hAnsi="Times New Roman" w:cs="Times New Roman"/>
          <w:sz w:val="28"/>
          <w:szCs w:val="28"/>
        </w:rPr>
        <w:t>134</w:t>
      </w:r>
      <w:r w:rsidR="00A456AD" w:rsidRPr="005841A0">
        <w:rPr>
          <w:rFonts w:ascii="Times New Roman" w:hAnsi="Times New Roman" w:cs="Times New Roman"/>
          <w:sz w:val="28"/>
          <w:szCs w:val="28"/>
        </w:rPr>
        <w:t>]</w:t>
      </w:r>
      <w:r w:rsidR="00945F2A" w:rsidRPr="005841A0">
        <w:rPr>
          <w:rFonts w:ascii="Times New Roman" w:hAnsi="Times New Roman" w:cs="Times New Roman"/>
          <w:sz w:val="28"/>
          <w:szCs w:val="28"/>
        </w:rPr>
        <w:t xml:space="preserve">. Указанные исследователи обозначили ограниченность </w:t>
      </w:r>
      <w:r w:rsidR="00210660" w:rsidRPr="005841A0">
        <w:rPr>
          <w:rFonts w:ascii="Times New Roman" w:hAnsi="Times New Roman" w:cs="Times New Roman"/>
          <w:sz w:val="28"/>
          <w:szCs w:val="28"/>
        </w:rPr>
        <w:t xml:space="preserve">традиционных </w:t>
      </w:r>
      <w:r w:rsidR="00414FCA" w:rsidRPr="005841A0">
        <w:rPr>
          <w:rFonts w:ascii="Times New Roman" w:hAnsi="Times New Roman" w:cs="Times New Roman"/>
          <w:sz w:val="28"/>
          <w:szCs w:val="28"/>
        </w:rPr>
        <w:t>подходов в подготовке педагогических кадров, ограничивающихся</w:t>
      </w:r>
      <w:r w:rsidR="00092243" w:rsidRPr="005841A0">
        <w:rPr>
          <w:rFonts w:ascii="Times New Roman" w:hAnsi="Times New Roman" w:cs="Times New Roman"/>
          <w:sz w:val="28"/>
          <w:szCs w:val="28"/>
        </w:rPr>
        <w:t xml:space="preserve"> комплексом</w:t>
      </w:r>
      <w:r w:rsidR="00414FCA" w:rsidRPr="005841A0">
        <w:rPr>
          <w:rFonts w:ascii="Times New Roman" w:hAnsi="Times New Roman" w:cs="Times New Roman"/>
          <w:sz w:val="28"/>
          <w:szCs w:val="28"/>
        </w:rPr>
        <w:t xml:space="preserve"> </w:t>
      </w:r>
      <w:r w:rsidR="00F84C94" w:rsidRPr="005841A0">
        <w:rPr>
          <w:rFonts w:ascii="Times New Roman" w:hAnsi="Times New Roman" w:cs="Times New Roman"/>
          <w:sz w:val="28"/>
          <w:szCs w:val="28"/>
        </w:rPr>
        <w:t>знаний, умений и навыков</w:t>
      </w:r>
      <w:r w:rsidR="00092243" w:rsidRPr="005841A0">
        <w:rPr>
          <w:rFonts w:ascii="Times New Roman" w:hAnsi="Times New Roman" w:cs="Times New Roman"/>
          <w:sz w:val="28"/>
          <w:szCs w:val="28"/>
        </w:rPr>
        <w:t xml:space="preserve">. Они </w:t>
      </w:r>
      <w:r w:rsidR="003D1514" w:rsidRPr="005841A0">
        <w:rPr>
          <w:rFonts w:ascii="Times New Roman" w:hAnsi="Times New Roman" w:cs="Times New Roman"/>
          <w:sz w:val="28"/>
          <w:szCs w:val="28"/>
        </w:rPr>
        <w:t xml:space="preserve">предложили </w:t>
      </w:r>
      <w:r w:rsidR="00B26E01" w:rsidRPr="005841A0">
        <w:rPr>
          <w:rFonts w:ascii="Times New Roman" w:hAnsi="Times New Roman" w:cs="Times New Roman"/>
          <w:sz w:val="28"/>
          <w:szCs w:val="28"/>
        </w:rPr>
        <w:t xml:space="preserve">на основе компетентностного подхода усилить ценностные установки, </w:t>
      </w:r>
      <w:proofErr w:type="gramStart"/>
      <w:r w:rsidR="00B26E01" w:rsidRPr="005841A0">
        <w:rPr>
          <w:rFonts w:ascii="Times New Roman" w:hAnsi="Times New Roman" w:cs="Times New Roman"/>
          <w:sz w:val="28"/>
          <w:szCs w:val="28"/>
        </w:rPr>
        <w:t xml:space="preserve">мотивацию,  </w:t>
      </w:r>
      <w:r w:rsidR="00D15AB4" w:rsidRPr="005841A0">
        <w:rPr>
          <w:rFonts w:ascii="Times New Roman" w:hAnsi="Times New Roman" w:cs="Times New Roman"/>
          <w:sz w:val="28"/>
          <w:szCs w:val="28"/>
        </w:rPr>
        <w:t>особенности</w:t>
      </w:r>
      <w:proofErr w:type="gramEnd"/>
      <w:r w:rsidR="00D15AB4" w:rsidRPr="005841A0">
        <w:rPr>
          <w:rFonts w:ascii="Times New Roman" w:hAnsi="Times New Roman" w:cs="Times New Roman"/>
          <w:sz w:val="28"/>
          <w:szCs w:val="28"/>
        </w:rPr>
        <w:t xml:space="preserve"> личност</w:t>
      </w:r>
      <w:r w:rsidR="005724E0" w:rsidRPr="005841A0">
        <w:rPr>
          <w:rFonts w:ascii="Times New Roman" w:hAnsi="Times New Roman" w:cs="Times New Roman"/>
          <w:sz w:val="28"/>
          <w:szCs w:val="28"/>
        </w:rPr>
        <w:t>ных установок</w:t>
      </w:r>
      <w:r w:rsidR="00D15AB4" w:rsidRPr="005841A0">
        <w:rPr>
          <w:rFonts w:ascii="Times New Roman" w:hAnsi="Times New Roman" w:cs="Times New Roman"/>
          <w:sz w:val="28"/>
          <w:szCs w:val="28"/>
        </w:rPr>
        <w:t xml:space="preserve"> будущего педагога</w:t>
      </w:r>
      <w:r w:rsidR="00B47EC8" w:rsidRPr="005841A0">
        <w:rPr>
          <w:rFonts w:ascii="Times New Roman" w:hAnsi="Times New Roman" w:cs="Times New Roman"/>
          <w:sz w:val="28"/>
          <w:szCs w:val="28"/>
        </w:rPr>
        <w:t xml:space="preserve"> в готовности решать будущие профессиональные задачи. </w:t>
      </w:r>
      <w:r w:rsidR="00D15AB4" w:rsidRPr="005841A0">
        <w:rPr>
          <w:rFonts w:ascii="Times New Roman" w:hAnsi="Times New Roman" w:cs="Times New Roman"/>
          <w:sz w:val="28"/>
          <w:szCs w:val="28"/>
        </w:rPr>
        <w:t xml:space="preserve"> </w:t>
      </w:r>
    </w:p>
    <w:p w14:paraId="414425B0" w14:textId="19D8AD1E" w:rsidR="008377BB" w:rsidRPr="005841A0" w:rsidRDefault="00DB72D5"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Проблематика формирования компетенций</w:t>
      </w:r>
      <w:r w:rsidR="00AE0326" w:rsidRPr="005841A0">
        <w:rPr>
          <w:rFonts w:ascii="Times New Roman" w:hAnsi="Times New Roman" w:cs="Times New Roman"/>
          <w:sz w:val="28"/>
          <w:szCs w:val="28"/>
        </w:rPr>
        <w:t xml:space="preserve"> в подготовке педагогов активно изучается казахстанскими исследователями. </w:t>
      </w:r>
      <w:r w:rsidR="00073D85" w:rsidRPr="005841A0">
        <w:rPr>
          <w:rFonts w:ascii="Times New Roman" w:hAnsi="Times New Roman" w:cs="Times New Roman"/>
          <w:sz w:val="28"/>
          <w:szCs w:val="28"/>
        </w:rPr>
        <w:t xml:space="preserve">В частности имеется ряд исследований, связанных с </w:t>
      </w:r>
      <w:r w:rsidR="00705E44" w:rsidRPr="005841A0">
        <w:rPr>
          <w:rFonts w:ascii="Times New Roman" w:hAnsi="Times New Roman" w:cs="Times New Roman"/>
          <w:sz w:val="28"/>
          <w:szCs w:val="28"/>
        </w:rPr>
        <w:t xml:space="preserve">компетентностным, </w:t>
      </w:r>
      <w:r w:rsidR="00594A2E" w:rsidRPr="005841A0">
        <w:rPr>
          <w:rFonts w:ascii="Times New Roman" w:hAnsi="Times New Roman" w:cs="Times New Roman"/>
          <w:sz w:val="28"/>
          <w:szCs w:val="28"/>
        </w:rPr>
        <w:t>личностно-</w:t>
      </w:r>
      <w:proofErr w:type="gramStart"/>
      <w:r w:rsidR="00594A2E" w:rsidRPr="005841A0">
        <w:rPr>
          <w:rFonts w:ascii="Times New Roman" w:hAnsi="Times New Roman" w:cs="Times New Roman"/>
          <w:sz w:val="28"/>
          <w:szCs w:val="28"/>
        </w:rPr>
        <w:t xml:space="preserve">интегративным, </w:t>
      </w:r>
      <w:r w:rsidR="00705E44" w:rsidRPr="005841A0">
        <w:rPr>
          <w:rFonts w:ascii="Times New Roman" w:hAnsi="Times New Roman" w:cs="Times New Roman"/>
          <w:sz w:val="28"/>
          <w:szCs w:val="28"/>
        </w:rPr>
        <w:t xml:space="preserve"> </w:t>
      </w:r>
      <w:r w:rsidR="00BB4834" w:rsidRPr="005841A0">
        <w:rPr>
          <w:rFonts w:ascii="Times New Roman" w:hAnsi="Times New Roman" w:cs="Times New Roman"/>
          <w:sz w:val="28"/>
          <w:szCs w:val="28"/>
        </w:rPr>
        <w:t>системным</w:t>
      </w:r>
      <w:proofErr w:type="gramEnd"/>
      <w:r w:rsidR="00BB4834" w:rsidRPr="005841A0">
        <w:rPr>
          <w:rFonts w:ascii="Times New Roman" w:hAnsi="Times New Roman" w:cs="Times New Roman"/>
          <w:sz w:val="28"/>
          <w:szCs w:val="28"/>
        </w:rPr>
        <w:t xml:space="preserve"> </w:t>
      </w:r>
      <w:r w:rsidR="00705E44" w:rsidRPr="005841A0">
        <w:rPr>
          <w:rFonts w:ascii="Times New Roman" w:hAnsi="Times New Roman" w:cs="Times New Roman"/>
          <w:sz w:val="28"/>
          <w:szCs w:val="28"/>
        </w:rPr>
        <w:t>подход</w:t>
      </w:r>
      <w:r w:rsidR="00BB4834" w:rsidRPr="005841A0">
        <w:rPr>
          <w:rFonts w:ascii="Times New Roman" w:hAnsi="Times New Roman" w:cs="Times New Roman"/>
          <w:sz w:val="28"/>
          <w:szCs w:val="28"/>
        </w:rPr>
        <w:t>ами</w:t>
      </w:r>
      <w:r w:rsidR="00705E44" w:rsidRPr="005841A0">
        <w:rPr>
          <w:rFonts w:ascii="Times New Roman" w:hAnsi="Times New Roman" w:cs="Times New Roman"/>
          <w:sz w:val="28"/>
          <w:szCs w:val="28"/>
        </w:rPr>
        <w:t xml:space="preserve"> в обучении </w:t>
      </w:r>
      <w:r w:rsidR="00BB4834" w:rsidRPr="005841A0">
        <w:rPr>
          <w:rFonts w:ascii="Times New Roman" w:hAnsi="Times New Roman" w:cs="Times New Roman"/>
          <w:sz w:val="28"/>
          <w:szCs w:val="28"/>
        </w:rPr>
        <w:t xml:space="preserve">и подготовке </w:t>
      </w:r>
      <w:r w:rsidR="00642D45" w:rsidRPr="005841A0">
        <w:rPr>
          <w:rFonts w:ascii="Times New Roman" w:hAnsi="Times New Roman" w:cs="Times New Roman"/>
          <w:sz w:val="28"/>
          <w:szCs w:val="28"/>
        </w:rPr>
        <w:t>обучающихся различных направлений  и областей знания</w:t>
      </w:r>
      <w:r w:rsidR="00CE7147" w:rsidRPr="005841A0">
        <w:rPr>
          <w:rFonts w:ascii="Times New Roman" w:hAnsi="Times New Roman" w:cs="Times New Roman"/>
          <w:sz w:val="28"/>
          <w:szCs w:val="28"/>
        </w:rPr>
        <w:t xml:space="preserve"> от бакалавриата, магистратуры и докторантуры. </w:t>
      </w:r>
      <w:r w:rsidR="005C0AD4" w:rsidRPr="005841A0">
        <w:rPr>
          <w:rFonts w:ascii="Times New Roman" w:hAnsi="Times New Roman" w:cs="Times New Roman"/>
          <w:sz w:val="28"/>
          <w:szCs w:val="28"/>
        </w:rPr>
        <w:t xml:space="preserve">В рамках нашего диссертационного исследования мы не можем охватить </w:t>
      </w:r>
      <w:r w:rsidR="00F96C70" w:rsidRPr="005841A0">
        <w:rPr>
          <w:rFonts w:ascii="Times New Roman" w:hAnsi="Times New Roman" w:cs="Times New Roman"/>
          <w:sz w:val="28"/>
          <w:szCs w:val="28"/>
        </w:rPr>
        <w:t xml:space="preserve">все исследования, но отметим </w:t>
      </w:r>
      <w:r w:rsidR="001D3CC2" w:rsidRPr="005841A0">
        <w:rPr>
          <w:rFonts w:ascii="Times New Roman" w:hAnsi="Times New Roman" w:cs="Times New Roman"/>
          <w:sz w:val="28"/>
          <w:szCs w:val="28"/>
        </w:rPr>
        <w:t xml:space="preserve">следующие. </w:t>
      </w:r>
      <w:r w:rsidR="00F96C70" w:rsidRPr="005841A0">
        <w:rPr>
          <w:rFonts w:ascii="Times New Roman" w:hAnsi="Times New Roman" w:cs="Times New Roman"/>
          <w:sz w:val="28"/>
          <w:szCs w:val="28"/>
        </w:rPr>
        <w:t xml:space="preserve"> </w:t>
      </w:r>
    </w:p>
    <w:p w14:paraId="520F7A4E" w14:textId="71A6870D" w:rsidR="00B64250" w:rsidRPr="005841A0" w:rsidRDefault="00F670F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казахстанской педагогической науке проблемы компетентностного подхода и формирования профессиональных компетенций получили отражение в ряде исследований. Так, в работах Л.Н. </w:t>
      </w:r>
      <w:proofErr w:type="spellStart"/>
      <w:r w:rsidRPr="005841A0">
        <w:rPr>
          <w:rFonts w:ascii="Times New Roman" w:hAnsi="Times New Roman" w:cs="Times New Roman"/>
          <w:sz w:val="28"/>
          <w:szCs w:val="28"/>
        </w:rPr>
        <w:t>Карабаевой</w:t>
      </w:r>
      <w:proofErr w:type="spellEnd"/>
      <w:r w:rsidRPr="005841A0">
        <w:rPr>
          <w:rFonts w:ascii="Times New Roman" w:hAnsi="Times New Roman" w:cs="Times New Roman"/>
          <w:sz w:val="28"/>
          <w:szCs w:val="28"/>
        </w:rPr>
        <w:t xml:space="preserve"> рассматриваются педагогические условия формирования коммуникативной компетентности преподавателей вуза</w:t>
      </w:r>
      <w:r w:rsidR="005F187C" w:rsidRPr="005841A0">
        <w:rPr>
          <w:rFonts w:ascii="Times New Roman" w:hAnsi="Times New Roman" w:cs="Times New Roman"/>
          <w:sz w:val="28"/>
          <w:szCs w:val="28"/>
        </w:rPr>
        <w:t xml:space="preserve"> [</w:t>
      </w:r>
      <w:r w:rsidR="00FD5138" w:rsidRPr="005841A0">
        <w:rPr>
          <w:rFonts w:ascii="Times New Roman" w:hAnsi="Times New Roman" w:cs="Times New Roman"/>
          <w:sz w:val="28"/>
          <w:szCs w:val="28"/>
        </w:rPr>
        <w:t>135</w:t>
      </w:r>
      <w:r w:rsidR="005F187C" w:rsidRPr="005841A0">
        <w:rPr>
          <w:rFonts w:ascii="Times New Roman" w:hAnsi="Times New Roman" w:cs="Times New Roman"/>
          <w:sz w:val="28"/>
          <w:szCs w:val="28"/>
        </w:rPr>
        <w:t>]</w:t>
      </w:r>
      <w:r w:rsidRPr="005841A0">
        <w:rPr>
          <w:rFonts w:ascii="Times New Roman" w:hAnsi="Times New Roman" w:cs="Times New Roman"/>
          <w:sz w:val="28"/>
          <w:szCs w:val="28"/>
        </w:rPr>
        <w:t xml:space="preserve">, Ж.Х. </w:t>
      </w:r>
      <w:proofErr w:type="spellStart"/>
      <w:r w:rsidRPr="005841A0">
        <w:rPr>
          <w:rFonts w:ascii="Times New Roman" w:hAnsi="Times New Roman" w:cs="Times New Roman"/>
          <w:sz w:val="28"/>
          <w:szCs w:val="28"/>
        </w:rPr>
        <w:t>Салхановой</w:t>
      </w:r>
      <w:proofErr w:type="spellEnd"/>
      <w:r w:rsidRPr="005841A0">
        <w:rPr>
          <w:rFonts w:ascii="Times New Roman" w:hAnsi="Times New Roman" w:cs="Times New Roman"/>
          <w:sz w:val="28"/>
          <w:szCs w:val="28"/>
        </w:rPr>
        <w:t xml:space="preserve"> </w:t>
      </w:r>
      <w:r w:rsidR="005F187C" w:rsidRPr="005841A0">
        <w:rPr>
          <w:rFonts w:ascii="Times New Roman" w:hAnsi="Times New Roman" w:cs="Times New Roman"/>
          <w:sz w:val="28"/>
          <w:szCs w:val="28"/>
        </w:rPr>
        <w:t>-</w:t>
      </w:r>
      <w:r w:rsidRPr="005841A0">
        <w:rPr>
          <w:rFonts w:ascii="Times New Roman" w:hAnsi="Times New Roman" w:cs="Times New Roman"/>
          <w:sz w:val="28"/>
          <w:szCs w:val="28"/>
        </w:rPr>
        <w:t xml:space="preserve"> теоретические аспекты понятий «компетентность» и «компетенции»</w:t>
      </w:r>
      <w:r w:rsidR="005F187C" w:rsidRPr="005841A0">
        <w:rPr>
          <w:rFonts w:ascii="Times New Roman" w:hAnsi="Times New Roman" w:cs="Times New Roman"/>
          <w:sz w:val="28"/>
          <w:szCs w:val="28"/>
        </w:rPr>
        <w:t xml:space="preserve"> [</w:t>
      </w:r>
      <w:r w:rsidR="00FD5138" w:rsidRPr="005841A0">
        <w:rPr>
          <w:rFonts w:ascii="Times New Roman" w:hAnsi="Times New Roman" w:cs="Times New Roman"/>
          <w:sz w:val="28"/>
          <w:szCs w:val="28"/>
        </w:rPr>
        <w:t>136</w:t>
      </w:r>
      <w:r w:rsidR="005F187C" w:rsidRPr="005841A0">
        <w:rPr>
          <w:rFonts w:ascii="Times New Roman" w:hAnsi="Times New Roman" w:cs="Times New Roman"/>
          <w:sz w:val="28"/>
          <w:szCs w:val="28"/>
        </w:rPr>
        <w:t>]</w:t>
      </w:r>
      <w:r w:rsidRPr="005841A0">
        <w:rPr>
          <w:rFonts w:ascii="Times New Roman" w:hAnsi="Times New Roman" w:cs="Times New Roman"/>
          <w:sz w:val="28"/>
          <w:szCs w:val="28"/>
        </w:rPr>
        <w:t xml:space="preserve">, Н.Т. </w:t>
      </w:r>
      <w:proofErr w:type="spellStart"/>
      <w:r w:rsidRPr="005841A0">
        <w:rPr>
          <w:rFonts w:ascii="Times New Roman" w:hAnsi="Times New Roman" w:cs="Times New Roman"/>
          <w:sz w:val="28"/>
          <w:szCs w:val="28"/>
        </w:rPr>
        <w:t>Уалиевой</w:t>
      </w:r>
      <w:proofErr w:type="spellEnd"/>
      <w:r w:rsidRPr="005841A0">
        <w:rPr>
          <w:rFonts w:ascii="Times New Roman" w:hAnsi="Times New Roman" w:cs="Times New Roman"/>
          <w:sz w:val="28"/>
          <w:szCs w:val="28"/>
        </w:rPr>
        <w:t xml:space="preserve"> </w:t>
      </w:r>
      <w:r w:rsidR="005F187C" w:rsidRPr="005841A0">
        <w:rPr>
          <w:rFonts w:ascii="Times New Roman" w:hAnsi="Times New Roman" w:cs="Times New Roman"/>
          <w:sz w:val="28"/>
          <w:szCs w:val="28"/>
        </w:rPr>
        <w:t>-</w:t>
      </w:r>
      <w:r w:rsidRPr="005841A0">
        <w:rPr>
          <w:rFonts w:ascii="Times New Roman" w:hAnsi="Times New Roman" w:cs="Times New Roman"/>
          <w:sz w:val="28"/>
          <w:szCs w:val="28"/>
        </w:rPr>
        <w:t xml:space="preserve"> психолого-педагогические условия организации самостоятельной работы студентов в русле компетентностного подхода</w:t>
      </w:r>
      <w:r w:rsidR="005F187C" w:rsidRPr="005841A0">
        <w:rPr>
          <w:rFonts w:ascii="Times New Roman" w:hAnsi="Times New Roman" w:cs="Times New Roman"/>
          <w:sz w:val="28"/>
          <w:szCs w:val="28"/>
        </w:rPr>
        <w:t xml:space="preserve"> [</w:t>
      </w:r>
      <w:r w:rsidR="00FD5138" w:rsidRPr="005841A0">
        <w:rPr>
          <w:rFonts w:ascii="Times New Roman" w:hAnsi="Times New Roman" w:cs="Times New Roman"/>
          <w:sz w:val="28"/>
          <w:szCs w:val="28"/>
        </w:rPr>
        <w:t>137</w:t>
      </w:r>
      <w:r w:rsidR="005F187C" w:rsidRPr="005841A0">
        <w:rPr>
          <w:rFonts w:ascii="Times New Roman" w:hAnsi="Times New Roman" w:cs="Times New Roman"/>
          <w:sz w:val="28"/>
          <w:szCs w:val="28"/>
        </w:rPr>
        <w:t>]</w:t>
      </w:r>
      <w:r w:rsidRPr="005841A0">
        <w:rPr>
          <w:rFonts w:ascii="Times New Roman" w:hAnsi="Times New Roman" w:cs="Times New Roman"/>
          <w:sz w:val="28"/>
          <w:szCs w:val="28"/>
        </w:rPr>
        <w:t xml:space="preserve">, Н.В. Мирзы </w:t>
      </w:r>
      <w:r w:rsidR="005F187C" w:rsidRPr="005841A0">
        <w:rPr>
          <w:rFonts w:ascii="Times New Roman" w:hAnsi="Times New Roman" w:cs="Times New Roman"/>
          <w:sz w:val="28"/>
          <w:szCs w:val="28"/>
        </w:rPr>
        <w:t>-</w:t>
      </w:r>
      <w:r w:rsidRPr="005841A0">
        <w:rPr>
          <w:rFonts w:ascii="Times New Roman" w:hAnsi="Times New Roman" w:cs="Times New Roman"/>
          <w:sz w:val="28"/>
          <w:szCs w:val="28"/>
        </w:rPr>
        <w:t xml:space="preserve"> научно-теоретические основы формирования профессиональной компетентности будущего педагога</w:t>
      </w:r>
      <w:r w:rsidR="005F187C" w:rsidRPr="005841A0">
        <w:rPr>
          <w:rFonts w:ascii="Times New Roman" w:hAnsi="Times New Roman" w:cs="Times New Roman"/>
          <w:sz w:val="28"/>
          <w:szCs w:val="28"/>
        </w:rPr>
        <w:t xml:space="preserve"> [</w:t>
      </w:r>
      <w:r w:rsidR="00FD5138" w:rsidRPr="005841A0">
        <w:rPr>
          <w:rFonts w:ascii="Times New Roman" w:hAnsi="Times New Roman" w:cs="Times New Roman"/>
          <w:sz w:val="28"/>
          <w:szCs w:val="28"/>
        </w:rPr>
        <w:t>138</w:t>
      </w:r>
      <w:r w:rsidR="005F187C" w:rsidRPr="005841A0">
        <w:rPr>
          <w:rFonts w:ascii="Times New Roman" w:hAnsi="Times New Roman" w:cs="Times New Roman"/>
          <w:sz w:val="28"/>
          <w:szCs w:val="28"/>
        </w:rPr>
        <w:t>]</w:t>
      </w:r>
      <w:r w:rsidRPr="005841A0">
        <w:rPr>
          <w:rFonts w:ascii="Times New Roman" w:hAnsi="Times New Roman" w:cs="Times New Roman"/>
          <w:sz w:val="28"/>
          <w:szCs w:val="28"/>
        </w:rPr>
        <w:t>. В совокупности данные исследования отражают многоаспектность разработки компетентностного подхода в системе высшего образования Республики Казахстан, акцентируя внимание на условиях, механизмах и результатах формирования профессиональных компетенций.</w:t>
      </w:r>
      <w:r w:rsidR="005F187C" w:rsidRPr="005841A0">
        <w:rPr>
          <w:rFonts w:ascii="Times New Roman" w:hAnsi="Times New Roman" w:cs="Times New Roman"/>
          <w:sz w:val="28"/>
          <w:szCs w:val="28"/>
        </w:rPr>
        <w:t xml:space="preserve"> </w:t>
      </w:r>
      <w:r w:rsidR="00BB7742" w:rsidRPr="005841A0">
        <w:rPr>
          <w:rFonts w:ascii="Times New Roman" w:hAnsi="Times New Roman" w:cs="Times New Roman"/>
          <w:sz w:val="28"/>
          <w:szCs w:val="28"/>
        </w:rPr>
        <w:t xml:space="preserve">Представленные исследования, несмотря на различие предметных областей, методологически значимы для настоящей работы, поскольку позволяют выявить общие закономерности формирования профессиональных </w:t>
      </w:r>
      <w:r w:rsidR="001450FA">
        <w:rPr>
          <w:rFonts w:ascii="Times New Roman" w:hAnsi="Times New Roman" w:cs="Times New Roman"/>
          <w:sz w:val="28"/>
          <w:szCs w:val="28"/>
        </w:rPr>
        <w:t xml:space="preserve">и специальных </w:t>
      </w:r>
      <w:r w:rsidR="00BB7742" w:rsidRPr="005841A0">
        <w:rPr>
          <w:rFonts w:ascii="Times New Roman" w:hAnsi="Times New Roman" w:cs="Times New Roman"/>
          <w:sz w:val="28"/>
          <w:szCs w:val="28"/>
        </w:rPr>
        <w:t xml:space="preserve">компетенций. </w:t>
      </w:r>
    </w:p>
    <w:p w14:paraId="609E406E" w14:textId="62B82D5F" w:rsidR="00BB7742" w:rsidRPr="005841A0" w:rsidRDefault="00BB7742"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Вместе с тем в научно-методической литературе по историческому образованию </w:t>
      </w:r>
      <w:r w:rsidR="00B64250" w:rsidRPr="005841A0">
        <w:rPr>
          <w:rFonts w:ascii="Times New Roman" w:hAnsi="Times New Roman" w:cs="Times New Roman"/>
          <w:sz w:val="28"/>
          <w:szCs w:val="28"/>
        </w:rPr>
        <w:t>не</w:t>
      </w:r>
      <w:r w:rsidRPr="005841A0">
        <w:rPr>
          <w:rFonts w:ascii="Times New Roman" w:hAnsi="Times New Roman" w:cs="Times New Roman"/>
          <w:sz w:val="28"/>
          <w:szCs w:val="28"/>
        </w:rPr>
        <w:t xml:space="preserve"> освещенными остаются вопросы формирования специальных компетенций учителей истории, что обусловливает необходимость их целенаправленного изучения и разработки соответствующих моделей формирования.</w:t>
      </w:r>
    </w:p>
    <w:p w14:paraId="55955C3B" w14:textId="46ADE211"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На этапе становления отечественной исторической науки казахстанские ученые особо подчеркивали роль источниковедческого знания в историческом исследовании и разработке методологии истории, следовательно в изучении и </w:t>
      </w:r>
      <w:r w:rsidRPr="005841A0">
        <w:rPr>
          <w:rFonts w:ascii="Times New Roman" w:hAnsi="Times New Roman" w:cs="Times New Roman"/>
          <w:sz w:val="28"/>
          <w:szCs w:val="28"/>
        </w:rPr>
        <w:lastRenderedPageBreak/>
        <w:t xml:space="preserve">преподавании истории. Как было уже обозначено ранее, М. </w:t>
      </w:r>
      <w:proofErr w:type="spellStart"/>
      <w:r w:rsidRPr="005841A0">
        <w:rPr>
          <w:rFonts w:ascii="Times New Roman" w:hAnsi="Times New Roman" w:cs="Times New Roman"/>
          <w:sz w:val="28"/>
          <w:szCs w:val="28"/>
        </w:rPr>
        <w:t>Қойгельдиев</w:t>
      </w:r>
      <w:proofErr w:type="spellEnd"/>
      <w:r w:rsidRPr="005841A0">
        <w:rPr>
          <w:rFonts w:ascii="Times New Roman" w:hAnsi="Times New Roman" w:cs="Times New Roman"/>
          <w:sz w:val="28"/>
          <w:szCs w:val="28"/>
        </w:rPr>
        <w:t>, Қ.</w:t>
      </w:r>
      <w:r w:rsidR="005303C1">
        <w:rPr>
          <w:rFonts w:ascii="Times New Roman" w:hAnsi="Times New Roman" w:cs="Times New Roman"/>
          <w:sz w:val="28"/>
          <w:szCs w:val="28"/>
        </w:rPr>
        <w:t> </w:t>
      </w:r>
      <w:proofErr w:type="spellStart"/>
      <w:r w:rsidRPr="005841A0">
        <w:rPr>
          <w:rFonts w:ascii="Times New Roman" w:hAnsi="Times New Roman" w:cs="Times New Roman"/>
          <w:sz w:val="28"/>
          <w:szCs w:val="28"/>
        </w:rPr>
        <w:t>Атабаев</w:t>
      </w:r>
      <w:proofErr w:type="spellEnd"/>
      <w:r w:rsidRPr="005841A0">
        <w:rPr>
          <w:rFonts w:ascii="Times New Roman" w:hAnsi="Times New Roman" w:cs="Times New Roman"/>
          <w:sz w:val="28"/>
          <w:szCs w:val="28"/>
        </w:rPr>
        <w:t xml:space="preserve">, М. </w:t>
      </w:r>
      <w:proofErr w:type="spellStart"/>
      <w:r w:rsidRPr="005841A0">
        <w:rPr>
          <w:rFonts w:ascii="Times New Roman" w:hAnsi="Times New Roman" w:cs="Times New Roman"/>
          <w:sz w:val="28"/>
          <w:szCs w:val="28"/>
        </w:rPr>
        <w:t>Қозыбаев</w:t>
      </w:r>
      <w:proofErr w:type="spellEnd"/>
      <w:r w:rsidRPr="005841A0">
        <w:rPr>
          <w:rFonts w:ascii="Times New Roman" w:hAnsi="Times New Roman" w:cs="Times New Roman"/>
          <w:sz w:val="28"/>
          <w:szCs w:val="28"/>
        </w:rPr>
        <w:t xml:space="preserve">, Т. </w:t>
      </w:r>
      <w:proofErr w:type="spellStart"/>
      <w:r w:rsidRPr="005841A0">
        <w:rPr>
          <w:rFonts w:ascii="Times New Roman" w:hAnsi="Times New Roman" w:cs="Times New Roman"/>
          <w:sz w:val="28"/>
          <w:szCs w:val="28"/>
        </w:rPr>
        <w:t>Тұрлығұл</w:t>
      </w:r>
      <w:proofErr w:type="spellEnd"/>
      <w:r w:rsidRPr="005841A0">
        <w:rPr>
          <w:rFonts w:ascii="Times New Roman" w:hAnsi="Times New Roman" w:cs="Times New Roman"/>
          <w:sz w:val="28"/>
          <w:szCs w:val="28"/>
        </w:rPr>
        <w:t xml:space="preserve">, Г. </w:t>
      </w:r>
      <w:proofErr w:type="spellStart"/>
      <w:r w:rsidRPr="005841A0">
        <w:rPr>
          <w:rFonts w:ascii="Times New Roman" w:hAnsi="Times New Roman" w:cs="Times New Roman"/>
          <w:sz w:val="28"/>
          <w:szCs w:val="28"/>
        </w:rPr>
        <w:t>Отепова</w:t>
      </w:r>
      <w:proofErr w:type="spellEnd"/>
      <w:r w:rsidRPr="005841A0">
        <w:rPr>
          <w:rFonts w:ascii="Times New Roman" w:hAnsi="Times New Roman" w:cs="Times New Roman"/>
          <w:sz w:val="28"/>
          <w:szCs w:val="28"/>
        </w:rPr>
        <w:t xml:space="preserve"> и другие исследователи свои источниковедческие разработки внедряли в учебный процесс в вузах, подчеркивали важность изучения первоисточников в трактовке тех или иных исторических событий Казахстана в новое время. </w:t>
      </w:r>
    </w:p>
    <w:p w14:paraId="49A2E7BC" w14:textId="5AF16BFC" w:rsidR="00AB0487" w:rsidRPr="005841A0" w:rsidRDefault="00AB0487" w:rsidP="00D33BAA">
      <w:pPr>
        <w:pStyle w:val="a3"/>
        <w:ind w:firstLine="709"/>
        <w:jc w:val="both"/>
        <w:rPr>
          <w:rFonts w:ascii="Times New Roman" w:eastAsia="Times New Roman" w:hAnsi="Times New Roman" w:cs="Times New Roman"/>
          <w:sz w:val="28"/>
          <w:szCs w:val="28"/>
          <w:lang w:eastAsia="ru-RU"/>
        </w:rPr>
      </w:pPr>
      <w:r w:rsidRPr="005841A0">
        <w:rPr>
          <w:rFonts w:ascii="Times New Roman" w:hAnsi="Times New Roman" w:cs="Times New Roman"/>
          <w:sz w:val="28"/>
          <w:szCs w:val="28"/>
        </w:rPr>
        <w:t xml:space="preserve">В последнее время специфику источниковедческих знаний в подготовке историков и будущих учителей истории выделяли некоторые молодые историки. Отдельно хотелось бы отметить </w:t>
      </w:r>
      <w:r w:rsidRPr="005841A0">
        <w:rPr>
          <w:rFonts w:ascii="Times New Roman" w:eastAsia="Times New Roman" w:hAnsi="Times New Roman" w:cs="Times New Roman"/>
          <w:sz w:val="28"/>
          <w:szCs w:val="28"/>
          <w:lang w:eastAsia="ru-RU"/>
        </w:rPr>
        <w:t xml:space="preserve">С.Г. Белоус, Г.Б. </w:t>
      </w:r>
      <w:proofErr w:type="spellStart"/>
      <w:r w:rsidRPr="005841A0">
        <w:rPr>
          <w:rFonts w:ascii="Times New Roman" w:eastAsia="Times New Roman" w:hAnsi="Times New Roman" w:cs="Times New Roman"/>
          <w:sz w:val="28"/>
          <w:szCs w:val="28"/>
          <w:lang w:eastAsia="ru-RU"/>
        </w:rPr>
        <w:t>Жакибаеву</w:t>
      </w:r>
      <w:proofErr w:type="spellEnd"/>
      <w:r w:rsidRPr="005841A0">
        <w:rPr>
          <w:rFonts w:ascii="Times New Roman" w:eastAsia="Times New Roman" w:hAnsi="Times New Roman" w:cs="Times New Roman"/>
          <w:sz w:val="28"/>
          <w:szCs w:val="28"/>
          <w:lang w:eastAsia="ru-RU"/>
        </w:rPr>
        <w:t xml:space="preserve"> </w:t>
      </w:r>
      <w:r w:rsidRPr="005841A0">
        <w:rPr>
          <w:rFonts w:ascii="Times New Roman" w:hAnsi="Times New Roman" w:cs="Times New Roman"/>
          <w:sz w:val="28"/>
          <w:szCs w:val="28"/>
        </w:rPr>
        <w:t>[</w:t>
      </w:r>
      <w:r w:rsidR="005303C1">
        <w:rPr>
          <w:rFonts w:ascii="Times New Roman" w:hAnsi="Times New Roman" w:cs="Times New Roman"/>
          <w:sz w:val="28"/>
          <w:szCs w:val="28"/>
        </w:rPr>
        <w:t>139</w:t>
      </w:r>
      <w:r w:rsidRPr="005841A0">
        <w:rPr>
          <w:rFonts w:ascii="Times New Roman" w:hAnsi="Times New Roman" w:cs="Times New Roman"/>
          <w:sz w:val="28"/>
          <w:szCs w:val="28"/>
        </w:rPr>
        <w:t>]</w:t>
      </w:r>
      <w:r w:rsidRPr="005841A0">
        <w:rPr>
          <w:rFonts w:ascii="Times New Roman" w:eastAsia="Times New Roman" w:hAnsi="Times New Roman" w:cs="Times New Roman"/>
          <w:sz w:val="28"/>
          <w:szCs w:val="28"/>
          <w:lang w:eastAsia="ru-RU"/>
        </w:rPr>
        <w:t xml:space="preserve">, в трудах которых уже впервые на научном уровне были апробированы методические разработки, связующие историческую науку и процессы обучения в общеобразовательных учреждениях. Несмотря на то, что их труды посвящены локальной тематике, молодые исследователи смогли актуализировать вопросы источниковедческого анализа в обучении истории в вузе и школьных курсах, подчеркивали необходимость развития критического, аналитического и исследовательского мышления обучающихся. Тем не менее в настоящее время в отечественном историческом образовании не имеется исследований, которые могли бы </w:t>
      </w:r>
      <w:r w:rsidR="00837C40" w:rsidRPr="005841A0">
        <w:rPr>
          <w:rFonts w:ascii="Times New Roman" w:eastAsia="Times New Roman" w:hAnsi="Times New Roman" w:cs="Times New Roman"/>
          <w:sz w:val="28"/>
          <w:szCs w:val="28"/>
          <w:lang w:eastAsia="ru-RU"/>
        </w:rPr>
        <w:t xml:space="preserve">комплексно </w:t>
      </w:r>
      <w:r w:rsidRPr="005841A0">
        <w:rPr>
          <w:rFonts w:ascii="Times New Roman" w:eastAsia="Times New Roman" w:hAnsi="Times New Roman" w:cs="Times New Roman"/>
          <w:sz w:val="28"/>
          <w:szCs w:val="28"/>
          <w:lang w:eastAsia="ru-RU"/>
        </w:rPr>
        <w:t xml:space="preserve">выделить ценность источниковедческих знаний и умений использования исторических источников в процессе обучения истории, а также на необходимость выделения их на специальную источниковедческую компетенцию. </w:t>
      </w:r>
    </w:p>
    <w:p w14:paraId="5F6255C2" w14:textId="01EA6701" w:rsidR="0050450A" w:rsidRPr="005841A0" w:rsidRDefault="00AB0487" w:rsidP="00D33BAA">
      <w:pPr>
        <w:pStyle w:val="a3"/>
        <w:ind w:firstLine="709"/>
        <w:jc w:val="both"/>
        <w:rPr>
          <w:rFonts w:ascii="Times New Roman" w:hAnsi="Times New Roman" w:cs="Times New Roman"/>
          <w:sz w:val="28"/>
          <w:szCs w:val="28"/>
        </w:rPr>
      </w:pPr>
      <w:r w:rsidRPr="005841A0">
        <w:rPr>
          <w:rFonts w:ascii="Times New Roman" w:eastAsia="Times New Roman" w:hAnsi="Times New Roman" w:cs="Times New Roman"/>
          <w:sz w:val="28"/>
          <w:szCs w:val="28"/>
          <w:lang w:eastAsia="ru-RU"/>
        </w:rPr>
        <w:t xml:space="preserve">Похожие проблемы имеются и в соседних государствах. В частности, </w:t>
      </w:r>
      <w:r w:rsidR="00317CF3" w:rsidRPr="005841A0">
        <w:rPr>
          <w:rFonts w:ascii="Times New Roman" w:eastAsia="Times New Roman" w:hAnsi="Times New Roman" w:cs="Times New Roman"/>
          <w:sz w:val="28"/>
          <w:szCs w:val="28"/>
          <w:lang w:eastAsia="ru-RU"/>
        </w:rPr>
        <w:t>зарубежный</w:t>
      </w:r>
      <w:r w:rsidRPr="005841A0">
        <w:rPr>
          <w:rFonts w:ascii="Times New Roman" w:eastAsia="Times New Roman" w:hAnsi="Times New Roman" w:cs="Times New Roman"/>
          <w:sz w:val="28"/>
          <w:szCs w:val="28"/>
          <w:lang w:eastAsia="ru-RU"/>
        </w:rPr>
        <w:t xml:space="preserve"> </w:t>
      </w:r>
      <w:r w:rsidR="00317CF3" w:rsidRPr="005841A0">
        <w:rPr>
          <w:rFonts w:ascii="Times New Roman" w:eastAsia="Times New Roman" w:hAnsi="Times New Roman" w:cs="Times New Roman"/>
          <w:sz w:val="28"/>
          <w:szCs w:val="28"/>
          <w:lang w:eastAsia="ru-RU"/>
        </w:rPr>
        <w:t>исслед</w:t>
      </w:r>
      <w:r w:rsidR="0080763A" w:rsidRPr="005841A0">
        <w:rPr>
          <w:rFonts w:ascii="Times New Roman" w:eastAsia="Times New Roman" w:hAnsi="Times New Roman" w:cs="Times New Roman"/>
          <w:sz w:val="28"/>
          <w:szCs w:val="28"/>
          <w:lang w:eastAsia="ru-RU"/>
        </w:rPr>
        <w:t>ователь</w:t>
      </w:r>
      <w:r w:rsidRPr="005841A0">
        <w:rPr>
          <w:rFonts w:ascii="Times New Roman" w:eastAsia="Times New Roman" w:hAnsi="Times New Roman" w:cs="Times New Roman"/>
          <w:sz w:val="28"/>
          <w:szCs w:val="28"/>
          <w:lang w:eastAsia="ru-RU"/>
        </w:rPr>
        <w:t xml:space="preserve"> </w:t>
      </w:r>
      <w:r w:rsidRPr="005841A0">
        <w:rPr>
          <w:rFonts w:ascii="Times New Roman" w:hAnsi="Times New Roman" w:cs="Times New Roman"/>
          <w:sz w:val="28"/>
          <w:szCs w:val="28"/>
        </w:rPr>
        <w:t>Ражев А.В., отмечая низкий уровень источниковедческой компетенции учителей истории, выделил «для школьного исторического образования особую роль играет работа с первоисточниками исторического знания, что в свою очередь предъявляет к учителю совершенно новые требования как в профессиональной детальности при реализации преподаваемого учебного предмета, так и в области непрерывного обновления необходимых знаний и навыков в области исторической методологии и источниковедческой практики». В качестве важного элемента источниковедческой компетенции учителей истории автор указывает умение отбирать исторические источники, посредством которых учитель планирует раскрыть содержание темы [1</w:t>
      </w:r>
      <w:r w:rsidR="005303C1">
        <w:rPr>
          <w:rFonts w:ascii="Times New Roman" w:hAnsi="Times New Roman" w:cs="Times New Roman"/>
          <w:sz w:val="28"/>
          <w:szCs w:val="28"/>
        </w:rPr>
        <w:t>40</w:t>
      </w:r>
      <w:r w:rsidRPr="005841A0">
        <w:rPr>
          <w:rFonts w:ascii="Times New Roman" w:hAnsi="Times New Roman" w:cs="Times New Roman"/>
          <w:sz w:val="28"/>
          <w:szCs w:val="28"/>
        </w:rPr>
        <w:t xml:space="preserve">]. Однако, автором не дано определение понятия и содержания источниковедческой компетенции. </w:t>
      </w:r>
    </w:p>
    <w:p w14:paraId="09A0E9F2" w14:textId="4FA58AC2"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Значительная часть авторов вопросы использования исторических источников в учебном процессе связывают с реализацией исследовательских компетенций. К примеру, </w:t>
      </w:r>
      <w:proofErr w:type="spellStart"/>
      <w:r w:rsidRPr="005841A0">
        <w:rPr>
          <w:rFonts w:ascii="Times New Roman" w:hAnsi="Times New Roman" w:cs="Times New Roman"/>
          <w:sz w:val="28"/>
          <w:szCs w:val="28"/>
        </w:rPr>
        <w:t>Антонцева</w:t>
      </w:r>
      <w:proofErr w:type="spellEnd"/>
      <w:r w:rsidRPr="005841A0">
        <w:rPr>
          <w:rFonts w:ascii="Times New Roman" w:hAnsi="Times New Roman" w:cs="Times New Roman"/>
          <w:sz w:val="28"/>
          <w:szCs w:val="28"/>
        </w:rPr>
        <w:t xml:space="preserve"> В.А. указывая приоритетность развития исследовательских навыков в системе высшего образования предлагает вводить работу с историческими источниками в вузе для всех студентов неисторических специальностей [1</w:t>
      </w:r>
      <w:r w:rsidR="005A28C5" w:rsidRPr="005841A0">
        <w:rPr>
          <w:rFonts w:ascii="Times New Roman" w:hAnsi="Times New Roman" w:cs="Times New Roman"/>
          <w:sz w:val="28"/>
          <w:szCs w:val="28"/>
        </w:rPr>
        <w:t>4</w:t>
      </w:r>
      <w:r w:rsidR="005303C1">
        <w:rPr>
          <w:rFonts w:ascii="Times New Roman" w:hAnsi="Times New Roman" w:cs="Times New Roman"/>
          <w:sz w:val="28"/>
          <w:szCs w:val="28"/>
        </w:rPr>
        <w:t>1</w:t>
      </w:r>
      <w:r w:rsidR="00361D43">
        <w:rPr>
          <w:rFonts w:ascii="Times New Roman" w:hAnsi="Times New Roman" w:cs="Times New Roman"/>
          <w:sz w:val="28"/>
          <w:szCs w:val="28"/>
        </w:rPr>
        <w:t xml:space="preserve">]. </w:t>
      </w:r>
      <w:proofErr w:type="spellStart"/>
      <w:r w:rsidR="00361D43">
        <w:rPr>
          <w:rFonts w:ascii="Times New Roman" w:hAnsi="Times New Roman" w:cs="Times New Roman"/>
          <w:sz w:val="28"/>
          <w:szCs w:val="28"/>
        </w:rPr>
        <w:t>Хлытина</w:t>
      </w:r>
      <w:proofErr w:type="spellEnd"/>
      <w:r w:rsidR="00361D43">
        <w:rPr>
          <w:rFonts w:ascii="Times New Roman" w:hAnsi="Times New Roman" w:cs="Times New Roman"/>
          <w:sz w:val="28"/>
          <w:szCs w:val="28"/>
        </w:rPr>
        <w:t xml:space="preserve"> О.</w:t>
      </w:r>
      <w:r w:rsidRPr="005841A0">
        <w:rPr>
          <w:rFonts w:ascii="Times New Roman" w:hAnsi="Times New Roman" w:cs="Times New Roman"/>
          <w:sz w:val="28"/>
          <w:szCs w:val="28"/>
        </w:rPr>
        <w:t xml:space="preserve">М. в своем исследовании верно отметила, что работа с первоисточниками позволяет </w:t>
      </w:r>
      <w:proofErr w:type="spellStart"/>
      <w:r w:rsidRPr="005841A0">
        <w:rPr>
          <w:rFonts w:ascii="Times New Roman" w:hAnsi="Times New Roman" w:cs="Times New Roman"/>
          <w:sz w:val="28"/>
          <w:szCs w:val="28"/>
        </w:rPr>
        <w:t>взаимосвязать</w:t>
      </w:r>
      <w:proofErr w:type="spellEnd"/>
      <w:r w:rsidRPr="005841A0">
        <w:rPr>
          <w:rFonts w:ascii="Times New Roman" w:hAnsi="Times New Roman" w:cs="Times New Roman"/>
          <w:sz w:val="28"/>
          <w:szCs w:val="28"/>
        </w:rPr>
        <w:t xml:space="preserve"> методологию исторической науки со школьным курсом истории [</w:t>
      </w:r>
      <w:r w:rsidR="00E07E63" w:rsidRPr="005841A0">
        <w:rPr>
          <w:rFonts w:ascii="Times New Roman" w:hAnsi="Times New Roman" w:cs="Times New Roman"/>
          <w:sz w:val="28"/>
          <w:szCs w:val="28"/>
        </w:rPr>
        <w:t>30</w:t>
      </w:r>
      <w:r w:rsidR="005303C1">
        <w:rPr>
          <w:rFonts w:ascii="Times New Roman" w:hAnsi="Times New Roman" w:cs="Times New Roman"/>
          <w:sz w:val="28"/>
          <w:szCs w:val="28"/>
        </w:rPr>
        <w:t>, с. 163-166</w:t>
      </w:r>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shd w:val="clear" w:color="auto" w:fill="FFFFFF"/>
        </w:rPr>
        <w:t>Токмянина</w:t>
      </w:r>
      <w:proofErr w:type="spellEnd"/>
      <w:r w:rsidRPr="005841A0">
        <w:rPr>
          <w:rFonts w:ascii="Times New Roman" w:hAnsi="Times New Roman" w:cs="Times New Roman"/>
          <w:sz w:val="28"/>
          <w:szCs w:val="28"/>
          <w:shd w:val="clear" w:color="auto" w:fill="FFFFFF"/>
        </w:rPr>
        <w:t xml:space="preserve"> С.В. выделила критерии выборочного использования первоисточников в зависимости от их ценности для освещения национальной русской истории </w:t>
      </w:r>
      <w:r w:rsidRPr="005841A0">
        <w:rPr>
          <w:rFonts w:ascii="Times New Roman" w:hAnsi="Times New Roman" w:cs="Times New Roman"/>
          <w:sz w:val="28"/>
          <w:szCs w:val="28"/>
        </w:rPr>
        <w:t>[1</w:t>
      </w:r>
      <w:r w:rsidR="005A28C5" w:rsidRPr="005841A0">
        <w:rPr>
          <w:rFonts w:ascii="Times New Roman" w:hAnsi="Times New Roman" w:cs="Times New Roman"/>
          <w:sz w:val="28"/>
          <w:szCs w:val="28"/>
        </w:rPr>
        <w:t>4</w:t>
      </w:r>
      <w:r w:rsidR="005303C1">
        <w:rPr>
          <w:rFonts w:ascii="Times New Roman" w:hAnsi="Times New Roman" w:cs="Times New Roman"/>
          <w:sz w:val="28"/>
          <w:szCs w:val="28"/>
        </w:rPr>
        <w:t>2</w:t>
      </w:r>
      <w:r w:rsidRPr="005841A0">
        <w:rPr>
          <w:rFonts w:ascii="Times New Roman" w:hAnsi="Times New Roman" w:cs="Times New Roman"/>
          <w:sz w:val="28"/>
          <w:szCs w:val="28"/>
        </w:rPr>
        <w:t>]</w:t>
      </w:r>
      <w:r w:rsidRPr="005841A0">
        <w:rPr>
          <w:rFonts w:ascii="Times New Roman" w:hAnsi="Times New Roman" w:cs="Times New Roman"/>
          <w:sz w:val="28"/>
          <w:szCs w:val="28"/>
          <w:shd w:val="clear" w:color="auto" w:fill="FFFFFF"/>
        </w:rPr>
        <w:t xml:space="preserve">. </w:t>
      </w:r>
      <w:proofErr w:type="spellStart"/>
      <w:r w:rsidRPr="005841A0">
        <w:rPr>
          <w:rFonts w:ascii="Times New Roman" w:hAnsi="Times New Roman" w:cs="Times New Roman"/>
          <w:sz w:val="28"/>
          <w:szCs w:val="28"/>
          <w:shd w:val="clear" w:color="auto" w:fill="FFFFFF"/>
        </w:rPr>
        <w:t>Девятайкина</w:t>
      </w:r>
      <w:proofErr w:type="spellEnd"/>
      <w:r w:rsidRPr="005841A0">
        <w:rPr>
          <w:rFonts w:ascii="Times New Roman" w:hAnsi="Times New Roman" w:cs="Times New Roman"/>
          <w:sz w:val="28"/>
          <w:szCs w:val="28"/>
          <w:shd w:val="clear" w:color="auto" w:fill="FFFFFF"/>
        </w:rPr>
        <w:t xml:space="preserve"> Н.И. также отмечает приоритет развития исследовательских навыков в изучении первоисточников</w:t>
      </w:r>
      <w:r w:rsidRPr="005841A0">
        <w:rPr>
          <w:rFonts w:ascii="Times New Roman" w:hAnsi="Times New Roman" w:cs="Times New Roman"/>
          <w:sz w:val="28"/>
          <w:szCs w:val="28"/>
        </w:rPr>
        <w:t xml:space="preserve"> [</w:t>
      </w:r>
      <w:r w:rsidRPr="005841A0">
        <w:rPr>
          <w:rFonts w:ascii="Times New Roman" w:hAnsi="Times New Roman" w:cs="Times New Roman"/>
          <w:sz w:val="28"/>
          <w:szCs w:val="28"/>
          <w:shd w:val="clear" w:color="auto" w:fill="FFFFFF"/>
        </w:rPr>
        <w:t>14</w:t>
      </w:r>
      <w:r w:rsidR="005303C1">
        <w:rPr>
          <w:rFonts w:ascii="Times New Roman" w:hAnsi="Times New Roman" w:cs="Times New Roman"/>
          <w:sz w:val="28"/>
          <w:szCs w:val="28"/>
          <w:shd w:val="clear" w:color="auto" w:fill="FFFFFF"/>
        </w:rPr>
        <w:t>3</w:t>
      </w:r>
      <w:r w:rsidRPr="005841A0">
        <w:rPr>
          <w:rFonts w:ascii="Times New Roman" w:hAnsi="Times New Roman" w:cs="Times New Roman"/>
          <w:sz w:val="28"/>
          <w:szCs w:val="28"/>
        </w:rPr>
        <w:t xml:space="preserve">]. </w:t>
      </w:r>
    </w:p>
    <w:p w14:paraId="7D3BA9CC" w14:textId="1B16C23E"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lastRenderedPageBreak/>
        <w:t xml:space="preserve">Анализ педагогической литературы, проведенный в подразделе 1.1, а также концепты подраздела 1.3, позволили нам выявить проблемы формирования </w:t>
      </w:r>
      <w:proofErr w:type="spellStart"/>
      <w:r w:rsidRPr="005841A0">
        <w:rPr>
          <w:rFonts w:ascii="Times New Roman" w:hAnsi="Times New Roman" w:cs="Times New Roman"/>
          <w:sz w:val="28"/>
          <w:szCs w:val="28"/>
        </w:rPr>
        <w:t>компетентностно</w:t>
      </w:r>
      <w:proofErr w:type="spellEnd"/>
      <w:r w:rsidRPr="005841A0">
        <w:rPr>
          <w:rFonts w:ascii="Times New Roman" w:hAnsi="Times New Roman" w:cs="Times New Roman"/>
          <w:sz w:val="28"/>
          <w:szCs w:val="28"/>
        </w:rPr>
        <w:t xml:space="preserve">-ориентированного обучения истории с использованием источникового материала. </w:t>
      </w:r>
    </w:p>
    <w:p w14:paraId="74EE02D9" w14:textId="693B7A52"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Следует отметить, что повышение интереса к компетентностному подходу в сфере образовании в соответствии с новыми требованиями содержания обучения предполагает развитие таких навыков, как мотивация (создание проблемной ситуации, формирование целей, задач и методов их достижения), самостоятельный поиск информации (для решения проблем), </w:t>
      </w:r>
      <w:r w:rsidR="00737080" w:rsidRPr="005841A0">
        <w:rPr>
          <w:rFonts w:ascii="Times New Roman" w:hAnsi="Times New Roman" w:cs="Times New Roman"/>
          <w:sz w:val="28"/>
          <w:szCs w:val="28"/>
        </w:rPr>
        <w:t xml:space="preserve">педагогическая готовность к </w:t>
      </w:r>
      <w:r w:rsidRPr="005841A0">
        <w:rPr>
          <w:rFonts w:ascii="Times New Roman" w:hAnsi="Times New Roman" w:cs="Times New Roman"/>
          <w:sz w:val="28"/>
          <w:szCs w:val="28"/>
        </w:rPr>
        <w:t>практическ</w:t>
      </w:r>
      <w:r w:rsidR="00737080" w:rsidRPr="005841A0">
        <w:rPr>
          <w:rFonts w:ascii="Times New Roman" w:hAnsi="Times New Roman" w:cs="Times New Roman"/>
          <w:sz w:val="28"/>
          <w:szCs w:val="28"/>
        </w:rPr>
        <w:t>ой</w:t>
      </w:r>
      <w:r w:rsidRPr="005841A0">
        <w:rPr>
          <w:rFonts w:ascii="Times New Roman" w:hAnsi="Times New Roman" w:cs="Times New Roman"/>
          <w:sz w:val="28"/>
          <w:szCs w:val="28"/>
        </w:rPr>
        <w:t xml:space="preserve"> деятельност</w:t>
      </w:r>
      <w:r w:rsidR="00737080" w:rsidRPr="005841A0">
        <w:rPr>
          <w:rFonts w:ascii="Times New Roman" w:hAnsi="Times New Roman" w:cs="Times New Roman"/>
          <w:sz w:val="28"/>
          <w:szCs w:val="28"/>
        </w:rPr>
        <w:t>и</w:t>
      </w:r>
      <w:r w:rsidRPr="005841A0">
        <w:rPr>
          <w:rFonts w:ascii="Times New Roman" w:hAnsi="Times New Roman" w:cs="Times New Roman"/>
          <w:sz w:val="28"/>
          <w:szCs w:val="28"/>
        </w:rPr>
        <w:t xml:space="preserve"> с источниками (источниковедческий анализ, соответствие с учебным материалом, выявление противоречий, пути их решения, привлечение дополнительных материалов), направленность на конечный результат, организационные функции учителей истории, наличие источниковой базы, ознакомление обучающихся с особенностями происхождения источников и их исторической ценности, формирование представлений о исторической науке как результата анализа источников и т.д. </w:t>
      </w:r>
    </w:p>
    <w:p w14:paraId="33F6B7EA" w14:textId="17362FEB" w:rsidR="00083A66"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целях эффективного решения проблем</w:t>
      </w:r>
      <w:r w:rsidR="00C06DC2" w:rsidRPr="005841A0">
        <w:rPr>
          <w:rFonts w:ascii="Times New Roman" w:hAnsi="Times New Roman" w:cs="Times New Roman"/>
          <w:sz w:val="28"/>
          <w:szCs w:val="28"/>
        </w:rPr>
        <w:t>, выявленных на основе анализа историко-педагогической литературы,</w:t>
      </w:r>
      <w:r w:rsidR="005C0E37" w:rsidRPr="005841A0">
        <w:rPr>
          <w:rFonts w:ascii="Times New Roman" w:hAnsi="Times New Roman" w:cs="Times New Roman"/>
          <w:sz w:val="28"/>
          <w:szCs w:val="28"/>
        </w:rPr>
        <w:t xml:space="preserve"> </w:t>
      </w:r>
      <w:r w:rsidRPr="005841A0">
        <w:rPr>
          <w:rFonts w:ascii="Times New Roman" w:hAnsi="Times New Roman" w:cs="Times New Roman"/>
          <w:sz w:val="28"/>
          <w:szCs w:val="28"/>
        </w:rPr>
        <w:t xml:space="preserve">нами </w:t>
      </w:r>
      <w:r w:rsidR="00662905" w:rsidRPr="005841A0">
        <w:rPr>
          <w:rFonts w:ascii="Times New Roman" w:hAnsi="Times New Roman" w:cs="Times New Roman"/>
          <w:sz w:val="28"/>
          <w:szCs w:val="28"/>
        </w:rPr>
        <w:t>выделен</w:t>
      </w:r>
      <w:r w:rsidR="00083A66" w:rsidRPr="005841A0">
        <w:rPr>
          <w:rFonts w:ascii="Times New Roman" w:hAnsi="Times New Roman" w:cs="Times New Roman"/>
          <w:sz w:val="28"/>
          <w:szCs w:val="28"/>
        </w:rPr>
        <w:t xml:space="preserve">о и </w:t>
      </w:r>
      <w:r w:rsidR="00662905" w:rsidRPr="005841A0">
        <w:rPr>
          <w:rFonts w:ascii="Times New Roman" w:hAnsi="Times New Roman" w:cs="Times New Roman"/>
          <w:sz w:val="28"/>
          <w:szCs w:val="28"/>
        </w:rPr>
        <w:t>дан</w:t>
      </w:r>
      <w:r w:rsidR="00083A66" w:rsidRPr="005841A0">
        <w:rPr>
          <w:rFonts w:ascii="Times New Roman" w:hAnsi="Times New Roman" w:cs="Times New Roman"/>
          <w:sz w:val="28"/>
          <w:szCs w:val="28"/>
        </w:rPr>
        <w:t>о</w:t>
      </w:r>
      <w:r w:rsidR="00662905" w:rsidRPr="005841A0">
        <w:rPr>
          <w:rFonts w:ascii="Times New Roman" w:hAnsi="Times New Roman" w:cs="Times New Roman"/>
          <w:sz w:val="28"/>
          <w:szCs w:val="28"/>
        </w:rPr>
        <w:t xml:space="preserve"> определение</w:t>
      </w:r>
      <w:r w:rsidR="005C0E37" w:rsidRPr="005841A0">
        <w:rPr>
          <w:rFonts w:ascii="Times New Roman" w:hAnsi="Times New Roman" w:cs="Times New Roman"/>
          <w:sz w:val="28"/>
          <w:szCs w:val="28"/>
        </w:rPr>
        <w:t xml:space="preserve"> </w:t>
      </w:r>
      <w:r w:rsidR="00662905" w:rsidRPr="005841A0">
        <w:rPr>
          <w:rFonts w:ascii="Times New Roman" w:hAnsi="Times New Roman" w:cs="Times New Roman"/>
          <w:sz w:val="28"/>
          <w:szCs w:val="28"/>
        </w:rPr>
        <w:t>поняти</w:t>
      </w:r>
      <w:r w:rsidR="00083A66" w:rsidRPr="005841A0">
        <w:rPr>
          <w:rFonts w:ascii="Times New Roman" w:hAnsi="Times New Roman" w:cs="Times New Roman"/>
          <w:sz w:val="28"/>
          <w:szCs w:val="28"/>
        </w:rPr>
        <w:t xml:space="preserve">ю </w:t>
      </w:r>
      <w:r w:rsidR="00662905" w:rsidRPr="005841A0">
        <w:rPr>
          <w:rFonts w:ascii="Times New Roman" w:hAnsi="Times New Roman" w:cs="Times New Roman"/>
          <w:sz w:val="28"/>
          <w:szCs w:val="28"/>
        </w:rPr>
        <w:t>«источниковедческой компетенции»</w:t>
      </w:r>
      <w:r w:rsidR="00083A66" w:rsidRPr="005841A0">
        <w:rPr>
          <w:rFonts w:ascii="Times New Roman" w:hAnsi="Times New Roman" w:cs="Times New Roman"/>
          <w:sz w:val="28"/>
          <w:szCs w:val="28"/>
        </w:rPr>
        <w:t>, а также разработана модель источниковедческой компетенции, позволяющая сформировать навыки исследовательского изучения исторических событий в соответствии с методологическими установками исторической науки.</w:t>
      </w:r>
    </w:p>
    <w:p w14:paraId="3F505DCB" w14:textId="05EA3C64" w:rsidR="00AB0487" w:rsidRPr="00B24964" w:rsidRDefault="00AB0487" w:rsidP="00D33BAA">
      <w:pPr>
        <w:pStyle w:val="a3"/>
        <w:ind w:firstLine="709"/>
        <w:jc w:val="both"/>
        <w:rPr>
          <w:rFonts w:ascii="Times New Roman" w:hAnsi="Times New Roman" w:cs="Times New Roman"/>
          <w:b/>
          <w:bCs/>
          <w:sz w:val="28"/>
          <w:szCs w:val="28"/>
        </w:rPr>
      </w:pPr>
      <w:r w:rsidRPr="005841A0">
        <w:rPr>
          <w:rFonts w:ascii="Times New Roman" w:hAnsi="Times New Roman" w:cs="Times New Roman"/>
          <w:sz w:val="28"/>
          <w:szCs w:val="28"/>
        </w:rPr>
        <w:t xml:space="preserve">В рамках исследования нами было разработано понятие «источниковедческой компетенции», существенного компонента в ходе подготовки будущих учителей истории. В нашем понимании, </w:t>
      </w:r>
      <w:r w:rsidRPr="00B24964">
        <w:rPr>
          <w:rFonts w:ascii="Times New Roman" w:hAnsi="Times New Roman" w:cs="Times New Roman"/>
          <w:b/>
          <w:bCs/>
          <w:sz w:val="28"/>
          <w:szCs w:val="28"/>
        </w:rPr>
        <w:t>“источниковедческая компетенция</w:t>
      </w:r>
      <w:r w:rsidR="00C3783F" w:rsidRPr="00B24964">
        <w:rPr>
          <w:rFonts w:ascii="Times New Roman" w:hAnsi="Times New Roman" w:cs="Times New Roman"/>
          <w:b/>
          <w:bCs/>
          <w:sz w:val="28"/>
          <w:szCs w:val="28"/>
        </w:rPr>
        <w:t>”</w:t>
      </w:r>
      <w:r w:rsidRPr="00B24964">
        <w:rPr>
          <w:rFonts w:ascii="Times New Roman" w:hAnsi="Times New Roman" w:cs="Times New Roman"/>
          <w:b/>
          <w:bCs/>
          <w:sz w:val="28"/>
          <w:szCs w:val="28"/>
        </w:rPr>
        <w:t xml:space="preserve"> </w:t>
      </w:r>
      <w:r w:rsidR="0018150C" w:rsidRPr="00B24964">
        <w:rPr>
          <w:rFonts w:ascii="Times New Roman" w:hAnsi="Times New Roman" w:cs="Times New Roman"/>
          <w:b/>
          <w:bCs/>
          <w:sz w:val="28"/>
          <w:szCs w:val="28"/>
        </w:rPr>
        <w:t>-</w:t>
      </w:r>
      <w:r w:rsidRPr="00B24964">
        <w:rPr>
          <w:rFonts w:ascii="Times New Roman" w:hAnsi="Times New Roman" w:cs="Times New Roman"/>
          <w:b/>
          <w:bCs/>
          <w:sz w:val="28"/>
          <w:szCs w:val="28"/>
        </w:rPr>
        <w:t xml:space="preserve"> личностно-интегративная характеристика историка, учителя истории, включающая целостность источниковедческих знаний, навыков и умений применения источниковедческого материала в профессиональной деятельности.</w:t>
      </w:r>
    </w:p>
    <w:p w14:paraId="092B1927" w14:textId="5B9B3F4B"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Следуя фундаментальным психолого-педагогическим и предметным принципам структурирования источниковедческой компетенции</w:t>
      </w:r>
      <w:r w:rsidR="00DE4199" w:rsidRPr="005841A0">
        <w:rPr>
          <w:rFonts w:ascii="Times New Roman" w:hAnsi="Times New Roman" w:cs="Times New Roman"/>
          <w:sz w:val="28"/>
          <w:szCs w:val="28"/>
        </w:rPr>
        <w:t>,</w:t>
      </w:r>
      <w:r w:rsidRPr="005841A0">
        <w:rPr>
          <w:rFonts w:ascii="Times New Roman" w:hAnsi="Times New Roman" w:cs="Times New Roman"/>
          <w:sz w:val="28"/>
          <w:szCs w:val="28"/>
        </w:rPr>
        <w:t xml:space="preserve"> ее обязательными элементами мы выделили – </w:t>
      </w:r>
      <w:r w:rsidRPr="008D4A5B">
        <w:rPr>
          <w:rFonts w:ascii="Times New Roman" w:hAnsi="Times New Roman" w:cs="Times New Roman"/>
          <w:i/>
          <w:iCs/>
          <w:sz w:val="28"/>
          <w:szCs w:val="28"/>
        </w:rPr>
        <w:t xml:space="preserve">аксиологический, когнитивный и </w:t>
      </w:r>
      <w:proofErr w:type="spellStart"/>
      <w:r w:rsidRPr="008D4A5B">
        <w:rPr>
          <w:rFonts w:ascii="Times New Roman" w:hAnsi="Times New Roman" w:cs="Times New Roman"/>
          <w:i/>
          <w:iCs/>
          <w:sz w:val="28"/>
          <w:szCs w:val="28"/>
        </w:rPr>
        <w:t>праксиологический</w:t>
      </w:r>
      <w:proofErr w:type="spellEnd"/>
      <w:r w:rsidRPr="008D4A5B">
        <w:rPr>
          <w:rFonts w:ascii="Times New Roman" w:hAnsi="Times New Roman" w:cs="Times New Roman"/>
          <w:i/>
          <w:iCs/>
          <w:sz w:val="28"/>
          <w:szCs w:val="28"/>
        </w:rPr>
        <w:t xml:space="preserve"> компоненты</w:t>
      </w:r>
      <w:r w:rsidRPr="005841A0">
        <w:rPr>
          <w:rFonts w:ascii="Times New Roman" w:hAnsi="Times New Roman" w:cs="Times New Roman"/>
          <w:sz w:val="28"/>
          <w:szCs w:val="28"/>
        </w:rPr>
        <w:t>. Содержание компонентов обусловлено научно-методологической спецификой исторической науки и ее педагогической реализацией.</w:t>
      </w:r>
    </w:p>
    <w:p w14:paraId="624894C5" w14:textId="6B0A704A" w:rsidR="00AC3318" w:rsidRPr="005841A0" w:rsidRDefault="00AC3318"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Аксиологический компонент представляет собой совокупность ценностных ориентаций будущих учителей истории, определяющих их отношение к историческим источникам как к значимому средству обучения и научного познания. Он включает осознание значимости источниковедческой деятельности, развитие мотивационно-познавательных установок, а также формирование психологической и педагогической готовности к использованию первоисточников в профессиональной практике.</w:t>
      </w:r>
      <w:r w:rsidR="00AB0487" w:rsidRPr="005841A0">
        <w:rPr>
          <w:rFonts w:ascii="Times New Roman" w:hAnsi="Times New Roman" w:cs="Times New Roman"/>
          <w:sz w:val="28"/>
          <w:szCs w:val="28"/>
        </w:rPr>
        <w:t xml:space="preserve"> </w:t>
      </w:r>
    </w:p>
    <w:p w14:paraId="5570AFEE" w14:textId="1912F941"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i/>
          <w:iCs/>
          <w:sz w:val="28"/>
          <w:szCs w:val="28"/>
        </w:rPr>
        <w:t>Аксиологический компонент</w:t>
      </w:r>
      <w:r w:rsidRPr="005841A0">
        <w:rPr>
          <w:rFonts w:ascii="Times New Roman" w:hAnsi="Times New Roman" w:cs="Times New Roman"/>
          <w:sz w:val="28"/>
          <w:szCs w:val="28"/>
        </w:rPr>
        <w:t xml:space="preserve"> является важнейшим элементо</w:t>
      </w:r>
      <w:r w:rsidR="0068186F">
        <w:rPr>
          <w:rFonts w:ascii="Times New Roman" w:hAnsi="Times New Roman" w:cs="Times New Roman"/>
          <w:sz w:val="28"/>
          <w:szCs w:val="28"/>
        </w:rPr>
        <w:t>м</w:t>
      </w:r>
      <w:r w:rsidRPr="005841A0">
        <w:rPr>
          <w:rFonts w:ascii="Times New Roman" w:hAnsi="Times New Roman" w:cs="Times New Roman"/>
          <w:sz w:val="28"/>
          <w:szCs w:val="28"/>
        </w:rPr>
        <w:t xml:space="preserve"> в системе формирования источниковедческой компетенции, поскольку работа с первоисточниками в сфере исторического образования на всех уровнях требует </w:t>
      </w:r>
      <w:r w:rsidRPr="005841A0">
        <w:rPr>
          <w:rFonts w:ascii="Times New Roman" w:hAnsi="Times New Roman" w:cs="Times New Roman"/>
          <w:sz w:val="28"/>
          <w:szCs w:val="28"/>
        </w:rPr>
        <w:lastRenderedPageBreak/>
        <w:t xml:space="preserve">повышенной базовой теоретической и практической подготовки обучающихся, который зависит от количества успевающих учеников, студентов, могущих усвоить работу с первоисточниками. Будущие учителя могут столкнутся с реальной педагогической ситуацией, в условиях которой будут испытывать затруднения с реализацией источниковедческой компетенции. Например, низкий уровень заинтересованности обучающихся к сложным, источниковедческим заданиям; недостаточность объема и количества источникового материала, адаптированного к возрастным и познавательным интересам обучающихся; отсутствие или недостаточность разработанного методического материала для реализации источниковедческой компетенции, а также отсутствия четких критериев для оценивания уровня усвоения источниковедческого материала. </w:t>
      </w:r>
    </w:p>
    <w:p w14:paraId="2ABED1F6" w14:textId="48CE7384" w:rsidR="005026FB" w:rsidRPr="005841A0" w:rsidRDefault="00E6397C" w:rsidP="00D33BAA">
      <w:pPr>
        <w:pStyle w:val="a3"/>
        <w:ind w:firstLine="709"/>
        <w:jc w:val="both"/>
        <w:rPr>
          <w:rFonts w:ascii="Times New Roman" w:hAnsi="Times New Roman" w:cs="Times New Roman"/>
          <w:sz w:val="28"/>
          <w:szCs w:val="28"/>
        </w:rPr>
      </w:pPr>
      <w:r w:rsidRPr="005841A0">
        <w:rPr>
          <w:rFonts w:ascii="Times New Roman" w:hAnsi="Times New Roman" w:cs="Times New Roman"/>
          <w:i/>
          <w:iCs/>
          <w:sz w:val="28"/>
          <w:szCs w:val="28"/>
        </w:rPr>
        <w:t>Когнитивный компонент</w:t>
      </w:r>
      <w:r w:rsidRPr="005841A0">
        <w:rPr>
          <w:rFonts w:ascii="Times New Roman" w:hAnsi="Times New Roman" w:cs="Times New Roman"/>
          <w:sz w:val="28"/>
          <w:szCs w:val="28"/>
        </w:rPr>
        <w:t xml:space="preserve"> источниковедческой компетенции включает совокупность теоретических, методологических и практико-аналитических знаний (аналитических, обобщающих и оценивающих), необходимых для изучения источниковедения и истории Казахстана периода Российской империи. Его содержание формируется на основе трудов отечественных и зарубежных </w:t>
      </w:r>
      <w:proofErr w:type="spellStart"/>
      <w:r w:rsidRPr="005841A0">
        <w:rPr>
          <w:rFonts w:ascii="Times New Roman" w:hAnsi="Times New Roman" w:cs="Times New Roman"/>
          <w:sz w:val="28"/>
          <w:szCs w:val="28"/>
        </w:rPr>
        <w:t>источниковедов</w:t>
      </w:r>
      <w:proofErr w:type="spellEnd"/>
      <w:r w:rsidRPr="005841A0">
        <w:rPr>
          <w:rFonts w:ascii="Times New Roman" w:hAnsi="Times New Roman" w:cs="Times New Roman"/>
          <w:sz w:val="28"/>
          <w:szCs w:val="28"/>
        </w:rPr>
        <w:t xml:space="preserve"> и отражает понимание принципов объективного анализа исторических источников, а также возможностей их методически обоснованного использования в учебном процессе с позиций современного осмысления отечественной истории.</w:t>
      </w:r>
    </w:p>
    <w:p w14:paraId="5F1A113B" w14:textId="2E02568B" w:rsidR="00AB048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Когнитивный компонент источниковедческой компетенции предполагает знание видовой и типовой классификации письменных первоисточников соответственно их познавательной сущности, целям и задачам исследовательского результата, обусловленного их внутренней и внешней критикой, выявление субъективного и объективного характера документов и материалов, оценивание их видовой характеристики для оценивания их сущности и вклада в объективном оценивании исторических событий и процессов изучаемого периода. В результате формирования когнитивного компонента источниковедческой компетенции обучающиеся должны владеть источниковедческими знаниями по тематике новой истории Казахстана. Можно выделить следующие основные ее направления: предпосылки и объективные причины присоединения Казахского ханства к России, основные исторические факты, события, процессы и закономерности колониального периода отечественной истории, специфика протестных, национально-освободительных движений против колониализма, изучить процессы трансформации социально-экономического, административно-политического, культурного характера новой истории Казахстана на основе исторических материалов и документов для аргументации личностной оценки, собственных выводов и суждений по изучаемой тематике. </w:t>
      </w:r>
    </w:p>
    <w:p w14:paraId="1E08BF35" w14:textId="77777777" w:rsidR="00B06197" w:rsidRPr="005841A0" w:rsidRDefault="00AB0487" w:rsidP="00D33BAA">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Формирование </w:t>
      </w:r>
      <w:proofErr w:type="spellStart"/>
      <w:r w:rsidRPr="005841A0">
        <w:rPr>
          <w:rFonts w:ascii="Times New Roman" w:hAnsi="Times New Roman" w:cs="Times New Roman"/>
          <w:i/>
          <w:iCs/>
          <w:sz w:val="28"/>
          <w:szCs w:val="28"/>
        </w:rPr>
        <w:t>праксиологического</w:t>
      </w:r>
      <w:proofErr w:type="spellEnd"/>
      <w:r w:rsidRPr="005841A0">
        <w:rPr>
          <w:rFonts w:ascii="Times New Roman" w:hAnsi="Times New Roman" w:cs="Times New Roman"/>
          <w:i/>
          <w:iCs/>
          <w:sz w:val="28"/>
          <w:szCs w:val="28"/>
        </w:rPr>
        <w:t xml:space="preserve"> компонента</w:t>
      </w:r>
      <w:r w:rsidRPr="005841A0">
        <w:rPr>
          <w:rFonts w:ascii="Times New Roman" w:hAnsi="Times New Roman" w:cs="Times New Roman"/>
          <w:sz w:val="28"/>
          <w:szCs w:val="28"/>
        </w:rPr>
        <w:t xml:space="preserve"> источниковедческой компетенции предполагает сочетание практико-аналитической, практико-оценочной, исследовательской деятельности с первоисточниками с ее профессиональной и методической реализацией. </w:t>
      </w:r>
    </w:p>
    <w:p w14:paraId="0613E120" w14:textId="70F7BA62" w:rsidR="00AB0487" w:rsidRPr="005841A0" w:rsidRDefault="00B06197" w:rsidP="00D33BAA">
      <w:pPr>
        <w:pStyle w:val="a3"/>
        <w:ind w:firstLine="709"/>
        <w:jc w:val="both"/>
        <w:rPr>
          <w:rFonts w:ascii="Times New Roman" w:hAnsi="Times New Roman" w:cs="Times New Roman"/>
          <w:sz w:val="28"/>
          <w:szCs w:val="28"/>
        </w:rPr>
      </w:pPr>
      <w:r w:rsidRPr="005841A0">
        <w:rPr>
          <w:rFonts w:ascii="Times New Roman" w:hAnsi="Times New Roman" w:cs="Times New Roman"/>
          <w:i/>
          <w:iCs/>
          <w:sz w:val="28"/>
          <w:szCs w:val="28"/>
        </w:rPr>
        <w:lastRenderedPageBreak/>
        <w:t>Праксиологический компонент</w:t>
      </w:r>
      <w:r w:rsidRPr="005841A0">
        <w:rPr>
          <w:rFonts w:ascii="Times New Roman" w:hAnsi="Times New Roman" w:cs="Times New Roman"/>
          <w:sz w:val="28"/>
          <w:szCs w:val="28"/>
        </w:rPr>
        <w:t xml:space="preserve"> источниковедческой компетенции характеризует уровень сформированности практических умений будущих учителей истории, связанных с использованием источникового материала при решении исследовательских, методических и педагогических задач в процессе профессиональной деятельности. </w:t>
      </w:r>
      <w:r w:rsidR="00AB0487" w:rsidRPr="005841A0">
        <w:rPr>
          <w:rFonts w:ascii="Times New Roman" w:hAnsi="Times New Roman" w:cs="Times New Roman"/>
          <w:sz w:val="28"/>
          <w:szCs w:val="28"/>
        </w:rPr>
        <w:t xml:space="preserve">Прежде всего использование первоисточников на уровне образовательных программ бакалавриата необходимо реализовать в рамках дискуссионных семинаров, научно-исследовательских статей, научно-исследовательских проектов, олимпиадных, рефератных, курсовых, дипломных работ и прочих элементов, составляющих научно-исследовательскую работу студентов. После усвоения знаний, умений и навыков научно-исследовательской деятельности студентами необходимо преобразование ее в профессионально-методическую сферу. Использование исторических документов и материалов в профессиональной сфере необходимо сочетать с теорией и практикой инновационных методов и технологий обучения. Имеющийся опыт изучения источниковедческого материала с применением современных инновационных технологий будущий учитель истории сможет применять в будущей профессиональной деятельности. </w:t>
      </w:r>
    </w:p>
    <w:p w14:paraId="43B03030" w14:textId="77777777" w:rsidR="00AB0487" w:rsidRPr="005841A0" w:rsidRDefault="00AB0487" w:rsidP="00AB0487">
      <w:pPr>
        <w:pStyle w:val="a3"/>
        <w:ind w:firstLine="567"/>
        <w:jc w:val="both"/>
        <w:rPr>
          <w:rFonts w:ascii="Times New Roman" w:hAnsi="Times New Roman" w:cs="Times New Roman"/>
          <w:sz w:val="28"/>
          <w:szCs w:val="28"/>
        </w:rPr>
      </w:pPr>
      <w:r w:rsidRPr="005841A0">
        <w:rPr>
          <w:rFonts w:ascii="Times New Roman" w:hAnsi="Times New Roman" w:cs="Times New Roman"/>
          <w:sz w:val="28"/>
          <w:szCs w:val="28"/>
        </w:rPr>
        <w:t>На рисунке 1 представлены компоненты источниковедческой компетенции</w:t>
      </w:r>
    </w:p>
    <w:p w14:paraId="799B0A38" w14:textId="00252774" w:rsidR="00AF16FB" w:rsidRPr="005841A0" w:rsidRDefault="003276E5" w:rsidP="00AB0487">
      <w:pPr>
        <w:pStyle w:val="a3"/>
        <w:ind w:firstLine="567"/>
        <w:jc w:val="both"/>
        <w:rPr>
          <w:rFonts w:ascii="Times New Roman" w:hAnsi="Times New Roman" w:cs="Times New Roman"/>
          <w:sz w:val="28"/>
          <w:szCs w:val="28"/>
        </w:rPr>
      </w:pPr>
      <w:r w:rsidRPr="005841A0">
        <w:rPr>
          <w:rFonts w:ascii="Times New Roman" w:hAnsi="Times New Roman" w:cs="Times New Roman"/>
          <w:noProof/>
          <w:sz w:val="28"/>
          <w:szCs w:val="28"/>
          <w:lang w:eastAsia="ru-RU"/>
        </w:rPr>
        <mc:AlternateContent>
          <mc:Choice Requires="wpg">
            <w:drawing>
              <wp:anchor distT="0" distB="0" distL="114300" distR="114300" simplePos="0" relativeHeight="251659264" behindDoc="0" locked="0" layoutInCell="1" allowOverlap="1" wp14:anchorId="43B92DD3" wp14:editId="2D0C9675">
                <wp:simplePos x="0" y="0"/>
                <wp:positionH relativeFrom="column">
                  <wp:posOffset>371475</wp:posOffset>
                </wp:positionH>
                <wp:positionV relativeFrom="paragraph">
                  <wp:posOffset>203835</wp:posOffset>
                </wp:positionV>
                <wp:extent cx="5495925" cy="3457575"/>
                <wp:effectExtent l="0" t="0" r="28575" b="28575"/>
                <wp:wrapNone/>
                <wp:docPr id="76" name="Группа 76"/>
                <wp:cNvGraphicFramePr/>
                <a:graphic xmlns:a="http://schemas.openxmlformats.org/drawingml/2006/main">
                  <a:graphicData uri="http://schemas.microsoft.com/office/word/2010/wordprocessingGroup">
                    <wpg:wgp>
                      <wpg:cNvGrpSpPr/>
                      <wpg:grpSpPr>
                        <a:xfrm>
                          <a:off x="0" y="0"/>
                          <a:ext cx="5495925" cy="3457575"/>
                          <a:chOff x="0" y="0"/>
                          <a:chExt cx="5495925" cy="3457575"/>
                        </a:xfrm>
                      </wpg:grpSpPr>
                      <wps:wsp>
                        <wps:cNvPr id="77" name="Прямоугольник 77"/>
                        <wps:cNvSpPr/>
                        <wps:spPr>
                          <a:xfrm>
                            <a:off x="57150" y="0"/>
                            <a:ext cx="5419725" cy="533400"/>
                          </a:xfrm>
                          <a:prstGeom prst="rect">
                            <a:avLst/>
                          </a:prstGeom>
                        </wps:spPr>
                        <wps:style>
                          <a:lnRef idx="2">
                            <a:schemeClr val="dk1"/>
                          </a:lnRef>
                          <a:fillRef idx="1">
                            <a:schemeClr val="lt1"/>
                          </a:fillRef>
                          <a:effectRef idx="0">
                            <a:schemeClr val="dk1"/>
                          </a:effectRef>
                          <a:fontRef idx="minor">
                            <a:schemeClr val="dk1"/>
                          </a:fontRef>
                        </wps:style>
                        <wps:txbx>
                          <w:txbxContent>
                            <w:p w14:paraId="5D920C37" w14:textId="77777777" w:rsidR="00ED35D4" w:rsidRPr="002121E0" w:rsidRDefault="00ED35D4" w:rsidP="00AB0487">
                              <w:pPr>
                                <w:jc w:val="center"/>
                                <w:rPr>
                                  <w:rFonts w:ascii="Times New Roman" w:hAnsi="Times New Roman" w:cs="Times New Roman"/>
                                  <w:sz w:val="28"/>
                                  <w:szCs w:val="28"/>
                                </w:rPr>
                              </w:pPr>
                              <w:r w:rsidRPr="002121E0">
                                <w:rPr>
                                  <w:rFonts w:ascii="Times New Roman" w:hAnsi="Times New Roman" w:cs="Times New Roman"/>
                                  <w:sz w:val="28"/>
                                  <w:szCs w:val="28"/>
                                </w:rPr>
                                <w:t>КОМПОНЕНТЫ</w:t>
                              </w:r>
                              <w:r>
                                <w:rPr>
                                  <w:rFonts w:ascii="Times New Roman" w:hAnsi="Times New Roman" w:cs="Times New Roman"/>
                                  <w:sz w:val="28"/>
                                  <w:szCs w:val="28"/>
                                </w:rPr>
                                <w:t xml:space="preserve"> </w:t>
                              </w:r>
                              <w:r w:rsidRPr="002121E0">
                                <w:rPr>
                                  <w:rFonts w:ascii="Times New Roman" w:hAnsi="Times New Roman" w:cs="Times New Roman"/>
                                  <w:sz w:val="28"/>
                                  <w:szCs w:val="28"/>
                                </w:rPr>
                                <w:t>И</w:t>
                              </w:r>
                              <w:r>
                                <w:rPr>
                                  <w:rFonts w:ascii="Times New Roman" w:hAnsi="Times New Roman" w:cs="Times New Roman"/>
                                  <w:sz w:val="28"/>
                                  <w:szCs w:val="28"/>
                                </w:rPr>
                                <w:t xml:space="preserve"> </w:t>
                              </w:r>
                              <w:r w:rsidRPr="002121E0">
                                <w:rPr>
                                  <w:rFonts w:ascii="Times New Roman" w:hAnsi="Times New Roman" w:cs="Times New Roman"/>
                                  <w:sz w:val="28"/>
                                  <w:szCs w:val="28"/>
                                </w:rPr>
                                <w:t>СОДЕРЖАНИЕ</w:t>
                              </w:r>
                              <w:r>
                                <w:rPr>
                                  <w:rFonts w:ascii="Times New Roman" w:hAnsi="Times New Roman" w:cs="Times New Roman"/>
                                  <w:sz w:val="28"/>
                                  <w:szCs w:val="28"/>
                                </w:rPr>
                                <w:t xml:space="preserve"> </w:t>
                              </w:r>
                              <w:r w:rsidRPr="002121E0">
                                <w:rPr>
                                  <w:rFonts w:ascii="Times New Roman" w:hAnsi="Times New Roman" w:cs="Times New Roman"/>
                                  <w:sz w:val="28"/>
                                  <w:szCs w:val="28"/>
                                </w:rPr>
                                <w:t>ИСТОЧНИКОВЕДЧЕСКОЙ</w:t>
                              </w:r>
                              <w:r>
                                <w:rPr>
                                  <w:rFonts w:ascii="Times New Roman" w:hAnsi="Times New Roman" w:cs="Times New Roman"/>
                                  <w:sz w:val="28"/>
                                  <w:szCs w:val="28"/>
                                </w:rPr>
                                <w:t xml:space="preserve"> </w:t>
                              </w:r>
                              <w:r w:rsidRPr="002121E0">
                                <w:rPr>
                                  <w:rFonts w:ascii="Times New Roman" w:hAnsi="Times New Roman" w:cs="Times New Roman"/>
                                  <w:sz w:val="28"/>
                                  <w:szCs w:val="28"/>
                                </w:rPr>
                                <w:t>КОМПЕТЕНЦИИ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 name="Прямоугольник 78"/>
                        <wps:cNvSpPr/>
                        <wps:spPr>
                          <a:xfrm>
                            <a:off x="0" y="752475"/>
                            <a:ext cx="1562100" cy="647700"/>
                          </a:xfrm>
                          <a:prstGeom prst="rect">
                            <a:avLst/>
                          </a:prstGeom>
                        </wps:spPr>
                        <wps:style>
                          <a:lnRef idx="2">
                            <a:schemeClr val="dk1"/>
                          </a:lnRef>
                          <a:fillRef idx="1">
                            <a:schemeClr val="lt1"/>
                          </a:fillRef>
                          <a:effectRef idx="0">
                            <a:schemeClr val="dk1"/>
                          </a:effectRef>
                          <a:fontRef idx="minor">
                            <a:schemeClr val="dk1"/>
                          </a:fontRef>
                        </wps:style>
                        <wps:txbx>
                          <w:txbxContent>
                            <w:p w14:paraId="513197AF" w14:textId="77777777" w:rsidR="00ED35D4" w:rsidRPr="002121E0" w:rsidRDefault="00ED35D4" w:rsidP="00AB0487">
                              <w:pPr>
                                <w:jc w:val="center"/>
                                <w:rPr>
                                  <w:rFonts w:ascii="Times New Roman" w:hAnsi="Times New Roman" w:cs="Times New Roman"/>
                                </w:rPr>
                              </w:pPr>
                              <w:r w:rsidRPr="002121E0">
                                <w:rPr>
                                  <w:rFonts w:ascii="Times New Roman" w:hAnsi="Times New Roman" w:cs="Times New Roman"/>
                                </w:rPr>
                                <w:t>Аксиологический</w:t>
                              </w:r>
                              <w:r>
                                <w:rPr>
                                  <w:rFonts w:ascii="Times New Roman" w:hAnsi="Times New Roman" w:cs="Times New Roman"/>
                                </w:rPr>
                                <w:t xml:space="preserve"> </w:t>
                              </w:r>
                              <w:r w:rsidRPr="002121E0">
                                <w:rPr>
                                  <w:rFonts w:ascii="Times New Roman" w:hAnsi="Times New Roman" w:cs="Times New Roman"/>
                                </w:rPr>
                                <w:t>компонент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 name="Прямоугольник 79"/>
                        <wps:cNvSpPr/>
                        <wps:spPr>
                          <a:xfrm>
                            <a:off x="1990725" y="723900"/>
                            <a:ext cx="1562100" cy="647700"/>
                          </a:xfrm>
                          <a:prstGeom prst="rect">
                            <a:avLst/>
                          </a:prstGeom>
                        </wps:spPr>
                        <wps:style>
                          <a:lnRef idx="2">
                            <a:schemeClr val="dk1"/>
                          </a:lnRef>
                          <a:fillRef idx="1">
                            <a:schemeClr val="lt1"/>
                          </a:fillRef>
                          <a:effectRef idx="0">
                            <a:schemeClr val="dk1"/>
                          </a:effectRef>
                          <a:fontRef idx="minor">
                            <a:schemeClr val="dk1"/>
                          </a:fontRef>
                        </wps:style>
                        <wps:txbx>
                          <w:txbxContent>
                            <w:p w14:paraId="4DD84428" w14:textId="77777777" w:rsidR="00ED35D4" w:rsidRPr="002121E0" w:rsidRDefault="00ED35D4" w:rsidP="00AB0487">
                              <w:pPr>
                                <w:jc w:val="center"/>
                                <w:rPr>
                                  <w:rFonts w:ascii="Times New Roman" w:hAnsi="Times New Roman" w:cs="Times New Roman"/>
                                </w:rPr>
                              </w:pPr>
                              <w:r w:rsidRPr="002121E0">
                                <w:rPr>
                                  <w:rFonts w:ascii="Times New Roman" w:hAnsi="Times New Roman" w:cs="Times New Roman"/>
                                </w:rPr>
                                <w:t>Когнитивный</w:t>
                              </w:r>
                              <w:r>
                                <w:rPr>
                                  <w:rFonts w:ascii="Times New Roman" w:hAnsi="Times New Roman" w:cs="Times New Roman"/>
                                </w:rPr>
                                <w:t xml:space="preserve"> </w:t>
                              </w:r>
                              <w:r w:rsidRPr="002121E0">
                                <w:rPr>
                                  <w:rFonts w:ascii="Times New Roman" w:hAnsi="Times New Roman" w:cs="Times New Roman"/>
                                </w:rPr>
                                <w:t>компонент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 name="Прямоугольник 80"/>
                        <wps:cNvSpPr/>
                        <wps:spPr>
                          <a:xfrm>
                            <a:off x="3933825" y="733425"/>
                            <a:ext cx="1562100" cy="647700"/>
                          </a:xfrm>
                          <a:prstGeom prst="rect">
                            <a:avLst/>
                          </a:prstGeom>
                        </wps:spPr>
                        <wps:style>
                          <a:lnRef idx="2">
                            <a:schemeClr val="dk1"/>
                          </a:lnRef>
                          <a:fillRef idx="1">
                            <a:schemeClr val="lt1"/>
                          </a:fillRef>
                          <a:effectRef idx="0">
                            <a:schemeClr val="dk1"/>
                          </a:effectRef>
                          <a:fontRef idx="minor">
                            <a:schemeClr val="dk1"/>
                          </a:fontRef>
                        </wps:style>
                        <wps:txbx>
                          <w:txbxContent>
                            <w:p w14:paraId="445ACF49" w14:textId="77777777" w:rsidR="00ED35D4" w:rsidRPr="002121E0" w:rsidRDefault="00ED35D4" w:rsidP="00AB0487">
                              <w:pPr>
                                <w:jc w:val="center"/>
                                <w:rPr>
                                  <w:rFonts w:ascii="Times New Roman" w:hAnsi="Times New Roman" w:cs="Times New Roman"/>
                                </w:rPr>
                              </w:pPr>
                              <w:r w:rsidRPr="002121E0">
                                <w:rPr>
                                  <w:rFonts w:ascii="Times New Roman" w:hAnsi="Times New Roman" w:cs="Times New Roman"/>
                                </w:rPr>
                                <w:t>Праксиологический</w:t>
                              </w:r>
                              <w:r>
                                <w:rPr>
                                  <w:rFonts w:ascii="Times New Roman" w:hAnsi="Times New Roman" w:cs="Times New Roman"/>
                                </w:rPr>
                                <w:t xml:space="preserve"> </w:t>
                              </w:r>
                              <w:r w:rsidRPr="002121E0">
                                <w:rPr>
                                  <w:rFonts w:ascii="Times New Roman" w:hAnsi="Times New Roman" w:cs="Times New Roman"/>
                                </w:rPr>
                                <w:t>компонент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 name="Прямоугольник 81"/>
                        <wps:cNvSpPr/>
                        <wps:spPr>
                          <a:xfrm>
                            <a:off x="28575" y="1609725"/>
                            <a:ext cx="1562100" cy="1847850"/>
                          </a:xfrm>
                          <a:prstGeom prst="rect">
                            <a:avLst/>
                          </a:prstGeom>
                        </wps:spPr>
                        <wps:style>
                          <a:lnRef idx="2">
                            <a:schemeClr val="dk1"/>
                          </a:lnRef>
                          <a:fillRef idx="1">
                            <a:schemeClr val="lt1"/>
                          </a:fillRef>
                          <a:effectRef idx="0">
                            <a:schemeClr val="dk1"/>
                          </a:effectRef>
                          <a:fontRef idx="minor">
                            <a:schemeClr val="dk1"/>
                          </a:fontRef>
                        </wps:style>
                        <wps:txbx>
                          <w:txbxContent>
                            <w:p w14:paraId="1FD51B60" w14:textId="77777777" w:rsidR="00ED35D4" w:rsidRPr="002121E0" w:rsidRDefault="00ED35D4" w:rsidP="00AB0487">
                              <w:pPr>
                                <w:jc w:val="center"/>
                                <w:rPr>
                                  <w:rFonts w:ascii="Times New Roman" w:hAnsi="Times New Roman" w:cs="Times New Roman"/>
                                </w:rPr>
                              </w:pPr>
                              <w:r w:rsidRPr="002121E0">
                                <w:rPr>
                                  <w:rFonts w:ascii="Times New Roman" w:hAnsi="Times New Roman" w:cs="Times New Roman"/>
                                </w:rPr>
                                <w:t>Мотивация,</w:t>
                              </w:r>
                              <w:r>
                                <w:rPr>
                                  <w:rFonts w:ascii="Times New Roman" w:hAnsi="Times New Roman" w:cs="Times New Roman"/>
                                </w:rPr>
                                <w:t xml:space="preserve"> </w:t>
                              </w:r>
                              <w:r w:rsidRPr="002121E0">
                                <w:rPr>
                                  <w:rFonts w:ascii="Times New Roman" w:hAnsi="Times New Roman" w:cs="Times New Roman"/>
                                </w:rPr>
                                <w:t>психолого-педагогическая</w:t>
                              </w:r>
                              <w:r>
                                <w:rPr>
                                  <w:rFonts w:ascii="Times New Roman" w:hAnsi="Times New Roman" w:cs="Times New Roman"/>
                                </w:rPr>
                                <w:t xml:space="preserve"> </w:t>
                              </w:r>
                              <w:r w:rsidRPr="002121E0">
                                <w:rPr>
                                  <w:rFonts w:ascii="Times New Roman" w:hAnsi="Times New Roman" w:cs="Times New Roman"/>
                                </w:rPr>
                                <w:t>готовность</w:t>
                              </w:r>
                              <w:r>
                                <w:rPr>
                                  <w:rFonts w:ascii="Times New Roman" w:hAnsi="Times New Roman" w:cs="Times New Roman"/>
                                </w:rPr>
                                <w:t xml:space="preserve"> </w:t>
                              </w:r>
                              <w:r w:rsidRPr="002121E0">
                                <w:rPr>
                                  <w:rFonts w:ascii="Times New Roman" w:hAnsi="Times New Roman" w:cs="Times New Roman"/>
                                </w:rPr>
                                <w:t>к</w:t>
                              </w:r>
                              <w:r>
                                <w:rPr>
                                  <w:rFonts w:ascii="Times New Roman" w:hAnsi="Times New Roman" w:cs="Times New Roman"/>
                                </w:rPr>
                                <w:t xml:space="preserve"> </w:t>
                              </w:r>
                              <w:r w:rsidRPr="002121E0">
                                <w:rPr>
                                  <w:rFonts w:ascii="Times New Roman" w:hAnsi="Times New Roman" w:cs="Times New Roman"/>
                                </w:rPr>
                                <w:t>использованию</w:t>
                              </w:r>
                              <w:r>
                                <w:rPr>
                                  <w:rFonts w:ascii="Times New Roman" w:hAnsi="Times New Roman" w:cs="Times New Roman"/>
                                </w:rPr>
                                <w:t xml:space="preserve"> </w:t>
                              </w:r>
                              <w:r w:rsidRPr="002121E0">
                                <w:rPr>
                                  <w:rFonts w:ascii="Times New Roman" w:hAnsi="Times New Roman" w:cs="Times New Roman"/>
                                </w:rPr>
                                <w:t>источников</w:t>
                              </w:r>
                              <w:r>
                                <w:rPr>
                                  <w:rFonts w:ascii="Times New Roman" w:hAnsi="Times New Roman" w:cs="Times New Roman"/>
                                </w:rPr>
                                <w:t xml:space="preserve"> </w:t>
                              </w:r>
                              <w:r w:rsidRPr="002121E0">
                                <w:rPr>
                                  <w:rFonts w:ascii="Times New Roman" w:hAnsi="Times New Roman" w:cs="Times New Roman"/>
                                </w:rPr>
                                <w:t>в</w:t>
                              </w:r>
                              <w:r>
                                <w:rPr>
                                  <w:rFonts w:ascii="Times New Roman" w:hAnsi="Times New Roman" w:cs="Times New Roman"/>
                                </w:rPr>
                                <w:t xml:space="preserve"> </w:t>
                              </w:r>
                              <w:r w:rsidRPr="002121E0">
                                <w:rPr>
                                  <w:rFonts w:ascii="Times New Roman" w:hAnsi="Times New Roman" w:cs="Times New Roman"/>
                                </w:rPr>
                                <w:t>профессиональной</w:t>
                              </w:r>
                              <w:r>
                                <w:rPr>
                                  <w:rFonts w:ascii="Times New Roman" w:hAnsi="Times New Roman" w:cs="Times New Roman"/>
                                </w:rPr>
                                <w:t xml:space="preserve"> </w:t>
                              </w:r>
                              <w:r w:rsidRPr="002121E0">
                                <w:rPr>
                                  <w:rFonts w:ascii="Times New Roman" w:hAnsi="Times New Roman" w:cs="Times New Roman"/>
                                </w:rPr>
                                <w:t>деятельности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 name="Прямоугольник 82"/>
                        <wps:cNvSpPr/>
                        <wps:spPr>
                          <a:xfrm>
                            <a:off x="1990725" y="1600200"/>
                            <a:ext cx="1562100" cy="1819275"/>
                          </a:xfrm>
                          <a:prstGeom prst="rect">
                            <a:avLst/>
                          </a:prstGeom>
                        </wps:spPr>
                        <wps:style>
                          <a:lnRef idx="2">
                            <a:schemeClr val="dk1"/>
                          </a:lnRef>
                          <a:fillRef idx="1">
                            <a:schemeClr val="lt1"/>
                          </a:fillRef>
                          <a:effectRef idx="0">
                            <a:schemeClr val="dk1"/>
                          </a:effectRef>
                          <a:fontRef idx="minor">
                            <a:schemeClr val="dk1"/>
                          </a:fontRef>
                        </wps:style>
                        <wps:txbx>
                          <w:txbxContent>
                            <w:p w14:paraId="735969A3" w14:textId="77777777" w:rsidR="00ED35D4" w:rsidRPr="002121E0" w:rsidRDefault="00ED35D4" w:rsidP="00AB0487">
                              <w:pPr>
                                <w:jc w:val="center"/>
                                <w:rPr>
                                  <w:rFonts w:ascii="Times New Roman" w:hAnsi="Times New Roman" w:cs="Times New Roman"/>
                                </w:rPr>
                              </w:pPr>
                              <w:r w:rsidRPr="002121E0">
                                <w:rPr>
                                  <w:rFonts w:ascii="Times New Roman" w:hAnsi="Times New Roman" w:cs="Times New Roman"/>
                                </w:rPr>
                                <w:t>Теоретические,</w:t>
                              </w:r>
                              <w:r>
                                <w:rPr>
                                  <w:rFonts w:ascii="Times New Roman" w:hAnsi="Times New Roman" w:cs="Times New Roman"/>
                                </w:rPr>
                                <w:t xml:space="preserve"> </w:t>
                              </w:r>
                              <w:r w:rsidRPr="002121E0">
                                <w:rPr>
                                  <w:rFonts w:ascii="Times New Roman" w:hAnsi="Times New Roman" w:cs="Times New Roman"/>
                                </w:rPr>
                                <w:t>методологические</w:t>
                              </w:r>
                              <w:r>
                                <w:rPr>
                                  <w:rFonts w:ascii="Times New Roman" w:hAnsi="Times New Roman" w:cs="Times New Roman"/>
                                </w:rPr>
                                <w:t xml:space="preserve"> </w:t>
                              </w:r>
                              <w:r w:rsidRPr="002121E0">
                                <w:rPr>
                                  <w:rFonts w:ascii="Times New Roman" w:hAnsi="Times New Roman" w:cs="Times New Roman"/>
                                </w:rPr>
                                <w:t>знания</w:t>
                              </w:r>
                              <w:r>
                                <w:rPr>
                                  <w:rFonts w:ascii="Times New Roman" w:hAnsi="Times New Roman" w:cs="Times New Roman"/>
                                </w:rPr>
                                <w:t xml:space="preserve"> </w:t>
                              </w:r>
                              <w:r w:rsidRPr="002121E0">
                                <w:rPr>
                                  <w:rFonts w:ascii="Times New Roman" w:hAnsi="Times New Roman" w:cs="Times New Roman"/>
                                </w:rPr>
                                <w:t>в</w:t>
                              </w:r>
                              <w:r>
                                <w:rPr>
                                  <w:rFonts w:ascii="Times New Roman" w:hAnsi="Times New Roman" w:cs="Times New Roman"/>
                                </w:rPr>
                                <w:t xml:space="preserve"> </w:t>
                              </w:r>
                              <w:r w:rsidRPr="002121E0">
                                <w:rPr>
                                  <w:rFonts w:ascii="Times New Roman" w:hAnsi="Times New Roman" w:cs="Times New Roman"/>
                                </w:rPr>
                                <w:t>сфере</w:t>
                              </w:r>
                              <w:r>
                                <w:rPr>
                                  <w:rFonts w:ascii="Times New Roman" w:hAnsi="Times New Roman" w:cs="Times New Roman"/>
                                </w:rPr>
                                <w:t xml:space="preserve"> </w:t>
                              </w:r>
                              <w:r w:rsidRPr="002121E0">
                                <w:rPr>
                                  <w:rFonts w:ascii="Times New Roman" w:hAnsi="Times New Roman" w:cs="Times New Roman"/>
                                </w:rPr>
                                <w:t>истории</w:t>
                              </w:r>
                              <w:r>
                                <w:rPr>
                                  <w:rFonts w:ascii="Times New Roman" w:hAnsi="Times New Roman" w:cs="Times New Roman"/>
                                </w:rPr>
                                <w:t xml:space="preserve"> </w:t>
                              </w:r>
                              <w:r w:rsidRPr="002121E0">
                                <w:rPr>
                                  <w:rFonts w:ascii="Times New Roman" w:hAnsi="Times New Roman" w:cs="Times New Roman"/>
                                </w:rPr>
                                <w:t>и</w:t>
                              </w:r>
                              <w:r>
                                <w:rPr>
                                  <w:rFonts w:ascii="Times New Roman" w:hAnsi="Times New Roman" w:cs="Times New Roman"/>
                                </w:rPr>
                                <w:t xml:space="preserve"> </w:t>
                              </w:r>
                              <w:r w:rsidRPr="002121E0">
                                <w:rPr>
                                  <w:rFonts w:ascii="Times New Roman" w:hAnsi="Times New Roman" w:cs="Times New Roman"/>
                                </w:rPr>
                                <w:t>источниковедения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 name="Прямоугольник 83"/>
                        <wps:cNvSpPr/>
                        <wps:spPr>
                          <a:xfrm>
                            <a:off x="3933825" y="1619250"/>
                            <a:ext cx="1562100" cy="1800225"/>
                          </a:xfrm>
                          <a:prstGeom prst="rect">
                            <a:avLst/>
                          </a:prstGeom>
                        </wps:spPr>
                        <wps:style>
                          <a:lnRef idx="2">
                            <a:schemeClr val="dk1"/>
                          </a:lnRef>
                          <a:fillRef idx="1">
                            <a:schemeClr val="lt1"/>
                          </a:fillRef>
                          <a:effectRef idx="0">
                            <a:schemeClr val="dk1"/>
                          </a:effectRef>
                          <a:fontRef idx="minor">
                            <a:schemeClr val="dk1"/>
                          </a:fontRef>
                        </wps:style>
                        <wps:txbx>
                          <w:txbxContent>
                            <w:p w14:paraId="7045A87F" w14:textId="77777777" w:rsidR="00ED35D4" w:rsidRPr="002121E0" w:rsidRDefault="00ED35D4" w:rsidP="00AB0487">
                              <w:pPr>
                                <w:jc w:val="center"/>
                                <w:rPr>
                                  <w:rFonts w:ascii="Times New Roman" w:hAnsi="Times New Roman" w:cs="Times New Roman"/>
                                </w:rPr>
                              </w:pPr>
                              <w:r w:rsidRPr="002121E0">
                                <w:rPr>
                                  <w:rFonts w:ascii="Times New Roman" w:hAnsi="Times New Roman" w:cs="Times New Roman"/>
                                </w:rPr>
                                <w:t>Аналитическая,</w:t>
                              </w:r>
                              <w:r>
                                <w:rPr>
                                  <w:rFonts w:ascii="Times New Roman" w:hAnsi="Times New Roman" w:cs="Times New Roman"/>
                                </w:rPr>
                                <w:t xml:space="preserve"> </w:t>
                              </w:r>
                              <w:r w:rsidRPr="002121E0">
                                <w:rPr>
                                  <w:rFonts w:ascii="Times New Roman" w:hAnsi="Times New Roman" w:cs="Times New Roman"/>
                                </w:rPr>
                                <w:t>оценочная,</w:t>
                              </w:r>
                              <w:r>
                                <w:rPr>
                                  <w:rFonts w:ascii="Times New Roman" w:hAnsi="Times New Roman" w:cs="Times New Roman"/>
                                </w:rPr>
                                <w:t xml:space="preserve"> </w:t>
                              </w:r>
                              <w:r w:rsidRPr="002121E0">
                                <w:rPr>
                                  <w:rFonts w:ascii="Times New Roman" w:hAnsi="Times New Roman" w:cs="Times New Roman"/>
                                </w:rPr>
                                <w:t>исследовательская</w:t>
                              </w:r>
                              <w:r>
                                <w:rPr>
                                  <w:rFonts w:ascii="Times New Roman" w:hAnsi="Times New Roman" w:cs="Times New Roman"/>
                                </w:rPr>
                                <w:t xml:space="preserve"> </w:t>
                              </w:r>
                              <w:r w:rsidRPr="002121E0">
                                <w:rPr>
                                  <w:rFonts w:ascii="Times New Roman" w:hAnsi="Times New Roman" w:cs="Times New Roman"/>
                                </w:rPr>
                                <w:t>деятельность,</w:t>
                              </w:r>
                              <w:r>
                                <w:rPr>
                                  <w:rFonts w:ascii="Times New Roman" w:hAnsi="Times New Roman" w:cs="Times New Roman"/>
                                </w:rPr>
                                <w:t xml:space="preserve"> </w:t>
                              </w:r>
                              <w:r w:rsidRPr="002121E0">
                                <w:rPr>
                                  <w:rFonts w:ascii="Times New Roman" w:hAnsi="Times New Roman" w:cs="Times New Roman"/>
                                </w:rPr>
                                <w:t>навыки</w:t>
                              </w:r>
                              <w:r>
                                <w:rPr>
                                  <w:rFonts w:ascii="Times New Roman" w:hAnsi="Times New Roman" w:cs="Times New Roman"/>
                                </w:rPr>
                                <w:t xml:space="preserve"> </w:t>
                              </w:r>
                              <w:r w:rsidRPr="002121E0">
                                <w:rPr>
                                  <w:rFonts w:ascii="Times New Roman" w:hAnsi="Times New Roman" w:cs="Times New Roman"/>
                                </w:rPr>
                                <w:t>методической</w:t>
                              </w:r>
                              <w:r>
                                <w:rPr>
                                  <w:rFonts w:ascii="Times New Roman" w:hAnsi="Times New Roman" w:cs="Times New Roman"/>
                                </w:rPr>
                                <w:t xml:space="preserve"> </w:t>
                              </w:r>
                              <w:r w:rsidRPr="002121E0">
                                <w:rPr>
                                  <w:rFonts w:ascii="Times New Roman" w:hAnsi="Times New Roman" w:cs="Times New Roman"/>
                                </w:rPr>
                                <w:t>разработки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 name="Стрелка: вниз 84"/>
                        <wps:cNvSpPr/>
                        <wps:spPr>
                          <a:xfrm>
                            <a:off x="333375" y="561975"/>
                            <a:ext cx="752475" cy="15240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 name="Стрелка: вниз 85"/>
                        <wps:cNvSpPr/>
                        <wps:spPr>
                          <a:xfrm>
                            <a:off x="2438400" y="552450"/>
                            <a:ext cx="752475" cy="180975"/>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 name="Стрелка: вниз 86"/>
                        <wps:cNvSpPr/>
                        <wps:spPr>
                          <a:xfrm>
                            <a:off x="4400550" y="552450"/>
                            <a:ext cx="752475" cy="15240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 name="Стрелка: вниз 87"/>
                        <wps:cNvSpPr/>
                        <wps:spPr>
                          <a:xfrm>
                            <a:off x="438150" y="1409700"/>
                            <a:ext cx="752475" cy="20955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 name="Стрелка: вниз 88"/>
                        <wps:cNvSpPr/>
                        <wps:spPr>
                          <a:xfrm>
                            <a:off x="2476500" y="1390650"/>
                            <a:ext cx="752475" cy="200025"/>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 name="Стрелка: вниз 89"/>
                        <wps:cNvSpPr/>
                        <wps:spPr>
                          <a:xfrm>
                            <a:off x="4257675" y="1409700"/>
                            <a:ext cx="752475" cy="22860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3B92DD3" id="Группа 76" o:spid="_x0000_s1026" style="position:absolute;left:0;text-align:left;margin-left:29.25pt;margin-top:16.05pt;width:432.75pt;height:272.25pt;z-index:251659264" coordsize="54959,34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acJVwUAAPwxAAAOAAAAZHJzL2Uyb0RvYy54bWzsm9tu2zYYx+8H7B0E3S+2TtYBcYogXYMB&#10;QRssHXrNyJItTBI1iomdXRXd7YBd7AGGvUGxYdjQbt0rKG+0P6mDHTeO7SbrhUsEUHQgKfEjf9+J&#10;9P6jWZZqlxErE5oPdWOvr2tRHtJRko+H+jfPn3zh6VrJST4iKc2joX4Vlfqjg88/258WQWTSCU1H&#10;EdPQSF4G02KoTzgvgl6vDCdRRso9WkQ5HsaUZYTjko17I0amaD1Le2a/P+hNKRsVjIZRWeLu4/qh&#10;fiDbj+Mo5M/iuIy4lg51fBuXRyaP5+LYO9gnwZiRYpKEzWeQD/iKjCQ5Xto19Zhwol2w5L2msiRk&#10;tKQx3wtp1qNxnISR7AN6Y/SXenPM6EUh+zIOpuOiExNEuySnD242fHp5yrRkNNTdga7lJMMYVT9f&#10;v7z+ofoXf6813IaMpsU4QNFjVpwVp6y5Ma6vRLdnMcvEf3RIm0npXnXSjWZcC3HTsX3HNx1dC/HM&#10;sh0Xf7X8wwkG6b164eTLNTV77Yt74vu6z5kWmEvlXFzl/cR1NiFFJEehFDJoxeV24voF4vqp+rt6&#10;B6H9Xr2r3l7/WP1T/VW90Vy3Fp6s2EmuDEoI8RaxOa7hYJLeJjrDd1vROZZl9+XM7fpPgoKV/Dii&#10;mSZOhjrDxJfzkVyelBzjhaJtEVwICdXfIM/4VRqJz0nzr6MYkwGDZcraEsPoKGXaJQFAo28N0R+0&#10;JUuKKnGSpl0l47ZKKW8rNWVFtUii2VXs31Zx/rautHwjzXlXMUtyyu6uHNfl217XfRXd5rPzmZzJ&#10;ZXBOR1cYV0Zr/VAW4ZMEcjwhJT8lDAoBowIlx5/hEKd0OtRpc6ZrE8q+v+2+KI+Jh6e6NoWCGerl&#10;dxeERbqWfpVjSvqGbQuNJC9Ag4kLtvjkfPFJfpEdUQyBAXVahPJUlOdpexozmr2ALjwUb8Ujkod4&#10;91APOWsvjnit+KBNw+jwUBaDFioIP8nPilA0LgQs5snz2QvCimYycRD8lLYYkGBpTtVlRc2cHl5w&#10;GidywgkR13JtRA8khSL5GGzC6DSq7A42va3YhEjBpeuYdqu1Wr1mOAPTAJBSrw1s11Vw1jrkvnBK&#10;sySVx3wuKUZ3hVF/E0b9rRg1fL8vzaQg1bT8GkRYm8aPUKTCLYDtfHAzKkk127FS1nSnrKkH07bW&#10;mqJQ40vBRV7v6Vq+ZXnCoRWkwp/FKaorUoUU4F7/fw6vJNVqx0qRulukIjpYT2rnUW1EqumJMF1w&#10;agz6MghdDarh2a6HCLaexG1OoI07VWi6HEXfGZpKUm1F6k5GqJ65CamdR7URqYveL1jtIz0qZs8K&#10;o2p4hm/WoaxKIz1IpCpdGBWp7lw2ybM2YbXzqTZiddH/NQYgsbaaK1kFzbWLrFh9EFabRY02Q6my&#10;SjuSVfLsjtVfr19dv6z+qN5Wb6rXgVb9Jtdk/tRQBFZR6OnNSLUsq3GAHYC6nPxtEsIy92sgObwu&#10;9zui0/yQMTqVAl/KpIsFnHadQq4Qia8sP83VGRWa7lZoihiyCU1Xgtk5UBuBadqWJ3AToakD8pYt&#10;6A0yPYSusvnV9lOReXOJd2VwqsjcLTLn+z5Wktm5SxuRiXXtvtNsZFhLprKZQUMaEj7YeHEf91aR&#10;uVtkzrcYrSRzuw1GMJntDiPDhklczhAt2kyz7wuI78zlKpupbOanuMHIm28wWknmdtuLsK1o4DTe&#10;rIGdC7i4mby9iSbyQcqdfZhtgMpo7pbRnO8rWonmdruKsDnBHTQpoPVW0/Sw9KKs5oPs0FVofiw0&#10;5QZ6/MRA7j5pfg4hfsOweC0zk/MfbRz8BwAA//8DAFBLAwQUAAYACAAAACEA9nSge+AAAAAJAQAA&#10;DwAAAGRycy9kb3ducmV2LnhtbEyPQU+DQBCF7yb+h82YeLMLVLAiS9M06qlpYmvS9LaFKZCys4Td&#10;Av33jic9Tr6XN9/LlpNpxYC9aywpCGcBCKTClg1VCr73H08LEM5rKnVrCRXc0MEyv7/LdFrakb5w&#10;2PlKcAm5VCuove9SKV1Ro9FuZjskZmfbG+357CtZ9nrkctPKKAgSaXRD/KHWHa5rLC67q1HwOepx&#10;NQ/fh83lvL4d9/H2sAlRqceHafUGwuPk/8Lwq8/qkLPTyV6pdKJVEC9iTiqYRyEI5q/RM287MXhJ&#10;EpB5Jv8vyH8AAAD//wMAUEsBAi0AFAAGAAgAAAAhALaDOJL+AAAA4QEAABMAAAAAAAAAAAAAAAAA&#10;AAAAAFtDb250ZW50X1R5cGVzXS54bWxQSwECLQAUAAYACAAAACEAOP0h/9YAAACUAQAACwAAAAAA&#10;AAAAAAAAAAAvAQAAX3JlbHMvLnJlbHNQSwECLQAUAAYACAAAACEAr52nCVcFAAD8MQAADgAAAAAA&#10;AAAAAAAAAAAuAgAAZHJzL2Uyb0RvYy54bWxQSwECLQAUAAYACAAAACEA9nSge+AAAAAJAQAADwAA&#10;AAAAAAAAAAAAAACxBwAAZHJzL2Rvd25yZXYueG1sUEsFBgAAAAAEAAQA8wAAAL4IAAAAAA==&#10;">
                <v:rect id="Прямоугольник 77" o:spid="_x0000_s1027" style="position:absolute;left:571;width:54197;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E4IxAAAANsAAAAPAAAAZHJzL2Rvd25yZXYueG1sRI9Ba8JA&#10;FITvQv/D8gredFMPpkY3QYqC0FIx7cHjI/uahGbfht01if++Wyj0OMzMN8yumEwnBnK+tazgaZmA&#10;IK6sbrlW8PlxXDyD8AFZY2eZFNzJQ5E/zHaYaTvyhYYy1CJC2GeooAmhz6T0VUMG/dL2xNH7ss5g&#10;iNLVUjscI9x0cpUka2mw5bjQYE8vDVXf5c0osOf23u3d5n14o/T6eg7JOK0PSs0fp/0WRKAp/If/&#10;2ietIE3h90v8ATL/AQAA//8DAFBLAQItABQABgAIAAAAIQDb4fbL7gAAAIUBAAATAAAAAAAAAAAA&#10;AAAAAAAAAABbQ29udGVudF9UeXBlc10ueG1sUEsBAi0AFAAGAAgAAAAhAFr0LFu/AAAAFQEAAAsA&#10;AAAAAAAAAAAAAAAAHwEAAF9yZWxzLy5yZWxzUEsBAi0AFAAGAAgAAAAhAC2ETgjEAAAA2wAAAA8A&#10;AAAAAAAAAAAAAAAABwIAAGRycy9kb3ducmV2LnhtbFBLBQYAAAAAAwADALcAAAD4AgAAAAA=&#10;" fillcolor="white [3201]" strokecolor="black [3200]" strokeweight="1pt">
                  <v:textbox>
                    <w:txbxContent>
                      <w:p w14:paraId="5D920C37" w14:textId="77777777" w:rsidR="00ED35D4" w:rsidRPr="002121E0" w:rsidRDefault="00ED35D4" w:rsidP="00AB0487">
                        <w:pPr>
                          <w:jc w:val="center"/>
                          <w:rPr>
                            <w:rFonts w:ascii="Times New Roman" w:hAnsi="Times New Roman" w:cs="Times New Roman"/>
                            <w:sz w:val="28"/>
                            <w:szCs w:val="28"/>
                          </w:rPr>
                        </w:pPr>
                        <w:r w:rsidRPr="002121E0">
                          <w:rPr>
                            <w:rFonts w:ascii="Times New Roman" w:hAnsi="Times New Roman" w:cs="Times New Roman"/>
                            <w:sz w:val="28"/>
                            <w:szCs w:val="28"/>
                          </w:rPr>
                          <w:t>КОМПОНЕНТЫ</w:t>
                        </w:r>
                        <w:r>
                          <w:rPr>
                            <w:rFonts w:ascii="Times New Roman" w:hAnsi="Times New Roman" w:cs="Times New Roman"/>
                            <w:sz w:val="28"/>
                            <w:szCs w:val="28"/>
                          </w:rPr>
                          <w:t xml:space="preserve"> </w:t>
                        </w:r>
                        <w:r w:rsidRPr="002121E0">
                          <w:rPr>
                            <w:rFonts w:ascii="Times New Roman" w:hAnsi="Times New Roman" w:cs="Times New Roman"/>
                            <w:sz w:val="28"/>
                            <w:szCs w:val="28"/>
                          </w:rPr>
                          <w:t>И</w:t>
                        </w:r>
                        <w:r>
                          <w:rPr>
                            <w:rFonts w:ascii="Times New Roman" w:hAnsi="Times New Roman" w:cs="Times New Roman"/>
                            <w:sz w:val="28"/>
                            <w:szCs w:val="28"/>
                          </w:rPr>
                          <w:t xml:space="preserve"> </w:t>
                        </w:r>
                        <w:r w:rsidRPr="002121E0">
                          <w:rPr>
                            <w:rFonts w:ascii="Times New Roman" w:hAnsi="Times New Roman" w:cs="Times New Roman"/>
                            <w:sz w:val="28"/>
                            <w:szCs w:val="28"/>
                          </w:rPr>
                          <w:t>СОДЕРЖАНИЕ</w:t>
                        </w:r>
                        <w:r>
                          <w:rPr>
                            <w:rFonts w:ascii="Times New Roman" w:hAnsi="Times New Roman" w:cs="Times New Roman"/>
                            <w:sz w:val="28"/>
                            <w:szCs w:val="28"/>
                          </w:rPr>
                          <w:t xml:space="preserve"> </w:t>
                        </w:r>
                        <w:r w:rsidRPr="002121E0">
                          <w:rPr>
                            <w:rFonts w:ascii="Times New Roman" w:hAnsi="Times New Roman" w:cs="Times New Roman"/>
                            <w:sz w:val="28"/>
                            <w:szCs w:val="28"/>
                          </w:rPr>
                          <w:t>ИСТОЧНИКОВЕДЧЕСКОЙ</w:t>
                        </w:r>
                        <w:r>
                          <w:rPr>
                            <w:rFonts w:ascii="Times New Roman" w:hAnsi="Times New Roman" w:cs="Times New Roman"/>
                            <w:sz w:val="28"/>
                            <w:szCs w:val="28"/>
                          </w:rPr>
                          <w:t xml:space="preserve"> </w:t>
                        </w:r>
                        <w:r w:rsidRPr="002121E0">
                          <w:rPr>
                            <w:rFonts w:ascii="Times New Roman" w:hAnsi="Times New Roman" w:cs="Times New Roman"/>
                            <w:sz w:val="28"/>
                            <w:szCs w:val="28"/>
                          </w:rPr>
                          <w:t>КОМПЕТЕНЦИИ</w:t>
                        </w:r>
                      </w:p>
                    </w:txbxContent>
                  </v:textbox>
                </v:rect>
                <v:rect id="Прямоугольник 78" o:spid="_x0000_s1028" style="position:absolute;top:7524;width:15621;height:6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9p6wQAAANsAAAAPAAAAZHJzL2Rvd25yZXYueG1sRE/LasJA&#10;FN0X+g/DLbhrJu3CtDGjiFgoKIrWhctL5pqEZu6EmWkef+8shC4P512sRtOKnpxvLCt4S1IQxKXV&#10;DVcKLj9frx8gfEDW2FomBRN5WC2fnwrMtR34RP05VCKGsM9RQR1Cl0vpy5oM+sR2xJG7WWcwROgq&#10;qR0OMdy08j1N59Jgw7Ghxo42NZW/5z+jwB6bqV27z0O/p+y6O4Z0GOdbpWYv43oBItAY/sUP97dW&#10;kMWx8Uv8AXJ5BwAA//8DAFBLAQItABQABgAIAAAAIQDb4fbL7gAAAIUBAAATAAAAAAAAAAAAAAAA&#10;AAAAAABbQ29udGVudF9UeXBlc10ueG1sUEsBAi0AFAAGAAgAAAAhAFr0LFu/AAAAFQEAAAsAAAAA&#10;AAAAAAAAAAAAHwEAAF9yZWxzLy5yZWxzUEsBAi0AFAAGAAgAAAAhAFwb2nrBAAAA2wAAAA8AAAAA&#10;AAAAAAAAAAAABwIAAGRycy9kb3ducmV2LnhtbFBLBQYAAAAAAwADALcAAAD1AgAAAAA=&#10;" fillcolor="white [3201]" strokecolor="black [3200]" strokeweight="1pt">
                  <v:textbox>
                    <w:txbxContent>
                      <w:p w14:paraId="513197AF" w14:textId="77777777" w:rsidR="00ED35D4" w:rsidRPr="002121E0" w:rsidRDefault="00ED35D4" w:rsidP="00AB0487">
                        <w:pPr>
                          <w:jc w:val="center"/>
                          <w:rPr>
                            <w:rFonts w:ascii="Times New Roman" w:hAnsi="Times New Roman" w:cs="Times New Roman"/>
                          </w:rPr>
                        </w:pPr>
                        <w:r w:rsidRPr="002121E0">
                          <w:rPr>
                            <w:rFonts w:ascii="Times New Roman" w:hAnsi="Times New Roman" w:cs="Times New Roman"/>
                          </w:rPr>
                          <w:t>Аксиологический</w:t>
                        </w:r>
                        <w:r>
                          <w:rPr>
                            <w:rFonts w:ascii="Times New Roman" w:hAnsi="Times New Roman" w:cs="Times New Roman"/>
                          </w:rPr>
                          <w:t xml:space="preserve"> </w:t>
                        </w:r>
                        <w:r w:rsidRPr="002121E0">
                          <w:rPr>
                            <w:rFonts w:ascii="Times New Roman" w:hAnsi="Times New Roman" w:cs="Times New Roman"/>
                          </w:rPr>
                          <w:t>компонент</w:t>
                        </w:r>
                      </w:p>
                    </w:txbxContent>
                  </v:textbox>
                </v:rect>
                <v:rect id="Прямоугольник 79" o:spid="_x0000_s1029" style="position:absolute;left:19907;top:7239;width:15621;height:6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3/hxAAAANsAAAAPAAAAZHJzL2Rvd25yZXYueG1sRI/NasMw&#10;EITvgb6D2EJusdwc4sa1EkJJINDSkLSHHhdrY5tYKyMp/nn7qlDocZiZb5hiO5pW9OR8Y1nBU5KC&#10;IC6tbrhS8PV5WDyD8AFZY2uZFEzkYbt5mBWYazvwmfpLqESEsM9RQR1Cl0vpy5oM+sR2xNG7Wmcw&#10;ROkqqR0OEW5auUzTlTTYcFyosaPXmsrb5W4U2FMztTu3/ujfKft+O4V0GFd7peaP4+4FRKAx/If/&#10;2ketIFvD75f4A+TmBwAA//8DAFBLAQItABQABgAIAAAAIQDb4fbL7gAAAIUBAAATAAAAAAAAAAAA&#10;AAAAAAAAAABbQ29udGVudF9UeXBlc10ueG1sUEsBAi0AFAAGAAgAAAAhAFr0LFu/AAAAFQEAAAsA&#10;AAAAAAAAAAAAAAAAHwEAAF9yZWxzLy5yZWxzUEsBAi0AFAAGAAgAAAAhADNXf+HEAAAA2wAAAA8A&#10;AAAAAAAAAAAAAAAABwIAAGRycy9kb3ducmV2LnhtbFBLBQYAAAAAAwADALcAAAD4AgAAAAA=&#10;" fillcolor="white [3201]" strokecolor="black [3200]" strokeweight="1pt">
                  <v:textbox>
                    <w:txbxContent>
                      <w:p w14:paraId="4DD84428" w14:textId="77777777" w:rsidR="00ED35D4" w:rsidRPr="002121E0" w:rsidRDefault="00ED35D4" w:rsidP="00AB0487">
                        <w:pPr>
                          <w:jc w:val="center"/>
                          <w:rPr>
                            <w:rFonts w:ascii="Times New Roman" w:hAnsi="Times New Roman" w:cs="Times New Roman"/>
                          </w:rPr>
                        </w:pPr>
                        <w:r w:rsidRPr="002121E0">
                          <w:rPr>
                            <w:rFonts w:ascii="Times New Roman" w:hAnsi="Times New Roman" w:cs="Times New Roman"/>
                          </w:rPr>
                          <w:t>Когнитивный</w:t>
                        </w:r>
                        <w:r>
                          <w:rPr>
                            <w:rFonts w:ascii="Times New Roman" w:hAnsi="Times New Roman" w:cs="Times New Roman"/>
                          </w:rPr>
                          <w:t xml:space="preserve"> </w:t>
                        </w:r>
                        <w:r w:rsidRPr="002121E0">
                          <w:rPr>
                            <w:rFonts w:ascii="Times New Roman" w:hAnsi="Times New Roman" w:cs="Times New Roman"/>
                          </w:rPr>
                          <w:t>компонент</w:t>
                        </w:r>
                      </w:p>
                    </w:txbxContent>
                  </v:textbox>
                </v:rect>
                <v:rect id="Прямоугольник 80" o:spid="_x0000_s1030" style="position:absolute;left:39338;top:7334;width:15621;height:6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KZbwQAAANsAAAAPAAAAZHJzL2Rvd25yZXYueG1sRE/LasJA&#10;FN0X+g/DLbhrJu3C2phRRCwUFIPWhctL5pqEZu6EmWkef+8sCi4P552vR9OKnpxvLCt4S1IQxKXV&#10;DVcKLj9frwsQPiBrbC2Tgok8rFfPTzlm2g58ov4cKhFD2GeooA6hy6T0ZU0GfWI74sjdrDMYInSV&#10;1A6HGG5a+Z6mc2mw4dhQY0fbmsrf859RYItmajfu89gf6OO6L0I6jPOdUrOXcbMEEWgMD/G/+1sr&#10;WMT18Uv8AXJ1BwAA//8DAFBLAQItABQABgAIAAAAIQDb4fbL7gAAAIUBAAATAAAAAAAAAAAAAAAA&#10;AAAAAABbQ29udGVudF9UeXBlc10ueG1sUEsBAi0AFAAGAAgAAAAhAFr0LFu/AAAAFQEAAAsAAAAA&#10;AAAAAAAAAAAAHwEAAF9yZWxzLy5yZWxzUEsBAi0AFAAGAAgAAAAhAJe4plvBAAAA2wAAAA8AAAAA&#10;AAAAAAAAAAAABwIAAGRycy9kb3ducmV2LnhtbFBLBQYAAAAAAwADALcAAAD1AgAAAAA=&#10;" fillcolor="white [3201]" strokecolor="black [3200]" strokeweight="1pt">
                  <v:textbox>
                    <w:txbxContent>
                      <w:p w14:paraId="445ACF49" w14:textId="77777777" w:rsidR="00ED35D4" w:rsidRPr="002121E0" w:rsidRDefault="00ED35D4" w:rsidP="00AB0487">
                        <w:pPr>
                          <w:jc w:val="center"/>
                          <w:rPr>
                            <w:rFonts w:ascii="Times New Roman" w:hAnsi="Times New Roman" w:cs="Times New Roman"/>
                          </w:rPr>
                        </w:pPr>
                        <w:r w:rsidRPr="002121E0">
                          <w:rPr>
                            <w:rFonts w:ascii="Times New Roman" w:hAnsi="Times New Roman" w:cs="Times New Roman"/>
                          </w:rPr>
                          <w:t>Праксиологический</w:t>
                        </w:r>
                        <w:r>
                          <w:rPr>
                            <w:rFonts w:ascii="Times New Roman" w:hAnsi="Times New Roman" w:cs="Times New Roman"/>
                          </w:rPr>
                          <w:t xml:space="preserve"> </w:t>
                        </w:r>
                        <w:r w:rsidRPr="002121E0">
                          <w:rPr>
                            <w:rFonts w:ascii="Times New Roman" w:hAnsi="Times New Roman" w:cs="Times New Roman"/>
                          </w:rPr>
                          <w:t>компонент</w:t>
                        </w:r>
                      </w:p>
                    </w:txbxContent>
                  </v:textbox>
                </v:rect>
                <v:rect id="Прямоугольник 81" o:spid="_x0000_s1031" style="position:absolute;left:285;top:16097;width:15621;height:184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9APAwwAAANsAAAAPAAAAZHJzL2Rvd25yZXYueG1sRI9Pi8Iw&#10;FMTvgt8hPMGbpu7B1WoUkRWEXVb8c/D4aJ5tsXkpSWzrt98sCB6HmfkNs1x3phINOV9aVjAZJyCI&#10;M6tLzhVczrvRDIQPyBory6TgSR7Wq35viam2LR+pOYVcRAj7FBUUIdSplD4ryKAf25o4ejfrDIYo&#10;XS61wzbCTSU/kmQqDZYcFwqsaVtQdj89jAJ7KJ/Vxs1/mx/6vH4fQtJ20y+lhoNuswARqAvv8Ku9&#10;1wpmE/j/En+AXP0BAAD//wMAUEsBAi0AFAAGAAgAAAAhANvh9svuAAAAhQEAABMAAAAAAAAAAAAA&#10;AAAAAAAAAFtDb250ZW50X1R5cGVzXS54bWxQSwECLQAUAAYACAAAACEAWvQsW78AAAAVAQAACwAA&#10;AAAAAAAAAAAAAAAfAQAAX3JlbHMvLnJlbHNQSwECLQAUAAYACAAAACEA+PQDwMMAAADbAAAADwAA&#10;AAAAAAAAAAAAAAAHAgAAZHJzL2Rvd25yZXYueG1sUEsFBgAAAAADAAMAtwAAAPcCAAAAAA==&#10;" fillcolor="white [3201]" strokecolor="black [3200]" strokeweight="1pt">
                  <v:textbox>
                    <w:txbxContent>
                      <w:p w14:paraId="1FD51B60" w14:textId="77777777" w:rsidR="00ED35D4" w:rsidRPr="002121E0" w:rsidRDefault="00ED35D4" w:rsidP="00AB0487">
                        <w:pPr>
                          <w:jc w:val="center"/>
                          <w:rPr>
                            <w:rFonts w:ascii="Times New Roman" w:hAnsi="Times New Roman" w:cs="Times New Roman"/>
                          </w:rPr>
                        </w:pPr>
                        <w:r w:rsidRPr="002121E0">
                          <w:rPr>
                            <w:rFonts w:ascii="Times New Roman" w:hAnsi="Times New Roman" w:cs="Times New Roman"/>
                          </w:rPr>
                          <w:t>Мотивация,</w:t>
                        </w:r>
                        <w:r>
                          <w:rPr>
                            <w:rFonts w:ascii="Times New Roman" w:hAnsi="Times New Roman" w:cs="Times New Roman"/>
                          </w:rPr>
                          <w:t xml:space="preserve"> </w:t>
                        </w:r>
                        <w:r w:rsidRPr="002121E0">
                          <w:rPr>
                            <w:rFonts w:ascii="Times New Roman" w:hAnsi="Times New Roman" w:cs="Times New Roman"/>
                          </w:rPr>
                          <w:t>психолого-педагогическая</w:t>
                        </w:r>
                        <w:r>
                          <w:rPr>
                            <w:rFonts w:ascii="Times New Roman" w:hAnsi="Times New Roman" w:cs="Times New Roman"/>
                          </w:rPr>
                          <w:t xml:space="preserve"> </w:t>
                        </w:r>
                        <w:r w:rsidRPr="002121E0">
                          <w:rPr>
                            <w:rFonts w:ascii="Times New Roman" w:hAnsi="Times New Roman" w:cs="Times New Roman"/>
                          </w:rPr>
                          <w:t>готовность</w:t>
                        </w:r>
                        <w:r>
                          <w:rPr>
                            <w:rFonts w:ascii="Times New Roman" w:hAnsi="Times New Roman" w:cs="Times New Roman"/>
                          </w:rPr>
                          <w:t xml:space="preserve"> </w:t>
                        </w:r>
                        <w:r w:rsidRPr="002121E0">
                          <w:rPr>
                            <w:rFonts w:ascii="Times New Roman" w:hAnsi="Times New Roman" w:cs="Times New Roman"/>
                          </w:rPr>
                          <w:t>к</w:t>
                        </w:r>
                        <w:r>
                          <w:rPr>
                            <w:rFonts w:ascii="Times New Roman" w:hAnsi="Times New Roman" w:cs="Times New Roman"/>
                          </w:rPr>
                          <w:t xml:space="preserve"> </w:t>
                        </w:r>
                        <w:r w:rsidRPr="002121E0">
                          <w:rPr>
                            <w:rFonts w:ascii="Times New Roman" w:hAnsi="Times New Roman" w:cs="Times New Roman"/>
                          </w:rPr>
                          <w:t>использованию</w:t>
                        </w:r>
                        <w:r>
                          <w:rPr>
                            <w:rFonts w:ascii="Times New Roman" w:hAnsi="Times New Roman" w:cs="Times New Roman"/>
                          </w:rPr>
                          <w:t xml:space="preserve"> </w:t>
                        </w:r>
                        <w:r w:rsidRPr="002121E0">
                          <w:rPr>
                            <w:rFonts w:ascii="Times New Roman" w:hAnsi="Times New Roman" w:cs="Times New Roman"/>
                          </w:rPr>
                          <w:t>источников</w:t>
                        </w:r>
                        <w:r>
                          <w:rPr>
                            <w:rFonts w:ascii="Times New Roman" w:hAnsi="Times New Roman" w:cs="Times New Roman"/>
                          </w:rPr>
                          <w:t xml:space="preserve"> </w:t>
                        </w:r>
                        <w:r w:rsidRPr="002121E0">
                          <w:rPr>
                            <w:rFonts w:ascii="Times New Roman" w:hAnsi="Times New Roman" w:cs="Times New Roman"/>
                          </w:rPr>
                          <w:t>в</w:t>
                        </w:r>
                        <w:r>
                          <w:rPr>
                            <w:rFonts w:ascii="Times New Roman" w:hAnsi="Times New Roman" w:cs="Times New Roman"/>
                          </w:rPr>
                          <w:t xml:space="preserve"> </w:t>
                        </w:r>
                        <w:r w:rsidRPr="002121E0">
                          <w:rPr>
                            <w:rFonts w:ascii="Times New Roman" w:hAnsi="Times New Roman" w:cs="Times New Roman"/>
                          </w:rPr>
                          <w:t>профессиональной</w:t>
                        </w:r>
                        <w:r>
                          <w:rPr>
                            <w:rFonts w:ascii="Times New Roman" w:hAnsi="Times New Roman" w:cs="Times New Roman"/>
                          </w:rPr>
                          <w:t xml:space="preserve"> </w:t>
                        </w:r>
                        <w:r w:rsidRPr="002121E0">
                          <w:rPr>
                            <w:rFonts w:ascii="Times New Roman" w:hAnsi="Times New Roman" w:cs="Times New Roman"/>
                          </w:rPr>
                          <w:t>деятельности</w:t>
                        </w:r>
                      </w:p>
                    </w:txbxContent>
                  </v:textbox>
                </v:rect>
                <v:rect id="Прямоугольник 82" o:spid="_x0000_s1032" style="position:absolute;left:19907;top:16002;width:15621;height:181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p23xAAAANsAAAAPAAAAZHJzL2Rvd25yZXYueG1sRI/NasMw&#10;EITvgb6D2EJviVwfnNSJEkJpoJBQk7SHHhdrY5taKyMp/nn7qFDocZiZb5jNbjSt6Mn5xrKC50UC&#10;gri0uuFKwdfnYb4C4QOyxtYyKZjIw277MNtgru3AZ+ovoRIRwj5HBXUIXS6lL2sy6Be2I47e1TqD&#10;IUpXSe1wiHDTyjRJMmmw4bhQY0evNZU/l5tRYItmavfu5aM/0fL7WIRkGLM3pZ4ex/0aRKAx/If/&#10;2u9awSqF3y/xB8jtHQAA//8DAFBLAQItABQABgAIAAAAIQDb4fbL7gAAAIUBAAATAAAAAAAAAAAA&#10;AAAAAAAAAABbQ29udGVudF9UeXBlc10ueG1sUEsBAi0AFAAGAAgAAAAhAFr0LFu/AAAAFQEAAAsA&#10;AAAAAAAAAAAAAAAAHwEAAF9yZWxzLy5yZWxzUEsBAi0AFAAGAAgAAAAhAAgmnbfEAAAA2wAAAA8A&#10;AAAAAAAAAAAAAAAABwIAAGRycy9kb3ducmV2LnhtbFBLBQYAAAAAAwADALcAAAD4AgAAAAA=&#10;" fillcolor="white [3201]" strokecolor="black [3200]" strokeweight="1pt">
                  <v:textbox>
                    <w:txbxContent>
                      <w:p w14:paraId="735969A3" w14:textId="77777777" w:rsidR="00ED35D4" w:rsidRPr="002121E0" w:rsidRDefault="00ED35D4" w:rsidP="00AB0487">
                        <w:pPr>
                          <w:jc w:val="center"/>
                          <w:rPr>
                            <w:rFonts w:ascii="Times New Roman" w:hAnsi="Times New Roman" w:cs="Times New Roman"/>
                          </w:rPr>
                        </w:pPr>
                        <w:r w:rsidRPr="002121E0">
                          <w:rPr>
                            <w:rFonts w:ascii="Times New Roman" w:hAnsi="Times New Roman" w:cs="Times New Roman"/>
                          </w:rPr>
                          <w:t>Теоретические,</w:t>
                        </w:r>
                        <w:r>
                          <w:rPr>
                            <w:rFonts w:ascii="Times New Roman" w:hAnsi="Times New Roman" w:cs="Times New Roman"/>
                          </w:rPr>
                          <w:t xml:space="preserve"> </w:t>
                        </w:r>
                        <w:r w:rsidRPr="002121E0">
                          <w:rPr>
                            <w:rFonts w:ascii="Times New Roman" w:hAnsi="Times New Roman" w:cs="Times New Roman"/>
                          </w:rPr>
                          <w:t>методологические</w:t>
                        </w:r>
                        <w:r>
                          <w:rPr>
                            <w:rFonts w:ascii="Times New Roman" w:hAnsi="Times New Roman" w:cs="Times New Roman"/>
                          </w:rPr>
                          <w:t xml:space="preserve"> </w:t>
                        </w:r>
                        <w:r w:rsidRPr="002121E0">
                          <w:rPr>
                            <w:rFonts w:ascii="Times New Roman" w:hAnsi="Times New Roman" w:cs="Times New Roman"/>
                          </w:rPr>
                          <w:t>знания</w:t>
                        </w:r>
                        <w:r>
                          <w:rPr>
                            <w:rFonts w:ascii="Times New Roman" w:hAnsi="Times New Roman" w:cs="Times New Roman"/>
                          </w:rPr>
                          <w:t xml:space="preserve"> </w:t>
                        </w:r>
                        <w:r w:rsidRPr="002121E0">
                          <w:rPr>
                            <w:rFonts w:ascii="Times New Roman" w:hAnsi="Times New Roman" w:cs="Times New Roman"/>
                          </w:rPr>
                          <w:t>в</w:t>
                        </w:r>
                        <w:r>
                          <w:rPr>
                            <w:rFonts w:ascii="Times New Roman" w:hAnsi="Times New Roman" w:cs="Times New Roman"/>
                          </w:rPr>
                          <w:t xml:space="preserve"> </w:t>
                        </w:r>
                        <w:r w:rsidRPr="002121E0">
                          <w:rPr>
                            <w:rFonts w:ascii="Times New Roman" w:hAnsi="Times New Roman" w:cs="Times New Roman"/>
                          </w:rPr>
                          <w:t>сфере</w:t>
                        </w:r>
                        <w:r>
                          <w:rPr>
                            <w:rFonts w:ascii="Times New Roman" w:hAnsi="Times New Roman" w:cs="Times New Roman"/>
                          </w:rPr>
                          <w:t xml:space="preserve"> </w:t>
                        </w:r>
                        <w:r w:rsidRPr="002121E0">
                          <w:rPr>
                            <w:rFonts w:ascii="Times New Roman" w:hAnsi="Times New Roman" w:cs="Times New Roman"/>
                          </w:rPr>
                          <w:t>истории</w:t>
                        </w:r>
                        <w:r>
                          <w:rPr>
                            <w:rFonts w:ascii="Times New Roman" w:hAnsi="Times New Roman" w:cs="Times New Roman"/>
                          </w:rPr>
                          <w:t xml:space="preserve"> </w:t>
                        </w:r>
                        <w:r w:rsidRPr="002121E0">
                          <w:rPr>
                            <w:rFonts w:ascii="Times New Roman" w:hAnsi="Times New Roman" w:cs="Times New Roman"/>
                          </w:rPr>
                          <w:t>и</w:t>
                        </w:r>
                        <w:r>
                          <w:rPr>
                            <w:rFonts w:ascii="Times New Roman" w:hAnsi="Times New Roman" w:cs="Times New Roman"/>
                          </w:rPr>
                          <w:t xml:space="preserve"> </w:t>
                        </w:r>
                        <w:r w:rsidRPr="002121E0">
                          <w:rPr>
                            <w:rFonts w:ascii="Times New Roman" w:hAnsi="Times New Roman" w:cs="Times New Roman"/>
                          </w:rPr>
                          <w:t>источниковедения</w:t>
                        </w:r>
                      </w:p>
                    </w:txbxContent>
                  </v:textbox>
                </v:rect>
                <v:rect id="Прямоугольник 83" o:spid="_x0000_s1033" style="position:absolute;left:39338;top:16192;width:15621;height:18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jgsxAAAANsAAAAPAAAAZHJzL2Rvd25yZXYueG1sRI9Pi8Iw&#10;FMTvC36H8IS9rakuuFqNIqKwsMuKfw4eH82zLTYvJYlt/fYbQfA4zMxvmPmyM5VoyPnSsoLhIAFB&#10;nFldcq7gdNx+TED4gKyxskwK7uRhuei9zTHVtuU9NYeQiwhhn6KCIoQ6ldJnBRn0A1sTR+9incEQ&#10;pculdthGuKnkKEnG0mDJcaHAmtYFZdfDzSiwu/Jerdz0r/mlr/PPLiRtN94o9d7vVjMQgbrwCj/b&#10;31rB5BMeX+IPkIt/AAAA//8DAFBLAQItABQABgAIAAAAIQDb4fbL7gAAAIUBAAATAAAAAAAAAAAA&#10;AAAAAAAAAABbQ29udGVudF9UeXBlc10ueG1sUEsBAi0AFAAGAAgAAAAhAFr0LFu/AAAAFQEAAAsA&#10;AAAAAAAAAAAAAAAAHwEAAF9yZWxzLy5yZWxzUEsBAi0AFAAGAAgAAAAhAGdqOCzEAAAA2wAAAA8A&#10;AAAAAAAAAAAAAAAABwIAAGRycy9kb3ducmV2LnhtbFBLBQYAAAAAAwADALcAAAD4AgAAAAA=&#10;" fillcolor="white [3201]" strokecolor="black [3200]" strokeweight="1pt">
                  <v:textbox>
                    <w:txbxContent>
                      <w:p w14:paraId="7045A87F" w14:textId="77777777" w:rsidR="00ED35D4" w:rsidRPr="002121E0" w:rsidRDefault="00ED35D4" w:rsidP="00AB0487">
                        <w:pPr>
                          <w:jc w:val="center"/>
                          <w:rPr>
                            <w:rFonts w:ascii="Times New Roman" w:hAnsi="Times New Roman" w:cs="Times New Roman"/>
                          </w:rPr>
                        </w:pPr>
                        <w:r w:rsidRPr="002121E0">
                          <w:rPr>
                            <w:rFonts w:ascii="Times New Roman" w:hAnsi="Times New Roman" w:cs="Times New Roman"/>
                          </w:rPr>
                          <w:t>Аналитическая,</w:t>
                        </w:r>
                        <w:r>
                          <w:rPr>
                            <w:rFonts w:ascii="Times New Roman" w:hAnsi="Times New Roman" w:cs="Times New Roman"/>
                          </w:rPr>
                          <w:t xml:space="preserve"> </w:t>
                        </w:r>
                        <w:r w:rsidRPr="002121E0">
                          <w:rPr>
                            <w:rFonts w:ascii="Times New Roman" w:hAnsi="Times New Roman" w:cs="Times New Roman"/>
                          </w:rPr>
                          <w:t>оценочная,</w:t>
                        </w:r>
                        <w:r>
                          <w:rPr>
                            <w:rFonts w:ascii="Times New Roman" w:hAnsi="Times New Roman" w:cs="Times New Roman"/>
                          </w:rPr>
                          <w:t xml:space="preserve"> </w:t>
                        </w:r>
                        <w:r w:rsidRPr="002121E0">
                          <w:rPr>
                            <w:rFonts w:ascii="Times New Roman" w:hAnsi="Times New Roman" w:cs="Times New Roman"/>
                          </w:rPr>
                          <w:t>исследовательская</w:t>
                        </w:r>
                        <w:r>
                          <w:rPr>
                            <w:rFonts w:ascii="Times New Roman" w:hAnsi="Times New Roman" w:cs="Times New Roman"/>
                          </w:rPr>
                          <w:t xml:space="preserve"> </w:t>
                        </w:r>
                        <w:r w:rsidRPr="002121E0">
                          <w:rPr>
                            <w:rFonts w:ascii="Times New Roman" w:hAnsi="Times New Roman" w:cs="Times New Roman"/>
                          </w:rPr>
                          <w:t>деятельность,</w:t>
                        </w:r>
                        <w:r>
                          <w:rPr>
                            <w:rFonts w:ascii="Times New Roman" w:hAnsi="Times New Roman" w:cs="Times New Roman"/>
                          </w:rPr>
                          <w:t xml:space="preserve"> </w:t>
                        </w:r>
                        <w:r w:rsidRPr="002121E0">
                          <w:rPr>
                            <w:rFonts w:ascii="Times New Roman" w:hAnsi="Times New Roman" w:cs="Times New Roman"/>
                          </w:rPr>
                          <w:t>навыки</w:t>
                        </w:r>
                        <w:r>
                          <w:rPr>
                            <w:rFonts w:ascii="Times New Roman" w:hAnsi="Times New Roman" w:cs="Times New Roman"/>
                          </w:rPr>
                          <w:t xml:space="preserve"> </w:t>
                        </w:r>
                        <w:r w:rsidRPr="002121E0">
                          <w:rPr>
                            <w:rFonts w:ascii="Times New Roman" w:hAnsi="Times New Roman" w:cs="Times New Roman"/>
                          </w:rPr>
                          <w:t>методической</w:t>
                        </w:r>
                        <w:r>
                          <w:rPr>
                            <w:rFonts w:ascii="Times New Roman" w:hAnsi="Times New Roman" w:cs="Times New Roman"/>
                          </w:rPr>
                          <w:t xml:space="preserve"> </w:t>
                        </w:r>
                        <w:r w:rsidRPr="002121E0">
                          <w:rPr>
                            <w:rFonts w:ascii="Times New Roman" w:hAnsi="Times New Roman" w:cs="Times New Roman"/>
                          </w:rPr>
                          <w:t>разработки</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84" o:spid="_x0000_s1034" type="#_x0000_t67" style="position:absolute;left:3333;top:5619;width:7525;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qxAAAANsAAAAPAAAAZHJzL2Rvd25yZXYueG1sRI9Pi8Iw&#10;FMTvgt8hPGEvoqlSXK1GkUXBxZN/0OujebbF5qU0Wdv1028EYY/DzPyGWaxaU4oH1a6wrGA0jEAQ&#10;p1YXnCk4n7aDKQjnkTWWlknBLzlYLbudBSbaNnygx9FnIkDYJagg975KpHRpTgbd0FbEwbvZ2qAP&#10;ss6krrEJcFPKcRRNpMGCw0KOFX3llN6PP0bBYf+5vfTjRl83Msbn92nWNveZUh+9dj0H4an1/+F3&#10;e6cVTGN4fQk/QC7/AAAA//8DAFBLAQItABQABgAIAAAAIQDb4fbL7gAAAIUBAAATAAAAAAAAAAAA&#10;AAAAAAAAAABbQ29udGVudF9UeXBlc10ueG1sUEsBAi0AFAAGAAgAAAAhAFr0LFu/AAAAFQEAAAsA&#10;AAAAAAAAAAAAAAAAHwEAAF9yZWxzLy5yZWxzUEsBAi0AFAAGAAgAAAAhADD6zirEAAAA2wAAAA8A&#10;AAAAAAAAAAAAAAAABwIAAGRycy9kb3ducmV2LnhtbFBLBQYAAAAAAwADALcAAAD4AgAAAAA=&#10;" adj="10800" fillcolor="white [3201]" strokecolor="black [3200]" strokeweight="1pt"/>
                <v:shape id="Стрелка: вниз 85" o:spid="_x0000_s1035" type="#_x0000_t67" style="position:absolute;left:24384;top:5524;width:7524;height:1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muxxgAAANsAAAAPAAAAZHJzL2Rvd25yZXYueG1sRI9Pa8JA&#10;FMTvBb/D8gq9FN1YbE1SVxFpoOLJP9jrI/uaBLNvQ3abRD99Vyj0OMzMb5jFajC16Kh1lWUF00kE&#10;gji3uuJCwemYjWMQziNrrC2Tgis5WC1HDwtMte15T93BFyJA2KWooPS+SaV0eUkG3cQ2xMH7tq1B&#10;H2RbSN1iH+Cmli9R9CYNVhwWSmxoU1J+OfwYBfvdPDs/z3r99SFneNsek6G/JEo9PQ7rdxCeBv8f&#10;/mt/agXxK9y/hB8gl78AAAD//wMAUEsBAi0AFAAGAAgAAAAhANvh9svuAAAAhQEAABMAAAAAAAAA&#10;AAAAAAAAAAAAAFtDb250ZW50X1R5cGVzXS54bWxQSwECLQAUAAYACAAAACEAWvQsW78AAAAVAQAA&#10;CwAAAAAAAAAAAAAAAAAfAQAAX3JlbHMvLnJlbHNQSwECLQAUAAYACAAAACEAX7ZrscYAAADbAAAA&#10;DwAAAAAAAAAAAAAAAAAHAgAAZHJzL2Rvd25yZXYueG1sUEsFBgAAAAADAAMAtwAAAPoCAAAAAA==&#10;" adj="10800" fillcolor="white [3201]" strokecolor="black [3200]" strokeweight="1pt"/>
                <v:shape id="Стрелка: вниз 86" o:spid="_x0000_s1036" type="#_x0000_t67" style="position:absolute;left:44005;top:5524;width:7525;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PXGxQAAANsAAAAPAAAAZHJzL2Rvd25yZXYueG1sRI9Ba8JA&#10;FITvBf/D8gpeSt1UgsbUVaRUUHqKkfb6yL4mwezbkN2a6K93hYLHYWa+YZbrwTTiTJ2rLSt4m0Qg&#10;iAuray4VHPPtawLCeWSNjWVScCEH69XoaYmptj1ndD74UgQIuxQVVN63qZSuqMigm9iWOHi/tjPo&#10;g+xKqTvsA9w0chpFM2mw5rBQYUsfFRWnw59RkH3Nt98vca9/PmWM132+GPrTQqnx87B5B+Fp8I/w&#10;f3unFSQzuH8JP0CubgAAAP//AwBQSwECLQAUAAYACAAAACEA2+H2y+4AAACFAQAAEwAAAAAAAAAA&#10;AAAAAAAAAAAAW0NvbnRlbnRfVHlwZXNdLnhtbFBLAQItABQABgAIAAAAIQBa9CxbvwAAABUBAAAL&#10;AAAAAAAAAAAAAAAAAB8BAABfcmVscy8ucmVsc1BLAQItABQABgAIAAAAIQCvZPXGxQAAANsAAAAP&#10;AAAAAAAAAAAAAAAAAAcCAABkcnMvZG93bnJldi54bWxQSwUGAAAAAAMAAwC3AAAA+QIAAAAA&#10;" adj="10800" fillcolor="white [3201]" strokecolor="black [3200]" strokeweight="1pt"/>
                <v:shape id="Стрелка: вниз 87" o:spid="_x0000_s1037" type="#_x0000_t67" style="position:absolute;left:4381;top:14097;width:7525;height:20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FBdxQAAANsAAAAPAAAAZHJzL2Rvd25yZXYueG1sRI9Ba8JA&#10;FITvBf/D8gpeSt1UQhNTV5FSQelJI+31kX1Ngtm3Ibs10V/vCoLHYWa+YebLwTTiRJ2rLSt4m0Qg&#10;iAuray4VHPL1awrCeWSNjWVScCYHy8XoaY6Ztj3v6LT3pQgQdhkqqLxvMyldUZFBN7EtcfD+bGfQ&#10;B9mVUnfYB7hp5DSK3qXBmsNChS19VlQc9/9Gwe47Wf+8xL3+/ZIxXrb5bOiPM6XGz8PqA4SnwT/C&#10;9/ZGK0gTuH0JP0AurgAAAP//AwBQSwECLQAUAAYACAAAACEA2+H2y+4AAACFAQAAEwAAAAAAAAAA&#10;AAAAAAAAAAAAW0NvbnRlbnRfVHlwZXNdLnhtbFBLAQItABQABgAIAAAAIQBa9CxbvwAAABUBAAAL&#10;AAAAAAAAAAAAAAAAAB8BAABfcmVscy8ucmVsc1BLAQItABQABgAIAAAAIQDAKFBdxQAAANsAAAAP&#10;AAAAAAAAAAAAAAAAAAcCAABkcnMvZG93bnJldi54bWxQSwUGAAAAAAMAAwC3AAAA+QIAAAAA&#10;" adj="10800" fillcolor="white [3201]" strokecolor="black [3200]" strokeweight="1pt"/>
                <v:shape id="Стрелка: вниз 88" o:spid="_x0000_s1038" type="#_x0000_t67" style="position:absolute;left:24765;top:13906;width:7524;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8QvwwAAANsAAAAPAAAAZHJzL2Rvd25yZXYueG1sRE9Na8JA&#10;EL0X/A/LFHopdWMJ1sSsQaSBFk9qqdchO02C2dmQ3Sapv949FDw+3neWT6YVA/WusaxgMY9AEJdW&#10;N1wp+DoVLysQziNrbC2Tgj9ykG9mDxmm2o58oOHoKxFC2KWooPa+S6V0ZU0G3dx2xIH7sb1BH2Bf&#10;Sd3jGMJNK1+jaCkNNhwaauxoV1N5Of4aBYf9W/H9HI/6/C5jvH6ekmm8JEo9PU7bNQhPk7+L/90f&#10;WsEqjA1fwg+QmxsAAAD//wMAUEsBAi0AFAAGAAgAAAAhANvh9svuAAAAhQEAABMAAAAAAAAAAAAA&#10;AAAAAAAAAFtDb250ZW50X1R5cGVzXS54bWxQSwECLQAUAAYACAAAACEAWvQsW78AAAAVAQAACwAA&#10;AAAAAAAAAAAAAAAfAQAAX3JlbHMvLnJlbHNQSwECLQAUAAYACAAAACEAsbfEL8MAAADbAAAADwAA&#10;AAAAAAAAAAAAAAAHAgAAZHJzL2Rvd25yZXYueG1sUEsFBgAAAAADAAMAtwAAAPcCAAAAAA==&#10;" adj="10800" fillcolor="white [3201]" strokecolor="black [3200]" strokeweight="1pt"/>
                <v:shape id="Стрелка: вниз 89" o:spid="_x0000_s1039" type="#_x0000_t67" style="position:absolute;left:42576;top:14097;width:7525;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G0xAAAANsAAAAPAAAAZHJzL2Rvd25yZXYueG1sRI9Pi8Iw&#10;FMTvgt8hPMGLaKqIa7tGEVFw8eQfdq+P5m1bbF5KE231028EYY/DzPyGWaxaU4o71a6wrGA8ikAQ&#10;p1YXnCm4nHfDOQjnkTWWlknBgxyslt3OAhNtGz7S/eQzESDsElSQe18lUro0J4NuZCvi4P3a2qAP&#10;ss6krrEJcFPKSRTNpMGCw0KOFW1ySq+nm1FwPHzsvgfTRv9s5RSfX+e4ba6xUv1eu/4E4an1/+F3&#10;e68VzGN4fQk/QC7/AAAA//8DAFBLAQItABQABgAIAAAAIQDb4fbL7gAAAIUBAAATAAAAAAAAAAAA&#10;AAAAAAAAAABbQ29udGVudF9UeXBlc10ueG1sUEsBAi0AFAAGAAgAAAAhAFr0LFu/AAAAFQEAAAsA&#10;AAAAAAAAAAAAAAAAHwEAAF9yZWxzLy5yZWxzUEsBAi0AFAAGAAgAAAAhAN77YbTEAAAA2wAAAA8A&#10;AAAAAAAAAAAAAAAABwIAAGRycy9kb3ducmV2LnhtbFBLBQYAAAAAAwADALcAAAD4AgAAAAA=&#10;" adj="10800" fillcolor="white [3201]" strokecolor="black [3200]" strokeweight="1pt"/>
              </v:group>
            </w:pict>
          </mc:Fallback>
        </mc:AlternateContent>
      </w:r>
    </w:p>
    <w:p w14:paraId="733D2AAB" w14:textId="7B3D77AD" w:rsidR="00AB0487" w:rsidRPr="005841A0" w:rsidRDefault="00AB0487" w:rsidP="00AB0487">
      <w:pPr>
        <w:pStyle w:val="a3"/>
        <w:ind w:firstLine="567"/>
        <w:jc w:val="both"/>
        <w:rPr>
          <w:rFonts w:ascii="Times New Roman" w:hAnsi="Times New Roman" w:cs="Times New Roman"/>
          <w:sz w:val="28"/>
          <w:szCs w:val="28"/>
        </w:rPr>
      </w:pPr>
    </w:p>
    <w:p w14:paraId="0C9AE7DF" w14:textId="77777777" w:rsidR="00AB0487" w:rsidRPr="005841A0" w:rsidRDefault="00AB0487" w:rsidP="00AB0487">
      <w:pPr>
        <w:pStyle w:val="a3"/>
        <w:ind w:firstLine="567"/>
        <w:jc w:val="both"/>
        <w:rPr>
          <w:rFonts w:ascii="Times New Roman" w:hAnsi="Times New Roman" w:cs="Times New Roman"/>
          <w:sz w:val="28"/>
          <w:szCs w:val="28"/>
        </w:rPr>
      </w:pPr>
    </w:p>
    <w:p w14:paraId="2DBE1255" w14:textId="77777777" w:rsidR="00AB0487" w:rsidRPr="005841A0" w:rsidRDefault="00AB0487" w:rsidP="00AB0487">
      <w:pPr>
        <w:pStyle w:val="a3"/>
        <w:ind w:firstLine="567"/>
        <w:jc w:val="both"/>
        <w:rPr>
          <w:rFonts w:ascii="Times New Roman" w:hAnsi="Times New Roman" w:cs="Times New Roman"/>
          <w:sz w:val="28"/>
          <w:szCs w:val="28"/>
        </w:rPr>
      </w:pPr>
    </w:p>
    <w:p w14:paraId="6FD202D2" w14:textId="77777777" w:rsidR="00AB0487" w:rsidRPr="005841A0" w:rsidRDefault="00AB0487" w:rsidP="00AB0487">
      <w:pPr>
        <w:pStyle w:val="a3"/>
        <w:ind w:firstLine="567"/>
        <w:jc w:val="both"/>
        <w:rPr>
          <w:rFonts w:ascii="Times New Roman" w:hAnsi="Times New Roman" w:cs="Times New Roman"/>
          <w:sz w:val="28"/>
          <w:szCs w:val="28"/>
        </w:rPr>
      </w:pPr>
    </w:p>
    <w:p w14:paraId="66C3181D" w14:textId="77777777" w:rsidR="00AB0487" w:rsidRPr="005841A0" w:rsidRDefault="00AB0487" w:rsidP="00AB0487">
      <w:pPr>
        <w:pStyle w:val="a3"/>
        <w:ind w:firstLine="567"/>
        <w:jc w:val="both"/>
        <w:rPr>
          <w:rFonts w:ascii="Times New Roman" w:hAnsi="Times New Roman" w:cs="Times New Roman"/>
          <w:sz w:val="28"/>
          <w:szCs w:val="28"/>
        </w:rPr>
      </w:pPr>
    </w:p>
    <w:p w14:paraId="65810B0A" w14:textId="77777777" w:rsidR="00AB0487" w:rsidRPr="005841A0" w:rsidRDefault="00AB0487" w:rsidP="00AB0487">
      <w:pPr>
        <w:pStyle w:val="a3"/>
        <w:ind w:firstLine="567"/>
        <w:jc w:val="both"/>
        <w:rPr>
          <w:rFonts w:ascii="Times New Roman" w:hAnsi="Times New Roman" w:cs="Times New Roman"/>
          <w:sz w:val="28"/>
          <w:szCs w:val="28"/>
        </w:rPr>
      </w:pPr>
    </w:p>
    <w:p w14:paraId="22917E2A" w14:textId="77777777" w:rsidR="00AB0487" w:rsidRPr="005841A0" w:rsidRDefault="00AB0487" w:rsidP="00AB0487">
      <w:pPr>
        <w:pStyle w:val="a3"/>
        <w:ind w:firstLine="567"/>
        <w:jc w:val="both"/>
        <w:rPr>
          <w:rFonts w:ascii="Times New Roman" w:hAnsi="Times New Roman" w:cs="Times New Roman"/>
          <w:sz w:val="28"/>
          <w:szCs w:val="28"/>
        </w:rPr>
      </w:pPr>
    </w:p>
    <w:p w14:paraId="42A1CA94" w14:textId="77777777" w:rsidR="00AB0487" w:rsidRPr="005841A0" w:rsidRDefault="00AB0487" w:rsidP="00AB0487">
      <w:pPr>
        <w:pStyle w:val="a3"/>
        <w:ind w:firstLine="567"/>
        <w:jc w:val="both"/>
        <w:rPr>
          <w:rFonts w:ascii="Times New Roman" w:hAnsi="Times New Roman" w:cs="Times New Roman"/>
          <w:sz w:val="28"/>
          <w:szCs w:val="28"/>
        </w:rPr>
      </w:pPr>
    </w:p>
    <w:p w14:paraId="53E567E1" w14:textId="77777777" w:rsidR="00AB0487" w:rsidRPr="005841A0" w:rsidRDefault="00AB0487" w:rsidP="00AB0487">
      <w:pPr>
        <w:pStyle w:val="a3"/>
        <w:ind w:firstLine="567"/>
        <w:jc w:val="both"/>
        <w:rPr>
          <w:rFonts w:ascii="Times New Roman" w:hAnsi="Times New Roman" w:cs="Times New Roman"/>
          <w:sz w:val="28"/>
          <w:szCs w:val="28"/>
        </w:rPr>
      </w:pPr>
    </w:p>
    <w:p w14:paraId="22CF13F5" w14:textId="77777777" w:rsidR="00AB0487" w:rsidRPr="005841A0" w:rsidRDefault="00AB0487" w:rsidP="00AB0487">
      <w:pPr>
        <w:pStyle w:val="a3"/>
        <w:ind w:firstLine="567"/>
        <w:jc w:val="both"/>
        <w:rPr>
          <w:rFonts w:ascii="Times New Roman" w:hAnsi="Times New Roman" w:cs="Times New Roman"/>
          <w:sz w:val="28"/>
          <w:szCs w:val="28"/>
        </w:rPr>
      </w:pPr>
    </w:p>
    <w:p w14:paraId="7D3D6316" w14:textId="77777777" w:rsidR="00AB0487" w:rsidRPr="005841A0" w:rsidRDefault="00AB0487" w:rsidP="00AB0487">
      <w:pPr>
        <w:pStyle w:val="a3"/>
        <w:ind w:firstLine="567"/>
        <w:jc w:val="both"/>
        <w:rPr>
          <w:rFonts w:ascii="Times New Roman" w:hAnsi="Times New Roman" w:cs="Times New Roman"/>
          <w:sz w:val="28"/>
          <w:szCs w:val="28"/>
        </w:rPr>
      </w:pPr>
    </w:p>
    <w:p w14:paraId="370F2EF7" w14:textId="77777777" w:rsidR="00AB0487" w:rsidRPr="005841A0" w:rsidRDefault="00AB0487" w:rsidP="00AB0487">
      <w:pPr>
        <w:pStyle w:val="a3"/>
        <w:ind w:firstLine="567"/>
        <w:jc w:val="both"/>
        <w:rPr>
          <w:rFonts w:ascii="Times New Roman" w:hAnsi="Times New Roman" w:cs="Times New Roman"/>
          <w:sz w:val="28"/>
          <w:szCs w:val="28"/>
        </w:rPr>
      </w:pPr>
    </w:p>
    <w:p w14:paraId="5C8989D4" w14:textId="77777777" w:rsidR="00AB0487" w:rsidRPr="005841A0" w:rsidRDefault="00AB0487" w:rsidP="00AB0487">
      <w:pPr>
        <w:pStyle w:val="a3"/>
        <w:ind w:firstLine="567"/>
        <w:jc w:val="both"/>
        <w:rPr>
          <w:rFonts w:ascii="Times New Roman" w:hAnsi="Times New Roman" w:cs="Times New Roman"/>
          <w:sz w:val="28"/>
          <w:szCs w:val="28"/>
        </w:rPr>
      </w:pPr>
    </w:p>
    <w:p w14:paraId="23796A86" w14:textId="77777777" w:rsidR="00AB0487" w:rsidRPr="005841A0" w:rsidRDefault="00AB0487" w:rsidP="00AB0487">
      <w:pPr>
        <w:pStyle w:val="a3"/>
        <w:ind w:firstLine="567"/>
        <w:jc w:val="both"/>
        <w:rPr>
          <w:rFonts w:ascii="Times New Roman" w:hAnsi="Times New Roman" w:cs="Times New Roman"/>
          <w:sz w:val="28"/>
          <w:szCs w:val="28"/>
        </w:rPr>
      </w:pPr>
    </w:p>
    <w:p w14:paraId="03F86EB9" w14:textId="77777777" w:rsidR="00AB0487" w:rsidRPr="005841A0" w:rsidRDefault="00AB0487" w:rsidP="00AB0487">
      <w:pPr>
        <w:pStyle w:val="a3"/>
        <w:ind w:firstLine="567"/>
        <w:jc w:val="both"/>
        <w:rPr>
          <w:rFonts w:ascii="Times New Roman" w:hAnsi="Times New Roman" w:cs="Times New Roman"/>
          <w:sz w:val="28"/>
          <w:szCs w:val="28"/>
        </w:rPr>
      </w:pPr>
    </w:p>
    <w:p w14:paraId="6CBC7317" w14:textId="77777777" w:rsidR="00AB0487" w:rsidRPr="005841A0" w:rsidRDefault="00AB0487" w:rsidP="00AB0487">
      <w:pPr>
        <w:pStyle w:val="a3"/>
        <w:ind w:firstLine="567"/>
        <w:jc w:val="both"/>
        <w:rPr>
          <w:rFonts w:ascii="Times New Roman" w:hAnsi="Times New Roman" w:cs="Times New Roman"/>
          <w:sz w:val="28"/>
          <w:szCs w:val="28"/>
        </w:rPr>
      </w:pPr>
    </w:p>
    <w:p w14:paraId="149828ED" w14:textId="77777777" w:rsidR="00AB0487" w:rsidRPr="005841A0" w:rsidRDefault="00AB0487" w:rsidP="00AB0487">
      <w:pPr>
        <w:pStyle w:val="a3"/>
        <w:ind w:firstLine="567"/>
        <w:jc w:val="both"/>
        <w:rPr>
          <w:rFonts w:ascii="Times New Roman" w:hAnsi="Times New Roman" w:cs="Times New Roman"/>
          <w:sz w:val="28"/>
          <w:szCs w:val="28"/>
        </w:rPr>
      </w:pPr>
    </w:p>
    <w:p w14:paraId="2C66D168" w14:textId="77777777" w:rsidR="00AB0487" w:rsidRPr="003276E5" w:rsidRDefault="00AB0487" w:rsidP="00AB0487">
      <w:pPr>
        <w:pStyle w:val="a3"/>
        <w:jc w:val="center"/>
        <w:rPr>
          <w:rFonts w:ascii="Times New Roman" w:hAnsi="Times New Roman" w:cs="Times New Roman"/>
          <w:sz w:val="16"/>
          <w:szCs w:val="16"/>
        </w:rPr>
      </w:pPr>
    </w:p>
    <w:p w14:paraId="7F7C5D4B" w14:textId="21CAC908" w:rsidR="00AB0487" w:rsidRPr="005841A0" w:rsidRDefault="00AB0487" w:rsidP="00AB0487">
      <w:pPr>
        <w:pStyle w:val="a3"/>
        <w:jc w:val="center"/>
        <w:rPr>
          <w:rFonts w:ascii="Times New Roman" w:hAnsi="Times New Roman" w:cs="Times New Roman"/>
          <w:sz w:val="28"/>
          <w:szCs w:val="28"/>
        </w:rPr>
      </w:pPr>
      <w:r w:rsidRPr="005841A0">
        <w:rPr>
          <w:rFonts w:ascii="Times New Roman" w:hAnsi="Times New Roman" w:cs="Times New Roman"/>
          <w:sz w:val="28"/>
          <w:szCs w:val="28"/>
        </w:rPr>
        <w:t xml:space="preserve">Рисунок 1 </w:t>
      </w:r>
      <w:r w:rsidR="003276E5">
        <w:rPr>
          <w:rFonts w:ascii="Times New Roman" w:hAnsi="Times New Roman" w:cs="Times New Roman"/>
          <w:sz w:val="28"/>
          <w:szCs w:val="28"/>
        </w:rPr>
        <w:t>‒</w:t>
      </w:r>
      <w:r w:rsidRPr="005841A0">
        <w:rPr>
          <w:rFonts w:ascii="Times New Roman" w:hAnsi="Times New Roman" w:cs="Times New Roman"/>
          <w:sz w:val="28"/>
          <w:szCs w:val="28"/>
        </w:rPr>
        <w:t xml:space="preserve"> Компоненты источниковедческой компетенции</w:t>
      </w:r>
    </w:p>
    <w:p w14:paraId="2690F179" w14:textId="77777777" w:rsidR="00A02E3F" w:rsidRPr="005841A0" w:rsidRDefault="00A02E3F" w:rsidP="00A02E3F">
      <w:pPr>
        <w:pStyle w:val="a3"/>
        <w:ind w:firstLine="567"/>
        <w:jc w:val="both"/>
        <w:rPr>
          <w:rFonts w:ascii="Times New Roman" w:hAnsi="Times New Roman" w:cs="Times New Roman"/>
          <w:sz w:val="28"/>
          <w:szCs w:val="28"/>
        </w:rPr>
      </w:pPr>
    </w:p>
    <w:p w14:paraId="19741071" w14:textId="7B02695C" w:rsidR="00A02E3F" w:rsidRPr="005841A0" w:rsidRDefault="00A02E3F" w:rsidP="003276E5">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Разработанная методическая модель формирования источниковедческой компетенции будущих учителей истории представляет собой целостную систему взаимосвязанных компонентов, обеспечивающих поэтапную реализацию поставленных целей. В структуре модели выделяются целевой, содержательный, методический и результативно-диагностический компоненты, </w:t>
      </w:r>
      <w:r w:rsidRPr="005841A0">
        <w:rPr>
          <w:rFonts w:ascii="Times New Roman" w:hAnsi="Times New Roman" w:cs="Times New Roman"/>
          <w:sz w:val="28"/>
          <w:szCs w:val="28"/>
        </w:rPr>
        <w:lastRenderedPageBreak/>
        <w:t>функционирование которых носит взаимодополняющий и взаимообусловленный характер.</w:t>
      </w:r>
    </w:p>
    <w:p w14:paraId="14A780B1" w14:textId="77777777" w:rsidR="00A02E3F" w:rsidRPr="005841A0" w:rsidRDefault="00A02E3F" w:rsidP="003276E5">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Целевой компонент модели ориентирован на решение комплекса задач, направленных на формирование источниковедческой компетенции будущих учителей истории. К числу приоритетных задач относятся формирование мотивационно-ценностного отношения к использованию исторических источников, усвоение теоретических и методологических основ источниковедения, развитие практических и исследовательских умений анализа источников в академической среде, а также освоение методической системы знаний, обеспечивающей педагогически целесообразное применение первоисточников, включая понимание критериев их оценки и возможностей использования в профессиональной деятельности.</w:t>
      </w:r>
    </w:p>
    <w:p w14:paraId="7900BE45" w14:textId="77777777" w:rsidR="00A02E3F" w:rsidRPr="005841A0" w:rsidRDefault="00A02E3F" w:rsidP="003276E5">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Для достижения обозначенных целей и реализации поставленных задач в структуре модели выделен содержательный компонент, обеспечивающий формирование источниковедческой компетенции будущих учителей истории. Его наполнение определяется спецификой исторического материала и требованиями современного исторического образования.</w:t>
      </w:r>
    </w:p>
    <w:p w14:paraId="2C905135" w14:textId="77777777" w:rsidR="00A02E3F" w:rsidRPr="005841A0" w:rsidRDefault="00A02E3F" w:rsidP="003276E5">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Содержательный компонент включает ряд взаимосвязанных направлений. Во-первых, это теоретико-методологические основы использования материалов и документов Российской империи в процессе изучения курса истории Казахстана. Во-вторых, рассматривается специфика источниковедческого материала по новой истории Казахстана, включая вопросы классификации и систематизации письменных источников данного периода, а также особенности их субъективного и объективного содержания, обусловленные характером документов. В-третьих, значительное внимание уделяется формированию практических навыков анализа источниковедческого материала, включающих внешнюю и внутреннюю критику источника, анализ его содержания, критическую оценку и определение практической значимости. В-четвёртых, методический аспект модели реализуется посредством использования современных педагогических технологий, ориентированных на достижение измеряемых и диагностируемых результатов обучения.</w:t>
      </w:r>
    </w:p>
    <w:p w14:paraId="453BB5F6" w14:textId="6A3C73D1" w:rsidR="00AB0487" w:rsidRPr="005841A0" w:rsidRDefault="00C65A5D" w:rsidP="003276E5">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Формирование источниковедческой компетенции будущих учителей истории во многом определяется качеством методического инструментария, который в рамках разработанной модели представлен системой взаимосвязанных форм, средств и методов обучения, направленных на достижение планируем</w:t>
      </w:r>
      <w:r w:rsidR="005303C1">
        <w:rPr>
          <w:rFonts w:ascii="Times New Roman" w:hAnsi="Times New Roman" w:cs="Times New Roman"/>
          <w:sz w:val="28"/>
          <w:szCs w:val="28"/>
        </w:rPr>
        <w:t>ых образовательных результатов.</w:t>
      </w:r>
      <w:r w:rsidR="00AB0487" w:rsidRPr="005841A0">
        <w:rPr>
          <w:rFonts w:ascii="Times New Roman" w:hAnsi="Times New Roman" w:cs="Times New Roman"/>
          <w:sz w:val="28"/>
          <w:szCs w:val="28"/>
        </w:rPr>
        <w:t xml:space="preserve"> Среди форм обучения мы выделили как индивидуальные, так и работы в парах и группах, которые создают условия для дискуссионного обсуждения по теме исследования, парного, внутригруппового распределения ролей по уровням знаний, умений и интересов, т.е. с учетом индивидуальных познавательных возможностей обучающихся. В ходе индивидуальной работы обучающиеся смогут объективно осознать оценить знания, умения и навыки самостоятельного изучения первоисточников, на рефлексивном уровне сделать самоанализ на соответствие заявленных целей и задач с результатами обучения. Парная деятельность позволит в условиях малой группы усвоить организационные моменты в </w:t>
      </w:r>
      <w:r w:rsidR="00AB0487" w:rsidRPr="005841A0">
        <w:rPr>
          <w:rFonts w:ascii="Times New Roman" w:hAnsi="Times New Roman" w:cs="Times New Roman"/>
          <w:sz w:val="28"/>
          <w:szCs w:val="28"/>
        </w:rPr>
        <w:lastRenderedPageBreak/>
        <w:t xml:space="preserve">решении поставленных задач, распределить их в соответствии с уровнем познавательных возможностей и прогнозируемых целей решения учебных заданий. Работа в группах значительно усложняет учебные цели, поскольку от обучающихся требуется навыки организационной работы, в условиях которой необходимо выбрать руководителя, который будет распределять цели и задачи каждого участника группы, желательно в соответствии с его индивидуальными и познавательными возможностями, позволит привлечь их в активную деятельность и оценить степень их участия в решении познавательной проблемы. </w:t>
      </w:r>
    </w:p>
    <w:p w14:paraId="1EC07908" w14:textId="46DAFAFA" w:rsidR="00AB0487" w:rsidRPr="005841A0" w:rsidRDefault="00FB79BD" w:rsidP="003276E5">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качестве основных средств обучения, направленных на формирование источниковедческой компетенции будущих учителей истории, целесообразно рассматривать тематические сборники исторических документов, подготовленные современными отечественными исследователями. При их отборе предпочтение следует отдавать материалам, содержащим проблемные и дискуссионные аспекты, анализ которых способствует развитию у обучающихся навыков критического осмысления источников и объективной оценки их источниковедческого потенциала в контексте изучения новой истории Казахстана.</w:t>
      </w:r>
    </w:p>
    <w:p w14:paraId="58EFF981" w14:textId="08AD6369" w:rsidR="00AB0487" w:rsidRPr="005841A0" w:rsidRDefault="0078255A" w:rsidP="003276E5">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Важным дополнением к традиционным источникам являются документальные материалы, представленные в открытом доступе на отечественных и зарубежных интернет-сайтах и цифровых порталах, в частности: </w:t>
      </w:r>
      <w:r w:rsidR="00AB0487" w:rsidRPr="005841A0">
        <w:rPr>
          <w:rStyle w:val="a6"/>
          <w:rFonts w:ascii="Times New Roman" w:hAnsi="Times New Roman" w:cs="Times New Roman"/>
          <w:b w:val="0"/>
          <w:bCs w:val="0"/>
          <w:sz w:val="28"/>
          <w:szCs w:val="28"/>
        </w:rPr>
        <w:t>http://www.vostlit.info/</w:t>
      </w:r>
      <w:r w:rsidR="00AB0487" w:rsidRPr="005841A0">
        <w:rPr>
          <w:rFonts w:ascii="Times New Roman" w:hAnsi="Times New Roman" w:cs="Times New Roman"/>
          <w:sz w:val="28"/>
          <w:szCs w:val="28"/>
        </w:rPr>
        <w:t xml:space="preserve"> (сайт «Восточная литература»)</w:t>
      </w:r>
      <w:r w:rsidR="00653348" w:rsidRPr="005841A0">
        <w:rPr>
          <w:rFonts w:ascii="Times New Roman" w:hAnsi="Times New Roman" w:cs="Times New Roman"/>
          <w:sz w:val="28"/>
          <w:szCs w:val="28"/>
        </w:rPr>
        <w:t xml:space="preserve"> [</w:t>
      </w:r>
      <w:r w:rsidR="002B1562" w:rsidRPr="005841A0">
        <w:rPr>
          <w:rFonts w:ascii="Times New Roman" w:hAnsi="Times New Roman" w:cs="Times New Roman"/>
          <w:sz w:val="28"/>
          <w:szCs w:val="28"/>
        </w:rPr>
        <w:t>14</w:t>
      </w:r>
      <w:r w:rsidR="005303C1">
        <w:rPr>
          <w:rFonts w:ascii="Times New Roman" w:hAnsi="Times New Roman" w:cs="Times New Roman"/>
          <w:sz w:val="28"/>
          <w:szCs w:val="28"/>
        </w:rPr>
        <w:t>4</w:t>
      </w:r>
      <w:r w:rsidR="00653348" w:rsidRPr="005841A0">
        <w:rPr>
          <w:rFonts w:ascii="Times New Roman" w:hAnsi="Times New Roman" w:cs="Times New Roman"/>
          <w:sz w:val="28"/>
          <w:szCs w:val="28"/>
        </w:rPr>
        <w:t>]</w:t>
      </w:r>
      <w:r w:rsidR="00AB0487" w:rsidRPr="005841A0">
        <w:rPr>
          <w:rFonts w:ascii="Times New Roman" w:hAnsi="Times New Roman" w:cs="Times New Roman"/>
          <w:sz w:val="28"/>
          <w:szCs w:val="28"/>
        </w:rPr>
        <w:t xml:space="preserve">, </w:t>
      </w:r>
      <w:r w:rsidR="00AB0487" w:rsidRPr="005841A0">
        <w:rPr>
          <w:rStyle w:val="a6"/>
          <w:rFonts w:ascii="Times New Roman" w:hAnsi="Times New Roman" w:cs="Times New Roman"/>
          <w:b w:val="0"/>
          <w:bCs w:val="0"/>
          <w:sz w:val="28"/>
          <w:szCs w:val="28"/>
        </w:rPr>
        <w:t>https://drevlit.ru/</w:t>
      </w:r>
      <w:r w:rsidR="00AB0487" w:rsidRPr="005841A0">
        <w:rPr>
          <w:rFonts w:ascii="Times New Roman" w:hAnsi="Times New Roman" w:cs="Times New Roman"/>
          <w:sz w:val="28"/>
          <w:szCs w:val="28"/>
        </w:rPr>
        <w:t xml:space="preserve"> (электронная библиотека древних рукописей)</w:t>
      </w:r>
      <w:r w:rsidR="00653348" w:rsidRPr="005841A0">
        <w:rPr>
          <w:rFonts w:ascii="Times New Roman" w:hAnsi="Times New Roman" w:cs="Times New Roman"/>
          <w:sz w:val="28"/>
          <w:szCs w:val="28"/>
        </w:rPr>
        <w:t xml:space="preserve"> [</w:t>
      </w:r>
      <w:r w:rsidR="002B1562" w:rsidRPr="005841A0">
        <w:rPr>
          <w:rFonts w:ascii="Times New Roman" w:hAnsi="Times New Roman" w:cs="Times New Roman"/>
          <w:sz w:val="28"/>
          <w:szCs w:val="28"/>
        </w:rPr>
        <w:t>14</w:t>
      </w:r>
      <w:r w:rsidR="005303C1">
        <w:rPr>
          <w:rFonts w:ascii="Times New Roman" w:hAnsi="Times New Roman" w:cs="Times New Roman"/>
          <w:sz w:val="28"/>
          <w:szCs w:val="28"/>
        </w:rPr>
        <w:t>5</w:t>
      </w:r>
      <w:r w:rsidR="00653348" w:rsidRPr="005841A0">
        <w:rPr>
          <w:rFonts w:ascii="Times New Roman" w:hAnsi="Times New Roman" w:cs="Times New Roman"/>
          <w:sz w:val="28"/>
          <w:szCs w:val="28"/>
        </w:rPr>
        <w:t>]</w:t>
      </w:r>
      <w:r w:rsidR="00AB0487" w:rsidRPr="005841A0">
        <w:rPr>
          <w:rFonts w:ascii="Times New Roman" w:hAnsi="Times New Roman" w:cs="Times New Roman"/>
          <w:sz w:val="28"/>
          <w:szCs w:val="28"/>
        </w:rPr>
        <w:t xml:space="preserve">, </w:t>
      </w:r>
      <w:r w:rsidR="00AB0487" w:rsidRPr="005841A0">
        <w:rPr>
          <w:rStyle w:val="a6"/>
          <w:rFonts w:ascii="Times New Roman" w:hAnsi="Times New Roman" w:cs="Times New Roman"/>
          <w:b w:val="0"/>
          <w:bCs w:val="0"/>
          <w:sz w:val="28"/>
          <w:szCs w:val="28"/>
        </w:rPr>
        <w:t>http://library.kz/kz/</w:t>
      </w:r>
      <w:r w:rsidR="00AB0487" w:rsidRPr="005841A0">
        <w:rPr>
          <w:rFonts w:ascii="Times New Roman" w:hAnsi="Times New Roman" w:cs="Times New Roman"/>
          <w:sz w:val="28"/>
          <w:szCs w:val="28"/>
        </w:rPr>
        <w:t xml:space="preserve"> (Центральная научная библиотека РГП «</w:t>
      </w:r>
      <w:proofErr w:type="spellStart"/>
      <w:r w:rsidR="00AB0487" w:rsidRPr="005841A0">
        <w:rPr>
          <w:rFonts w:ascii="Times New Roman" w:hAnsi="Times New Roman" w:cs="Times New Roman"/>
          <w:sz w:val="28"/>
          <w:szCs w:val="28"/>
        </w:rPr>
        <w:t>Ғылым</w:t>
      </w:r>
      <w:proofErr w:type="spellEnd"/>
      <w:r w:rsidR="00AB0487" w:rsidRPr="005841A0">
        <w:rPr>
          <w:rFonts w:ascii="Times New Roman" w:hAnsi="Times New Roman" w:cs="Times New Roman"/>
          <w:sz w:val="28"/>
          <w:szCs w:val="28"/>
        </w:rPr>
        <w:t xml:space="preserve"> </w:t>
      </w:r>
      <w:proofErr w:type="spellStart"/>
      <w:r w:rsidR="00AB0487" w:rsidRPr="005841A0">
        <w:rPr>
          <w:rFonts w:ascii="Times New Roman" w:hAnsi="Times New Roman" w:cs="Times New Roman"/>
          <w:sz w:val="28"/>
          <w:szCs w:val="28"/>
        </w:rPr>
        <w:t>ордасы</w:t>
      </w:r>
      <w:proofErr w:type="spellEnd"/>
      <w:r w:rsidR="00AB0487" w:rsidRPr="005841A0">
        <w:rPr>
          <w:rFonts w:ascii="Times New Roman" w:hAnsi="Times New Roman" w:cs="Times New Roman"/>
          <w:sz w:val="28"/>
          <w:szCs w:val="28"/>
        </w:rPr>
        <w:t>»)</w:t>
      </w:r>
      <w:r w:rsidR="00653348" w:rsidRPr="005841A0">
        <w:rPr>
          <w:rFonts w:ascii="Times New Roman" w:hAnsi="Times New Roman" w:cs="Times New Roman"/>
          <w:sz w:val="28"/>
          <w:szCs w:val="28"/>
        </w:rPr>
        <w:t xml:space="preserve"> [</w:t>
      </w:r>
      <w:r w:rsidR="002B1562" w:rsidRPr="005841A0">
        <w:rPr>
          <w:rFonts w:ascii="Times New Roman" w:hAnsi="Times New Roman" w:cs="Times New Roman"/>
          <w:sz w:val="28"/>
          <w:szCs w:val="28"/>
        </w:rPr>
        <w:t>14</w:t>
      </w:r>
      <w:r w:rsidR="005303C1">
        <w:rPr>
          <w:rFonts w:ascii="Times New Roman" w:hAnsi="Times New Roman" w:cs="Times New Roman"/>
          <w:sz w:val="28"/>
          <w:szCs w:val="28"/>
        </w:rPr>
        <w:t>6</w:t>
      </w:r>
      <w:r w:rsidR="00653348" w:rsidRPr="005841A0">
        <w:rPr>
          <w:rFonts w:ascii="Times New Roman" w:hAnsi="Times New Roman" w:cs="Times New Roman"/>
          <w:sz w:val="28"/>
          <w:szCs w:val="28"/>
        </w:rPr>
        <w:t>]</w:t>
      </w:r>
      <w:r w:rsidR="00AB0487" w:rsidRPr="005841A0">
        <w:rPr>
          <w:rFonts w:ascii="Times New Roman" w:hAnsi="Times New Roman" w:cs="Times New Roman"/>
          <w:sz w:val="28"/>
          <w:szCs w:val="28"/>
        </w:rPr>
        <w:t xml:space="preserve">, </w:t>
      </w:r>
      <w:r w:rsidR="00AB0487" w:rsidRPr="005841A0">
        <w:rPr>
          <w:rStyle w:val="a6"/>
          <w:rFonts w:ascii="Times New Roman" w:hAnsi="Times New Roman" w:cs="Times New Roman"/>
          <w:b w:val="0"/>
          <w:bCs w:val="0"/>
          <w:sz w:val="28"/>
          <w:szCs w:val="28"/>
        </w:rPr>
        <w:t>http://kazneb.kz</w:t>
      </w:r>
      <w:r w:rsidR="00AB0487" w:rsidRPr="005841A0">
        <w:rPr>
          <w:rFonts w:ascii="Times New Roman" w:hAnsi="Times New Roman" w:cs="Times New Roman"/>
          <w:sz w:val="28"/>
          <w:szCs w:val="28"/>
        </w:rPr>
        <w:t xml:space="preserve"> (Казахстанская национальная электронная библиотека)</w:t>
      </w:r>
      <w:r w:rsidR="00653348" w:rsidRPr="005841A0">
        <w:rPr>
          <w:rFonts w:ascii="Times New Roman" w:hAnsi="Times New Roman" w:cs="Times New Roman"/>
          <w:sz w:val="28"/>
          <w:szCs w:val="28"/>
        </w:rPr>
        <w:t xml:space="preserve"> [</w:t>
      </w:r>
      <w:r w:rsidR="002B1562" w:rsidRPr="005841A0">
        <w:rPr>
          <w:rFonts w:ascii="Times New Roman" w:hAnsi="Times New Roman" w:cs="Times New Roman"/>
          <w:sz w:val="28"/>
          <w:szCs w:val="28"/>
        </w:rPr>
        <w:t>14</w:t>
      </w:r>
      <w:r w:rsidR="005303C1">
        <w:rPr>
          <w:rFonts w:ascii="Times New Roman" w:hAnsi="Times New Roman" w:cs="Times New Roman"/>
          <w:sz w:val="28"/>
          <w:szCs w:val="28"/>
        </w:rPr>
        <w:t>7</w:t>
      </w:r>
      <w:r w:rsidR="00653348" w:rsidRPr="005841A0">
        <w:rPr>
          <w:rFonts w:ascii="Times New Roman" w:hAnsi="Times New Roman" w:cs="Times New Roman"/>
          <w:sz w:val="28"/>
          <w:szCs w:val="28"/>
        </w:rPr>
        <w:t>]</w:t>
      </w:r>
      <w:r w:rsidR="00AB0487" w:rsidRPr="005841A0">
        <w:rPr>
          <w:rFonts w:ascii="Times New Roman" w:hAnsi="Times New Roman" w:cs="Times New Roman"/>
          <w:sz w:val="28"/>
          <w:szCs w:val="28"/>
        </w:rPr>
        <w:t>, rmebrk.kz (Республиканская межвузовская электронная библиотека)</w:t>
      </w:r>
      <w:r w:rsidR="00653348" w:rsidRPr="005841A0">
        <w:rPr>
          <w:rFonts w:ascii="Times New Roman" w:hAnsi="Times New Roman" w:cs="Times New Roman"/>
          <w:sz w:val="28"/>
          <w:szCs w:val="28"/>
        </w:rPr>
        <w:t xml:space="preserve"> [</w:t>
      </w:r>
      <w:r w:rsidR="002B1562" w:rsidRPr="005841A0">
        <w:rPr>
          <w:rFonts w:ascii="Times New Roman" w:hAnsi="Times New Roman" w:cs="Times New Roman"/>
          <w:sz w:val="28"/>
          <w:szCs w:val="28"/>
        </w:rPr>
        <w:t>14</w:t>
      </w:r>
      <w:r w:rsidR="005303C1">
        <w:rPr>
          <w:rFonts w:ascii="Times New Roman" w:hAnsi="Times New Roman" w:cs="Times New Roman"/>
          <w:sz w:val="28"/>
          <w:szCs w:val="28"/>
        </w:rPr>
        <w:t>8</w:t>
      </w:r>
      <w:r w:rsidR="00653348" w:rsidRPr="005841A0">
        <w:rPr>
          <w:rFonts w:ascii="Times New Roman" w:hAnsi="Times New Roman" w:cs="Times New Roman"/>
          <w:sz w:val="28"/>
          <w:szCs w:val="28"/>
        </w:rPr>
        <w:t>]</w:t>
      </w:r>
      <w:r w:rsidR="00AB0487" w:rsidRPr="005841A0">
        <w:rPr>
          <w:rFonts w:ascii="Times New Roman" w:hAnsi="Times New Roman" w:cs="Times New Roman"/>
          <w:sz w:val="28"/>
          <w:szCs w:val="28"/>
        </w:rPr>
        <w:t xml:space="preserve">, позволяющих использовать источниковедческий материал в учебных, научно-исследовательских целях в электронной версии. К сожалению, региональные областные, городские библиотеки, а также библиотечные системы региональных вузов не имеют многих сборников документов, что также затрудняет доступ в опубликованным источниковым материалам. </w:t>
      </w:r>
    </w:p>
    <w:p w14:paraId="01CF6EDF" w14:textId="2F9994BE" w:rsidR="00AB0487" w:rsidRDefault="00AB0487" w:rsidP="003276E5">
      <w:pPr>
        <w:pStyle w:val="a3"/>
        <w:ind w:firstLine="709"/>
        <w:jc w:val="both"/>
        <w:rPr>
          <w:rFonts w:ascii="Times New Roman" w:hAnsi="Times New Roman" w:cs="Times New Roman"/>
          <w:sz w:val="28"/>
          <w:szCs w:val="28"/>
          <w:lang w:val="kk-KZ"/>
        </w:rPr>
      </w:pPr>
      <w:r w:rsidRPr="005841A0">
        <w:rPr>
          <w:rFonts w:ascii="Times New Roman" w:hAnsi="Times New Roman" w:cs="Times New Roman"/>
          <w:sz w:val="28"/>
          <w:szCs w:val="28"/>
        </w:rPr>
        <w:t xml:space="preserve">Среди методов и обучения мы выделили современные, инновационные технологии, направленные на активизацию учебного процесса, пробуждение познавательного интереса к изучаемой проблеме. </w:t>
      </w:r>
      <w:r w:rsidRPr="005841A0">
        <w:rPr>
          <w:rFonts w:ascii="Times New Roman" w:hAnsi="Times New Roman" w:cs="Times New Roman"/>
          <w:sz w:val="28"/>
          <w:szCs w:val="28"/>
          <w:shd w:val="clear" w:color="auto" w:fill="FFFFFF"/>
        </w:rPr>
        <w:t xml:space="preserve">Современных инновационных педагогических или образовательных технологий достаточно много. Их сущность заключается в изменении подходов к обучению в эпоху огромного массива информации, развитых интернет-технологий, социальных сетей, ускоренного развития науки и техники. Указанные факторы диктуют новые требования, предъявляемые выпускникам образовательных учреждений их будущими работодателями. Знания, умения и навыки, которые были главным требованием традиционного обучения, необходимо менять на компетенции, что означает, насколько выпускник может решать практические задачи, использовать полученную информацию в профессиональной деятельности. Информация может меняться, обновляться через определенное время, но навыки ее практического использования посредством компетенции должны быть </w:t>
      </w:r>
      <w:r w:rsidRPr="005841A0">
        <w:rPr>
          <w:rFonts w:ascii="Times New Roman" w:hAnsi="Times New Roman" w:cs="Times New Roman"/>
          <w:sz w:val="28"/>
          <w:szCs w:val="28"/>
          <w:shd w:val="clear" w:color="auto" w:fill="FFFFFF"/>
        </w:rPr>
        <w:lastRenderedPageBreak/>
        <w:t>стабильно сформированы.</w:t>
      </w:r>
      <w:r w:rsidR="00C813F8">
        <w:rPr>
          <w:rFonts w:ascii="Times New Roman" w:hAnsi="Times New Roman" w:cs="Times New Roman"/>
          <w:sz w:val="28"/>
          <w:szCs w:val="28"/>
          <w:shd w:val="clear" w:color="auto" w:fill="FFFFFF"/>
          <w:lang w:val="ru-KZ"/>
        </w:rPr>
        <w:t xml:space="preserve"> </w:t>
      </w:r>
      <w:r w:rsidRPr="005841A0">
        <w:rPr>
          <w:rFonts w:ascii="Times New Roman" w:hAnsi="Times New Roman" w:cs="Times New Roman"/>
          <w:sz w:val="28"/>
          <w:szCs w:val="28"/>
        </w:rPr>
        <w:t>На рисунке 2 представлена модель методики формирования источниковедческой компетенции</w:t>
      </w:r>
    </w:p>
    <w:p w14:paraId="67399031" w14:textId="6457BE29" w:rsidR="00BC36B1" w:rsidRPr="005841A0" w:rsidRDefault="00E248D8" w:rsidP="00AB0487">
      <w:pPr>
        <w:ind w:firstLine="567"/>
        <w:jc w:val="both"/>
        <w:rPr>
          <w:rFonts w:ascii="Times New Roman" w:hAnsi="Times New Roman" w:cs="Times New Roman"/>
          <w:sz w:val="28"/>
          <w:szCs w:val="28"/>
        </w:rPr>
      </w:pPr>
      <w:r w:rsidRPr="005841A0">
        <w:rPr>
          <w:rFonts w:ascii="Times New Roman" w:hAnsi="Times New Roman" w:cs="Times New Roman"/>
          <w:noProof/>
          <w:sz w:val="28"/>
          <w:szCs w:val="28"/>
          <w:lang w:eastAsia="ru-RU"/>
        </w:rPr>
        <mc:AlternateContent>
          <mc:Choice Requires="wpg">
            <w:drawing>
              <wp:anchor distT="0" distB="0" distL="114300" distR="114300" simplePos="0" relativeHeight="251660288" behindDoc="0" locked="0" layoutInCell="1" allowOverlap="1" wp14:anchorId="093354A8" wp14:editId="3BD32E07">
                <wp:simplePos x="0" y="0"/>
                <wp:positionH relativeFrom="margin">
                  <wp:align>left</wp:align>
                </wp:positionH>
                <wp:positionV relativeFrom="paragraph">
                  <wp:posOffset>74930</wp:posOffset>
                </wp:positionV>
                <wp:extent cx="6181725" cy="7807960"/>
                <wp:effectExtent l="0" t="0" r="28575" b="21590"/>
                <wp:wrapNone/>
                <wp:docPr id="90" name="Группа 90"/>
                <wp:cNvGraphicFramePr/>
                <a:graphic xmlns:a="http://schemas.openxmlformats.org/drawingml/2006/main">
                  <a:graphicData uri="http://schemas.microsoft.com/office/word/2010/wordprocessingGroup">
                    <wpg:wgp>
                      <wpg:cNvGrpSpPr/>
                      <wpg:grpSpPr>
                        <a:xfrm>
                          <a:off x="0" y="0"/>
                          <a:ext cx="6181725" cy="7807960"/>
                          <a:chOff x="0" y="0"/>
                          <a:chExt cx="6648450" cy="9029650"/>
                        </a:xfrm>
                      </wpg:grpSpPr>
                      <wps:wsp>
                        <wps:cNvPr id="91" name="Прямоугольник 91"/>
                        <wps:cNvSpPr/>
                        <wps:spPr>
                          <a:xfrm>
                            <a:off x="1892300" y="6356350"/>
                            <a:ext cx="4533900" cy="355600"/>
                          </a:xfrm>
                          <a:prstGeom prst="rect">
                            <a:avLst/>
                          </a:prstGeom>
                        </wps:spPr>
                        <wps:style>
                          <a:lnRef idx="2">
                            <a:schemeClr val="dk1"/>
                          </a:lnRef>
                          <a:fillRef idx="1">
                            <a:schemeClr val="lt1"/>
                          </a:fillRef>
                          <a:effectRef idx="0">
                            <a:schemeClr val="dk1"/>
                          </a:effectRef>
                          <a:fontRef idx="minor">
                            <a:schemeClr val="dk1"/>
                          </a:fontRef>
                        </wps:style>
                        <wps:txbx>
                          <w:txbxContent>
                            <w:p w14:paraId="1F27B380" w14:textId="77777777" w:rsidR="00ED35D4" w:rsidRPr="002121E0" w:rsidRDefault="00ED35D4" w:rsidP="00AB0487">
                              <w:pPr>
                                <w:jc w:val="center"/>
                                <w:rPr>
                                  <w:rFonts w:ascii="Times New Roman" w:hAnsi="Times New Roman" w:cs="Times New Roman"/>
                                  <w:sz w:val="20"/>
                                  <w:szCs w:val="20"/>
                                </w:rPr>
                              </w:pPr>
                              <w:r w:rsidRPr="002121E0">
                                <w:rPr>
                                  <w:rFonts w:ascii="Times New Roman" w:hAnsi="Times New Roman" w:cs="Times New Roman"/>
                                  <w:sz w:val="20"/>
                                  <w:szCs w:val="20"/>
                                </w:rPr>
                                <w:t>Индивидуальные,</w:t>
                              </w:r>
                              <w:r>
                                <w:rPr>
                                  <w:rFonts w:ascii="Times New Roman" w:hAnsi="Times New Roman" w:cs="Times New Roman"/>
                                  <w:sz w:val="20"/>
                                  <w:szCs w:val="20"/>
                                </w:rPr>
                                <w:t xml:space="preserve"> </w:t>
                              </w:r>
                              <w:r w:rsidRPr="002121E0">
                                <w:rPr>
                                  <w:rFonts w:ascii="Times New Roman" w:hAnsi="Times New Roman" w:cs="Times New Roman"/>
                                  <w:sz w:val="20"/>
                                  <w:szCs w:val="20"/>
                                </w:rPr>
                                <w:t>групповые,</w:t>
                              </w:r>
                              <w:r>
                                <w:rPr>
                                  <w:rFonts w:ascii="Times New Roman" w:hAnsi="Times New Roman" w:cs="Times New Roman"/>
                                  <w:sz w:val="20"/>
                                  <w:szCs w:val="20"/>
                                </w:rPr>
                                <w:t xml:space="preserve"> </w:t>
                              </w:r>
                              <w:r w:rsidRPr="002121E0">
                                <w:rPr>
                                  <w:rFonts w:ascii="Times New Roman" w:hAnsi="Times New Roman" w:cs="Times New Roman"/>
                                  <w:sz w:val="20"/>
                                  <w:szCs w:val="20"/>
                                </w:rPr>
                                <w:t>работа</w:t>
                              </w:r>
                              <w:r>
                                <w:rPr>
                                  <w:rFonts w:ascii="Times New Roman" w:hAnsi="Times New Roman" w:cs="Times New Roman"/>
                                  <w:sz w:val="20"/>
                                  <w:szCs w:val="20"/>
                                </w:rPr>
                                <w:t xml:space="preserve"> </w:t>
                              </w:r>
                              <w:r w:rsidRPr="002121E0">
                                <w:rPr>
                                  <w:rFonts w:ascii="Times New Roman" w:hAnsi="Times New Roman" w:cs="Times New Roman"/>
                                  <w:sz w:val="20"/>
                                  <w:szCs w:val="20"/>
                                </w:rPr>
                                <w:t>в</w:t>
                              </w:r>
                              <w:r>
                                <w:rPr>
                                  <w:rFonts w:ascii="Times New Roman" w:hAnsi="Times New Roman" w:cs="Times New Roman"/>
                                  <w:sz w:val="20"/>
                                  <w:szCs w:val="20"/>
                                </w:rPr>
                                <w:t xml:space="preserve"> </w:t>
                              </w:r>
                              <w:r w:rsidRPr="002121E0">
                                <w:rPr>
                                  <w:rFonts w:ascii="Times New Roman" w:hAnsi="Times New Roman" w:cs="Times New Roman"/>
                                  <w:sz w:val="20"/>
                                  <w:szCs w:val="20"/>
                                </w:rPr>
                                <w:t>парах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 name="Прямоугольник 92"/>
                        <wps:cNvSpPr/>
                        <wps:spPr>
                          <a:xfrm>
                            <a:off x="0" y="7385009"/>
                            <a:ext cx="1524001" cy="311150"/>
                          </a:xfrm>
                          <a:prstGeom prst="rect">
                            <a:avLst/>
                          </a:prstGeom>
                        </wps:spPr>
                        <wps:style>
                          <a:lnRef idx="2">
                            <a:schemeClr val="dk1"/>
                          </a:lnRef>
                          <a:fillRef idx="1">
                            <a:schemeClr val="lt1"/>
                          </a:fillRef>
                          <a:effectRef idx="0">
                            <a:schemeClr val="dk1"/>
                          </a:effectRef>
                          <a:fontRef idx="minor">
                            <a:schemeClr val="dk1"/>
                          </a:fontRef>
                        </wps:style>
                        <wps:txbx>
                          <w:txbxContent>
                            <w:p w14:paraId="05C7163E" w14:textId="77777777" w:rsidR="00ED35D4" w:rsidRPr="002121E0" w:rsidRDefault="00ED35D4" w:rsidP="00AB0487">
                              <w:pPr>
                                <w:jc w:val="center"/>
                                <w:rPr>
                                  <w:rFonts w:ascii="Times New Roman" w:hAnsi="Times New Roman" w:cs="Times New Roman"/>
                                  <w:sz w:val="20"/>
                                  <w:szCs w:val="20"/>
                                </w:rPr>
                              </w:pPr>
                              <w:r w:rsidRPr="002121E0">
                                <w:rPr>
                                  <w:rFonts w:ascii="Times New Roman" w:hAnsi="Times New Roman" w:cs="Times New Roman"/>
                                  <w:sz w:val="20"/>
                                  <w:szCs w:val="20"/>
                                </w:rPr>
                                <w:t>Методы</w:t>
                              </w:r>
                              <w:r>
                                <w:rPr>
                                  <w:rFonts w:ascii="Times New Roman" w:hAnsi="Times New Roman" w:cs="Times New Roman"/>
                                  <w:sz w:val="20"/>
                                  <w:szCs w:val="20"/>
                                </w:rPr>
                                <w:t xml:space="preserve"> </w:t>
                              </w:r>
                              <w:r w:rsidRPr="002121E0">
                                <w:rPr>
                                  <w:rFonts w:ascii="Times New Roman" w:hAnsi="Times New Roman" w:cs="Times New Roman"/>
                                  <w:sz w:val="20"/>
                                  <w:szCs w:val="20"/>
                                </w:rPr>
                                <w:t>обучения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 name="Прямоугольник 93"/>
                        <wps:cNvSpPr/>
                        <wps:spPr>
                          <a:xfrm>
                            <a:off x="88900" y="0"/>
                            <a:ext cx="6464300" cy="387350"/>
                          </a:xfrm>
                          <a:prstGeom prst="rect">
                            <a:avLst/>
                          </a:prstGeom>
                        </wps:spPr>
                        <wps:style>
                          <a:lnRef idx="2">
                            <a:schemeClr val="dk1"/>
                          </a:lnRef>
                          <a:fillRef idx="1">
                            <a:schemeClr val="lt1"/>
                          </a:fillRef>
                          <a:effectRef idx="0">
                            <a:schemeClr val="dk1"/>
                          </a:effectRef>
                          <a:fontRef idx="minor">
                            <a:schemeClr val="dk1"/>
                          </a:fontRef>
                        </wps:style>
                        <wps:txbx>
                          <w:txbxContent>
                            <w:p w14:paraId="2557B1A6" w14:textId="48874A96" w:rsidR="00ED35D4" w:rsidRPr="0093003D" w:rsidRDefault="00ED35D4" w:rsidP="00AB0487">
                              <w:pPr>
                                <w:jc w:val="center"/>
                                <w:rPr>
                                  <w:rFonts w:ascii="Times New Roman" w:hAnsi="Times New Roman" w:cs="Times New Roman"/>
                                  <w:bCs/>
                                  <w:i/>
                                  <w:sz w:val="20"/>
                                  <w:szCs w:val="20"/>
                                </w:rPr>
                              </w:pPr>
                              <w:r w:rsidRPr="0093003D">
                                <w:rPr>
                                  <w:rFonts w:ascii="Times New Roman" w:hAnsi="Times New Roman" w:cs="Times New Roman"/>
                                  <w:bCs/>
                                  <w:i/>
                                  <w:sz w:val="20"/>
                                  <w:szCs w:val="20"/>
                                </w:rPr>
                                <w:t>Целевой компонент</w:t>
                              </w:r>
                            </w:p>
                            <w:p w14:paraId="3046E0B5" w14:textId="77777777" w:rsidR="00ED35D4" w:rsidRPr="002121E0" w:rsidRDefault="00ED35D4" w:rsidP="00AB0487">
                              <w:pPr>
                                <w:jc w:val="center"/>
                                <w:rPr>
                                  <w:rFonts w:ascii="Times New Roman" w:hAnsi="Times New Roman" w:cs="Times New Roman"/>
                                  <w:sz w:val="20"/>
                                  <w:szCs w:val="20"/>
                                </w:rPr>
                              </w:pPr>
                            </w:p>
                            <w:p w14:paraId="2A274A76" w14:textId="77777777" w:rsidR="00ED35D4" w:rsidRPr="002121E0" w:rsidRDefault="00ED35D4" w:rsidP="00AB0487">
                              <w:pPr>
                                <w:jc w:val="cente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 name="Прямоугольник 94"/>
                        <wps:cNvSpPr/>
                        <wps:spPr>
                          <a:xfrm>
                            <a:off x="76200" y="571500"/>
                            <a:ext cx="6445250" cy="361950"/>
                          </a:xfrm>
                          <a:prstGeom prst="rect">
                            <a:avLst/>
                          </a:prstGeom>
                        </wps:spPr>
                        <wps:style>
                          <a:lnRef idx="2">
                            <a:schemeClr val="dk1"/>
                          </a:lnRef>
                          <a:fillRef idx="1">
                            <a:schemeClr val="lt1"/>
                          </a:fillRef>
                          <a:effectRef idx="0">
                            <a:schemeClr val="dk1"/>
                          </a:effectRef>
                          <a:fontRef idx="minor">
                            <a:schemeClr val="dk1"/>
                          </a:fontRef>
                        </wps:style>
                        <wps:txbx>
                          <w:txbxContent>
                            <w:p w14:paraId="48B78F4E" w14:textId="77777777" w:rsidR="00ED35D4" w:rsidRPr="002121E0" w:rsidRDefault="00ED35D4" w:rsidP="00AB0487">
                              <w:pPr>
                                <w:jc w:val="center"/>
                                <w:rPr>
                                  <w:rFonts w:ascii="Times New Roman" w:hAnsi="Times New Roman" w:cs="Times New Roman"/>
                                  <w:sz w:val="20"/>
                                  <w:szCs w:val="20"/>
                                </w:rPr>
                              </w:pPr>
                              <w:r w:rsidRPr="002121E0">
                                <w:rPr>
                                  <w:rFonts w:ascii="Times New Roman" w:hAnsi="Times New Roman" w:cs="Times New Roman"/>
                                  <w:sz w:val="20"/>
                                  <w:szCs w:val="20"/>
                                </w:rPr>
                                <w:t>Формирование</w:t>
                              </w:r>
                              <w:r>
                                <w:rPr>
                                  <w:rFonts w:ascii="Times New Roman" w:hAnsi="Times New Roman" w:cs="Times New Roman"/>
                                  <w:sz w:val="20"/>
                                  <w:szCs w:val="20"/>
                                </w:rPr>
                                <w:t xml:space="preserve"> </w:t>
                              </w:r>
                              <w:r w:rsidRPr="002121E0">
                                <w:rPr>
                                  <w:rFonts w:ascii="Times New Roman" w:hAnsi="Times New Roman" w:cs="Times New Roman"/>
                                  <w:sz w:val="20"/>
                                  <w:szCs w:val="20"/>
                                </w:rPr>
                                <w:t>источниковедческой</w:t>
                              </w:r>
                              <w:r>
                                <w:rPr>
                                  <w:rFonts w:ascii="Times New Roman" w:hAnsi="Times New Roman" w:cs="Times New Roman"/>
                                  <w:sz w:val="20"/>
                                  <w:szCs w:val="20"/>
                                </w:rPr>
                                <w:t xml:space="preserve"> </w:t>
                              </w:r>
                              <w:r w:rsidRPr="002121E0">
                                <w:rPr>
                                  <w:rFonts w:ascii="Times New Roman" w:hAnsi="Times New Roman" w:cs="Times New Roman"/>
                                  <w:sz w:val="20"/>
                                  <w:szCs w:val="20"/>
                                </w:rPr>
                                <w:t>компетенции</w:t>
                              </w:r>
                              <w:r>
                                <w:rPr>
                                  <w:rFonts w:ascii="Times New Roman" w:hAnsi="Times New Roman" w:cs="Times New Roman"/>
                                  <w:sz w:val="20"/>
                                  <w:szCs w:val="20"/>
                                </w:rPr>
                                <w:t xml:space="preserve"> </w:t>
                              </w:r>
                              <w:r w:rsidRPr="002121E0">
                                <w:rPr>
                                  <w:rFonts w:ascii="Times New Roman" w:hAnsi="Times New Roman" w:cs="Times New Roman"/>
                                  <w:sz w:val="20"/>
                                  <w:szCs w:val="20"/>
                                </w:rPr>
                                <w:t>будущих</w:t>
                              </w:r>
                              <w:r>
                                <w:rPr>
                                  <w:rFonts w:ascii="Times New Roman" w:hAnsi="Times New Roman" w:cs="Times New Roman"/>
                                  <w:sz w:val="20"/>
                                  <w:szCs w:val="20"/>
                                </w:rPr>
                                <w:t xml:space="preserve"> </w:t>
                              </w:r>
                              <w:r w:rsidRPr="002121E0">
                                <w:rPr>
                                  <w:rFonts w:ascii="Times New Roman" w:hAnsi="Times New Roman" w:cs="Times New Roman"/>
                                  <w:sz w:val="20"/>
                                  <w:szCs w:val="20"/>
                                </w:rPr>
                                <w:t>учителей</w:t>
                              </w:r>
                              <w:r>
                                <w:rPr>
                                  <w:rFonts w:ascii="Times New Roman" w:hAnsi="Times New Roman" w:cs="Times New Roman"/>
                                  <w:sz w:val="20"/>
                                  <w:szCs w:val="20"/>
                                </w:rPr>
                                <w:t xml:space="preserve"> </w:t>
                              </w:r>
                              <w:r w:rsidRPr="002121E0">
                                <w:rPr>
                                  <w:rFonts w:ascii="Times New Roman" w:hAnsi="Times New Roman" w:cs="Times New Roman"/>
                                  <w:sz w:val="20"/>
                                  <w:szCs w:val="20"/>
                                </w:rPr>
                                <w:t>истории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 name="Прямоугольник 95"/>
                        <wps:cNvSpPr/>
                        <wps:spPr>
                          <a:xfrm>
                            <a:off x="127000" y="1117600"/>
                            <a:ext cx="6413500" cy="260350"/>
                          </a:xfrm>
                          <a:prstGeom prst="rect">
                            <a:avLst/>
                          </a:prstGeom>
                        </wps:spPr>
                        <wps:style>
                          <a:lnRef idx="2">
                            <a:schemeClr val="dk1"/>
                          </a:lnRef>
                          <a:fillRef idx="1">
                            <a:schemeClr val="lt1"/>
                          </a:fillRef>
                          <a:effectRef idx="0">
                            <a:schemeClr val="dk1"/>
                          </a:effectRef>
                          <a:fontRef idx="minor">
                            <a:schemeClr val="dk1"/>
                          </a:fontRef>
                        </wps:style>
                        <wps:txbx>
                          <w:txbxContent>
                            <w:p w14:paraId="6396AB41" w14:textId="32079F2B" w:rsidR="00ED35D4" w:rsidRPr="0093003D" w:rsidRDefault="00ED35D4" w:rsidP="00AB0487">
                              <w:pPr>
                                <w:jc w:val="center"/>
                                <w:rPr>
                                  <w:rFonts w:ascii="Times New Roman" w:hAnsi="Times New Roman" w:cs="Times New Roman"/>
                                  <w:bCs/>
                                  <w:i/>
                                  <w:sz w:val="20"/>
                                  <w:szCs w:val="20"/>
                                </w:rPr>
                              </w:pPr>
                              <w:r w:rsidRPr="0093003D">
                                <w:rPr>
                                  <w:rFonts w:ascii="Times New Roman" w:hAnsi="Times New Roman" w:cs="Times New Roman"/>
                                  <w:bCs/>
                                  <w:i/>
                                  <w:sz w:val="20"/>
                                  <w:szCs w:val="20"/>
                                </w:rPr>
                                <w:t xml:space="preserve">Задачи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 name="Прямоугольник 96"/>
                        <wps:cNvSpPr/>
                        <wps:spPr>
                          <a:xfrm>
                            <a:off x="38100" y="1600200"/>
                            <a:ext cx="1181100" cy="863600"/>
                          </a:xfrm>
                          <a:prstGeom prst="rect">
                            <a:avLst/>
                          </a:prstGeom>
                        </wps:spPr>
                        <wps:style>
                          <a:lnRef idx="2">
                            <a:schemeClr val="dk1"/>
                          </a:lnRef>
                          <a:fillRef idx="1">
                            <a:schemeClr val="lt1"/>
                          </a:fillRef>
                          <a:effectRef idx="0">
                            <a:schemeClr val="dk1"/>
                          </a:effectRef>
                          <a:fontRef idx="minor">
                            <a:schemeClr val="dk1"/>
                          </a:fontRef>
                        </wps:style>
                        <wps:txbx>
                          <w:txbxContent>
                            <w:p w14:paraId="500EA8E3" w14:textId="77777777" w:rsidR="00ED35D4" w:rsidRPr="002121E0" w:rsidRDefault="00ED35D4" w:rsidP="00AB0487">
                              <w:pPr>
                                <w:jc w:val="center"/>
                                <w:rPr>
                                  <w:rFonts w:ascii="Times New Roman" w:hAnsi="Times New Roman" w:cs="Times New Roman"/>
                                  <w:sz w:val="20"/>
                                  <w:szCs w:val="20"/>
                                </w:rPr>
                              </w:pPr>
                              <w:r w:rsidRPr="002121E0">
                                <w:rPr>
                                  <w:rFonts w:ascii="Times New Roman" w:hAnsi="Times New Roman" w:cs="Times New Roman"/>
                                  <w:sz w:val="20"/>
                                  <w:szCs w:val="20"/>
                                </w:rPr>
                                <w:t>Формирование</w:t>
                              </w:r>
                              <w:r>
                                <w:rPr>
                                  <w:rFonts w:ascii="Times New Roman" w:hAnsi="Times New Roman" w:cs="Times New Roman"/>
                                  <w:sz w:val="20"/>
                                  <w:szCs w:val="20"/>
                                </w:rPr>
                                <w:t xml:space="preserve"> </w:t>
                              </w:r>
                              <w:r w:rsidRPr="002121E0">
                                <w:rPr>
                                  <w:rFonts w:ascii="Times New Roman" w:hAnsi="Times New Roman" w:cs="Times New Roman"/>
                                  <w:sz w:val="20"/>
                                  <w:szCs w:val="20"/>
                                </w:rPr>
                                <w:t>мотивационно-ценностной</w:t>
                              </w:r>
                              <w:r>
                                <w:rPr>
                                  <w:rFonts w:ascii="Times New Roman" w:hAnsi="Times New Roman" w:cs="Times New Roman"/>
                                  <w:sz w:val="20"/>
                                  <w:szCs w:val="20"/>
                                </w:rPr>
                                <w:t xml:space="preserve"> </w:t>
                              </w:r>
                              <w:r w:rsidRPr="002121E0">
                                <w:rPr>
                                  <w:rFonts w:ascii="Times New Roman" w:hAnsi="Times New Roman" w:cs="Times New Roman"/>
                                  <w:sz w:val="20"/>
                                  <w:szCs w:val="20"/>
                                </w:rPr>
                                <w:t>установки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 name="Прямоугольник 97"/>
                        <wps:cNvSpPr/>
                        <wps:spPr>
                          <a:xfrm>
                            <a:off x="1295400" y="1593850"/>
                            <a:ext cx="1600200" cy="838200"/>
                          </a:xfrm>
                          <a:prstGeom prst="rect">
                            <a:avLst/>
                          </a:prstGeom>
                        </wps:spPr>
                        <wps:style>
                          <a:lnRef idx="2">
                            <a:schemeClr val="dk1"/>
                          </a:lnRef>
                          <a:fillRef idx="1">
                            <a:schemeClr val="lt1"/>
                          </a:fillRef>
                          <a:effectRef idx="0">
                            <a:schemeClr val="dk1"/>
                          </a:effectRef>
                          <a:fontRef idx="minor">
                            <a:schemeClr val="dk1"/>
                          </a:fontRef>
                        </wps:style>
                        <wps:txbx>
                          <w:txbxContent>
                            <w:p w14:paraId="78ED09DA" w14:textId="7C44232F" w:rsidR="00ED35D4" w:rsidRPr="005B4744" w:rsidRDefault="00ED35D4" w:rsidP="00AB0487">
                              <w:pPr>
                                <w:jc w:val="center"/>
                                <w:rPr>
                                  <w:rFonts w:ascii="Times New Roman" w:hAnsi="Times New Roman" w:cs="Times New Roman"/>
                                  <w:sz w:val="20"/>
                                  <w:szCs w:val="20"/>
                                  <w:lang w:val="ru-KZ"/>
                                </w:rPr>
                              </w:pPr>
                              <w:r w:rsidRPr="002121E0">
                                <w:rPr>
                                  <w:rFonts w:ascii="Times New Roman" w:hAnsi="Times New Roman" w:cs="Times New Roman"/>
                                  <w:sz w:val="20"/>
                                  <w:szCs w:val="20"/>
                                </w:rPr>
                                <w:t>Усвоение</w:t>
                              </w:r>
                              <w:r>
                                <w:rPr>
                                  <w:rFonts w:ascii="Times New Roman" w:hAnsi="Times New Roman" w:cs="Times New Roman"/>
                                  <w:sz w:val="20"/>
                                  <w:szCs w:val="20"/>
                                </w:rPr>
                                <w:t xml:space="preserve"> </w:t>
                              </w:r>
                              <w:r w:rsidRPr="002121E0">
                                <w:rPr>
                                  <w:rFonts w:ascii="Times New Roman" w:hAnsi="Times New Roman" w:cs="Times New Roman"/>
                                  <w:sz w:val="20"/>
                                  <w:szCs w:val="20"/>
                                </w:rPr>
                                <w:t>теоретико-методологических</w:t>
                              </w:r>
                              <w:r>
                                <w:rPr>
                                  <w:rFonts w:ascii="Times New Roman" w:hAnsi="Times New Roman" w:cs="Times New Roman"/>
                                  <w:sz w:val="20"/>
                                  <w:szCs w:val="20"/>
                                </w:rPr>
                                <w:t xml:space="preserve"> </w:t>
                              </w:r>
                              <w:r w:rsidRPr="002121E0">
                                <w:rPr>
                                  <w:rFonts w:ascii="Times New Roman" w:hAnsi="Times New Roman" w:cs="Times New Roman"/>
                                  <w:sz w:val="20"/>
                                  <w:szCs w:val="20"/>
                                </w:rPr>
                                <w:t>источниковедческих</w:t>
                              </w:r>
                              <w:r>
                                <w:rPr>
                                  <w:rFonts w:ascii="Times New Roman" w:hAnsi="Times New Roman" w:cs="Times New Roman"/>
                                  <w:sz w:val="20"/>
                                  <w:szCs w:val="20"/>
                                </w:rPr>
                                <w:t xml:space="preserve"> </w:t>
                              </w:r>
                              <w:r w:rsidRPr="002121E0">
                                <w:rPr>
                                  <w:rFonts w:ascii="Times New Roman" w:hAnsi="Times New Roman" w:cs="Times New Roman"/>
                                  <w:sz w:val="20"/>
                                  <w:szCs w:val="20"/>
                                </w:rPr>
                                <w:t>знани</w:t>
                              </w:r>
                              <w:r w:rsidR="005B4744">
                                <w:rPr>
                                  <w:rFonts w:ascii="Times New Roman" w:hAnsi="Times New Roman" w:cs="Times New Roman"/>
                                  <w:sz w:val="20"/>
                                  <w:szCs w:val="20"/>
                                  <w:lang w:val="ru-KZ"/>
                                </w:rPr>
                                <w:t>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 name="Прямоугольник 98"/>
                        <wps:cNvSpPr/>
                        <wps:spPr>
                          <a:xfrm>
                            <a:off x="2959100" y="1625600"/>
                            <a:ext cx="1733550" cy="800100"/>
                          </a:xfrm>
                          <a:prstGeom prst="rect">
                            <a:avLst/>
                          </a:prstGeom>
                        </wps:spPr>
                        <wps:style>
                          <a:lnRef idx="2">
                            <a:schemeClr val="dk1"/>
                          </a:lnRef>
                          <a:fillRef idx="1">
                            <a:schemeClr val="lt1"/>
                          </a:fillRef>
                          <a:effectRef idx="0">
                            <a:schemeClr val="dk1"/>
                          </a:effectRef>
                          <a:fontRef idx="minor">
                            <a:schemeClr val="dk1"/>
                          </a:fontRef>
                        </wps:style>
                        <wps:txbx>
                          <w:txbxContent>
                            <w:p w14:paraId="6C8E16F0" w14:textId="77777777" w:rsidR="00ED35D4" w:rsidRPr="002121E0" w:rsidRDefault="00ED35D4" w:rsidP="00AB0487">
                              <w:pPr>
                                <w:jc w:val="center"/>
                                <w:rPr>
                                  <w:rFonts w:ascii="Times New Roman" w:hAnsi="Times New Roman" w:cs="Times New Roman"/>
                                  <w:sz w:val="20"/>
                                  <w:szCs w:val="20"/>
                                </w:rPr>
                              </w:pPr>
                              <w:r w:rsidRPr="002121E0">
                                <w:rPr>
                                  <w:rFonts w:ascii="Times New Roman" w:hAnsi="Times New Roman" w:cs="Times New Roman"/>
                                  <w:sz w:val="20"/>
                                  <w:szCs w:val="20"/>
                                </w:rPr>
                                <w:t>Развитие</w:t>
                              </w:r>
                              <w:r>
                                <w:rPr>
                                  <w:rFonts w:ascii="Times New Roman" w:hAnsi="Times New Roman" w:cs="Times New Roman"/>
                                  <w:sz w:val="20"/>
                                  <w:szCs w:val="20"/>
                                </w:rPr>
                                <w:t xml:space="preserve"> </w:t>
                              </w:r>
                              <w:r w:rsidRPr="002121E0">
                                <w:rPr>
                                  <w:rFonts w:ascii="Times New Roman" w:hAnsi="Times New Roman" w:cs="Times New Roman"/>
                                  <w:sz w:val="20"/>
                                  <w:szCs w:val="20"/>
                                </w:rPr>
                                <w:t>практических</w:t>
                              </w:r>
                              <w:r>
                                <w:rPr>
                                  <w:rFonts w:ascii="Times New Roman" w:hAnsi="Times New Roman" w:cs="Times New Roman"/>
                                  <w:sz w:val="20"/>
                                  <w:szCs w:val="20"/>
                                </w:rPr>
                                <w:t xml:space="preserve"> </w:t>
                              </w:r>
                              <w:r w:rsidRPr="002121E0">
                                <w:rPr>
                                  <w:rFonts w:ascii="Times New Roman" w:hAnsi="Times New Roman" w:cs="Times New Roman"/>
                                  <w:sz w:val="20"/>
                                  <w:szCs w:val="20"/>
                                </w:rPr>
                                <w:t>умений</w:t>
                              </w:r>
                              <w:r>
                                <w:rPr>
                                  <w:rFonts w:ascii="Times New Roman" w:hAnsi="Times New Roman" w:cs="Times New Roman"/>
                                  <w:sz w:val="20"/>
                                  <w:szCs w:val="20"/>
                                </w:rPr>
                                <w:t xml:space="preserve"> </w:t>
                              </w:r>
                              <w:r w:rsidRPr="002121E0">
                                <w:rPr>
                                  <w:rFonts w:ascii="Times New Roman" w:hAnsi="Times New Roman" w:cs="Times New Roman"/>
                                  <w:sz w:val="20"/>
                                  <w:szCs w:val="20"/>
                                </w:rPr>
                                <w:t>и</w:t>
                              </w:r>
                              <w:r>
                                <w:rPr>
                                  <w:rFonts w:ascii="Times New Roman" w:hAnsi="Times New Roman" w:cs="Times New Roman"/>
                                  <w:sz w:val="20"/>
                                  <w:szCs w:val="20"/>
                                </w:rPr>
                                <w:t xml:space="preserve"> </w:t>
                              </w:r>
                              <w:r w:rsidRPr="002121E0">
                                <w:rPr>
                                  <w:rFonts w:ascii="Times New Roman" w:hAnsi="Times New Roman" w:cs="Times New Roman"/>
                                  <w:sz w:val="20"/>
                                  <w:szCs w:val="20"/>
                                </w:rPr>
                                <w:t>навыков</w:t>
                              </w:r>
                              <w:r>
                                <w:rPr>
                                  <w:rFonts w:ascii="Times New Roman" w:hAnsi="Times New Roman" w:cs="Times New Roman"/>
                                  <w:sz w:val="20"/>
                                  <w:szCs w:val="20"/>
                                </w:rPr>
                                <w:t xml:space="preserve"> </w:t>
                              </w:r>
                              <w:r w:rsidRPr="002121E0">
                                <w:rPr>
                                  <w:rFonts w:ascii="Times New Roman" w:hAnsi="Times New Roman" w:cs="Times New Roman"/>
                                  <w:sz w:val="20"/>
                                  <w:szCs w:val="20"/>
                                </w:rPr>
                                <w:t>с</w:t>
                              </w:r>
                              <w:r>
                                <w:rPr>
                                  <w:rFonts w:ascii="Times New Roman" w:hAnsi="Times New Roman" w:cs="Times New Roman"/>
                                  <w:sz w:val="20"/>
                                  <w:szCs w:val="20"/>
                                </w:rPr>
                                <w:t xml:space="preserve"> </w:t>
                              </w:r>
                              <w:r w:rsidRPr="002121E0">
                                <w:rPr>
                                  <w:rFonts w:ascii="Times New Roman" w:hAnsi="Times New Roman" w:cs="Times New Roman"/>
                                  <w:sz w:val="20"/>
                                  <w:szCs w:val="20"/>
                                </w:rPr>
                                <w:t>источниками</w:t>
                              </w:r>
                              <w:r>
                                <w:rPr>
                                  <w:rFonts w:ascii="Times New Roman" w:hAnsi="Times New Roman" w:cs="Times New Roman"/>
                                  <w:sz w:val="20"/>
                                  <w:szCs w:val="20"/>
                                </w:rPr>
                                <w:t xml:space="preserve"> </w:t>
                              </w:r>
                              <w:r w:rsidRPr="002121E0">
                                <w:rPr>
                                  <w:rFonts w:ascii="Times New Roman" w:hAnsi="Times New Roman" w:cs="Times New Roman"/>
                                  <w:sz w:val="20"/>
                                  <w:szCs w:val="20"/>
                                </w:rPr>
                                <w:t>и</w:t>
                              </w:r>
                              <w:r>
                                <w:rPr>
                                  <w:rFonts w:ascii="Times New Roman" w:hAnsi="Times New Roman" w:cs="Times New Roman"/>
                                  <w:sz w:val="20"/>
                                  <w:szCs w:val="20"/>
                                </w:rPr>
                                <w:t xml:space="preserve"> </w:t>
                              </w:r>
                              <w:r w:rsidRPr="002121E0">
                                <w:rPr>
                                  <w:rFonts w:ascii="Times New Roman" w:hAnsi="Times New Roman" w:cs="Times New Roman"/>
                                  <w:sz w:val="20"/>
                                  <w:szCs w:val="20"/>
                                </w:rPr>
                                <w:t>материалами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 name="Прямоугольник 99"/>
                        <wps:cNvSpPr/>
                        <wps:spPr>
                          <a:xfrm>
                            <a:off x="4756150" y="1593850"/>
                            <a:ext cx="1892300" cy="787400"/>
                          </a:xfrm>
                          <a:prstGeom prst="rect">
                            <a:avLst/>
                          </a:prstGeom>
                        </wps:spPr>
                        <wps:style>
                          <a:lnRef idx="2">
                            <a:schemeClr val="dk1"/>
                          </a:lnRef>
                          <a:fillRef idx="1">
                            <a:schemeClr val="lt1"/>
                          </a:fillRef>
                          <a:effectRef idx="0">
                            <a:schemeClr val="dk1"/>
                          </a:effectRef>
                          <a:fontRef idx="minor">
                            <a:schemeClr val="dk1"/>
                          </a:fontRef>
                        </wps:style>
                        <wps:txbx>
                          <w:txbxContent>
                            <w:p w14:paraId="49CA8CC4" w14:textId="77777777" w:rsidR="00ED35D4" w:rsidRPr="002121E0" w:rsidRDefault="00ED35D4" w:rsidP="00AB0487">
                              <w:pPr>
                                <w:jc w:val="center"/>
                                <w:rPr>
                                  <w:rFonts w:ascii="Times New Roman" w:hAnsi="Times New Roman" w:cs="Times New Roman"/>
                                  <w:sz w:val="20"/>
                                  <w:szCs w:val="20"/>
                                </w:rPr>
                              </w:pPr>
                              <w:r w:rsidRPr="002121E0">
                                <w:rPr>
                                  <w:rFonts w:ascii="Times New Roman" w:hAnsi="Times New Roman" w:cs="Times New Roman"/>
                                  <w:sz w:val="20"/>
                                  <w:szCs w:val="20"/>
                                </w:rPr>
                                <w:t>Разработка</w:t>
                              </w:r>
                              <w:r>
                                <w:rPr>
                                  <w:rFonts w:ascii="Times New Roman" w:hAnsi="Times New Roman" w:cs="Times New Roman"/>
                                  <w:sz w:val="20"/>
                                  <w:szCs w:val="20"/>
                                </w:rPr>
                                <w:t xml:space="preserve"> </w:t>
                              </w:r>
                              <w:r w:rsidRPr="002121E0">
                                <w:rPr>
                                  <w:rFonts w:ascii="Times New Roman" w:hAnsi="Times New Roman" w:cs="Times New Roman"/>
                                  <w:sz w:val="20"/>
                                  <w:szCs w:val="20"/>
                                </w:rPr>
                                <w:t>методической</w:t>
                              </w:r>
                              <w:r>
                                <w:rPr>
                                  <w:rFonts w:ascii="Times New Roman" w:hAnsi="Times New Roman" w:cs="Times New Roman"/>
                                  <w:sz w:val="20"/>
                                  <w:szCs w:val="20"/>
                                </w:rPr>
                                <w:t xml:space="preserve"> </w:t>
                              </w:r>
                              <w:r w:rsidRPr="002121E0">
                                <w:rPr>
                                  <w:rFonts w:ascii="Times New Roman" w:hAnsi="Times New Roman" w:cs="Times New Roman"/>
                                  <w:sz w:val="20"/>
                                  <w:szCs w:val="20"/>
                                </w:rPr>
                                <w:t>система</w:t>
                              </w:r>
                              <w:r>
                                <w:rPr>
                                  <w:rFonts w:ascii="Times New Roman" w:hAnsi="Times New Roman" w:cs="Times New Roman"/>
                                  <w:sz w:val="20"/>
                                  <w:szCs w:val="20"/>
                                </w:rPr>
                                <w:t xml:space="preserve"> </w:t>
                              </w:r>
                              <w:r w:rsidRPr="002121E0">
                                <w:rPr>
                                  <w:rFonts w:ascii="Times New Roman" w:hAnsi="Times New Roman" w:cs="Times New Roman"/>
                                  <w:sz w:val="20"/>
                                  <w:szCs w:val="20"/>
                                </w:rPr>
                                <w:t>знаний</w:t>
                              </w:r>
                              <w:r>
                                <w:rPr>
                                  <w:rFonts w:ascii="Times New Roman" w:hAnsi="Times New Roman" w:cs="Times New Roman"/>
                                  <w:sz w:val="20"/>
                                  <w:szCs w:val="20"/>
                                </w:rPr>
                                <w:t xml:space="preserve"> </w:t>
                              </w:r>
                              <w:r w:rsidRPr="002121E0">
                                <w:rPr>
                                  <w:rFonts w:ascii="Times New Roman" w:hAnsi="Times New Roman" w:cs="Times New Roman"/>
                                  <w:sz w:val="20"/>
                                  <w:szCs w:val="20"/>
                                </w:rPr>
                                <w:t>и</w:t>
                              </w:r>
                              <w:r>
                                <w:rPr>
                                  <w:rFonts w:ascii="Times New Roman" w:hAnsi="Times New Roman" w:cs="Times New Roman"/>
                                  <w:sz w:val="20"/>
                                  <w:szCs w:val="20"/>
                                </w:rPr>
                                <w:t xml:space="preserve"> </w:t>
                              </w:r>
                              <w:r w:rsidRPr="002121E0">
                                <w:rPr>
                                  <w:rFonts w:ascii="Times New Roman" w:hAnsi="Times New Roman" w:cs="Times New Roman"/>
                                  <w:sz w:val="20"/>
                                  <w:szCs w:val="20"/>
                                </w:rPr>
                                <w:t>их</w:t>
                              </w:r>
                              <w:r>
                                <w:rPr>
                                  <w:rFonts w:ascii="Times New Roman" w:hAnsi="Times New Roman" w:cs="Times New Roman"/>
                                  <w:sz w:val="20"/>
                                  <w:szCs w:val="20"/>
                                </w:rPr>
                                <w:t xml:space="preserve"> </w:t>
                              </w:r>
                              <w:r w:rsidRPr="002121E0">
                                <w:rPr>
                                  <w:rFonts w:ascii="Times New Roman" w:hAnsi="Times New Roman" w:cs="Times New Roman"/>
                                  <w:sz w:val="20"/>
                                  <w:szCs w:val="20"/>
                                </w:rPr>
                                <w:t>педагогическая</w:t>
                              </w:r>
                              <w:r>
                                <w:rPr>
                                  <w:rFonts w:ascii="Times New Roman" w:hAnsi="Times New Roman" w:cs="Times New Roman"/>
                                  <w:sz w:val="20"/>
                                  <w:szCs w:val="20"/>
                                </w:rPr>
                                <w:t xml:space="preserve"> </w:t>
                              </w:r>
                              <w:r w:rsidRPr="002121E0">
                                <w:rPr>
                                  <w:rFonts w:ascii="Times New Roman" w:hAnsi="Times New Roman" w:cs="Times New Roman"/>
                                  <w:sz w:val="20"/>
                                  <w:szCs w:val="20"/>
                                </w:rPr>
                                <w:t>реализация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 name="Прямоугольник 100"/>
                        <wps:cNvSpPr/>
                        <wps:spPr>
                          <a:xfrm>
                            <a:off x="25400" y="2705100"/>
                            <a:ext cx="6521450" cy="279400"/>
                          </a:xfrm>
                          <a:prstGeom prst="rect">
                            <a:avLst/>
                          </a:prstGeom>
                        </wps:spPr>
                        <wps:style>
                          <a:lnRef idx="2">
                            <a:schemeClr val="dk1"/>
                          </a:lnRef>
                          <a:fillRef idx="1">
                            <a:schemeClr val="lt1"/>
                          </a:fillRef>
                          <a:effectRef idx="0">
                            <a:schemeClr val="dk1"/>
                          </a:effectRef>
                          <a:fontRef idx="minor">
                            <a:schemeClr val="dk1"/>
                          </a:fontRef>
                        </wps:style>
                        <wps:txbx>
                          <w:txbxContent>
                            <w:p w14:paraId="2AF73BE7" w14:textId="6D4B31E9" w:rsidR="00ED35D4" w:rsidRPr="0093003D" w:rsidRDefault="00ED35D4" w:rsidP="00AB0487">
                              <w:pPr>
                                <w:jc w:val="center"/>
                                <w:rPr>
                                  <w:rFonts w:ascii="Times New Roman" w:hAnsi="Times New Roman" w:cs="Times New Roman"/>
                                  <w:bCs/>
                                  <w:i/>
                                  <w:sz w:val="20"/>
                                  <w:szCs w:val="20"/>
                                </w:rPr>
                              </w:pPr>
                              <w:r w:rsidRPr="0093003D">
                                <w:rPr>
                                  <w:rFonts w:ascii="Times New Roman" w:hAnsi="Times New Roman" w:cs="Times New Roman"/>
                                  <w:bCs/>
                                  <w:i/>
                                  <w:sz w:val="20"/>
                                  <w:szCs w:val="20"/>
                                </w:rPr>
                                <w:t>Содержательный компонент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 name="Прямоугольник 101"/>
                        <wps:cNvSpPr/>
                        <wps:spPr>
                          <a:xfrm>
                            <a:off x="0" y="3200400"/>
                            <a:ext cx="1219200" cy="2355850"/>
                          </a:xfrm>
                          <a:prstGeom prst="rect">
                            <a:avLst/>
                          </a:prstGeom>
                        </wps:spPr>
                        <wps:style>
                          <a:lnRef idx="2">
                            <a:schemeClr val="dk1"/>
                          </a:lnRef>
                          <a:fillRef idx="1">
                            <a:schemeClr val="lt1"/>
                          </a:fillRef>
                          <a:effectRef idx="0">
                            <a:schemeClr val="dk1"/>
                          </a:effectRef>
                          <a:fontRef idx="minor">
                            <a:schemeClr val="dk1"/>
                          </a:fontRef>
                        </wps:style>
                        <wps:txbx>
                          <w:txbxContent>
                            <w:p w14:paraId="4CE1479E" w14:textId="7ECB65DE" w:rsidR="00ED35D4" w:rsidRPr="002121E0" w:rsidRDefault="00ED35D4" w:rsidP="00AB0487">
                              <w:pPr>
                                <w:jc w:val="both"/>
                                <w:rPr>
                                  <w:rFonts w:ascii="Times New Roman" w:hAnsi="Times New Roman" w:cs="Times New Roman"/>
                                  <w:sz w:val="20"/>
                                  <w:szCs w:val="20"/>
                                </w:rPr>
                              </w:pPr>
                              <w:r w:rsidRPr="002121E0">
                                <w:rPr>
                                  <w:rFonts w:ascii="Times New Roman" w:hAnsi="Times New Roman" w:cs="Times New Roman"/>
                                  <w:sz w:val="20"/>
                                  <w:szCs w:val="20"/>
                                </w:rPr>
                                <w:t>Теоретико-мето</w:t>
                              </w:r>
                              <w:r>
                                <w:rPr>
                                  <w:rFonts w:ascii="Times New Roman" w:hAnsi="Times New Roman" w:cs="Times New Roman"/>
                                  <w:sz w:val="20"/>
                                  <w:szCs w:val="20"/>
                                </w:rPr>
                                <w:t xml:space="preserve"> </w:t>
                              </w:r>
                              <w:r w:rsidRPr="002121E0">
                                <w:rPr>
                                  <w:rFonts w:ascii="Times New Roman" w:hAnsi="Times New Roman" w:cs="Times New Roman"/>
                                  <w:sz w:val="20"/>
                                  <w:szCs w:val="20"/>
                                </w:rPr>
                                <w:t>дологические</w:t>
                              </w:r>
                              <w:r>
                                <w:rPr>
                                  <w:rFonts w:ascii="Times New Roman" w:hAnsi="Times New Roman" w:cs="Times New Roman"/>
                                  <w:sz w:val="20"/>
                                  <w:szCs w:val="20"/>
                                </w:rPr>
                                <w:t xml:space="preserve"> </w:t>
                              </w:r>
                              <w:r w:rsidRPr="002121E0">
                                <w:rPr>
                                  <w:rFonts w:ascii="Times New Roman" w:hAnsi="Times New Roman" w:cs="Times New Roman"/>
                                  <w:sz w:val="20"/>
                                  <w:szCs w:val="20"/>
                                </w:rPr>
                                <w:t>аспекты</w:t>
                              </w:r>
                              <w:r>
                                <w:rPr>
                                  <w:rFonts w:ascii="Times New Roman" w:hAnsi="Times New Roman" w:cs="Times New Roman"/>
                                  <w:sz w:val="20"/>
                                  <w:szCs w:val="20"/>
                                </w:rPr>
                                <w:t xml:space="preserve"> </w:t>
                              </w:r>
                              <w:r w:rsidRPr="002121E0">
                                <w:rPr>
                                  <w:rFonts w:ascii="Times New Roman" w:hAnsi="Times New Roman" w:cs="Times New Roman"/>
                                  <w:sz w:val="20"/>
                                  <w:szCs w:val="20"/>
                                </w:rPr>
                                <w:t>использования</w:t>
                              </w:r>
                              <w:r>
                                <w:rPr>
                                  <w:rFonts w:ascii="Times New Roman" w:hAnsi="Times New Roman" w:cs="Times New Roman"/>
                                  <w:sz w:val="20"/>
                                  <w:szCs w:val="20"/>
                                </w:rPr>
                                <w:t xml:space="preserve"> </w:t>
                              </w:r>
                              <w:r w:rsidRPr="002121E0">
                                <w:rPr>
                                  <w:rFonts w:ascii="Times New Roman" w:hAnsi="Times New Roman" w:cs="Times New Roman"/>
                                  <w:sz w:val="20"/>
                                  <w:szCs w:val="20"/>
                                </w:rPr>
                                <w:t>материалов</w:t>
                              </w:r>
                              <w:r>
                                <w:rPr>
                                  <w:rFonts w:ascii="Times New Roman" w:hAnsi="Times New Roman" w:cs="Times New Roman"/>
                                  <w:sz w:val="20"/>
                                  <w:szCs w:val="20"/>
                                </w:rPr>
                                <w:t xml:space="preserve"> </w:t>
                              </w:r>
                              <w:r w:rsidRPr="002121E0">
                                <w:rPr>
                                  <w:rFonts w:ascii="Times New Roman" w:hAnsi="Times New Roman" w:cs="Times New Roman"/>
                                  <w:sz w:val="20"/>
                                  <w:szCs w:val="20"/>
                                </w:rPr>
                                <w:t>и</w:t>
                              </w:r>
                              <w:r>
                                <w:rPr>
                                  <w:rFonts w:ascii="Times New Roman" w:hAnsi="Times New Roman" w:cs="Times New Roman"/>
                                  <w:sz w:val="20"/>
                                  <w:szCs w:val="20"/>
                                </w:rPr>
                                <w:t xml:space="preserve"> </w:t>
                              </w:r>
                              <w:r w:rsidRPr="002121E0">
                                <w:rPr>
                                  <w:rFonts w:ascii="Times New Roman" w:hAnsi="Times New Roman" w:cs="Times New Roman"/>
                                  <w:sz w:val="20"/>
                                  <w:szCs w:val="20"/>
                                </w:rPr>
                                <w:t>документов</w:t>
                              </w:r>
                              <w:r>
                                <w:rPr>
                                  <w:rFonts w:ascii="Times New Roman" w:hAnsi="Times New Roman" w:cs="Times New Roman"/>
                                  <w:sz w:val="20"/>
                                  <w:szCs w:val="20"/>
                                </w:rPr>
                                <w:t xml:space="preserve"> </w:t>
                              </w:r>
                              <w:r w:rsidRPr="002121E0">
                                <w:rPr>
                                  <w:rFonts w:ascii="Times New Roman" w:hAnsi="Times New Roman" w:cs="Times New Roman"/>
                                  <w:sz w:val="20"/>
                                  <w:szCs w:val="20"/>
                                </w:rPr>
                                <w:t>Российской</w:t>
                              </w:r>
                              <w:r>
                                <w:rPr>
                                  <w:rFonts w:ascii="Times New Roman" w:hAnsi="Times New Roman" w:cs="Times New Roman"/>
                                  <w:sz w:val="20"/>
                                  <w:szCs w:val="20"/>
                                </w:rPr>
                                <w:t xml:space="preserve"> </w:t>
                              </w:r>
                              <w:r w:rsidRPr="002121E0">
                                <w:rPr>
                                  <w:rFonts w:ascii="Times New Roman" w:hAnsi="Times New Roman" w:cs="Times New Roman"/>
                                  <w:sz w:val="20"/>
                                  <w:szCs w:val="20"/>
                                </w:rPr>
                                <w:t>империи</w:t>
                              </w:r>
                              <w:r>
                                <w:rPr>
                                  <w:rFonts w:ascii="Times New Roman" w:hAnsi="Times New Roman" w:cs="Times New Roman"/>
                                  <w:sz w:val="20"/>
                                  <w:szCs w:val="20"/>
                                </w:rPr>
                                <w:t xml:space="preserve"> </w:t>
                              </w:r>
                              <w:r w:rsidRPr="002121E0">
                                <w:rPr>
                                  <w:rFonts w:ascii="Times New Roman" w:hAnsi="Times New Roman" w:cs="Times New Roman"/>
                                  <w:sz w:val="20"/>
                                  <w:szCs w:val="20"/>
                                </w:rPr>
                                <w:t>в</w:t>
                              </w:r>
                              <w:r>
                                <w:rPr>
                                  <w:rFonts w:ascii="Times New Roman" w:hAnsi="Times New Roman" w:cs="Times New Roman"/>
                                  <w:sz w:val="20"/>
                                  <w:szCs w:val="20"/>
                                </w:rPr>
                                <w:t xml:space="preserve"> </w:t>
                              </w:r>
                              <w:r w:rsidRPr="002121E0">
                                <w:rPr>
                                  <w:rFonts w:ascii="Times New Roman" w:hAnsi="Times New Roman" w:cs="Times New Roman"/>
                                  <w:sz w:val="20"/>
                                  <w:szCs w:val="20"/>
                                </w:rPr>
                                <w:t>ходе</w:t>
                              </w:r>
                              <w:r>
                                <w:rPr>
                                  <w:rFonts w:ascii="Times New Roman" w:hAnsi="Times New Roman" w:cs="Times New Roman"/>
                                  <w:sz w:val="20"/>
                                  <w:szCs w:val="20"/>
                                </w:rPr>
                                <w:t xml:space="preserve"> </w:t>
                              </w:r>
                              <w:r w:rsidRPr="002121E0">
                                <w:rPr>
                                  <w:rFonts w:ascii="Times New Roman" w:hAnsi="Times New Roman" w:cs="Times New Roman"/>
                                  <w:sz w:val="20"/>
                                  <w:szCs w:val="20"/>
                                </w:rPr>
                                <w:t>изучения</w:t>
                              </w:r>
                              <w:r>
                                <w:rPr>
                                  <w:rFonts w:ascii="Times New Roman" w:hAnsi="Times New Roman" w:cs="Times New Roman"/>
                                  <w:sz w:val="20"/>
                                  <w:szCs w:val="20"/>
                                </w:rPr>
                                <w:t xml:space="preserve"> </w:t>
                              </w:r>
                              <w:r w:rsidRPr="002121E0">
                                <w:rPr>
                                  <w:rFonts w:ascii="Times New Roman" w:hAnsi="Times New Roman" w:cs="Times New Roman"/>
                                  <w:sz w:val="20"/>
                                  <w:szCs w:val="20"/>
                                </w:rPr>
                                <w:t>курса</w:t>
                              </w:r>
                              <w:r>
                                <w:rPr>
                                  <w:rFonts w:ascii="Times New Roman" w:hAnsi="Times New Roman" w:cs="Times New Roman"/>
                                  <w:sz w:val="20"/>
                                  <w:szCs w:val="20"/>
                                </w:rPr>
                                <w:t xml:space="preserve"> </w:t>
                              </w:r>
                              <w:r w:rsidRPr="002121E0">
                                <w:rPr>
                                  <w:rFonts w:ascii="Times New Roman" w:hAnsi="Times New Roman" w:cs="Times New Roman"/>
                                  <w:sz w:val="20"/>
                                  <w:szCs w:val="20"/>
                                </w:rPr>
                                <w:t>истории</w:t>
                              </w:r>
                              <w:r>
                                <w:rPr>
                                  <w:rFonts w:ascii="Times New Roman" w:hAnsi="Times New Roman" w:cs="Times New Roman"/>
                                  <w:sz w:val="20"/>
                                  <w:szCs w:val="20"/>
                                </w:rPr>
                                <w:t xml:space="preserve"> </w:t>
                              </w:r>
                              <w:r w:rsidRPr="002121E0">
                                <w:rPr>
                                  <w:rFonts w:ascii="Times New Roman" w:hAnsi="Times New Roman" w:cs="Times New Roman"/>
                                  <w:sz w:val="20"/>
                                  <w:szCs w:val="20"/>
                                </w:rPr>
                                <w:t>Казахстана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 name="Прямоугольник 102"/>
                        <wps:cNvSpPr/>
                        <wps:spPr>
                          <a:xfrm>
                            <a:off x="1295400" y="3213100"/>
                            <a:ext cx="2508250" cy="2374900"/>
                          </a:xfrm>
                          <a:prstGeom prst="rect">
                            <a:avLst/>
                          </a:prstGeom>
                        </wps:spPr>
                        <wps:style>
                          <a:lnRef idx="2">
                            <a:schemeClr val="dk1"/>
                          </a:lnRef>
                          <a:fillRef idx="1">
                            <a:schemeClr val="lt1"/>
                          </a:fillRef>
                          <a:effectRef idx="0">
                            <a:schemeClr val="dk1"/>
                          </a:effectRef>
                          <a:fontRef idx="minor">
                            <a:schemeClr val="dk1"/>
                          </a:fontRef>
                        </wps:style>
                        <wps:txbx>
                          <w:txbxContent>
                            <w:p w14:paraId="09A84BBC" w14:textId="77777777" w:rsidR="00ED35D4" w:rsidRPr="00C813F8" w:rsidRDefault="00ED35D4" w:rsidP="00C813F8">
                              <w:pPr>
                                <w:pStyle w:val="a3"/>
                                <w:jc w:val="both"/>
                                <w:rPr>
                                  <w:rFonts w:ascii="Times New Roman" w:hAnsi="Times New Roman" w:cs="Times New Roman"/>
                                </w:rPr>
                              </w:pPr>
                              <w:r w:rsidRPr="00C813F8">
                                <w:rPr>
                                  <w:rFonts w:ascii="Times New Roman" w:hAnsi="Times New Roman" w:cs="Times New Roman"/>
                                </w:rPr>
                                <w:t>Специфика источниковедческого материала по новой истории Казахстана</w:t>
                              </w:r>
                            </w:p>
                            <w:p w14:paraId="186E19FB" w14:textId="77777777" w:rsidR="00ED35D4" w:rsidRPr="00C813F8" w:rsidRDefault="00ED35D4" w:rsidP="00C813F8">
                              <w:pPr>
                                <w:pStyle w:val="a3"/>
                                <w:jc w:val="both"/>
                                <w:rPr>
                                  <w:rFonts w:ascii="Times New Roman" w:hAnsi="Times New Roman" w:cs="Times New Roman"/>
                                </w:rPr>
                              </w:pPr>
                              <w:r w:rsidRPr="00C813F8">
                                <w:rPr>
                                  <w:rFonts w:ascii="Times New Roman" w:hAnsi="Times New Roman" w:cs="Times New Roman"/>
                                </w:rPr>
                                <w:t>Понятие о классификации и систематизации письменных источников нового период</w:t>
                              </w:r>
                            </w:p>
                            <w:p w14:paraId="52E76BE1" w14:textId="77777777" w:rsidR="00ED35D4" w:rsidRPr="002121E0" w:rsidRDefault="00ED35D4" w:rsidP="00C813F8">
                              <w:pPr>
                                <w:pStyle w:val="a3"/>
                                <w:jc w:val="both"/>
                              </w:pPr>
                              <w:r w:rsidRPr="00C813F8">
                                <w:rPr>
                                  <w:rFonts w:ascii="Times New Roman" w:hAnsi="Times New Roman" w:cs="Times New Roman"/>
                                </w:rPr>
                                <w:t>Субъективный и объективный характер источниковедческого материала по новой истории Казахстана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 name="Прямоугольник 103"/>
                        <wps:cNvSpPr/>
                        <wps:spPr>
                          <a:xfrm>
                            <a:off x="3970863" y="3225800"/>
                            <a:ext cx="1187548" cy="2330450"/>
                          </a:xfrm>
                          <a:prstGeom prst="rect">
                            <a:avLst/>
                          </a:prstGeom>
                        </wps:spPr>
                        <wps:style>
                          <a:lnRef idx="2">
                            <a:schemeClr val="dk1"/>
                          </a:lnRef>
                          <a:fillRef idx="1">
                            <a:schemeClr val="lt1"/>
                          </a:fillRef>
                          <a:effectRef idx="0">
                            <a:schemeClr val="dk1"/>
                          </a:effectRef>
                          <a:fontRef idx="minor">
                            <a:schemeClr val="dk1"/>
                          </a:fontRef>
                        </wps:style>
                        <wps:txbx>
                          <w:txbxContent>
                            <w:p w14:paraId="2A7C787E" w14:textId="77777777" w:rsidR="00ED35D4" w:rsidRPr="00C813F8" w:rsidRDefault="00ED35D4" w:rsidP="00C813F8">
                              <w:pPr>
                                <w:pStyle w:val="a3"/>
                                <w:jc w:val="both"/>
                                <w:rPr>
                                  <w:rFonts w:ascii="Times New Roman" w:hAnsi="Times New Roman" w:cs="Times New Roman"/>
                                </w:rPr>
                              </w:pPr>
                              <w:r w:rsidRPr="00C813F8">
                                <w:rPr>
                                  <w:rFonts w:ascii="Times New Roman" w:hAnsi="Times New Roman" w:cs="Times New Roman"/>
                                </w:rPr>
                                <w:t xml:space="preserve">Внешняя критика источника </w:t>
                              </w:r>
                            </w:p>
                            <w:p w14:paraId="042740BC" w14:textId="77777777" w:rsidR="00ED35D4" w:rsidRPr="00C813F8" w:rsidRDefault="00ED35D4" w:rsidP="00C813F8">
                              <w:pPr>
                                <w:pStyle w:val="a3"/>
                                <w:jc w:val="both"/>
                                <w:rPr>
                                  <w:rFonts w:ascii="Times New Roman" w:hAnsi="Times New Roman" w:cs="Times New Roman"/>
                                </w:rPr>
                              </w:pPr>
                              <w:r w:rsidRPr="00C813F8">
                                <w:rPr>
                                  <w:rFonts w:ascii="Times New Roman" w:hAnsi="Times New Roman" w:cs="Times New Roman"/>
                                </w:rPr>
                                <w:t>Анализ содержания источника</w:t>
                              </w:r>
                            </w:p>
                            <w:p w14:paraId="70EB204B" w14:textId="77777777" w:rsidR="00ED35D4" w:rsidRPr="00C813F8" w:rsidRDefault="00ED35D4" w:rsidP="00C813F8">
                              <w:pPr>
                                <w:pStyle w:val="a3"/>
                                <w:jc w:val="both"/>
                                <w:rPr>
                                  <w:rFonts w:ascii="Times New Roman" w:hAnsi="Times New Roman" w:cs="Times New Roman"/>
                                </w:rPr>
                              </w:pPr>
                              <w:r w:rsidRPr="00C813F8">
                                <w:rPr>
                                  <w:rFonts w:ascii="Times New Roman" w:hAnsi="Times New Roman" w:cs="Times New Roman"/>
                                </w:rPr>
                                <w:t>Критическая оценка источника Практическая значимость источника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 name="Прямоугольник 104"/>
                        <wps:cNvSpPr/>
                        <wps:spPr>
                          <a:xfrm>
                            <a:off x="5279020" y="3225800"/>
                            <a:ext cx="1185280" cy="2292351"/>
                          </a:xfrm>
                          <a:prstGeom prst="rect">
                            <a:avLst/>
                          </a:prstGeom>
                        </wps:spPr>
                        <wps:style>
                          <a:lnRef idx="2">
                            <a:schemeClr val="dk1"/>
                          </a:lnRef>
                          <a:fillRef idx="1">
                            <a:schemeClr val="lt1"/>
                          </a:fillRef>
                          <a:effectRef idx="0">
                            <a:schemeClr val="dk1"/>
                          </a:effectRef>
                          <a:fontRef idx="minor">
                            <a:schemeClr val="dk1"/>
                          </a:fontRef>
                        </wps:style>
                        <wps:txbx>
                          <w:txbxContent>
                            <w:p w14:paraId="2B8C92A5" w14:textId="77777777" w:rsidR="00ED35D4" w:rsidRPr="002121E0" w:rsidRDefault="00ED35D4" w:rsidP="00AB0487">
                              <w:pPr>
                                <w:jc w:val="center"/>
                                <w:rPr>
                                  <w:rFonts w:ascii="Times New Roman" w:hAnsi="Times New Roman" w:cs="Times New Roman"/>
                                  <w:sz w:val="20"/>
                                  <w:szCs w:val="20"/>
                                </w:rPr>
                              </w:pPr>
                              <w:r w:rsidRPr="002121E0">
                                <w:rPr>
                                  <w:rFonts w:ascii="Times New Roman" w:hAnsi="Times New Roman" w:cs="Times New Roman"/>
                                  <w:sz w:val="20"/>
                                  <w:szCs w:val="20"/>
                                </w:rPr>
                                <w:t>Использование</w:t>
                              </w:r>
                              <w:r>
                                <w:rPr>
                                  <w:rFonts w:ascii="Times New Roman" w:hAnsi="Times New Roman" w:cs="Times New Roman"/>
                                  <w:sz w:val="20"/>
                                  <w:szCs w:val="20"/>
                                </w:rPr>
                                <w:t xml:space="preserve"> </w:t>
                              </w:r>
                              <w:r w:rsidRPr="002121E0">
                                <w:rPr>
                                  <w:rFonts w:ascii="Times New Roman" w:hAnsi="Times New Roman" w:cs="Times New Roman"/>
                                  <w:sz w:val="20"/>
                                  <w:szCs w:val="20"/>
                                </w:rPr>
                                <w:t>современных</w:t>
                              </w:r>
                              <w:r>
                                <w:rPr>
                                  <w:rFonts w:ascii="Times New Roman" w:hAnsi="Times New Roman" w:cs="Times New Roman"/>
                                  <w:sz w:val="20"/>
                                  <w:szCs w:val="20"/>
                                </w:rPr>
                                <w:t xml:space="preserve"> </w:t>
                              </w:r>
                              <w:r w:rsidRPr="002121E0">
                                <w:rPr>
                                  <w:rFonts w:ascii="Times New Roman" w:hAnsi="Times New Roman" w:cs="Times New Roman"/>
                                  <w:sz w:val="20"/>
                                  <w:szCs w:val="20"/>
                                </w:rPr>
                                <w:t>педагогических</w:t>
                              </w:r>
                              <w:r>
                                <w:rPr>
                                  <w:rFonts w:ascii="Times New Roman" w:hAnsi="Times New Roman" w:cs="Times New Roman"/>
                                  <w:sz w:val="20"/>
                                  <w:szCs w:val="20"/>
                                </w:rPr>
                                <w:t xml:space="preserve"> </w:t>
                              </w:r>
                              <w:r w:rsidRPr="002121E0">
                                <w:rPr>
                                  <w:rFonts w:ascii="Times New Roman" w:hAnsi="Times New Roman" w:cs="Times New Roman"/>
                                  <w:sz w:val="20"/>
                                  <w:szCs w:val="20"/>
                                </w:rPr>
                                <w:t>технологий,</w:t>
                              </w:r>
                              <w:r>
                                <w:rPr>
                                  <w:rFonts w:ascii="Times New Roman" w:hAnsi="Times New Roman" w:cs="Times New Roman"/>
                                  <w:sz w:val="20"/>
                                  <w:szCs w:val="20"/>
                                </w:rPr>
                                <w:t xml:space="preserve"> </w:t>
                              </w:r>
                              <w:r w:rsidRPr="002121E0">
                                <w:rPr>
                                  <w:rFonts w:ascii="Times New Roman" w:hAnsi="Times New Roman" w:cs="Times New Roman"/>
                                  <w:sz w:val="20"/>
                                  <w:szCs w:val="20"/>
                                </w:rPr>
                                <w:t>направленных</w:t>
                              </w:r>
                              <w:r>
                                <w:rPr>
                                  <w:rFonts w:ascii="Times New Roman" w:hAnsi="Times New Roman" w:cs="Times New Roman"/>
                                  <w:sz w:val="20"/>
                                  <w:szCs w:val="20"/>
                                </w:rPr>
                                <w:t xml:space="preserve"> </w:t>
                              </w:r>
                              <w:r w:rsidRPr="002121E0">
                                <w:rPr>
                                  <w:rFonts w:ascii="Times New Roman" w:hAnsi="Times New Roman" w:cs="Times New Roman"/>
                                  <w:sz w:val="20"/>
                                  <w:szCs w:val="20"/>
                                </w:rPr>
                                <w:t>на</w:t>
                              </w:r>
                              <w:r>
                                <w:rPr>
                                  <w:rFonts w:ascii="Times New Roman" w:hAnsi="Times New Roman" w:cs="Times New Roman"/>
                                  <w:sz w:val="20"/>
                                  <w:szCs w:val="20"/>
                                </w:rPr>
                                <w:t xml:space="preserve"> </w:t>
                              </w:r>
                              <w:r w:rsidRPr="002121E0">
                                <w:rPr>
                                  <w:rFonts w:ascii="Times New Roman" w:hAnsi="Times New Roman" w:cs="Times New Roman"/>
                                  <w:sz w:val="20"/>
                                  <w:szCs w:val="20"/>
                                </w:rPr>
                                <w:t>формирование</w:t>
                              </w:r>
                              <w:r>
                                <w:rPr>
                                  <w:rFonts w:ascii="Times New Roman" w:hAnsi="Times New Roman" w:cs="Times New Roman"/>
                                  <w:sz w:val="20"/>
                                  <w:szCs w:val="20"/>
                                </w:rPr>
                                <w:t xml:space="preserve"> </w:t>
                              </w:r>
                              <w:r w:rsidRPr="002121E0">
                                <w:rPr>
                                  <w:rFonts w:ascii="Times New Roman" w:hAnsi="Times New Roman" w:cs="Times New Roman"/>
                                  <w:sz w:val="20"/>
                                  <w:szCs w:val="20"/>
                                </w:rPr>
                                <w:t>конкретных,</w:t>
                              </w:r>
                              <w:r>
                                <w:rPr>
                                  <w:rFonts w:ascii="Times New Roman" w:hAnsi="Times New Roman" w:cs="Times New Roman"/>
                                  <w:sz w:val="20"/>
                                  <w:szCs w:val="20"/>
                                </w:rPr>
                                <w:t xml:space="preserve"> </w:t>
                              </w:r>
                              <w:r w:rsidRPr="002121E0">
                                <w:rPr>
                                  <w:rFonts w:ascii="Times New Roman" w:hAnsi="Times New Roman" w:cs="Times New Roman"/>
                                  <w:sz w:val="20"/>
                                  <w:szCs w:val="20"/>
                                </w:rPr>
                                <w:t>критериально</w:t>
                              </w:r>
                              <w:r>
                                <w:rPr>
                                  <w:rFonts w:ascii="Times New Roman" w:hAnsi="Times New Roman" w:cs="Times New Roman"/>
                                  <w:sz w:val="20"/>
                                  <w:szCs w:val="20"/>
                                </w:rPr>
                                <w:t xml:space="preserve"> </w:t>
                              </w:r>
                              <w:r w:rsidRPr="002121E0">
                                <w:rPr>
                                  <w:rFonts w:ascii="Times New Roman" w:hAnsi="Times New Roman" w:cs="Times New Roman"/>
                                  <w:sz w:val="20"/>
                                  <w:szCs w:val="20"/>
                                </w:rPr>
                                <w:t>-измеряемых</w:t>
                              </w:r>
                              <w:r>
                                <w:rPr>
                                  <w:rFonts w:ascii="Times New Roman" w:hAnsi="Times New Roman" w:cs="Times New Roman"/>
                                  <w:sz w:val="20"/>
                                  <w:szCs w:val="20"/>
                                </w:rPr>
                                <w:t xml:space="preserve"> </w:t>
                              </w:r>
                              <w:r w:rsidRPr="002121E0">
                                <w:rPr>
                                  <w:rFonts w:ascii="Times New Roman" w:hAnsi="Times New Roman" w:cs="Times New Roman"/>
                                  <w:sz w:val="20"/>
                                  <w:szCs w:val="20"/>
                                </w:rPr>
                                <w:t>результатов</w:t>
                              </w:r>
                              <w:r>
                                <w:rPr>
                                  <w:rFonts w:ascii="Times New Roman" w:hAnsi="Times New Roman" w:cs="Times New Roman"/>
                                  <w:sz w:val="20"/>
                                  <w:szCs w:val="20"/>
                                </w:rPr>
                                <w:t xml:space="preserve"> </w:t>
                              </w:r>
                              <w:r w:rsidRPr="002121E0">
                                <w:rPr>
                                  <w:rFonts w:ascii="Times New Roman" w:hAnsi="Times New Roman" w:cs="Times New Roman"/>
                                  <w:sz w:val="20"/>
                                  <w:szCs w:val="20"/>
                                </w:rPr>
                                <w:t>обучения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 name="Прямоугольник 105"/>
                        <wps:cNvSpPr/>
                        <wps:spPr>
                          <a:xfrm>
                            <a:off x="61466" y="5760386"/>
                            <a:ext cx="6426200" cy="311150"/>
                          </a:xfrm>
                          <a:prstGeom prst="rect">
                            <a:avLst/>
                          </a:prstGeom>
                        </wps:spPr>
                        <wps:style>
                          <a:lnRef idx="2">
                            <a:schemeClr val="dk1"/>
                          </a:lnRef>
                          <a:fillRef idx="1">
                            <a:schemeClr val="lt1"/>
                          </a:fillRef>
                          <a:effectRef idx="0">
                            <a:schemeClr val="dk1"/>
                          </a:effectRef>
                          <a:fontRef idx="minor">
                            <a:schemeClr val="dk1"/>
                          </a:fontRef>
                        </wps:style>
                        <wps:txbx>
                          <w:txbxContent>
                            <w:p w14:paraId="727E36D1" w14:textId="66947855" w:rsidR="00ED35D4" w:rsidRPr="0093003D" w:rsidRDefault="005B4744" w:rsidP="00AB0487">
                              <w:pPr>
                                <w:jc w:val="center"/>
                                <w:rPr>
                                  <w:rFonts w:ascii="Times New Roman" w:hAnsi="Times New Roman" w:cs="Times New Roman"/>
                                  <w:bCs/>
                                  <w:i/>
                                  <w:sz w:val="20"/>
                                  <w:szCs w:val="20"/>
                                </w:rPr>
                              </w:pPr>
                              <w:r>
                                <w:rPr>
                                  <w:rFonts w:ascii="Times New Roman" w:hAnsi="Times New Roman" w:cs="Times New Roman"/>
                                  <w:bCs/>
                                  <w:i/>
                                  <w:sz w:val="20"/>
                                  <w:szCs w:val="20"/>
                                  <w:lang w:val="ru-KZ"/>
                                </w:rPr>
                                <w:t>М</w:t>
                              </w:r>
                              <w:r w:rsidR="00ED35D4" w:rsidRPr="0093003D">
                                <w:rPr>
                                  <w:rFonts w:ascii="Times New Roman" w:hAnsi="Times New Roman" w:cs="Times New Roman"/>
                                  <w:bCs/>
                                  <w:i/>
                                  <w:sz w:val="20"/>
                                  <w:szCs w:val="20"/>
                                </w:rPr>
                                <w:t>етодический компонент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 name="Прямоугольник 106"/>
                        <wps:cNvSpPr/>
                        <wps:spPr>
                          <a:xfrm>
                            <a:off x="61466" y="6318213"/>
                            <a:ext cx="1456185" cy="393700"/>
                          </a:xfrm>
                          <a:prstGeom prst="rect">
                            <a:avLst/>
                          </a:prstGeom>
                        </wps:spPr>
                        <wps:style>
                          <a:lnRef idx="2">
                            <a:schemeClr val="dk1"/>
                          </a:lnRef>
                          <a:fillRef idx="1">
                            <a:schemeClr val="lt1"/>
                          </a:fillRef>
                          <a:effectRef idx="0">
                            <a:schemeClr val="dk1"/>
                          </a:effectRef>
                          <a:fontRef idx="minor">
                            <a:schemeClr val="dk1"/>
                          </a:fontRef>
                        </wps:style>
                        <wps:txbx>
                          <w:txbxContent>
                            <w:p w14:paraId="6AAA1B2E" w14:textId="77777777" w:rsidR="00ED35D4" w:rsidRPr="002121E0" w:rsidRDefault="00ED35D4" w:rsidP="00AB0487">
                              <w:pPr>
                                <w:jc w:val="center"/>
                                <w:rPr>
                                  <w:rFonts w:ascii="Times New Roman" w:hAnsi="Times New Roman" w:cs="Times New Roman"/>
                                  <w:sz w:val="20"/>
                                  <w:szCs w:val="20"/>
                                </w:rPr>
                              </w:pPr>
                              <w:r w:rsidRPr="002121E0">
                                <w:rPr>
                                  <w:rFonts w:ascii="Times New Roman" w:hAnsi="Times New Roman" w:cs="Times New Roman"/>
                                  <w:sz w:val="20"/>
                                  <w:szCs w:val="20"/>
                                </w:rPr>
                                <w:t>Формы</w:t>
                              </w:r>
                              <w:r>
                                <w:rPr>
                                  <w:rFonts w:ascii="Times New Roman" w:hAnsi="Times New Roman" w:cs="Times New Roman"/>
                                  <w:sz w:val="20"/>
                                  <w:szCs w:val="20"/>
                                </w:rPr>
                                <w:t xml:space="preserve"> </w:t>
                              </w:r>
                              <w:r w:rsidRPr="002121E0">
                                <w:rPr>
                                  <w:rFonts w:ascii="Times New Roman" w:hAnsi="Times New Roman" w:cs="Times New Roman"/>
                                  <w:sz w:val="20"/>
                                  <w:szCs w:val="20"/>
                                </w:rPr>
                                <w:t>обучения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 name="Прямоугольник 107"/>
                        <wps:cNvSpPr/>
                        <wps:spPr>
                          <a:xfrm>
                            <a:off x="38101" y="6826211"/>
                            <a:ext cx="1460500" cy="438149"/>
                          </a:xfrm>
                          <a:prstGeom prst="rect">
                            <a:avLst/>
                          </a:prstGeom>
                        </wps:spPr>
                        <wps:style>
                          <a:lnRef idx="2">
                            <a:schemeClr val="dk1"/>
                          </a:lnRef>
                          <a:fillRef idx="1">
                            <a:schemeClr val="lt1"/>
                          </a:fillRef>
                          <a:effectRef idx="0">
                            <a:schemeClr val="dk1"/>
                          </a:effectRef>
                          <a:fontRef idx="minor">
                            <a:schemeClr val="dk1"/>
                          </a:fontRef>
                        </wps:style>
                        <wps:txbx>
                          <w:txbxContent>
                            <w:p w14:paraId="5CBD8C56" w14:textId="77777777" w:rsidR="00ED35D4" w:rsidRPr="002121E0" w:rsidRDefault="00ED35D4" w:rsidP="00AB0487">
                              <w:pPr>
                                <w:jc w:val="center"/>
                                <w:rPr>
                                  <w:rFonts w:ascii="Times New Roman" w:hAnsi="Times New Roman" w:cs="Times New Roman"/>
                                  <w:sz w:val="20"/>
                                  <w:szCs w:val="20"/>
                                </w:rPr>
                              </w:pPr>
                              <w:r w:rsidRPr="002121E0">
                                <w:rPr>
                                  <w:rFonts w:ascii="Times New Roman" w:hAnsi="Times New Roman" w:cs="Times New Roman"/>
                                  <w:sz w:val="20"/>
                                  <w:szCs w:val="20"/>
                                </w:rPr>
                                <w:t>Средства</w:t>
                              </w:r>
                              <w:r>
                                <w:rPr>
                                  <w:rFonts w:ascii="Times New Roman" w:hAnsi="Times New Roman" w:cs="Times New Roman"/>
                                  <w:sz w:val="20"/>
                                  <w:szCs w:val="20"/>
                                </w:rPr>
                                <w:t xml:space="preserve"> </w:t>
                              </w:r>
                              <w:r w:rsidRPr="002121E0">
                                <w:rPr>
                                  <w:rFonts w:ascii="Times New Roman" w:hAnsi="Times New Roman" w:cs="Times New Roman"/>
                                  <w:sz w:val="20"/>
                                  <w:szCs w:val="20"/>
                                </w:rPr>
                                <w:t>обучения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 name="Прямоугольник 108"/>
                        <wps:cNvSpPr/>
                        <wps:spPr>
                          <a:xfrm>
                            <a:off x="1949450" y="6819900"/>
                            <a:ext cx="4514850" cy="431800"/>
                          </a:xfrm>
                          <a:prstGeom prst="rect">
                            <a:avLst/>
                          </a:prstGeom>
                        </wps:spPr>
                        <wps:style>
                          <a:lnRef idx="2">
                            <a:schemeClr val="dk1"/>
                          </a:lnRef>
                          <a:fillRef idx="1">
                            <a:schemeClr val="lt1"/>
                          </a:fillRef>
                          <a:effectRef idx="0">
                            <a:schemeClr val="dk1"/>
                          </a:effectRef>
                          <a:fontRef idx="minor">
                            <a:schemeClr val="dk1"/>
                          </a:fontRef>
                        </wps:style>
                        <wps:txbx>
                          <w:txbxContent>
                            <w:p w14:paraId="7F1E98D3" w14:textId="77777777" w:rsidR="00ED35D4" w:rsidRPr="002121E0" w:rsidRDefault="00ED35D4" w:rsidP="00AB0487">
                              <w:pPr>
                                <w:jc w:val="center"/>
                                <w:rPr>
                                  <w:rFonts w:ascii="Times New Roman" w:hAnsi="Times New Roman" w:cs="Times New Roman"/>
                                  <w:sz w:val="20"/>
                                  <w:szCs w:val="20"/>
                                </w:rPr>
                              </w:pPr>
                              <w:r w:rsidRPr="002121E0">
                                <w:rPr>
                                  <w:rFonts w:ascii="Times New Roman" w:hAnsi="Times New Roman" w:cs="Times New Roman"/>
                                  <w:sz w:val="20"/>
                                  <w:szCs w:val="20"/>
                                </w:rPr>
                                <w:t>Электронные</w:t>
                              </w:r>
                              <w:r>
                                <w:rPr>
                                  <w:rFonts w:ascii="Times New Roman" w:hAnsi="Times New Roman" w:cs="Times New Roman"/>
                                  <w:sz w:val="20"/>
                                  <w:szCs w:val="20"/>
                                </w:rPr>
                                <w:t xml:space="preserve"> </w:t>
                              </w:r>
                              <w:r w:rsidRPr="002121E0">
                                <w:rPr>
                                  <w:rFonts w:ascii="Times New Roman" w:hAnsi="Times New Roman" w:cs="Times New Roman"/>
                                  <w:sz w:val="20"/>
                                  <w:szCs w:val="20"/>
                                </w:rPr>
                                <w:t>базы</w:t>
                              </w:r>
                              <w:r>
                                <w:rPr>
                                  <w:rFonts w:ascii="Times New Roman" w:hAnsi="Times New Roman" w:cs="Times New Roman"/>
                                  <w:sz w:val="20"/>
                                  <w:szCs w:val="20"/>
                                </w:rPr>
                                <w:t xml:space="preserve"> </w:t>
                              </w:r>
                              <w:r w:rsidRPr="002121E0">
                                <w:rPr>
                                  <w:rFonts w:ascii="Times New Roman" w:hAnsi="Times New Roman" w:cs="Times New Roman"/>
                                  <w:sz w:val="20"/>
                                  <w:szCs w:val="20"/>
                                </w:rPr>
                                <w:t>источников,</w:t>
                              </w:r>
                              <w:r>
                                <w:rPr>
                                  <w:rFonts w:ascii="Times New Roman" w:hAnsi="Times New Roman" w:cs="Times New Roman"/>
                                  <w:sz w:val="20"/>
                                  <w:szCs w:val="20"/>
                                </w:rPr>
                                <w:t xml:space="preserve"> </w:t>
                              </w:r>
                              <w:r w:rsidRPr="002121E0">
                                <w:rPr>
                                  <w:rFonts w:ascii="Times New Roman" w:hAnsi="Times New Roman" w:cs="Times New Roman"/>
                                  <w:sz w:val="20"/>
                                  <w:szCs w:val="20"/>
                                </w:rPr>
                                <w:t>сборники</w:t>
                              </w:r>
                              <w:r>
                                <w:rPr>
                                  <w:rFonts w:ascii="Times New Roman" w:hAnsi="Times New Roman" w:cs="Times New Roman"/>
                                  <w:sz w:val="20"/>
                                  <w:szCs w:val="20"/>
                                </w:rPr>
                                <w:t xml:space="preserve"> </w:t>
                              </w:r>
                              <w:r w:rsidRPr="002121E0">
                                <w:rPr>
                                  <w:rFonts w:ascii="Times New Roman" w:hAnsi="Times New Roman" w:cs="Times New Roman"/>
                                  <w:sz w:val="20"/>
                                  <w:szCs w:val="20"/>
                                </w:rPr>
                                <w:t>документов,</w:t>
                              </w:r>
                              <w:r>
                                <w:rPr>
                                  <w:rFonts w:ascii="Times New Roman" w:hAnsi="Times New Roman" w:cs="Times New Roman"/>
                                  <w:sz w:val="20"/>
                                  <w:szCs w:val="20"/>
                                </w:rPr>
                                <w:t xml:space="preserve"> </w:t>
                              </w:r>
                              <w:r w:rsidRPr="002121E0">
                                <w:rPr>
                                  <w:rFonts w:ascii="Times New Roman" w:hAnsi="Times New Roman" w:cs="Times New Roman"/>
                                  <w:sz w:val="20"/>
                                  <w:szCs w:val="20"/>
                                </w:rPr>
                                <w:t>первоисточники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 name="Стрелка: вниз 109"/>
                        <wps:cNvSpPr/>
                        <wps:spPr>
                          <a:xfrm>
                            <a:off x="2978150" y="387350"/>
                            <a:ext cx="850900" cy="171449"/>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 name="Стрелка: вниз 110"/>
                        <wps:cNvSpPr/>
                        <wps:spPr>
                          <a:xfrm>
                            <a:off x="2952750" y="971550"/>
                            <a:ext cx="850900" cy="171449"/>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 name="Стрелка: вниз 111"/>
                        <wps:cNvSpPr/>
                        <wps:spPr>
                          <a:xfrm>
                            <a:off x="387350" y="1377951"/>
                            <a:ext cx="850900" cy="171449"/>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 name="Стрелка: вниз 112"/>
                        <wps:cNvSpPr/>
                        <wps:spPr>
                          <a:xfrm>
                            <a:off x="2101850" y="1384300"/>
                            <a:ext cx="850900" cy="171449"/>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 name="Стрелка: вниз 113"/>
                        <wps:cNvSpPr/>
                        <wps:spPr>
                          <a:xfrm>
                            <a:off x="3486150" y="1384300"/>
                            <a:ext cx="850900" cy="171449"/>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 name="Стрелка: вниз 114"/>
                        <wps:cNvSpPr/>
                        <wps:spPr>
                          <a:xfrm>
                            <a:off x="5480050" y="1384300"/>
                            <a:ext cx="850900" cy="17145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 name="Стрелка: вниз 115"/>
                        <wps:cNvSpPr/>
                        <wps:spPr>
                          <a:xfrm>
                            <a:off x="387350" y="3009900"/>
                            <a:ext cx="850900" cy="17145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Стрелка: вниз 116"/>
                        <wps:cNvSpPr/>
                        <wps:spPr>
                          <a:xfrm>
                            <a:off x="1905000" y="3022600"/>
                            <a:ext cx="850900" cy="17145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 name="Стрелка: вниз 117"/>
                        <wps:cNvSpPr/>
                        <wps:spPr>
                          <a:xfrm>
                            <a:off x="3670300" y="3022600"/>
                            <a:ext cx="850900" cy="17145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 name="Стрелка: вправо 118"/>
                        <wps:cNvSpPr/>
                        <wps:spPr>
                          <a:xfrm>
                            <a:off x="1543050" y="6356350"/>
                            <a:ext cx="330200" cy="381000"/>
                          </a:xfrm>
                          <a:prstGeom prst="righ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 name="Стрелка: вправо 119"/>
                        <wps:cNvSpPr/>
                        <wps:spPr>
                          <a:xfrm>
                            <a:off x="1524000" y="6870700"/>
                            <a:ext cx="393700" cy="381000"/>
                          </a:xfrm>
                          <a:prstGeom prst="righ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 name="Стрелка: вправо 120"/>
                        <wps:cNvSpPr/>
                        <wps:spPr>
                          <a:xfrm>
                            <a:off x="1543050" y="7334250"/>
                            <a:ext cx="406400" cy="381000"/>
                          </a:xfrm>
                          <a:prstGeom prst="righ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Прямоугольник 121"/>
                        <wps:cNvSpPr/>
                        <wps:spPr>
                          <a:xfrm>
                            <a:off x="2000250" y="7340600"/>
                            <a:ext cx="4508500" cy="469900"/>
                          </a:xfrm>
                          <a:prstGeom prst="rect">
                            <a:avLst/>
                          </a:prstGeom>
                        </wps:spPr>
                        <wps:style>
                          <a:lnRef idx="2">
                            <a:schemeClr val="dk1"/>
                          </a:lnRef>
                          <a:fillRef idx="1">
                            <a:schemeClr val="lt1"/>
                          </a:fillRef>
                          <a:effectRef idx="0">
                            <a:schemeClr val="dk1"/>
                          </a:effectRef>
                          <a:fontRef idx="minor">
                            <a:schemeClr val="dk1"/>
                          </a:fontRef>
                        </wps:style>
                        <wps:txbx>
                          <w:txbxContent>
                            <w:p w14:paraId="686D51C9" w14:textId="77777777" w:rsidR="00ED35D4" w:rsidRPr="002121E0" w:rsidRDefault="00ED35D4" w:rsidP="00AB0487">
                              <w:pPr>
                                <w:jc w:val="center"/>
                                <w:rPr>
                                  <w:rFonts w:ascii="Times New Roman" w:hAnsi="Times New Roman" w:cs="Times New Roman"/>
                                  <w:sz w:val="20"/>
                                  <w:szCs w:val="20"/>
                                </w:rPr>
                              </w:pPr>
                              <w:r w:rsidRPr="002121E0">
                                <w:rPr>
                                  <w:rFonts w:ascii="Times New Roman" w:hAnsi="Times New Roman" w:cs="Times New Roman"/>
                                  <w:sz w:val="20"/>
                                  <w:szCs w:val="20"/>
                                </w:rPr>
                                <w:t>Технологии</w:t>
                              </w:r>
                              <w:r>
                                <w:rPr>
                                  <w:rFonts w:ascii="Times New Roman" w:hAnsi="Times New Roman" w:cs="Times New Roman"/>
                                  <w:sz w:val="20"/>
                                  <w:szCs w:val="20"/>
                                </w:rPr>
                                <w:t xml:space="preserve"> </w:t>
                              </w:r>
                              <w:r w:rsidRPr="002121E0">
                                <w:rPr>
                                  <w:rFonts w:ascii="Times New Roman" w:hAnsi="Times New Roman" w:cs="Times New Roman"/>
                                  <w:sz w:val="20"/>
                                  <w:szCs w:val="20"/>
                                </w:rPr>
                                <w:t>критического</w:t>
                              </w:r>
                              <w:r>
                                <w:rPr>
                                  <w:rFonts w:ascii="Times New Roman" w:hAnsi="Times New Roman" w:cs="Times New Roman"/>
                                  <w:sz w:val="20"/>
                                  <w:szCs w:val="20"/>
                                </w:rPr>
                                <w:t xml:space="preserve"> </w:t>
                              </w:r>
                              <w:r w:rsidRPr="002121E0">
                                <w:rPr>
                                  <w:rFonts w:ascii="Times New Roman" w:hAnsi="Times New Roman" w:cs="Times New Roman"/>
                                  <w:sz w:val="20"/>
                                  <w:szCs w:val="20"/>
                                </w:rPr>
                                <w:t>мышления,</w:t>
                              </w:r>
                              <w:r>
                                <w:rPr>
                                  <w:rFonts w:ascii="Times New Roman" w:hAnsi="Times New Roman" w:cs="Times New Roman"/>
                                  <w:sz w:val="20"/>
                                  <w:szCs w:val="20"/>
                                </w:rPr>
                                <w:t xml:space="preserve"> </w:t>
                              </w:r>
                              <w:r w:rsidRPr="002121E0">
                                <w:rPr>
                                  <w:rFonts w:ascii="Times New Roman" w:hAnsi="Times New Roman" w:cs="Times New Roman"/>
                                  <w:sz w:val="20"/>
                                  <w:szCs w:val="20"/>
                                </w:rPr>
                                <w:t>таксономия</w:t>
                              </w:r>
                              <w:r>
                                <w:rPr>
                                  <w:rFonts w:ascii="Times New Roman" w:hAnsi="Times New Roman" w:cs="Times New Roman"/>
                                  <w:sz w:val="20"/>
                                  <w:szCs w:val="20"/>
                                </w:rPr>
                                <w:t xml:space="preserve"> </w:t>
                              </w:r>
                              <w:r w:rsidRPr="002121E0">
                                <w:rPr>
                                  <w:rFonts w:ascii="Times New Roman" w:hAnsi="Times New Roman" w:cs="Times New Roman"/>
                                  <w:sz w:val="20"/>
                                  <w:szCs w:val="20"/>
                                </w:rPr>
                                <w:t>Блюма,</w:t>
                              </w:r>
                              <w:r>
                                <w:rPr>
                                  <w:rFonts w:ascii="Times New Roman" w:hAnsi="Times New Roman" w:cs="Times New Roman"/>
                                  <w:sz w:val="20"/>
                                  <w:szCs w:val="20"/>
                                </w:rPr>
                                <w:t xml:space="preserve"> </w:t>
                              </w:r>
                              <w:r w:rsidRPr="002121E0">
                                <w:rPr>
                                  <w:rFonts w:ascii="Times New Roman" w:hAnsi="Times New Roman" w:cs="Times New Roman"/>
                                  <w:sz w:val="20"/>
                                  <w:szCs w:val="20"/>
                                </w:rPr>
                                <w:t>кейс-стади,</w:t>
                              </w:r>
                              <w:r>
                                <w:rPr>
                                  <w:rFonts w:ascii="Times New Roman" w:hAnsi="Times New Roman" w:cs="Times New Roman"/>
                                  <w:sz w:val="20"/>
                                  <w:szCs w:val="20"/>
                                </w:rPr>
                                <w:t xml:space="preserve"> </w:t>
                              </w:r>
                              <w:r w:rsidRPr="002121E0">
                                <w:rPr>
                                  <w:rFonts w:ascii="Times New Roman" w:hAnsi="Times New Roman" w:cs="Times New Roman"/>
                                  <w:sz w:val="20"/>
                                  <w:szCs w:val="20"/>
                                </w:rPr>
                                <w:t>проектная</w:t>
                              </w:r>
                              <w:r>
                                <w:rPr>
                                  <w:rFonts w:ascii="Times New Roman" w:hAnsi="Times New Roman" w:cs="Times New Roman"/>
                                  <w:sz w:val="20"/>
                                  <w:szCs w:val="20"/>
                                </w:rPr>
                                <w:t xml:space="preserve"> </w:t>
                              </w:r>
                              <w:r w:rsidRPr="002121E0">
                                <w:rPr>
                                  <w:rFonts w:ascii="Times New Roman" w:hAnsi="Times New Roman" w:cs="Times New Roman"/>
                                  <w:sz w:val="20"/>
                                  <w:szCs w:val="20"/>
                                </w:rPr>
                                <w:t>технология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 name="Прямоугольник 122"/>
                        <wps:cNvSpPr/>
                        <wps:spPr>
                          <a:xfrm>
                            <a:off x="0" y="7924753"/>
                            <a:ext cx="6496049" cy="355599"/>
                          </a:xfrm>
                          <a:prstGeom prst="rect">
                            <a:avLst/>
                          </a:prstGeom>
                        </wps:spPr>
                        <wps:style>
                          <a:lnRef idx="2">
                            <a:schemeClr val="dk1"/>
                          </a:lnRef>
                          <a:fillRef idx="1">
                            <a:schemeClr val="lt1"/>
                          </a:fillRef>
                          <a:effectRef idx="0">
                            <a:schemeClr val="dk1"/>
                          </a:effectRef>
                          <a:fontRef idx="minor">
                            <a:schemeClr val="dk1"/>
                          </a:fontRef>
                        </wps:style>
                        <wps:txbx>
                          <w:txbxContent>
                            <w:p w14:paraId="7DD68819" w14:textId="77777777" w:rsidR="00ED35D4" w:rsidRPr="002121E0" w:rsidRDefault="00ED35D4" w:rsidP="00AB0487">
                              <w:pPr>
                                <w:jc w:val="center"/>
                                <w:rPr>
                                  <w:rFonts w:ascii="Times New Roman" w:hAnsi="Times New Roman" w:cs="Times New Roman"/>
                                  <w:sz w:val="20"/>
                                  <w:szCs w:val="20"/>
                                </w:rPr>
                              </w:pPr>
                              <w:r w:rsidRPr="002121E0">
                                <w:rPr>
                                  <w:rFonts w:ascii="Times New Roman" w:hAnsi="Times New Roman" w:cs="Times New Roman"/>
                                  <w:sz w:val="20"/>
                                  <w:szCs w:val="20"/>
                                </w:rPr>
                                <w:t>Результативно-диагностический</w:t>
                              </w:r>
                              <w:r>
                                <w:rPr>
                                  <w:rFonts w:ascii="Times New Roman" w:hAnsi="Times New Roman" w:cs="Times New Roman"/>
                                  <w:sz w:val="20"/>
                                  <w:szCs w:val="20"/>
                                </w:rPr>
                                <w:t xml:space="preserve"> </w:t>
                              </w:r>
                              <w:r w:rsidRPr="002121E0">
                                <w:rPr>
                                  <w:rFonts w:ascii="Times New Roman" w:hAnsi="Times New Roman" w:cs="Times New Roman"/>
                                  <w:sz w:val="20"/>
                                  <w:szCs w:val="20"/>
                                </w:rPr>
                                <w:t>компонент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 name="Стрелка: вниз 123"/>
                        <wps:cNvSpPr/>
                        <wps:spPr>
                          <a:xfrm>
                            <a:off x="342900" y="2463800"/>
                            <a:ext cx="850900" cy="17145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 name="Стрелка: вниз 124"/>
                        <wps:cNvSpPr/>
                        <wps:spPr>
                          <a:xfrm>
                            <a:off x="1911350" y="2482850"/>
                            <a:ext cx="850900" cy="17145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 name="Стрелка: вниз 125"/>
                        <wps:cNvSpPr/>
                        <wps:spPr>
                          <a:xfrm>
                            <a:off x="3714750" y="2451100"/>
                            <a:ext cx="850900" cy="17145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 name="Стрелка: вниз 126"/>
                        <wps:cNvSpPr/>
                        <wps:spPr>
                          <a:xfrm>
                            <a:off x="2952750" y="8318499"/>
                            <a:ext cx="850900" cy="19050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 name="Прямоугольник 127"/>
                        <wps:cNvSpPr/>
                        <wps:spPr>
                          <a:xfrm>
                            <a:off x="10245" y="8540700"/>
                            <a:ext cx="6498507" cy="488950"/>
                          </a:xfrm>
                          <a:prstGeom prst="rect">
                            <a:avLst/>
                          </a:prstGeom>
                        </wps:spPr>
                        <wps:style>
                          <a:lnRef idx="2">
                            <a:schemeClr val="dk1"/>
                          </a:lnRef>
                          <a:fillRef idx="1">
                            <a:schemeClr val="lt1"/>
                          </a:fillRef>
                          <a:effectRef idx="0">
                            <a:schemeClr val="dk1"/>
                          </a:effectRef>
                          <a:fontRef idx="minor">
                            <a:schemeClr val="dk1"/>
                          </a:fontRef>
                        </wps:style>
                        <wps:txbx>
                          <w:txbxContent>
                            <w:p w14:paraId="123AE5E5" w14:textId="77777777" w:rsidR="00ED35D4" w:rsidRPr="002121E0" w:rsidRDefault="00ED35D4" w:rsidP="00AB0487">
                              <w:pPr>
                                <w:jc w:val="center"/>
                                <w:rPr>
                                  <w:rFonts w:ascii="Times New Roman" w:hAnsi="Times New Roman" w:cs="Times New Roman"/>
                                  <w:sz w:val="20"/>
                                  <w:szCs w:val="20"/>
                                </w:rPr>
                              </w:pPr>
                              <w:r w:rsidRPr="002121E0">
                                <w:rPr>
                                  <w:rFonts w:ascii="Times New Roman" w:hAnsi="Times New Roman" w:cs="Times New Roman"/>
                                  <w:sz w:val="20"/>
                                  <w:szCs w:val="20"/>
                                </w:rPr>
                                <w:t>Анализ</w:t>
                              </w:r>
                              <w:r>
                                <w:rPr>
                                  <w:rFonts w:ascii="Times New Roman" w:hAnsi="Times New Roman" w:cs="Times New Roman"/>
                                  <w:sz w:val="20"/>
                                  <w:szCs w:val="20"/>
                                </w:rPr>
                                <w:t xml:space="preserve"> </w:t>
                              </w:r>
                              <w:r w:rsidRPr="002121E0">
                                <w:rPr>
                                  <w:rFonts w:ascii="Times New Roman" w:hAnsi="Times New Roman" w:cs="Times New Roman"/>
                                  <w:sz w:val="20"/>
                                  <w:szCs w:val="20"/>
                                </w:rPr>
                                <w:t>и</w:t>
                              </w:r>
                              <w:r>
                                <w:rPr>
                                  <w:rFonts w:ascii="Times New Roman" w:hAnsi="Times New Roman" w:cs="Times New Roman"/>
                                  <w:sz w:val="20"/>
                                  <w:szCs w:val="20"/>
                                </w:rPr>
                                <w:t xml:space="preserve"> </w:t>
                              </w:r>
                              <w:r w:rsidRPr="002121E0">
                                <w:rPr>
                                  <w:rFonts w:ascii="Times New Roman" w:hAnsi="Times New Roman" w:cs="Times New Roman"/>
                                  <w:sz w:val="20"/>
                                  <w:szCs w:val="20"/>
                                </w:rPr>
                                <w:t>оценка</w:t>
                              </w:r>
                              <w:r>
                                <w:rPr>
                                  <w:rFonts w:ascii="Times New Roman" w:hAnsi="Times New Roman" w:cs="Times New Roman"/>
                                  <w:sz w:val="20"/>
                                  <w:szCs w:val="20"/>
                                </w:rPr>
                                <w:t xml:space="preserve"> </w:t>
                              </w:r>
                              <w:r w:rsidRPr="002121E0">
                                <w:rPr>
                                  <w:rFonts w:ascii="Times New Roman" w:hAnsi="Times New Roman" w:cs="Times New Roman"/>
                                  <w:sz w:val="20"/>
                                  <w:szCs w:val="20"/>
                                </w:rPr>
                                <w:t>уровня</w:t>
                              </w:r>
                              <w:r>
                                <w:rPr>
                                  <w:rFonts w:ascii="Times New Roman" w:hAnsi="Times New Roman" w:cs="Times New Roman"/>
                                  <w:sz w:val="20"/>
                                  <w:szCs w:val="20"/>
                                </w:rPr>
                                <w:t xml:space="preserve"> </w:t>
                              </w:r>
                              <w:r w:rsidRPr="002121E0">
                                <w:rPr>
                                  <w:rFonts w:ascii="Times New Roman" w:hAnsi="Times New Roman" w:cs="Times New Roman"/>
                                  <w:sz w:val="20"/>
                                  <w:szCs w:val="20"/>
                                </w:rPr>
                                <w:t>сформированности</w:t>
                              </w:r>
                              <w:r>
                                <w:rPr>
                                  <w:rFonts w:ascii="Times New Roman" w:hAnsi="Times New Roman" w:cs="Times New Roman"/>
                                  <w:sz w:val="20"/>
                                  <w:szCs w:val="20"/>
                                </w:rPr>
                                <w:t xml:space="preserve"> </w:t>
                              </w:r>
                              <w:r w:rsidRPr="002121E0">
                                <w:rPr>
                                  <w:rFonts w:ascii="Times New Roman" w:hAnsi="Times New Roman" w:cs="Times New Roman"/>
                                  <w:sz w:val="20"/>
                                  <w:szCs w:val="20"/>
                                </w:rPr>
                                <w:t>источниковедческой</w:t>
                              </w:r>
                              <w:r>
                                <w:rPr>
                                  <w:rFonts w:ascii="Times New Roman" w:hAnsi="Times New Roman" w:cs="Times New Roman"/>
                                  <w:sz w:val="20"/>
                                  <w:szCs w:val="20"/>
                                </w:rPr>
                                <w:t xml:space="preserve"> </w:t>
                              </w:r>
                              <w:r w:rsidRPr="002121E0">
                                <w:rPr>
                                  <w:rFonts w:ascii="Times New Roman" w:hAnsi="Times New Roman" w:cs="Times New Roman"/>
                                  <w:sz w:val="20"/>
                                  <w:szCs w:val="20"/>
                                </w:rPr>
                                <w:t>компетенции</w:t>
                              </w:r>
                              <w:r>
                                <w:rPr>
                                  <w:rFonts w:ascii="Times New Roman" w:hAnsi="Times New Roman" w:cs="Times New Roman"/>
                                  <w:sz w:val="20"/>
                                  <w:szCs w:val="20"/>
                                </w:rPr>
                                <w:t xml:space="preserve"> </w:t>
                              </w:r>
                              <w:r w:rsidRPr="002121E0">
                                <w:rPr>
                                  <w:rFonts w:ascii="Times New Roman" w:hAnsi="Times New Roman" w:cs="Times New Roman"/>
                                  <w:sz w:val="20"/>
                                  <w:szCs w:val="20"/>
                                </w:rPr>
                                <w:t>будущих</w:t>
                              </w:r>
                              <w:r>
                                <w:rPr>
                                  <w:rFonts w:ascii="Times New Roman" w:hAnsi="Times New Roman" w:cs="Times New Roman"/>
                                  <w:sz w:val="20"/>
                                  <w:szCs w:val="20"/>
                                </w:rPr>
                                <w:t xml:space="preserve"> </w:t>
                              </w:r>
                              <w:r w:rsidRPr="002121E0">
                                <w:rPr>
                                  <w:rFonts w:ascii="Times New Roman" w:hAnsi="Times New Roman" w:cs="Times New Roman"/>
                                  <w:sz w:val="20"/>
                                  <w:szCs w:val="20"/>
                                </w:rPr>
                                <w:t>учителей</w:t>
                              </w:r>
                              <w:r>
                                <w:rPr>
                                  <w:rFonts w:ascii="Times New Roman" w:hAnsi="Times New Roman" w:cs="Times New Roman"/>
                                  <w:sz w:val="20"/>
                                  <w:szCs w:val="20"/>
                                </w:rPr>
                                <w:t xml:space="preserve"> </w:t>
                              </w:r>
                              <w:r w:rsidRPr="002121E0">
                                <w:rPr>
                                  <w:rFonts w:ascii="Times New Roman" w:hAnsi="Times New Roman" w:cs="Times New Roman"/>
                                  <w:sz w:val="20"/>
                                  <w:szCs w:val="20"/>
                                </w:rPr>
                                <w:t>истории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 name="Стрелка: вниз 128"/>
                        <wps:cNvSpPr/>
                        <wps:spPr>
                          <a:xfrm>
                            <a:off x="5480050" y="2432050"/>
                            <a:ext cx="850900" cy="20955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93354A8" id="Группа 90" o:spid="_x0000_s1040" style="position:absolute;left:0;text-align:left;margin-left:0;margin-top:5.9pt;width:486.75pt;height:614.8pt;z-index:251660288;mso-position-horizontal:left;mso-position-horizontal-relative:margin;mso-width-relative:margin;mso-height-relative:margin" coordsize="66484,90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sWb1wkAAEuNAAAOAAAAZHJzL2Uyb0RvYy54bWzsnd2O28YVx+8L9B0I3tfiDL8Fy8HCbowC&#10;RmLUKXJNU9QHKpEsybXWvQra2wK96AMUfQOjRdEiaZ1X0L5R/zMcDrXScncUq0XBHCRY64OkyCF/&#10;c+ac858zTz+72W6sd1lVr4t8ZrMnjm1leVrM1/lyZv/qq89/FtlW3ST5PNkUeTaz32e1/dmzn/7k&#10;6a6cZrxYFZt5Vlk4SF5Pd+XMXjVNOZ1M6nSVbZP6SVFmOb5cFNU2afC2Wk7mVbLD0bebCXecYLIr&#10;qnlZFWlW1/j0Rful/Uwef7HI0ubLxaLOGmszs3Fujfxbyb9vxd/Js6fJdFkl5WqdqtNIfsBZbJN1&#10;jh/Vh3qRNIl1Xa1PDrVdp1VRF4vmSVpsJ8VisU4zeQ24GuYcXc3Lqrgu5bUsp7tlqZsJTXvUTj/4&#10;sOkX715X1no+s2M0T55scY/2f7r95vb3++/x3wcLH6ONduVyik1fVuWb8nWlPli278Rl3yyqrfgX&#10;F2TdyNZ9r1s3u2msFB8GLGIh920rxXdh5IRxoNo/XeEmneyXrn7e7Rl4kefj/MSescPjAG9wEpPu&#10;hyfi/PTp7Eo8S3XfXPWnNdebVVJm8i7Uog265mK6uf6M5vrj/l/7j2i0v+0/7r+7/cP+3/t/7r+1&#10;YtY2ntxRt1w9rdGI9zQbi2LuOrhOXGbg+vhfNVDXhJ7vurHYQDSE6/sBXh+2QzItq7p5mRVbS7yY&#10;2RUAkM9l8u5V3bSbdpug/URLteciXzXvN5k4rU3+y2yBhwI3jcu9JY7Z801lvUsA0vzX8rrQ/HJL&#10;sctivdnondh9O22abie1rdgtk4jqHZ37dux/TW8tf7HIG73jdp0X1cM7L9rtu6tur1VcdnPz9kYS&#10;EHY3620xf4/bXBVtd1GX6edrNOerpG5eJxX6B9wB9HnNl/iz2BS7mV2oV7a1Kqrf3ve52B7PIb61&#10;rR36m5ld/+Y6qTLb2vwixxMaM8/DYRv5xvNDjjfV4TdvD7/Jr7fPC9wJPIQ4O/lSbN9supeLqth+&#10;ja7xSvwqvkryFL89s9Om6t48b9p+EJ1rml1dyc3QKZVJ8yp/U6bi4KKdxePy1c3XSVWqZ6rB0/hF&#10;0VGRTI8erXZbsWdeXF03xWItnzvR0m27qjsAQkW/8r9AlZugyru7D8YfRxVNKnoxN/IdJxZ74llW&#10;vRXzuec4uDMSUsbYUWdFkE4H+5PHIY2620SQjgtS1wRSt7v7RpBGkTSWAPXIjgZe4ElDKxGNQmVo&#10;9XiCEP0URGV/2Pf3ZEfHYkc9E0S9sxANA3hx0pb6IQzlCaeez7uBvxuwmExpOyy/yHiXydYmUMc3&#10;4IWTrVz5B3xT/yxQGQ8dRSqGtKHyPPtRb+AxWFGgLEwqDxwyqcqDvgyqOpBAw95xDXsDE1SDs1B1&#10;I9aRCkyFfb3rnyIOJzcQpEaBS0Gki5Kq4whE6rhIDU1I1TFEIweV8dhHrEiOf5kfi2jSEasKYGlV&#10;IzdSMJOjehmrqsMJxOq4WEXW8fEBsA4lGrEKVOPervIu99KPgFnoIiWjRsARIsCt4SVWL8OqjisQ&#10;q+NiNTZhVccUjVj1Qj8QaReRo7nfrnaZVjEGDqNQGGFKpCLfexlWdWiBWB0Vq9L+PWpYleETgUUj&#10;WrkeAyPG5Ku9e7sa+Jxp9QcPY2L1ov6qji0QqyNj1UShxCBUgOEzZrW1qS78UIVhzynjLJbJHBkB&#10;xlBYebM0AL6MUdWhBQJ1ZKCa6JOYowOLRkb1MLTkcuaemFXkVSOdW+Vu6AmtBI2BLzYG1tEFwnVk&#10;uJoolZijY4tGuLpx6CAXIz1Wl3Mf8aOjSDCLQt9DXKu1rq4jhsSE68Vw1QEGwnVkuJqolpijw4tG&#10;uPrwQ5FZfRBXn0cqGMw5dP1+J3/v5kp0OnyS6h/PKnhcBYymV14L4ToyXE20S8zREUYjXAPmBRBa&#10;INbrQ7nkRjLm0XuugcdbGaKwrS4p9i87rYbrCAOxOjJWTcRLzNERxjNZDVwWwXM9Ggd7SO1Eahah&#10;G7tQJdIwWMzUu0iQiesgA7E6MlZN5EvM0UFGI1aF0hBRZljNIIIJZbKn7+0qrK6jNcEeNvakl0UB&#10;4cuwqiMMxOrIWDWRLzFHRxiNWGWxF8s0qqSVxSrc29Pq+cwTKRsZYfJge8myXnCyDdcBBqJ1ZLT2&#10;Aqa/3P7u9pv93/ff7b/df5ha+7/KOhD/sFg7R9w4y8rjMOr0S66entqjCkx1GQgWonLAI3Z1Xuzy&#10;q6oqdnIm4tGEfVEuoquKIOtSiNOsf5y1IIjNcbGJKY6dEHiQzX4apJEdhQ6Yh0pbGGPOapuGITYP&#10;qsL8d+q0EJsjY7PXJw2zqWOHRmwqWyllv24Yxm3OhdgkNi2qmDS/r8RcV8ZJDU1VcTPGeknSMJs6&#10;VmjEJkeoSLqX8D+ZG8n6K8jhEZwEJ8FZnQVnL0AahlMHB43gdL2onzBDcG7vq3VIo1qqNXhQanbI&#10;cvZyo2E4dSzQCE7I/hzkUWSexchyti7pcJqFwkF3q5gO6o3I5RyZy9mLi4bhPE9adOByoqLgaVbl&#10;OFRLbF6obC+xOTI2ezHRMJvnSYlYLOQHreF0HY6qZEeieoKzr8AtXHFlCD897UlwjgzOXj00DOeZ&#10;2qEgdLpi9wRnRi6nqIKvCt9TsPaseFAvFzqF83sIEj5AiPDRYuxMwZCPGK1yO+9djcIFtsK6StW8&#10;qDn4mBJ3vVw1JEPo17Mgv1MuOjH6BSgYe0gidEionoVoFBhqV5pox7dBFDpKC9+nVJQ+nggVK8XQ&#10;ABdPCi0Rc+9qTkzM5VSFjR60of3EQ0NCexuK8oCeKLhwJ+npOYEsAEo2lAhtl6gjQgcI7eVCw0Xt&#10;UYOomxhsxCfGr44sggJRQugCxuMIERTzCBKpQa4XdPHd4dwKrbimF4cbHN7qFdewGiBN4x7jkmsM&#10;Ewk7e/oQredJiNqRbhhz1Pc8mhYaeFhNEjL4dqjr+378iCSeOD2HUx13p8DuuAK73EBLhG1UL21k&#10;UzHK7ZZd417gnlQyoqQLJV1o2dLDVasHpESYMtjZ0FOfVCwwjIll/bRCIzZZzMQyTVJKxL2Ig8W7&#10;/ijBSXASnCZwGkiJevfGCE4XMzm7mWUcs7FPSnYSnAQnwWkCp4GWiGufxgjOw2mfEYojeK2D2eda&#10;7sAphUfCsg4HikiESyLctKlsK8nTVVE9b6ofSTKU91qih0JD56mJUB7bg0VGGDfCahIniVCEh8An&#10;fljkWTysC96Oe4fppPDQOeEhfa8oPDSy8NBD0qLOBT1PVnQ4m4V7WEniIReUO7EqsDCMKhlSMqT/&#10;Z4Z0siuX092ylOO/ZZWUq3X6ImmSw/ey5M4048Wq2Myz6tl/AAAA//8DAFBLAwQUAAYACAAAACEA&#10;L0aN5N8AAAAIAQAADwAAAGRycy9kb3ducmV2LnhtbEyPzU7DMBCE70i8g7VI3Kjj/kAJcaqqAk4V&#10;Ei0S6m0bb5OosR3FbpK+PcsJjjszmv0mW422ET11ofZOg5okIMgV3tSu1PC1f3tYgggRncHGO9Jw&#10;pQCr/PYmw9T4wX1Sv4ul4BIXUtRQxdimUoaiIoth4lty7J18ZzHy2ZXSdDhwuW3kNEkepcXa8YcK&#10;W9pUVJx3F6vhfcBhPVOv/fZ82lwP+8XH91aR1vd34/oFRKQx/oXhF5/RIWemo784E0SjgYdEVhXz&#10;s/v8NFuAOLIwnas5yDyT/wfkPwAAAP//AwBQSwECLQAUAAYACAAAACEAtoM4kv4AAADhAQAAEwAA&#10;AAAAAAAAAAAAAAAAAAAAW0NvbnRlbnRfVHlwZXNdLnhtbFBLAQItABQABgAIAAAAIQA4/SH/1gAA&#10;AJQBAAALAAAAAAAAAAAAAAAAAC8BAABfcmVscy8ucmVsc1BLAQItABQABgAIAAAAIQDI9sWb1wkA&#10;AEuNAAAOAAAAAAAAAAAAAAAAAC4CAABkcnMvZTJvRG9jLnhtbFBLAQItABQABgAIAAAAIQAvRo3k&#10;3wAAAAgBAAAPAAAAAAAAAAAAAAAAADEMAABkcnMvZG93bnJldi54bWxQSwUGAAAAAAQABADzAAAA&#10;PQ0AAAAA&#10;">
                <v:rect id="Прямоугольник 91" o:spid="_x0000_s1041" style="position:absolute;left:18923;top:63563;width:45339;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ZUdxAAAANsAAAAPAAAAZHJzL2Rvd25yZXYueG1sRI9Ba8JA&#10;FITvQv/D8grezCY9WE2zSigtFCyKtoceH9lnEsy+DbvbJP77bkHwOMzMN0yxnUwnBnK+tawgS1IQ&#10;xJXVLdcKvr/eFysQPiBr7CyTgit52G4eZgXm2o58pOEUahEh7HNU0ITQ51L6qiGDPrE9cfTO1hkM&#10;UbpaaodjhJtOPqXpUhpsOS402NNrQ9Xl9GsU2EN77Uq33g+f9PyzO4R0nJZvSs0fp/IFRKAp3MO3&#10;9odWsM7g/0v8AXLzBwAA//8DAFBLAQItABQABgAIAAAAIQDb4fbL7gAAAIUBAAATAAAAAAAAAAAA&#10;AAAAAAAAAABbQ29udGVudF9UeXBlc10ueG1sUEsBAi0AFAAGAAgAAAAhAFr0LFu/AAAAFQEAAAsA&#10;AAAAAAAAAAAAAAAAHwEAAF9yZWxzLy5yZWxzUEsBAi0AFAAGAAgAAAAhAH0tlR3EAAAA2wAAAA8A&#10;AAAAAAAAAAAAAAAABwIAAGRycy9kb3ducmV2LnhtbFBLBQYAAAAAAwADALcAAAD4AgAAAAA=&#10;" fillcolor="white [3201]" strokecolor="black [3200]" strokeweight="1pt">
                  <v:textbox>
                    <w:txbxContent>
                      <w:p w14:paraId="1F27B380" w14:textId="77777777" w:rsidR="00ED35D4" w:rsidRPr="002121E0" w:rsidRDefault="00ED35D4" w:rsidP="00AB0487">
                        <w:pPr>
                          <w:jc w:val="center"/>
                          <w:rPr>
                            <w:rFonts w:ascii="Times New Roman" w:hAnsi="Times New Roman" w:cs="Times New Roman"/>
                            <w:sz w:val="20"/>
                            <w:szCs w:val="20"/>
                          </w:rPr>
                        </w:pPr>
                        <w:r w:rsidRPr="002121E0">
                          <w:rPr>
                            <w:rFonts w:ascii="Times New Roman" w:hAnsi="Times New Roman" w:cs="Times New Roman"/>
                            <w:sz w:val="20"/>
                            <w:szCs w:val="20"/>
                          </w:rPr>
                          <w:t>Индивидуальные,</w:t>
                        </w:r>
                        <w:r>
                          <w:rPr>
                            <w:rFonts w:ascii="Times New Roman" w:hAnsi="Times New Roman" w:cs="Times New Roman"/>
                            <w:sz w:val="20"/>
                            <w:szCs w:val="20"/>
                          </w:rPr>
                          <w:t xml:space="preserve"> </w:t>
                        </w:r>
                        <w:r w:rsidRPr="002121E0">
                          <w:rPr>
                            <w:rFonts w:ascii="Times New Roman" w:hAnsi="Times New Roman" w:cs="Times New Roman"/>
                            <w:sz w:val="20"/>
                            <w:szCs w:val="20"/>
                          </w:rPr>
                          <w:t>групповые,</w:t>
                        </w:r>
                        <w:r>
                          <w:rPr>
                            <w:rFonts w:ascii="Times New Roman" w:hAnsi="Times New Roman" w:cs="Times New Roman"/>
                            <w:sz w:val="20"/>
                            <w:szCs w:val="20"/>
                          </w:rPr>
                          <w:t xml:space="preserve"> </w:t>
                        </w:r>
                        <w:r w:rsidRPr="002121E0">
                          <w:rPr>
                            <w:rFonts w:ascii="Times New Roman" w:hAnsi="Times New Roman" w:cs="Times New Roman"/>
                            <w:sz w:val="20"/>
                            <w:szCs w:val="20"/>
                          </w:rPr>
                          <w:t>работа</w:t>
                        </w:r>
                        <w:r>
                          <w:rPr>
                            <w:rFonts w:ascii="Times New Roman" w:hAnsi="Times New Roman" w:cs="Times New Roman"/>
                            <w:sz w:val="20"/>
                            <w:szCs w:val="20"/>
                          </w:rPr>
                          <w:t xml:space="preserve"> </w:t>
                        </w:r>
                        <w:r w:rsidRPr="002121E0">
                          <w:rPr>
                            <w:rFonts w:ascii="Times New Roman" w:hAnsi="Times New Roman" w:cs="Times New Roman"/>
                            <w:sz w:val="20"/>
                            <w:szCs w:val="20"/>
                          </w:rPr>
                          <w:t>в</w:t>
                        </w:r>
                        <w:r>
                          <w:rPr>
                            <w:rFonts w:ascii="Times New Roman" w:hAnsi="Times New Roman" w:cs="Times New Roman"/>
                            <w:sz w:val="20"/>
                            <w:szCs w:val="20"/>
                          </w:rPr>
                          <w:t xml:space="preserve"> </w:t>
                        </w:r>
                        <w:r w:rsidRPr="002121E0">
                          <w:rPr>
                            <w:rFonts w:ascii="Times New Roman" w:hAnsi="Times New Roman" w:cs="Times New Roman"/>
                            <w:sz w:val="20"/>
                            <w:szCs w:val="20"/>
                          </w:rPr>
                          <w:t>парах</w:t>
                        </w:r>
                      </w:p>
                    </w:txbxContent>
                  </v:textbox>
                </v:rect>
                <v:rect id="Прямоугольник 92" o:spid="_x0000_s1042" style="position:absolute;top:73850;width:15240;height:31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tqwwAAANsAAAAPAAAAZHJzL2Rvd25yZXYueG1sRI9Pi8Iw&#10;FMTvwn6H8Ba8aboe/NM1iiwKgqLo7mGPj+bZFpuXksS2fnsjCB6HmfkNM192phINOV9aVvA1TEAQ&#10;Z1aXnCv4+90MpiB8QNZYWSYFd/KwXHz05phq2/KJmnPIRYSwT1FBEUKdSumzggz6oa2Jo3exzmCI&#10;0uVSO2wj3FRylCRjabDkuFBgTT8FZdfzzSiwx/Jerdzs0Oxp8r87hqTtxmul+p/d6htEoC68w6/2&#10;ViuYjeD5Jf4AuXgAAAD//wMAUEsBAi0AFAAGAAgAAAAhANvh9svuAAAAhQEAABMAAAAAAAAAAAAA&#10;AAAAAAAAAFtDb250ZW50X1R5cGVzXS54bWxQSwECLQAUAAYACAAAACEAWvQsW78AAAAVAQAACwAA&#10;AAAAAAAAAAAAAAAfAQAAX3JlbHMvLnJlbHNQSwECLQAUAAYACAAAACEAjf8LasMAAADbAAAADwAA&#10;AAAAAAAAAAAAAAAHAgAAZHJzL2Rvd25yZXYueG1sUEsFBgAAAAADAAMAtwAAAPcCAAAAAA==&#10;" fillcolor="white [3201]" strokecolor="black [3200]" strokeweight="1pt">
                  <v:textbox>
                    <w:txbxContent>
                      <w:p w14:paraId="05C7163E" w14:textId="77777777" w:rsidR="00ED35D4" w:rsidRPr="002121E0" w:rsidRDefault="00ED35D4" w:rsidP="00AB0487">
                        <w:pPr>
                          <w:jc w:val="center"/>
                          <w:rPr>
                            <w:rFonts w:ascii="Times New Roman" w:hAnsi="Times New Roman" w:cs="Times New Roman"/>
                            <w:sz w:val="20"/>
                            <w:szCs w:val="20"/>
                          </w:rPr>
                        </w:pPr>
                        <w:r w:rsidRPr="002121E0">
                          <w:rPr>
                            <w:rFonts w:ascii="Times New Roman" w:hAnsi="Times New Roman" w:cs="Times New Roman"/>
                            <w:sz w:val="20"/>
                            <w:szCs w:val="20"/>
                          </w:rPr>
                          <w:t>Методы</w:t>
                        </w:r>
                        <w:r>
                          <w:rPr>
                            <w:rFonts w:ascii="Times New Roman" w:hAnsi="Times New Roman" w:cs="Times New Roman"/>
                            <w:sz w:val="20"/>
                            <w:szCs w:val="20"/>
                          </w:rPr>
                          <w:t xml:space="preserve"> </w:t>
                        </w:r>
                        <w:r w:rsidRPr="002121E0">
                          <w:rPr>
                            <w:rFonts w:ascii="Times New Roman" w:hAnsi="Times New Roman" w:cs="Times New Roman"/>
                            <w:sz w:val="20"/>
                            <w:szCs w:val="20"/>
                          </w:rPr>
                          <w:t>обучения</w:t>
                        </w:r>
                      </w:p>
                    </w:txbxContent>
                  </v:textbox>
                </v:rect>
                <v:rect id="Прямоугольник 93" o:spid="_x0000_s1043" style="position:absolute;left:889;width:64643;height:38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67xxAAAANsAAAAPAAAAZHJzL2Rvd25yZXYueG1sRI9Ba8JA&#10;FITvQv/D8gredNMKWmM2IqUFQVGa9uDxkX1NQrNvw+42if/eLRQ8DjPzDZNtR9OKnpxvLCt4micg&#10;iEurG64UfH2+z15A+ICssbVMCq7kYZs/TDJMtR34g/oiVCJC2KeooA6hS6X0ZU0G/dx2xNH7ts5g&#10;iNJVUjscIty08jlJltJgw3Ghxo5eayp/il+jwJ6ba7tz61N/pNXlcA7JMC7flJo+jrsNiEBjuIf/&#10;23utYL2Avy/xB8j8BgAA//8DAFBLAQItABQABgAIAAAAIQDb4fbL7gAAAIUBAAATAAAAAAAAAAAA&#10;AAAAAAAAAABbQ29udGVudF9UeXBlc10ueG1sUEsBAi0AFAAGAAgAAAAhAFr0LFu/AAAAFQEAAAsA&#10;AAAAAAAAAAAAAAAAHwEAAF9yZWxzLy5yZWxzUEsBAi0AFAAGAAgAAAAhAOKzrvHEAAAA2wAAAA8A&#10;AAAAAAAAAAAAAAAABwIAAGRycy9kb3ducmV2LnhtbFBLBQYAAAAAAwADALcAAAD4AgAAAAA=&#10;" fillcolor="white [3201]" strokecolor="black [3200]" strokeweight="1pt">
                  <v:textbox>
                    <w:txbxContent>
                      <w:p w14:paraId="2557B1A6" w14:textId="48874A96" w:rsidR="00ED35D4" w:rsidRPr="0093003D" w:rsidRDefault="00ED35D4" w:rsidP="00AB0487">
                        <w:pPr>
                          <w:jc w:val="center"/>
                          <w:rPr>
                            <w:rFonts w:ascii="Times New Roman" w:hAnsi="Times New Roman" w:cs="Times New Roman"/>
                            <w:bCs/>
                            <w:i/>
                            <w:sz w:val="20"/>
                            <w:szCs w:val="20"/>
                          </w:rPr>
                        </w:pPr>
                        <w:r w:rsidRPr="0093003D">
                          <w:rPr>
                            <w:rFonts w:ascii="Times New Roman" w:hAnsi="Times New Roman" w:cs="Times New Roman"/>
                            <w:bCs/>
                            <w:i/>
                            <w:sz w:val="20"/>
                            <w:szCs w:val="20"/>
                          </w:rPr>
                          <w:t>Целевой компонент</w:t>
                        </w:r>
                      </w:p>
                      <w:p w14:paraId="3046E0B5" w14:textId="77777777" w:rsidR="00ED35D4" w:rsidRPr="002121E0" w:rsidRDefault="00ED35D4" w:rsidP="00AB0487">
                        <w:pPr>
                          <w:jc w:val="center"/>
                          <w:rPr>
                            <w:rFonts w:ascii="Times New Roman" w:hAnsi="Times New Roman" w:cs="Times New Roman"/>
                            <w:sz w:val="20"/>
                            <w:szCs w:val="20"/>
                          </w:rPr>
                        </w:pPr>
                      </w:p>
                      <w:p w14:paraId="2A274A76" w14:textId="77777777" w:rsidR="00ED35D4" w:rsidRPr="002121E0" w:rsidRDefault="00ED35D4" w:rsidP="00AB0487">
                        <w:pPr>
                          <w:jc w:val="center"/>
                          <w:rPr>
                            <w:rFonts w:ascii="Times New Roman" w:hAnsi="Times New Roman" w:cs="Times New Roman"/>
                            <w:sz w:val="20"/>
                            <w:szCs w:val="20"/>
                          </w:rPr>
                        </w:pPr>
                      </w:p>
                    </w:txbxContent>
                  </v:textbox>
                </v:rect>
                <v:rect id="Прямоугольник 94" o:spid="_x0000_s1044" style="position:absolute;left:762;top:5715;width:64452;height:3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jaFxAAAANsAAAAPAAAAZHJzL2Rvd25yZXYueG1sRI9Ba8JA&#10;FITvQv/D8gredNMiWmM2IqUFQVGa9uDxkX1NQrNvw+42if/eLRQ8DjPzDZNtR9OKnpxvLCt4micg&#10;iEurG64UfH2+z15A+ICssbVMCq7kYZs/TDJMtR34g/oiVCJC2KeooA6hS6X0ZU0G/dx2xNH7ts5g&#10;iNJVUjscIty08jlJltJgw3Ghxo5eayp/il+jwJ6ba7tz61N/pNXlcA7JMC7flJo+jrsNiEBjuIf/&#10;23utYL2Avy/xB8j8BgAA//8DAFBLAQItABQABgAIAAAAIQDb4fbL7gAAAIUBAAATAAAAAAAAAAAA&#10;AAAAAAAAAABbQ29udGVudF9UeXBlc10ueG1sUEsBAi0AFAAGAAgAAAAhAFr0LFu/AAAAFQEAAAsA&#10;AAAAAAAAAAAAAAAAHwEAAF9yZWxzLy5yZWxzUEsBAi0AFAAGAAgAAAAhAG1aNoXEAAAA2wAAAA8A&#10;AAAAAAAAAAAAAAAABwIAAGRycy9kb3ducmV2LnhtbFBLBQYAAAAAAwADALcAAAD4AgAAAAA=&#10;" fillcolor="white [3201]" strokecolor="black [3200]" strokeweight="1pt">
                  <v:textbox>
                    <w:txbxContent>
                      <w:p w14:paraId="48B78F4E" w14:textId="77777777" w:rsidR="00ED35D4" w:rsidRPr="002121E0" w:rsidRDefault="00ED35D4" w:rsidP="00AB0487">
                        <w:pPr>
                          <w:jc w:val="center"/>
                          <w:rPr>
                            <w:rFonts w:ascii="Times New Roman" w:hAnsi="Times New Roman" w:cs="Times New Roman"/>
                            <w:sz w:val="20"/>
                            <w:szCs w:val="20"/>
                          </w:rPr>
                        </w:pPr>
                        <w:r w:rsidRPr="002121E0">
                          <w:rPr>
                            <w:rFonts w:ascii="Times New Roman" w:hAnsi="Times New Roman" w:cs="Times New Roman"/>
                            <w:sz w:val="20"/>
                            <w:szCs w:val="20"/>
                          </w:rPr>
                          <w:t>Формирование</w:t>
                        </w:r>
                        <w:r>
                          <w:rPr>
                            <w:rFonts w:ascii="Times New Roman" w:hAnsi="Times New Roman" w:cs="Times New Roman"/>
                            <w:sz w:val="20"/>
                            <w:szCs w:val="20"/>
                          </w:rPr>
                          <w:t xml:space="preserve"> </w:t>
                        </w:r>
                        <w:r w:rsidRPr="002121E0">
                          <w:rPr>
                            <w:rFonts w:ascii="Times New Roman" w:hAnsi="Times New Roman" w:cs="Times New Roman"/>
                            <w:sz w:val="20"/>
                            <w:szCs w:val="20"/>
                          </w:rPr>
                          <w:t>источниковедческой</w:t>
                        </w:r>
                        <w:r>
                          <w:rPr>
                            <w:rFonts w:ascii="Times New Roman" w:hAnsi="Times New Roman" w:cs="Times New Roman"/>
                            <w:sz w:val="20"/>
                            <w:szCs w:val="20"/>
                          </w:rPr>
                          <w:t xml:space="preserve"> </w:t>
                        </w:r>
                        <w:r w:rsidRPr="002121E0">
                          <w:rPr>
                            <w:rFonts w:ascii="Times New Roman" w:hAnsi="Times New Roman" w:cs="Times New Roman"/>
                            <w:sz w:val="20"/>
                            <w:szCs w:val="20"/>
                          </w:rPr>
                          <w:t>компетенции</w:t>
                        </w:r>
                        <w:r>
                          <w:rPr>
                            <w:rFonts w:ascii="Times New Roman" w:hAnsi="Times New Roman" w:cs="Times New Roman"/>
                            <w:sz w:val="20"/>
                            <w:szCs w:val="20"/>
                          </w:rPr>
                          <w:t xml:space="preserve"> </w:t>
                        </w:r>
                        <w:r w:rsidRPr="002121E0">
                          <w:rPr>
                            <w:rFonts w:ascii="Times New Roman" w:hAnsi="Times New Roman" w:cs="Times New Roman"/>
                            <w:sz w:val="20"/>
                            <w:szCs w:val="20"/>
                          </w:rPr>
                          <w:t>будущих</w:t>
                        </w:r>
                        <w:r>
                          <w:rPr>
                            <w:rFonts w:ascii="Times New Roman" w:hAnsi="Times New Roman" w:cs="Times New Roman"/>
                            <w:sz w:val="20"/>
                            <w:szCs w:val="20"/>
                          </w:rPr>
                          <w:t xml:space="preserve"> </w:t>
                        </w:r>
                        <w:r w:rsidRPr="002121E0">
                          <w:rPr>
                            <w:rFonts w:ascii="Times New Roman" w:hAnsi="Times New Roman" w:cs="Times New Roman"/>
                            <w:sz w:val="20"/>
                            <w:szCs w:val="20"/>
                          </w:rPr>
                          <w:t>учителей</w:t>
                        </w:r>
                        <w:r>
                          <w:rPr>
                            <w:rFonts w:ascii="Times New Roman" w:hAnsi="Times New Roman" w:cs="Times New Roman"/>
                            <w:sz w:val="20"/>
                            <w:szCs w:val="20"/>
                          </w:rPr>
                          <w:t xml:space="preserve"> </w:t>
                        </w:r>
                        <w:r w:rsidRPr="002121E0">
                          <w:rPr>
                            <w:rFonts w:ascii="Times New Roman" w:hAnsi="Times New Roman" w:cs="Times New Roman"/>
                            <w:sz w:val="20"/>
                            <w:szCs w:val="20"/>
                          </w:rPr>
                          <w:t>истории</w:t>
                        </w:r>
                      </w:p>
                    </w:txbxContent>
                  </v:textbox>
                </v:rect>
                <v:rect id="Прямоугольник 95" o:spid="_x0000_s1045" style="position:absolute;left:1270;top:11176;width:64135;height:26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pMexAAAANsAAAAPAAAAZHJzL2Rvd25yZXYueG1sRI9Ba8JA&#10;FITvQv/D8gredNOCWmM2IqUFQVGa9uDxkX1NQrNvw+42if/eLRQ8DjPzDZNtR9OKnpxvLCt4micg&#10;iEurG64UfH2+z15A+ICssbVMCq7kYZs/TDJMtR34g/oiVCJC2KeooA6hS6X0ZU0G/dx2xNH7ts5g&#10;iNJVUjscIty08jlJltJgw3Ghxo5eayp/il+jwJ6ba7tz61N/pNXlcA7JMC7flJo+jrsNiEBjuIf/&#10;23utYL2Avy/xB8j8BgAA//8DAFBLAQItABQABgAIAAAAIQDb4fbL7gAAAIUBAAATAAAAAAAAAAAA&#10;AAAAAAAAAABbQ29udGVudF9UeXBlc10ueG1sUEsBAi0AFAAGAAgAAAAhAFr0LFu/AAAAFQEAAAsA&#10;AAAAAAAAAAAAAAAAHwEAAF9yZWxzLy5yZWxzUEsBAi0AFAAGAAgAAAAhAAIWkx7EAAAA2wAAAA8A&#10;AAAAAAAAAAAAAAAABwIAAGRycy9kb3ducmV2LnhtbFBLBQYAAAAAAwADALcAAAD4AgAAAAA=&#10;" fillcolor="white [3201]" strokecolor="black [3200]" strokeweight="1pt">
                  <v:textbox>
                    <w:txbxContent>
                      <w:p w14:paraId="6396AB41" w14:textId="32079F2B" w:rsidR="00ED35D4" w:rsidRPr="0093003D" w:rsidRDefault="00ED35D4" w:rsidP="00AB0487">
                        <w:pPr>
                          <w:jc w:val="center"/>
                          <w:rPr>
                            <w:rFonts w:ascii="Times New Roman" w:hAnsi="Times New Roman" w:cs="Times New Roman"/>
                            <w:bCs/>
                            <w:i/>
                            <w:sz w:val="20"/>
                            <w:szCs w:val="20"/>
                          </w:rPr>
                        </w:pPr>
                        <w:r w:rsidRPr="0093003D">
                          <w:rPr>
                            <w:rFonts w:ascii="Times New Roman" w:hAnsi="Times New Roman" w:cs="Times New Roman"/>
                            <w:bCs/>
                            <w:i/>
                            <w:sz w:val="20"/>
                            <w:szCs w:val="20"/>
                          </w:rPr>
                          <w:t xml:space="preserve">Задачи </w:t>
                        </w:r>
                      </w:p>
                    </w:txbxContent>
                  </v:textbox>
                </v:rect>
                <v:rect id="Прямоугольник 96" o:spid="_x0000_s1046" style="position:absolute;left:381;top:16002;width:11811;height:86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A1pxAAAANsAAAAPAAAAZHJzL2Rvd25yZXYueG1sRI9Ba8JA&#10;FITvhf6H5RW81U17SJvoGkJpQVAUtYceH9lnEpp9G3bXJP57tyD0OMzMN8yymEwnBnK+tazgZZ6A&#10;IK6sbrlW8H36en4H4QOyxs4yKbiSh2L1+LDEXNuRDzQcQy0ihH2OCpoQ+lxKXzVk0M9tTxy9s3UG&#10;Q5SultrhGOGmk69JkkqDLceFBnv6aKj6PV6MArtvr13pst2wpbefzT4k45R+KjV7msoFiEBT+A/f&#10;22utIEvh70v8AXJ1AwAA//8DAFBLAQItABQABgAIAAAAIQDb4fbL7gAAAIUBAAATAAAAAAAAAAAA&#10;AAAAAAAAAABbQ29udGVudF9UeXBlc10ueG1sUEsBAi0AFAAGAAgAAAAhAFr0LFu/AAAAFQEAAAsA&#10;AAAAAAAAAAAAAAAAHwEAAF9yZWxzLy5yZWxzUEsBAi0AFAAGAAgAAAAhAPLEDWnEAAAA2wAAAA8A&#10;AAAAAAAAAAAAAAAABwIAAGRycy9kb3ducmV2LnhtbFBLBQYAAAAAAwADALcAAAD4AgAAAAA=&#10;" fillcolor="white [3201]" strokecolor="black [3200]" strokeweight="1pt">
                  <v:textbox>
                    <w:txbxContent>
                      <w:p w14:paraId="500EA8E3" w14:textId="77777777" w:rsidR="00ED35D4" w:rsidRPr="002121E0" w:rsidRDefault="00ED35D4" w:rsidP="00AB0487">
                        <w:pPr>
                          <w:jc w:val="center"/>
                          <w:rPr>
                            <w:rFonts w:ascii="Times New Roman" w:hAnsi="Times New Roman" w:cs="Times New Roman"/>
                            <w:sz w:val="20"/>
                            <w:szCs w:val="20"/>
                          </w:rPr>
                        </w:pPr>
                        <w:r w:rsidRPr="002121E0">
                          <w:rPr>
                            <w:rFonts w:ascii="Times New Roman" w:hAnsi="Times New Roman" w:cs="Times New Roman"/>
                            <w:sz w:val="20"/>
                            <w:szCs w:val="20"/>
                          </w:rPr>
                          <w:t>Формирование</w:t>
                        </w:r>
                        <w:r>
                          <w:rPr>
                            <w:rFonts w:ascii="Times New Roman" w:hAnsi="Times New Roman" w:cs="Times New Roman"/>
                            <w:sz w:val="20"/>
                            <w:szCs w:val="20"/>
                          </w:rPr>
                          <w:t xml:space="preserve"> </w:t>
                        </w:r>
                        <w:r w:rsidRPr="002121E0">
                          <w:rPr>
                            <w:rFonts w:ascii="Times New Roman" w:hAnsi="Times New Roman" w:cs="Times New Roman"/>
                            <w:sz w:val="20"/>
                            <w:szCs w:val="20"/>
                          </w:rPr>
                          <w:t>мотивационно-ценностной</w:t>
                        </w:r>
                        <w:r>
                          <w:rPr>
                            <w:rFonts w:ascii="Times New Roman" w:hAnsi="Times New Roman" w:cs="Times New Roman"/>
                            <w:sz w:val="20"/>
                            <w:szCs w:val="20"/>
                          </w:rPr>
                          <w:t xml:space="preserve"> </w:t>
                        </w:r>
                        <w:r w:rsidRPr="002121E0">
                          <w:rPr>
                            <w:rFonts w:ascii="Times New Roman" w:hAnsi="Times New Roman" w:cs="Times New Roman"/>
                            <w:sz w:val="20"/>
                            <w:szCs w:val="20"/>
                          </w:rPr>
                          <w:t>установки</w:t>
                        </w:r>
                      </w:p>
                    </w:txbxContent>
                  </v:textbox>
                </v:rect>
                <v:rect id="Прямоугольник 97" o:spid="_x0000_s1047" style="position:absolute;left:12954;top:15938;width:16002;height:8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KjyxAAAANsAAAAPAAAAZHJzL2Rvd25yZXYueG1sRI/NasMw&#10;EITvgb6D2EJusdwc4sa1EkJJINDSkLSHHhdrY5tYKyMp/nn7qlDocZiZb5hiO5pW9OR8Y1nBU5KC&#10;IC6tbrhS8PV5WDyD8AFZY2uZFEzkYbt5mBWYazvwmfpLqESEsM9RQR1Cl0vpy5oM+sR2xNG7Wmcw&#10;ROkqqR0OEW5auUzTlTTYcFyosaPXmsrb5W4U2FMztTu3/ujfKft+O4V0GFd7peaP4+4FRKAx/If/&#10;2ketYJ3B75f4A+TmBwAA//8DAFBLAQItABQABgAIAAAAIQDb4fbL7gAAAIUBAAATAAAAAAAAAAAA&#10;AAAAAAAAAABbQ29udGVudF9UeXBlc10ueG1sUEsBAi0AFAAGAAgAAAAhAFr0LFu/AAAAFQEAAAsA&#10;AAAAAAAAAAAAAAAAHwEAAF9yZWxzLy5yZWxzUEsBAi0AFAAGAAgAAAAhAJ2IqPLEAAAA2wAAAA8A&#10;AAAAAAAAAAAAAAAABwIAAGRycy9kb3ducmV2LnhtbFBLBQYAAAAAAwADALcAAAD4AgAAAAA=&#10;" fillcolor="white [3201]" strokecolor="black [3200]" strokeweight="1pt">
                  <v:textbox>
                    <w:txbxContent>
                      <w:p w14:paraId="78ED09DA" w14:textId="7C44232F" w:rsidR="00ED35D4" w:rsidRPr="005B4744" w:rsidRDefault="00ED35D4" w:rsidP="00AB0487">
                        <w:pPr>
                          <w:jc w:val="center"/>
                          <w:rPr>
                            <w:rFonts w:ascii="Times New Roman" w:hAnsi="Times New Roman" w:cs="Times New Roman"/>
                            <w:sz w:val="20"/>
                            <w:szCs w:val="20"/>
                            <w:lang w:val="ru-KZ"/>
                          </w:rPr>
                        </w:pPr>
                        <w:r w:rsidRPr="002121E0">
                          <w:rPr>
                            <w:rFonts w:ascii="Times New Roman" w:hAnsi="Times New Roman" w:cs="Times New Roman"/>
                            <w:sz w:val="20"/>
                            <w:szCs w:val="20"/>
                          </w:rPr>
                          <w:t>Усвоение</w:t>
                        </w:r>
                        <w:r>
                          <w:rPr>
                            <w:rFonts w:ascii="Times New Roman" w:hAnsi="Times New Roman" w:cs="Times New Roman"/>
                            <w:sz w:val="20"/>
                            <w:szCs w:val="20"/>
                          </w:rPr>
                          <w:t xml:space="preserve"> </w:t>
                        </w:r>
                        <w:r w:rsidRPr="002121E0">
                          <w:rPr>
                            <w:rFonts w:ascii="Times New Roman" w:hAnsi="Times New Roman" w:cs="Times New Roman"/>
                            <w:sz w:val="20"/>
                            <w:szCs w:val="20"/>
                          </w:rPr>
                          <w:t>теоретико-методологических</w:t>
                        </w:r>
                        <w:r>
                          <w:rPr>
                            <w:rFonts w:ascii="Times New Roman" w:hAnsi="Times New Roman" w:cs="Times New Roman"/>
                            <w:sz w:val="20"/>
                            <w:szCs w:val="20"/>
                          </w:rPr>
                          <w:t xml:space="preserve"> </w:t>
                        </w:r>
                        <w:r w:rsidRPr="002121E0">
                          <w:rPr>
                            <w:rFonts w:ascii="Times New Roman" w:hAnsi="Times New Roman" w:cs="Times New Roman"/>
                            <w:sz w:val="20"/>
                            <w:szCs w:val="20"/>
                          </w:rPr>
                          <w:t>источниковедческих</w:t>
                        </w:r>
                        <w:r>
                          <w:rPr>
                            <w:rFonts w:ascii="Times New Roman" w:hAnsi="Times New Roman" w:cs="Times New Roman"/>
                            <w:sz w:val="20"/>
                            <w:szCs w:val="20"/>
                          </w:rPr>
                          <w:t xml:space="preserve"> </w:t>
                        </w:r>
                        <w:proofErr w:type="spellStart"/>
                        <w:r w:rsidRPr="002121E0">
                          <w:rPr>
                            <w:rFonts w:ascii="Times New Roman" w:hAnsi="Times New Roman" w:cs="Times New Roman"/>
                            <w:sz w:val="20"/>
                            <w:szCs w:val="20"/>
                          </w:rPr>
                          <w:t>знани</w:t>
                        </w:r>
                        <w:proofErr w:type="spellEnd"/>
                        <w:r w:rsidR="005B4744">
                          <w:rPr>
                            <w:rFonts w:ascii="Times New Roman" w:hAnsi="Times New Roman" w:cs="Times New Roman"/>
                            <w:sz w:val="20"/>
                            <w:szCs w:val="20"/>
                            <w:lang w:val="ru-KZ"/>
                          </w:rPr>
                          <w:t>й</w:t>
                        </w:r>
                      </w:p>
                    </w:txbxContent>
                  </v:textbox>
                </v:rect>
                <v:rect id="Прямоугольник 98" o:spid="_x0000_s1048" style="position:absolute;left:29591;top:16256;width:17335;height:8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zyAwQAAANsAAAAPAAAAZHJzL2Rvd25yZXYueG1sRE/LasJA&#10;FN0X/IfhCt01E7tIa3QUkQoFS8W0C5eXzDUJZu6EmTGPv3cWhS4P573ejqYVPTnfWFawSFIQxKXV&#10;DVcKfn8OL+8gfEDW2FomBRN52G5mT2vMtR34TH0RKhFD2OeooA6hy6X0ZU0GfWI74shdrTMYInSV&#10;1A6HGG5a+ZqmmTTYcGyosaN9TeWtuBsF9tRM7c4tv/sverscTyEdxuxDqef5uFuBCDSGf/Gf+1Mr&#10;WMax8Uv8AXLzAAAA//8DAFBLAQItABQABgAIAAAAIQDb4fbL7gAAAIUBAAATAAAAAAAAAAAAAAAA&#10;AAAAAABbQ29udGVudF9UeXBlc10ueG1sUEsBAi0AFAAGAAgAAAAhAFr0LFu/AAAAFQEAAAsAAAAA&#10;AAAAAAAAAAAAHwEAAF9yZWxzLy5yZWxzUEsBAi0AFAAGAAgAAAAhAOwXPIDBAAAA2wAAAA8AAAAA&#10;AAAAAAAAAAAABwIAAGRycy9kb3ducmV2LnhtbFBLBQYAAAAAAwADALcAAAD1AgAAAAA=&#10;" fillcolor="white [3201]" strokecolor="black [3200]" strokeweight="1pt">
                  <v:textbox>
                    <w:txbxContent>
                      <w:p w14:paraId="6C8E16F0" w14:textId="77777777" w:rsidR="00ED35D4" w:rsidRPr="002121E0" w:rsidRDefault="00ED35D4" w:rsidP="00AB0487">
                        <w:pPr>
                          <w:jc w:val="center"/>
                          <w:rPr>
                            <w:rFonts w:ascii="Times New Roman" w:hAnsi="Times New Roman" w:cs="Times New Roman"/>
                            <w:sz w:val="20"/>
                            <w:szCs w:val="20"/>
                          </w:rPr>
                        </w:pPr>
                        <w:r w:rsidRPr="002121E0">
                          <w:rPr>
                            <w:rFonts w:ascii="Times New Roman" w:hAnsi="Times New Roman" w:cs="Times New Roman"/>
                            <w:sz w:val="20"/>
                            <w:szCs w:val="20"/>
                          </w:rPr>
                          <w:t>Развитие</w:t>
                        </w:r>
                        <w:r>
                          <w:rPr>
                            <w:rFonts w:ascii="Times New Roman" w:hAnsi="Times New Roman" w:cs="Times New Roman"/>
                            <w:sz w:val="20"/>
                            <w:szCs w:val="20"/>
                          </w:rPr>
                          <w:t xml:space="preserve"> </w:t>
                        </w:r>
                        <w:r w:rsidRPr="002121E0">
                          <w:rPr>
                            <w:rFonts w:ascii="Times New Roman" w:hAnsi="Times New Roman" w:cs="Times New Roman"/>
                            <w:sz w:val="20"/>
                            <w:szCs w:val="20"/>
                          </w:rPr>
                          <w:t>практических</w:t>
                        </w:r>
                        <w:r>
                          <w:rPr>
                            <w:rFonts w:ascii="Times New Roman" w:hAnsi="Times New Roman" w:cs="Times New Roman"/>
                            <w:sz w:val="20"/>
                            <w:szCs w:val="20"/>
                          </w:rPr>
                          <w:t xml:space="preserve"> </w:t>
                        </w:r>
                        <w:r w:rsidRPr="002121E0">
                          <w:rPr>
                            <w:rFonts w:ascii="Times New Roman" w:hAnsi="Times New Roman" w:cs="Times New Roman"/>
                            <w:sz w:val="20"/>
                            <w:szCs w:val="20"/>
                          </w:rPr>
                          <w:t>умений</w:t>
                        </w:r>
                        <w:r>
                          <w:rPr>
                            <w:rFonts w:ascii="Times New Roman" w:hAnsi="Times New Roman" w:cs="Times New Roman"/>
                            <w:sz w:val="20"/>
                            <w:szCs w:val="20"/>
                          </w:rPr>
                          <w:t xml:space="preserve"> </w:t>
                        </w:r>
                        <w:r w:rsidRPr="002121E0">
                          <w:rPr>
                            <w:rFonts w:ascii="Times New Roman" w:hAnsi="Times New Roman" w:cs="Times New Roman"/>
                            <w:sz w:val="20"/>
                            <w:szCs w:val="20"/>
                          </w:rPr>
                          <w:t>и</w:t>
                        </w:r>
                        <w:r>
                          <w:rPr>
                            <w:rFonts w:ascii="Times New Roman" w:hAnsi="Times New Roman" w:cs="Times New Roman"/>
                            <w:sz w:val="20"/>
                            <w:szCs w:val="20"/>
                          </w:rPr>
                          <w:t xml:space="preserve"> </w:t>
                        </w:r>
                        <w:r w:rsidRPr="002121E0">
                          <w:rPr>
                            <w:rFonts w:ascii="Times New Roman" w:hAnsi="Times New Roman" w:cs="Times New Roman"/>
                            <w:sz w:val="20"/>
                            <w:szCs w:val="20"/>
                          </w:rPr>
                          <w:t>навыков</w:t>
                        </w:r>
                        <w:r>
                          <w:rPr>
                            <w:rFonts w:ascii="Times New Roman" w:hAnsi="Times New Roman" w:cs="Times New Roman"/>
                            <w:sz w:val="20"/>
                            <w:szCs w:val="20"/>
                          </w:rPr>
                          <w:t xml:space="preserve"> </w:t>
                        </w:r>
                        <w:r w:rsidRPr="002121E0">
                          <w:rPr>
                            <w:rFonts w:ascii="Times New Roman" w:hAnsi="Times New Roman" w:cs="Times New Roman"/>
                            <w:sz w:val="20"/>
                            <w:szCs w:val="20"/>
                          </w:rPr>
                          <w:t>с</w:t>
                        </w:r>
                        <w:r>
                          <w:rPr>
                            <w:rFonts w:ascii="Times New Roman" w:hAnsi="Times New Roman" w:cs="Times New Roman"/>
                            <w:sz w:val="20"/>
                            <w:szCs w:val="20"/>
                          </w:rPr>
                          <w:t xml:space="preserve"> </w:t>
                        </w:r>
                        <w:r w:rsidRPr="002121E0">
                          <w:rPr>
                            <w:rFonts w:ascii="Times New Roman" w:hAnsi="Times New Roman" w:cs="Times New Roman"/>
                            <w:sz w:val="20"/>
                            <w:szCs w:val="20"/>
                          </w:rPr>
                          <w:t>источниками</w:t>
                        </w:r>
                        <w:r>
                          <w:rPr>
                            <w:rFonts w:ascii="Times New Roman" w:hAnsi="Times New Roman" w:cs="Times New Roman"/>
                            <w:sz w:val="20"/>
                            <w:szCs w:val="20"/>
                          </w:rPr>
                          <w:t xml:space="preserve"> </w:t>
                        </w:r>
                        <w:r w:rsidRPr="002121E0">
                          <w:rPr>
                            <w:rFonts w:ascii="Times New Roman" w:hAnsi="Times New Roman" w:cs="Times New Roman"/>
                            <w:sz w:val="20"/>
                            <w:szCs w:val="20"/>
                          </w:rPr>
                          <w:t>и</w:t>
                        </w:r>
                        <w:r>
                          <w:rPr>
                            <w:rFonts w:ascii="Times New Roman" w:hAnsi="Times New Roman" w:cs="Times New Roman"/>
                            <w:sz w:val="20"/>
                            <w:szCs w:val="20"/>
                          </w:rPr>
                          <w:t xml:space="preserve"> </w:t>
                        </w:r>
                        <w:r w:rsidRPr="002121E0">
                          <w:rPr>
                            <w:rFonts w:ascii="Times New Roman" w:hAnsi="Times New Roman" w:cs="Times New Roman"/>
                            <w:sz w:val="20"/>
                            <w:szCs w:val="20"/>
                          </w:rPr>
                          <w:t>материалами</w:t>
                        </w:r>
                      </w:p>
                    </w:txbxContent>
                  </v:textbox>
                </v:rect>
                <v:rect id="Прямоугольник 99" o:spid="_x0000_s1049" style="position:absolute;left:47561;top:15938;width:18923;height:78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5kbwwAAANsAAAAPAAAAZHJzL2Rvd25yZXYueG1sRI9Ba8JA&#10;FITvgv9heYI33bQHa6KriFgQFKW2hx4f2WcSmn0bdtck/nu3IHgcZuYbZrnuTS1acr6yrOBtmoAg&#10;zq2uuFDw8/05mYPwAVljbZkU3MnDejUcLDHTtuMvai+hEBHCPkMFZQhNJqXPSzLop7Yhjt7VOoMh&#10;SldI7bCLcFPL9ySZSYMVx4USG9qWlP9dbkaBPVf3euPSU3ukj9/DOSRdP9spNR71mwWIQH14hZ/t&#10;vVaQpvD/Jf4AuXoAAAD//wMAUEsBAi0AFAAGAAgAAAAhANvh9svuAAAAhQEAABMAAAAAAAAAAAAA&#10;AAAAAAAAAFtDb250ZW50X1R5cGVzXS54bWxQSwECLQAUAAYACAAAACEAWvQsW78AAAAVAQAACwAA&#10;AAAAAAAAAAAAAAAfAQAAX3JlbHMvLnJlbHNQSwECLQAUAAYACAAAACEAg1uZG8MAAADbAAAADwAA&#10;AAAAAAAAAAAAAAAHAgAAZHJzL2Rvd25yZXYueG1sUEsFBgAAAAADAAMAtwAAAPcCAAAAAA==&#10;" fillcolor="white [3201]" strokecolor="black [3200]" strokeweight="1pt">
                  <v:textbox>
                    <w:txbxContent>
                      <w:p w14:paraId="49CA8CC4" w14:textId="77777777" w:rsidR="00ED35D4" w:rsidRPr="002121E0" w:rsidRDefault="00ED35D4" w:rsidP="00AB0487">
                        <w:pPr>
                          <w:jc w:val="center"/>
                          <w:rPr>
                            <w:rFonts w:ascii="Times New Roman" w:hAnsi="Times New Roman" w:cs="Times New Roman"/>
                            <w:sz w:val="20"/>
                            <w:szCs w:val="20"/>
                          </w:rPr>
                        </w:pPr>
                        <w:r w:rsidRPr="002121E0">
                          <w:rPr>
                            <w:rFonts w:ascii="Times New Roman" w:hAnsi="Times New Roman" w:cs="Times New Roman"/>
                            <w:sz w:val="20"/>
                            <w:szCs w:val="20"/>
                          </w:rPr>
                          <w:t>Разработка</w:t>
                        </w:r>
                        <w:r>
                          <w:rPr>
                            <w:rFonts w:ascii="Times New Roman" w:hAnsi="Times New Roman" w:cs="Times New Roman"/>
                            <w:sz w:val="20"/>
                            <w:szCs w:val="20"/>
                          </w:rPr>
                          <w:t xml:space="preserve"> </w:t>
                        </w:r>
                        <w:r w:rsidRPr="002121E0">
                          <w:rPr>
                            <w:rFonts w:ascii="Times New Roman" w:hAnsi="Times New Roman" w:cs="Times New Roman"/>
                            <w:sz w:val="20"/>
                            <w:szCs w:val="20"/>
                          </w:rPr>
                          <w:t>методической</w:t>
                        </w:r>
                        <w:r>
                          <w:rPr>
                            <w:rFonts w:ascii="Times New Roman" w:hAnsi="Times New Roman" w:cs="Times New Roman"/>
                            <w:sz w:val="20"/>
                            <w:szCs w:val="20"/>
                          </w:rPr>
                          <w:t xml:space="preserve"> </w:t>
                        </w:r>
                        <w:r w:rsidRPr="002121E0">
                          <w:rPr>
                            <w:rFonts w:ascii="Times New Roman" w:hAnsi="Times New Roman" w:cs="Times New Roman"/>
                            <w:sz w:val="20"/>
                            <w:szCs w:val="20"/>
                          </w:rPr>
                          <w:t>система</w:t>
                        </w:r>
                        <w:r>
                          <w:rPr>
                            <w:rFonts w:ascii="Times New Roman" w:hAnsi="Times New Roman" w:cs="Times New Roman"/>
                            <w:sz w:val="20"/>
                            <w:szCs w:val="20"/>
                          </w:rPr>
                          <w:t xml:space="preserve"> </w:t>
                        </w:r>
                        <w:r w:rsidRPr="002121E0">
                          <w:rPr>
                            <w:rFonts w:ascii="Times New Roman" w:hAnsi="Times New Roman" w:cs="Times New Roman"/>
                            <w:sz w:val="20"/>
                            <w:szCs w:val="20"/>
                          </w:rPr>
                          <w:t>знаний</w:t>
                        </w:r>
                        <w:r>
                          <w:rPr>
                            <w:rFonts w:ascii="Times New Roman" w:hAnsi="Times New Roman" w:cs="Times New Roman"/>
                            <w:sz w:val="20"/>
                            <w:szCs w:val="20"/>
                          </w:rPr>
                          <w:t xml:space="preserve"> </w:t>
                        </w:r>
                        <w:r w:rsidRPr="002121E0">
                          <w:rPr>
                            <w:rFonts w:ascii="Times New Roman" w:hAnsi="Times New Roman" w:cs="Times New Roman"/>
                            <w:sz w:val="20"/>
                            <w:szCs w:val="20"/>
                          </w:rPr>
                          <w:t>и</w:t>
                        </w:r>
                        <w:r>
                          <w:rPr>
                            <w:rFonts w:ascii="Times New Roman" w:hAnsi="Times New Roman" w:cs="Times New Roman"/>
                            <w:sz w:val="20"/>
                            <w:szCs w:val="20"/>
                          </w:rPr>
                          <w:t xml:space="preserve"> </w:t>
                        </w:r>
                        <w:r w:rsidRPr="002121E0">
                          <w:rPr>
                            <w:rFonts w:ascii="Times New Roman" w:hAnsi="Times New Roman" w:cs="Times New Roman"/>
                            <w:sz w:val="20"/>
                            <w:szCs w:val="20"/>
                          </w:rPr>
                          <w:t>их</w:t>
                        </w:r>
                        <w:r>
                          <w:rPr>
                            <w:rFonts w:ascii="Times New Roman" w:hAnsi="Times New Roman" w:cs="Times New Roman"/>
                            <w:sz w:val="20"/>
                            <w:szCs w:val="20"/>
                          </w:rPr>
                          <w:t xml:space="preserve"> </w:t>
                        </w:r>
                        <w:r w:rsidRPr="002121E0">
                          <w:rPr>
                            <w:rFonts w:ascii="Times New Roman" w:hAnsi="Times New Roman" w:cs="Times New Roman"/>
                            <w:sz w:val="20"/>
                            <w:szCs w:val="20"/>
                          </w:rPr>
                          <w:t>педагогическая</w:t>
                        </w:r>
                        <w:r>
                          <w:rPr>
                            <w:rFonts w:ascii="Times New Roman" w:hAnsi="Times New Roman" w:cs="Times New Roman"/>
                            <w:sz w:val="20"/>
                            <w:szCs w:val="20"/>
                          </w:rPr>
                          <w:t xml:space="preserve"> </w:t>
                        </w:r>
                        <w:r w:rsidRPr="002121E0">
                          <w:rPr>
                            <w:rFonts w:ascii="Times New Roman" w:hAnsi="Times New Roman" w:cs="Times New Roman"/>
                            <w:sz w:val="20"/>
                            <w:szCs w:val="20"/>
                          </w:rPr>
                          <w:t>реализация</w:t>
                        </w:r>
                      </w:p>
                    </w:txbxContent>
                  </v:textbox>
                </v:rect>
                <v:rect id="Прямоугольник 100" o:spid="_x0000_s1050" style="position:absolute;left:254;top:27051;width:65214;height:2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11CxQAAANwAAAAPAAAAZHJzL2Rvd25yZXYueG1sRI9Ba8Mw&#10;DIXvg/0Ho8Fuq70eui6tW8roYLCxsraHHkWsJqGxHGwvSf/9dBj0JvGe3vu0XI++VT3F1AS28Dwx&#10;oIjL4BquLBwP709zUCkjO2wDk4UrJViv7u+WWLgw8A/1+1wpCeFUoIU6567QOpU1eUyT0BGLdg7R&#10;Y5Y1VtpFHCTct3pqzEx7bFgaauzorabysv/1FsKuubab+Prdf9HL6XOXzTDOttY+PoybBahMY76Z&#10;/68/nOAbwZdnZAK9+gMAAP//AwBQSwECLQAUAAYACAAAACEA2+H2y+4AAACFAQAAEwAAAAAAAAAA&#10;AAAAAAAAAAAAW0NvbnRlbnRfVHlwZXNdLnhtbFBLAQItABQABgAIAAAAIQBa9CxbvwAAABUBAAAL&#10;AAAAAAAAAAAAAAAAAB8BAABfcmVscy8ucmVsc1BLAQItABQABgAIAAAAIQCsx11CxQAAANwAAAAP&#10;AAAAAAAAAAAAAAAAAAcCAABkcnMvZG93bnJldi54bWxQSwUGAAAAAAMAAwC3AAAA+QIAAAAA&#10;" fillcolor="white [3201]" strokecolor="black [3200]" strokeweight="1pt">
                  <v:textbox>
                    <w:txbxContent>
                      <w:p w14:paraId="2AF73BE7" w14:textId="6D4B31E9" w:rsidR="00ED35D4" w:rsidRPr="0093003D" w:rsidRDefault="00ED35D4" w:rsidP="00AB0487">
                        <w:pPr>
                          <w:jc w:val="center"/>
                          <w:rPr>
                            <w:rFonts w:ascii="Times New Roman" w:hAnsi="Times New Roman" w:cs="Times New Roman"/>
                            <w:bCs/>
                            <w:i/>
                            <w:sz w:val="20"/>
                            <w:szCs w:val="20"/>
                          </w:rPr>
                        </w:pPr>
                        <w:r w:rsidRPr="0093003D">
                          <w:rPr>
                            <w:rFonts w:ascii="Times New Roman" w:hAnsi="Times New Roman" w:cs="Times New Roman"/>
                            <w:bCs/>
                            <w:i/>
                            <w:sz w:val="20"/>
                            <w:szCs w:val="20"/>
                          </w:rPr>
                          <w:t>Содержательный компонент</w:t>
                        </w:r>
                      </w:p>
                    </w:txbxContent>
                  </v:textbox>
                </v:rect>
                <v:rect id="Прямоугольник 101" o:spid="_x0000_s1051" style="position:absolute;top:32004;width:12192;height:235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jZwgAAANwAAAAPAAAAZHJzL2Rvd25yZXYueG1sRE9LawIx&#10;EL4L/ocwQm+a2IOPrVFELBQqFR+HHofNdHfpZrIk6e76741Q8DYf33NWm97WoiUfKscaphMFgjh3&#10;puJCw/XyPl6ACBHZYO2YNNwowGY9HKwwM67jE7XnWIgUwiFDDWWMTSZlyEuyGCauIU7cj/MWY4K+&#10;kMZjl8JtLV+VmkmLFaeGEhvalZT/nv+sBnesbvXWL7/aA82/P49Rdf1sr/XLqN++gYjUx6f43/1h&#10;0nw1hccz6QK5vgMAAP//AwBQSwECLQAUAAYACAAAACEA2+H2y+4AAACFAQAAEwAAAAAAAAAAAAAA&#10;AAAAAAAAW0NvbnRlbnRfVHlwZXNdLnhtbFBLAQItABQABgAIAAAAIQBa9CxbvwAAABUBAAALAAAA&#10;AAAAAAAAAAAAAB8BAABfcmVscy8ucmVsc1BLAQItABQABgAIAAAAIQDDi/jZwgAAANwAAAAPAAAA&#10;AAAAAAAAAAAAAAcCAABkcnMvZG93bnJldi54bWxQSwUGAAAAAAMAAwC3AAAA9gIAAAAA&#10;" fillcolor="white [3201]" strokecolor="black [3200]" strokeweight="1pt">
                  <v:textbox>
                    <w:txbxContent>
                      <w:p w14:paraId="4CE1479E" w14:textId="7ECB65DE" w:rsidR="00ED35D4" w:rsidRPr="002121E0" w:rsidRDefault="00ED35D4" w:rsidP="00AB0487">
                        <w:pPr>
                          <w:jc w:val="both"/>
                          <w:rPr>
                            <w:rFonts w:ascii="Times New Roman" w:hAnsi="Times New Roman" w:cs="Times New Roman"/>
                            <w:sz w:val="20"/>
                            <w:szCs w:val="20"/>
                          </w:rPr>
                        </w:pPr>
                        <w:r w:rsidRPr="002121E0">
                          <w:rPr>
                            <w:rFonts w:ascii="Times New Roman" w:hAnsi="Times New Roman" w:cs="Times New Roman"/>
                            <w:sz w:val="20"/>
                            <w:szCs w:val="20"/>
                          </w:rPr>
                          <w:t>Теоретико-</w:t>
                        </w:r>
                        <w:proofErr w:type="spellStart"/>
                        <w:r w:rsidRPr="002121E0">
                          <w:rPr>
                            <w:rFonts w:ascii="Times New Roman" w:hAnsi="Times New Roman" w:cs="Times New Roman"/>
                            <w:sz w:val="20"/>
                            <w:szCs w:val="20"/>
                          </w:rPr>
                          <w:t>мето</w:t>
                        </w:r>
                        <w:proofErr w:type="spellEnd"/>
                        <w:r>
                          <w:rPr>
                            <w:rFonts w:ascii="Times New Roman" w:hAnsi="Times New Roman" w:cs="Times New Roman"/>
                            <w:sz w:val="20"/>
                            <w:szCs w:val="20"/>
                          </w:rPr>
                          <w:t xml:space="preserve"> </w:t>
                        </w:r>
                        <w:proofErr w:type="spellStart"/>
                        <w:r w:rsidRPr="002121E0">
                          <w:rPr>
                            <w:rFonts w:ascii="Times New Roman" w:hAnsi="Times New Roman" w:cs="Times New Roman"/>
                            <w:sz w:val="20"/>
                            <w:szCs w:val="20"/>
                          </w:rPr>
                          <w:t>дологические</w:t>
                        </w:r>
                        <w:proofErr w:type="spellEnd"/>
                        <w:r>
                          <w:rPr>
                            <w:rFonts w:ascii="Times New Roman" w:hAnsi="Times New Roman" w:cs="Times New Roman"/>
                            <w:sz w:val="20"/>
                            <w:szCs w:val="20"/>
                          </w:rPr>
                          <w:t xml:space="preserve"> </w:t>
                        </w:r>
                        <w:r w:rsidRPr="002121E0">
                          <w:rPr>
                            <w:rFonts w:ascii="Times New Roman" w:hAnsi="Times New Roman" w:cs="Times New Roman"/>
                            <w:sz w:val="20"/>
                            <w:szCs w:val="20"/>
                          </w:rPr>
                          <w:t>аспекты</w:t>
                        </w:r>
                        <w:r>
                          <w:rPr>
                            <w:rFonts w:ascii="Times New Roman" w:hAnsi="Times New Roman" w:cs="Times New Roman"/>
                            <w:sz w:val="20"/>
                            <w:szCs w:val="20"/>
                          </w:rPr>
                          <w:t xml:space="preserve"> </w:t>
                        </w:r>
                        <w:r w:rsidRPr="002121E0">
                          <w:rPr>
                            <w:rFonts w:ascii="Times New Roman" w:hAnsi="Times New Roman" w:cs="Times New Roman"/>
                            <w:sz w:val="20"/>
                            <w:szCs w:val="20"/>
                          </w:rPr>
                          <w:t>использования</w:t>
                        </w:r>
                        <w:r>
                          <w:rPr>
                            <w:rFonts w:ascii="Times New Roman" w:hAnsi="Times New Roman" w:cs="Times New Roman"/>
                            <w:sz w:val="20"/>
                            <w:szCs w:val="20"/>
                          </w:rPr>
                          <w:t xml:space="preserve"> </w:t>
                        </w:r>
                        <w:r w:rsidRPr="002121E0">
                          <w:rPr>
                            <w:rFonts w:ascii="Times New Roman" w:hAnsi="Times New Roman" w:cs="Times New Roman"/>
                            <w:sz w:val="20"/>
                            <w:szCs w:val="20"/>
                          </w:rPr>
                          <w:t>материалов</w:t>
                        </w:r>
                        <w:r>
                          <w:rPr>
                            <w:rFonts w:ascii="Times New Roman" w:hAnsi="Times New Roman" w:cs="Times New Roman"/>
                            <w:sz w:val="20"/>
                            <w:szCs w:val="20"/>
                          </w:rPr>
                          <w:t xml:space="preserve"> </w:t>
                        </w:r>
                        <w:r w:rsidRPr="002121E0">
                          <w:rPr>
                            <w:rFonts w:ascii="Times New Roman" w:hAnsi="Times New Roman" w:cs="Times New Roman"/>
                            <w:sz w:val="20"/>
                            <w:szCs w:val="20"/>
                          </w:rPr>
                          <w:t>и</w:t>
                        </w:r>
                        <w:r>
                          <w:rPr>
                            <w:rFonts w:ascii="Times New Roman" w:hAnsi="Times New Roman" w:cs="Times New Roman"/>
                            <w:sz w:val="20"/>
                            <w:szCs w:val="20"/>
                          </w:rPr>
                          <w:t xml:space="preserve"> </w:t>
                        </w:r>
                        <w:r w:rsidRPr="002121E0">
                          <w:rPr>
                            <w:rFonts w:ascii="Times New Roman" w:hAnsi="Times New Roman" w:cs="Times New Roman"/>
                            <w:sz w:val="20"/>
                            <w:szCs w:val="20"/>
                          </w:rPr>
                          <w:t>документов</w:t>
                        </w:r>
                        <w:r>
                          <w:rPr>
                            <w:rFonts w:ascii="Times New Roman" w:hAnsi="Times New Roman" w:cs="Times New Roman"/>
                            <w:sz w:val="20"/>
                            <w:szCs w:val="20"/>
                          </w:rPr>
                          <w:t xml:space="preserve"> </w:t>
                        </w:r>
                        <w:r w:rsidRPr="002121E0">
                          <w:rPr>
                            <w:rFonts w:ascii="Times New Roman" w:hAnsi="Times New Roman" w:cs="Times New Roman"/>
                            <w:sz w:val="20"/>
                            <w:szCs w:val="20"/>
                          </w:rPr>
                          <w:t>Российской</w:t>
                        </w:r>
                        <w:r>
                          <w:rPr>
                            <w:rFonts w:ascii="Times New Roman" w:hAnsi="Times New Roman" w:cs="Times New Roman"/>
                            <w:sz w:val="20"/>
                            <w:szCs w:val="20"/>
                          </w:rPr>
                          <w:t xml:space="preserve"> </w:t>
                        </w:r>
                        <w:r w:rsidRPr="002121E0">
                          <w:rPr>
                            <w:rFonts w:ascii="Times New Roman" w:hAnsi="Times New Roman" w:cs="Times New Roman"/>
                            <w:sz w:val="20"/>
                            <w:szCs w:val="20"/>
                          </w:rPr>
                          <w:t>империи</w:t>
                        </w:r>
                        <w:r>
                          <w:rPr>
                            <w:rFonts w:ascii="Times New Roman" w:hAnsi="Times New Roman" w:cs="Times New Roman"/>
                            <w:sz w:val="20"/>
                            <w:szCs w:val="20"/>
                          </w:rPr>
                          <w:t xml:space="preserve"> </w:t>
                        </w:r>
                        <w:r w:rsidRPr="002121E0">
                          <w:rPr>
                            <w:rFonts w:ascii="Times New Roman" w:hAnsi="Times New Roman" w:cs="Times New Roman"/>
                            <w:sz w:val="20"/>
                            <w:szCs w:val="20"/>
                          </w:rPr>
                          <w:t>в</w:t>
                        </w:r>
                        <w:r>
                          <w:rPr>
                            <w:rFonts w:ascii="Times New Roman" w:hAnsi="Times New Roman" w:cs="Times New Roman"/>
                            <w:sz w:val="20"/>
                            <w:szCs w:val="20"/>
                          </w:rPr>
                          <w:t xml:space="preserve"> </w:t>
                        </w:r>
                        <w:r w:rsidRPr="002121E0">
                          <w:rPr>
                            <w:rFonts w:ascii="Times New Roman" w:hAnsi="Times New Roman" w:cs="Times New Roman"/>
                            <w:sz w:val="20"/>
                            <w:szCs w:val="20"/>
                          </w:rPr>
                          <w:t>ходе</w:t>
                        </w:r>
                        <w:r>
                          <w:rPr>
                            <w:rFonts w:ascii="Times New Roman" w:hAnsi="Times New Roman" w:cs="Times New Roman"/>
                            <w:sz w:val="20"/>
                            <w:szCs w:val="20"/>
                          </w:rPr>
                          <w:t xml:space="preserve"> </w:t>
                        </w:r>
                        <w:r w:rsidRPr="002121E0">
                          <w:rPr>
                            <w:rFonts w:ascii="Times New Roman" w:hAnsi="Times New Roman" w:cs="Times New Roman"/>
                            <w:sz w:val="20"/>
                            <w:szCs w:val="20"/>
                          </w:rPr>
                          <w:t>изучения</w:t>
                        </w:r>
                        <w:r>
                          <w:rPr>
                            <w:rFonts w:ascii="Times New Roman" w:hAnsi="Times New Roman" w:cs="Times New Roman"/>
                            <w:sz w:val="20"/>
                            <w:szCs w:val="20"/>
                          </w:rPr>
                          <w:t xml:space="preserve"> </w:t>
                        </w:r>
                        <w:r w:rsidRPr="002121E0">
                          <w:rPr>
                            <w:rFonts w:ascii="Times New Roman" w:hAnsi="Times New Roman" w:cs="Times New Roman"/>
                            <w:sz w:val="20"/>
                            <w:szCs w:val="20"/>
                          </w:rPr>
                          <w:t>курса</w:t>
                        </w:r>
                        <w:r>
                          <w:rPr>
                            <w:rFonts w:ascii="Times New Roman" w:hAnsi="Times New Roman" w:cs="Times New Roman"/>
                            <w:sz w:val="20"/>
                            <w:szCs w:val="20"/>
                          </w:rPr>
                          <w:t xml:space="preserve"> </w:t>
                        </w:r>
                        <w:r w:rsidRPr="002121E0">
                          <w:rPr>
                            <w:rFonts w:ascii="Times New Roman" w:hAnsi="Times New Roman" w:cs="Times New Roman"/>
                            <w:sz w:val="20"/>
                            <w:szCs w:val="20"/>
                          </w:rPr>
                          <w:t>истории</w:t>
                        </w:r>
                        <w:r>
                          <w:rPr>
                            <w:rFonts w:ascii="Times New Roman" w:hAnsi="Times New Roman" w:cs="Times New Roman"/>
                            <w:sz w:val="20"/>
                            <w:szCs w:val="20"/>
                          </w:rPr>
                          <w:t xml:space="preserve"> </w:t>
                        </w:r>
                        <w:r w:rsidRPr="002121E0">
                          <w:rPr>
                            <w:rFonts w:ascii="Times New Roman" w:hAnsi="Times New Roman" w:cs="Times New Roman"/>
                            <w:sz w:val="20"/>
                            <w:szCs w:val="20"/>
                          </w:rPr>
                          <w:t>Казахстана</w:t>
                        </w:r>
                      </w:p>
                    </w:txbxContent>
                  </v:textbox>
                </v:rect>
                <v:rect id="Прямоугольник 102" o:spid="_x0000_s1052" style="position:absolute;left:12954;top:32131;width:25082;height:237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WauwgAAANwAAAAPAAAAZHJzL2Rvd25yZXYueG1sRE9LawIx&#10;EL4L/Q9hCt40qQcfW6NIUSgoiraHHofNdHfpZrIk6e76740geJuP7znLdW9r0ZIPlWMNb2MFgjh3&#10;puJCw/fXbjQHESKywdoxabhSgPXqZbDEzLiOz9ReYiFSCIcMNZQxNpmUIS/JYhi7hjhxv85bjAn6&#10;QhqPXQq3tZwoNZUWK04NJTb0UVL+d/m3GtyputYbvzi2B5r97E9Rdf10q/Xwtd+8g4jUx6f44f40&#10;ab6awP2ZdIFc3QAAAP//AwBQSwECLQAUAAYACAAAACEA2+H2y+4AAACFAQAAEwAAAAAAAAAAAAAA&#10;AAAAAAAAW0NvbnRlbnRfVHlwZXNdLnhtbFBLAQItABQABgAIAAAAIQBa9CxbvwAAABUBAAALAAAA&#10;AAAAAAAAAAAAAB8BAABfcmVscy8ucmVsc1BLAQItABQABgAIAAAAIQAzWWauwgAAANwAAAAPAAAA&#10;AAAAAAAAAAAAAAcCAABkcnMvZG93bnJldi54bWxQSwUGAAAAAAMAAwC3AAAA9gIAAAAA&#10;" fillcolor="white [3201]" strokecolor="black [3200]" strokeweight="1pt">
                  <v:textbox>
                    <w:txbxContent>
                      <w:p w14:paraId="09A84BBC" w14:textId="77777777" w:rsidR="00ED35D4" w:rsidRPr="00C813F8" w:rsidRDefault="00ED35D4" w:rsidP="00C813F8">
                        <w:pPr>
                          <w:pStyle w:val="a3"/>
                          <w:jc w:val="both"/>
                          <w:rPr>
                            <w:rFonts w:ascii="Times New Roman" w:hAnsi="Times New Roman" w:cs="Times New Roman"/>
                          </w:rPr>
                        </w:pPr>
                        <w:r w:rsidRPr="00C813F8">
                          <w:rPr>
                            <w:rFonts w:ascii="Times New Roman" w:hAnsi="Times New Roman" w:cs="Times New Roman"/>
                          </w:rPr>
                          <w:t>Специфика источниковедческого материала по новой истории Казахстана</w:t>
                        </w:r>
                      </w:p>
                      <w:p w14:paraId="186E19FB" w14:textId="77777777" w:rsidR="00ED35D4" w:rsidRPr="00C813F8" w:rsidRDefault="00ED35D4" w:rsidP="00C813F8">
                        <w:pPr>
                          <w:pStyle w:val="a3"/>
                          <w:jc w:val="both"/>
                          <w:rPr>
                            <w:rFonts w:ascii="Times New Roman" w:hAnsi="Times New Roman" w:cs="Times New Roman"/>
                          </w:rPr>
                        </w:pPr>
                        <w:r w:rsidRPr="00C813F8">
                          <w:rPr>
                            <w:rFonts w:ascii="Times New Roman" w:hAnsi="Times New Roman" w:cs="Times New Roman"/>
                          </w:rPr>
                          <w:t>Понятие о классификации и систематизации письменных источников нового период</w:t>
                        </w:r>
                      </w:p>
                      <w:p w14:paraId="52E76BE1" w14:textId="77777777" w:rsidR="00ED35D4" w:rsidRPr="002121E0" w:rsidRDefault="00ED35D4" w:rsidP="00C813F8">
                        <w:pPr>
                          <w:pStyle w:val="a3"/>
                          <w:jc w:val="both"/>
                        </w:pPr>
                        <w:r w:rsidRPr="00C813F8">
                          <w:rPr>
                            <w:rFonts w:ascii="Times New Roman" w:hAnsi="Times New Roman" w:cs="Times New Roman"/>
                          </w:rPr>
                          <w:t>Субъективный и объективный характер источниковедческого материала по новой истории Казахстана</w:t>
                        </w:r>
                      </w:p>
                    </w:txbxContent>
                  </v:textbox>
                </v:rect>
                <v:rect id="Прямоугольник 103" o:spid="_x0000_s1053" style="position:absolute;left:39708;top:32258;width:11876;height:233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cM1wgAAANwAAAAPAAAAZHJzL2Rvd25yZXYueG1sRE/fa8Iw&#10;EH4X9j+EG/imySbo1hlFxgRBUdbtYY9Hc2vLmktJYlv/eyMIe7uP7+ct14NtREc+1I41PE0VCOLC&#10;mZpLDd9f28kLiBCRDTaOScOFAqxXD6MlZsb1/EldHkuRQjhkqKGKsc2kDEVFFsPUtcSJ+3XeYkzQ&#10;l9J47FO4beSzUnNpsebUUGFL7xUVf/nZanCn+tJs/OuxO9DiZ3+Kqh/mH1qPH4fNG4hIQ/wX3907&#10;k+arGdyeSRfI1RUAAP//AwBQSwECLQAUAAYACAAAACEA2+H2y+4AAACFAQAAEwAAAAAAAAAAAAAA&#10;AAAAAAAAW0NvbnRlbnRfVHlwZXNdLnhtbFBLAQItABQABgAIAAAAIQBa9CxbvwAAABUBAAALAAAA&#10;AAAAAAAAAAAAAB8BAABfcmVscy8ucmVsc1BLAQItABQABgAIAAAAIQBcFcM1wgAAANwAAAAPAAAA&#10;AAAAAAAAAAAAAAcCAABkcnMvZG93bnJldi54bWxQSwUGAAAAAAMAAwC3AAAA9gIAAAAA&#10;" fillcolor="white [3201]" strokecolor="black [3200]" strokeweight="1pt">
                  <v:textbox>
                    <w:txbxContent>
                      <w:p w14:paraId="2A7C787E" w14:textId="77777777" w:rsidR="00ED35D4" w:rsidRPr="00C813F8" w:rsidRDefault="00ED35D4" w:rsidP="00C813F8">
                        <w:pPr>
                          <w:pStyle w:val="a3"/>
                          <w:jc w:val="both"/>
                          <w:rPr>
                            <w:rFonts w:ascii="Times New Roman" w:hAnsi="Times New Roman" w:cs="Times New Roman"/>
                          </w:rPr>
                        </w:pPr>
                        <w:r w:rsidRPr="00C813F8">
                          <w:rPr>
                            <w:rFonts w:ascii="Times New Roman" w:hAnsi="Times New Roman" w:cs="Times New Roman"/>
                          </w:rPr>
                          <w:t xml:space="preserve">Внешняя критика источника </w:t>
                        </w:r>
                      </w:p>
                      <w:p w14:paraId="042740BC" w14:textId="77777777" w:rsidR="00ED35D4" w:rsidRPr="00C813F8" w:rsidRDefault="00ED35D4" w:rsidP="00C813F8">
                        <w:pPr>
                          <w:pStyle w:val="a3"/>
                          <w:jc w:val="both"/>
                          <w:rPr>
                            <w:rFonts w:ascii="Times New Roman" w:hAnsi="Times New Roman" w:cs="Times New Roman"/>
                          </w:rPr>
                        </w:pPr>
                        <w:r w:rsidRPr="00C813F8">
                          <w:rPr>
                            <w:rFonts w:ascii="Times New Roman" w:hAnsi="Times New Roman" w:cs="Times New Roman"/>
                          </w:rPr>
                          <w:t>Анализ содержания источника</w:t>
                        </w:r>
                      </w:p>
                      <w:p w14:paraId="70EB204B" w14:textId="77777777" w:rsidR="00ED35D4" w:rsidRPr="00C813F8" w:rsidRDefault="00ED35D4" w:rsidP="00C813F8">
                        <w:pPr>
                          <w:pStyle w:val="a3"/>
                          <w:jc w:val="both"/>
                          <w:rPr>
                            <w:rFonts w:ascii="Times New Roman" w:hAnsi="Times New Roman" w:cs="Times New Roman"/>
                          </w:rPr>
                        </w:pPr>
                        <w:r w:rsidRPr="00C813F8">
                          <w:rPr>
                            <w:rFonts w:ascii="Times New Roman" w:hAnsi="Times New Roman" w:cs="Times New Roman"/>
                          </w:rPr>
                          <w:t>Критическая оценка источника Практическая значимость источника</w:t>
                        </w:r>
                      </w:p>
                    </w:txbxContent>
                  </v:textbox>
                </v:rect>
                <v:rect id="Прямоугольник 104" o:spid="_x0000_s1054" style="position:absolute;left:52790;top:32258;width:11853;height:229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tBwgAAANwAAAAPAAAAZHJzL2Rvd25yZXYueG1sRE/fa8Iw&#10;EH4X9j+EG/imyYbo1hlFxgRBUdbtYY9Hc2vLmktJYlv/eyMIe7uP7+ct14NtREc+1I41PE0VCOLC&#10;mZpLDd9f28kLiBCRDTaOScOFAqxXD6MlZsb1/EldHkuRQjhkqKGKsc2kDEVFFsPUtcSJ+3XeYkzQ&#10;l9J47FO4beSzUnNpsebUUGFL7xUVf/nZanCn+tJs/OuxO9DiZ3+Kqh/mH1qPH4fNG4hIQ/wX3907&#10;k+arGdyeSRfI1RUAAP//AwBQSwECLQAUAAYACAAAACEA2+H2y+4AAACFAQAAEwAAAAAAAAAAAAAA&#10;AAAAAAAAW0NvbnRlbnRfVHlwZXNdLnhtbFBLAQItABQABgAIAAAAIQBa9CxbvwAAABUBAAALAAAA&#10;AAAAAAAAAAAAAB8BAABfcmVscy8ucmVsc1BLAQItABQABgAIAAAAIQDT/FtBwgAAANwAAAAPAAAA&#10;AAAAAAAAAAAAAAcCAABkcnMvZG93bnJldi54bWxQSwUGAAAAAAMAAwC3AAAA9gIAAAAA&#10;" fillcolor="white [3201]" strokecolor="black [3200]" strokeweight="1pt">
                  <v:textbox>
                    <w:txbxContent>
                      <w:p w14:paraId="2B8C92A5" w14:textId="77777777" w:rsidR="00ED35D4" w:rsidRPr="002121E0" w:rsidRDefault="00ED35D4" w:rsidP="00AB0487">
                        <w:pPr>
                          <w:jc w:val="center"/>
                          <w:rPr>
                            <w:rFonts w:ascii="Times New Roman" w:hAnsi="Times New Roman" w:cs="Times New Roman"/>
                            <w:sz w:val="20"/>
                            <w:szCs w:val="20"/>
                          </w:rPr>
                        </w:pPr>
                        <w:r w:rsidRPr="002121E0">
                          <w:rPr>
                            <w:rFonts w:ascii="Times New Roman" w:hAnsi="Times New Roman" w:cs="Times New Roman"/>
                            <w:sz w:val="20"/>
                            <w:szCs w:val="20"/>
                          </w:rPr>
                          <w:t>Использование</w:t>
                        </w:r>
                        <w:r>
                          <w:rPr>
                            <w:rFonts w:ascii="Times New Roman" w:hAnsi="Times New Roman" w:cs="Times New Roman"/>
                            <w:sz w:val="20"/>
                            <w:szCs w:val="20"/>
                          </w:rPr>
                          <w:t xml:space="preserve"> </w:t>
                        </w:r>
                        <w:r w:rsidRPr="002121E0">
                          <w:rPr>
                            <w:rFonts w:ascii="Times New Roman" w:hAnsi="Times New Roman" w:cs="Times New Roman"/>
                            <w:sz w:val="20"/>
                            <w:szCs w:val="20"/>
                          </w:rPr>
                          <w:t>современных</w:t>
                        </w:r>
                        <w:r>
                          <w:rPr>
                            <w:rFonts w:ascii="Times New Roman" w:hAnsi="Times New Roman" w:cs="Times New Roman"/>
                            <w:sz w:val="20"/>
                            <w:szCs w:val="20"/>
                          </w:rPr>
                          <w:t xml:space="preserve"> </w:t>
                        </w:r>
                        <w:r w:rsidRPr="002121E0">
                          <w:rPr>
                            <w:rFonts w:ascii="Times New Roman" w:hAnsi="Times New Roman" w:cs="Times New Roman"/>
                            <w:sz w:val="20"/>
                            <w:szCs w:val="20"/>
                          </w:rPr>
                          <w:t>педагогических</w:t>
                        </w:r>
                        <w:r>
                          <w:rPr>
                            <w:rFonts w:ascii="Times New Roman" w:hAnsi="Times New Roman" w:cs="Times New Roman"/>
                            <w:sz w:val="20"/>
                            <w:szCs w:val="20"/>
                          </w:rPr>
                          <w:t xml:space="preserve"> </w:t>
                        </w:r>
                        <w:r w:rsidRPr="002121E0">
                          <w:rPr>
                            <w:rFonts w:ascii="Times New Roman" w:hAnsi="Times New Roman" w:cs="Times New Roman"/>
                            <w:sz w:val="20"/>
                            <w:szCs w:val="20"/>
                          </w:rPr>
                          <w:t>технологий,</w:t>
                        </w:r>
                        <w:r>
                          <w:rPr>
                            <w:rFonts w:ascii="Times New Roman" w:hAnsi="Times New Roman" w:cs="Times New Roman"/>
                            <w:sz w:val="20"/>
                            <w:szCs w:val="20"/>
                          </w:rPr>
                          <w:t xml:space="preserve"> </w:t>
                        </w:r>
                        <w:r w:rsidRPr="002121E0">
                          <w:rPr>
                            <w:rFonts w:ascii="Times New Roman" w:hAnsi="Times New Roman" w:cs="Times New Roman"/>
                            <w:sz w:val="20"/>
                            <w:szCs w:val="20"/>
                          </w:rPr>
                          <w:t>направленных</w:t>
                        </w:r>
                        <w:r>
                          <w:rPr>
                            <w:rFonts w:ascii="Times New Roman" w:hAnsi="Times New Roman" w:cs="Times New Roman"/>
                            <w:sz w:val="20"/>
                            <w:szCs w:val="20"/>
                          </w:rPr>
                          <w:t xml:space="preserve"> </w:t>
                        </w:r>
                        <w:r w:rsidRPr="002121E0">
                          <w:rPr>
                            <w:rFonts w:ascii="Times New Roman" w:hAnsi="Times New Roman" w:cs="Times New Roman"/>
                            <w:sz w:val="20"/>
                            <w:szCs w:val="20"/>
                          </w:rPr>
                          <w:t>на</w:t>
                        </w:r>
                        <w:r>
                          <w:rPr>
                            <w:rFonts w:ascii="Times New Roman" w:hAnsi="Times New Roman" w:cs="Times New Roman"/>
                            <w:sz w:val="20"/>
                            <w:szCs w:val="20"/>
                          </w:rPr>
                          <w:t xml:space="preserve"> </w:t>
                        </w:r>
                        <w:r w:rsidRPr="002121E0">
                          <w:rPr>
                            <w:rFonts w:ascii="Times New Roman" w:hAnsi="Times New Roman" w:cs="Times New Roman"/>
                            <w:sz w:val="20"/>
                            <w:szCs w:val="20"/>
                          </w:rPr>
                          <w:t>формирование</w:t>
                        </w:r>
                        <w:r>
                          <w:rPr>
                            <w:rFonts w:ascii="Times New Roman" w:hAnsi="Times New Roman" w:cs="Times New Roman"/>
                            <w:sz w:val="20"/>
                            <w:szCs w:val="20"/>
                          </w:rPr>
                          <w:t xml:space="preserve"> </w:t>
                        </w:r>
                        <w:r w:rsidRPr="002121E0">
                          <w:rPr>
                            <w:rFonts w:ascii="Times New Roman" w:hAnsi="Times New Roman" w:cs="Times New Roman"/>
                            <w:sz w:val="20"/>
                            <w:szCs w:val="20"/>
                          </w:rPr>
                          <w:t>конкретных,</w:t>
                        </w:r>
                        <w:r>
                          <w:rPr>
                            <w:rFonts w:ascii="Times New Roman" w:hAnsi="Times New Roman" w:cs="Times New Roman"/>
                            <w:sz w:val="20"/>
                            <w:szCs w:val="20"/>
                          </w:rPr>
                          <w:t xml:space="preserve"> </w:t>
                        </w:r>
                        <w:proofErr w:type="spellStart"/>
                        <w:r w:rsidRPr="002121E0">
                          <w:rPr>
                            <w:rFonts w:ascii="Times New Roman" w:hAnsi="Times New Roman" w:cs="Times New Roman"/>
                            <w:sz w:val="20"/>
                            <w:szCs w:val="20"/>
                          </w:rPr>
                          <w:t>критериально</w:t>
                        </w:r>
                        <w:proofErr w:type="spellEnd"/>
                        <w:r>
                          <w:rPr>
                            <w:rFonts w:ascii="Times New Roman" w:hAnsi="Times New Roman" w:cs="Times New Roman"/>
                            <w:sz w:val="20"/>
                            <w:szCs w:val="20"/>
                          </w:rPr>
                          <w:t xml:space="preserve"> </w:t>
                        </w:r>
                        <w:r w:rsidRPr="002121E0">
                          <w:rPr>
                            <w:rFonts w:ascii="Times New Roman" w:hAnsi="Times New Roman" w:cs="Times New Roman"/>
                            <w:sz w:val="20"/>
                            <w:szCs w:val="20"/>
                          </w:rPr>
                          <w:t>-измеряемых</w:t>
                        </w:r>
                        <w:r>
                          <w:rPr>
                            <w:rFonts w:ascii="Times New Roman" w:hAnsi="Times New Roman" w:cs="Times New Roman"/>
                            <w:sz w:val="20"/>
                            <w:szCs w:val="20"/>
                          </w:rPr>
                          <w:t xml:space="preserve"> </w:t>
                        </w:r>
                        <w:r w:rsidRPr="002121E0">
                          <w:rPr>
                            <w:rFonts w:ascii="Times New Roman" w:hAnsi="Times New Roman" w:cs="Times New Roman"/>
                            <w:sz w:val="20"/>
                            <w:szCs w:val="20"/>
                          </w:rPr>
                          <w:t>результатов</w:t>
                        </w:r>
                        <w:r>
                          <w:rPr>
                            <w:rFonts w:ascii="Times New Roman" w:hAnsi="Times New Roman" w:cs="Times New Roman"/>
                            <w:sz w:val="20"/>
                            <w:szCs w:val="20"/>
                          </w:rPr>
                          <w:t xml:space="preserve"> </w:t>
                        </w:r>
                        <w:r w:rsidRPr="002121E0">
                          <w:rPr>
                            <w:rFonts w:ascii="Times New Roman" w:hAnsi="Times New Roman" w:cs="Times New Roman"/>
                            <w:sz w:val="20"/>
                            <w:szCs w:val="20"/>
                          </w:rPr>
                          <w:t>обучения</w:t>
                        </w:r>
                      </w:p>
                    </w:txbxContent>
                  </v:textbox>
                </v:rect>
                <v:rect id="Прямоугольник 105" o:spid="_x0000_s1055" style="position:absolute;left:614;top:57603;width:64262;height:31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P7awgAAANwAAAAPAAAAZHJzL2Rvd25yZXYueG1sRE/fa8Iw&#10;EH4X9j+EG/imyQbq1hlFxgRBUdbtYY9Hc2vLmktJYlv/eyMIe7uP7+ct14NtREc+1I41PE0VCOLC&#10;mZpLDd9f28kLiBCRDTaOScOFAqxXD6MlZsb1/EldHkuRQjhkqKGKsc2kDEVFFsPUtcSJ+3XeYkzQ&#10;l9J47FO4beSzUnNpsebUUGFL7xUVf/nZanCn+tJs/OuxO9DiZ3+Kqh/mH1qPH4fNG4hIQ/wX3907&#10;k+arGdyeSRfI1RUAAP//AwBQSwECLQAUAAYACAAAACEA2+H2y+4AAACFAQAAEwAAAAAAAAAAAAAA&#10;AAAAAAAAW0NvbnRlbnRfVHlwZXNdLnhtbFBLAQItABQABgAIAAAAIQBa9CxbvwAAABUBAAALAAAA&#10;AAAAAAAAAAAAAB8BAABfcmVscy8ucmVsc1BLAQItABQABgAIAAAAIQC8sP7awgAAANwAAAAPAAAA&#10;AAAAAAAAAAAAAAcCAABkcnMvZG93bnJldi54bWxQSwUGAAAAAAMAAwC3AAAA9gIAAAAA&#10;" fillcolor="white [3201]" strokecolor="black [3200]" strokeweight="1pt">
                  <v:textbox>
                    <w:txbxContent>
                      <w:p w14:paraId="727E36D1" w14:textId="66947855" w:rsidR="00ED35D4" w:rsidRPr="0093003D" w:rsidRDefault="005B4744" w:rsidP="00AB0487">
                        <w:pPr>
                          <w:jc w:val="center"/>
                          <w:rPr>
                            <w:rFonts w:ascii="Times New Roman" w:hAnsi="Times New Roman" w:cs="Times New Roman"/>
                            <w:bCs/>
                            <w:i/>
                            <w:sz w:val="20"/>
                            <w:szCs w:val="20"/>
                          </w:rPr>
                        </w:pPr>
                        <w:r>
                          <w:rPr>
                            <w:rFonts w:ascii="Times New Roman" w:hAnsi="Times New Roman" w:cs="Times New Roman"/>
                            <w:bCs/>
                            <w:i/>
                            <w:sz w:val="20"/>
                            <w:szCs w:val="20"/>
                            <w:lang w:val="ru-KZ"/>
                          </w:rPr>
                          <w:t>М</w:t>
                        </w:r>
                        <w:proofErr w:type="spellStart"/>
                        <w:r w:rsidR="00ED35D4" w:rsidRPr="0093003D">
                          <w:rPr>
                            <w:rFonts w:ascii="Times New Roman" w:hAnsi="Times New Roman" w:cs="Times New Roman"/>
                            <w:bCs/>
                            <w:i/>
                            <w:sz w:val="20"/>
                            <w:szCs w:val="20"/>
                          </w:rPr>
                          <w:t>етодический</w:t>
                        </w:r>
                        <w:proofErr w:type="spellEnd"/>
                        <w:r w:rsidR="00ED35D4" w:rsidRPr="0093003D">
                          <w:rPr>
                            <w:rFonts w:ascii="Times New Roman" w:hAnsi="Times New Roman" w:cs="Times New Roman"/>
                            <w:bCs/>
                            <w:i/>
                            <w:sz w:val="20"/>
                            <w:szCs w:val="20"/>
                          </w:rPr>
                          <w:t xml:space="preserve"> компонент</w:t>
                        </w:r>
                      </w:p>
                    </w:txbxContent>
                  </v:textbox>
                </v:rect>
                <v:rect id="Прямоугольник 106" o:spid="_x0000_s1056" style="position:absolute;left:614;top:63182;width:14562;height:39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mCtwgAAANwAAAAPAAAAZHJzL2Rvd25yZXYueG1sRE9Na8JA&#10;EL0X/A/LCL3V3faQ2ugqIhYKFcW0hx6H7JiEZmfD7jaJ/94tCN7m8T5nuR5tK3ryoXGs4XmmQBCX&#10;zjRcafj+en+agwgR2WDrmDRcKMB6NXlYYm7cwCfqi1iJFMIhRw11jF0uZShrshhmriNO3Nl5izFB&#10;X0njcUjhtpUvSmXSYsOpocaOtjWVv8Wf1eCOzaXd+LdDv6fXn89jVMOY7bR+nI6bBYhIY7yLb+4P&#10;k+arDP6fSRfI1RUAAP//AwBQSwECLQAUAAYACAAAACEA2+H2y+4AAACFAQAAEwAAAAAAAAAAAAAA&#10;AAAAAAAAW0NvbnRlbnRfVHlwZXNdLnhtbFBLAQItABQABgAIAAAAIQBa9CxbvwAAABUBAAALAAAA&#10;AAAAAAAAAAAAAB8BAABfcmVscy8ucmVsc1BLAQItABQABgAIAAAAIQBMYmCtwgAAANwAAAAPAAAA&#10;AAAAAAAAAAAAAAcCAABkcnMvZG93bnJldi54bWxQSwUGAAAAAAMAAwC3AAAA9gIAAAAA&#10;" fillcolor="white [3201]" strokecolor="black [3200]" strokeweight="1pt">
                  <v:textbox>
                    <w:txbxContent>
                      <w:p w14:paraId="6AAA1B2E" w14:textId="77777777" w:rsidR="00ED35D4" w:rsidRPr="002121E0" w:rsidRDefault="00ED35D4" w:rsidP="00AB0487">
                        <w:pPr>
                          <w:jc w:val="center"/>
                          <w:rPr>
                            <w:rFonts w:ascii="Times New Roman" w:hAnsi="Times New Roman" w:cs="Times New Roman"/>
                            <w:sz w:val="20"/>
                            <w:szCs w:val="20"/>
                          </w:rPr>
                        </w:pPr>
                        <w:r w:rsidRPr="002121E0">
                          <w:rPr>
                            <w:rFonts w:ascii="Times New Roman" w:hAnsi="Times New Roman" w:cs="Times New Roman"/>
                            <w:sz w:val="20"/>
                            <w:szCs w:val="20"/>
                          </w:rPr>
                          <w:t>Формы</w:t>
                        </w:r>
                        <w:r>
                          <w:rPr>
                            <w:rFonts w:ascii="Times New Roman" w:hAnsi="Times New Roman" w:cs="Times New Roman"/>
                            <w:sz w:val="20"/>
                            <w:szCs w:val="20"/>
                          </w:rPr>
                          <w:t xml:space="preserve"> </w:t>
                        </w:r>
                        <w:r w:rsidRPr="002121E0">
                          <w:rPr>
                            <w:rFonts w:ascii="Times New Roman" w:hAnsi="Times New Roman" w:cs="Times New Roman"/>
                            <w:sz w:val="20"/>
                            <w:szCs w:val="20"/>
                          </w:rPr>
                          <w:t>обучения</w:t>
                        </w:r>
                      </w:p>
                    </w:txbxContent>
                  </v:textbox>
                </v:rect>
                <v:rect id="Прямоугольник 107" o:spid="_x0000_s1057" style="position:absolute;left:381;top:68262;width:14605;height:4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sU2wwAAANwAAAAPAAAAZHJzL2Rvd25yZXYueG1sRE/JasMw&#10;EL0H8g9iArklUnpIGjeKMaGFQEtDlkOPgzW1Ta2RkVTb+fuqUOhtHm+dXT7aVvTkQ+NYw2qpQBCX&#10;zjRcabhdXxaPIEJENtg6Jg13CpDvp5MdZsYNfKb+EiuRQjhkqKGOscukDGVNFsPSdcSJ+3TeYkzQ&#10;V9J4HFK4beWDUmtpseHUUGNHh5rKr8u31eBOzb0t/Pa9f6PNx+spqmFcP2s9n43FE4hIY/wX/7mP&#10;Js1XG/h9Jl0g9z8AAAD//wMAUEsBAi0AFAAGAAgAAAAhANvh9svuAAAAhQEAABMAAAAAAAAAAAAA&#10;AAAAAAAAAFtDb250ZW50X1R5cGVzXS54bWxQSwECLQAUAAYACAAAACEAWvQsW78AAAAVAQAACwAA&#10;AAAAAAAAAAAAAAAfAQAAX3JlbHMvLnJlbHNQSwECLQAUAAYACAAAACEAIy7FNsMAAADcAAAADwAA&#10;AAAAAAAAAAAAAAAHAgAAZHJzL2Rvd25yZXYueG1sUEsFBgAAAAADAAMAtwAAAPcCAAAAAA==&#10;" fillcolor="white [3201]" strokecolor="black [3200]" strokeweight="1pt">
                  <v:textbox>
                    <w:txbxContent>
                      <w:p w14:paraId="5CBD8C56" w14:textId="77777777" w:rsidR="00ED35D4" w:rsidRPr="002121E0" w:rsidRDefault="00ED35D4" w:rsidP="00AB0487">
                        <w:pPr>
                          <w:jc w:val="center"/>
                          <w:rPr>
                            <w:rFonts w:ascii="Times New Roman" w:hAnsi="Times New Roman" w:cs="Times New Roman"/>
                            <w:sz w:val="20"/>
                            <w:szCs w:val="20"/>
                          </w:rPr>
                        </w:pPr>
                        <w:r w:rsidRPr="002121E0">
                          <w:rPr>
                            <w:rFonts w:ascii="Times New Roman" w:hAnsi="Times New Roman" w:cs="Times New Roman"/>
                            <w:sz w:val="20"/>
                            <w:szCs w:val="20"/>
                          </w:rPr>
                          <w:t>Средства</w:t>
                        </w:r>
                        <w:r>
                          <w:rPr>
                            <w:rFonts w:ascii="Times New Roman" w:hAnsi="Times New Roman" w:cs="Times New Roman"/>
                            <w:sz w:val="20"/>
                            <w:szCs w:val="20"/>
                          </w:rPr>
                          <w:t xml:space="preserve"> </w:t>
                        </w:r>
                        <w:r w:rsidRPr="002121E0">
                          <w:rPr>
                            <w:rFonts w:ascii="Times New Roman" w:hAnsi="Times New Roman" w:cs="Times New Roman"/>
                            <w:sz w:val="20"/>
                            <w:szCs w:val="20"/>
                          </w:rPr>
                          <w:t>обучения</w:t>
                        </w:r>
                      </w:p>
                    </w:txbxContent>
                  </v:textbox>
                </v:rect>
                <v:rect id="Прямоугольник 108" o:spid="_x0000_s1058" style="position:absolute;left:19494;top:68199;width:45149;height:4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VFExQAAANwAAAAPAAAAZHJzL2Rvd25yZXYueG1sRI9Ba8Mw&#10;DIXvg/0Ho8Fuq70eui6tW8roYLCxsraHHkWsJqGxHGwvSf/9dBj0JvGe3vu0XI++VT3F1AS28Dwx&#10;oIjL4BquLBwP709zUCkjO2wDk4UrJViv7u+WWLgw8A/1+1wpCeFUoIU6567QOpU1eUyT0BGLdg7R&#10;Y5Y1VtpFHCTct3pqzEx7bFgaauzorabysv/1FsKuubab+Prdf9HL6XOXzTDOttY+PoybBahMY76Z&#10;/68/nOAboZVnZAK9+gMAAP//AwBQSwECLQAUAAYACAAAACEA2+H2y+4AAACFAQAAEwAAAAAAAAAA&#10;AAAAAAAAAAAAW0NvbnRlbnRfVHlwZXNdLnhtbFBLAQItABQABgAIAAAAIQBa9CxbvwAAABUBAAAL&#10;AAAAAAAAAAAAAAAAAB8BAABfcmVscy8ucmVsc1BLAQItABQABgAIAAAAIQBSsVFExQAAANwAAAAP&#10;AAAAAAAAAAAAAAAAAAcCAABkcnMvZG93bnJldi54bWxQSwUGAAAAAAMAAwC3AAAA+QIAAAAA&#10;" fillcolor="white [3201]" strokecolor="black [3200]" strokeweight="1pt">
                  <v:textbox>
                    <w:txbxContent>
                      <w:p w14:paraId="7F1E98D3" w14:textId="77777777" w:rsidR="00ED35D4" w:rsidRPr="002121E0" w:rsidRDefault="00ED35D4" w:rsidP="00AB0487">
                        <w:pPr>
                          <w:jc w:val="center"/>
                          <w:rPr>
                            <w:rFonts w:ascii="Times New Roman" w:hAnsi="Times New Roman" w:cs="Times New Roman"/>
                            <w:sz w:val="20"/>
                            <w:szCs w:val="20"/>
                          </w:rPr>
                        </w:pPr>
                        <w:r w:rsidRPr="002121E0">
                          <w:rPr>
                            <w:rFonts w:ascii="Times New Roman" w:hAnsi="Times New Roman" w:cs="Times New Roman"/>
                            <w:sz w:val="20"/>
                            <w:szCs w:val="20"/>
                          </w:rPr>
                          <w:t>Электронные</w:t>
                        </w:r>
                        <w:r>
                          <w:rPr>
                            <w:rFonts w:ascii="Times New Roman" w:hAnsi="Times New Roman" w:cs="Times New Roman"/>
                            <w:sz w:val="20"/>
                            <w:szCs w:val="20"/>
                          </w:rPr>
                          <w:t xml:space="preserve"> </w:t>
                        </w:r>
                        <w:r w:rsidRPr="002121E0">
                          <w:rPr>
                            <w:rFonts w:ascii="Times New Roman" w:hAnsi="Times New Roman" w:cs="Times New Roman"/>
                            <w:sz w:val="20"/>
                            <w:szCs w:val="20"/>
                          </w:rPr>
                          <w:t>базы</w:t>
                        </w:r>
                        <w:r>
                          <w:rPr>
                            <w:rFonts w:ascii="Times New Roman" w:hAnsi="Times New Roman" w:cs="Times New Roman"/>
                            <w:sz w:val="20"/>
                            <w:szCs w:val="20"/>
                          </w:rPr>
                          <w:t xml:space="preserve"> </w:t>
                        </w:r>
                        <w:r w:rsidRPr="002121E0">
                          <w:rPr>
                            <w:rFonts w:ascii="Times New Roman" w:hAnsi="Times New Roman" w:cs="Times New Roman"/>
                            <w:sz w:val="20"/>
                            <w:szCs w:val="20"/>
                          </w:rPr>
                          <w:t>источников,</w:t>
                        </w:r>
                        <w:r>
                          <w:rPr>
                            <w:rFonts w:ascii="Times New Roman" w:hAnsi="Times New Roman" w:cs="Times New Roman"/>
                            <w:sz w:val="20"/>
                            <w:szCs w:val="20"/>
                          </w:rPr>
                          <w:t xml:space="preserve"> </w:t>
                        </w:r>
                        <w:r w:rsidRPr="002121E0">
                          <w:rPr>
                            <w:rFonts w:ascii="Times New Roman" w:hAnsi="Times New Roman" w:cs="Times New Roman"/>
                            <w:sz w:val="20"/>
                            <w:szCs w:val="20"/>
                          </w:rPr>
                          <w:t>сборники</w:t>
                        </w:r>
                        <w:r>
                          <w:rPr>
                            <w:rFonts w:ascii="Times New Roman" w:hAnsi="Times New Roman" w:cs="Times New Roman"/>
                            <w:sz w:val="20"/>
                            <w:szCs w:val="20"/>
                          </w:rPr>
                          <w:t xml:space="preserve"> </w:t>
                        </w:r>
                        <w:r w:rsidRPr="002121E0">
                          <w:rPr>
                            <w:rFonts w:ascii="Times New Roman" w:hAnsi="Times New Roman" w:cs="Times New Roman"/>
                            <w:sz w:val="20"/>
                            <w:szCs w:val="20"/>
                          </w:rPr>
                          <w:t>документов,</w:t>
                        </w:r>
                        <w:r>
                          <w:rPr>
                            <w:rFonts w:ascii="Times New Roman" w:hAnsi="Times New Roman" w:cs="Times New Roman"/>
                            <w:sz w:val="20"/>
                            <w:szCs w:val="20"/>
                          </w:rPr>
                          <w:t xml:space="preserve"> </w:t>
                        </w:r>
                        <w:r w:rsidRPr="002121E0">
                          <w:rPr>
                            <w:rFonts w:ascii="Times New Roman" w:hAnsi="Times New Roman" w:cs="Times New Roman"/>
                            <w:sz w:val="20"/>
                            <w:szCs w:val="20"/>
                          </w:rPr>
                          <w:t>первоисточники</w:t>
                        </w:r>
                      </w:p>
                    </w:txbxContent>
                  </v:textbox>
                </v:rect>
                <v:shape id="Стрелка: вниз 109" o:spid="_x0000_s1059" type="#_x0000_t67" style="position:absolute;left:29781;top:3873;width:8509;height:1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Y5XxAAAANwAAAAPAAAAZHJzL2Rvd25yZXYueG1sRE9La8JA&#10;EL4L/odlhF6kblqCNqlrKKWBiicftNchO02C2dmQ3SZpf70rCN7m43vOOhtNI3rqXG1ZwdMiAkFc&#10;WF1zqeB0zB9fQDiPrLGxTAr+yEG2mU7WmGo78J76gy9FCGGXooLK+zaV0hUVGXQL2xIH7sd2Bn2A&#10;XSl1h0MIN418jqKlNFhzaKiwpfeKivPh1yjY71b51zwe9PeHjPF/e0zG4Zwo9TAb315BeBr9XXxz&#10;f+owP0rg+ky4QG4uAAAA//8DAFBLAQItABQABgAIAAAAIQDb4fbL7gAAAIUBAAATAAAAAAAAAAAA&#10;AAAAAAAAAABbQ29udGVudF9UeXBlc10ueG1sUEsBAi0AFAAGAAgAAAAhAFr0LFu/AAAAFQEAAAsA&#10;AAAAAAAAAAAAAAAAHwEAAF9yZWxzLy5yZWxzUEsBAi0AFAAGAAgAAAAhAKLJjlfEAAAA3AAAAA8A&#10;AAAAAAAAAAAAAAAABwIAAGRycy9kb3ducmV2LnhtbFBLBQYAAAAAAwADALcAAAD4AgAAAAA=&#10;" adj="10800" fillcolor="white [3201]" strokecolor="black [3200]" strokeweight="1pt"/>
                <v:shape id="Стрелка: вниз 110" o:spid="_x0000_s1060" type="#_x0000_t67" style="position:absolute;left:29527;top:9715;width:8509;height:1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rEXxgAAANwAAAAPAAAAZHJzL2Rvd25yZXYueG1sRI9Pa8JA&#10;EMXvBb/DMkIvRTcWqRpdRUShpSf/oNchOybB7GzIribtp+8cCt5meG/e+81i1blKPagJpWcDo2EC&#10;ijjztuTcwOm4G0xBhYhssfJMBn4owGrZe1lgan3Le3ocYq4khEOKBooY61TrkBXkMAx9TSza1TcO&#10;o6xNrm2DrYS7Sr8nyYd2WLI0FFjTpqDsdrg7A/vvye78Nm7tZavH+Pt1nHXtbWbMa79bz0FF6uLT&#10;/H/9aQV/JPjyjEygl38AAAD//wMAUEsBAi0AFAAGAAgAAAAhANvh9svuAAAAhQEAABMAAAAAAAAA&#10;AAAAAAAAAAAAAFtDb250ZW50X1R5cGVzXS54bWxQSwECLQAUAAYACAAAACEAWvQsW78AAAAVAQAA&#10;CwAAAAAAAAAAAAAAAAAfAQAAX3JlbHMvLnJlbHNQSwECLQAUAAYACAAAACEAtiqxF8YAAADcAAAA&#10;DwAAAAAAAAAAAAAAAAAHAgAAZHJzL2Rvd25yZXYueG1sUEsFBgAAAAADAAMAtwAAAPoCAAAAAA==&#10;" adj="10800" fillcolor="white [3201]" strokecolor="black [3200]" strokeweight="1pt"/>
                <v:shape id="Стрелка: вниз 111" o:spid="_x0000_s1061" type="#_x0000_t67" style="position:absolute;left:3873;top:13779;width:8509;height:1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hSMxAAAANwAAAAPAAAAZHJzL2Rvd25yZXYueG1sRE9Na8JA&#10;EL0L/odlCr2IblJCW6OriDTQ4ila9Dpkp0kwOxuya5L213eFQm/zeJ+z3o6mET11rrasIF5EIIgL&#10;q2suFXyesvkrCOeRNTaWScE3OdhuppM1ptoOnFN/9KUIIexSVFB536ZSuqIig25hW+LAfdnOoA+w&#10;K6XucAjhppFPUfQsDdYcGipsaV9RcT3ejIL88JKdZ8mgL28ywZ+P03IcrkulHh/G3QqEp9H/i//c&#10;7zrMj2O4PxMukJtfAAAA//8DAFBLAQItABQABgAIAAAAIQDb4fbL7gAAAIUBAAATAAAAAAAAAAAA&#10;AAAAAAAAAABbQ29udGVudF9UeXBlc10ueG1sUEsBAi0AFAAGAAgAAAAhAFr0LFu/AAAAFQEAAAsA&#10;AAAAAAAAAAAAAAAAHwEAAF9yZWxzLy5yZWxzUEsBAi0AFAAGAAgAAAAhANlmFIzEAAAA3AAAAA8A&#10;AAAAAAAAAAAAAAAABwIAAGRycy9kb3ducmV2LnhtbFBLBQYAAAAAAwADALcAAAD4AgAAAAA=&#10;" adj="10800" fillcolor="white [3201]" strokecolor="black [3200]" strokeweight="1pt"/>
                <v:shape id="Стрелка: вниз 112" o:spid="_x0000_s1062" type="#_x0000_t67" style="position:absolute;left:21018;top:13843;width:8509;height:1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Ir7xAAAANwAAAAPAAAAZHJzL2Rvd25yZXYueG1sRE9Na8JA&#10;EL0X/A/LCL2UZhORtqauQaSCxZNJ0euQnSbB7GzIbk3qr+8KBW/zeJ+zzEbTigv1rrGsIIliEMSl&#10;1Q1XCr6K7fMbCOeRNbaWScEvOchWk4clptoOfKBL7isRQtilqKD2vkuldGVNBl1kO+LAfdveoA+w&#10;r6TucQjhppWzOH6RBhsODTV2tKmpPOc/RsFh/7o9Ps0HffqQc7x+FotxOC+UepyO63cQnkZ/F/+7&#10;dzrMT2ZweyZcIFd/AAAA//8DAFBLAQItABQABgAIAAAAIQDb4fbL7gAAAIUBAAATAAAAAAAAAAAA&#10;AAAAAAAAAABbQ29udGVudF9UeXBlc10ueG1sUEsBAi0AFAAGAAgAAAAhAFr0LFu/AAAAFQEAAAsA&#10;AAAAAAAAAAAAAAAAHwEAAF9yZWxzLy5yZWxzUEsBAi0AFAAGAAgAAAAhACm0ivvEAAAA3AAAAA8A&#10;AAAAAAAAAAAAAAAABwIAAGRycy9kb3ducmV2LnhtbFBLBQYAAAAAAwADALcAAAD4AgAAAAA=&#10;" adj="10800" fillcolor="white [3201]" strokecolor="black [3200]" strokeweight="1pt"/>
                <v:shape id="Стрелка: вниз 113" o:spid="_x0000_s1063" type="#_x0000_t67" style="position:absolute;left:34861;top:13843;width:8509;height:1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9gxAAAANwAAAAPAAAAZHJzL2Rvd25yZXYueG1sRE9La8JA&#10;EL4X+h+WKfRSzMYqtYlugkiFFk8+sNchOybB7GzIbk3sr3eFQm/z8T1nkQ+mERfqXG1ZwTiKQRAX&#10;VtdcKjjs16N3EM4ja2wsk4IrOcizx4cFptr2vKXLzpcihLBLUUHlfZtK6YqKDLrItsSBO9nOoA+w&#10;K6XusA/hppGvcfwmDdYcGipsaVVRcd79GAXbzWx9fJn2+vtDTvH3a58M/TlR6vlpWM5BeBr8v/jP&#10;/anD/PEE7s+EC2R2AwAA//8DAFBLAQItABQABgAIAAAAIQDb4fbL7gAAAIUBAAATAAAAAAAAAAAA&#10;AAAAAAAAAABbQ29udGVudF9UeXBlc10ueG1sUEsBAi0AFAAGAAgAAAAhAFr0LFu/AAAAFQEAAAsA&#10;AAAAAAAAAAAAAAAAHwEAAF9yZWxzLy5yZWxzUEsBAi0AFAAGAAgAAAAhAEb4L2DEAAAA3AAAAA8A&#10;AAAAAAAAAAAAAAAABwIAAGRycy9kb3ducmV2LnhtbFBLBQYAAAAAAwADALcAAAD4AgAAAAA=&#10;" adj="10800" fillcolor="white [3201]" strokecolor="black [3200]" strokeweight="1pt"/>
                <v:shape id="Стрелка: вниз 114" o:spid="_x0000_s1064" type="#_x0000_t67" style="position:absolute;left:54800;top:13843;width:8509;height:1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bcUxAAAANwAAAAPAAAAZHJzL2Rvd25yZXYueG1sRE9Na8JA&#10;EL0L/odlCr2IblJCW6OrSKlQ8WRS9Dpkp0kwOxuy2yTtr3eFQm/zeJ+z3o6mET11rrasIF5EIIgL&#10;q2suFXzm+/krCOeRNTaWScEPOdhuppM1ptoOfKI+86UIIexSVFB536ZSuqIig25hW+LAfdnOoA+w&#10;K6XucAjhppFPUfQsDdYcGips6a2i4pp9GwWn48v+PEsGfXmXCf4e8uU4XJdKPT6MuxUIT6P/F/+5&#10;P3SYHydwfyZcIDc3AAAA//8DAFBLAQItABQABgAIAAAAIQDb4fbL7gAAAIUBAAATAAAAAAAAAAAA&#10;AAAAAAAAAABbQ29udGVudF9UeXBlc10ueG1sUEsBAi0AFAAGAAgAAAAhAFr0LFu/AAAAFQEAAAsA&#10;AAAAAAAAAAAAAAAAHwEAAF9yZWxzLy5yZWxzUEsBAi0AFAAGAAgAAAAhAMkRtxTEAAAA3AAAAA8A&#10;AAAAAAAAAAAAAAAABwIAAGRycy9kb3ducmV2LnhtbFBLBQYAAAAAAwADALcAAAD4AgAAAAA=&#10;" adj="10800" fillcolor="white [3201]" strokecolor="black [3200]" strokeweight="1pt"/>
                <v:shape id="Стрелка: вниз 115" o:spid="_x0000_s1065" type="#_x0000_t67" style="position:absolute;left:3873;top:30099;width:8509;height:1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RKPxAAAANwAAAAPAAAAZHJzL2Rvd25yZXYueG1sRE9La8JA&#10;EL4X+h+WKfRSzMZiaxPdBJEKFU8+sNchOybB7GzIbk3013eFQm/z8T1nng+mERfqXG1ZwTiKQRAX&#10;VtdcKjjsV6MPEM4ja2wsk4IrOcizx4c5ptr2vKXLzpcihLBLUUHlfZtK6YqKDLrItsSBO9nOoA+w&#10;K6XusA/hppGvcfwuDdYcGipsaVlRcd79GAXbzXR1fJn0+vtTTvC23idDf06Uen4aFjMQngb/L/5z&#10;f+kwf/wG92fCBTL7BQAA//8DAFBLAQItABQABgAIAAAAIQDb4fbL7gAAAIUBAAATAAAAAAAAAAAA&#10;AAAAAAAAAABbQ29udGVudF9UeXBlc10ueG1sUEsBAi0AFAAGAAgAAAAhAFr0LFu/AAAAFQEAAAsA&#10;AAAAAAAAAAAAAAAAHwEAAF9yZWxzLy5yZWxzUEsBAi0AFAAGAAgAAAAhAKZdEo/EAAAA3AAAAA8A&#10;AAAAAAAAAAAAAAAABwIAAGRycy9kb3ducmV2LnhtbFBLBQYAAAAAAwADALcAAAD4AgAAAAA=&#10;" adj="10800" fillcolor="white [3201]" strokecolor="black [3200]" strokeweight="1pt"/>
                <v:shape id="Стрелка: вниз 116" o:spid="_x0000_s1066" type="#_x0000_t67" style="position:absolute;left:19050;top:30226;width:8509;height:1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4z4wgAAANwAAAAPAAAAZHJzL2Rvd25yZXYueG1sRE9Li8Iw&#10;EL4v+B/CCF4WTRXxUY0iorDiyQd6HZqxLTaT0kTb3V+/EQRv8/E9Z75sTCGeVLncsoJ+LwJBnFid&#10;c6rgfNp2JyCcR9ZYWCYFv+RguWh9zTHWtuYDPY8+FSGEXYwKMu/LWEqXZGTQ9WxJHLibrQz6AKtU&#10;6grrEG4KOYiikTSYc2jIsKR1Rsn9+DAKDvvx9vI9rPV1I4f4tztNm/o+VarTblYzEJ4a/xG/3T86&#10;zO+P4PVMuEAu/gEAAP//AwBQSwECLQAUAAYACAAAACEA2+H2y+4AAACFAQAAEwAAAAAAAAAAAAAA&#10;AAAAAAAAW0NvbnRlbnRfVHlwZXNdLnhtbFBLAQItABQABgAIAAAAIQBa9CxbvwAAABUBAAALAAAA&#10;AAAAAAAAAAAAAB8BAABfcmVscy8ucmVsc1BLAQItABQABgAIAAAAIQBWj4z4wgAAANwAAAAPAAAA&#10;AAAAAAAAAAAAAAcCAABkcnMvZG93bnJldi54bWxQSwUGAAAAAAMAAwC3AAAA9gIAAAAA&#10;" adj="10800" fillcolor="white [3201]" strokecolor="black [3200]" strokeweight="1pt"/>
                <v:shape id="Стрелка: вниз 117" o:spid="_x0000_s1067" type="#_x0000_t67" style="position:absolute;left:36703;top:30226;width:8509;height:1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yljwgAAANwAAAAPAAAAZHJzL2Rvd25yZXYueG1sRE9Li8Iw&#10;EL4L/ocwghfRVJFVq1FEFFb25AO9Ds3YFptJaaLt7q/fCIK3+fies1g1phBPqlxuWcFwEIEgTqzO&#10;OVVwPu36UxDOI2ssLJOCX3KwWrZbC4y1rflAz6NPRQhhF6OCzPsyltIlGRl0A1sSB+5mK4M+wCqV&#10;usI6hJtCjqLoSxrMOTRkWNImo+R+fBgFh5/J7tIb1/q6lWP8259mTX2fKdXtNOs5CE+N/4jf7m8d&#10;5g8n8HomXCCX/wAAAP//AwBQSwECLQAUAAYACAAAACEA2+H2y+4AAACFAQAAEwAAAAAAAAAAAAAA&#10;AAAAAAAAW0NvbnRlbnRfVHlwZXNdLnhtbFBLAQItABQABgAIAAAAIQBa9CxbvwAAABUBAAALAAAA&#10;AAAAAAAAAAAAAB8BAABfcmVscy8ucmVsc1BLAQItABQABgAIAAAAIQA5wyljwgAAANwAAAAPAAAA&#10;AAAAAAAAAAAAAAcCAABkcnMvZG93bnJldi54bWxQSwUGAAAAAAMAAwC3AAAA9gIAAAAA&#10;" adj="10800" fillcolor="white [3201]" strokecolor="black [3200]" strokeweight="1p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118" o:spid="_x0000_s1068" type="#_x0000_t13" style="position:absolute;left:15430;top:63563;width:330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Jq8xQAAANwAAAAPAAAAZHJzL2Rvd25yZXYueG1sRI/dasJA&#10;EIXvhb7DMoXeiG7shUh0FVsIpFAFfx5gzI5JMDsbsluNfXrnQvBuhnPmnG8Wq9416kpdqD0bmIwT&#10;UMSFtzWXBo6HbDQDFSKyxcYzGbhTgNXybbDA1Pob7+i6j6WSEA4pGqhibFOtQ1GRwzD2LbFoZ985&#10;jLJ2pbYd3iTcNfozSabaYc3SUGFL3xUVl/2fM+D7LPm32+yH9Gb4i1/3/HS45MZ8vPfrOahIfXyZ&#10;n9e5FfyJ0MozMoFePgAAAP//AwBQSwECLQAUAAYACAAAACEA2+H2y+4AAACFAQAAEwAAAAAAAAAA&#10;AAAAAAAAAAAAW0NvbnRlbnRfVHlwZXNdLnhtbFBLAQItABQABgAIAAAAIQBa9CxbvwAAABUBAAAL&#10;AAAAAAAAAAAAAAAAAB8BAABfcmVscy8ucmVsc1BLAQItABQABgAIAAAAIQDCJJq8xQAAANwAAAAP&#10;AAAAAAAAAAAAAAAAAAcCAABkcnMvZG93bnJldi54bWxQSwUGAAAAAAMAAwC3AAAA+QIAAAAA&#10;" adj="10800" fillcolor="white [3201]" strokecolor="black [3200]" strokeweight="1pt"/>
                <v:shape id="Стрелка: вправо 119" o:spid="_x0000_s1069" type="#_x0000_t13" style="position:absolute;left:15240;top:68707;width:3937;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7S2wgAAANwAAAAPAAAAZHJzL2Rvd25yZXYueG1sRE/JasMw&#10;EL0X+g9iCrk1sntIGjdyKIHSHELISq+DNbZMrZFjqbbz91WhkNs83jrL1Wgb0VPna8cK0mkCgrhw&#10;uuZKwfn08fwKwgdkjY1jUnAjD6v88WGJmXYDH6g/hkrEEPYZKjAhtJmUvjBk0U9dSxy50nUWQ4Rd&#10;JXWHQwy3jXxJkpm0WHNsMNjS2lDxffyxCkosbvv0sr/OrdkNX9v6s08OrNTkaXx/AxFoDHfxv3uj&#10;4/x0AX/PxAtk/gsAAP//AwBQSwECLQAUAAYACAAAACEA2+H2y+4AAACFAQAAEwAAAAAAAAAAAAAA&#10;AAAAAAAAW0NvbnRlbnRfVHlwZXNdLnhtbFBLAQItABQABgAIAAAAIQBa9CxbvwAAABUBAAALAAAA&#10;AAAAAAAAAAAAAB8BAABfcmVscy8ucmVsc1BLAQItABQABgAIAAAAIQCSU7S2wgAAANwAAAAPAAAA&#10;AAAAAAAAAAAAAAcCAABkcnMvZG93bnJldi54bWxQSwUGAAAAAAMAAwC3AAAA9gIAAAAA&#10;" adj="11148" fillcolor="white [3201]" strokecolor="black [3200]" strokeweight="1pt"/>
                <v:shape id="Стрелка: вправо 120" o:spid="_x0000_s1070" type="#_x0000_t13" style="position:absolute;left:15430;top:73342;width:4064;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07uwwAAANwAAAAPAAAAZHJzL2Rvd25yZXYueG1sRI9Bb8Iw&#10;DIXvk/YfIk/abaRwQFMhIIQE47rSA9ysxrQVjVOSAB2/Hh8mcbP1nt/7PF8OrlM3CrH1bGA8ykAR&#10;V962XBso95uvb1AxIVvsPJOBP4qwXLy/zTG3/s6/dCtSrSSEY44GmpT6XOtYNeQwjnxPLNrJB4dJ&#10;1lBrG/Au4a7TkyybaoctS0ODPa0bqs7F1Rm4xOO2COX1Uu4Pm8d0G3c/hfPGfH4MqxmoREN6mf+v&#10;d1bwJ4Ivz8gEevEEAAD//wMAUEsBAi0AFAAGAAgAAAAhANvh9svuAAAAhQEAABMAAAAAAAAAAAAA&#10;AAAAAAAAAFtDb250ZW50X1R5cGVzXS54bWxQSwECLQAUAAYACAAAACEAWvQsW78AAAAVAQAACwAA&#10;AAAAAAAAAAAAAAAfAQAAX3JlbHMvLnJlbHNQSwECLQAUAAYACAAAACEAhk9O7sMAAADcAAAADwAA&#10;AAAAAAAAAAAAAAAHAgAAZHJzL2Rvd25yZXYueG1sUEsFBgAAAAADAAMAtwAAAPcCAAAAAA==&#10;" adj="11475" fillcolor="white [3201]" strokecolor="black [3200]" strokeweight="1pt"/>
                <v:rect id="Прямоугольник 121" o:spid="_x0000_s1071" style="position:absolute;left:20002;top:73406;width:45085;height:4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qS5wQAAANwAAAAPAAAAZHJzL2Rvd25yZXYueG1sRE9Li8Iw&#10;EL4v+B/CCN7WVA/uWo0isguCovg4eByasS02k5LEtv57syDsbT6+58yXnalEQ86XlhWMhgkI4szq&#10;knMFl/Pv5zcIH5A1VpZJwZM8LBe9jzmm2rZ8pOYUchFD2KeooAihTqX0WUEG/dDWxJG7WWcwROhy&#10;qR22MdxUcpwkE2mw5NhQYE3rgrL76WEU2EP5rFZuum929HXdHkLSdpMfpQb9bjUDEagL/+K3e6Pj&#10;/PEI/p6JF8jFCwAA//8DAFBLAQItABQABgAIAAAAIQDb4fbL7gAAAIUBAAATAAAAAAAAAAAAAAAA&#10;AAAAAABbQ29udGVudF9UeXBlc10ueG1sUEsBAi0AFAAGAAgAAAAhAFr0LFu/AAAAFQEAAAsAAAAA&#10;AAAAAAAAAAAAHwEAAF9yZWxzLy5yZWxzUEsBAi0AFAAGAAgAAAAhAIg+pLnBAAAA3AAAAA8AAAAA&#10;AAAAAAAAAAAABwIAAGRycy9kb3ducmV2LnhtbFBLBQYAAAAAAwADALcAAAD1AgAAAAA=&#10;" fillcolor="white [3201]" strokecolor="black [3200]" strokeweight="1pt">
                  <v:textbox>
                    <w:txbxContent>
                      <w:p w14:paraId="686D51C9" w14:textId="77777777" w:rsidR="00ED35D4" w:rsidRPr="002121E0" w:rsidRDefault="00ED35D4" w:rsidP="00AB0487">
                        <w:pPr>
                          <w:jc w:val="center"/>
                          <w:rPr>
                            <w:rFonts w:ascii="Times New Roman" w:hAnsi="Times New Roman" w:cs="Times New Roman"/>
                            <w:sz w:val="20"/>
                            <w:szCs w:val="20"/>
                          </w:rPr>
                        </w:pPr>
                        <w:r w:rsidRPr="002121E0">
                          <w:rPr>
                            <w:rFonts w:ascii="Times New Roman" w:hAnsi="Times New Roman" w:cs="Times New Roman"/>
                            <w:sz w:val="20"/>
                            <w:szCs w:val="20"/>
                          </w:rPr>
                          <w:t>Технологии</w:t>
                        </w:r>
                        <w:r>
                          <w:rPr>
                            <w:rFonts w:ascii="Times New Roman" w:hAnsi="Times New Roman" w:cs="Times New Roman"/>
                            <w:sz w:val="20"/>
                            <w:szCs w:val="20"/>
                          </w:rPr>
                          <w:t xml:space="preserve"> </w:t>
                        </w:r>
                        <w:r w:rsidRPr="002121E0">
                          <w:rPr>
                            <w:rFonts w:ascii="Times New Roman" w:hAnsi="Times New Roman" w:cs="Times New Roman"/>
                            <w:sz w:val="20"/>
                            <w:szCs w:val="20"/>
                          </w:rPr>
                          <w:t>критического</w:t>
                        </w:r>
                        <w:r>
                          <w:rPr>
                            <w:rFonts w:ascii="Times New Roman" w:hAnsi="Times New Roman" w:cs="Times New Roman"/>
                            <w:sz w:val="20"/>
                            <w:szCs w:val="20"/>
                          </w:rPr>
                          <w:t xml:space="preserve"> </w:t>
                        </w:r>
                        <w:r w:rsidRPr="002121E0">
                          <w:rPr>
                            <w:rFonts w:ascii="Times New Roman" w:hAnsi="Times New Roman" w:cs="Times New Roman"/>
                            <w:sz w:val="20"/>
                            <w:szCs w:val="20"/>
                          </w:rPr>
                          <w:t>мышления,</w:t>
                        </w:r>
                        <w:r>
                          <w:rPr>
                            <w:rFonts w:ascii="Times New Roman" w:hAnsi="Times New Roman" w:cs="Times New Roman"/>
                            <w:sz w:val="20"/>
                            <w:szCs w:val="20"/>
                          </w:rPr>
                          <w:t xml:space="preserve"> </w:t>
                        </w:r>
                        <w:r w:rsidRPr="002121E0">
                          <w:rPr>
                            <w:rFonts w:ascii="Times New Roman" w:hAnsi="Times New Roman" w:cs="Times New Roman"/>
                            <w:sz w:val="20"/>
                            <w:szCs w:val="20"/>
                          </w:rPr>
                          <w:t>таксономия</w:t>
                        </w:r>
                        <w:r>
                          <w:rPr>
                            <w:rFonts w:ascii="Times New Roman" w:hAnsi="Times New Roman" w:cs="Times New Roman"/>
                            <w:sz w:val="20"/>
                            <w:szCs w:val="20"/>
                          </w:rPr>
                          <w:t xml:space="preserve"> </w:t>
                        </w:r>
                        <w:r w:rsidRPr="002121E0">
                          <w:rPr>
                            <w:rFonts w:ascii="Times New Roman" w:hAnsi="Times New Roman" w:cs="Times New Roman"/>
                            <w:sz w:val="20"/>
                            <w:szCs w:val="20"/>
                          </w:rPr>
                          <w:t>Блюма,</w:t>
                        </w:r>
                        <w:r>
                          <w:rPr>
                            <w:rFonts w:ascii="Times New Roman" w:hAnsi="Times New Roman" w:cs="Times New Roman"/>
                            <w:sz w:val="20"/>
                            <w:szCs w:val="20"/>
                          </w:rPr>
                          <w:t xml:space="preserve"> </w:t>
                        </w:r>
                        <w:r w:rsidRPr="002121E0">
                          <w:rPr>
                            <w:rFonts w:ascii="Times New Roman" w:hAnsi="Times New Roman" w:cs="Times New Roman"/>
                            <w:sz w:val="20"/>
                            <w:szCs w:val="20"/>
                          </w:rPr>
                          <w:t>кейс-</w:t>
                        </w:r>
                        <w:proofErr w:type="spellStart"/>
                        <w:r w:rsidRPr="002121E0">
                          <w:rPr>
                            <w:rFonts w:ascii="Times New Roman" w:hAnsi="Times New Roman" w:cs="Times New Roman"/>
                            <w:sz w:val="20"/>
                            <w:szCs w:val="20"/>
                          </w:rPr>
                          <w:t>стади</w:t>
                        </w:r>
                        <w:proofErr w:type="spellEnd"/>
                        <w:r w:rsidRPr="002121E0">
                          <w:rPr>
                            <w:rFonts w:ascii="Times New Roman" w:hAnsi="Times New Roman" w:cs="Times New Roman"/>
                            <w:sz w:val="20"/>
                            <w:szCs w:val="20"/>
                          </w:rPr>
                          <w:t>,</w:t>
                        </w:r>
                        <w:r>
                          <w:rPr>
                            <w:rFonts w:ascii="Times New Roman" w:hAnsi="Times New Roman" w:cs="Times New Roman"/>
                            <w:sz w:val="20"/>
                            <w:szCs w:val="20"/>
                          </w:rPr>
                          <w:t xml:space="preserve"> </w:t>
                        </w:r>
                        <w:r w:rsidRPr="002121E0">
                          <w:rPr>
                            <w:rFonts w:ascii="Times New Roman" w:hAnsi="Times New Roman" w:cs="Times New Roman"/>
                            <w:sz w:val="20"/>
                            <w:szCs w:val="20"/>
                          </w:rPr>
                          <w:t>проектная</w:t>
                        </w:r>
                        <w:r>
                          <w:rPr>
                            <w:rFonts w:ascii="Times New Roman" w:hAnsi="Times New Roman" w:cs="Times New Roman"/>
                            <w:sz w:val="20"/>
                            <w:szCs w:val="20"/>
                          </w:rPr>
                          <w:t xml:space="preserve"> </w:t>
                        </w:r>
                        <w:r w:rsidRPr="002121E0">
                          <w:rPr>
                            <w:rFonts w:ascii="Times New Roman" w:hAnsi="Times New Roman" w:cs="Times New Roman"/>
                            <w:sz w:val="20"/>
                            <w:szCs w:val="20"/>
                          </w:rPr>
                          <w:t>технология</w:t>
                        </w:r>
                      </w:p>
                    </w:txbxContent>
                  </v:textbox>
                </v:rect>
                <v:rect id="Прямоугольник 122" o:spid="_x0000_s1072" style="position:absolute;top:79247;width:64960;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DrOwwAAANwAAAAPAAAAZHJzL2Rvd25yZXYueG1sRE/JasMw&#10;EL0H+g9iCr0lcn3I4kQ2oSRQaGmI20OOgzW1Ta2RkVTb+fsqUMhtHm+dXTGZTgzkfGtZwfMiAUFc&#10;Wd1yreDr8zhfg/ABWWNnmRRcyUORP8x2mGk78pmGMtQihrDPUEETQp9J6auGDPqF7Ykj922dwRCh&#10;q6V2OMZw08k0SZbSYMuxocGeXhqqfspfo8Ce2mu3d5uP4Z1Wl7dTSMZpeVDq6XHab0EEmsJd/O9+&#10;1XF+msLtmXiBzP8AAAD//wMAUEsBAi0AFAAGAAgAAAAhANvh9svuAAAAhQEAABMAAAAAAAAAAAAA&#10;AAAAAAAAAFtDb250ZW50X1R5cGVzXS54bWxQSwECLQAUAAYACAAAACEAWvQsW78AAAAVAQAACwAA&#10;AAAAAAAAAAAAAAAfAQAAX3JlbHMvLnJlbHNQSwECLQAUAAYACAAAACEAeOw6zsMAAADcAAAADwAA&#10;AAAAAAAAAAAAAAAHAgAAZHJzL2Rvd25yZXYueG1sUEsFBgAAAAADAAMAtwAAAPcCAAAAAA==&#10;" fillcolor="white [3201]" strokecolor="black [3200]" strokeweight="1pt">
                  <v:textbox>
                    <w:txbxContent>
                      <w:p w14:paraId="7DD68819" w14:textId="77777777" w:rsidR="00ED35D4" w:rsidRPr="002121E0" w:rsidRDefault="00ED35D4" w:rsidP="00AB0487">
                        <w:pPr>
                          <w:jc w:val="center"/>
                          <w:rPr>
                            <w:rFonts w:ascii="Times New Roman" w:hAnsi="Times New Roman" w:cs="Times New Roman"/>
                            <w:sz w:val="20"/>
                            <w:szCs w:val="20"/>
                          </w:rPr>
                        </w:pPr>
                        <w:r w:rsidRPr="002121E0">
                          <w:rPr>
                            <w:rFonts w:ascii="Times New Roman" w:hAnsi="Times New Roman" w:cs="Times New Roman"/>
                            <w:sz w:val="20"/>
                            <w:szCs w:val="20"/>
                          </w:rPr>
                          <w:t>Результативно-диагностический</w:t>
                        </w:r>
                        <w:r>
                          <w:rPr>
                            <w:rFonts w:ascii="Times New Roman" w:hAnsi="Times New Roman" w:cs="Times New Roman"/>
                            <w:sz w:val="20"/>
                            <w:szCs w:val="20"/>
                          </w:rPr>
                          <w:t xml:space="preserve"> </w:t>
                        </w:r>
                        <w:r w:rsidRPr="002121E0">
                          <w:rPr>
                            <w:rFonts w:ascii="Times New Roman" w:hAnsi="Times New Roman" w:cs="Times New Roman"/>
                            <w:sz w:val="20"/>
                            <w:szCs w:val="20"/>
                          </w:rPr>
                          <w:t>компонент</w:t>
                        </w:r>
                      </w:p>
                    </w:txbxContent>
                  </v:textbox>
                </v:rect>
                <v:shape id="Стрелка: вниз 123" o:spid="_x0000_s1073" type="#_x0000_t67" style="position:absolute;left:3429;top:24638;width:8509;height:1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OXdxAAAANwAAAAPAAAAZHJzL2Rvd25yZXYueG1sRE/JasMw&#10;EL0X+g9iCr2UWM5CUzuRTSgNtOSUhfQ6WBPbxBoZS42dfn0UKPQ2j7fOMh9MIy7UudqygnEUgyAu&#10;rK65VHDYr0dvIJxH1thYJgVXcpBnjw9LTLXteUuXnS9FCGGXooLK+zaV0hUVGXSRbYkDd7KdQR9g&#10;V0rdYR/CTSMncfwqDdYcGips6b2i4rz7MQq2m/n6+DLr9feHnOHv1z4Z+nOi1PPTsFqA8DT4f/Gf&#10;+1OH+ZMp3J8JF8jsBgAA//8DAFBLAQItABQABgAIAAAAIQDb4fbL7gAAAIUBAAATAAAAAAAAAAAA&#10;AAAAAAAAAABbQ29udGVudF9UeXBlc10ueG1sUEsBAi0AFAAGAAgAAAAhAFr0LFu/AAAAFQEAAAsA&#10;AAAAAAAAAAAAAAAAHwEAAF9yZWxzLy5yZWxzUEsBAi0AFAAGAAgAAAAhAIiU5d3EAAAA3AAAAA8A&#10;AAAAAAAAAAAAAAAABwIAAGRycy9kb3ducmV2LnhtbFBLBQYAAAAAAwADALcAAAD4AgAAAAA=&#10;" adj="10800" fillcolor="white [3201]" strokecolor="black [3200]" strokeweight="1pt"/>
                <v:shape id="Стрелка: вниз 124" o:spid="_x0000_s1074" type="#_x0000_t67" style="position:absolute;left:19113;top:24828;width:8509;height:1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X2pxAAAANwAAAAPAAAAZHJzL2Rvd25yZXYueG1sRE9Na8JA&#10;EL0L/odlCr2IbhpCW6OrSKlQ8WRS9Dpkp0kwOxuy2yTtr3eFQm/zeJ+z3o6mET11rras4GkRgSAu&#10;rK65VPCZ7+evIJxH1thYJgU/5GC7mU7WmGo78In6zJcihLBLUUHlfZtK6YqKDLqFbYkD92U7gz7A&#10;rpS6wyGEm0bGUfQsDdYcGips6a2i4pp9GwWn48v+PEsGfXmXCf4e8uU4XJdKPT6MuxUIT6P/F/+5&#10;P3SYHydwfyZcIDc3AAAA//8DAFBLAQItABQABgAIAAAAIQDb4fbL7gAAAIUBAAATAAAAAAAAAAAA&#10;AAAAAAAAAABbQ29udGVudF9UeXBlc10ueG1sUEsBAi0AFAAGAAgAAAAhAFr0LFu/AAAAFQEAAAsA&#10;AAAAAAAAAAAAAAAAHwEAAF9yZWxzLy5yZWxzUEsBAi0AFAAGAAgAAAAhAAd9fanEAAAA3AAAAA8A&#10;AAAAAAAAAAAAAAAABwIAAGRycy9kb3ducmV2LnhtbFBLBQYAAAAAAwADALcAAAD4AgAAAAA=&#10;" adj="10800" fillcolor="white [3201]" strokecolor="black [3200]" strokeweight="1pt"/>
                <v:shape id="Стрелка: вниз 125" o:spid="_x0000_s1075" type="#_x0000_t67" style="position:absolute;left:37147;top:24511;width:8509;height:1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dgyxAAAANwAAAAPAAAAZHJzL2Rvd25yZXYueG1sRE9La8JA&#10;EL4X+h+WKfRSzEaxtYlugpQKFU8+sNchOybB7GzIbk3013eFQm/z8T1nkQ+mERfqXG1ZwTiKQRAX&#10;VtdcKjjsV6N3EM4ja2wsk4IrOcizx4cFptr2vKXLzpcihLBLUUHlfZtK6YqKDLrItsSBO9nOoA+w&#10;K6XusA/hppGTOH6TBmsODRW29FFRcd79GAXbzWx1fJn2+vtTTvG23idDf06Uen4alnMQngb/L/5z&#10;f+kwf/IK92fCBTL7BQAA//8DAFBLAQItABQABgAIAAAAIQDb4fbL7gAAAIUBAAATAAAAAAAAAAAA&#10;AAAAAAAAAABbQ29udGVudF9UeXBlc10ueG1sUEsBAi0AFAAGAAgAAAAhAFr0LFu/AAAAFQEAAAsA&#10;AAAAAAAAAAAAAAAAHwEAAF9yZWxzLy5yZWxzUEsBAi0AFAAGAAgAAAAhAGgx2DLEAAAA3AAAAA8A&#10;AAAAAAAAAAAAAAAABwIAAGRycy9kb3ducmV2LnhtbFBLBQYAAAAAAwADALcAAAD4AgAAAAA=&#10;" adj="10800" fillcolor="white [3201]" strokecolor="black [3200]" strokeweight="1pt"/>
                <v:shape id="Стрелка: вниз 126" o:spid="_x0000_s1076" type="#_x0000_t67" style="position:absolute;left:29527;top:83184;width:8509;height:1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0ZFwgAAANwAAAAPAAAAZHJzL2Rvd25yZXYueG1sRE9Li8Iw&#10;EL4v+B/CCF4WTRXxUY0iorDiyQd6HZqxLTaT0kTb3V+/EQRv8/E9Z75sTCGeVLncsoJ+LwJBnFid&#10;c6rgfNp2JyCcR9ZYWCYFv+RguWh9zTHWtuYDPY8+FSGEXYwKMu/LWEqXZGTQ9WxJHLibrQz6AKtU&#10;6grrEG4KOYiikTSYc2jIsKR1Rsn9+DAKDvvx9vI9rPV1I4f4tztNm/o+VarTblYzEJ4a/xG/3T86&#10;zB+M4PVMuEAu/gEAAP//AwBQSwECLQAUAAYACAAAACEA2+H2y+4AAACFAQAAEwAAAAAAAAAAAAAA&#10;AAAAAAAAW0NvbnRlbnRfVHlwZXNdLnhtbFBLAQItABQABgAIAAAAIQBa9CxbvwAAABUBAAALAAAA&#10;AAAAAAAAAAAAAB8BAABfcmVscy8ucmVsc1BLAQItABQABgAIAAAAIQCY40ZFwgAAANwAAAAPAAAA&#10;AAAAAAAAAAAAAAcCAABkcnMvZG93bnJldi54bWxQSwUGAAAAAAMAAwC3AAAA9gIAAAAA&#10;" adj="10800" fillcolor="white [3201]" strokecolor="black [3200]" strokeweight="1pt"/>
                <v:rect id="Прямоугольник 127" o:spid="_x0000_s1077" style="position:absolute;left:102;top:85407;width:64985;height:48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5lWwQAAANwAAAAPAAAAZHJzL2Rvd25yZXYueG1sRE9Ni8Iw&#10;EL0L+x/CLOxNUz2oW40iywoLiqLrwePQjG2xmZQktvXfG0HwNo/3OfNlZyrRkPOlZQXDQQKCOLO6&#10;5FzB6X/dn4LwAVljZZkU3MnDcvHRm2OqbcsHao4hFzGEfYoKihDqVEqfFWTQD2xNHLmLdQZDhC6X&#10;2mEbw00lR0kylgZLjg0F1vRTUHY93owCuy/v1cp975otTc6bfUjabvyr1Ndnt5qBCNSFt/jl/tNx&#10;/mgCz2fiBXLxAAAA//8DAFBLAQItABQABgAIAAAAIQDb4fbL7gAAAIUBAAATAAAAAAAAAAAAAAAA&#10;AAAAAABbQ29udGVudF9UeXBlc10ueG1sUEsBAi0AFAAGAAgAAAAhAFr0LFu/AAAAFQEAAAsAAAAA&#10;AAAAAAAAAAAAHwEAAF9yZWxzLy5yZWxzUEsBAi0AFAAGAAgAAAAhAGibmVbBAAAA3AAAAA8AAAAA&#10;AAAAAAAAAAAABwIAAGRycy9kb3ducmV2LnhtbFBLBQYAAAAAAwADALcAAAD1AgAAAAA=&#10;" fillcolor="white [3201]" strokecolor="black [3200]" strokeweight="1pt">
                  <v:textbox>
                    <w:txbxContent>
                      <w:p w14:paraId="123AE5E5" w14:textId="77777777" w:rsidR="00ED35D4" w:rsidRPr="002121E0" w:rsidRDefault="00ED35D4" w:rsidP="00AB0487">
                        <w:pPr>
                          <w:jc w:val="center"/>
                          <w:rPr>
                            <w:rFonts w:ascii="Times New Roman" w:hAnsi="Times New Roman" w:cs="Times New Roman"/>
                            <w:sz w:val="20"/>
                            <w:szCs w:val="20"/>
                          </w:rPr>
                        </w:pPr>
                        <w:r w:rsidRPr="002121E0">
                          <w:rPr>
                            <w:rFonts w:ascii="Times New Roman" w:hAnsi="Times New Roman" w:cs="Times New Roman"/>
                            <w:sz w:val="20"/>
                            <w:szCs w:val="20"/>
                          </w:rPr>
                          <w:t>Анализ</w:t>
                        </w:r>
                        <w:r>
                          <w:rPr>
                            <w:rFonts w:ascii="Times New Roman" w:hAnsi="Times New Roman" w:cs="Times New Roman"/>
                            <w:sz w:val="20"/>
                            <w:szCs w:val="20"/>
                          </w:rPr>
                          <w:t xml:space="preserve"> </w:t>
                        </w:r>
                        <w:r w:rsidRPr="002121E0">
                          <w:rPr>
                            <w:rFonts w:ascii="Times New Roman" w:hAnsi="Times New Roman" w:cs="Times New Roman"/>
                            <w:sz w:val="20"/>
                            <w:szCs w:val="20"/>
                          </w:rPr>
                          <w:t>и</w:t>
                        </w:r>
                        <w:r>
                          <w:rPr>
                            <w:rFonts w:ascii="Times New Roman" w:hAnsi="Times New Roman" w:cs="Times New Roman"/>
                            <w:sz w:val="20"/>
                            <w:szCs w:val="20"/>
                          </w:rPr>
                          <w:t xml:space="preserve"> </w:t>
                        </w:r>
                        <w:r w:rsidRPr="002121E0">
                          <w:rPr>
                            <w:rFonts w:ascii="Times New Roman" w:hAnsi="Times New Roman" w:cs="Times New Roman"/>
                            <w:sz w:val="20"/>
                            <w:szCs w:val="20"/>
                          </w:rPr>
                          <w:t>оценка</w:t>
                        </w:r>
                        <w:r>
                          <w:rPr>
                            <w:rFonts w:ascii="Times New Roman" w:hAnsi="Times New Roman" w:cs="Times New Roman"/>
                            <w:sz w:val="20"/>
                            <w:szCs w:val="20"/>
                          </w:rPr>
                          <w:t xml:space="preserve"> </w:t>
                        </w:r>
                        <w:r w:rsidRPr="002121E0">
                          <w:rPr>
                            <w:rFonts w:ascii="Times New Roman" w:hAnsi="Times New Roman" w:cs="Times New Roman"/>
                            <w:sz w:val="20"/>
                            <w:szCs w:val="20"/>
                          </w:rPr>
                          <w:t>уровня</w:t>
                        </w:r>
                        <w:r>
                          <w:rPr>
                            <w:rFonts w:ascii="Times New Roman" w:hAnsi="Times New Roman" w:cs="Times New Roman"/>
                            <w:sz w:val="20"/>
                            <w:szCs w:val="20"/>
                          </w:rPr>
                          <w:t xml:space="preserve"> </w:t>
                        </w:r>
                        <w:r w:rsidRPr="002121E0">
                          <w:rPr>
                            <w:rFonts w:ascii="Times New Roman" w:hAnsi="Times New Roman" w:cs="Times New Roman"/>
                            <w:sz w:val="20"/>
                            <w:szCs w:val="20"/>
                          </w:rPr>
                          <w:t>сформированности</w:t>
                        </w:r>
                        <w:r>
                          <w:rPr>
                            <w:rFonts w:ascii="Times New Roman" w:hAnsi="Times New Roman" w:cs="Times New Roman"/>
                            <w:sz w:val="20"/>
                            <w:szCs w:val="20"/>
                          </w:rPr>
                          <w:t xml:space="preserve"> </w:t>
                        </w:r>
                        <w:r w:rsidRPr="002121E0">
                          <w:rPr>
                            <w:rFonts w:ascii="Times New Roman" w:hAnsi="Times New Roman" w:cs="Times New Roman"/>
                            <w:sz w:val="20"/>
                            <w:szCs w:val="20"/>
                          </w:rPr>
                          <w:t>источниковедческой</w:t>
                        </w:r>
                        <w:r>
                          <w:rPr>
                            <w:rFonts w:ascii="Times New Roman" w:hAnsi="Times New Roman" w:cs="Times New Roman"/>
                            <w:sz w:val="20"/>
                            <w:szCs w:val="20"/>
                          </w:rPr>
                          <w:t xml:space="preserve"> </w:t>
                        </w:r>
                        <w:r w:rsidRPr="002121E0">
                          <w:rPr>
                            <w:rFonts w:ascii="Times New Roman" w:hAnsi="Times New Roman" w:cs="Times New Roman"/>
                            <w:sz w:val="20"/>
                            <w:szCs w:val="20"/>
                          </w:rPr>
                          <w:t>компетенции</w:t>
                        </w:r>
                        <w:r>
                          <w:rPr>
                            <w:rFonts w:ascii="Times New Roman" w:hAnsi="Times New Roman" w:cs="Times New Roman"/>
                            <w:sz w:val="20"/>
                            <w:szCs w:val="20"/>
                          </w:rPr>
                          <w:t xml:space="preserve"> </w:t>
                        </w:r>
                        <w:r w:rsidRPr="002121E0">
                          <w:rPr>
                            <w:rFonts w:ascii="Times New Roman" w:hAnsi="Times New Roman" w:cs="Times New Roman"/>
                            <w:sz w:val="20"/>
                            <w:szCs w:val="20"/>
                          </w:rPr>
                          <w:t>будущих</w:t>
                        </w:r>
                        <w:r>
                          <w:rPr>
                            <w:rFonts w:ascii="Times New Roman" w:hAnsi="Times New Roman" w:cs="Times New Roman"/>
                            <w:sz w:val="20"/>
                            <w:szCs w:val="20"/>
                          </w:rPr>
                          <w:t xml:space="preserve"> </w:t>
                        </w:r>
                        <w:r w:rsidRPr="002121E0">
                          <w:rPr>
                            <w:rFonts w:ascii="Times New Roman" w:hAnsi="Times New Roman" w:cs="Times New Roman"/>
                            <w:sz w:val="20"/>
                            <w:szCs w:val="20"/>
                          </w:rPr>
                          <w:t>учителей</w:t>
                        </w:r>
                        <w:r>
                          <w:rPr>
                            <w:rFonts w:ascii="Times New Roman" w:hAnsi="Times New Roman" w:cs="Times New Roman"/>
                            <w:sz w:val="20"/>
                            <w:szCs w:val="20"/>
                          </w:rPr>
                          <w:t xml:space="preserve"> </w:t>
                        </w:r>
                        <w:r w:rsidRPr="002121E0">
                          <w:rPr>
                            <w:rFonts w:ascii="Times New Roman" w:hAnsi="Times New Roman" w:cs="Times New Roman"/>
                            <w:sz w:val="20"/>
                            <w:szCs w:val="20"/>
                          </w:rPr>
                          <w:t>истории</w:t>
                        </w:r>
                      </w:p>
                    </w:txbxContent>
                  </v:textbox>
                </v:rect>
                <v:shape id="Стрелка: вниз 128" o:spid="_x0000_s1078" type="#_x0000_t67" style="position:absolute;left:54800;top:24320;width:8509;height:2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HesxgAAANwAAAAPAAAAZHJzL2Rvd25yZXYueG1sRI9Pa8JA&#10;EMXvBb/DMoKXohtFqkZXkaLQ0pN/0OuQHZNgdjZktybtp+8cCt5meG/e+81q07lKPagJpWcD41EC&#10;ijjztuTcwPm0H85BhYhssfJMBn4owGbde1lhan3LB3ocY64khEOKBooY61TrkBXkMIx8TSzazTcO&#10;o6xNrm2DrYS7Sk+S5E07LFkaCqzpvaDsfvx2Bg5fs/3lddra605P8ffztOja+8KYQb/bLkFF6uLT&#10;/H/9YQV/IrTyjEyg138AAAD//wMAUEsBAi0AFAAGAAgAAAAhANvh9svuAAAAhQEAABMAAAAAAAAA&#10;AAAAAAAAAAAAAFtDb250ZW50X1R5cGVzXS54bWxQSwECLQAUAAYACAAAACEAWvQsW78AAAAVAQAA&#10;CwAAAAAAAAAAAAAAAAAfAQAAX3JlbHMvLnJlbHNQSwECLQAUAAYACAAAACEAhjB3rMYAAADcAAAA&#10;DwAAAAAAAAAAAAAAAAAHAgAAZHJzL2Rvd25yZXYueG1sUEsFBgAAAAADAAMAtwAAAPoCAAAAAA==&#10;" adj="10800" fillcolor="white [3201]" strokecolor="black [3200]" strokeweight="1pt"/>
                <w10:wrap anchorx="margin"/>
              </v:group>
            </w:pict>
          </mc:Fallback>
        </mc:AlternateContent>
      </w:r>
    </w:p>
    <w:p w14:paraId="60BC7FDA" w14:textId="39ED90C2" w:rsidR="00AB0487" w:rsidRPr="005841A0" w:rsidRDefault="00AB0487" w:rsidP="00AB0487">
      <w:pPr>
        <w:ind w:firstLine="567"/>
        <w:jc w:val="both"/>
        <w:rPr>
          <w:rFonts w:ascii="Times New Roman" w:hAnsi="Times New Roman" w:cs="Times New Roman"/>
          <w:sz w:val="28"/>
          <w:szCs w:val="28"/>
        </w:rPr>
      </w:pPr>
    </w:p>
    <w:p w14:paraId="3A81ADCE" w14:textId="57DA3032" w:rsidR="00AB0487" w:rsidRPr="005841A0" w:rsidRDefault="00AB0487" w:rsidP="00AB0487">
      <w:pPr>
        <w:ind w:firstLine="567"/>
        <w:jc w:val="both"/>
        <w:rPr>
          <w:rFonts w:ascii="Times New Roman" w:hAnsi="Times New Roman" w:cs="Times New Roman"/>
          <w:sz w:val="28"/>
          <w:szCs w:val="28"/>
        </w:rPr>
      </w:pPr>
    </w:p>
    <w:p w14:paraId="1BF588FC" w14:textId="77777777" w:rsidR="00AB0487" w:rsidRPr="005841A0" w:rsidRDefault="00AB0487" w:rsidP="00AB0487">
      <w:pPr>
        <w:ind w:firstLine="567"/>
        <w:jc w:val="both"/>
        <w:rPr>
          <w:rFonts w:ascii="Times New Roman" w:hAnsi="Times New Roman" w:cs="Times New Roman"/>
          <w:sz w:val="28"/>
          <w:szCs w:val="28"/>
        </w:rPr>
      </w:pPr>
    </w:p>
    <w:p w14:paraId="3594FA86" w14:textId="77777777" w:rsidR="00AB0487" w:rsidRPr="005841A0" w:rsidRDefault="00AB0487" w:rsidP="00AB0487">
      <w:pPr>
        <w:ind w:firstLine="567"/>
        <w:jc w:val="both"/>
        <w:rPr>
          <w:rFonts w:ascii="Times New Roman" w:hAnsi="Times New Roman" w:cs="Times New Roman"/>
          <w:sz w:val="28"/>
          <w:szCs w:val="28"/>
        </w:rPr>
      </w:pPr>
    </w:p>
    <w:p w14:paraId="2F5BAB64" w14:textId="77777777" w:rsidR="00AB0487" w:rsidRPr="005841A0" w:rsidRDefault="00AB0487" w:rsidP="00AB0487">
      <w:pPr>
        <w:ind w:firstLine="567"/>
        <w:jc w:val="both"/>
        <w:rPr>
          <w:rFonts w:ascii="Times New Roman" w:hAnsi="Times New Roman" w:cs="Times New Roman"/>
          <w:sz w:val="28"/>
          <w:szCs w:val="28"/>
        </w:rPr>
      </w:pPr>
    </w:p>
    <w:p w14:paraId="6ACAE475" w14:textId="77777777" w:rsidR="00AB0487" w:rsidRPr="005841A0" w:rsidRDefault="00AB0487" w:rsidP="00AB0487">
      <w:pPr>
        <w:ind w:firstLine="567"/>
        <w:jc w:val="both"/>
        <w:rPr>
          <w:rFonts w:ascii="Times New Roman" w:hAnsi="Times New Roman" w:cs="Times New Roman"/>
          <w:sz w:val="28"/>
          <w:szCs w:val="28"/>
        </w:rPr>
      </w:pPr>
    </w:p>
    <w:p w14:paraId="04AB4123" w14:textId="77777777" w:rsidR="00AB0487" w:rsidRPr="005841A0" w:rsidRDefault="00AB0487" w:rsidP="00AB0487">
      <w:pPr>
        <w:ind w:firstLine="567"/>
        <w:jc w:val="both"/>
        <w:rPr>
          <w:rFonts w:ascii="Times New Roman" w:hAnsi="Times New Roman" w:cs="Times New Roman"/>
          <w:sz w:val="28"/>
          <w:szCs w:val="28"/>
        </w:rPr>
      </w:pPr>
    </w:p>
    <w:p w14:paraId="38EE8D18" w14:textId="1DA8D8BB" w:rsidR="00AB0487" w:rsidRPr="005841A0" w:rsidRDefault="00C813F8" w:rsidP="00AB0487">
      <w:pPr>
        <w:ind w:firstLine="567"/>
        <w:jc w:val="both"/>
        <w:rPr>
          <w:rFonts w:ascii="Times New Roman" w:hAnsi="Times New Roman" w:cs="Times New Roman"/>
          <w:sz w:val="28"/>
          <w:szCs w:val="28"/>
        </w:rPr>
      </w:pPr>
      <w:r>
        <w:rPr>
          <w:noProof/>
          <w14:ligatures w14:val="none"/>
        </w:rPr>
        <mc:AlternateContent>
          <mc:Choice Requires="wps">
            <w:drawing>
              <wp:anchor distT="0" distB="0" distL="114300" distR="114300" simplePos="0" relativeHeight="251667456" behindDoc="0" locked="0" layoutInCell="1" allowOverlap="1" wp14:anchorId="09A6BAA5" wp14:editId="22BD775F">
                <wp:simplePos x="0" y="0"/>
                <wp:positionH relativeFrom="column">
                  <wp:posOffset>5020574</wp:posOffset>
                </wp:positionH>
                <wp:positionV relativeFrom="paragraph">
                  <wp:posOffset>111651</wp:posOffset>
                </wp:positionV>
                <wp:extent cx="791166" cy="148253"/>
                <wp:effectExtent l="0" t="0" r="0" b="0"/>
                <wp:wrapNone/>
                <wp:docPr id="23" name="Стрелка: вниз 23"/>
                <wp:cNvGraphicFramePr/>
                <a:graphic xmlns:a="http://schemas.openxmlformats.org/drawingml/2006/main">
                  <a:graphicData uri="http://schemas.microsoft.com/office/word/2010/wordprocessingShape">
                    <wps:wsp>
                      <wps:cNvSpPr/>
                      <wps:spPr>
                        <a:xfrm>
                          <a:off x="0" y="0"/>
                          <a:ext cx="791166" cy="148253"/>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9B8511E" id="Стрелка: вниз 23" o:spid="_x0000_s1026" type="#_x0000_t67" style="position:absolute;margin-left:395.3pt;margin-top:8.8pt;width:62.3pt;height:11.6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FnwhAIAAB8FAAAOAAAAZHJzL2Uyb0RvYy54bWysVM1u1DAQviPxDpbvNJtl+xc1W61aFSFV&#10;bUWLevY6djfC8Rjbu9nlhPomvAFCQiAQ75C+EWMnm12VigPi4sx45pu/fOOj42WlyEJYV4LOaboz&#10;oERoDkWp73L69ubsxQElzjNdMAVa5HQlHD0eP392VJtMDGEGqhCWYBDtstrkdOa9yZLE8ZmomNsB&#10;IzQaJdiKeVTtXVJYVmP0SiXDwWAvqcEWxgIXzuHtaWuk4xhfSsH9pZROeKJyirX5eNp4TsOZjI9Y&#10;dmeZmZW8K4P9QxUVKzUm7UOdMs/I3JZ/hKpKbsGB9DscqgSkLLmIPWA36eBRN9czZkTsBYfjTD8m&#10;9//C8ovFlSVlkdPhS0o0q/AfNZ8e7h8+Nl+bn82P5nNGmi/Nr+Z7842gC86rNi5D2LW5sp3mUAzN&#10;L6WtwhfbIss441U/Y7H0hOPl/mGa7u1RwtGUjg6GuzFmsgEb6/wrARUJQk4LqPXEWqjjeNni3HnM&#10;iv5rP1RCRW0NUfIrJUIZSr8REnvDrMOIjqwSJ8qSBUM+FO/S0A/Gip4BIkulelD6FEj5NajzDTAR&#10;mdYDB08BN9l675gRtO+BVanB/h0sW/91122voe0pFCv8lRZajjvDz0qc4Dlz/opZJDXSHxfVX+Ih&#10;FdQ5hU6iZAb2w1P3wR+5hlZKalySnLr3c2YFJeq1RhYepqNR2KqojHb3h6jYbct026Ln1Qng3FN8&#10;EgyPYvD3ai1KC9Ut7vMkZEUT0xxz55R7u1ZOfLu8+CJwMZlEN9wkw/y5vjY8BA9TDeS4Wd4yazoa&#10;eeTfBawXimWPiNT6BqSGydyDLCPLNnPt5o1bGAnTvRhhzbf16LV518a/AQAA//8DAFBLAwQUAAYA&#10;CAAAACEAi3ol/+AAAAAJAQAADwAAAGRycy9kb3ducmV2LnhtbEyPwU7DMAyG70i8Q2QkLoilm8pK&#10;StMJIXZAnLah7Zo1pq3WOFWTrYWnx5zgZFn/p9+fi9XkOnHBIbSeNMxnCQikytuWag0fu/X9I4gQ&#10;DVnTeUINXxhgVV5fFSa3fqQNXraxFlxCITcamhj7XMpQNehMmPkeibNPPzgTeR1qaQczcrnr5CJJ&#10;ltKZlvhCY3p8abA6bc9Ow+Y9W+/v0tEeXmVqvt92ahpPSuvbm+n5CUTEKf7B8KvP6lCy09GfyQbR&#10;achUsmSUg4wnA2r+sABx1JAmCmRZyP8flD8AAAD//wMAUEsBAi0AFAAGAAgAAAAhALaDOJL+AAAA&#10;4QEAABMAAAAAAAAAAAAAAAAAAAAAAFtDb250ZW50X1R5cGVzXS54bWxQSwECLQAUAAYACAAAACEA&#10;OP0h/9YAAACUAQAACwAAAAAAAAAAAAAAAAAvAQAAX3JlbHMvLnJlbHNQSwECLQAUAAYACAAAACEA&#10;XzhZ8IQCAAAfBQAADgAAAAAAAAAAAAAAAAAuAgAAZHJzL2Uyb0RvYy54bWxQSwECLQAUAAYACAAA&#10;ACEAi3ol/+AAAAAJAQAADwAAAAAAAAAAAAAAAADeBAAAZHJzL2Rvd25yZXYueG1sUEsFBgAAAAAE&#10;AAQA8wAAAOsFAAAAAA==&#10;" adj="10800" fillcolor="white [3201]" strokecolor="black [3200]" strokeweight="1pt"/>
            </w:pict>
          </mc:Fallback>
        </mc:AlternateContent>
      </w:r>
    </w:p>
    <w:p w14:paraId="32A7A018" w14:textId="674D5AFF" w:rsidR="00AB0487" w:rsidRPr="005841A0" w:rsidRDefault="00AB0487" w:rsidP="00AB0487">
      <w:pPr>
        <w:ind w:firstLine="567"/>
        <w:jc w:val="both"/>
        <w:rPr>
          <w:rFonts w:ascii="Times New Roman" w:hAnsi="Times New Roman" w:cs="Times New Roman"/>
          <w:sz w:val="28"/>
          <w:szCs w:val="28"/>
        </w:rPr>
      </w:pPr>
    </w:p>
    <w:p w14:paraId="63B59268" w14:textId="77777777" w:rsidR="00AB0487" w:rsidRPr="005841A0" w:rsidRDefault="00AB0487" w:rsidP="00AB0487">
      <w:pPr>
        <w:ind w:firstLine="567"/>
        <w:jc w:val="both"/>
        <w:rPr>
          <w:rFonts w:ascii="Times New Roman" w:hAnsi="Times New Roman" w:cs="Times New Roman"/>
          <w:sz w:val="28"/>
          <w:szCs w:val="28"/>
        </w:rPr>
      </w:pPr>
    </w:p>
    <w:p w14:paraId="47BE89E1" w14:textId="77777777" w:rsidR="00AB0487" w:rsidRPr="005841A0" w:rsidRDefault="00AB0487" w:rsidP="00AB0487">
      <w:pPr>
        <w:ind w:firstLine="567"/>
        <w:jc w:val="both"/>
        <w:rPr>
          <w:rFonts w:ascii="Times New Roman" w:hAnsi="Times New Roman" w:cs="Times New Roman"/>
          <w:sz w:val="28"/>
          <w:szCs w:val="28"/>
        </w:rPr>
      </w:pPr>
    </w:p>
    <w:p w14:paraId="73BC5E5E" w14:textId="77777777" w:rsidR="00AB0487" w:rsidRPr="005841A0" w:rsidRDefault="00AB0487" w:rsidP="00AB0487">
      <w:pPr>
        <w:ind w:firstLine="567"/>
        <w:jc w:val="both"/>
        <w:rPr>
          <w:rFonts w:ascii="Times New Roman" w:hAnsi="Times New Roman" w:cs="Times New Roman"/>
          <w:sz w:val="28"/>
          <w:szCs w:val="28"/>
        </w:rPr>
      </w:pPr>
    </w:p>
    <w:p w14:paraId="1C7D2FFD" w14:textId="77777777" w:rsidR="00AB0487" w:rsidRPr="005841A0" w:rsidRDefault="00AB0487" w:rsidP="00AB0487">
      <w:pPr>
        <w:ind w:firstLine="567"/>
        <w:jc w:val="both"/>
        <w:rPr>
          <w:rFonts w:ascii="Times New Roman" w:hAnsi="Times New Roman" w:cs="Times New Roman"/>
          <w:sz w:val="28"/>
          <w:szCs w:val="28"/>
        </w:rPr>
      </w:pPr>
    </w:p>
    <w:p w14:paraId="09A6CFDC" w14:textId="77777777" w:rsidR="00AB0487" w:rsidRPr="005841A0" w:rsidRDefault="00AB0487" w:rsidP="00AB0487">
      <w:pPr>
        <w:ind w:firstLine="567"/>
        <w:jc w:val="both"/>
        <w:rPr>
          <w:rFonts w:ascii="Times New Roman" w:hAnsi="Times New Roman" w:cs="Times New Roman"/>
          <w:sz w:val="28"/>
          <w:szCs w:val="28"/>
        </w:rPr>
      </w:pPr>
    </w:p>
    <w:p w14:paraId="5F80E151" w14:textId="77777777" w:rsidR="00AB0487" w:rsidRPr="005841A0" w:rsidRDefault="00AB0487" w:rsidP="00AB0487">
      <w:pPr>
        <w:ind w:firstLine="567"/>
        <w:jc w:val="both"/>
        <w:rPr>
          <w:rFonts w:ascii="Times New Roman" w:hAnsi="Times New Roman" w:cs="Times New Roman"/>
          <w:sz w:val="28"/>
          <w:szCs w:val="28"/>
        </w:rPr>
      </w:pPr>
    </w:p>
    <w:p w14:paraId="6E50DBAE" w14:textId="77777777" w:rsidR="00AB0487" w:rsidRPr="005841A0" w:rsidRDefault="00AB0487" w:rsidP="00AB0487">
      <w:pPr>
        <w:ind w:firstLine="567"/>
        <w:jc w:val="both"/>
        <w:rPr>
          <w:rFonts w:ascii="Times New Roman" w:hAnsi="Times New Roman" w:cs="Times New Roman"/>
          <w:sz w:val="28"/>
          <w:szCs w:val="28"/>
        </w:rPr>
      </w:pPr>
    </w:p>
    <w:p w14:paraId="2F089AB2" w14:textId="77777777" w:rsidR="00AB0487" w:rsidRPr="005841A0" w:rsidRDefault="00AB0487" w:rsidP="00AB0487">
      <w:pPr>
        <w:ind w:firstLine="567"/>
        <w:jc w:val="both"/>
        <w:rPr>
          <w:rFonts w:ascii="Times New Roman" w:hAnsi="Times New Roman" w:cs="Times New Roman"/>
          <w:sz w:val="28"/>
          <w:szCs w:val="28"/>
        </w:rPr>
      </w:pPr>
    </w:p>
    <w:p w14:paraId="78237B7F" w14:textId="77777777" w:rsidR="00AB0487" w:rsidRPr="005841A0" w:rsidRDefault="00AB0487" w:rsidP="00AB0487">
      <w:pPr>
        <w:ind w:firstLine="567"/>
        <w:jc w:val="both"/>
        <w:rPr>
          <w:rFonts w:ascii="Times New Roman" w:hAnsi="Times New Roman" w:cs="Times New Roman"/>
          <w:sz w:val="28"/>
          <w:szCs w:val="28"/>
        </w:rPr>
      </w:pPr>
    </w:p>
    <w:p w14:paraId="0445B95E" w14:textId="77777777" w:rsidR="00AB0487" w:rsidRPr="005841A0" w:rsidRDefault="00AB0487" w:rsidP="00AB0487">
      <w:pPr>
        <w:ind w:firstLine="567"/>
        <w:jc w:val="both"/>
        <w:rPr>
          <w:rFonts w:ascii="Times New Roman" w:hAnsi="Times New Roman" w:cs="Times New Roman"/>
          <w:sz w:val="28"/>
          <w:szCs w:val="28"/>
        </w:rPr>
      </w:pPr>
    </w:p>
    <w:p w14:paraId="01E4F2F1" w14:textId="77777777" w:rsidR="00AB0487" w:rsidRPr="005841A0" w:rsidRDefault="00AB0487" w:rsidP="00AB0487">
      <w:pPr>
        <w:ind w:firstLine="567"/>
        <w:jc w:val="both"/>
        <w:rPr>
          <w:rFonts w:ascii="Times New Roman" w:hAnsi="Times New Roman" w:cs="Times New Roman"/>
          <w:sz w:val="28"/>
          <w:szCs w:val="28"/>
        </w:rPr>
      </w:pPr>
    </w:p>
    <w:p w14:paraId="4748A5F9" w14:textId="77777777" w:rsidR="00AB0487" w:rsidRPr="005841A0" w:rsidRDefault="00AB0487" w:rsidP="00AB0487">
      <w:pPr>
        <w:ind w:firstLine="567"/>
        <w:jc w:val="both"/>
        <w:rPr>
          <w:rFonts w:ascii="Times New Roman" w:hAnsi="Times New Roman" w:cs="Times New Roman"/>
          <w:sz w:val="28"/>
          <w:szCs w:val="28"/>
        </w:rPr>
      </w:pPr>
    </w:p>
    <w:p w14:paraId="4914118F" w14:textId="77777777" w:rsidR="00AB0487" w:rsidRDefault="00AB0487" w:rsidP="00AB0487">
      <w:pPr>
        <w:ind w:firstLine="567"/>
        <w:jc w:val="both"/>
        <w:rPr>
          <w:rFonts w:ascii="Times New Roman" w:hAnsi="Times New Roman" w:cs="Times New Roman"/>
          <w:sz w:val="28"/>
          <w:szCs w:val="28"/>
          <w:lang w:val="kk-KZ"/>
        </w:rPr>
      </w:pPr>
    </w:p>
    <w:p w14:paraId="13AD4A52" w14:textId="77777777" w:rsidR="003276E5" w:rsidRDefault="003276E5" w:rsidP="00AB0487">
      <w:pPr>
        <w:ind w:firstLine="567"/>
        <w:jc w:val="both"/>
        <w:rPr>
          <w:rFonts w:ascii="Times New Roman" w:hAnsi="Times New Roman" w:cs="Times New Roman"/>
          <w:sz w:val="28"/>
          <w:szCs w:val="28"/>
          <w:lang w:val="kk-KZ"/>
        </w:rPr>
      </w:pPr>
    </w:p>
    <w:p w14:paraId="7A08DED0" w14:textId="77777777" w:rsidR="003276E5" w:rsidRPr="003276E5" w:rsidRDefault="003276E5" w:rsidP="00AB0487">
      <w:pPr>
        <w:ind w:firstLine="567"/>
        <w:jc w:val="both"/>
        <w:rPr>
          <w:rFonts w:ascii="Times New Roman" w:hAnsi="Times New Roman" w:cs="Times New Roman"/>
          <w:sz w:val="16"/>
          <w:szCs w:val="16"/>
          <w:lang w:val="kk-KZ"/>
        </w:rPr>
      </w:pPr>
    </w:p>
    <w:p w14:paraId="5C0FF4BA" w14:textId="77777777" w:rsidR="005303C1" w:rsidRPr="005303C1" w:rsidRDefault="005303C1" w:rsidP="006A0BAD">
      <w:pPr>
        <w:pStyle w:val="a3"/>
        <w:ind w:firstLine="567"/>
        <w:jc w:val="center"/>
        <w:rPr>
          <w:rFonts w:ascii="Times New Roman" w:hAnsi="Times New Roman" w:cs="Times New Roman"/>
          <w:sz w:val="16"/>
          <w:szCs w:val="16"/>
        </w:rPr>
      </w:pPr>
    </w:p>
    <w:p w14:paraId="2710FC1A" w14:textId="67B1F44E" w:rsidR="00AB0487" w:rsidRPr="005841A0" w:rsidRDefault="00AB0487" w:rsidP="006A0BAD">
      <w:pPr>
        <w:pStyle w:val="a3"/>
        <w:ind w:firstLine="567"/>
        <w:jc w:val="center"/>
        <w:rPr>
          <w:rFonts w:ascii="Times New Roman" w:hAnsi="Times New Roman" w:cs="Times New Roman"/>
          <w:sz w:val="28"/>
          <w:szCs w:val="28"/>
        </w:rPr>
      </w:pPr>
      <w:r w:rsidRPr="005841A0">
        <w:rPr>
          <w:rFonts w:ascii="Times New Roman" w:hAnsi="Times New Roman" w:cs="Times New Roman"/>
          <w:sz w:val="28"/>
          <w:szCs w:val="28"/>
        </w:rPr>
        <w:t>Рисунок 2 – Модель методики формирования источниковедческой компетенции</w:t>
      </w:r>
    </w:p>
    <w:p w14:paraId="51A436AE" w14:textId="77777777" w:rsidR="00AB0487" w:rsidRPr="005841A0" w:rsidRDefault="00AB0487" w:rsidP="00AB0487">
      <w:pPr>
        <w:pStyle w:val="a3"/>
        <w:ind w:firstLine="567"/>
        <w:jc w:val="both"/>
        <w:rPr>
          <w:rFonts w:ascii="Times New Roman" w:hAnsi="Times New Roman" w:cs="Times New Roman"/>
          <w:sz w:val="28"/>
          <w:szCs w:val="28"/>
        </w:rPr>
      </w:pPr>
    </w:p>
    <w:p w14:paraId="23D284C2" w14:textId="24E39FF0" w:rsidR="00AB0487" w:rsidRPr="0010100B" w:rsidRDefault="00AB0487" w:rsidP="0093003D">
      <w:pPr>
        <w:pStyle w:val="a3"/>
        <w:tabs>
          <w:tab w:val="left" w:pos="851"/>
        </w:tabs>
        <w:ind w:firstLine="709"/>
        <w:jc w:val="both"/>
        <w:rPr>
          <w:rFonts w:ascii="Times New Roman" w:hAnsi="Times New Roman" w:cs="Times New Roman"/>
          <w:sz w:val="28"/>
          <w:szCs w:val="28"/>
        </w:rPr>
      </w:pPr>
      <w:r w:rsidRPr="0010100B">
        <w:rPr>
          <w:rFonts w:ascii="Times New Roman" w:hAnsi="Times New Roman" w:cs="Times New Roman"/>
          <w:sz w:val="28"/>
          <w:szCs w:val="28"/>
        </w:rPr>
        <w:lastRenderedPageBreak/>
        <w:t>Практическая реализация методики формирования источниковедческой компетенции представлена в третьей главе диссертационного исследования</w:t>
      </w:r>
      <w:r w:rsidR="0010100B">
        <w:rPr>
          <w:rFonts w:ascii="Times New Roman" w:hAnsi="Times New Roman" w:cs="Times New Roman"/>
          <w:sz w:val="28"/>
          <w:szCs w:val="28"/>
        </w:rPr>
        <w:t>.</w:t>
      </w:r>
    </w:p>
    <w:p w14:paraId="41C6F268" w14:textId="6ABA601D" w:rsidR="009E052C" w:rsidRPr="005841A0" w:rsidRDefault="009E052C" w:rsidP="0093003D">
      <w:pPr>
        <w:pStyle w:val="a3"/>
        <w:ind w:firstLine="709"/>
        <w:jc w:val="both"/>
        <w:rPr>
          <w:rFonts w:ascii="Times New Roman" w:hAnsi="Times New Roman" w:cs="Times New Roman"/>
          <w:i/>
          <w:iCs/>
          <w:sz w:val="28"/>
          <w:szCs w:val="28"/>
        </w:rPr>
      </w:pPr>
      <w:r w:rsidRPr="005841A0">
        <w:rPr>
          <w:rFonts w:ascii="Times New Roman" w:hAnsi="Times New Roman" w:cs="Times New Roman"/>
          <w:i/>
          <w:iCs/>
          <w:sz w:val="28"/>
          <w:szCs w:val="28"/>
        </w:rPr>
        <w:t>Результаты обучения на этапе формирования мотивационно-ценностных установок (аксиологический компонент)</w:t>
      </w:r>
    </w:p>
    <w:p w14:paraId="084E57FA" w14:textId="77777777" w:rsidR="009E052C" w:rsidRPr="005841A0" w:rsidRDefault="009E052C"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На данном этапе у будущих учителей истории формируются:</w:t>
      </w:r>
    </w:p>
    <w:p w14:paraId="4091BD47" w14:textId="77777777" w:rsidR="009E052C" w:rsidRPr="005841A0" w:rsidRDefault="009E052C" w:rsidP="005303C1">
      <w:pPr>
        <w:pStyle w:val="a3"/>
        <w:numPr>
          <w:ilvl w:val="0"/>
          <w:numId w:val="45"/>
        </w:numPr>
        <w:tabs>
          <w:tab w:val="left" w:pos="851"/>
          <w:tab w:val="left" w:pos="993"/>
        </w:tabs>
        <w:ind w:left="0" w:firstLine="709"/>
        <w:jc w:val="both"/>
        <w:rPr>
          <w:rFonts w:ascii="Times New Roman" w:hAnsi="Times New Roman" w:cs="Times New Roman"/>
          <w:sz w:val="28"/>
          <w:szCs w:val="28"/>
        </w:rPr>
      </w:pPr>
      <w:r w:rsidRPr="005841A0">
        <w:rPr>
          <w:rFonts w:ascii="Times New Roman" w:hAnsi="Times New Roman" w:cs="Times New Roman"/>
          <w:sz w:val="28"/>
          <w:szCs w:val="28"/>
        </w:rPr>
        <w:t>представления об историографии проблемы публикации и использования источниковедческого материала дореволюционного, советского и современного периодов отечественной исторической науки;</w:t>
      </w:r>
    </w:p>
    <w:p w14:paraId="3217341F" w14:textId="77777777" w:rsidR="009E052C" w:rsidRPr="005841A0" w:rsidRDefault="009E052C" w:rsidP="005303C1">
      <w:pPr>
        <w:pStyle w:val="a3"/>
        <w:numPr>
          <w:ilvl w:val="0"/>
          <w:numId w:val="45"/>
        </w:numPr>
        <w:tabs>
          <w:tab w:val="left" w:pos="851"/>
          <w:tab w:val="left" w:pos="993"/>
        </w:tabs>
        <w:ind w:left="0" w:firstLine="709"/>
        <w:jc w:val="both"/>
        <w:rPr>
          <w:rFonts w:ascii="Times New Roman" w:hAnsi="Times New Roman" w:cs="Times New Roman"/>
          <w:sz w:val="28"/>
          <w:szCs w:val="28"/>
        </w:rPr>
      </w:pPr>
      <w:r w:rsidRPr="005841A0">
        <w:rPr>
          <w:rFonts w:ascii="Times New Roman" w:hAnsi="Times New Roman" w:cs="Times New Roman"/>
          <w:sz w:val="28"/>
          <w:szCs w:val="28"/>
        </w:rPr>
        <w:t>осознание ценностной значимости обращения к историческим источникам для объективного осмысления изучаемого периода и документального наследия;</w:t>
      </w:r>
    </w:p>
    <w:p w14:paraId="3F374F3F" w14:textId="77777777" w:rsidR="009E052C" w:rsidRPr="005841A0" w:rsidRDefault="009E052C" w:rsidP="005303C1">
      <w:pPr>
        <w:pStyle w:val="a3"/>
        <w:numPr>
          <w:ilvl w:val="0"/>
          <w:numId w:val="45"/>
        </w:numPr>
        <w:tabs>
          <w:tab w:val="left" w:pos="851"/>
          <w:tab w:val="left" w:pos="993"/>
        </w:tabs>
        <w:ind w:left="0" w:firstLine="709"/>
        <w:jc w:val="both"/>
        <w:rPr>
          <w:rFonts w:ascii="Times New Roman" w:hAnsi="Times New Roman" w:cs="Times New Roman"/>
          <w:sz w:val="28"/>
          <w:szCs w:val="28"/>
        </w:rPr>
      </w:pPr>
      <w:r w:rsidRPr="005841A0">
        <w:rPr>
          <w:rFonts w:ascii="Times New Roman" w:hAnsi="Times New Roman" w:cs="Times New Roman"/>
          <w:sz w:val="28"/>
          <w:szCs w:val="28"/>
        </w:rPr>
        <w:t>готовность к использованию источниковедческого материала в профессиональной деятельности, включающая психологические и педагогические аспекты.</w:t>
      </w:r>
    </w:p>
    <w:p w14:paraId="541D7560" w14:textId="1C6172D3" w:rsidR="009E052C" w:rsidRPr="005841A0" w:rsidRDefault="009E052C" w:rsidP="0093003D">
      <w:pPr>
        <w:pStyle w:val="a3"/>
        <w:ind w:firstLine="709"/>
        <w:jc w:val="both"/>
        <w:rPr>
          <w:rFonts w:ascii="Times New Roman" w:hAnsi="Times New Roman" w:cs="Times New Roman"/>
          <w:i/>
          <w:iCs/>
          <w:sz w:val="28"/>
          <w:szCs w:val="28"/>
        </w:rPr>
      </w:pPr>
      <w:r w:rsidRPr="005841A0">
        <w:rPr>
          <w:rFonts w:ascii="Times New Roman" w:hAnsi="Times New Roman" w:cs="Times New Roman"/>
          <w:i/>
          <w:iCs/>
          <w:sz w:val="28"/>
          <w:szCs w:val="28"/>
        </w:rPr>
        <w:t>Результаты обучения на этапе усвоения теоретико-методологических источниковедческих знаний (когнитивный компонент источниковедческой компетенции)</w:t>
      </w:r>
    </w:p>
    <w:p w14:paraId="092CBC25" w14:textId="77777777" w:rsidR="009E052C" w:rsidRPr="005841A0" w:rsidRDefault="009E052C"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результате освоения данного этапа обучающиеся:</w:t>
      </w:r>
    </w:p>
    <w:p w14:paraId="143A89DF" w14:textId="77777777" w:rsidR="009E052C" w:rsidRPr="005841A0" w:rsidRDefault="009E052C" w:rsidP="0093003D">
      <w:pPr>
        <w:pStyle w:val="a3"/>
        <w:numPr>
          <w:ilvl w:val="0"/>
          <w:numId w:val="46"/>
        </w:numPr>
        <w:tabs>
          <w:tab w:val="left" w:pos="993"/>
        </w:tabs>
        <w:ind w:left="0" w:firstLine="709"/>
        <w:jc w:val="both"/>
        <w:rPr>
          <w:rFonts w:ascii="Times New Roman" w:hAnsi="Times New Roman" w:cs="Times New Roman"/>
          <w:sz w:val="28"/>
          <w:szCs w:val="28"/>
        </w:rPr>
      </w:pPr>
      <w:r w:rsidRPr="005841A0">
        <w:rPr>
          <w:rFonts w:ascii="Times New Roman" w:hAnsi="Times New Roman" w:cs="Times New Roman"/>
          <w:sz w:val="28"/>
          <w:szCs w:val="28"/>
        </w:rPr>
        <w:t>овладевают знаниями об основных событиях и процессах истории Казахстана периода Российской империи;</w:t>
      </w:r>
    </w:p>
    <w:p w14:paraId="24C7ECDB" w14:textId="77777777" w:rsidR="009E052C" w:rsidRPr="005841A0" w:rsidRDefault="009E052C" w:rsidP="0093003D">
      <w:pPr>
        <w:pStyle w:val="a3"/>
        <w:numPr>
          <w:ilvl w:val="0"/>
          <w:numId w:val="46"/>
        </w:numPr>
        <w:tabs>
          <w:tab w:val="left" w:pos="993"/>
        </w:tabs>
        <w:ind w:left="0" w:firstLine="709"/>
        <w:jc w:val="both"/>
        <w:rPr>
          <w:rFonts w:ascii="Times New Roman" w:hAnsi="Times New Roman" w:cs="Times New Roman"/>
          <w:sz w:val="28"/>
          <w:szCs w:val="28"/>
        </w:rPr>
      </w:pPr>
      <w:r w:rsidRPr="005841A0">
        <w:rPr>
          <w:rFonts w:ascii="Times New Roman" w:hAnsi="Times New Roman" w:cs="Times New Roman"/>
          <w:sz w:val="28"/>
          <w:szCs w:val="28"/>
        </w:rPr>
        <w:t>усваивают представления о типах и группах письменных источников изучаемого периода, их характерных признаках и познавательном потенциале в освещении исторических явлений;</w:t>
      </w:r>
    </w:p>
    <w:p w14:paraId="24D653EB" w14:textId="77777777" w:rsidR="009E052C" w:rsidRPr="005841A0" w:rsidRDefault="009E052C" w:rsidP="0093003D">
      <w:pPr>
        <w:pStyle w:val="a3"/>
        <w:numPr>
          <w:ilvl w:val="0"/>
          <w:numId w:val="46"/>
        </w:numPr>
        <w:tabs>
          <w:tab w:val="left" w:pos="993"/>
        </w:tabs>
        <w:ind w:left="0" w:firstLine="709"/>
        <w:jc w:val="both"/>
        <w:rPr>
          <w:rFonts w:ascii="Times New Roman" w:hAnsi="Times New Roman" w:cs="Times New Roman"/>
          <w:sz w:val="28"/>
          <w:szCs w:val="28"/>
        </w:rPr>
      </w:pPr>
      <w:r w:rsidRPr="005841A0">
        <w:rPr>
          <w:rFonts w:ascii="Times New Roman" w:hAnsi="Times New Roman" w:cs="Times New Roman"/>
          <w:sz w:val="28"/>
          <w:szCs w:val="28"/>
        </w:rPr>
        <w:t>понимают особенности происхождения и объективного характера документальных материалов по новой истории Казахстана;</w:t>
      </w:r>
    </w:p>
    <w:p w14:paraId="4D5E275A" w14:textId="77777777" w:rsidR="009E052C" w:rsidRPr="005841A0" w:rsidRDefault="009E052C" w:rsidP="0093003D">
      <w:pPr>
        <w:pStyle w:val="a3"/>
        <w:numPr>
          <w:ilvl w:val="0"/>
          <w:numId w:val="46"/>
        </w:numPr>
        <w:tabs>
          <w:tab w:val="left" w:pos="993"/>
        </w:tabs>
        <w:ind w:left="0" w:firstLine="709"/>
        <w:jc w:val="both"/>
        <w:rPr>
          <w:rFonts w:ascii="Times New Roman" w:hAnsi="Times New Roman" w:cs="Times New Roman"/>
          <w:sz w:val="28"/>
          <w:szCs w:val="28"/>
        </w:rPr>
      </w:pPr>
      <w:r w:rsidRPr="005841A0">
        <w:rPr>
          <w:rFonts w:ascii="Times New Roman" w:hAnsi="Times New Roman" w:cs="Times New Roman"/>
          <w:sz w:val="28"/>
          <w:szCs w:val="28"/>
        </w:rPr>
        <w:t>приобретают умение аргументированно раскрывать исторические события и процессы с опорой на письменные первоисточники.</w:t>
      </w:r>
    </w:p>
    <w:p w14:paraId="6B5E0708" w14:textId="7F191194" w:rsidR="009E052C" w:rsidRPr="005841A0" w:rsidRDefault="009E052C" w:rsidP="0093003D">
      <w:pPr>
        <w:pStyle w:val="a3"/>
        <w:ind w:firstLine="709"/>
        <w:jc w:val="both"/>
        <w:rPr>
          <w:rFonts w:ascii="Times New Roman" w:hAnsi="Times New Roman" w:cs="Times New Roman"/>
          <w:i/>
          <w:iCs/>
          <w:sz w:val="28"/>
          <w:szCs w:val="28"/>
        </w:rPr>
      </w:pPr>
      <w:r w:rsidRPr="005841A0">
        <w:rPr>
          <w:rFonts w:ascii="Times New Roman" w:hAnsi="Times New Roman" w:cs="Times New Roman"/>
          <w:i/>
          <w:iCs/>
          <w:sz w:val="28"/>
          <w:szCs w:val="28"/>
        </w:rPr>
        <w:t>Результаты обучения на этапе формирования практических (исследовательских) умений и навыков (</w:t>
      </w:r>
      <w:proofErr w:type="spellStart"/>
      <w:r w:rsidRPr="005841A0">
        <w:rPr>
          <w:rFonts w:ascii="Times New Roman" w:hAnsi="Times New Roman" w:cs="Times New Roman"/>
          <w:i/>
          <w:iCs/>
          <w:sz w:val="28"/>
          <w:szCs w:val="28"/>
        </w:rPr>
        <w:t>праксиологический</w:t>
      </w:r>
      <w:proofErr w:type="spellEnd"/>
      <w:r w:rsidRPr="005841A0">
        <w:rPr>
          <w:rFonts w:ascii="Times New Roman" w:hAnsi="Times New Roman" w:cs="Times New Roman"/>
          <w:i/>
          <w:iCs/>
          <w:sz w:val="28"/>
          <w:szCs w:val="28"/>
        </w:rPr>
        <w:t xml:space="preserve"> компонент)</w:t>
      </w:r>
    </w:p>
    <w:p w14:paraId="1140A2C3" w14:textId="77777777" w:rsidR="009E052C" w:rsidRPr="005841A0" w:rsidRDefault="009E052C"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На данном этапе у будущих учителей истории формируются:</w:t>
      </w:r>
    </w:p>
    <w:p w14:paraId="77B0D932" w14:textId="77777777" w:rsidR="009E052C" w:rsidRPr="005841A0" w:rsidRDefault="009E052C" w:rsidP="0093003D">
      <w:pPr>
        <w:pStyle w:val="a3"/>
        <w:numPr>
          <w:ilvl w:val="0"/>
          <w:numId w:val="47"/>
        </w:numPr>
        <w:tabs>
          <w:tab w:val="left" w:pos="993"/>
        </w:tabs>
        <w:ind w:left="0" w:firstLine="709"/>
        <w:jc w:val="both"/>
        <w:rPr>
          <w:rFonts w:ascii="Times New Roman" w:hAnsi="Times New Roman" w:cs="Times New Roman"/>
          <w:sz w:val="28"/>
          <w:szCs w:val="28"/>
        </w:rPr>
      </w:pPr>
      <w:r w:rsidRPr="005841A0">
        <w:rPr>
          <w:rFonts w:ascii="Times New Roman" w:hAnsi="Times New Roman" w:cs="Times New Roman"/>
          <w:sz w:val="28"/>
          <w:szCs w:val="28"/>
        </w:rPr>
        <w:t>умения осуществлять внешнюю и внутреннюю критику исторических документов;</w:t>
      </w:r>
    </w:p>
    <w:p w14:paraId="56894282" w14:textId="77777777" w:rsidR="009E052C" w:rsidRPr="005841A0" w:rsidRDefault="009E052C" w:rsidP="0093003D">
      <w:pPr>
        <w:pStyle w:val="a3"/>
        <w:numPr>
          <w:ilvl w:val="0"/>
          <w:numId w:val="47"/>
        </w:numPr>
        <w:tabs>
          <w:tab w:val="left" w:pos="993"/>
        </w:tabs>
        <w:ind w:left="0" w:firstLine="709"/>
        <w:jc w:val="both"/>
        <w:rPr>
          <w:rFonts w:ascii="Times New Roman" w:hAnsi="Times New Roman" w:cs="Times New Roman"/>
          <w:sz w:val="28"/>
          <w:szCs w:val="28"/>
        </w:rPr>
      </w:pPr>
      <w:r w:rsidRPr="005841A0">
        <w:rPr>
          <w:rFonts w:ascii="Times New Roman" w:hAnsi="Times New Roman" w:cs="Times New Roman"/>
          <w:sz w:val="28"/>
          <w:szCs w:val="28"/>
        </w:rPr>
        <w:t>знание критериев отбора письменных источников для учебно-исследовательской деятельности;</w:t>
      </w:r>
    </w:p>
    <w:p w14:paraId="6AC94C11" w14:textId="77777777" w:rsidR="009E052C" w:rsidRPr="005841A0" w:rsidRDefault="009E052C" w:rsidP="0093003D">
      <w:pPr>
        <w:pStyle w:val="a3"/>
        <w:numPr>
          <w:ilvl w:val="0"/>
          <w:numId w:val="47"/>
        </w:numPr>
        <w:tabs>
          <w:tab w:val="left" w:pos="993"/>
        </w:tabs>
        <w:ind w:left="0" w:firstLine="709"/>
        <w:jc w:val="both"/>
        <w:rPr>
          <w:rFonts w:ascii="Times New Roman" w:hAnsi="Times New Roman" w:cs="Times New Roman"/>
          <w:sz w:val="28"/>
          <w:szCs w:val="28"/>
        </w:rPr>
      </w:pPr>
      <w:r w:rsidRPr="005841A0">
        <w:rPr>
          <w:rFonts w:ascii="Times New Roman" w:hAnsi="Times New Roman" w:cs="Times New Roman"/>
          <w:sz w:val="28"/>
          <w:szCs w:val="28"/>
        </w:rPr>
        <w:t>навыки поиска и отбора источниковедческого материала в соответствии с тематикой исследования;</w:t>
      </w:r>
    </w:p>
    <w:p w14:paraId="47781605" w14:textId="77777777" w:rsidR="009E052C" w:rsidRPr="005841A0" w:rsidRDefault="009E052C" w:rsidP="0093003D">
      <w:pPr>
        <w:pStyle w:val="a3"/>
        <w:numPr>
          <w:ilvl w:val="0"/>
          <w:numId w:val="47"/>
        </w:numPr>
        <w:tabs>
          <w:tab w:val="left" w:pos="993"/>
        </w:tabs>
        <w:ind w:left="0" w:firstLine="709"/>
        <w:jc w:val="both"/>
        <w:rPr>
          <w:rFonts w:ascii="Times New Roman" w:hAnsi="Times New Roman" w:cs="Times New Roman"/>
          <w:sz w:val="28"/>
          <w:szCs w:val="28"/>
        </w:rPr>
      </w:pPr>
      <w:r w:rsidRPr="005841A0">
        <w:rPr>
          <w:rFonts w:ascii="Times New Roman" w:hAnsi="Times New Roman" w:cs="Times New Roman"/>
          <w:sz w:val="28"/>
          <w:szCs w:val="28"/>
        </w:rPr>
        <w:t>способность анализировать исторические процессы и события на основе различных видов документов;</w:t>
      </w:r>
    </w:p>
    <w:p w14:paraId="64F1A2BE" w14:textId="77777777" w:rsidR="009E052C" w:rsidRPr="005841A0" w:rsidRDefault="009E052C" w:rsidP="0093003D">
      <w:pPr>
        <w:pStyle w:val="a3"/>
        <w:numPr>
          <w:ilvl w:val="0"/>
          <w:numId w:val="47"/>
        </w:numPr>
        <w:tabs>
          <w:tab w:val="left" w:pos="993"/>
        </w:tabs>
        <w:ind w:left="0" w:firstLine="709"/>
        <w:jc w:val="both"/>
        <w:rPr>
          <w:rFonts w:ascii="Times New Roman" w:hAnsi="Times New Roman" w:cs="Times New Roman"/>
          <w:sz w:val="28"/>
          <w:szCs w:val="28"/>
        </w:rPr>
      </w:pPr>
      <w:r w:rsidRPr="005841A0">
        <w:rPr>
          <w:rFonts w:ascii="Times New Roman" w:hAnsi="Times New Roman" w:cs="Times New Roman"/>
          <w:sz w:val="28"/>
          <w:szCs w:val="28"/>
        </w:rPr>
        <w:t>умения анализа, сопоставления, обобщения и интерпретации источниковедческого материала;</w:t>
      </w:r>
    </w:p>
    <w:p w14:paraId="24FD4691" w14:textId="77777777" w:rsidR="009E052C" w:rsidRPr="005841A0" w:rsidRDefault="009E052C" w:rsidP="0093003D">
      <w:pPr>
        <w:pStyle w:val="a3"/>
        <w:numPr>
          <w:ilvl w:val="0"/>
          <w:numId w:val="47"/>
        </w:numPr>
        <w:tabs>
          <w:tab w:val="left" w:pos="993"/>
        </w:tabs>
        <w:ind w:left="0" w:firstLine="709"/>
        <w:jc w:val="both"/>
        <w:rPr>
          <w:rFonts w:ascii="Times New Roman" w:hAnsi="Times New Roman" w:cs="Times New Roman"/>
          <w:sz w:val="28"/>
          <w:szCs w:val="28"/>
        </w:rPr>
      </w:pPr>
      <w:r w:rsidRPr="005841A0">
        <w:rPr>
          <w:rFonts w:ascii="Times New Roman" w:hAnsi="Times New Roman" w:cs="Times New Roman"/>
          <w:sz w:val="28"/>
          <w:szCs w:val="28"/>
        </w:rPr>
        <w:t>способность осмысливать ключевые исторические события и процессы изучаемого периода на основе письменных источников;</w:t>
      </w:r>
    </w:p>
    <w:p w14:paraId="2388DF9A" w14:textId="77777777" w:rsidR="009E052C" w:rsidRPr="005841A0" w:rsidRDefault="009E052C" w:rsidP="0093003D">
      <w:pPr>
        <w:pStyle w:val="a3"/>
        <w:numPr>
          <w:ilvl w:val="0"/>
          <w:numId w:val="47"/>
        </w:numPr>
        <w:tabs>
          <w:tab w:val="left" w:pos="993"/>
        </w:tabs>
        <w:ind w:left="0" w:firstLine="709"/>
        <w:jc w:val="both"/>
        <w:rPr>
          <w:rFonts w:ascii="Times New Roman" w:hAnsi="Times New Roman" w:cs="Times New Roman"/>
          <w:sz w:val="28"/>
          <w:szCs w:val="28"/>
        </w:rPr>
      </w:pPr>
      <w:r w:rsidRPr="005841A0">
        <w:rPr>
          <w:rFonts w:ascii="Times New Roman" w:hAnsi="Times New Roman" w:cs="Times New Roman"/>
          <w:sz w:val="28"/>
          <w:szCs w:val="28"/>
        </w:rPr>
        <w:t>умения выявлять субъективные и объективные характеристики источников;</w:t>
      </w:r>
    </w:p>
    <w:p w14:paraId="54F6CFE4" w14:textId="77777777" w:rsidR="009E052C" w:rsidRPr="005841A0" w:rsidRDefault="009E052C" w:rsidP="0093003D">
      <w:pPr>
        <w:pStyle w:val="a3"/>
        <w:numPr>
          <w:ilvl w:val="0"/>
          <w:numId w:val="47"/>
        </w:numPr>
        <w:tabs>
          <w:tab w:val="left" w:pos="993"/>
        </w:tabs>
        <w:ind w:left="0" w:firstLine="709"/>
        <w:jc w:val="both"/>
        <w:rPr>
          <w:rFonts w:ascii="Times New Roman" w:hAnsi="Times New Roman" w:cs="Times New Roman"/>
          <w:sz w:val="28"/>
          <w:szCs w:val="28"/>
        </w:rPr>
      </w:pPr>
      <w:r w:rsidRPr="005841A0">
        <w:rPr>
          <w:rFonts w:ascii="Times New Roman" w:hAnsi="Times New Roman" w:cs="Times New Roman"/>
          <w:sz w:val="28"/>
          <w:szCs w:val="28"/>
        </w:rPr>
        <w:lastRenderedPageBreak/>
        <w:t>навыки критической оценки источниковедческой значимости изучаемых документов.</w:t>
      </w:r>
    </w:p>
    <w:p w14:paraId="24EA6E83" w14:textId="77777777" w:rsidR="009E052C" w:rsidRPr="005841A0" w:rsidRDefault="009E052C"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Совокупность выделенных результатов обучения обеспечивает реализацию целей и задач методической модели формирования источниковедческой компетенции будущих учителей истории на аксиологическом, когнитивном и </w:t>
      </w:r>
      <w:proofErr w:type="spellStart"/>
      <w:r w:rsidRPr="005841A0">
        <w:rPr>
          <w:rFonts w:ascii="Times New Roman" w:hAnsi="Times New Roman" w:cs="Times New Roman"/>
          <w:sz w:val="28"/>
          <w:szCs w:val="28"/>
        </w:rPr>
        <w:t>праксиологическом</w:t>
      </w:r>
      <w:proofErr w:type="spellEnd"/>
      <w:r w:rsidRPr="005841A0">
        <w:rPr>
          <w:rFonts w:ascii="Times New Roman" w:hAnsi="Times New Roman" w:cs="Times New Roman"/>
          <w:sz w:val="28"/>
          <w:szCs w:val="28"/>
        </w:rPr>
        <w:t xml:space="preserve"> уровнях.</w:t>
      </w:r>
    </w:p>
    <w:p w14:paraId="3FDCE0A5" w14:textId="62BE3917"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Таким образом, модернизационные процессы системы образования в Республике Казахстан требуют повышения качества подготовки педагогических кадров, в том числе и учителей истории, расширения взаимосвязи образования, науки и инноваций. Спецификой исторического высшего образования является интеграция исторической методологии и источниковедческих знаний. В связи с чем нами было разработано понятие источниковедческой компетенции, которому мы дали следующее определение - личностно-интегративная характеристика, учителя истории, включающая целостность источниковедческих знаний, навыков и умений применения источниковедческого материала в профессиональной деятельности. Важным условием формирования источниковедческой компетенции является создание необходимых педагогических условий, которые мы представили в виде методической модели, включающей аксиологический, когнитивный и </w:t>
      </w:r>
      <w:proofErr w:type="spellStart"/>
      <w:r w:rsidRPr="005841A0">
        <w:rPr>
          <w:rFonts w:ascii="Times New Roman" w:hAnsi="Times New Roman" w:cs="Times New Roman"/>
          <w:sz w:val="28"/>
          <w:szCs w:val="28"/>
        </w:rPr>
        <w:t>праксиологический</w:t>
      </w:r>
      <w:proofErr w:type="spellEnd"/>
      <w:r w:rsidRPr="005841A0">
        <w:rPr>
          <w:rFonts w:ascii="Times New Roman" w:hAnsi="Times New Roman" w:cs="Times New Roman"/>
          <w:sz w:val="28"/>
          <w:szCs w:val="28"/>
        </w:rPr>
        <w:t xml:space="preserve"> компоненты. Предложенная модель позволяет повышать уровень подготовки будущих учителей истории в соответствии с современными </w:t>
      </w:r>
      <w:proofErr w:type="spellStart"/>
      <w:r w:rsidRPr="005841A0">
        <w:rPr>
          <w:rFonts w:ascii="Times New Roman" w:hAnsi="Times New Roman" w:cs="Times New Roman"/>
          <w:sz w:val="28"/>
          <w:szCs w:val="28"/>
        </w:rPr>
        <w:t>компетентносто</w:t>
      </w:r>
      <w:proofErr w:type="spellEnd"/>
      <w:r w:rsidRPr="005841A0">
        <w:rPr>
          <w:rFonts w:ascii="Times New Roman" w:hAnsi="Times New Roman" w:cs="Times New Roman"/>
          <w:sz w:val="28"/>
          <w:szCs w:val="28"/>
        </w:rPr>
        <w:t>-ориентированными подходами в образовании. Апробация модели и ее результаты отражены в 3 главе диссертационного исследования.</w:t>
      </w:r>
    </w:p>
    <w:p w14:paraId="17A2F069" w14:textId="77777777"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 </w:t>
      </w:r>
    </w:p>
    <w:p w14:paraId="60EDB725" w14:textId="77777777" w:rsidR="00AB0487" w:rsidRPr="005841A0" w:rsidRDefault="00AB0487" w:rsidP="00AB0487">
      <w:pPr>
        <w:pStyle w:val="a3"/>
        <w:ind w:firstLine="567"/>
        <w:jc w:val="both"/>
        <w:rPr>
          <w:rFonts w:ascii="Times New Roman" w:hAnsi="Times New Roman" w:cs="Times New Roman"/>
          <w:sz w:val="28"/>
          <w:szCs w:val="28"/>
        </w:rPr>
      </w:pPr>
      <w:r w:rsidRPr="005841A0">
        <w:rPr>
          <w:rFonts w:ascii="Times New Roman" w:hAnsi="Times New Roman" w:cs="Times New Roman"/>
          <w:sz w:val="28"/>
          <w:szCs w:val="28"/>
        </w:rPr>
        <w:t xml:space="preserve"> </w:t>
      </w:r>
    </w:p>
    <w:p w14:paraId="1A97FFD4" w14:textId="77777777" w:rsidR="00AB0487" w:rsidRPr="005841A0" w:rsidRDefault="00AB0487" w:rsidP="00AB0487">
      <w:pPr>
        <w:pStyle w:val="a3"/>
        <w:ind w:firstLine="567"/>
        <w:jc w:val="both"/>
        <w:rPr>
          <w:rFonts w:ascii="Times New Roman" w:hAnsi="Times New Roman" w:cs="Times New Roman"/>
          <w:sz w:val="28"/>
          <w:szCs w:val="28"/>
        </w:rPr>
      </w:pPr>
    </w:p>
    <w:p w14:paraId="543E2562" w14:textId="77777777" w:rsidR="00AB0487" w:rsidRPr="005841A0" w:rsidRDefault="00AB0487" w:rsidP="00AB0487">
      <w:pPr>
        <w:pStyle w:val="a3"/>
        <w:ind w:firstLine="567"/>
        <w:jc w:val="both"/>
        <w:rPr>
          <w:rFonts w:ascii="Times New Roman" w:hAnsi="Times New Roman" w:cs="Times New Roman"/>
          <w:sz w:val="28"/>
          <w:szCs w:val="28"/>
        </w:rPr>
      </w:pPr>
    </w:p>
    <w:p w14:paraId="6F2CF15F" w14:textId="77777777" w:rsidR="00AB0487" w:rsidRPr="005841A0" w:rsidRDefault="00AB0487" w:rsidP="00AB0487">
      <w:pPr>
        <w:pStyle w:val="a3"/>
        <w:ind w:firstLine="567"/>
        <w:jc w:val="both"/>
        <w:rPr>
          <w:rFonts w:ascii="Times New Roman" w:hAnsi="Times New Roman" w:cs="Times New Roman"/>
          <w:sz w:val="28"/>
          <w:szCs w:val="28"/>
        </w:rPr>
      </w:pPr>
    </w:p>
    <w:p w14:paraId="2A34C25F" w14:textId="77777777" w:rsidR="00AB0487" w:rsidRPr="005841A0" w:rsidRDefault="00AB0487" w:rsidP="00AB0487">
      <w:pPr>
        <w:pStyle w:val="a3"/>
        <w:ind w:firstLine="567"/>
        <w:jc w:val="both"/>
        <w:rPr>
          <w:rFonts w:ascii="Times New Roman" w:hAnsi="Times New Roman" w:cs="Times New Roman"/>
          <w:sz w:val="28"/>
          <w:szCs w:val="28"/>
        </w:rPr>
      </w:pPr>
    </w:p>
    <w:p w14:paraId="45118FE7" w14:textId="77777777" w:rsidR="00AB0487" w:rsidRPr="005841A0" w:rsidRDefault="00AB0487" w:rsidP="00AB0487">
      <w:pPr>
        <w:pStyle w:val="a3"/>
        <w:ind w:firstLine="567"/>
        <w:jc w:val="both"/>
        <w:rPr>
          <w:rFonts w:ascii="Times New Roman" w:hAnsi="Times New Roman" w:cs="Times New Roman"/>
          <w:sz w:val="28"/>
          <w:szCs w:val="28"/>
        </w:rPr>
      </w:pPr>
    </w:p>
    <w:p w14:paraId="4DCA5F25" w14:textId="77777777" w:rsidR="00AB0487" w:rsidRPr="005841A0" w:rsidRDefault="00AB0487" w:rsidP="00AB0487">
      <w:pPr>
        <w:pStyle w:val="a3"/>
        <w:ind w:firstLine="567"/>
        <w:jc w:val="both"/>
        <w:rPr>
          <w:rFonts w:ascii="Times New Roman" w:hAnsi="Times New Roman" w:cs="Times New Roman"/>
          <w:sz w:val="28"/>
          <w:szCs w:val="28"/>
        </w:rPr>
      </w:pPr>
    </w:p>
    <w:p w14:paraId="67B0DA31" w14:textId="77777777" w:rsidR="00AB0487" w:rsidRPr="005841A0" w:rsidRDefault="00AB0487" w:rsidP="00AB0487">
      <w:pPr>
        <w:pStyle w:val="a3"/>
        <w:ind w:firstLine="567"/>
        <w:jc w:val="both"/>
        <w:rPr>
          <w:rFonts w:ascii="Times New Roman" w:hAnsi="Times New Roman" w:cs="Times New Roman"/>
          <w:sz w:val="28"/>
          <w:szCs w:val="28"/>
        </w:rPr>
      </w:pPr>
    </w:p>
    <w:p w14:paraId="06AF7C25" w14:textId="3E199298" w:rsidR="00AB0487" w:rsidRPr="005841A0" w:rsidRDefault="00AB0487" w:rsidP="00AB0487">
      <w:pPr>
        <w:pStyle w:val="a3"/>
        <w:ind w:firstLine="567"/>
        <w:jc w:val="both"/>
        <w:rPr>
          <w:rFonts w:ascii="Times New Roman" w:hAnsi="Times New Roman" w:cs="Times New Roman"/>
          <w:sz w:val="28"/>
          <w:szCs w:val="28"/>
        </w:rPr>
      </w:pPr>
    </w:p>
    <w:p w14:paraId="7619A523" w14:textId="50E11A56" w:rsidR="00DA0CCD" w:rsidRPr="005841A0" w:rsidRDefault="00DA0CCD" w:rsidP="00AB0487">
      <w:pPr>
        <w:pStyle w:val="a3"/>
        <w:ind w:firstLine="567"/>
        <w:jc w:val="both"/>
        <w:rPr>
          <w:rFonts w:ascii="Times New Roman" w:hAnsi="Times New Roman" w:cs="Times New Roman"/>
          <w:sz w:val="28"/>
          <w:szCs w:val="28"/>
        </w:rPr>
      </w:pPr>
    </w:p>
    <w:p w14:paraId="66BC415D" w14:textId="5F246ABE" w:rsidR="00DA0CCD" w:rsidRPr="005841A0" w:rsidRDefault="00DA0CCD" w:rsidP="00AB0487">
      <w:pPr>
        <w:pStyle w:val="a3"/>
        <w:ind w:firstLine="567"/>
        <w:jc w:val="both"/>
        <w:rPr>
          <w:rFonts w:ascii="Times New Roman" w:hAnsi="Times New Roman" w:cs="Times New Roman"/>
          <w:sz w:val="28"/>
          <w:szCs w:val="28"/>
        </w:rPr>
      </w:pPr>
    </w:p>
    <w:p w14:paraId="131FF2B0" w14:textId="4BAE007C" w:rsidR="00DA0CCD" w:rsidRPr="005841A0" w:rsidRDefault="00DA0CCD" w:rsidP="00AB0487">
      <w:pPr>
        <w:pStyle w:val="a3"/>
        <w:ind w:firstLine="567"/>
        <w:jc w:val="both"/>
        <w:rPr>
          <w:rFonts w:ascii="Times New Roman" w:hAnsi="Times New Roman" w:cs="Times New Roman"/>
          <w:sz w:val="28"/>
          <w:szCs w:val="28"/>
        </w:rPr>
      </w:pPr>
    </w:p>
    <w:p w14:paraId="6D5577E0" w14:textId="02E4BC9F" w:rsidR="00DA0CCD" w:rsidRPr="005841A0" w:rsidRDefault="00DA0CCD" w:rsidP="00AB0487">
      <w:pPr>
        <w:pStyle w:val="a3"/>
        <w:ind w:firstLine="567"/>
        <w:jc w:val="both"/>
        <w:rPr>
          <w:rFonts w:ascii="Times New Roman" w:hAnsi="Times New Roman" w:cs="Times New Roman"/>
          <w:sz w:val="28"/>
          <w:szCs w:val="28"/>
        </w:rPr>
      </w:pPr>
    </w:p>
    <w:p w14:paraId="1C24D723" w14:textId="4C5E161C" w:rsidR="00DA0CCD" w:rsidRPr="005841A0" w:rsidRDefault="00DA0CCD" w:rsidP="00AB0487">
      <w:pPr>
        <w:pStyle w:val="a3"/>
        <w:ind w:firstLine="567"/>
        <w:jc w:val="both"/>
        <w:rPr>
          <w:rFonts w:ascii="Times New Roman" w:hAnsi="Times New Roman" w:cs="Times New Roman"/>
          <w:sz w:val="28"/>
          <w:szCs w:val="28"/>
        </w:rPr>
      </w:pPr>
    </w:p>
    <w:p w14:paraId="50830A16" w14:textId="4E26C6A2" w:rsidR="00DA0CCD" w:rsidRPr="005841A0" w:rsidRDefault="00DA0CCD" w:rsidP="00AB0487">
      <w:pPr>
        <w:pStyle w:val="a3"/>
        <w:ind w:firstLine="567"/>
        <w:jc w:val="both"/>
        <w:rPr>
          <w:rFonts w:ascii="Times New Roman" w:hAnsi="Times New Roman" w:cs="Times New Roman"/>
          <w:sz w:val="28"/>
          <w:szCs w:val="28"/>
        </w:rPr>
      </w:pPr>
    </w:p>
    <w:p w14:paraId="409F0A1F" w14:textId="305415DD" w:rsidR="00DA0CCD" w:rsidRDefault="00DA0CCD" w:rsidP="00AB0487">
      <w:pPr>
        <w:pStyle w:val="a3"/>
        <w:ind w:firstLine="567"/>
        <w:jc w:val="both"/>
        <w:rPr>
          <w:rFonts w:ascii="Times New Roman" w:hAnsi="Times New Roman" w:cs="Times New Roman"/>
          <w:sz w:val="28"/>
          <w:szCs w:val="28"/>
          <w:lang w:val="kk-KZ"/>
        </w:rPr>
      </w:pPr>
    </w:p>
    <w:p w14:paraId="09453057" w14:textId="77777777" w:rsidR="0093003D" w:rsidRDefault="0093003D" w:rsidP="00AB0487">
      <w:pPr>
        <w:pStyle w:val="a3"/>
        <w:ind w:firstLine="567"/>
        <w:jc w:val="both"/>
        <w:rPr>
          <w:rFonts w:ascii="Times New Roman" w:hAnsi="Times New Roman" w:cs="Times New Roman"/>
          <w:sz w:val="28"/>
          <w:szCs w:val="28"/>
          <w:lang w:val="kk-KZ"/>
        </w:rPr>
      </w:pPr>
    </w:p>
    <w:p w14:paraId="3E5C36E6" w14:textId="77777777" w:rsidR="0093003D" w:rsidRDefault="0093003D" w:rsidP="00AB0487">
      <w:pPr>
        <w:pStyle w:val="a3"/>
        <w:ind w:firstLine="567"/>
        <w:jc w:val="both"/>
        <w:rPr>
          <w:rFonts w:ascii="Times New Roman" w:hAnsi="Times New Roman" w:cs="Times New Roman"/>
          <w:sz w:val="28"/>
          <w:szCs w:val="28"/>
          <w:lang w:val="kk-KZ"/>
        </w:rPr>
      </w:pPr>
    </w:p>
    <w:p w14:paraId="72B2DF5B" w14:textId="77777777" w:rsidR="0093003D" w:rsidRDefault="0093003D" w:rsidP="00AB0487">
      <w:pPr>
        <w:pStyle w:val="a3"/>
        <w:ind w:firstLine="567"/>
        <w:jc w:val="both"/>
        <w:rPr>
          <w:rFonts w:ascii="Times New Roman" w:hAnsi="Times New Roman" w:cs="Times New Roman"/>
          <w:sz w:val="28"/>
          <w:szCs w:val="28"/>
          <w:lang w:val="kk-KZ"/>
        </w:rPr>
      </w:pPr>
    </w:p>
    <w:p w14:paraId="532FA30A" w14:textId="77777777" w:rsidR="0093003D" w:rsidRDefault="0093003D" w:rsidP="00AB0487">
      <w:pPr>
        <w:pStyle w:val="a3"/>
        <w:ind w:firstLine="567"/>
        <w:jc w:val="both"/>
        <w:rPr>
          <w:rFonts w:ascii="Times New Roman" w:hAnsi="Times New Roman" w:cs="Times New Roman"/>
          <w:sz w:val="28"/>
          <w:szCs w:val="28"/>
          <w:lang w:val="kk-KZ"/>
        </w:rPr>
      </w:pPr>
    </w:p>
    <w:p w14:paraId="658E8F92" w14:textId="77777777" w:rsidR="0093003D" w:rsidRDefault="0093003D" w:rsidP="00AB0487">
      <w:pPr>
        <w:pStyle w:val="a3"/>
        <w:ind w:firstLine="567"/>
        <w:jc w:val="both"/>
        <w:rPr>
          <w:rFonts w:ascii="Times New Roman" w:hAnsi="Times New Roman" w:cs="Times New Roman"/>
          <w:sz w:val="28"/>
          <w:szCs w:val="28"/>
          <w:lang w:val="kk-KZ"/>
        </w:rPr>
      </w:pPr>
    </w:p>
    <w:p w14:paraId="505138E3" w14:textId="5BD5687E" w:rsidR="00AB0487" w:rsidRPr="005841A0" w:rsidRDefault="00AB0487" w:rsidP="0093003D">
      <w:pPr>
        <w:spacing w:after="0" w:line="240" w:lineRule="auto"/>
        <w:ind w:firstLine="709"/>
        <w:jc w:val="both"/>
        <w:rPr>
          <w:rFonts w:ascii="Times New Roman" w:hAnsi="Times New Roman" w:cs="Times New Roman"/>
          <w:b/>
          <w:bCs/>
          <w:sz w:val="28"/>
          <w:szCs w:val="28"/>
        </w:rPr>
      </w:pPr>
      <w:r w:rsidRPr="005841A0">
        <w:rPr>
          <w:rFonts w:ascii="Times New Roman" w:hAnsi="Times New Roman" w:cs="Times New Roman"/>
          <w:b/>
          <w:bCs/>
          <w:sz w:val="28"/>
          <w:szCs w:val="28"/>
        </w:rPr>
        <w:lastRenderedPageBreak/>
        <w:t xml:space="preserve">2 </w:t>
      </w:r>
      <w:r w:rsidR="00DB1F74" w:rsidRPr="005841A0">
        <w:rPr>
          <w:rFonts w:ascii="Times New Roman" w:eastAsia="Times New Roman" w:hAnsi="Times New Roman" w:cs="Times New Roman"/>
          <w:b/>
          <w:bCs/>
          <w:kern w:val="0"/>
          <w:sz w:val="28"/>
          <w:szCs w:val="28"/>
          <w:lang w:eastAsia="ru-RU"/>
          <w14:ligatures w14:val="none"/>
        </w:rPr>
        <w:t>МАТЕРИАЛЫ И ДОКУМЕНТЫ ИМПЕРСКОГО ПЕРИОДА КАК ИСТОЧНИКИ ИЗУЧЕНИЯ НОВОЙ ИСТОРИИ КАЗАХСТАНА</w:t>
      </w:r>
    </w:p>
    <w:p w14:paraId="766837D7" w14:textId="77777777" w:rsidR="008E06B9" w:rsidRPr="005841A0" w:rsidRDefault="008E06B9" w:rsidP="0093003D">
      <w:pPr>
        <w:spacing w:after="0" w:line="240" w:lineRule="auto"/>
        <w:ind w:firstLine="709"/>
        <w:jc w:val="both"/>
        <w:rPr>
          <w:rFonts w:ascii="Times New Roman" w:hAnsi="Times New Roman" w:cs="Times New Roman"/>
          <w:b/>
          <w:bCs/>
          <w:sz w:val="28"/>
          <w:szCs w:val="28"/>
        </w:rPr>
      </w:pPr>
    </w:p>
    <w:p w14:paraId="57002A77" w14:textId="78815B99" w:rsidR="00AB0487" w:rsidRPr="005841A0" w:rsidRDefault="00AB0487" w:rsidP="0093003D">
      <w:pPr>
        <w:pStyle w:val="a3"/>
        <w:ind w:firstLine="709"/>
        <w:jc w:val="both"/>
        <w:rPr>
          <w:rFonts w:ascii="Times New Roman" w:hAnsi="Times New Roman" w:cs="Times New Roman"/>
          <w:b/>
          <w:bCs/>
          <w:sz w:val="28"/>
          <w:szCs w:val="28"/>
        </w:rPr>
      </w:pPr>
      <w:r w:rsidRPr="005841A0">
        <w:rPr>
          <w:rFonts w:ascii="Times New Roman" w:hAnsi="Times New Roman" w:cs="Times New Roman"/>
          <w:b/>
          <w:bCs/>
          <w:sz w:val="28"/>
          <w:szCs w:val="28"/>
        </w:rPr>
        <w:t xml:space="preserve">2.1 </w:t>
      </w:r>
      <w:r w:rsidR="00D24624" w:rsidRPr="005841A0">
        <w:rPr>
          <w:rFonts w:ascii="Times New Roman" w:eastAsia="Times New Roman" w:hAnsi="Times New Roman" w:cs="Times New Roman"/>
          <w:b/>
          <w:bCs/>
          <w:sz w:val="28"/>
          <w:szCs w:val="28"/>
          <w:lang w:eastAsia="ru-RU"/>
        </w:rPr>
        <w:t>Систематизация и классификация письменных источников нового периода истории Казахстана</w:t>
      </w:r>
    </w:p>
    <w:p w14:paraId="47D36B64" w14:textId="45A8A63E"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Исторические события и процессы истории Казахстана ХVIII </w:t>
      </w:r>
      <w:r w:rsidR="006A2C8E" w:rsidRPr="005841A0">
        <w:rPr>
          <w:rFonts w:ascii="Times New Roman" w:hAnsi="Times New Roman" w:cs="Times New Roman"/>
          <w:sz w:val="28"/>
          <w:szCs w:val="28"/>
        </w:rPr>
        <w:t>–</w:t>
      </w:r>
      <w:r w:rsidRPr="005841A0">
        <w:rPr>
          <w:rFonts w:ascii="Times New Roman" w:hAnsi="Times New Roman" w:cs="Times New Roman"/>
          <w:sz w:val="28"/>
          <w:szCs w:val="28"/>
        </w:rPr>
        <w:t xml:space="preserve"> </w:t>
      </w:r>
      <w:r w:rsidR="006A2C8E" w:rsidRPr="005841A0">
        <w:rPr>
          <w:rFonts w:ascii="Times New Roman" w:hAnsi="Times New Roman" w:cs="Times New Roman"/>
          <w:sz w:val="28"/>
          <w:szCs w:val="28"/>
        </w:rPr>
        <w:t>начала Х</w:t>
      </w:r>
      <w:r w:rsidRPr="005841A0">
        <w:rPr>
          <w:rFonts w:ascii="Times New Roman" w:hAnsi="Times New Roman" w:cs="Times New Roman"/>
          <w:sz w:val="28"/>
          <w:szCs w:val="28"/>
        </w:rPr>
        <w:t>X вв. достаточно широко представлены документами и материалами самой Российской империи. Эти материалы нашли отражение в трудах дореволюционных исследователей, законодательных актах, делопроизводственных источниках, источниках личного характера, статистических материалах и публикациях в периодической печати, а также до сих пор хранятся в фондах архивов.</w:t>
      </w:r>
    </w:p>
    <w:p w14:paraId="14CBBB17" w14:textId="327995FB"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Прежде чем приступить к систематизации и классификации источников, хотелось более подробно остановиться на той источниковой базе, которая представлена сборниками опубликованных материалов. Первые сборники архивных документов начали издаваться еще в советское время. Большая роль в становлении источниковой базы истории Казахстана принадлежит С.Д.</w:t>
      </w:r>
      <w:r w:rsidR="008F7584">
        <w:rPr>
          <w:rFonts w:ascii="Times New Roman" w:hAnsi="Times New Roman" w:cs="Times New Roman"/>
          <w:sz w:val="28"/>
          <w:szCs w:val="28"/>
        </w:rPr>
        <w:t> </w:t>
      </w:r>
      <w:proofErr w:type="spellStart"/>
      <w:r w:rsidRPr="005841A0">
        <w:rPr>
          <w:rFonts w:ascii="Times New Roman" w:hAnsi="Times New Roman" w:cs="Times New Roman"/>
          <w:sz w:val="28"/>
          <w:szCs w:val="28"/>
        </w:rPr>
        <w:t>Асфендиярову</w:t>
      </w:r>
      <w:proofErr w:type="spellEnd"/>
      <w:r w:rsidRPr="005841A0">
        <w:rPr>
          <w:rFonts w:ascii="Times New Roman" w:hAnsi="Times New Roman" w:cs="Times New Roman"/>
          <w:sz w:val="28"/>
          <w:szCs w:val="28"/>
        </w:rPr>
        <w:t xml:space="preserve">, который, будучи руководителем историко-археографической комиссии Казахского филиала АН СССР в 1933 году, совместно с профессором П.А. </w:t>
      </w:r>
      <w:proofErr w:type="spellStart"/>
      <w:r w:rsidRPr="005841A0">
        <w:rPr>
          <w:rFonts w:ascii="Times New Roman" w:hAnsi="Times New Roman" w:cs="Times New Roman"/>
          <w:sz w:val="28"/>
          <w:szCs w:val="28"/>
        </w:rPr>
        <w:t>Кунте</w:t>
      </w:r>
      <w:proofErr w:type="spellEnd"/>
      <w:r w:rsidRPr="005841A0">
        <w:rPr>
          <w:rFonts w:ascii="Times New Roman" w:hAnsi="Times New Roman" w:cs="Times New Roman"/>
          <w:sz w:val="28"/>
          <w:szCs w:val="28"/>
        </w:rPr>
        <w:t xml:space="preserve"> опубликовал сборник документов «Прошлое Казахстана в источниках и материалах» [</w:t>
      </w:r>
      <w:r w:rsidR="002E2354" w:rsidRPr="005841A0">
        <w:rPr>
          <w:rFonts w:ascii="Times New Roman" w:hAnsi="Times New Roman" w:cs="Times New Roman"/>
          <w:sz w:val="28"/>
          <w:szCs w:val="28"/>
        </w:rPr>
        <w:t>33</w:t>
      </w:r>
      <w:r w:rsidR="008F7584">
        <w:rPr>
          <w:rFonts w:ascii="Times New Roman" w:hAnsi="Times New Roman" w:cs="Times New Roman"/>
          <w:sz w:val="28"/>
          <w:szCs w:val="28"/>
        </w:rPr>
        <w:t>, с. 3-295</w:t>
      </w:r>
      <w:r w:rsidRPr="005841A0">
        <w:rPr>
          <w:rFonts w:ascii="Times New Roman" w:hAnsi="Times New Roman" w:cs="Times New Roman"/>
          <w:sz w:val="28"/>
          <w:szCs w:val="28"/>
        </w:rPr>
        <w:t xml:space="preserve">]. Исторический труд заложил научную основу для будущих исследователей по истории Казахстана, однако был запрещен и изъят из научного оборота в силу идеологических соображений партийных цензоров. Тем не менее, в сборнике документов впервые были обобщены и систематизированы первоисточники по истории Казахстана, в том числе, нового периода, опубликованы фрагменты трудов дореволюционных исследователей Казахстана. На основе выявленных документов С. </w:t>
      </w:r>
      <w:proofErr w:type="spellStart"/>
      <w:r w:rsidRPr="005841A0">
        <w:rPr>
          <w:rFonts w:ascii="Times New Roman" w:hAnsi="Times New Roman" w:cs="Times New Roman"/>
          <w:sz w:val="28"/>
          <w:szCs w:val="28"/>
        </w:rPr>
        <w:t>Асфендияров</w:t>
      </w:r>
      <w:proofErr w:type="spellEnd"/>
      <w:r w:rsidRPr="005841A0">
        <w:rPr>
          <w:rFonts w:ascii="Times New Roman" w:hAnsi="Times New Roman" w:cs="Times New Roman"/>
          <w:sz w:val="28"/>
          <w:szCs w:val="28"/>
        </w:rPr>
        <w:t xml:space="preserve"> опубликовал ряд научных трудов, которые раскрывали сущность колонизаторской политики империи. </w:t>
      </w:r>
    </w:p>
    <w:p w14:paraId="66D51A13" w14:textId="5641EDF6"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1940 году под руководством М. Вяткина был издан сборник документов «Материалы по истории Казахской ССР. 1785</w:t>
      </w:r>
      <w:r w:rsidR="008F7584">
        <w:rPr>
          <w:rFonts w:ascii="Times New Roman" w:hAnsi="Times New Roman" w:cs="Times New Roman"/>
          <w:sz w:val="28"/>
          <w:szCs w:val="28"/>
        </w:rPr>
        <w:t>-</w:t>
      </w:r>
      <w:r w:rsidRPr="005841A0">
        <w:rPr>
          <w:rFonts w:ascii="Times New Roman" w:hAnsi="Times New Roman" w:cs="Times New Roman"/>
          <w:sz w:val="28"/>
          <w:szCs w:val="28"/>
        </w:rPr>
        <w:t>1825 гг.», который был первым систематизированным сборником, содержащим архивные документы, освещающих исторические события политического и социально-экономического кризиса на территории Младшего жуза и Букеевской орды под влиянием колониальной политики Российской империи [7</w:t>
      </w:r>
      <w:r w:rsidR="00582B9B" w:rsidRPr="005841A0">
        <w:rPr>
          <w:rFonts w:ascii="Times New Roman" w:hAnsi="Times New Roman" w:cs="Times New Roman"/>
          <w:sz w:val="28"/>
          <w:szCs w:val="28"/>
        </w:rPr>
        <w:t>7</w:t>
      </w:r>
      <w:r w:rsidR="008F7584">
        <w:rPr>
          <w:rFonts w:ascii="Times New Roman" w:hAnsi="Times New Roman" w:cs="Times New Roman"/>
          <w:sz w:val="28"/>
          <w:szCs w:val="28"/>
        </w:rPr>
        <w:t>, с. 3-540</w:t>
      </w:r>
      <w:r w:rsidRPr="005841A0">
        <w:rPr>
          <w:rFonts w:ascii="Times New Roman" w:hAnsi="Times New Roman" w:cs="Times New Roman"/>
          <w:sz w:val="28"/>
          <w:szCs w:val="28"/>
        </w:rPr>
        <w:t xml:space="preserve">]. В сборник были включены предисловие и археографическое введение под авторством. </w:t>
      </w:r>
    </w:p>
    <w:p w14:paraId="18563800" w14:textId="46D0CB1C"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Следующим сборником документов первой половины ХХ века являются «Материалы по казахскому обычному праву», изданные в 1948 году [</w:t>
      </w:r>
      <w:r w:rsidR="00B10C56" w:rsidRPr="005841A0">
        <w:rPr>
          <w:rFonts w:ascii="Times New Roman" w:hAnsi="Times New Roman" w:cs="Times New Roman"/>
          <w:sz w:val="28"/>
          <w:szCs w:val="28"/>
        </w:rPr>
        <w:t>14</w:t>
      </w:r>
      <w:r w:rsidR="008F7584">
        <w:rPr>
          <w:rFonts w:ascii="Times New Roman" w:hAnsi="Times New Roman" w:cs="Times New Roman"/>
          <w:sz w:val="28"/>
          <w:szCs w:val="28"/>
        </w:rPr>
        <w:t>9</w:t>
      </w:r>
      <w:r w:rsidRPr="005841A0">
        <w:rPr>
          <w:rFonts w:ascii="Times New Roman" w:hAnsi="Times New Roman" w:cs="Times New Roman"/>
          <w:sz w:val="28"/>
          <w:szCs w:val="28"/>
        </w:rPr>
        <w:t>]. Данный сборник был опубликован учеными сектора права Казахской академии наук в 1948 году, его ценность заключается в освещении правовых норм традиционного казахского общества, дошедших в трудах дореволюционных исследователей Казахстана.</w:t>
      </w:r>
    </w:p>
    <w:p w14:paraId="3EAF1D75" w14:textId="63166CE6"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Во второй половине ХХ века были опубликованы несколько сборников документов и материалов, существенно расширивших источниковую базу по новой истории Казахстана. Изданный в 1960 году труд «</w:t>
      </w:r>
      <w:r w:rsidRPr="005841A0">
        <w:rPr>
          <w:rFonts w:ascii="Times New Roman" w:hAnsi="Times New Roman" w:cs="Times New Roman"/>
          <w:sz w:val="28"/>
          <w:szCs w:val="28"/>
          <w:shd w:val="clear" w:color="auto" w:fill="FFFFFF"/>
        </w:rPr>
        <w:t xml:space="preserve">Материалы по истории </w:t>
      </w:r>
      <w:r w:rsidRPr="005841A0">
        <w:rPr>
          <w:rFonts w:ascii="Times New Roman" w:hAnsi="Times New Roman" w:cs="Times New Roman"/>
          <w:sz w:val="28"/>
          <w:szCs w:val="28"/>
          <w:shd w:val="clear" w:color="auto" w:fill="FFFFFF"/>
        </w:rPr>
        <w:lastRenderedPageBreak/>
        <w:t>политического строя Казахстана</w:t>
      </w:r>
      <w:r w:rsidRPr="005841A0">
        <w:rPr>
          <w:rFonts w:ascii="Times New Roman" w:hAnsi="Times New Roman" w:cs="Times New Roman"/>
          <w:sz w:val="28"/>
          <w:szCs w:val="28"/>
        </w:rPr>
        <w:t>» [1</w:t>
      </w:r>
      <w:r w:rsidR="008F7584">
        <w:rPr>
          <w:rFonts w:ascii="Times New Roman" w:hAnsi="Times New Roman" w:cs="Times New Roman"/>
          <w:sz w:val="28"/>
          <w:szCs w:val="28"/>
        </w:rPr>
        <w:t>50</w:t>
      </w:r>
      <w:r w:rsidRPr="005841A0">
        <w:rPr>
          <w:rFonts w:ascii="Times New Roman" w:hAnsi="Times New Roman" w:cs="Times New Roman"/>
          <w:sz w:val="28"/>
          <w:szCs w:val="28"/>
          <w:shd w:val="clear" w:color="auto" w:fill="FFFFFF"/>
        </w:rPr>
        <w:t>]</w:t>
      </w:r>
      <w:r w:rsidRPr="005841A0">
        <w:rPr>
          <w:rFonts w:ascii="Times New Roman" w:hAnsi="Times New Roman" w:cs="Times New Roman"/>
          <w:sz w:val="28"/>
          <w:szCs w:val="28"/>
        </w:rPr>
        <w:t xml:space="preserve"> содержал не опубликованные на период издания архивные материалы и документы из фондов государственных архивов Казахской и Узбекской ССР, г. Москвы, Омского областного архива. Сборник был составлен их архивных документов, освещающих аспекты административно-политических преобразований в Казахской степи в новое время.</w:t>
      </w:r>
    </w:p>
    <w:p w14:paraId="5F09F9F4" w14:textId="6AA2AF69"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первой половине 60-гг. ХХ века отечественная историческая наука пополнилась сборниками документов и материалов в двух томах, охватывающих периоды </w:t>
      </w:r>
      <w:r w:rsidRPr="005841A0">
        <w:rPr>
          <w:rFonts w:ascii="Times New Roman" w:hAnsi="Times New Roman" w:cs="Times New Roman"/>
          <w:sz w:val="28"/>
          <w:szCs w:val="28"/>
          <w:shd w:val="clear" w:color="auto" w:fill="FFFFFF"/>
        </w:rPr>
        <w:t xml:space="preserve">XVI-XVIII </w:t>
      </w:r>
      <w:r w:rsidR="004F54CD" w:rsidRPr="005841A0">
        <w:rPr>
          <w:rFonts w:ascii="Times New Roman" w:hAnsi="Times New Roman" w:cs="Times New Roman"/>
          <w:sz w:val="28"/>
          <w:szCs w:val="28"/>
          <w:shd w:val="clear" w:color="auto" w:fill="FFFFFF"/>
        </w:rPr>
        <w:t>[15</w:t>
      </w:r>
      <w:r w:rsidR="008F7584">
        <w:rPr>
          <w:rFonts w:ascii="Times New Roman" w:hAnsi="Times New Roman" w:cs="Times New Roman"/>
          <w:sz w:val="28"/>
          <w:szCs w:val="28"/>
          <w:shd w:val="clear" w:color="auto" w:fill="FFFFFF"/>
        </w:rPr>
        <w:t>1</w:t>
      </w:r>
      <w:r w:rsidR="004F54CD" w:rsidRPr="005841A0">
        <w:rPr>
          <w:rFonts w:ascii="Times New Roman" w:hAnsi="Times New Roman" w:cs="Times New Roman"/>
          <w:sz w:val="28"/>
          <w:szCs w:val="28"/>
          <w:shd w:val="clear" w:color="auto" w:fill="FFFFFF"/>
        </w:rPr>
        <w:t xml:space="preserve">] </w:t>
      </w:r>
      <w:r w:rsidRPr="005841A0">
        <w:rPr>
          <w:rFonts w:ascii="Times New Roman" w:hAnsi="Times New Roman" w:cs="Times New Roman"/>
          <w:sz w:val="28"/>
          <w:szCs w:val="28"/>
          <w:shd w:val="clear" w:color="auto" w:fill="FFFFFF"/>
        </w:rPr>
        <w:t>и XVIII-XIX веков соответственно [1</w:t>
      </w:r>
      <w:r w:rsidR="006F6B50" w:rsidRPr="005841A0">
        <w:rPr>
          <w:rFonts w:ascii="Times New Roman" w:hAnsi="Times New Roman" w:cs="Times New Roman"/>
          <w:sz w:val="28"/>
          <w:szCs w:val="28"/>
          <w:shd w:val="clear" w:color="auto" w:fill="FFFFFF"/>
        </w:rPr>
        <w:t>5</w:t>
      </w:r>
      <w:r w:rsidR="008F7584">
        <w:rPr>
          <w:rFonts w:ascii="Times New Roman" w:hAnsi="Times New Roman" w:cs="Times New Roman"/>
          <w:sz w:val="28"/>
          <w:szCs w:val="28"/>
          <w:shd w:val="clear" w:color="auto" w:fill="FFFFFF"/>
        </w:rPr>
        <w:t>2</w:t>
      </w:r>
      <w:r w:rsidRPr="005841A0">
        <w:rPr>
          <w:rFonts w:ascii="Times New Roman" w:hAnsi="Times New Roman" w:cs="Times New Roman"/>
          <w:sz w:val="28"/>
          <w:szCs w:val="28"/>
          <w:shd w:val="clear" w:color="auto" w:fill="FFFFFF"/>
        </w:rPr>
        <w:t xml:space="preserve">]. </w:t>
      </w:r>
      <w:r w:rsidRPr="005841A0">
        <w:rPr>
          <w:rFonts w:ascii="Times New Roman" w:hAnsi="Times New Roman" w:cs="Times New Roman"/>
          <w:sz w:val="28"/>
          <w:szCs w:val="28"/>
        </w:rPr>
        <w:t xml:space="preserve">Составители и разработчики труда отмечали недостаточный уровень документального освещения истории Казахстана периода Российской империи, в связи с чем были расширены хронологические рамки публикуемых источников. </w:t>
      </w:r>
    </w:p>
    <w:p w14:paraId="1CC6E76D" w14:textId="1AF130B9"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1981 году вышла монография Б.С. Сулейменова, В.Я. </w:t>
      </w:r>
      <w:proofErr w:type="spellStart"/>
      <w:r w:rsidRPr="005841A0">
        <w:rPr>
          <w:rFonts w:ascii="Times New Roman" w:hAnsi="Times New Roman" w:cs="Times New Roman"/>
          <w:sz w:val="28"/>
          <w:szCs w:val="28"/>
        </w:rPr>
        <w:t>Басина</w:t>
      </w:r>
      <w:proofErr w:type="spellEnd"/>
      <w:r w:rsidRPr="005841A0">
        <w:rPr>
          <w:rFonts w:ascii="Times New Roman" w:hAnsi="Times New Roman" w:cs="Times New Roman"/>
          <w:sz w:val="28"/>
          <w:szCs w:val="28"/>
        </w:rPr>
        <w:t xml:space="preserve"> «Казахстан в составе России в XVIII - начале XX века», в приложении которой также были опубликованы 35 новых источников, освещающих характер переписок казахской знати с русским начальством, а также различные донесения чиновников царизма о специфике казахско-русских отношений</w:t>
      </w:r>
      <w:r w:rsidR="008F7584">
        <w:rPr>
          <w:rFonts w:ascii="Times New Roman" w:hAnsi="Times New Roman" w:cs="Times New Roman"/>
          <w:sz w:val="28"/>
          <w:szCs w:val="28"/>
        </w:rPr>
        <w:t> </w:t>
      </w:r>
      <w:r w:rsidRPr="005841A0">
        <w:rPr>
          <w:rFonts w:ascii="Times New Roman" w:hAnsi="Times New Roman" w:cs="Times New Roman"/>
          <w:sz w:val="28"/>
          <w:szCs w:val="28"/>
        </w:rPr>
        <w:t>[</w:t>
      </w:r>
      <w:r w:rsidR="00CF33F9" w:rsidRPr="005841A0">
        <w:rPr>
          <w:rFonts w:ascii="Times New Roman" w:hAnsi="Times New Roman" w:cs="Times New Roman"/>
          <w:sz w:val="28"/>
          <w:szCs w:val="28"/>
        </w:rPr>
        <w:t>15</w:t>
      </w:r>
      <w:r w:rsidR="008F7584">
        <w:rPr>
          <w:rFonts w:ascii="Times New Roman" w:hAnsi="Times New Roman" w:cs="Times New Roman"/>
          <w:sz w:val="28"/>
          <w:szCs w:val="28"/>
        </w:rPr>
        <w:t>3</w:t>
      </w:r>
      <w:r w:rsidRPr="005841A0">
        <w:rPr>
          <w:rFonts w:ascii="Times New Roman" w:hAnsi="Times New Roman" w:cs="Times New Roman"/>
          <w:sz w:val="28"/>
          <w:szCs w:val="28"/>
        </w:rPr>
        <w:t>]</w:t>
      </w:r>
      <w:r w:rsidR="00931B00" w:rsidRPr="005841A0">
        <w:rPr>
          <w:rFonts w:ascii="Times New Roman" w:hAnsi="Times New Roman" w:cs="Times New Roman"/>
          <w:sz w:val="28"/>
          <w:szCs w:val="28"/>
        </w:rPr>
        <w:t>.</w:t>
      </w:r>
    </w:p>
    <w:p w14:paraId="15A8F5A6" w14:textId="77777777"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целом, становление источниковедческой базы отечественной исторической науки происходило в условиях тотальной цензуры, что нашло отражение на характере, тематике и методологии исследований. Период новой истории Казахстана в составе Российской империи был наиболее сложным в плане интерпретации первоисточников, реконструкции исторических событий в силу жесткой партийной цензуры. Исследования по колониальному периоду отечественной истории не были «приоритетными» среди общего количества исследований в советское время. Тем не менее, исследователями был проделан огромный труд по сбору исторических источников в крупнейших центральных архивах СССР, по их археографической обработке, систематизации и обобщения. Опубликованные сборники широко использовались начинающими исследователями и закладывали научную базу для дальнейших изысканий. Большое значение сборники документов имели в системе подготовки учителей истории в средне-специальных и высших учебных заведениях Казахстана в советскую эпоху. Даже частичное, избирательное включение источникового материала сборников в вузовскую систему, в школьные учебники по истории Казахской ССР нового периода позволяло «оживлять» предмет, приближать обучающихся к далекой эпохе, побуждать и развивать интерес к национальной истории. </w:t>
      </w:r>
    </w:p>
    <w:p w14:paraId="0DE4ABDD" w14:textId="70209304"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lang w:val="kk-KZ"/>
        </w:rPr>
        <w:t>В 90-е годы ХХ века, в эпоху независимости</w:t>
      </w:r>
      <w:r w:rsidRPr="005841A0">
        <w:rPr>
          <w:rFonts w:ascii="Times New Roman" w:hAnsi="Times New Roman" w:cs="Times New Roman"/>
          <w:sz w:val="28"/>
          <w:szCs w:val="28"/>
        </w:rPr>
        <w:t>,</w:t>
      </w:r>
      <w:r w:rsidRPr="005841A0">
        <w:rPr>
          <w:rFonts w:ascii="Times New Roman" w:hAnsi="Times New Roman" w:cs="Times New Roman"/>
          <w:sz w:val="28"/>
          <w:szCs w:val="28"/>
          <w:lang w:val="kk-KZ"/>
        </w:rPr>
        <w:t xml:space="preserve"> начинается качественно новый этап развития отечественной науки, характеризующийся формированием новой методологической базы исторических исследований, основанной на принципах национальной истории. Возродилась работа по публикации исторических документов, позволяющих расширять научное мировоззрение, не зависимое от прежних идеологических устоев</w:t>
      </w:r>
      <w:r w:rsidRPr="005841A0">
        <w:rPr>
          <w:rFonts w:ascii="Times New Roman" w:hAnsi="Times New Roman" w:cs="Times New Roman"/>
          <w:sz w:val="28"/>
          <w:szCs w:val="28"/>
        </w:rPr>
        <w:t>,</w:t>
      </w:r>
      <w:r w:rsidRPr="005841A0">
        <w:rPr>
          <w:rFonts w:ascii="Times New Roman" w:hAnsi="Times New Roman" w:cs="Times New Roman"/>
          <w:sz w:val="28"/>
          <w:szCs w:val="28"/>
          <w:lang w:val="kk-KZ"/>
        </w:rPr>
        <w:t xml:space="preserve"> и реконструировать исторические процессы новой истории с позиции национальных интересов казахского населения. </w:t>
      </w:r>
      <w:r w:rsidRPr="005841A0">
        <w:rPr>
          <w:rFonts w:ascii="Times New Roman" w:hAnsi="Times New Roman" w:cs="Times New Roman"/>
          <w:sz w:val="28"/>
          <w:szCs w:val="28"/>
        </w:rPr>
        <w:t xml:space="preserve">В результате были заложены основы отечественного источниковедения, методологические аспекты которого разработаны </w:t>
      </w:r>
      <w:r w:rsidRPr="005841A0">
        <w:rPr>
          <w:rFonts w:ascii="Times New Roman" w:hAnsi="Times New Roman" w:cs="Times New Roman"/>
          <w:sz w:val="28"/>
          <w:szCs w:val="28"/>
        </w:rPr>
        <w:lastRenderedPageBreak/>
        <w:t>К.М.</w:t>
      </w:r>
      <w:r w:rsidR="008F7584">
        <w:rPr>
          <w:rFonts w:ascii="Times New Roman" w:hAnsi="Times New Roman" w:cs="Times New Roman"/>
          <w:sz w:val="28"/>
          <w:szCs w:val="28"/>
        </w:rPr>
        <w:t> </w:t>
      </w:r>
      <w:proofErr w:type="spellStart"/>
      <w:r w:rsidRPr="005841A0">
        <w:rPr>
          <w:rFonts w:ascii="Times New Roman" w:hAnsi="Times New Roman" w:cs="Times New Roman"/>
          <w:sz w:val="28"/>
          <w:szCs w:val="28"/>
        </w:rPr>
        <w:t>Атабаевым</w:t>
      </w:r>
      <w:proofErr w:type="spellEnd"/>
      <w:r w:rsidRPr="005841A0">
        <w:rPr>
          <w:rFonts w:ascii="Times New Roman" w:hAnsi="Times New Roman" w:cs="Times New Roman"/>
          <w:sz w:val="28"/>
          <w:szCs w:val="28"/>
        </w:rPr>
        <w:t xml:space="preserve">, М.К. </w:t>
      </w:r>
      <w:proofErr w:type="spellStart"/>
      <w:r w:rsidRPr="005841A0">
        <w:rPr>
          <w:rFonts w:ascii="Times New Roman" w:hAnsi="Times New Roman" w:cs="Times New Roman"/>
          <w:sz w:val="28"/>
          <w:szCs w:val="28"/>
        </w:rPr>
        <w:t>Койгельдиевым</w:t>
      </w:r>
      <w:proofErr w:type="spellEnd"/>
      <w:r w:rsidRPr="005841A0">
        <w:rPr>
          <w:rFonts w:ascii="Times New Roman" w:hAnsi="Times New Roman" w:cs="Times New Roman"/>
          <w:sz w:val="28"/>
          <w:szCs w:val="28"/>
        </w:rPr>
        <w:t xml:space="preserve">, М.К. </w:t>
      </w:r>
      <w:proofErr w:type="spellStart"/>
      <w:r w:rsidRPr="005841A0">
        <w:rPr>
          <w:rFonts w:ascii="Times New Roman" w:hAnsi="Times New Roman" w:cs="Times New Roman"/>
          <w:sz w:val="28"/>
          <w:szCs w:val="28"/>
        </w:rPr>
        <w:t>Козыбаевым</w:t>
      </w:r>
      <w:proofErr w:type="spellEnd"/>
      <w:r w:rsidRPr="005841A0">
        <w:rPr>
          <w:rFonts w:ascii="Times New Roman" w:hAnsi="Times New Roman" w:cs="Times New Roman"/>
          <w:sz w:val="28"/>
          <w:szCs w:val="28"/>
        </w:rPr>
        <w:t xml:space="preserve"> и другими исследователями.</w:t>
      </w:r>
    </w:p>
    <w:p w14:paraId="18A1E680" w14:textId="77777777"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Существенный вклад в развитии отечественной исторической науки внесли принятые и реализованные государственные программы: “</w:t>
      </w:r>
      <w:proofErr w:type="spellStart"/>
      <w:r w:rsidRPr="005841A0">
        <w:rPr>
          <w:rFonts w:ascii="Times New Roman" w:hAnsi="Times New Roman" w:cs="Times New Roman"/>
          <w:sz w:val="28"/>
          <w:szCs w:val="28"/>
        </w:rPr>
        <w:t>Мәдени</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мұра</w:t>
      </w:r>
      <w:proofErr w:type="spellEnd"/>
      <w:r w:rsidRPr="005841A0">
        <w:rPr>
          <w:rFonts w:ascii="Times New Roman" w:hAnsi="Times New Roman" w:cs="Times New Roman"/>
          <w:sz w:val="28"/>
          <w:szCs w:val="28"/>
        </w:rPr>
        <w:t>”, в 2004-2009 гг., “</w:t>
      </w:r>
      <w:proofErr w:type="spellStart"/>
      <w:r w:rsidRPr="005841A0">
        <w:rPr>
          <w:rFonts w:ascii="Times New Roman" w:hAnsi="Times New Roman" w:cs="Times New Roman"/>
          <w:sz w:val="28"/>
          <w:szCs w:val="28"/>
        </w:rPr>
        <w:t>Халық</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тарих</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толқынында</w:t>
      </w:r>
      <w:proofErr w:type="spellEnd"/>
      <w:r w:rsidRPr="005841A0">
        <w:rPr>
          <w:rFonts w:ascii="Times New Roman" w:hAnsi="Times New Roman" w:cs="Times New Roman"/>
          <w:sz w:val="28"/>
          <w:szCs w:val="28"/>
        </w:rPr>
        <w:t>”, в 2013-2015 гг., “</w:t>
      </w:r>
      <w:proofErr w:type="spellStart"/>
      <w:r w:rsidRPr="005841A0">
        <w:rPr>
          <w:rFonts w:ascii="Times New Roman" w:hAnsi="Times New Roman" w:cs="Times New Roman"/>
          <w:sz w:val="28"/>
          <w:szCs w:val="28"/>
        </w:rPr>
        <w:t>Рухани</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жаңғыру</w:t>
      </w:r>
      <w:proofErr w:type="spellEnd"/>
      <w:r w:rsidRPr="005841A0">
        <w:rPr>
          <w:rFonts w:ascii="Times New Roman" w:hAnsi="Times New Roman" w:cs="Times New Roman"/>
          <w:sz w:val="28"/>
          <w:szCs w:val="28"/>
        </w:rPr>
        <w:t xml:space="preserve">”, в 2017-2023 гг., “Архив – 2025” с 2019 по настоящее время. Данные государственные программы позволили выявить и опубликовать ряд источников, находящихся в зарубежных фондах. В этот период, благодаря поддержке государства, появляются исследования, которые отражают новые аспекты истории Казахстана имперского периода. </w:t>
      </w:r>
    </w:p>
    <w:p w14:paraId="0A04B4BD" w14:textId="77777777" w:rsidR="00F350B5" w:rsidRPr="005841A0" w:rsidRDefault="00F350B5"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отечественной историографии за последние десятилетия был опубликован значительный массив документальных сборников, подготовленных на основе материалов отечественных и зарубежных архивов и посвящённых истории Казахстана в период Российской империи.</w:t>
      </w:r>
    </w:p>
    <w:p w14:paraId="71966676" w14:textId="14DDCDEA" w:rsidR="00F350B5" w:rsidRPr="005841A0" w:rsidRDefault="00F350B5"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начале 1990-х гг. были изданы сборники, освещающие проблемы национально-освободительного движения и колониальной политики царской администрации, среди которых «Народно-освободительное движение казахов в 1836–1838 годах» (1992) [15</w:t>
      </w:r>
      <w:r w:rsidR="008F7584">
        <w:rPr>
          <w:rFonts w:ascii="Times New Roman" w:hAnsi="Times New Roman" w:cs="Times New Roman"/>
          <w:sz w:val="28"/>
          <w:szCs w:val="28"/>
        </w:rPr>
        <w:t>4</w:t>
      </w:r>
      <w:r w:rsidRPr="005841A0">
        <w:rPr>
          <w:rFonts w:ascii="Times New Roman" w:hAnsi="Times New Roman" w:cs="Times New Roman"/>
          <w:sz w:val="28"/>
          <w:szCs w:val="28"/>
        </w:rPr>
        <w:t>], «Царская колонизация в Казахстане» по материалам русской периодической печати XIX века (1995) [15</w:t>
      </w:r>
      <w:r w:rsidR="008F7584">
        <w:rPr>
          <w:rFonts w:ascii="Times New Roman" w:hAnsi="Times New Roman" w:cs="Times New Roman"/>
          <w:sz w:val="28"/>
          <w:szCs w:val="28"/>
        </w:rPr>
        <w:t>5</w:t>
      </w:r>
      <w:r w:rsidRPr="005841A0">
        <w:rPr>
          <w:rFonts w:ascii="Times New Roman" w:hAnsi="Times New Roman" w:cs="Times New Roman"/>
          <w:sz w:val="28"/>
          <w:szCs w:val="28"/>
        </w:rPr>
        <w:t xml:space="preserve">], а также сборник документов, посвящённый национально-освободительной борьбе под предводительством </w:t>
      </w:r>
      <w:proofErr w:type="spellStart"/>
      <w:r w:rsidRPr="005841A0">
        <w:rPr>
          <w:rFonts w:ascii="Times New Roman" w:hAnsi="Times New Roman" w:cs="Times New Roman"/>
          <w:sz w:val="28"/>
          <w:szCs w:val="28"/>
        </w:rPr>
        <w:t>Кенесары</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Касымова</w:t>
      </w:r>
      <w:proofErr w:type="spellEnd"/>
      <w:r w:rsidRPr="005841A0">
        <w:rPr>
          <w:rFonts w:ascii="Times New Roman" w:hAnsi="Times New Roman" w:cs="Times New Roman"/>
          <w:sz w:val="28"/>
          <w:szCs w:val="28"/>
        </w:rPr>
        <w:t xml:space="preserve"> (1996) [15</w:t>
      </w:r>
      <w:r w:rsidR="008F7584">
        <w:rPr>
          <w:rFonts w:ascii="Times New Roman" w:hAnsi="Times New Roman" w:cs="Times New Roman"/>
          <w:sz w:val="28"/>
          <w:szCs w:val="28"/>
        </w:rPr>
        <w:t>6</w:t>
      </w:r>
      <w:r w:rsidRPr="005841A0">
        <w:rPr>
          <w:rFonts w:ascii="Times New Roman" w:hAnsi="Times New Roman" w:cs="Times New Roman"/>
          <w:sz w:val="28"/>
          <w:szCs w:val="28"/>
        </w:rPr>
        <w:t>].</w:t>
      </w:r>
    </w:p>
    <w:p w14:paraId="31E5B8BA" w14:textId="16979AA4" w:rsidR="00F350B5" w:rsidRPr="005841A0" w:rsidRDefault="00F350B5"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конце 1990-х </w:t>
      </w:r>
      <w:r w:rsidR="008F7584">
        <w:rPr>
          <w:rFonts w:ascii="Times New Roman" w:hAnsi="Times New Roman" w:cs="Times New Roman"/>
          <w:sz w:val="28"/>
          <w:szCs w:val="28"/>
        </w:rPr>
        <w:t>‒</w:t>
      </w:r>
      <w:r w:rsidRPr="005841A0">
        <w:rPr>
          <w:rFonts w:ascii="Times New Roman" w:hAnsi="Times New Roman" w:cs="Times New Roman"/>
          <w:sz w:val="28"/>
          <w:szCs w:val="28"/>
        </w:rPr>
        <w:t xml:space="preserve"> начале 2000-х гг. появились фундаментальные публикации, отражающие процессы внедрения российской административной системы и формирование источниковой базы по новой истории Казахстана, включая сборник «Материалы по введению русской политической системы управления в Казахстане» (1999) [15</w:t>
      </w:r>
      <w:r w:rsidR="008F7584">
        <w:rPr>
          <w:rFonts w:ascii="Times New Roman" w:hAnsi="Times New Roman" w:cs="Times New Roman"/>
          <w:sz w:val="28"/>
          <w:szCs w:val="28"/>
        </w:rPr>
        <w:t>7</w:t>
      </w:r>
      <w:r w:rsidRPr="005841A0">
        <w:rPr>
          <w:rFonts w:ascii="Times New Roman" w:hAnsi="Times New Roman" w:cs="Times New Roman"/>
          <w:sz w:val="28"/>
          <w:szCs w:val="28"/>
        </w:rPr>
        <w:t xml:space="preserve">] и издание «История Казахстана (XVIII </w:t>
      </w:r>
      <w:r w:rsidR="008F7584">
        <w:rPr>
          <w:rFonts w:ascii="Times New Roman" w:hAnsi="Times New Roman" w:cs="Times New Roman"/>
          <w:sz w:val="28"/>
          <w:szCs w:val="28"/>
        </w:rPr>
        <w:t>‒</w:t>
      </w:r>
      <w:r w:rsidRPr="005841A0">
        <w:rPr>
          <w:rFonts w:ascii="Times New Roman" w:hAnsi="Times New Roman" w:cs="Times New Roman"/>
          <w:sz w:val="28"/>
          <w:szCs w:val="28"/>
        </w:rPr>
        <w:t xml:space="preserve"> начало XX вв.)» (2001) [15</w:t>
      </w:r>
      <w:r w:rsidR="008F7584">
        <w:rPr>
          <w:rFonts w:ascii="Times New Roman" w:hAnsi="Times New Roman" w:cs="Times New Roman"/>
          <w:sz w:val="28"/>
          <w:szCs w:val="28"/>
        </w:rPr>
        <w:t>8</w:t>
      </w:r>
      <w:r w:rsidRPr="005841A0">
        <w:rPr>
          <w:rFonts w:ascii="Times New Roman" w:hAnsi="Times New Roman" w:cs="Times New Roman"/>
          <w:sz w:val="28"/>
          <w:szCs w:val="28"/>
        </w:rPr>
        <w:t>]. Существенный вклад в изучение социально-политической истории внесли также документальные публикации, посвящённые движениям Исатая и Махамбета (2003) [15</w:t>
      </w:r>
      <w:r w:rsidR="008F7584">
        <w:rPr>
          <w:rFonts w:ascii="Times New Roman" w:hAnsi="Times New Roman" w:cs="Times New Roman"/>
          <w:sz w:val="28"/>
          <w:szCs w:val="28"/>
        </w:rPr>
        <w:t>9</w:t>
      </w:r>
      <w:r w:rsidRPr="005841A0">
        <w:rPr>
          <w:rFonts w:ascii="Times New Roman" w:hAnsi="Times New Roman" w:cs="Times New Roman"/>
          <w:sz w:val="28"/>
          <w:szCs w:val="28"/>
        </w:rPr>
        <w:t xml:space="preserve">] и личности </w:t>
      </w:r>
      <w:proofErr w:type="spellStart"/>
      <w:r w:rsidRPr="005841A0">
        <w:rPr>
          <w:rFonts w:ascii="Times New Roman" w:hAnsi="Times New Roman" w:cs="Times New Roman"/>
          <w:sz w:val="28"/>
          <w:szCs w:val="28"/>
        </w:rPr>
        <w:t>Абылай</w:t>
      </w:r>
      <w:proofErr w:type="spellEnd"/>
      <w:r w:rsidRPr="005841A0">
        <w:rPr>
          <w:rFonts w:ascii="Times New Roman" w:hAnsi="Times New Roman" w:cs="Times New Roman"/>
          <w:sz w:val="28"/>
          <w:szCs w:val="28"/>
        </w:rPr>
        <w:t xml:space="preserve"> хана [1</w:t>
      </w:r>
      <w:r w:rsidR="008F7584">
        <w:rPr>
          <w:rFonts w:ascii="Times New Roman" w:hAnsi="Times New Roman" w:cs="Times New Roman"/>
          <w:sz w:val="28"/>
          <w:szCs w:val="28"/>
        </w:rPr>
        <w:t>60</w:t>
      </w:r>
      <w:r w:rsidRPr="005841A0">
        <w:rPr>
          <w:rFonts w:ascii="Times New Roman" w:hAnsi="Times New Roman" w:cs="Times New Roman"/>
          <w:sz w:val="28"/>
          <w:szCs w:val="28"/>
        </w:rPr>
        <w:t>].</w:t>
      </w:r>
    </w:p>
    <w:p w14:paraId="54EC74C9" w14:textId="10E75A67" w:rsidR="00F350B5" w:rsidRPr="005841A0" w:rsidRDefault="00F350B5"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2005–2008 гг. была издана многотомная серия «История Казахстана в русских источниках XVI–XX веков», ставшая одной из наиболее репрезентативных публикаций источников по истории казахско-российских отношений. В этот же период были опубликованы сборники по аграрной истории Казахстана конца XIX </w:t>
      </w:r>
      <w:r w:rsidR="008F7584">
        <w:rPr>
          <w:rFonts w:ascii="Times New Roman" w:hAnsi="Times New Roman" w:cs="Times New Roman"/>
          <w:sz w:val="28"/>
          <w:szCs w:val="28"/>
        </w:rPr>
        <w:t>‒</w:t>
      </w:r>
      <w:r w:rsidRPr="005841A0">
        <w:rPr>
          <w:rFonts w:ascii="Times New Roman" w:hAnsi="Times New Roman" w:cs="Times New Roman"/>
          <w:sz w:val="28"/>
          <w:szCs w:val="28"/>
        </w:rPr>
        <w:t xml:space="preserve"> начала XX века [16</w:t>
      </w:r>
      <w:r w:rsidR="008F7584">
        <w:rPr>
          <w:rFonts w:ascii="Times New Roman" w:hAnsi="Times New Roman" w:cs="Times New Roman"/>
          <w:sz w:val="28"/>
          <w:szCs w:val="28"/>
        </w:rPr>
        <w:t>1</w:t>
      </w:r>
      <w:r w:rsidRPr="005841A0">
        <w:rPr>
          <w:rFonts w:ascii="Times New Roman" w:hAnsi="Times New Roman" w:cs="Times New Roman"/>
          <w:sz w:val="28"/>
          <w:szCs w:val="28"/>
        </w:rPr>
        <w:t xml:space="preserve">], а также труды, посвящённые деятельности </w:t>
      </w:r>
      <w:proofErr w:type="spellStart"/>
      <w:r w:rsidRPr="005841A0">
        <w:rPr>
          <w:rFonts w:ascii="Times New Roman" w:hAnsi="Times New Roman" w:cs="Times New Roman"/>
          <w:sz w:val="28"/>
          <w:szCs w:val="28"/>
        </w:rPr>
        <w:t>Абылай</w:t>
      </w:r>
      <w:proofErr w:type="spellEnd"/>
      <w:r w:rsidRPr="005841A0">
        <w:rPr>
          <w:rFonts w:ascii="Times New Roman" w:hAnsi="Times New Roman" w:cs="Times New Roman"/>
          <w:sz w:val="28"/>
          <w:szCs w:val="28"/>
        </w:rPr>
        <w:t xml:space="preserve"> хана [16</w:t>
      </w:r>
      <w:r w:rsidR="008F7584">
        <w:rPr>
          <w:rFonts w:ascii="Times New Roman" w:hAnsi="Times New Roman" w:cs="Times New Roman"/>
          <w:sz w:val="28"/>
          <w:szCs w:val="28"/>
        </w:rPr>
        <w:t>2</w:t>
      </w:r>
      <w:r w:rsidRPr="005841A0">
        <w:rPr>
          <w:rFonts w:ascii="Times New Roman" w:hAnsi="Times New Roman" w:cs="Times New Roman"/>
          <w:sz w:val="28"/>
          <w:szCs w:val="28"/>
        </w:rPr>
        <w:t>].</w:t>
      </w:r>
    </w:p>
    <w:p w14:paraId="0E492C39" w14:textId="4C2A7F46" w:rsidR="00F350B5" w:rsidRPr="005841A0" w:rsidRDefault="00F350B5"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2010-е гг. источниковая база была существенно расширена за счёт публикаций документов по истории приграничных регионов и административной практики Российской империи, включая сборники «История Казахстана и России в документах» (2013) [16</w:t>
      </w:r>
      <w:r w:rsidR="008F7584">
        <w:rPr>
          <w:rFonts w:ascii="Times New Roman" w:hAnsi="Times New Roman" w:cs="Times New Roman"/>
          <w:sz w:val="28"/>
          <w:szCs w:val="28"/>
        </w:rPr>
        <w:t>3</w:t>
      </w:r>
      <w:r w:rsidRPr="005841A0">
        <w:rPr>
          <w:rFonts w:ascii="Times New Roman" w:hAnsi="Times New Roman" w:cs="Times New Roman"/>
          <w:sz w:val="28"/>
          <w:szCs w:val="28"/>
        </w:rPr>
        <w:t>], «Казахские чиновники на службе Российской империи» (2014), а также двухтомное издание эпистолярного наследия казахской правящей элиты (2014) [16</w:t>
      </w:r>
      <w:r w:rsidR="008F7584">
        <w:rPr>
          <w:rFonts w:ascii="Times New Roman" w:hAnsi="Times New Roman" w:cs="Times New Roman"/>
          <w:sz w:val="28"/>
          <w:szCs w:val="28"/>
        </w:rPr>
        <w:t>4, 165</w:t>
      </w:r>
      <w:r w:rsidRPr="005841A0">
        <w:rPr>
          <w:rFonts w:ascii="Times New Roman" w:hAnsi="Times New Roman" w:cs="Times New Roman"/>
          <w:sz w:val="28"/>
          <w:szCs w:val="28"/>
        </w:rPr>
        <w:t>]. Значительное место в ист</w:t>
      </w:r>
      <w:r w:rsidR="008F7584">
        <w:rPr>
          <w:rFonts w:ascii="Times New Roman" w:hAnsi="Times New Roman" w:cs="Times New Roman"/>
          <w:sz w:val="28"/>
          <w:szCs w:val="28"/>
        </w:rPr>
        <w:t>ориографии заняли публикации З.</w:t>
      </w:r>
      <w:r w:rsidRPr="005841A0">
        <w:rPr>
          <w:rFonts w:ascii="Times New Roman" w:hAnsi="Times New Roman" w:cs="Times New Roman"/>
          <w:sz w:val="28"/>
          <w:szCs w:val="28"/>
        </w:rPr>
        <w:t xml:space="preserve">Т. </w:t>
      </w:r>
      <w:proofErr w:type="spellStart"/>
      <w:r w:rsidRPr="005841A0">
        <w:rPr>
          <w:rFonts w:ascii="Times New Roman" w:hAnsi="Times New Roman" w:cs="Times New Roman"/>
          <w:sz w:val="28"/>
          <w:szCs w:val="28"/>
        </w:rPr>
        <w:t>Садвокасовой</w:t>
      </w:r>
      <w:proofErr w:type="spellEnd"/>
      <w:r w:rsidRPr="005841A0">
        <w:rPr>
          <w:rFonts w:ascii="Times New Roman" w:hAnsi="Times New Roman" w:cs="Times New Roman"/>
          <w:sz w:val="28"/>
          <w:szCs w:val="28"/>
        </w:rPr>
        <w:t>, посвящённые вопросам колониальной политики и трансформации протектората в колонию [101</w:t>
      </w:r>
      <w:r w:rsidR="008F7584">
        <w:rPr>
          <w:rFonts w:ascii="Times New Roman" w:hAnsi="Times New Roman" w:cs="Times New Roman"/>
          <w:sz w:val="28"/>
          <w:szCs w:val="28"/>
        </w:rPr>
        <w:t>, с. 3-256</w:t>
      </w:r>
      <w:r w:rsidRPr="005841A0">
        <w:rPr>
          <w:rFonts w:ascii="Times New Roman" w:hAnsi="Times New Roman" w:cs="Times New Roman"/>
          <w:sz w:val="28"/>
          <w:szCs w:val="28"/>
        </w:rPr>
        <w:t>; 16</w:t>
      </w:r>
      <w:r w:rsidR="008F7584">
        <w:rPr>
          <w:rFonts w:ascii="Times New Roman" w:hAnsi="Times New Roman" w:cs="Times New Roman"/>
          <w:sz w:val="28"/>
          <w:szCs w:val="28"/>
        </w:rPr>
        <w:t>6</w:t>
      </w:r>
      <w:r w:rsidRPr="005841A0">
        <w:rPr>
          <w:rFonts w:ascii="Times New Roman" w:hAnsi="Times New Roman" w:cs="Times New Roman"/>
          <w:sz w:val="28"/>
          <w:szCs w:val="28"/>
        </w:rPr>
        <w:t>].</w:t>
      </w:r>
    </w:p>
    <w:p w14:paraId="28323B15" w14:textId="06257AE9" w:rsidR="00F350B5" w:rsidRPr="005841A0" w:rsidRDefault="00F350B5"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lastRenderedPageBreak/>
        <w:t>В последующие годы были опубликованы крупные документальные комплексы законодательных актов Российской империи по истории Казахстана [16</w:t>
      </w:r>
      <w:r w:rsidR="008F7584">
        <w:rPr>
          <w:rFonts w:ascii="Times New Roman" w:hAnsi="Times New Roman" w:cs="Times New Roman"/>
          <w:sz w:val="28"/>
          <w:szCs w:val="28"/>
        </w:rPr>
        <w:t>7-</w:t>
      </w:r>
      <w:r w:rsidRPr="005841A0">
        <w:rPr>
          <w:rFonts w:ascii="Times New Roman" w:hAnsi="Times New Roman" w:cs="Times New Roman"/>
          <w:sz w:val="28"/>
          <w:szCs w:val="28"/>
        </w:rPr>
        <w:t>1</w:t>
      </w:r>
      <w:r w:rsidR="008F7584">
        <w:rPr>
          <w:rFonts w:ascii="Times New Roman" w:hAnsi="Times New Roman" w:cs="Times New Roman"/>
          <w:sz w:val="28"/>
          <w:szCs w:val="28"/>
        </w:rPr>
        <w:t>70</w:t>
      </w:r>
      <w:r w:rsidRPr="005841A0">
        <w:rPr>
          <w:rFonts w:ascii="Times New Roman" w:hAnsi="Times New Roman" w:cs="Times New Roman"/>
          <w:sz w:val="28"/>
          <w:szCs w:val="28"/>
        </w:rPr>
        <w:t>], сборники по истории Среднего жуза и казахско-российских отношений XVIII века [171</w:t>
      </w:r>
      <w:r w:rsidR="008F7584">
        <w:rPr>
          <w:rFonts w:ascii="Times New Roman" w:hAnsi="Times New Roman" w:cs="Times New Roman"/>
          <w:sz w:val="28"/>
          <w:szCs w:val="28"/>
        </w:rPr>
        <w:t>-</w:t>
      </w:r>
      <w:r w:rsidRPr="005841A0">
        <w:rPr>
          <w:rFonts w:ascii="Times New Roman" w:hAnsi="Times New Roman" w:cs="Times New Roman"/>
          <w:sz w:val="28"/>
          <w:szCs w:val="28"/>
        </w:rPr>
        <w:t>173], а также материалы Российского государственного военно-исторического архива, введённые в научный оборот в 2024 г. [17</w:t>
      </w:r>
      <w:r w:rsidR="008F7584">
        <w:rPr>
          <w:rFonts w:ascii="Times New Roman" w:hAnsi="Times New Roman" w:cs="Times New Roman"/>
          <w:sz w:val="28"/>
          <w:szCs w:val="28"/>
        </w:rPr>
        <w:t>4</w:t>
      </w:r>
      <w:r w:rsidRPr="005841A0">
        <w:rPr>
          <w:rFonts w:ascii="Times New Roman" w:hAnsi="Times New Roman" w:cs="Times New Roman"/>
          <w:sz w:val="28"/>
          <w:szCs w:val="28"/>
        </w:rPr>
        <w:t>]. Указанные публикации существенно расширяют возможности источниковедческого анализа и активно используются в современных исторических исследованиях.</w:t>
      </w:r>
    </w:p>
    <w:p w14:paraId="5D6CADEE" w14:textId="05EF09AB"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Но, тем не менее большой пласт письменных источников до сих пор хранится в фондах архивов нашей республики и за рубежом, в частности Российской Федерации. </w:t>
      </w:r>
    </w:p>
    <w:p w14:paraId="2D597D73" w14:textId="234E7ED6"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Как было сказано выше, в ходе проведенного диссертационного исследования у нас была возможность, в рамках выполнения научного проекта «</w:t>
      </w:r>
      <w:r w:rsidRPr="005841A0">
        <w:rPr>
          <w:rFonts w:ascii="Times New Roman" w:hAnsi="Times New Roman" w:cs="Times New Roman"/>
          <w:color w:val="000000"/>
          <w:sz w:val="28"/>
          <w:szCs w:val="28"/>
        </w:rPr>
        <w:t>Деятельность Сибирского комитета по формированию и реализации официальной политики Российской империи на территории Северо-Восточного Казахстана: анализ источников и контекст</w:t>
      </w:r>
      <w:r w:rsidRPr="005841A0">
        <w:rPr>
          <w:rFonts w:ascii="Times New Roman" w:hAnsi="Times New Roman" w:cs="Times New Roman"/>
          <w:sz w:val="28"/>
          <w:szCs w:val="28"/>
        </w:rPr>
        <w:t>», посетить и поработать в следующих архивах: РГИА (Санкт-Петербург), ИАОО (Омск</w:t>
      </w:r>
      <w:r w:rsidR="007D1FC8">
        <w:rPr>
          <w:rFonts w:ascii="Times New Roman" w:hAnsi="Times New Roman" w:cs="Times New Roman"/>
          <w:sz w:val="28"/>
          <w:szCs w:val="28"/>
        </w:rPr>
        <w:t>)</w:t>
      </w:r>
      <w:r w:rsidRPr="005841A0">
        <w:rPr>
          <w:rFonts w:ascii="Times New Roman" w:hAnsi="Times New Roman" w:cs="Times New Roman"/>
          <w:sz w:val="28"/>
          <w:szCs w:val="28"/>
        </w:rPr>
        <w:t xml:space="preserve">. </w:t>
      </w:r>
    </w:p>
    <w:p w14:paraId="5D2E642A" w14:textId="77777777"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результате работы с фондами данных архивов были выявлено достаточное количество новых материалов и документов (около 100 документов), связанных с темой диссертации. Каждый вид письменного источника имеет свою ценность для освещения хода исторических событий. Для эффективного применения письменных источников и материалов в учебном процессе необходимо уметь их </w:t>
      </w:r>
      <w:proofErr w:type="spellStart"/>
      <w:r w:rsidRPr="005841A0">
        <w:rPr>
          <w:rFonts w:ascii="Times New Roman" w:hAnsi="Times New Roman" w:cs="Times New Roman"/>
          <w:sz w:val="28"/>
          <w:szCs w:val="28"/>
        </w:rPr>
        <w:t>типологизировать</w:t>
      </w:r>
      <w:proofErr w:type="spellEnd"/>
      <w:r w:rsidRPr="005841A0">
        <w:rPr>
          <w:rFonts w:ascii="Times New Roman" w:hAnsi="Times New Roman" w:cs="Times New Roman"/>
          <w:sz w:val="28"/>
          <w:szCs w:val="28"/>
        </w:rPr>
        <w:t xml:space="preserve">, систематизировать и обобщать для выявления их общих свойств и методов их изучения. Систематизация документов позволяет выстроить общую схему, определить круг вопросов для последующей работы и т.д. </w:t>
      </w:r>
    </w:p>
    <w:p w14:paraId="04B6CF28" w14:textId="77777777" w:rsidR="00AB0487" w:rsidRPr="005841A0" w:rsidRDefault="00AB0487" w:rsidP="00AB0487">
      <w:pPr>
        <w:pStyle w:val="a3"/>
        <w:ind w:firstLine="567"/>
        <w:jc w:val="both"/>
        <w:rPr>
          <w:rFonts w:ascii="Times New Roman" w:hAnsi="Times New Roman" w:cs="Times New Roman"/>
          <w:sz w:val="28"/>
          <w:szCs w:val="28"/>
        </w:rPr>
      </w:pPr>
      <w:r w:rsidRPr="005841A0">
        <w:rPr>
          <w:rFonts w:ascii="Times New Roman" w:hAnsi="Times New Roman" w:cs="Times New Roman"/>
          <w:noProof/>
          <w:lang w:eastAsia="ru-RU"/>
        </w:rPr>
        <mc:AlternateContent>
          <mc:Choice Requires="wpg">
            <w:drawing>
              <wp:anchor distT="0" distB="0" distL="114300" distR="114300" simplePos="0" relativeHeight="251662336" behindDoc="0" locked="0" layoutInCell="1" allowOverlap="1" wp14:anchorId="5472EDD4" wp14:editId="61A242FC">
                <wp:simplePos x="0" y="0"/>
                <wp:positionH relativeFrom="margin">
                  <wp:posOffset>397535</wp:posOffset>
                </wp:positionH>
                <wp:positionV relativeFrom="paragraph">
                  <wp:posOffset>190627</wp:posOffset>
                </wp:positionV>
                <wp:extent cx="5692140" cy="2421331"/>
                <wp:effectExtent l="0" t="0" r="22860" b="17145"/>
                <wp:wrapNone/>
                <wp:docPr id="14" name="Группа 14"/>
                <wp:cNvGraphicFramePr/>
                <a:graphic xmlns:a="http://schemas.openxmlformats.org/drawingml/2006/main">
                  <a:graphicData uri="http://schemas.microsoft.com/office/word/2010/wordprocessingGroup">
                    <wpg:wgp>
                      <wpg:cNvGrpSpPr/>
                      <wpg:grpSpPr>
                        <a:xfrm>
                          <a:off x="0" y="0"/>
                          <a:ext cx="5692140" cy="2421331"/>
                          <a:chOff x="0" y="0"/>
                          <a:chExt cx="5692140" cy="4221480"/>
                        </a:xfrm>
                      </wpg:grpSpPr>
                      <wps:wsp>
                        <wps:cNvPr id="2" name="Прямоугольник 2"/>
                        <wps:cNvSpPr/>
                        <wps:spPr>
                          <a:xfrm>
                            <a:off x="0" y="7620"/>
                            <a:ext cx="1836420" cy="155448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0983E38" w14:textId="77777777" w:rsidR="00ED35D4" w:rsidRDefault="00ED35D4" w:rsidP="00AB0487">
                              <w:pPr>
                                <w:jc w:val="center"/>
                                <w:rPr>
                                  <w:rFonts w:ascii="Times New Roman" w:hAnsi="Times New Roman" w:cs="Times New Roman"/>
                                  <w:sz w:val="24"/>
                                  <w:szCs w:val="24"/>
                                </w:rPr>
                              </w:pPr>
                              <w:r>
                                <w:rPr>
                                  <w:rFonts w:ascii="Times New Roman" w:hAnsi="Times New Roman" w:cs="Times New Roman"/>
                                  <w:sz w:val="24"/>
                                  <w:szCs w:val="24"/>
                                </w:rPr>
                                <w:t>Труды дореволюционных исследователей</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 name="Прямоугольник 3"/>
                        <wps:cNvSpPr/>
                        <wps:spPr>
                          <a:xfrm>
                            <a:off x="2011680" y="0"/>
                            <a:ext cx="1722120" cy="155448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0B9C80B" w14:textId="77777777" w:rsidR="00ED35D4" w:rsidRDefault="00ED35D4" w:rsidP="00AB0487">
                              <w:pPr>
                                <w:jc w:val="center"/>
                                <w:rPr>
                                  <w:rFonts w:ascii="Times New Roman" w:hAnsi="Times New Roman" w:cs="Times New Roman"/>
                                  <w:sz w:val="24"/>
                                  <w:szCs w:val="24"/>
                                </w:rPr>
                              </w:pPr>
                              <w:r>
                                <w:rPr>
                                  <w:rFonts w:ascii="Times New Roman" w:hAnsi="Times New Roman" w:cs="Times New Roman"/>
                                  <w:sz w:val="24"/>
                                  <w:szCs w:val="24"/>
                                </w:rPr>
                                <w:t>Законодательные акты</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 name="Прямоугольник 4"/>
                        <wps:cNvSpPr/>
                        <wps:spPr>
                          <a:xfrm>
                            <a:off x="3931920" y="15240"/>
                            <a:ext cx="1760220" cy="155448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5EE4FA7" w14:textId="77777777" w:rsidR="00ED35D4" w:rsidRDefault="00ED35D4" w:rsidP="00AB0487">
                              <w:pPr>
                                <w:jc w:val="center"/>
                                <w:rPr>
                                  <w:rFonts w:ascii="Times New Roman" w:hAnsi="Times New Roman" w:cs="Times New Roman"/>
                                  <w:sz w:val="24"/>
                                  <w:szCs w:val="24"/>
                                </w:rPr>
                              </w:pPr>
                              <w:r>
                                <w:rPr>
                                  <w:rFonts w:ascii="Times New Roman" w:hAnsi="Times New Roman" w:cs="Times New Roman"/>
                                  <w:sz w:val="24"/>
                                  <w:szCs w:val="24"/>
                                </w:rPr>
                                <w:t>Делопроизводственные источники</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 name="Прямоугольник 5"/>
                        <wps:cNvSpPr/>
                        <wps:spPr>
                          <a:xfrm>
                            <a:off x="4038600" y="2651760"/>
                            <a:ext cx="1653540" cy="155448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E3EAEAB" w14:textId="77777777" w:rsidR="00ED35D4" w:rsidRDefault="00ED35D4" w:rsidP="00AB0487">
                              <w:pPr>
                                <w:jc w:val="center"/>
                                <w:rPr>
                                  <w:rFonts w:ascii="Times New Roman" w:hAnsi="Times New Roman" w:cs="Times New Roman"/>
                                  <w:sz w:val="24"/>
                                  <w:szCs w:val="24"/>
                                </w:rPr>
                              </w:pPr>
                              <w:r>
                                <w:rPr>
                                  <w:rFonts w:ascii="Times New Roman" w:hAnsi="Times New Roman" w:cs="Times New Roman"/>
                                  <w:sz w:val="24"/>
                                  <w:szCs w:val="24"/>
                                </w:rPr>
                                <w:t>Периодическая печать</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 name="Прямоугольник 6"/>
                        <wps:cNvSpPr/>
                        <wps:spPr>
                          <a:xfrm>
                            <a:off x="106680" y="2667000"/>
                            <a:ext cx="1706880" cy="155448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718D32B" w14:textId="77777777" w:rsidR="00ED35D4" w:rsidRDefault="00ED35D4" w:rsidP="00AB0487">
                              <w:pPr>
                                <w:jc w:val="center"/>
                                <w:rPr>
                                  <w:rFonts w:ascii="Times New Roman" w:hAnsi="Times New Roman" w:cs="Times New Roman"/>
                                  <w:sz w:val="24"/>
                                  <w:szCs w:val="24"/>
                                </w:rPr>
                              </w:pPr>
                              <w:r>
                                <w:rPr>
                                  <w:rFonts w:ascii="Times New Roman" w:hAnsi="Times New Roman" w:cs="Times New Roman"/>
                                  <w:sz w:val="24"/>
                                  <w:szCs w:val="24"/>
                                </w:rPr>
                                <w:t>Статистические материалы</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 name="Прямоугольник 7"/>
                        <wps:cNvSpPr/>
                        <wps:spPr>
                          <a:xfrm>
                            <a:off x="2080260" y="2667000"/>
                            <a:ext cx="1691640" cy="155448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F6DE2B9" w14:textId="283D204F" w:rsidR="00ED35D4" w:rsidRPr="00254DCC" w:rsidRDefault="00ED35D4" w:rsidP="00AB0487">
                              <w:pPr>
                                <w:jc w:val="center"/>
                                <w:rPr>
                                  <w:rFonts w:ascii="Times New Roman" w:hAnsi="Times New Roman" w:cs="Times New Roman"/>
                                  <w:sz w:val="24"/>
                                  <w:szCs w:val="24"/>
                                </w:rPr>
                              </w:pPr>
                              <w:r>
                                <w:rPr>
                                  <w:rFonts w:ascii="Times New Roman" w:hAnsi="Times New Roman" w:cs="Times New Roman"/>
                                  <w:sz w:val="24"/>
                                  <w:szCs w:val="24"/>
                                </w:rPr>
                                <w:t>Материалы дипломатической переписки казахских правителей</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 name="Прямоугольник 8"/>
                        <wps:cNvSpPr/>
                        <wps:spPr>
                          <a:xfrm>
                            <a:off x="15240" y="1821180"/>
                            <a:ext cx="5646420" cy="571500"/>
                          </a:xfrm>
                          <a:prstGeom prst="rect">
                            <a:avLst/>
                          </a:prstGeom>
                        </wps:spPr>
                        <wps:style>
                          <a:lnRef idx="2">
                            <a:schemeClr val="dk1"/>
                          </a:lnRef>
                          <a:fillRef idx="1">
                            <a:schemeClr val="lt1"/>
                          </a:fillRef>
                          <a:effectRef idx="0">
                            <a:schemeClr val="dk1"/>
                          </a:effectRef>
                          <a:fontRef idx="minor">
                            <a:schemeClr val="dk1"/>
                          </a:fontRef>
                        </wps:style>
                        <wps:txbx>
                          <w:txbxContent>
                            <w:p w14:paraId="2A2E91FD" w14:textId="77777777" w:rsidR="00ED35D4" w:rsidRDefault="00ED35D4" w:rsidP="00AB0487">
                              <w:pPr>
                                <w:jc w:val="center"/>
                                <w:rPr>
                                  <w:rFonts w:ascii="Times New Roman" w:hAnsi="Times New Roman" w:cs="Times New Roman"/>
                                  <w:sz w:val="24"/>
                                  <w:szCs w:val="24"/>
                                </w:rPr>
                              </w:pPr>
                              <w:r>
                                <w:rPr>
                                  <w:rFonts w:ascii="Times New Roman" w:hAnsi="Times New Roman" w:cs="Times New Roman"/>
                                  <w:sz w:val="24"/>
                                  <w:szCs w:val="24"/>
                                </w:rPr>
                                <w:t>Исторические источники Российской империи по новой истории Казахстана</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 name="Стрелка: вверх 9"/>
                        <wps:cNvSpPr/>
                        <wps:spPr>
                          <a:xfrm>
                            <a:off x="811530" y="1550670"/>
                            <a:ext cx="350520" cy="266700"/>
                          </a:xfrm>
                          <a:prstGeom prst="upArrow">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 name="Стрелка: вверх 10"/>
                        <wps:cNvSpPr/>
                        <wps:spPr>
                          <a:xfrm>
                            <a:off x="2731770" y="1535430"/>
                            <a:ext cx="350520" cy="266700"/>
                          </a:xfrm>
                          <a:prstGeom prst="upArrow">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 name="Стрелка: вверх 11"/>
                        <wps:cNvSpPr/>
                        <wps:spPr>
                          <a:xfrm>
                            <a:off x="4812030" y="1565910"/>
                            <a:ext cx="350520" cy="266700"/>
                          </a:xfrm>
                          <a:prstGeom prst="upArrow">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 name="Стрелка: вверх 12"/>
                        <wps:cNvSpPr/>
                        <wps:spPr>
                          <a:xfrm rot="10800000">
                            <a:off x="811530" y="2400300"/>
                            <a:ext cx="350520" cy="266700"/>
                          </a:xfrm>
                          <a:prstGeom prst="upArrow">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 name="Стрелка: вверх 13"/>
                        <wps:cNvSpPr/>
                        <wps:spPr>
                          <a:xfrm rot="10800000">
                            <a:off x="2762250" y="2400300"/>
                            <a:ext cx="350520" cy="266700"/>
                          </a:xfrm>
                          <a:prstGeom prst="upArrow">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 name="Стрелка: вверх 15"/>
                        <wps:cNvSpPr/>
                        <wps:spPr>
                          <a:xfrm rot="10800000">
                            <a:off x="4789170" y="2400300"/>
                            <a:ext cx="350520" cy="266700"/>
                          </a:xfrm>
                          <a:prstGeom prst="upArrow">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w14:anchorId="5472EDD4" id="Группа 14" o:spid="_x0000_s1079" style="position:absolute;left:0;text-align:left;margin-left:31.3pt;margin-top:15pt;width:448.2pt;height:190.65pt;z-index:251662336;mso-position-horizontal-relative:margin;mso-height-relative:margin" coordsize="56921,42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SkQqwUAAP4vAAAOAAAAZHJzL2Uyb0RvYy54bWzsWttu4zYQfS/QfxD03ljU3UacRZA0QYHF&#10;NmhS7DMjS7ZQSVRJOnb6tGjRtwJ96AcU/YNFiwWK3Xb7C8ofdUjq4jhxVps2gYHQBmxdeJvhnJnh&#10;IXefLfPMuIgpS0kxNtGOZRpxEZFJWkzH5tdnR5+FpsE4LiY4I0U8Ni9jZj7b+/ST3UU5im0yI9kk&#10;pgY0UrDRohybM87L0WDAolmcY7ZDyriAlwmhOeZwS6eDCcULaD3PBrZl+YMFoZOSkihmDJ4eqpfm&#10;nmw/SeKIf5kkLOZGNjZhbFz+Uvl7Ln4He7t4NKW4nKVRPQx8j1HkOC2g07apQ8yxMafpjabyNKKE&#10;kYTvRCQfkCRJo1jKANIga02aY0rmpZRlOlpMy1ZNoNo1Pd272ejFxQk10gnMnWsaBc5hjqpfrl5d&#10;/VD9A9/XBjwGHS3K6QiKHtPytDyh9YOpuhNiLxOai38QyFhK7V622o2X3IjgoecPbeTCJETwznZt&#10;5DhI6T+awSTdqBfNPr+tpmtDK6GcuUHT8UCMrx3OogRbYp262H9T1+kMl7GcBSZ0UKvLbrX1K2jr&#10;5+qv6j3o7I/qffXu6qfq7+rP6q1hK9XJaq3e2IiBCjcqLfDt2iobvaHQ8V14KPWGPM9dlx6PSsr4&#10;cUxyQ1yMTQpmL60RXzxnHGYLFNUUER0zkqWTozTL5M0lO8iocYEBIQCsCVmYRoYZh4dj80h+hBjQ&#10;xLVqWWEswGjswBIjwwDdJMMcLvMSjIkVU9PA2RR8QsSpHMu12uxGp2cg7krHlvzc1rEQ5BCzmRqx&#10;bFVZUZ5ycCVZmo/NcLV2VggxY+kManUIC1GzIK748nwpIWCHzYSdk8klTDQlymGwMjpKod/noJcT&#10;TMFDgNDg9eDtjNDvTGMBHgSk/naOaQxSfFGAzQ2RK6ydyxvXC8QU0tU356tvinl+QGAKEPjLMpKX&#10;ojzPmsuEkvwlOLt90Su8wkUEfSv91jcHXHk2cJdRvL8vi4GbKTF/XpyWkWhcqEJo8Gz5EtOythcO&#10;un9BGjvHozWzUWVFzYLszzlJUmlTQnVKT2AdNeaEp3gE8Dk9wOc0cwmY/TD4wPsiH7yKcdNvoQA8&#10;jsZf4y8eEn/DZs40/lbc9vbhr0sVNge/Om/oGfycoYOGAmSAP+TZ4Dgh5oDXrjMAFPiWrTH4CBh0&#10;pOY7365j4Eq83KYY6PWIgV7jT3vFQNdyQl+kcyI/9z2BuTUU+p7jNRm8zkQfMBKqlZFG4dZnon4P&#10;FPofhUJk+U0iavs+LK/WQRhYfigyVbGM1iB8SBC263edjm51Ohr0AGHwUSC0rdCyIfypUHgbCv0h&#10;8nUofIyEtF3IaxRuNQqB6a/5482LwpZg65WQqoWgXBKGNkKK9O0WhZ7vdsSoFyBPhcqWFe5Iz168&#10;qOSwOlaQ8cssFgl/VnwVJ8APAoVtKyZTbE7ELWk6+UbS2NCtLCmqJMCttpUU6SZ3NLpKGW8q1WXl&#10;aldylG1F6+7eFKMJpWWPpOBtxTwtSE26bhpqosrXzF0tq8g3WzLUaRfwGndbjbthi7vfrr6/elW9&#10;qd5Vb6vXI6P6Hb5vYHfiR6Ml1nrhLkTIAx5AcTGeBeHv+jrQ8SyvIWNUjireb8bdvNynFPYVhKGu&#10;ZfRi16IxQrktImzwiUJP42yrcYYAEXWA2ww0KARQEEbcC2l24KAA4KWgBuSKot+6GKeh1sTE/zXK&#10;aahtN9RgF/TDUJMZVG+ouSFs4rVRzfeGCqoaam36+jAJpYbadkOtO8hyR1RrmbDNUU1tFCEgTsRH&#10;5nr1aaCVdBI29gCDOp0Uh226daMGHpwRempnWFB3iOUO4LXk132AZ8NhMturWUyNvFsYG428p4i8&#10;buv8DuT12DvfHPLcIByiel2nY15He+qYt63nNuURajhkLnm8+kC8OMW+ei+Juu7Y/t6/AAAA//8D&#10;AFBLAwQUAAYACAAAACEAKocBGeAAAAAJAQAADwAAAGRycy9kb3ducmV2LnhtbEyPQUvDQBCF74L/&#10;YRnBm92kscHGbEop6qkItkLpbZqdJqHZ3ZDdJum/dzzpbR7v8eZ7+WoyrRio942zCuJZBIJs6XRj&#10;KwXf+/enFxA+oNXYOksKbuRhVdzf5ZhpN9ovGnahElxifYYK6hC6TEpf1mTQz1xHlr2z6w0Gln0l&#10;dY8jl5tWzqMolQYbyx9q7GhTU3nZXY2CjxHHdRK/DdvLeXM77hefh21MSj0+TOtXEIGm8BeGX3xG&#10;h4KZTu5qtRetgnSeclJBEvEk9peLJR8nBc9xnIAscvl/QfEDAAD//wMAUEsBAi0AFAAGAAgAAAAh&#10;ALaDOJL+AAAA4QEAABMAAAAAAAAAAAAAAAAAAAAAAFtDb250ZW50X1R5cGVzXS54bWxQSwECLQAU&#10;AAYACAAAACEAOP0h/9YAAACUAQAACwAAAAAAAAAAAAAAAAAvAQAAX3JlbHMvLnJlbHNQSwECLQAU&#10;AAYACAAAACEACwkpEKsFAAD+LwAADgAAAAAAAAAAAAAAAAAuAgAAZHJzL2Uyb0RvYy54bWxQSwEC&#10;LQAUAAYACAAAACEAKocBGeAAAAAJAQAADwAAAAAAAAAAAAAAAAAFCAAAZHJzL2Rvd25yZXYueG1s&#10;UEsFBgAAAAAEAAQA8wAAABIJAAAAAA==&#10;">
                <v:rect id="Прямоугольник 2" o:spid="_x0000_s1080" style="position:absolute;top:76;width:18364;height:155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KxFwgAAANoAAAAPAAAAZHJzL2Rvd25yZXYueG1sRI/BasMw&#10;EETvgf6D2EJvidwcQuNGCaVQMIEc6qQ9L9bWMrFWxpJtxV9fFQo5DjPzhtkdom3FSL1vHCt4XmUg&#10;iCunG64VXM4fyxcQPiBrbB2Tght5OOwfFjvMtZv4k8Yy1CJB2OeowITQ5VL6ypBFv3IdcfJ+XG8x&#10;JNnXUvc4Jbht5TrLNtJiw2nBYEfvhqprOVgFRz8PY6X9KZpoiu3XdzaXfFXq6TG+vYIIFMM9/N8u&#10;tII1/F1JN0DufwEAAP//AwBQSwECLQAUAAYACAAAACEA2+H2y+4AAACFAQAAEwAAAAAAAAAAAAAA&#10;AAAAAAAAW0NvbnRlbnRfVHlwZXNdLnhtbFBLAQItABQABgAIAAAAIQBa9CxbvwAAABUBAAALAAAA&#10;AAAAAAAAAAAAAB8BAABfcmVscy8ucmVsc1BLAQItABQABgAIAAAAIQBQsKxFwgAAANoAAAAPAAAA&#10;AAAAAAAAAAAAAAcCAABkcnMvZG93bnJldi54bWxQSwUGAAAAAAMAAwC3AAAA9gIAAAAA&#10;" fillcolor="window" strokecolor="windowText" strokeweight="1pt">
                  <v:textbox>
                    <w:txbxContent>
                      <w:p w14:paraId="10983E38" w14:textId="77777777" w:rsidR="00ED35D4" w:rsidRDefault="00ED35D4" w:rsidP="00AB0487">
                        <w:pPr>
                          <w:jc w:val="center"/>
                          <w:rPr>
                            <w:rFonts w:ascii="Times New Roman" w:hAnsi="Times New Roman" w:cs="Times New Roman"/>
                            <w:sz w:val="24"/>
                            <w:szCs w:val="24"/>
                          </w:rPr>
                        </w:pPr>
                        <w:r>
                          <w:rPr>
                            <w:rFonts w:ascii="Times New Roman" w:hAnsi="Times New Roman" w:cs="Times New Roman"/>
                            <w:sz w:val="24"/>
                            <w:szCs w:val="24"/>
                          </w:rPr>
                          <w:t>Труды дореволюционных исследователей</w:t>
                        </w:r>
                      </w:p>
                    </w:txbxContent>
                  </v:textbox>
                </v:rect>
                <v:rect id="Прямоугольник 3" o:spid="_x0000_s1081" style="position:absolute;left:20116;width:17222;height:155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ewQAAANoAAAAPAAAAZHJzL2Rvd25yZXYueG1sRI9BawIx&#10;FITvhf6H8Aq9dbNaELsaRQoFETx01Z4fm+dmcfOybOIa/fWNIHgcZuYbZr6MthUD9b5xrGCU5SCI&#10;K6cbrhXsdz8fUxA+IGtsHZOCK3lYLl5f5lhod+FfGspQiwRhX6ACE0JXSOkrQxZ95jri5B1dbzEk&#10;2ddS93hJcNvKcZ5PpMWG04LBjr4NVafybBVs/O08VNpvo4lm/XX4y28ln5R6f4urGYhAMTzDj/Za&#10;K/iE+5V0A+TiHwAA//8DAFBLAQItABQABgAIAAAAIQDb4fbL7gAAAIUBAAATAAAAAAAAAAAAAAAA&#10;AAAAAABbQ29udGVudF9UeXBlc10ueG1sUEsBAi0AFAAGAAgAAAAhAFr0LFu/AAAAFQEAAAsAAAAA&#10;AAAAAAAAAAAAHwEAAF9yZWxzLy5yZWxzUEsBAi0AFAAGAAgAAAAhAD/8Cd7BAAAA2gAAAA8AAAAA&#10;AAAAAAAAAAAABwIAAGRycy9kb3ducmV2LnhtbFBLBQYAAAAAAwADALcAAAD1AgAAAAA=&#10;" fillcolor="window" strokecolor="windowText" strokeweight="1pt">
                  <v:textbox>
                    <w:txbxContent>
                      <w:p w14:paraId="40B9C80B" w14:textId="77777777" w:rsidR="00ED35D4" w:rsidRDefault="00ED35D4" w:rsidP="00AB0487">
                        <w:pPr>
                          <w:jc w:val="center"/>
                          <w:rPr>
                            <w:rFonts w:ascii="Times New Roman" w:hAnsi="Times New Roman" w:cs="Times New Roman"/>
                            <w:sz w:val="24"/>
                            <w:szCs w:val="24"/>
                          </w:rPr>
                        </w:pPr>
                        <w:r>
                          <w:rPr>
                            <w:rFonts w:ascii="Times New Roman" w:hAnsi="Times New Roman" w:cs="Times New Roman"/>
                            <w:sz w:val="24"/>
                            <w:szCs w:val="24"/>
                          </w:rPr>
                          <w:t>Законодательные акты</w:t>
                        </w:r>
                      </w:p>
                    </w:txbxContent>
                  </v:textbox>
                </v:rect>
                <v:rect id="Прямоугольник 4" o:spid="_x0000_s1082" style="position:absolute;left:39319;top:152;width:17602;height:155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ZGqwQAAANoAAAAPAAAAZHJzL2Rvd25yZXYueG1sRI9BawIx&#10;FITvhf6H8Aq9dbNKEbsaRQoFETx01Z4fm+dmcfOybOIa/fWNIHgcZuYbZr6MthUD9b5xrGCU5SCI&#10;K6cbrhXsdz8fUxA+IGtsHZOCK3lYLl5f5lhod+FfGspQiwRhX6ACE0JXSOkrQxZ95jri5B1dbzEk&#10;2ddS93hJcNvKcZ5PpMWG04LBjr4NVafybBVs/O08VNpvo4lm/XX4y28ln5R6f4urGYhAMTzDj/Za&#10;K/iE+5V0A+TiHwAA//8DAFBLAQItABQABgAIAAAAIQDb4fbL7gAAAIUBAAATAAAAAAAAAAAAAAAA&#10;AAAAAABbQ29udGVudF9UeXBlc10ueG1sUEsBAi0AFAAGAAgAAAAhAFr0LFu/AAAAFQEAAAsAAAAA&#10;AAAAAAAAAAAAHwEAAF9yZWxzLy5yZWxzUEsBAi0AFAAGAAgAAAAhALAVkarBAAAA2gAAAA8AAAAA&#10;AAAAAAAAAAAABwIAAGRycy9kb3ducmV2LnhtbFBLBQYAAAAAAwADALcAAAD1AgAAAAA=&#10;" fillcolor="window" strokecolor="windowText" strokeweight="1pt">
                  <v:textbox>
                    <w:txbxContent>
                      <w:p w14:paraId="45EE4FA7" w14:textId="77777777" w:rsidR="00ED35D4" w:rsidRDefault="00ED35D4" w:rsidP="00AB0487">
                        <w:pPr>
                          <w:jc w:val="center"/>
                          <w:rPr>
                            <w:rFonts w:ascii="Times New Roman" w:hAnsi="Times New Roman" w:cs="Times New Roman"/>
                            <w:sz w:val="24"/>
                            <w:szCs w:val="24"/>
                          </w:rPr>
                        </w:pPr>
                        <w:r>
                          <w:rPr>
                            <w:rFonts w:ascii="Times New Roman" w:hAnsi="Times New Roman" w:cs="Times New Roman"/>
                            <w:sz w:val="24"/>
                            <w:szCs w:val="24"/>
                          </w:rPr>
                          <w:t>Делопроизводственные источники</w:t>
                        </w:r>
                      </w:p>
                    </w:txbxContent>
                  </v:textbox>
                </v:rect>
                <v:rect id="Прямоугольник 5" o:spid="_x0000_s1083" style="position:absolute;left:40386;top:26517;width:16535;height:155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TQxwQAAANoAAAAPAAAAZHJzL2Rvd25yZXYueG1sRI9BawIx&#10;FITvhf6H8Aq9dbMKFbsaRQoFETx01Z4fm+dmcfOybOIa/fWNIHgcZuYbZr6MthUD9b5xrGCU5SCI&#10;K6cbrhXsdz8fUxA+IGtsHZOCK3lYLl5f5lhod+FfGspQiwRhX6ACE0JXSOkrQxZ95jri5B1dbzEk&#10;2ddS93hJcNvKcZ5PpMWG04LBjr4NVafybBVs/O08VNpvo4lm/XX4y28ln5R6f4urGYhAMTzDj/Za&#10;K/iE+5V0A+TiHwAA//8DAFBLAQItABQABgAIAAAAIQDb4fbL7gAAAIUBAAATAAAAAAAAAAAAAAAA&#10;AAAAAABbQ29udGVudF9UeXBlc10ueG1sUEsBAi0AFAAGAAgAAAAhAFr0LFu/AAAAFQEAAAsAAAAA&#10;AAAAAAAAAAAAHwEAAF9yZWxzLy5yZWxzUEsBAi0AFAAGAAgAAAAhAN9ZNDHBAAAA2gAAAA8AAAAA&#10;AAAAAAAAAAAABwIAAGRycy9kb3ducmV2LnhtbFBLBQYAAAAAAwADALcAAAD1AgAAAAA=&#10;" fillcolor="window" strokecolor="windowText" strokeweight="1pt">
                  <v:textbox>
                    <w:txbxContent>
                      <w:p w14:paraId="5E3EAEAB" w14:textId="77777777" w:rsidR="00ED35D4" w:rsidRDefault="00ED35D4" w:rsidP="00AB0487">
                        <w:pPr>
                          <w:jc w:val="center"/>
                          <w:rPr>
                            <w:rFonts w:ascii="Times New Roman" w:hAnsi="Times New Roman" w:cs="Times New Roman"/>
                            <w:sz w:val="24"/>
                            <w:szCs w:val="24"/>
                          </w:rPr>
                        </w:pPr>
                        <w:r>
                          <w:rPr>
                            <w:rFonts w:ascii="Times New Roman" w:hAnsi="Times New Roman" w:cs="Times New Roman"/>
                            <w:sz w:val="24"/>
                            <w:szCs w:val="24"/>
                          </w:rPr>
                          <w:t>Периодическая печать</w:t>
                        </w:r>
                      </w:p>
                    </w:txbxContent>
                  </v:textbox>
                </v:rect>
                <v:rect id="Прямоугольник 6" o:spid="_x0000_s1084" style="position:absolute;left:1066;top:26670;width:17069;height:155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6pGwAAAANoAAAAPAAAAZHJzL2Rvd25yZXYueG1sRI9Bi8Iw&#10;FITvgv8hPMHbmroH2a1GEUGQBQ9Wd8+P5tkUm5fSxBr99UZY8DjMzDfMYhVtI3rqfO1YwXSSgSAu&#10;na65UnA6bj++QPiArLFxTAru5GG1HA4WmGt34wP1RahEgrDPUYEJoc2l9KUhi37iWuLknV1nMSTZ&#10;VVJ3eEtw28jPLJtJizWnBYMtbQyVl+JqFfz4x7Uvtd9HE83u+/cvexR8UWo8ius5iEAxvMP/7Z1W&#10;MIPXlXQD5PIJAAD//wMAUEsBAi0AFAAGAAgAAAAhANvh9svuAAAAhQEAABMAAAAAAAAAAAAAAAAA&#10;AAAAAFtDb250ZW50X1R5cGVzXS54bWxQSwECLQAUAAYACAAAACEAWvQsW78AAAAVAQAACwAAAAAA&#10;AAAAAAAAAAAfAQAAX3JlbHMvLnJlbHNQSwECLQAUAAYACAAAACEAL4uqRsAAAADaAAAADwAAAAAA&#10;AAAAAAAAAAAHAgAAZHJzL2Rvd25yZXYueG1sUEsFBgAAAAADAAMAtwAAAPQCAAAAAA==&#10;" fillcolor="window" strokecolor="windowText" strokeweight="1pt">
                  <v:textbox>
                    <w:txbxContent>
                      <w:p w14:paraId="4718D32B" w14:textId="77777777" w:rsidR="00ED35D4" w:rsidRDefault="00ED35D4" w:rsidP="00AB0487">
                        <w:pPr>
                          <w:jc w:val="center"/>
                          <w:rPr>
                            <w:rFonts w:ascii="Times New Roman" w:hAnsi="Times New Roman" w:cs="Times New Roman"/>
                            <w:sz w:val="24"/>
                            <w:szCs w:val="24"/>
                          </w:rPr>
                        </w:pPr>
                        <w:r>
                          <w:rPr>
                            <w:rFonts w:ascii="Times New Roman" w:hAnsi="Times New Roman" w:cs="Times New Roman"/>
                            <w:sz w:val="24"/>
                            <w:szCs w:val="24"/>
                          </w:rPr>
                          <w:t>Статистические материалы</w:t>
                        </w:r>
                      </w:p>
                    </w:txbxContent>
                  </v:textbox>
                </v:rect>
                <v:rect id="Прямоугольник 7" o:spid="_x0000_s1085" style="position:absolute;left:20802;top:26670;width:16917;height:155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w/dwgAAANoAAAAPAAAAZHJzL2Rvd25yZXYueG1sRI9BawIx&#10;FITvhf6H8Aq9dbN6qHY1ihQKInjoqj0/Ns/N4uZl2cQ1+usbQfA4zMw3zHwZbSsG6n3jWMEoy0EQ&#10;V043XCvY734+piB8QNbYOiYFV/KwXLy+zLHQ7sK/NJShFgnCvkAFJoSukNJXhiz6zHXEyTu63mJI&#10;sq+l7vGS4LaV4zz/lBYbTgsGO/o2VJ3Ks1Ww8bfzUGm/jSaa9dfhL7+VfFLq/S2uZiACxfAMP9pr&#10;rWAC9yvpBsjFPwAAAP//AwBQSwECLQAUAAYACAAAACEA2+H2y+4AAACFAQAAEwAAAAAAAAAAAAAA&#10;AAAAAAAAW0NvbnRlbnRfVHlwZXNdLnhtbFBLAQItABQABgAIAAAAIQBa9CxbvwAAABUBAAALAAAA&#10;AAAAAAAAAAAAAB8BAABfcmVscy8ucmVsc1BLAQItABQABgAIAAAAIQBAxw/dwgAAANoAAAAPAAAA&#10;AAAAAAAAAAAAAAcCAABkcnMvZG93bnJldi54bWxQSwUGAAAAAAMAAwC3AAAA9gIAAAAA&#10;" fillcolor="window" strokecolor="windowText" strokeweight="1pt">
                  <v:textbox>
                    <w:txbxContent>
                      <w:p w14:paraId="5F6DE2B9" w14:textId="283D204F" w:rsidR="00ED35D4" w:rsidRPr="00254DCC" w:rsidRDefault="00ED35D4" w:rsidP="00AB0487">
                        <w:pPr>
                          <w:jc w:val="center"/>
                          <w:rPr>
                            <w:rFonts w:ascii="Times New Roman" w:hAnsi="Times New Roman" w:cs="Times New Roman"/>
                            <w:sz w:val="24"/>
                            <w:szCs w:val="24"/>
                          </w:rPr>
                        </w:pPr>
                        <w:r>
                          <w:rPr>
                            <w:rFonts w:ascii="Times New Roman" w:hAnsi="Times New Roman" w:cs="Times New Roman"/>
                            <w:sz w:val="24"/>
                            <w:szCs w:val="24"/>
                          </w:rPr>
                          <w:t>Материалы дипломатической переписки казахских правителей</w:t>
                        </w:r>
                      </w:p>
                    </w:txbxContent>
                  </v:textbox>
                </v:rect>
                <v:rect id="Прямоугольник 8" o:spid="_x0000_s1086" style="position:absolute;left:152;top:18211;width:56464;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pLwQAAANoAAAAPAAAAZHJzL2Rvd25yZXYueG1sRE+7asMw&#10;FN0D+QdxA90SOR2cxokSTGih0FATt0PGi3Vrm1pXRlL9+PtqKHQ8nPfxPJlODOR8a1nBdpOAIK6s&#10;brlW8Pnxsn4C4QOyxs4yKZjJw/m0XBwx03bkGw1lqEUMYZ+hgiaEPpPSVw0Z9BvbE0fuyzqDIUJX&#10;S+1wjOGmk49JkkqDLceGBnu6NFR9lz9GgS3aucvd/n240u7+VoRknNJnpR5WU34AEWgK/+I/96tW&#10;ELfGK/EGyNMvAAAA//8DAFBLAQItABQABgAIAAAAIQDb4fbL7gAAAIUBAAATAAAAAAAAAAAAAAAA&#10;AAAAAABbQ29udGVudF9UeXBlc10ueG1sUEsBAi0AFAAGAAgAAAAhAFr0LFu/AAAAFQEAAAsAAAAA&#10;AAAAAAAAAAAAHwEAAF9yZWxzLy5yZWxzUEsBAi0AFAAGAAgAAAAhAOn4ekvBAAAA2gAAAA8AAAAA&#10;AAAAAAAAAAAABwIAAGRycy9kb3ducmV2LnhtbFBLBQYAAAAAAwADALcAAAD1AgAAAAA=&#10;" fillcolor="white [3201]" strokecolor="black [3200]" strokeweight="1pt">
                  <v:textbox>
                    <w:txbxContent>
                      <w:p w14:paraId="2A2E91FD" w14:textId="77777777" w:rsidR="00ED35D4" w:rsidRDefault="00ED35D4" w:rsidP="00AB0487">
                        <w:pPr>
                          <w:jc w:val="center"/>
                          <w:rPr>
                            <w:rFonts w:ascii="Times New Roman" w:hAnsi="Times New Roman" w:cs="Times New Roman"/>
                            <w:sz w:val="24"/>
                            <w:szCs w:val="24"/>
                          </w:rPr>
                        </w:pPr>
                        <w:r>
                          <w:rPr>
                            <w:rFonts w:ascii="Times New Roman" w:hAnsi="Times New Roman" w:cs="Times New Roman"/>
                            <w:sz w:val="24"/>
                            <w:szCs w:val="24"/>
                          </w:rPr>
                          <w:t>Исторические источники Российской империи по новой истории Казахстана</w:t>
                        </w:r>
                      </w:p>
                    </w:txbxContent>
                  </v:textbox>
                </v:re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Стрелка: вверх 9" o:spid="_x0000_s1087" type="#_x0000_t68" style="position:absolute;left:8115;top:15506;width:3505;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YmAxQAAANoAAAAPAAAAZHJzL2Rvd25yZXYueG1sRI9Ba8JA&#10;FITvQv/D8gRvulFLbWM2UlqLBfFQlaK3R/aZBLNvQ3bV6K93CwWPw8x8wySz1lTiTI0rLSsYDiIQ&#10;xJnVJecKtpuv/isI55E1VpZJwZUczNKnToKxthf+ofPa5yJA2MWooPC+jqV0WUEG3cDWxME72Mag&#10;D7LJpW7wEuCmkqMoepEGSw4LBdb0UVB2XJ+MAq7z3WT5/CvbcfS5P2aL1eg210r1uu37FISn1j/C&#10;/+1vreAN/q6EGyDTOwAAAP//AwBQSwECLQAUAAYACAAAACEA2+H2y+4AAACFAQAAEwAAAAAAAAAA&#10;AAAAAAAAAAAAW0NvbnRlbnRfVHlwZXNdLnhtbFBLAQItABQABgAIAAAAIQBa9CxbvwAAABUBAAAL&#10;AAAAAAAAAAAAAAAAAB8BAABfcmVscy8ucmVsc1BLAQItABQABgAIAAAAIQDVkYmAxQAAANoAAAAP&#10;AAAAAAAAAAAAAAAAAAcCAABkcnMvZG93bnJldi54bWxQSwUGAAAAAAMAAwC3AAAA+QIAAAAA&#10;" adj="10800" fillcolor="white [3201]" strokecolor="black [3200]" strokeweight="1pt"/>
                <v:shape id="Стрелка: вверх 10" o:spid="_x0000_s1088" type="#_x0000_t68" style="position:absolute;left:27317;top:15354;width:3505;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AEuxgAAANsAAAAPAAAAZHJzL2Rvd25yZXYueG1sRI9Pa8JA&#10;EMXvgt9hGcGbbvyDlugqYlssSA/VUuptyI5JMDsbsltN++k7B8HbDO/Ne79ZrltXqSs1ofRsYDRM&#10;QBFn3pacG/g8vg6eQIWIbLHyTAZ+KcB61e0sMbX+xh90PcRcSQiHFA0UMdap1iEryGEY+ppYtLNv&#10;HEZZm1zbBm8S7io9TpKZdliyNBRY07ag7HL4cQa4zr/n++mXbifJ8+mS7d7Hfy/WmH6v3SxARWrj&#10;w3y/frOCL/TyiwygV/8AAAD//wMAUEsBAi0AFAAGAAgAAAAhANvh9svuAAAAhQEAABMAAAAAAAAA&#10;AAAAAAAAAAAAAFtDb250ZW50X1R5cGVzXS54bWxQSwECLQAUAAYACAAAACEAWvQsW78AAAAVAQAA&#10;CwAAAAAAAAAAAAAAAAAfAQAAX3JlbHMvLnJlbHNQSwECLQAUAAYACAAAACEAFOQBLsYAAADbAAAA&#10;DwAAAAAAAAAAAAAAAAAHAgAAZHJzL2Rvd25yZXYueG1sUEsFBgAAAAADAAMAtwAAAPoCAAAAAA==&#10;" adj="10800" fillcolor="white [3201]" strokecolor="black [3200]" strokeweight="1pt"/>
                <v:shape id="Стрелка: вверх 11" o:spid="_x0000_s1089" type="#_x0000_t68" style="position:absolute;left:48120;top:15659;width:3505;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KS1wgAAANsAAAAPAAAAZHJzL2Rvd25yZXYueG1sRE9Li8Iw&#10;EL4L+x/CLHjT1AcqXaMsPnBBPPhA3NvQzLbFZlKaqHV/vREEb/PxPWc8rU0hrlS53LKCTjsCQZxY&#10;nXOq4LBftkYgnEfWWFgmBXdyMJ18NMYYa3vjLV13PhUhhF2MCjLvy1hKl2Rk0LVtSRy4P1sZ9AFW&#10;qdQV3kK4KWQ3igbSYM6hIcOSZhkl593FKOAyPQ3X/aOse9H895ysNt3/hVaq+Vl/f4HwVPu3+OX+&#10;0WF+B56/hAPk5AEAAP//AwBQSwECLQAUAAYACAAAACEA2+H2y+4AAACFAQAAEwAAAAAAAAAAAAAA&#10;AAAAAAAAW0NvbnRlbnRfVHlwZXNdLnhtbFBLAQItABQABgAIAAAAIQBa9CxbvwAAABUBAAALAAAA&#10;AAAAAAAAAAAAAB8BAABfcmVscy8ucmVsc1BLAQItABQABgAIAAAAIQB7qKS1wgAAANsAAAAPAAAA&#10;AAAAAAAAAAAAAAcCAABkcnMvZG93bnJldi54bWxQSwUGAAAAAAMAAwC3AAAA9gIAAAAA&#10;" adj="10800" fillcolor="white [3201]" strokecolor="black [3200]" strokeweight="1pt"/>
                <v:shape id="Стрелка: вверх 12" o:spid="_x0000_s1090" type="#_x0000_t68" style="position:absolute;left:8115;top:24003;width:3505;height:2667;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IAivwAAANsAAAAPAAAAZHJzL2Rvd25yZXYueG1sRE/NaoQw&#10;EL4v7DuEKfSy1Lge2mKNUhYWPKrtAwxmakQzcU121759Uyj0Nh/f7xTVZmdxo9WPjhUckxQEce/0&#10;yIOCz4/z0ysIH5A1zo5JwTd5qMr9rsBcuzu3dOvCIGII+xwVmBCWXErfG7LoE7cQR+7LrRZDhOsg&#10;9Yr3GG5nmaXps7Q4cmwwuNDJUD91V6ugeblk4dBa2fZzh+a6XZqpRqUeH7b3NxCBtvAv/nPXOs7P&#10;4PeXeIAsfwAAAP//AwBQSwECLQAUAAYACAAAACEA2+H2y+4AAACFAQAAEwAAAAAAAAAAAAAAAAAA&#10;AAAAW0NvbnRlbnRfVHlwZXNdLnhtbFBLAQItABQABgAIAAAAIQBa9CxbvwAAABUBAAALAAAAAAAA&#10;AAAAAAAAAB8BAABfcmVscy8ucmVsc1BLAQItABQABgAIAAAAIQBKlIAivwAAANsAAAAPAAAAAAAA&#10;AAAAAAAAAAcCAABkcnMvZG93bnJldi54bWxQSwUGAAAAAAMAAwC3AAAA8wIAAAAA&#10;" adj="10800" fillcolor="white [3201]" strokecolor="black [3200]" strokeweight="1pt"/>
                <v:shape id="Стрелка: вверх 13" o:spid="_x0000_s1091" type="#_x0000_t68" style="position:absolute;left:27622;top:24003;width:3505;height:2667;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CW5wAAAANsAAAAPAAAAZHJzL2Rvd25yZXYueG1sRE/NaoNA&#10;EL4X+g7LBHIpda2FJphsQikUPEabBxjcqSu6s8Zdo337bCDQ23x8v7M/LrYXVxp961jBW5KCIK6d&#10;brlRcP75ft2C8AFZY++YFPyRh+Ph+WmPuXYzl3StQiNiCPscFZgQhlxKXxuy6BM3EEfu140WQ4Rj&#10;I/WIcwy3vczS9ENabDk2GBzoy1DdVZNVcNpcsvBSWlnWfYVmWi6nrkCl1qvlcwci0BL+xQ93oeP8&#10;d7j/Eg+QhxsAAAD//wMAUEsBAi0AFAAGAAgAAAAhANvh9svuAAAAhQEAABMAAAAAAAAAAAAAAAAA&#10;AAAAAFtDb250ZW50X1R5cGVzXS54bWxQSwECLQAUAAYACAAAACEAWvQsW78AAAAVAQAACwAAAAAA&#10;AAAAAAAAAAAfAQAAX3JlbHMvLnJlbHNQSwECLQAUAAYACAAAACEAJdglucAAAADbAAAADwAAAAAA&#10;AAAAAAAAAAAHAgAAZHJzL2Rvd25yZXYueG1sUEsFBgAAAAADAAMAtwAAAPQCAAAAAA==&#10;" adj="10800" fillcolor="white [3201]" strokecolor="black [3200]" strokeweight="1pt"/>
                <v:shape id="Стрелка: вверх 15" o:spid="_x0000_s1092" type="#_x0000_t68" style="position:absolute;left:47891;top:24003;width:3505;height:2667;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RhWwAAAANsAAAAPAAAAZHJzL2Rvd25yZXYueG1sRE/NaoNA&#10;EL4X+g7LBHIpda3QJphsQikUPEabBxjcqSu6s8Zdo337bCDQ23x8v7M/LrYXVxp961jBW5KCIK6d&#10;brlRcP75ft2C8AFZY++YFPyRh+Ph+WmPuXYzl3StQiNiCPscFZgQhlxKXxuy6BM3EEfu140WQ4Rj&#10;I/WIcwy3vczS9ENabDk2GBzoy1DdVZNVcNpcsvBSWlnWfYVmWi6nrkCl1qvlcwci0BL+xQ93oeP8&#10;d7j/Eg+QhxsAAAD//wMAUEsBAi0AFAAGAAgAAAAhANvh9svuAAAAhQEAABMAAAAAAAAAAAAAAAAA&#10;AAAAAFtDb250ZW50X1R5cGVzXS54bWxQSwECLQAUAAYACAAAACEAWvQsW78AAAAVAQAACwAAAAAA&#10;AAAAAAAAAAAfAQAAX3JlbHMvLnJlbHNQSwECLQAUAAYACAAAACEAxX0YVsAAAADbAAAADwAAAAAA&#10;AAAAAAAAAAAHAgAAZHJzL2Rvd25yZXYueG1sUEsFBgAAAAADAAMAtwAAAPQCAAAAAA==&#10;" adj="10800" fillcolor="white [3201]" strokecolor="black [3200]" strokeweight="1pt"/>
                <w10:wrap anchorx="margin"/>
              </v:group>
            </w:pict>
          </mc:Fallback>
        </mc:AlternateContent>
      </w:r>
    </w:p>
    <w:p w14:paraId="7435E082" w14:textId="77777777" w:rsidR="00AB0487" w:rsidRPr="005841A0" w:rsidRDefault="00AB0487" w:rsidP="00AB0487">
      <w:pPr>
        <w:pStyle w:val="a3"/>
        <w:ind w:firstLine="567"/>
        <w:jc w:val="both"/>
        <w:rPr>
          <w:rFonts w:ascii="Times New Roman" w:hAnsi="Times New Roman" w:cs="Times New Roman"/>
          <w:sz w:val="28"/>
          <w:szCs w:val="28"/>
        </w:rPr>
      </w:pPr>
    </w:p>
    <w:p w14:paraId="51F2D728" w14:textId="77777777" w:rsidR="00AB0487" w:rsidRPr="005841A0" w:rsidRDefault="00AB0487" w:rsidP="00AB0487">
      <w:pPr>
        <w:pStyle w:val="a3"/>
        <w:ind w:firstLine="567"/>
        <w:jc w:val="both"/>
        <w:rPr>
          <w:rFonts w:ascii="Times New Roman" w:hAnsi="Times New Roman" w:cs="Times New Roman"/>
          <w:sz w:val="28"/>
          <w:szCs w:val="28"/>
        </w:rPr>
      </w:pPr>
    </w:p>
    <w:p w14:paraId="6C350427" w14:textId="77777777" w:rsidR="00AB0487" w:rsidRPr="005841A0" w:rsidRDefault="00AB0487" w:rsidP="00AB0487">
      <w:pPr>
        <w:pStyle w:val="a3"/>
        <w:ind w:firstLine="567"/>
        <w:jc w:val="both"/>
        <w:rPr>
          <w:rFonts w:ascii="Times New Roman" w:hAnsi="Times New Roman" w:cs="Times New Roman"/>
          <w:sz w:val="28"/>
          <w:szCs w:val="28"/>
        </w:rPr>
      </w:pPr>
    </w:p>
    <w:p w14:paraId="48ED3837" w14:textId="77777777" w:rsidR="00AB0487" w:rsidRPr="005841A0" w:rsidRDefault="00AB0487" w:rsidP="00AB0487">
      <w:pPr>
        <w:pStyle w:val="a3"/>
        <w:ind w:firstLine="567"/>
        <w:jc w:val="both"/>
        <w:rPr>
          <w:rFonts w:ascii="Times New Roman" w:hAnsi="Times New Roman" w:cs="Times New Roman"/>
          <w:sz w:val="28"/>
          <w:szCs w:val="28"/>
        </w:rPr>
      </w:pPr>
    </w:p>
    <w:p w14:paraId="4F926D1F" w14:textId="77777777" w:rsidR="00AB0487" w:rsidRPr="005841A0" w:rsidRDefault="00AB0487" w:rsidP="00AB0487">
      <w:pPr>
        <w:pStyle w:val="a3"/>
        <w:ind w:firstLine="567"/>
        <w:jc w:val="both"/>
        <w:rPr>
          <w:rFonts w:ascii="Times New Roman" w:hAnsi="Times New Roman" w:cs="Times New Roman"/>
          <w:sz w:val="28"/>
          <w:szCs w:val="28"/>
        </w:rPr>
      </w:pPr>
    </w:p>
    <w:p w14:paraId="3F71219E" w14:textId="77777777" w:rsidR="00AB0487" w:rsidRPr="005841A0" w:rsidRDefault="00AB0487" w:rsidP="00AB0487">
      <w:pPr>
        <w:pStyle w:val="a3"/>
        <w:ind w:firstLine="567"/>
        <w:jc w:val="both"/>
        <w:rPr>
          <w:rFonts w:ascii="Times New Roman" w:hAnsi="Times New Roman" w:cs="Times New Roman"/>
          <w:sz w:val="28"/>
          <w:szCs w:val="28"/>
        </w:rPr>
      </w:pPr>
    </w:p>
    <w:p w14:paraId="72237EB1" w14:textId="77777777" w:rsidR="00AB0487" w:rsidRPr="005841A0" w:rsidRDefault="00AB0487" w:rsidP="00AB0487">
      <w:pPr>
        <w:pStyle w:val="a3"/>
        <w:ind w:firstLine="567"/>
        <w:jc w:val="both"/>
        <w:rPr>
          <w:rFonts w:ascii="Times New Roman" w:hAnsi="Times New Roman" w:cs="Times New Roman"/>
          <w:sz w:val="28"/>
          <w:szCs w:val="28"/>
        </w:rPr>
      </w:pPr>
    </w:p>
    <w:p w14:paraId="56C03367" w14:textId="77777777" w:rsidR="00AB0487" w:rsidRPr="005841A0" w:rsidRDefault="00AB0487" w:rsidP="00AB0487">
      <w:pPr>
        <w:pStyle w:val="a3"/>
        <w:ind w:firstLine="567"/>
        <w:jc w:val="both"/>
        <w:rPr>
          <w:rFonts w:ascii="Times New Roman" w:hAnsi="Times New Roman" w:cs="Times New Roman"/>
          <w:sz w:val="28"/>
          <w:szCs w:val="28"/>
        </w:rPr>
      </w:pPr>
    </w:p>
    <w:p w14:paraId="2680CDDC" w14:textId="77777777" w:rsidR="00AB0487" w:rsidRPr="005841A0" w:rsidRDefault="00AB0487" w:rsidP="00AB0487">
      <w:pPr>
        <w:pStyle w:val="a3"/>
        <w:ind w:firstLine="567"/>
        <w:jc w:val="both"/>
        <w:rPr>
          <w:rFonts w:ascii="Times New Roman" w:hAnsi="Times New Roman" w:cs="Times New Roman"/>
          <w:sz w:val="28"/>
          <w:szCs w:val="28"/>
        </w:rPr>
      </w:pPr>
    </w:p>
    <w:p w14:paraId="366649CA" w14:textId="77777777" w:rsidR="00AB0487" w:rsidRPr="005841A0" w:rsidRDefault="00AB0487" w:rsidP="00AB0487">
      <w:pPr>
        <w:pStyle w:val="a3"/>
        <w:ind w:firstLine="567"/>
        <w:jc w:val="both"/>
        <w:rPr>
          <w:rFonts w:ascii="Times New Roman" w:hAnsi="Times New Roman" w:cs="Times New Roman"/>
          <w:sz w:val="28"/>
          <w:szCs w:val="28"/>
        </w:rPr>
      </w:pPr>
    </w:p>
    <w:p w14:paraId="0D298E32" w14:textId="77777777" w:rsidR="00AB0487" w:rsidRPr="005841A0" w:rsidRDefault="00AB0487" w:rsidP="00AB0487">
      <w:pPr>
        <w:pStyle w:val="a3"/>
        <w:ind w:firstLine="567"/>
        <w:jc w:val="both"/>
        <w:rPr>
          <w:rFonts w:ascii="Times New Roman" w:hAnsi="Times New Roman" w:cs="Times New Roman"/>
          <w:sz w:val="28"/>
          <w:szCs w:val="28"/>
        </w:rPr>
      </w:pPr>
    </w:p>
    <w:p w14:paraId="686DF6C5" w14:textId="77777777" w:rsidR="00AB0487" w:rsidRPr="005841A0" w:rsidRDefault="00AB0487" w:rsidP="00AB0487">
      <w:pPr>
        <w:pStyle w:val="a3"/>
        <w:ind w:firstLine="567"/>
        <w:jc w:val="both"/>
        <w:rPr>
          <w:rFonts w:ascii="Times New Roman" w:hAnsi="Times New Roman" w:cs="Times New Roman"/>
          <w:sz w:val="28"/>
          <w:szCs w:val="28"/>
        </w:rPr>
      </w:pPr>
    </w:p>
    <w:p w14:paraId="7F4EF9BF" w14:textId="77777777" w:rsidR="00AB0487" w:rsidRPr="008F7584" w:rsidRDefault="00AB0487" w:rsidP="00AB0487">
      <w:pPr>
        <w:pStyle w:val="a3"/>
        <w:ind w:firstLine="567"/>
        <w:jc w:val="both"/>
        <w:rPr>
          <w:rFonts w:ascii="Times New Roman" w:hAnsi="Times New Roman" w:cs="Times New Roman"/>
          <w:sz w:val="16"/>
          <w:szCs w:val="16"/>
        </w:rPr>
      </w:pPr>
    </w:p>
    <w:p w14:paraId="13D00349" w14:textId="398CD45D" w:rsidR="00AB0487" w:rsidRPr="005841A0" w:rsidRDefault="00AB0487" w:rsidP="00AB0487">
      <w:pPr>
        <w:pStyle w:val="a3"/>
        <w:ind w:firstLine="567"/>
        <w:jc w:val="center"/>
        <w:rPr>
          <w:rFonts w:ascii="Times New Roman" w:hAnsi="Times New Roman" w:cs="Times New Roman"/>
          <w:sz w:val="28"/>
          <w:szCs w:val="28"/>
        </w:rPr>
      </w:pPr>
      <w:r w:rsidRPr="005841A0">
        <w:rPr>
          <w:rFonts w:ascii="Times New Roman" w:hAnsi="Times New Roman" w:cs="Times New Roman"/>
          <w:sz w:val="28"/>
          <w:szCs w:val="28"/>
        </w:rPr>
        <w:t xml:space="preserve">Рисунок 3 – Классификация исторических источников Российской империи по </w:t>
      </w:r>
      <w:r w:rsidR="00484448" w:rsidRPr="005841A0">
        <w:rPr>
          <w:rFonts w:ascii="Times New Roman" w:hAnsi="Times New Roman" w:cs="Times New Roman"/>
          <w:sz w:val="28"/>
          <w:szCs w:val="28"/>
        </w:rPr>
        <w:t xml:space="preserve">новой </w:t>
      </w:r>
      <w:r w:rsidRPr="005841A0">
        <w:rPr>
          <w:rFonts w:ascii="Times New Roman" w:hAnsi="Times New Roman" w:cs="Times New Roman"/>
          <w:sz w:val="28"/>
          <w:szCs w:val="28"/>
        </w:rPr>
        <w:t>истории Казахстана</w:t>
      </w:r>
    </w:p>
    <w:p w14:paraId="45FB4341" w14:textId="0F537481" w:rsidR="0093003D" w:rsidRPr="005841A0" w:rsidRDefault="0093003D" w:rsidP="0093003D">
      <w:pPr>
        <w:pStyle w:val="a3"/>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В соответствии с рисунком 3, </w:t>
      </w:r>
      <w:r w:rsidRPr="005841A0">
        <w:rPr>
          <w:rFonts w:ascii="Times New Roman" w:hAnsi="Times New Roman" w:cs="Times New Roman"/>
          <w:sz w:val="28"/>
          <w:szCs w:val="28"/>
        </w:rPr>
        <w:t>систематизация выявленных документов была проведена по хронологии, а их классификация в соответствии с целями исследования.</w:t>
      </w:r>
    </w:p>
    <w:p w14:paraId="5187A5B0" w14:textId="67FF2CEF"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i/>
          <w:iCs/>
          <w:sz w:val="28"/>
          <w:szCs w:val="28"/>
        </w:rPr>
        <w:lastRenderedPageBreak/>
        <w:t>Труды дореволюционных исследователей</w:t>
      </w:r>
      <w:r w:rsidRPr="005841A0">
        <w:rPr>
          <w:rFonts w:ascii="Times New Roman" w:hAnsi="Times New Roman" w:cs="Times New Roman"/>
          <w:sz w:val="28"/>
          <w:szCs w:val="28"/>
        </w:rPr>
        <w:t xml:space="preserve"> представлены материалами дипломатических миссий, служебных материалов представителей местной администрации и офицеров военного штаба; материалов научно-исследовательских экспедиций. В большинстве своем они представлены в форме дневников, записок, служебных наблюдений, исследовательских отчетов. На протяжении ХVIII-ХІХ вв. степень осведомленности царской администрации о казахском народе была достаточно скудной, поэтому первым чиновникам, вступившим в казахскую степь, четко наказывалось вести дневники, полевые журналы, записки и прочие материалы с письменной фиксацией “увиденного и услышанного”. </w:t>
      </w:r>
    </w:p>
    <w:p w14:paraId="5BEC3BB5" w14:textId="77777777"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С началом процесса принятия российского подданства казахами имперская власть начала инициировать дипломатические, разведывательные и научно-исследовательские экспедиции в казахскую степь. По результатам их деятельности составлялись служебные отчеты, дневники, а также разрабатывались топографические материалы.</w:t>
      </w:r>
    </w:p>
    <w:p w14:paraId="10BB88BE" w14:textId="16527D80"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Дипломатические миссии М. </w:t>
      </w:r>
      <w:proofErr w:type="spellStart"/>
      <w:r w:rsidRPr="005841A0">
        <w:rPr>
          <w:rFonts w:ascii="Times New Roman" w:hAnsi="Times New Roman" w:cs="Times New Roman"/>
          <w:sz w:val="28"/>
          <w:szCs w:val="28"/>
        </w:rPr>
        <w:t>Тевкелева</w:t>
      </w:r>
      <w:proofErr w:type="spellEnd"/>
      <w:r w:rsidRPr="005841A0">
        <w:rPr>
          <w:rFonts w:ascii="Times New Roman" w:hAnsi="Times New Roman" w:cs="Times New Roman"/>
          <w:sz w:val="28"/>
          <w:szCs w:val="28"/>
        </w:rPr>
        <w:t xml:space="preserve"> положили начало процессу присоединения казахов к империи, а также послужили основой для реализации колониальной политики царизма. Материалы посла содержат </w:t>
      </w:r>
      <w:r w:rsidR="003E1638" w:rsidRPr="005841A0">
        <w:rPr>
          <w:rFonts w:ascii="Times New Roman" w:hAnsi="Times New Roman" w:cs="Times New Roman"/>
          <w:sz w:val="28"/>
          <w:szCs w:val="28"/>
        </w:rPr>
        <w:t>сведения</w:t>
      </w:r>
      <w:r w:rsidRPr="005841A0">
        <w:rPr>
          <w:rFonts w:ascii="Times New Roman" w:hAnsi="Times New Roman" w:cs="Times New Roman"/>
          <w:sz w:val="28"/>
          <w:szCs w:val="28"/>
        </w:rPr>
        <w:t xml:space="preserve"> о казахской степи, которая ранее была практически малоизвестна русской администрации. Благодаря дневникам и отчетам </w:t>
      </w:r>
      <w:proofErr w:type="spellStart"/>
      <w:r w:rsidRPr="005841A0">
        <w:rPr>
          <w:rFonts w:ascii="Times New Roman" w:hAnsi="Times New Roman" w:cs="Times New Roman"/>
          <w:sz w:val="28"/>
          <w:szCs w:val="28"/>
        </w:rPr>
        <w:t>Тевкелева</w:t>
      </w:r>
      <w:proofErr w:type="spellEnd"/>
      <w:r w:rsidRPr="005841A0">
        <w:rPr>
          <w:rFonts w:ascii="Times New Roman" w:hAnsi="Times New Roman" w:cs="Times New Roman"/>
          <w:sz w:val="28"/>
          <w:szCs w:val="28"/>
        </w:rPr>
        <w:t xml:space="preserve"> была собрана информация о наличии трех жузов, их территории, системе управления в казахском ханстве</w:t>
      </w:r>
      <w:r w:rsidR="003E1638" w:rsidRPr="005841A0">
        <w:rPr>
          <w:rFonts w:ascii="Times New Roman" w:hAnsi="Times New Roman" w:cs="Times New Roman"/>
          <w:sz w:val="28"/>
          <w:szCs w:val="28"/>
        </w:rPr>
        <w:t>,</w:t>
      </w:r>
      <w:r w:rsidRPr="005841A0">
        <w:rPr>
          <w:rFonts w:ascii="Times New Roman" w:hAnsi="Times New Roman" w:cs="Times New Roman"/>
          <w:sz w:val="28"/>
          <w:szCs w:val="28"/>
        </w:rPr>
        <w:t xml:space="preserve"> структуре казахского общества, а также о внутренней ситуации накануне присяги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хана [1</w:t>
      </w:r>
      <w:r w:rsidR="004F2FF3" w:rsidRPr="005841A0">
        <w:rPr>
          <w:rFonts w:ascii="Times New Roman" w:hAnsi="Times New Roman" w:cs="Times New Roman"/>
          <w:sz w:val="28"/>
          <w:szCs w:val="28"/>
        </w:rPr>
        <w:t>7</w:t>
      </w:r>
      <w:r w:rsidR="0044247F">
        <w:rPr>
          <w:rFonts w:ascii="Times New Roman" w:hAnsi="Times New Roman" w:cs="Times New Roman"/>
          <w:sz w:val="28"/>
          <w:szCs w:val="28"/>
        </w:rPr>
        <w:t>5</w:t>
      </w:r>
      <w:r w:rsidRPr="005841A0">
        <w:rPr>
          <w:rFonts w:ascii="Times New Roman" w:hAnsi="Times New Roman" w:cs="Times New Roman"/>
          <w:sz w:val="28"/>
          <w:szCs w:val="28"/>
        </w:rPr>
        <w:t>].</w:t>
      </w:r>
    </w:p>
    <w:p w14:paraId="0579896A" w14:textId="21074716"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После закрепления первого административного органа в казахской степи Оренбургской экспедиции, Россия получила возможность отправлять разведывательные миссии в Среднеазиатские государства. В этой связи были организованы были экспедиции К.</w:t>
      </w:r>
      <w:r w:rsidR="0044247F">
        <w:rPr>
          <w:rFonts w:ascii="Times New Roman" w:hAnsi="Times New Roman" w:cs="Times New Roman"/>
          <w:sz w:val="28"/>
          <w:szCs w:val="28"/>
        </w:rPr>
        <w:t xml:space="preserve"> </w:t>
      </w:r>
      <w:r w:rsidRPr="005841A0">
        <w:rPr>
          <w:rFonts w:ascii="Times New Roman" w:hAnsi="Times New Roman" w:cs="Times New Roman"/>
          <w:sz w:val="28"/>
          <w:szCs w:val="28"/>
        </w:rPr>
        <w:t xml:space="preserve">Миллера, Д. Гладышева и </w:t>
      </w:r>
      <w:proofErr w:type="spellStart"/>
      <w:r w:rsidRPr="005841A0">
        <w:rPr>
          <w:rFonts w:ascii="Times New Roman" w:hAnsi="Times New Roman" w:cs="Times New Roman"/>
          <w:sz w:val="28"/>
          <w:szCs w:val="28"/>
        </w:rPr>
        <w:t>И</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Муравина</w:t>
      </w:r>
      <w:proofErr w:type="spellEnd"/>
      <w:r w:rsidRPr="005841A0">
        <w:rPr>
          <w:rFonts w:ascii="Times New Roman" w:hAnsi="Times New Roman" w:cs="Times New Roman"/>
          <w:sz w:val="28"/>
          <w:szCs w:val="28"/>
        </w:rPr>
        <w:t xml:space="preserve"> [1</w:t>
      </w:r>
      <w:r w:rsidR="00A5538B" w:rsidRPr="005841A0">
        <w:rPr>
          <w:rFonts w:ascii="Times New Roman" w:hAnsi="Times New Roman" w:cs="Times New Roman"/>
          <w:sz w:val="28"/>
          <w:szCs w:val="28"/>
        </w:rPr>
        <w:t>7</w:t>
      </w:r>
      <w:r w:rsidR="0044247F">
        <w:rPr>
          <w:rFonts w:ascii="Times New Roman" w:hAnsi="Times New Roman" w:cs="Times New Roman"/>
          <w:sz w:val="28"/>
          <w:szCs w:val="28"/>
        </w:rPr>
        <w:t>6</w:t>
      </w:r>
      <w:r w:rsidRPr="005841A0">
        <w:rPr>
          <w:rFonts w:ascii="Times New Roman" w:hAnsi="Times New Roman" w:cs="Times New Roman"/>
          <w:sz w:val="28"/>
          <w:szCs w:val="28"/>
        </w:rPr>
        <w:t xml:space="preserve">], А. </w:t>
      </w:r>
      <w:proofErr w:type="spellStart"/>
      <w:r w:rsidRPr="005841A0">
        <w:rPr>
          <w:rFonts w:ascii="Times New Roman" w:hAnsi="Times New Roman" w:cs="Times New Roman"/>
          <w:sz w:val="28"/>
          <w:szCs w:val="28"/>
        </w:rPr>
        <w:t>Бланкеннагеля</w:t>
      </w:r>
      <w:proofErr w:type="spellEnd"/>
      <w:r w:rsidR="0044247F">
        <w:rPr>
          <w:rFonts w:ascii="Times New Roman" w:hAnsi="Times New Roman" w:cs="Times New Roman"/>
          <w:sz w:val="28"/>
          <w:szCs w:val="28"/>
        </w:rPr>
        <w:t>, М.С. Поспелова и Т.</w:t>
      </w:r>
      <w:r w:rsidRPr="005841A0">
        <w:rPr>
          <w:rFonts w:ascii="Times New Roman" w:hAnsi="Times New Roman" w:cs="Times New Roman"/>
          <w:sz w:val="28"/>
          <w:szCs w:val="28"/>
        </w:rPr>
        <w:t>С. Бурнашева, Ф.</w:t>
      </w:r>
      <w:r w:rsidR="0093003D">
        <w:rPr>
          <w:rFonts w:ascii="Times New Roman" w:hAnsi="Times New Roman" w:cs="Times New Roman"/>
          <w:sz w:val="28"/>
          <w:szCs w:val="28"/>
          <w:lang w:val="kk-KZ"/>
        </w:rPr>
        <w:t> </w:t>
      </w:r>
      <w:r w:rsidRPr="005841A0">
        <w:rPr>
          <w:rFonts w:ascii="Times New Roman" w:hAnsi="Times New Roman" w:cs="Times New Roman"/>
          <w:sz w:val="28"/>
          <w:szCs w:val="28"/>
        </w:rPr>
        <w:t>Назарова [1</w:t>
      </w:r>
      <w:r w:rsidR="00DA66AB" w:rsidRPr="005841A0">
        <w:rPr>
          <w:rFonts w:ascii="Times New Roman" w:hAnsi="Times New Roman" w:cs="Times New Roman"/>
          <w:sz w:val="28"/>
          <w:szCs w:val="28"/>
        </w:rPr>
        <w:t>7</w:t>
      </w:r>
      <w:r w:rsidR="0044247F">
        <w:rPr>
          <w:rFonts w:ascii="Times New Roman" w:hAnsi="Times New Roman" w:cs="Times New Roman"/>
          <w:sz w:val="28"/>
          <w:szCs w:val="28"/>
        </w:rPr>
        <w:t>7</w:t>
      </w:r>
      <w:r w:rsidRPr="005841A0">
        <w:rPr>
          <w:rFonts w:ascii="Times New Roman" w:hAnsi="Times New Roman" w:cs="Times New Roman"/>
          <w:sz w:val="28"/>
          <w:szCs w:val="28"/>
        </w:rPr>
        <w:t xml:space="preserve">], Н. </w:t>
      </w:r>
      <w:r w:rsidRPr="005841A0">
        <w:rPr>
          <w:rStyle w:val="a6"/>
          <w:rFonts w:ascii="Times New Roman" w:hAnsi="Times New Roman" w:cs="Times New Roman"/>
          <w:b w:val="0"/>
          <w:bCs w:val="0"/>
          <w:sz w:val="28"/>
          <w:szCs w:val="28"/>
        </w:rPr>
        <w:t>Муравьева</w:t>
      </w:r>
      <w:r w:rsidRPr="005841A0">
        <w:rPr>
          <w:rFonts w:ascii="Times New Roman" w:hAnsi="Times New Roman" w:cs="Times New Roman"/>
          <w:b/>
          <w:bCs/>
          <w:sz w:val="28"/>
          <w:szCs w:val="28"/>
        </w:rPr>
        <w:t xml:space="preserve"> </w:t>
      </w:r>
      <w:r w:rsidRPr="005841A0">
        <w:rPr>
          <w:rFonts w:ascii="Times New Roman" w:hAnsi="Times New Roman" w:cs="Times New Roman"/>
          <w:sz w:val="28"/>
          <w:szCs w:val="28"/>
        </w:rPr>
        <w:t>[1</w:t>
      </w:r>
      <w:r w:rsidR="00DA66AB" w:rsidRPr="005841A0">
        <w:rPr>
          <w:rFonts w:ascii="Times New Roman" w:hAnsi="Times New Roman" w:cs="Times New Roman"/>
          <w:sz w:val="28"/>
          <w:szCs w:val="28"/>
        </w:rPr>
        <w:t>7</w:t>
      </w:r>
      <w:r w:rsidR="0044247F">
        <w:rPr>
          <w:rFonts w:ascii="Times New Roman" w:hAnsi="Times New Roman" w:cs="Times New Roman"/>
          <w:sz w:val="28"/>
          <w:szCs w:val="28"/>
        </w:rPr>
        <w:t>8</w:t>
      </w:r>
      <w:r w:rsidRPr="005841A0">
        <w:rPr>
          <w:rFonts w:ascii="Times New Roman" w:hAnsi="Times New Roman" w:cs="Times New Roman"/>
          <w:sz w:val="28"/>
          <w:szCs w:val="28"/>
        </w:rPr>
        <w:t>]. Данные экспедиции имели целью выведать возможные маршруты для построения торговых путей, изучения инфраструктуры среднеазиатских регионов, а также на пути следования встречались с населением Старшего жуза. Подробные описания, оставленные указанными исследователями, являются важными источниками для изучения внутренней и внешней ситуации в казахских жузах периода включения в орбиту российского влияния, а также выяснения истинных мотивов имперской администрации относительно среднеазиатского региона.</w:t>
      </w:r>
    </w:p>
    <w:p w14:paraId="22995750" w14:textId="1772A043"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Большое значение в качестве источникового материала имеют труды экспедиций, отправленных в степь с исследовательской целью. В ходе деятельности Оренбургской экспедиции, под руководством И. Кириллова, был составлен особый документ “Проект об удержании киргиз в русском подданстве”, который являлся стратегической разработкой по превращению казахских земель в колонию империи [1</w:t>
      </w:r>
      <w:r w:rsidR="0044247F">
        <w:rPr>
          <w:rFonts w:ascii="Times New Roman" w:hAnsi="Times New Roman" w:cs="Times New Roman"/>
          <w:sz w:val="28"/>
          <w:szCs w:val="28"/>
        </w:rPr>
        <w:t>79</w:t>
      </w:r>
      <w:r w:rsidRPr="005841A0">
        <w:rPr>
          <w:rFonts w:ascii="Times New Roman" w:hAnsi="Times New Roman" w:cs="Times New Roman"/>
          <w:sz w:val="28"/>
          <w:szCs w:val="28"/>
        </w:rPr>
        <w:t>]. В соответствии с проектом были разработаны направления экспедиции в интересах Российского государства. Необходимо отметить источн</w:t>
      </w:r>
      <w:r w:rsidR="0044247F">
        <w:rPr>
          <w:rFonts w:ascii="Times New Roman" w:hAnsi="Times New Roman" w:cs="Times New Roman"/>
          <w:sz w:val="28"/>
          <w:szCs w:val="28"/>
        </w:rPr>
        <w:t>иковедческое значение трудов П.</w:t>
      </w:r>
      <w:r w:rsidRPr="005841A0">
        <w:rPr>
          <w:rFonts w:ascii="Times New Roman" w:hAnsi="Times New Roman" w:cs="Times New Roman"/>
          <w:sz w:val="28"/>
          <w:szCs w:val="28"/>
        </w:rPr>
        <w:t>И. Рычкова, П.С.</w:t>
      </w:r>
      <w:r w:rsidR="0044247F">
        <w:rPr>
          <w:rFonts w:ascii="Times New Roman" w:hAnsi="Times New Roman" w:cs="Times New Roman"/>
          <w:sz w:val="28"/>
          <w:szCs w:val="28"/>
        </w:rPr>
        <w:t> </w:t>
      </w:r>
      <w:r w:rsidRPr="005841A0">
        <w:rPr>
          <w:rFonts w:ascii="Times New Roman" w:hAnsi="Times New Roman" w:cs="Times New Roman"/>
          <w:sz w:val="28"/>
          <w:szCs w:val="28"/>
        </w:rPr>
        <w:t>Палласа [1</w:t>
      </w:r>
      <w:r w:rsidR="008504F3" w:rsidRPr="005841A0">
        <w:rPr>
          <w:rFonts w:ascii="Times New Roman" w:hAnsi="Times New Roman" w:cs="Times New Roman"/>
          <w:sz w:val="28"/>
          <w:szCs w:val="28"/>
        </w:rPr>
        <w:t>8</w:t>
      </w:r>
      <w:r w:rsidR="0044247F">
        <w:rPr>
          <w:rFonts w:ascii="Times New Roman" w:hAnsi="Times New Roman" w:cs="Times New Roman"/>
          <w:sz w:val="28"/>
          <w:szCs w:val="28"/>
        </w:rPr>
        <w:t>0</w:t>
      </w:r>
      <w:r w:rsidRPr="005841A0">
        <w:rPr>
          <w:rFonts w:ascii="Times New Roman" w:hAnsi="Times New Roman" w:cs="Times New Roman"/>
          <w:sz w:val="28"/>
          <w:szCs w:val="28"/>
        </w:rPr>
        <w:t>], И.Г. Андреева [1</w:t>
      </w:r>
      <w:r w:rsidR="008504F3" w:rsidRPr="005841A0">
        <w:rPr>
          <w:rFonts w:ascii="Times New Roman" w:hAnsi="Times New Roman" w:cs="Times New Roman"/>
          <w:sz w:val="28"/>
          <w:szCs w:val="28"/>
        </w:rPr>
        <w:t>8</w:t>
      </w:r>
      <w:r w:rsidR="0044247F">
        <w:rPr>
          <w:rFonts w:ascii="Times New Roman" w:hAnsi="Times New Roman" w:cs="Times New Roman"/>
          <w:sz w:val="28"/>
          <w:szCs w:val="28"/>
        </w:rPr>
        <w:t>1</w:t>
      </w:r>
      <w:r w:rsidRPr="005841A0">
        <w:rPr>
          <w:rFonts w:ascii="Times New Roman" w:hAnsi="Times New Roman" w:cs="Times New Roman"/>
          <w:sz w:val="28"/>
          <w:szCs w:val="28"/>
        </w:rPr>
        <w:t xml:space="preserve">], Я.П. </w:t>
      </w:r>
      <w:proofErr w:type="spellStart"/>
      <w:r w:rsidRPr="005841A0">
        <w:rPr>
          <w:rFonts w:ascii="Times New Roman" w:hAnsi="Times New Roman" w:cs="Times New Roman"/>
          <w:sz w:val="28"/>
          <w:szCs w:val="28"/>
        </w:rPr>
        <w:t>Гавердовского</w:t>
      </w:r>
      <w:proofErr w:type="spellEnd"/>
      <w:r w:rsidRPr="005841A0">
        <w:rPr>
          <w:rFonts w:ascii="Times New Roman" w:hAnsi="Times New Roman" w:cs="Times New Roman"/>
          <w:sz w:val="28"/>
          <w:szCs w:val="28"/>
        </w:rPr>
        <w:t xml:space="preserve"> [1</w:t>
      </w:r>
      <w:r w:rsidR="008504F3" w:rsidRPr="005841A0">
        <w:rPr>
          <w:rFonts w:ascii="Times New Roman" w:hAnsi="Times New Roman" w:cs="Times New Roman"/>
          <w:sz w:val="28"/>
          <w:szCs w:val="28"/>
        </w:rPr>
        <w:t>8</w:t>
      </w:r>
      <w:r w:rsidR="0044247F">
        <w:rPr>
          <w:rFonts w:ascii="Times New Roman" w:hAnsi="Times New Roman" w:cs="Times New Roman"/>
          <w:sz w:val="28"/>
          <w:szCs w:val="28"/>
        </w:rPr>
        <w:t>2</w:t>
      </w:r>
      <w:r w:rsidRPr="005841A0">
        <w:rPr>
          <w:rFonts w:ascii="Times New Roman" w:hAnsi="Times New Roman" w:cs="Times New Roman"/>
          <w:sz w:val="28"/>
          <w:szCs w:val="28"/>
        </w:rPr>
        <w:t xml:space="preserve">], И.П. Фалька </w:t>
      </w:r>
      <w:r w:rsidRPr="005841A0">
        <w:rPr>
          <w:rFonts w:ascii="Times New Roman" w:hAnsi="Times New Roman" w:cs="Times New Roman"/>
          <w:sz w:val="28"/>
          <w:szCs w:val="28"/>
        </w:rPr>
        <w:lastRenderedPageBreak/>
        <w:t>[1</w:t>
      </w:r>
      <w:r w:rsidR="0044247F">
        <w:rPr>
          <w:rFonts w:ascii="Times New Roman" w:hAnsi="Times New Roman" w:cs="Times New Roman"/>
          <w:sz w:val="28"/>
          <w:szCs w:val="28"/>
        </w:rPr>
        <w:t>83</w:t>
      </w:r>
      <w:r w:rsidRPr="005841A0">
        <w:rPr>
          <w:rFonts w:ascii="Times New Roman" w:hAnsi="Times New Roman" w:cs="Times New Roman"/>
          <w:sz w:val="28"/>
          <w:szCs w:val="28"/>
        </w:rPr>
        <w:t xml:space="preserve">], которые были современниками описываемых событий. В их трудах были </w:t>
      </w:r>
      <w:proofErr w:type="spellStart"/>
      <w:r w:rsidRPr="005841A0">
        <w:rPr>
          <w:rFonts w:ascii="Times New Roman" w:hAnsi="Times New Roman" w:cs="Times New Roman"/>
          <w:sz w:val="28"/>
          <w:szCs w:val="28"/>
        </w:rPr>
        <w:t>были</w:t>
      </w:r>
      <w:proofErr w:type="spellEnd"/>
      <w:r w:rsidRPr="005841A0">
        <w:rPr>
          <w:rFonts w:ascii="Times New Roman" w:hAnsi="Times New Roman" w:cs="Times New Roman"/>
          <w:sz w:val="28"/>
          <w:szCs w:val="28"/>
        </w:rPr>
        <w:t xml:space="preserve"> собраны естественно-научные и этнографические сведения о Западном и Северо-Восточном Казахстане, которые заложили основу для дальнейших исследований.</w:t>
      </w:r>
    </w:p>
    <w:p w14:paraId="6FB76D8E" w14:textId="7E99F6A2"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Первым комплексным исследованием по истории Казахстана является труд А.И. Левшина. Автор, в отличие своих предшественников, не просто описывал факты и события, но и пытался найти им научное объяснение, используя источники и ранее опубликованные дореволюционные труды [</w:t>
      </w:r>
      <w:r w:rsidR="00A13A4A" w:rsidRPr="005841A0">
        <w:rPr>
          <w:rFonts w:ascii="Times New Roman" w:hAnsi="Times New Roman" w:cs="Times New Roman"/>
          <w:sz w:val="28"/>
          <w:szCs w:val="28"/>
        </w:rPr>
        <w:t>60</w:t>
      </w:r>
      <w:r w:rsidR="0044247F">
        <w:rPr>
          <w:rFonts w:ascii="Times New Roman" w:hAnsi="Times New Roman" w:cs="Times New Roman"/>
          <w:sz w:val="28"/>
          <w:szCs w:val="28"/>
        </w:rPr>
        <w:t>, с. 4-654</w:t>
      </w:r>
      <w:r w:rsidRPr="005841A0">
        <w:rPr>
          <w:rFonts w:ascii="Times New Roman" w:hAnsi="Times New Roman" w:cs="Times New Roman"/>
          <w:sz w:val="28"/>
          <w:szCs w:val="28"/>
        </w:rPr>
        <w:t xml:space="preserve">]. </w:t>
      </w:r>
    </w:p>
    <w:p w14:paraId="6AF2C417" w14:textId="34B1F710"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С первой четверти ХІХ века, после ликвидации ханской власти и в ходе дальнейшего продвижения империи в глубь казахских степей, появляется большое количество публикаций, освещающих имперскую политику. Труд Г.</w:t>
      </w:r>
      <w:r w:rsidR="0044247F">
        <w:rPr>
          <w:rFonts w:ascii="Times New Roman" w:hAnsi="Times New Roman" w:cs="Times New Roman"/>
          <w:sz w:val="28"/>
          <w:szCs w:val="28"/>
        </w:rPr>
        <w:t> </w:t>
      </w:r>
      <w:proofErr w:type="spellStart"/>
      <w:r w:rsidRPr="005841A0">
        <w:rPr>
          <w:rFonts w:ascii="Times New Roman" w:hAnsi="Times New Roman" w:cs="Times New Roman"/>
          <w:sz w:val="28"/>
          <w:szCs w:val="28"/>
        </w:rPr>
        <w:t>Броневского</w:t>
      </w:r>
      <w:proofErr w:type="spellEnd"/>
      <w:r w:rsidRPr="005841A0">
        <w:rPr>
          <w:rFonts w:ascii="Times New Roman" w:hAnsi="Times New Roman" w:cs="Times New Roman"/>
          <w:sz w:val="28"/>
          <w:szCs w:val="28"/>
        </w:rPr>
        <w:t xml:space="preserve"> отражает события периода первых административных преобразований в Среднем жузе [1</w:t>
      </w:r>
      <w:r w:rsidR="00A13A4A" w:rsidRPr="005841A0">
        <w:rPr>
          <w:rFonts w:ascii="Times New Roman" w:hAnsi="Times New Roman" w:cs="Times New Roman"/>
          <w:sz w:val="28"/>
          <w:szCs w:val="28"/>
        </w:rPr>
        <w:t>8</w:t>
      </w:r>
      <w:r w:rsidR="0044247F">
        <w:rPr>
          <w:rFonts w:ascii="Times New Roman" w:hAnsi="Times New Roman" w:cs="Times New Roman"/>
          <w:sz w:val="28"/>
          <w:szCs w:val="28"/>
        </w:rPr>
        <w:t>4</w:t>
      </w:r>
      <w:r w:rsidRPr="005841A0">
        <w:rPr>
          <w:rFonts w:ascii="Times New Roman" w:hAnsi="Times New Roman" w:cs="Times New Roman"/>
          <w:sz w:val="28"/>
          <w:szCs w:val="28"/>
        </w:rPr>
        <w:t>], И. Казанцев описывал исторические сведения периода завоевания Южного Казахстана Российской империей [6</w:t>
      </w:r>
      <w:r w:rsidR="00580413" w:rsidRPr="005841A0">
        <w:rPr>
          <w:rFonts w:ascii="Times New Roman" w:hAnsi="Times New Roman" w:cs="Times New Roman"/>
          <w:sz w:val="28"/>
          <w:szCs w:val="28"/>
        </w:rPr>
        <w:t>8</w:t>
      </w:r>
      <w:r w:rsidR="0044247F">
        <w:rPr>
          <w:rFonts w:ascii="Times New Roman" w:hAnsi="Times New Roman" w:cs="Times New Roman"/>
          <w:sz w:val="28"/>
          <w:szCs w:val="28"/>
        </w:rPr>
        <w:t>, с. 4-228</w:t>
      </w:r>
      <w:r w:rsidRPr="005841A0">
        <w:rPr>
          <w:rFonts w:ascii="Times New Roman" w:hAnsi="Times New Roman" w:cs="Times New Roman"/>
          <w:sz w:val="28"/>
          <w:szCs w:val="28"/>
        </w:rPr>
        <w:t>]. Со второй половины ХІХ века дореволюционные историки публикуют работы, посвященные военным достижениям империи в Среднеазиатском регионе и вопросам дальнейшего ее укрепления. Здесь следует отметить труды И.Ф.</w:t>
      </w:r>
      <w:r w:rsidR="0093003D">
        <w:rPr>
          <w:rFonts w:ascii="Times New Roman" w:hAnsi="Times New Roman" w:cs="Times New Roman"/>
          <w:sz w:val="28"/>
          <w:szCs w:val="28"/>
          <w:lang w:val="kk-KZ"/>
        </w:rPr>
        <w:t> </w:t>
      </w:r>
      <w:proofErr w:type="spellStart"/>
      <w:r w:rsidRPr="005841A0">
        <w:rPr>
          <w:rFonts w:ascii="Times New Roman" w:hAnsi="Times New Roman" w:cs="Times New Roman"/>
          <w:sz w:val="28"/>
          <w:szCs w:val="28"/>
        </w:rPr>
        <w:t>Бларамберга</w:t>
      </w:r>
      <w:proofErr w:type="spellEnd"/>
      <w:r w:rsidRPr="005841A0">
        <w:rPr>
          <w:rFonts w:ascii="Times New Roman" w:hAnsi="Times New Roman" w:cs="Times New Roman"/>
          <w:sz w:val="28"/>
          <w:szCs w:val="28"/>
        </w:rPr>
        <w:t xml:space="preserve"> [1</w:t>
      </w:r>
      <w:r w:rsidR="0030553A" w:rsidRPr="005841A0">
        <w:rPr>
          <w:rFonts w:ascii="Times New Roman" w:hAnsi="Times New Roman" w:cs="Times New Roman"/>
          <w:sz w:val="28"/>
          <w:szCs w:val="28"/>
        </w:rPr>
        <w:t>8</w:t>
      </w:r>
      <w:r w:rsidR="0044247F">
        <w:rPr>
          <w:rFonts w:ascii="Times New Roman" w:hAnsi="Times New Roman" w:cs="Times New Roman"/>
          <w:sz w:val="28"/>
          <w:szCs w:val="28"/>
        </w:rPr>
        <w:t>5</w:t>
      </w:r>
      <w:r w:rsidRPr="005841A0">
        <w:rPr>
          <w:rFonts w:ascii="Times New Roman" w:hAnsi="Times New Roman" w:cs="Times New Roman"/>
          <w:sz w:val="28"/>
          <w:szCs w:val="28"/>
        </w:rPr>
        <w:t>], Л. Костенко, Ф.И.</w:t>
      </w:r>
      <w:r w:rsidR="0044247F">
        <w:rPr>
          <w:rFonts w:ascii="Times New Roman" w:hAnsi="Times New Roman" w:cs="Times New Roman"/>
          <w:sz w:val="28"/>
          <w:szCs w:val="28"/>
        </w:rPr>
        <w:t> </w:t>
      </w:r>
      <w:proofErr w:type="spellStart"/>
      <w:r w:rsidRPr="005841A0">
        <w:rPr>
          <w:rFonts w:ascii="Times New Roman" w:hAnsi="Times New Roman" w:cs="Times New Roman"/>
          <w:sz w:val="28"/>
          <w:szCs w:val="28"/>
        </w:rPr>
        <w:t>Лобысевича</w:t>
      </w:r>
      <w:proofErr w:type="spellEnd"/>
      <w:r w:rsidRPr="005841A0">
        <w:rPr>
          <w:rFonts w:ascii="Times New Roman" w:hAnsi="Times New Roman" w:cs="Times New Roman"/>
          <w:sz w:val="28"/>
          <w:szCs w:val="28"/>
        </w:rPr>
        <w:t>, М.А.</w:t>
      </w:r>
      <w:r w:rsidR="0044247F">
        <w:rPr>
          <w:rFonts w:ascii="Times New Roman" w:hAnsi="Times New Roman" w:cs="Times New Roman"/>
          <w:sz w:val="28"/>
          <w:szCs w:val="28"/>
          <w:lang w:val="kk-KZ"/>
        </w:rPr>
        <w:t xml:space="preserve"> </w:t>
      </w:r>
      <w:r w:rsidRPr="005841A0">
        <w:rPr>
          <w:rFonts w:ascii="Times New Roman" w:hAnsi="Times New Roman" w:cs="Times New Roman"/>
          <w:sz w:val="28"/>
          <w:szCs w:val="28"/>
        </w:rPr>
        <w:t xml:space="preserve">Терентьева, М.И. Венюкова и других. </w:t>
      </w:r>
    </w:p>
    <w:p w14:paraId="7E598895" w14:textId="186B0599"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После полного завоевания территории Казахстана началось дальнейшее интенсивное изучение различных аспектов жизнедеятельности казахского общества в интересах имперской политики. Важная роль в формировании новых трудов имеют работы членов Русского географического общества. А.И.</w:t>
      </w:r>
      <w:r w:rsidR="0093003D">
        <w:rPr>
          <w:rFonts w:ascii="Times New Roman" w:hAnsi="Times New Roman" w:cs="Times New Roman"/>
          <w:sz w:val="28"/>
          <w:szCs w:val="28"/>
          <w:lang w:val="kk-KZ"/>
        </w:rPr>
        <w:t> </w:t>
      </w:r>
      <w:proofErr w:type="spellStart"/>
      <w:r w:rsidRPr="005841A0">
        <w:rPr>
          <w:rFonts w:ascii="Times New Roman" w:hAnsi="Times New Roman" w:cs="Times New Roman"/>
          <w:sz w:val="28"/>
          <w:szCs w:val="28"/>
        </w:rPr>
        <w:t>Добросмыслов</w:t>
      </w:r>
      <w:proofErr w:type="spellEnd"/>
      <w:r w:rsidRPr="005841A0">
        <w:rPr>
          <w:rFonts w:ascii="Times New Roman" w:hAnsi="Times New Roman" w:cs="Times New Roman"/>
          <w:sz w:val="28"/>
          <w:szCs w:val="28"/>
        </w:rPr>
        <w:t xml:space="preserve"> посвятил свои исследования истории и быту казахского народа, в частности, им описаны суд </w:t>
      </w:r>
      <w:proofErr w:type="spellStart"/>
      <w:r w:rsidRPr="005841A0">
        <w:rPr>
          <w:rFonts w:ascii="Times New Roman" w:hAnsi="Times New Roman" w:cs="Times New Roman"/>
          <w:sz w:val="28"/>
          <w:szCs w:val="28"/>
        </w:rPr>
        <w:t>биев</w:t>
      </w:r>
      <w:proofErr w:type="spellEnd"/>
      <w:r w:rsidRPr="005841A0">
        <w:rPr>
          <w:rFonts w:ascii="Times New Roman" w:hAnsi="Times New Roman" w:cs="Times New Roman"/>
          <w:sz w:val="28"/>
          <w:szCs w:val="28"/>
        </w:rPr>
        <w:t>, традиции, а также изучены особенности скотоводства кочевников [1</w:t>
      </w:r>
      <w:r w:rsidR="00060A5E" w:rsidRPr="005841A0">
        <w:rPr>
          <w:rFonts w:ascii="Times New Roman" w:hAnsi="Times New Roman" w:cs="Times New Roman"/>
          <w:sz w:val="28"/>
          <w:szCs w:val="28"/>
        </w:rPr>
        <w:t>8</w:t>
      </w:r>
      <w:r w:rsidR="0044247F">
        <w:rPr>
          <w:rFonts w:ascii="Times New Roman" w:hAnsi="Times New Roman" w:cs="Times New Roman"/>
          <w:sz w:val="28"/>
          <w:szCs w:val="28"/>
        </w:rPr>
        <w:t>6</w:t>
      </w:r>
      <w:r w:rsidRPr="005841A0">
        <w:rPr>
          <w:rFonts w:ascii="Times New Roman" w:hAnsi="Times New Roman" w:cs="Times New Roman"/>
          <w:sz w:val="28"/>
          <w:szCs w:val="28"/>
        </w:rPr>
        <w:t>]. М.И. Красовский описывал духовную культуру и материальный быт, систему традиционных повинностей кочевых казахов, а также занимался характеристикой выявленных и известных ранее археологических памятников казахской степи [6</w:t>
      </w:r>
      <w:r w:rsidR="00044BD7" w:rsidRPr="005841A0">
        <w:rPr>
          <w:rFonts w:ascii="Times New Roman" w:hAnsi="Times New Roman" w:cs="Times New Roman"/>
          <w:sz w:val="28"/>
          <w:szCs w:val="28"/>
        </w:rPr>
        <w:t>2</w:t>
      </w:r>
      <w:r w:rsidR="0044247F">
        <w:rPr>
          <w:rFonts w:ascii="Times New Roman" w:hAnsi="Times New Roman" w:cs="Times New Roman"/>
          <w:sz w:val="28"/>
          <w:szCs w:val="28"/>
        </w:rPr>
        <w:t>, с. 3-426</w:t>
      </w:r>
      <w:r w:rsidRPr="005841A0">
        <w:rPr>
          <w:rFonts w:ascii="Times New Roman" w:hAnsi="Times New Roman" w:cs="Times New Roman"/>
          <w:sz w:val="28"/>
          <w:szCs w:val="28"/>
        </w:rPr>
        <w:t>]. И.И. Крафт, будучи помощником губернатора Тургайской области, принимал непосредственное участи в подготовке реформ 90-х гг. ХІХ века [6</w:t>
      </w:r>
      <w:r w:rsidR="00452230" w:rsidRPr="005841A0">
        <w:rPr>
          <w:rFonts w:ascii="Times New Roman" w:hAnsi="Times New Roman" w:cs="Times New Roman"/>
          <w:sz w:val="28"/>
          <w:szCs w:val="28"/>
        </w:rPr>
        <w:t>3</w:t>
      </w:r>
      <w:r w:rsidR="0044247F">
        <w:rPr>
          <w:rFonts w:ascii="Times New Roman" w:hAnsi="Times New Roman" w:cs="Times New Roman"/>
          <w:sz w:val="28"/>
          <w:szCs w:val="28"/>
        </w:rPr>
        <w:t>, с. 3-530</w:t>
      </w:r>
      <w:r w:rsidRPr="005841A0">
        <w:rPr>
          <w:rFonts w:ascii="Times New Roman" w:hAnsi="Times New Roman" w:cs="Times New Roman"/>
          <w:sz w:val="28"/>
          <w:szCs w:val="28"/>
        </w:rPr>
        <w:t xml:space="preserve">]. Он изучал историю и этнографию казахов, процессы принятия казахами подданства России, а также издал сборник законодательных актов империи, выявленных им в архивах для изучения системы управления России в казахском регионе. Л.Ф. </w:t>
      </w:r>
      <w:proofErr w:type="spellStart"/>
      <w:r w:rsidRPr="005841A0">
        <w:rPr>
          <w:rFonts w:ascii="Times New Roman" w:hAnsi="Times New Roman" w:cs="Times New Roman"/>
          <w:sz w:val="28"/>
          <w:szCs w:val="28"/>
        </w:rPr>
        <w:t>Баллюзек</w:t>
      </w:r>
      <w:proofErr w:type="spellEnd"/>
      <w:r w:rsidRPr="005841A0">
        <w:rPr>
          <w:rFonts w:ascii="Times New Roman" w:hAnsi="Times New Roman" w:cs="Times New Roman"/>
          <w:sz w:val="28"/>
          <w:szCs w:val="28"/>
        </w:rPr>
        <w:t>, А.И.</w:t>
      </w:r>
      <w:r w:rsidR="0093003D">
        <w:rPr>
          <w:rFonts w:ascii="Times New Roman" w:hAnsi="Times New Roman" w:cs="Times New Roman"/>
          <w:sz w:val="28"/>
          <w:szCs w:val="28"/>
          <w:lang w:val="kk-KZ"/>
        </w:rPr>
        <w:t> </w:t>
      </w:r>
      <w:r w:rsidRPr="005841A0">
        <w:rPr>
          <w:rFonts w:ascii="Times New Roman" w:hAnsi="Times New Roman" w:cs="Times New Roman"/>
          <w:sz w:val="28"/>
          <w:szCs w:val="28"/>
        </w:rPr>
        <w:t>Козлов, П.Е. Маковецкий, Н.И.</w:t>
      </w:r>
      <w:r w:rsidR="0044247F">
        <w:rPr>
          <w:rFonts w:ascii="Times New Roman" w:hAnsi="Times New Roman" w:cs="Times New Roman"/>
          <w:sz w:val="28"/>
          <w:szCs w:val="28"/>
        </w:rPr>
        <w:t> </w:t>
      </w:r>
      <w:proofErr w:type="spellStart"/>
      <w:r w:rsidRPr="005841A0">
        <w:rPr>
          <w:rFonts w:ascii="Times New Roman" w:hAnsi="Times New Roman" w:cs="Times New Roman"/>
          <w:sz w:val="28"/>
          <w:szCs w:val="28"/>
        </w:rPr>
        <w:t>Гродеков</w:t>
      </w:r>
      <w:proofErr w:type="spellEnd"/>
      <w:r w:rsidRPr="005841A0">
        <w:rPr>
          <w:rFonts w:ascii="Times New Roman" w:hAnsi="Times New Roman" w:cs="Times New Roman"/>
          <w:sz w:val="28"/>
          <w:szCs w:val="28"/>
        </w:rPr>
        <w:t xml:space="preserve"> [1</w:t>
      </w:r>
      <w:r w:rsidR="00C05354" w:rsidRPr="005841A0">
        <w:rPr>
          <w:rFonts w:ascii="Times New Roman" w:hAnsi="Times New Roman" w:cs="Times New Roman"/>
          <w:sz w:val="28"/>
          <w:szCs w:val="28"/>
        </w:rPr>
        <w:t>4</w:t>
      </w:r>
      <w:r w:rsidR="0044247F">
        <w:rPr>
          <w:rFonts w:ascii="Times New Roman" w:hAnsi="Times New Roman" w:cs="Times New Roman"/>
          <w:sz w:val="28"/>
          <w:szCs w:val="28"/>
        </w:rPr>
        <w:t>9, с. 3-348</w:t>
      </w:r>
      <w:r w:rsidRPr="005841A0">
        <w:rPr>
          <w:rFonts w:ascii="Times New Roman" w:hAnsi="Times New Roman" w:cs="Times New Roman"/>
          <w:sz w:val="28"/>
          <w:szCs w:val="28"/>
        </w:rPr>
        <w:t xml:space="preserve">] занимались сбором материалов по изучению казахского обычного права. </w:t>
      </w:r>
    </w:p>
    <w:p w14:paraId="4BD9C16D" w14:textId="5F36A9A6"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Отдельно следует отметить труды казахских исследователей дореволюционного периода, Ш. Валиханова [6</w:t>
      </w:r>
      <w:r w:rsidR="00CA6149" w:rsidRPr="005841A0">
        <w:rPr>
          <w:rFonts w:ascii="Times New Roman" w:hAnsi="Times New Roman" w:cs="Times New Roman"/>
          <w:sz w:val="28"/>
          <w:szCs w:val="28"/>
        </w:rPr>
        <w:t>9</w:t>
      </w:r>
      <w:r w:rsidR="0044247F">
        <w:rPr>
          <w:rFonts w:ascii="Times New Roman" w:hAnsi="Times New Roman" w:cs="Times New Roman"/>
          <w:sz w:val="28"/>
          <w:szCs w:val="28"/>
        </w:rPr>
        <w:t xml:space="preserve">, с. 4-462; 70, с. 4-420; 71, с. 4-430; </w:t>
      </w:r>
      <w:r w:rsidRPr="005841A0">
        <w:rPr>
          <w:rFonts w:ascii="Times New Roman" w:hAnsi="Times New Roman" w:cs="Times New Roman"/>
          <w:sz w:val="28"/>
          <w:szCs w:val="28"/>
        </w:rPr>
        <w:t>7</w:t>
      </w:r>
      <w:r w:rsidR="0074777C" w:rsidRPr="005841A0">
        <w:rPr>
          <w:rFonts w:ascii="Times New Roman" w:hAnsi="Times New Roman" w:cs="Times New Roman"/>
          <w:sz w:val="28"/>
          <w:szCs w:val="28"/>
        </w:rPr>
        <w:t>2</w:t>
      </w:r>
      <w:r w:rsidR="0044247F">
        <w:rPr>
          <w:rFonts w:ascii="Times New Roman" w:hAnsi="Times New Roman" w:cs="Times New Roman"/>
          <w:sz w:val="28"/>
          <w:szCs w:val="28"/>
        </w:rPr>
        <w:t>, с. 3-96</w:t>
      </w:r>
      <w:r w:rsidRPr="005841A0">
        <w:rPr>
          <w:rFonts w:ascii="Times New Roman" w:hAnsi="Times New Roman" w:cs="Times New Roman"/>
          <w:sz w:val="28"/>
          <w:szCs w:val="28"/>
        </w:rPr>
        <w:t>], Ы. Алтынсарина, А.</w:t>
      </w:r>
      <w:r w:rsidR="0093003D">
        <w:rPr>
          <w:rFonts w:ascii="Times New Roman" w:hAnsi="Times New Roman" w:cs="Times New Roman"/>
          <w:sz w:val="28"/>
          <w:szCs w:val="28"/>
          <w:lang w:val="kk-KZ"/>
        </w:rPr>
        <w:t> </w:t>
      </w:r>
      <w:proofErr w:type="spellStart"/>
      <w:r w:rsidRPr="005841A0">
        <w:rPr>
          <w:rFonts w:ascii="Times New Roman" w:hAnsi="Times New Roman" w:cs="Times New Roman"/>
          <w:sz w:val="28"/>
          <w:szCs w:val="28"/>
        </w:rPr>
        <w:t>Б</w:t>
      </w:r>
      <w:r w:rsidR="000770B3" w:rsidRPr="005841A0">
        <w:rPr>
          <w:rFonts w:ascii="Times New Roman" w:hAnsi="Times New Roman" w:cs="Times New Roman"/>
          <w:sz w:val="28"/>
          <w:szCs w:val="28"/>
        </w:rPr>
        <w:t>у</w:t>
      </w:r>
      <w:r w:rsidRPr="005841A0">
        <w:rPr>
          <w:rFonts w:ascii="Times New Roman" w:hAnsi="Times New Roman" w:cs="Times New Roman"/>
          <w:sz w:val="28"/>
          <w:szCs w:val="28"/>
        </w:rPr>
        <w:t>кейхан</w:t>
      </w:r>
      <w:r w:rsidR="000770B3" w:rsidRPr="005841A0">
        <w:rPr>
          <w:rFonts w:ascii="Times New Roman" w:hAnsi="Times New Roman" w:cs="Times New Roman"/>
          <w:sz w:val="28"/>
          <w:szCs w:val="28"/>
        </w:rPr>
        <w:t>ова</w:t>
      </w:r>
      <w:proofErr w:type="spellEnd"/>
      <w:r w:rsidRPr="005841A0">
        <w:rPr>
          <w:rFonts w:ascii="Times New Roman" w:hAnsi="Times New Roman" w:cs="Times New Roman"/>
          <w:sz w:val="28"/>
          <w:szCs w:val="28"/>
        </w:rPr>
        <w:t xml:space="preserve"> и других, которые также приводили анализировали имперскую политику, а также высказывали собственное мнение и видение о жизнедеятельности казахского общества в колониальных условиях. </w:t>
      </w:r>
    </w:p>
    <w:p w14:paraId="7BDE51D4" w14:textId="77777777"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Таким образом, труды дореволюционных исследователей важны в изучении отечественной истории нового периода, поскольку имеют богатый </w:t>
      </w:r>
      <w:r w:rsidRPr="005841A0">
        <w:rPr>
          <w:rFonts w:ascii="Times New Roman" w:hAnsi="Times New Roman" w:cs="Times New Roman"/>
          <w:sz w:val="28"/>
          <w:szCs w:val="28"/>
        </w:rPr>
        <w:lastRenderedPageBreak/>
        <w:t xml:space="preserve">фактологический материал, содержат сведения о событиях и процессах имперского периода, многие из них являлись современниками описываемых событий, непосредственно встречались с историческими личностями того периода. Поскольку авторы сами были служащими российской администрации, в их трудах встречается субъективная позиция, критический анализ дореволюционных исследований в совокупности с другими группами исторических источников позволяет объективно интерпретировать события и процессы отечественной истории имперского периода. </w:t>
      </w:r>
    </w:p>
    <w:p w14:paraId="1AF62D0D" w14:textId="7CDFD544"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Важным источником по </w:t>
      </w:r>
      <w:r w:rsidR="00E27CBA" w:rsidRPr="005841A0">
        <w:rPr>
          <w:rFonts w:ascii="Times New Roman" w:hAnsi="Times New Roman" w:cs="Times New Roman"/>
          <w:sz w:val="28"/>
          <w:szCs w:val="28"/>
        </w:rPr>
        <w:t xml:space="preserve">новой </w:t>
      </w:r>
      <w:r w:rsidRPr="005841A0">
        <w:rPr>
          <w:rFonts w:ascii="Times New Roman" w:hAnsi="Times New Roman" w:cs="Times New Roman"/>
          <w:sz w:val="28"/>
          <w:szCs w:val="28"/>
        </w:rPr>
        <w:t xml:space="preserve">истории Казахстана являются </w:t>
      </w:r>
      <w:r w:rsidRPr="005841A0">
        <w:rPr>
          <w:rFonts w:ascii="Times New Roman" w:hAnsi="Times New Roman" w:cs="Times New Roman"/>
          <w:i/>
          <w:iCs/>
          <w:sz w:val="28"/>
          <w:szCs w:val="28"/>
        </w:rPr>
        <w:t>законодательные акты Российской империи</w:t>
      </w:r>
      <w:r w:rsidRPr="005841A0">
        <w:rPr>
          <w:rFonts w:ascii="Times New Roman" w:hAnsi="Times New Roman" w:cs="Times New Roman"/>
          <w:sz w:val="28"/>
          <w:szCs w:val="28"/>
        </w:rPr>
        <w:t xml:space="preserve">. Процессы включения казахского населения в российское подданство, дальнейшее расширение военного, политического и административного присутствия империи на новой территории требовали юридического обоснования. </w:t>
      </w:r>
    </w:p>
    <w:p w14:paraId="712B0916" w14:textId="73D4A21C"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После начала присоединения Казахстана к России </w:t>
      </w:r>
      <w:proofErr w:type="spellStart"/>
      <w:r w:rsidRPr="005841A0">
        <w:rPr>
          <w:rFonts w:ascii="Times New Roman" w:hAnsi="Times New Roman" w:cs="Times New Roman"/>
          <w:sz w:val="28"/>
          <w:szCs w:val="28"/>
        </w:rPr>
        <w:t>имперкая</w:t>
      </w:r>
      <w:proofErr w:type="spellEnd"/>
      <w:r w:rsidRPr="005841A0">
        <w:rPr>
          <w:rFonts w:ascii="Times New Roman" w:hAnsi="Times New Roman" w:cs="Times New Roman"/>
          <w:sz w:val="28"/>
          <w:szCs w:val="28"/>
        </w:rPr>
        <w:t xml:space="preserve"> администрация начала меры по законодательному закреплению новых территорий, нормативно-правовому регулированию политической, социально-экономической сфер казахского населения. Как отмечает исследователь Г.Е.</w:t>
      </w:r>
      <w:r w:rsidR="0044247F">
        <w:rPr>
          <w:rFonts w:ascii="Times New Roman" w:hAnsi="Times New Roman" w:cs="Times New Roman"/>
          <w:sz w:val="28"/>
          <w:szCs w:val="28"/>
        </w:rPr>
        <w:t> </w:t>
      </w:r>
      <w:proofErr w:type="spellStart"/>
      <w:r w:rsidRPr="005841A0">
        <w:rPr>
          <w:rFonts w:ascii="Times New Roman" w:hAnsi="Times New Roman" w:cs="Times New Roman"/>
          <w:sz w:val="28"/>
          <w:szCs w:val="28"/>
        </w:rPr>
        <w:t>Отепова</w:t>
      </w:r>
      <w:proofErr w:type="spellEnd"/>
      <w:r w:rsidRPr="005841A0">
        <w:rPr>
          <w:rFonts w:ascii="Times New Roman" w:hAnsi="Times New Roman" w:cs="Times New Roman"/>
          <w:sz w:val="28"/>
          <w:szCs w:val="28"/>
        </w:rPr>
        <w:t>, «царское законодательство охватывало все вопросы устройства, управления и регулирования отношений в казахском обществе: от самых важных до незначительных, вмешиваясь в повседневную и частную жизнь казахского общества» [1</w:t>
      </w:r>
      <w:r w:rsidR="00236F61" w:rsidRPr="005841A0">
        <w:rPr>
          <w:rFonts w:ascii="Times New Roman" w:hAnsi="Times New Roman" w:cs="Times New Roman"/>
          <w:sz w:val="28"/>
          <w:szCs w:val="28"/>
        </w:rPr>
        <w:t>00</w:t>
      </w:r>
      <w:r w:rsidRPr="005841A0">
        <w:rPr>
          <w:rFonts w:ascii="Times New Roman" w:hAnsi="Times New Roman" w:cs="Times New Roman"/>
          <w:sz w:val="28"/>
          <w:szCs w:val="28"/>
        </w:rPr>
        <w:t>, с.</w:t>
      </w:r>
      <w:r w:rsidR="0044247F">
        <w:rPr>
          <w:rFonts w:ascii="Times New Roman" w:hAnsi="Times New Roman" w:cs="Times New Roman"/>
          <w:sz w:val="28"/>
          <w:szCs w:val="28"/>
        </w:rPr>
        <w:t xml:space="preserve"> </w:t>
      </w:r>
      <w:r w:rsidRPr="005841A0">
        <w:rPr>
          <w:rFonts w:ascii="Times New Roman" w:hAnsi="Times New Roman" w:cs="Times New Roman"/>
          <w:sz w:val="28"/>
          <w:szCs w:val="28"/>
        </w:rPr>
        <w:t>124].</w:t>
      </w:r>
    </w:p>
    <w:p w14:paraId="1B088821" w14:textId="77777777"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Законодательных актов данного периода было опубликовано много, т.к. как любой документ, подписанный императором, приобретал силу закона. Их можно систематизировать по основным видам и направлениям деятельности.</w:t>
      </w:r>
    </w:p>
    <w:p w14:paraId="315B2CA3" w14:textId="154D994E"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начальный период присоединения одним из важных правовых актов, на основе которых утверждался факт подчиненности воли императора являлись </w:t>
      </w:r>
      <w:r w:rsidRPr="005841A0">
        <w:rPr>
          <w:rFonts w:ascii="Times New Roman" w:hAnsi="Times New Roman" w:cs="Times New Roman"/>
          <w:i/>
          <w:iCs/>
          <w:sz w:val="28"/>
          <w:szCs w:val="28"/>
        </w:rPr>
        <w:t>грамоты</w:t>
      </w:r>
      <w:r w:rsidRPr="005841A0">
        <w:rPr>
          <w:rFonts w:ascii="Times New Roman" w:hAnsi="Times New Roman" w:cs="Times New Roman"/>
          <w:sz w:val="28"/>
          <w:szCs w:val="28"/>
        </w:rPr>
        <w:t xml:space="preserve">. К примеру, имперская власть выдавала грамоты в ответ на прошения казахских ханов и султанов о принятии русского подданства. По мере усиления административно-политического и военного присутствия России в казахской степи менялось содержание самих грамот о подданстве. К примеру, в грамоте, выданной </w:t>
      </w:r>
      <w:proofErr w:type="spellStart"/>
      <w:r w:rsidRPr="005841A0">
        <w:rPr>
          <w:rFonts w:ascii="Times New Roman" w:hAnsi="Times New Roman" w:cs="Times New Roman"/>
          <w:sz w:val="28"/>
          <w:szCs w:val="28"/>
        </w:rPr>
        <w:t>Абулхаиру</w:t>
      </w:r>
      <w:proofErr w:type="spellEnd"/>
      <w:r w:rsidRPr="005841A0">
        <w:rPr>
          <w:rFonts w:ascii="Times New Roman" w:hAnsi="Times New Roman" w:cs="Times New Roman"/>
          <w:sz w:val="28"/>
          <w:szCs w:val="28"/>
        </w:rPr>
        <w:t>, помимо обязательств служить верой, указывалось о необходимости платить ясак и отпускать пленных российских подданных, то в последующих документах такие обязательства уже не отмечались. Грамота содержала официальное обращение или разрешение в соответствии с обстоятельствами дела. К примеру, “</w:t>
      </w:r>
      <w:r w:rsidRPr="005841A0">
        <w:rPr>
          <w:rStyle w:val="ab"/>
          <w:rFonts w:ascii="Times New Roman" w:hAnsi="Times New Roman" w:cs="Times New Roman"/>
          <w:sz w:val="28"/>
          <w:szCs w:val="28"/>
        </w:rPr>
        <w:t xml:space="preserve">Грамота императрицы Анны на имя хана </w:t>
      </w:r>
      <w:proofErr w:type="spellStart"/>
      <w:r w:rsidRPr="005841A0">
        <w:rPr>
          <w:rStyle w:val="ab"/>
          <w:rFonts w:ascii="Times New Roman" w:hAnsi="Times New Roman" w:cs="Times New Roman"/>
          <w:sz w:val="28"/>
          <w:szCs w:val="28"/>
        </w:rPr>
        <w:t>Абулхаира</w:t>
      </w:r>
      <w:proofErr w:type="spellEnd"/>
      <w:r w:rsidRPr="005841A0">
        <w:rPr>
          <w:rStyle w:val="ab"/>
          <w:rFonts w:ascii="Times New Roman" w:hAnsi="Times New Roman" w:cs="Times New Roman"/>
          <w:sz w:val="28"/>
          <w:szCs w:val="28"/>
        </w:rPr>
        <w:t xml:space="preserve"> и всего казахского населения Малого жуза с одобрением деятельности хана” от 24 февраля 1736 года, “</w:t>
      </w:r>
      <w:r w:rsidRPr="005841A0">
        <w:rPr>
          <w:rFonts w:ascii="Times New Roman" w:hAnsi="Times New Roman" w:cs="Times New Roman"/>
          <w:sz w:val="28"/>
          <w:szCs w:val="28"/>
        </w:rPr>
        <w:t xml:space="preserve">Грамота </w:t>
      </w:r>
      <w:r w:rsidRPr="005841A0">
        <w:rPr>
          <w:rStyle w:val="ab"/>
          <w:rFonts w:ascii="Times New Roman" w:hAnsi="Times New Roman" w:cs="Times New Roman"/>
          <w:sz w:val="28"/>
          <w:szCs w:val="28"/>
        </w:rPr>
        <w:t xml:space="preserve">императрицы </w:t>
      </w:r>
      <w:r w:rsidRPr="005841A0">
        <w:rPr>
          <w:rFonts w:ascii="Times New Roman" w:hAnsi="Times New Roman" w:cs="Times New Roman"/>
          <w:sz w:val="28"/>
          <w:szCs w:val="28"/>
        </w:rPr>
        <w:t xml:space="preserve">Анны хану </w:t>
      </w:r>
      <w:proofErr w:type="spellStart"/>
      <w:r w:rsidRPr="005841A0">
        <w:rPr>
          <w:rFonts w:ascii="Times New Roman" w:hAnsi="Times New Roman" w:cs="Times New Roman"/>
          <w:sz w:val="28"/>
          <w:szCs w:val="28"/>
        </w:rPr>
        <w:t>Абулхаиру</w:t>
      </w:r>
      <w:proofErr w:type="spellEnd"/>
      <w:r w:rsidRPr="005841A0">
        <w:rPr>
          <w:rFonts w:ascii="Times New Roman" w:hAnsi="Times New Roman" w:cs="Times New Roman"/>
          <w:sz w:val="28"/>
          <w:szCs w:val="28"/>
        </w:rPr>
        <w:t xml:space="preserve"> о согласии на его просьбу о постройке города в устье реки Орь” от 10 июня 1734 года, “Грамота </w:t>
      </w:r>
      <w:r w:rsidRPr="005841A0">
        <w:rPr>
          <w:rStyle w:val="ab"/>
          <w:rFonts w:ascii="Times New Roman" w:hAnsi="Times New Roman" w:cs="Times New Roman"/>
          <w:sz w:val="28"/>
          <w:szCs w:val="28"/>
        </w:rPr>
        <w:t xml:space="preserve">императрицы </w:t>
      </w:r>
      <w:r w:rsidRPr="005841A0">
        <w:rPr>
          <w:rFonts w:ascii="Times New Roman" w:hAnsi="Times New Roman" w:cs="Times New Roman"/>
          <w:sz w:val="28"/>
          <w:szCs w:val="28"/>
        </w:rPr>
        <w:t xml:space="preserve">Екатерины II, данная султану </w:t>
      </w:r>
      <w:proofErr w:type="spellStart"/>
      <w:r w:rsidRPr="005841A0">
        <w:rPr>
          <w:rFonts w:ascii="Times New Roman" w:hAnsi="Times New Roman" w:cs="Times New Roman"/>
          <w:sz w:val="28"/>
          <w:szCs w:val="28"/>
        </w:rPr>
        <w:t>Айчуваку</w:t>
      </w:r>
      <w:proofErr w:type="spellEnd"/>
      <w:r w:rsidRPr="005841A0">
        <w:rPr>
          <w:rFonts w:ascii="Times New Roman" w:hAnsi="Times New Roman" w:cs="Times New Roman"/>
          <w:sz w:val="28"/>
          <w:szCs w:val="28"/>
        </w:rPr>
        <w:t xml:space="preserve"> за верность и помощь правительству против Е. Пугачева” дата не позднее 1774 года, “</w:t>
      </w:r>
      <w:r w:rsidRPr="005841A0">
        <w:rPr>
          <w:rStyle w:val="ab"/>
          <w:rFonts w:ascii="Times New Roman" w:hAnsi="Times New Roman" w:cs="Times New Roman"/>
          <w:sz w:val="28"/>
          <w:szCs w:val="28"/>
        </w:rPr>
        <w:t xml:space="preserve">Грамота императрицы Елизаветы султану </w:t>
      </w:r>
      <w:proofErr w:type="spellStart"/>
      <w:r w:rsidRPr="005841A0">
        <w:rPr>
          <w:rStyle w:val="ab"/>
          <w:rFonts w:ascii="Times New Roman" w:hAnsi="Times New Roman" w:cs="Times New Roman"/>
          <w:sz w:val="28"/>
          <w:szCs w:val="28"/>
        </w:rPr>
        <w:t>Аблаю</w:t>
      </w:r>
      <w:proofErr w:type="spellEnd"/>
      <w:r w:rsidRPr="005841A0">
        <w:rPr>
          <w:rStyle w:val="ab"/>
          <w:rFonts w:ascii="Times New Roman" w:hAnsi="Times New Roman" w:cs="Times New Roman"/>
          <w:sz w:val="28"/>
          <w:szCs w:val="28"/>
        </w:rPr>
        <w:t xml:space="preserve"> с сообщением о назначении ему ежегодного жалованья” от 31 августа 1859 года,</w:t>
      </w:r>
      <w:r w:rsidRPr="005841A0">
        <w:rPr>
          <w:rFonts w:ascii="Times New Roman" w:hAnsi="Times New Roman" w:cs="Times New Roman"/>
          <w:sz w:val="28"/>
          <w:szCs w:val="28"/>
        </w:rPr>
        <w:t xml:space="preserve"> и т.д. [1</w:t>
      </w:r>
      <w:r w:rsidR="00D83BD8" w:rsidRPr="005841A0">
        <w:rPr>
          <w:rFonts w:ascii="Times New Roman" w:hAnsi="Times New Roman" w:cs="Times New Roman"/>
          <w:sz w:val="28"/>
          <w:szCs w:val="28"/>
        </w:rPr>
        <w:t>5</w:t>
      </w:r>
      <w:r w:rsidR="008C2B18">
        <w:rPr>
          <w:rFonts w:ascii="Times New Roman" w:hAnsi="Times New Roman" w:cs="Times New Roman"/>
          <w:sz w:val="28"/>
          <w:szCs w:val="28"/>
        </w:rPr>
        <w:t>1, с. 4-325</w:t>
      </w:r>
      <w:r w:rsidRPr="005841A0">
        <w:rPr>
          <w:rFonts w:ascii="Times New Roman" w:hAnsi="Times New Roman" w:cs="Times New Roman"/>
          <w:sz w:val="28"/>
          <w:szCs w:val="28"/>
        </w:rPr>
        <w:t>]</w:t>
      </w:r>
      <w:r w:rsidR="008C2B18">
        <w:rPr>
          <w:rFonts w:ascii="Times New Roman" w:hAnsi="Times New Roman" w:cs="Times New Roman"/>
          <w:sz w:val="28"/>
          <w:szCs w:val="28"/>
        </w:rPr>
        <w:t>.</w:t>
      </w:r>
    </w:p>
    <w:p w14:paraId="11CC2A1B" w14:textId="3B206B1A" w:rsidR="00AB0487" w:rsidRPr="005841A0" w:rsidRDefault="00AB0487" w:rsidP="0093003D">
      <w:pPr>
        <w:pStyle w:val="a3"/>
        <w:ind w:firstLine="709"/>
        <w:jc w:val="both"/>
        <w:rPr>
          <w:rStyle w:val="ab"/>
          <w:rFonts w:ascii="Times New Roman" w:hAnsi="Times New Roman" w:cs="Times New Roman"/>
          <w:i w:val="0"/>
          <w:iCs w:val="0"/>
          <w:sz w:val="28"/>
          <w:szCs w:val="28"/>
        </w:rPr>
      </w:pPr>
      <w:r w:rsidRPr="005841A0">
        <w:rPr>
          <w:rFonts w:ascii="Times New Roman" w:hAnsi="Times New Roman" w:cs="Times New Roman"/>
          <w:sz w:val="28"/>
          <w:szCs w:val="28"/>
        </w:rPr>
        <w:t xml:space="preserve">Первые административные и военные ведомства, а также дипломатические миссии и исследовательские экспедиции действовали на основании инструкций, </w:t>
      </w:r>
      <w:r w:rsidRPr="005841A0">
        <w:rPr>
          <w:rFonts w:ascii="Times New Roman" w:hAnsi="Times New Roman" w:cs="Times New Roman"/>
          <w:sz w:val="28"/>
          <w:szCs w:val="28"/>
        </w:rPr>
        <w:lastRenderedPageBreak/>
        <w:t xml:space="preserve">в которых разъяснялись способы и приемы реализации официальной политики империи. К примеру, “Инструкция Коллегии иностранных дел переводчику М. </w:t>
      </w:r>
      <w:proofErr w:type="spellStart"/>
      <w:r w:rsidRPr="005841A0">
        <w:rPr>
          <w:rFonts w:ascii="Times New Roman" w:hAnsi="Times New Roman" w:cs="Times New Roman"/>
          <w:sz w:val="28"/>
          <w:szCs w:val="28"/>
        </w:rPr>
        <w:t>Тевкелеву</w:t>
      </w:r>
      <w:proofErr w:type="spellEnd"/>
      <w:r w:rsidRPr="005841A0">
        <w:rPr>
          <w:rFonts w:ascii="Times New Roman" w:hAnsi="Times New Roman" w:cs="Times New Roman"/>
          <w:sz w:val="28"/>
          <w:szCs w:val="28"/>
        </w:rPr>
        <w:t xml:space="preserve">, отравленному во главе посольства к хану </w:t>
      </w:r>
      <w:proofErr w:type="spellStart"/>
      <w:r w:rsidRPr="005841A0">
        <w:rPr>
          <w:rFonts w:ascii="Times New Roman" w:hAnsi="Times New Roman" w:cs="Times New Roman"/>
          <w:sz w:val="28"/>
          <w:szCs w:val="28"/>
        </w:rPr>
        <w:t>Абулхаиру</w:t>
      </w:r>
      <w:proofErr w:type="spellEnd"/>
      <w:r w:rsidRPr="005841A0">
        <w:rPr>
          <w:rFonts w:ascii="Times New Roman" w:hAnsi="Times New Roman" w:cs="Times New Roman"/>
          <w:sz w:val="28"/>
          <w:szCs w:val="28"/>
        </w:rPr>
        <w:t xml:space="preserve"> для принятия от него присяги на подданство России” от 19 февраля 1731 года; “Инструкция императрицы Анны начальнику Оренбургской экспедиции И. Кириллову по вопросу о взаимоотношениях с башкирами, казахами, Джунгарией и Хивой от 18 мая 1734 </w:t>
      </w:r>
      <w:proofErr w:type="spellStart"/>
      <w:r w:rsidRPr="005841A0">
        <w:rPr>
          <w:rFonts w:ascii="Times New Roman" w:hAnsi="Times New Roman" w:cs="Times New Roman"/>
          <w:sz w:val="28"/>
          <w:szCs w:val="28"/>
        </w:rPr>
        <w:t>года;”И</w:t>
      </w:r>
      <w:r w:rsidRPr="005841A0">
        <w:rPr>
          <w:rStyle w:val="ab"/>
          <w:rFonts w:ascii="Times New Roman" w:hAnsi="Times New Roman" w:cs="Times New Roman"/>
          <w:sz w:val="28"/>
          <w:szCs w:val="28"/>
        </w:rPr>
        <w:t>нструкция</w:t>
      </w:r>
      <w:proofErr w:type="spellEnd"/>
      <w:r w:rsidRPr="005841A0">
        <w:rPr>
          <w:rStyle w:val="ab"/>
          <w:rFonts w:ascii="Times New Roman" w:hAnsi="Times New Roman" w:cs="Times New Roman"/>
          <w:sz w:val="28"/>
          <w:szCs w:val="28"/>
        </w:rPr>
        <w:t xml:space="preserve"> Оренбургской губернской канцелярии князю И. Уракову и переводчику Я. Гуляеву, посланным к султану </w:t>
      </w:r>
      <w:proofErr w:type="spellStart"/>
      <w:r w:rsidRPr="005841A0">
        <w:rPr>
          <w:rStyle w:val="ab"/>
          <w:rFonts w:ascii="Times New Roman" w:hAnsi="Times New Roman" w:cs="Times New Roman"/>
          <w:sz w:val="28"/>
          <w:szCs w:val="28"/>
        </w:rPr>
        <w:t>Аблаю</w:t>
      </w:r>
      <w:proofErr w:type="spellEnd"/>
      <w:r w:rsidRPr="005841A0">
        <w:rPr>
          <w:rStyle w:val="ab"/>
          <w:rFonts w:ascii="Times New Roman" w:hAnsi="Times New Roman" w:cs="Times New Roman"/>
          <w:sz w:val="28"/>
          <w:szCs w:val="28"/>
        </w:rPr>
        <w:t xml:space="preserve"> с целью выяснения положения в Среднем жузе и взаимоотношений султана </w:t>
      </w:r>
      <w:proofErr w:type="spellStart"/>
      <w:r w:rsidRPr="005841A0">
        <w:rPr>
          <w:rStyle w:val="ab"/>
          <w:rFonts w:ascii="Times New Roman" w:hAnsi="Times New Roman" w:cs="Times New Roman"/>
          <w:sz w:val="28"/>
          <w:szCs w:val="28"/>
        </w:rPr>
        <w:t>Аблая</w:t>
      </w:r>
      <w:proofErr w:type="spellEnd"/>
      <w:r w:rsidRPr="005841A0">
        <w:rPr>
          <w:rStyle w:val="ab"/>
          <w:rFonts w:ascii="Times New Roman" w:hAnsi="Times New Roman" w:cs="Times New Roman"/>
          <w:sz w:val="28"/>
          <w:szCs w:val="28"/>
        </w:rPr>
        <w:t xml:space="preserve"> с Китаем” от 28 ноября 1759 года </w:t>
      </w:r>
      <w:r w:rsidRPr="005841A0">
        <w:rPr>
          <w:rFonts w:ascii="Times New Roman" w:hAnsi="Times New Roman" w:cs="Times New Roman"/>
          <w:sz w:val="28"/>
          <w:szCs w:val="28"/>
        </w:rPr>
        <w:t>[1</w:t>
      </w:r>
      <w:r w:rsidR="00D83BD8" w:rsidRPr="005841A0">
        <w:rPr>
          <w:rFonts w:ascii="Times New Roman" w:hAnsi="Times New Roman" w:cs="Times New Roman"/>
          <w:sz w:val="28"/>
          <w:szCs w:val="28"/>
        </w:rPr>
        <w:t>5</w:t>
      </w:r>
      <w:r w:rsidR="008C2B18">
        <w:rPr>
          <w:rFonts w:ascii="Times New Roman" w:hAnsi="Times New Roman" w:cs="Times New Roman"/>
          <w:sz w:val="28"/>
          <w:szCs w:val="28"/>
        </w:rPr>
        <w:t>1, с. 4-325</w:t>
      </w:r>
      <w:r w:rsidRPr="005841A0">
        <w:rPr>
          <w:rFonts w:ascii="Times New Roman" w:hAnsi="Times New Roman" w:cs="Times New Roman"/>
          <w:sz w:val="28"/>
          <w:szCs w:val="28"/>
        </w:rPr>
        <w:t>]</w:t>
      </w:r>
      <w:r w:rsidR="008C2B18">
        <w:rPr>
          <w:rFonts w:ascii="Times New Roman" w:hAnsi="Times New Roman" w:cs="Times New Roman"/>
          <w:sz w:val="28"/>
          <w:szCs w:val="28"/>
        </w:rPr>
        <w:t>.</w:t>
      </w:r>
    </w:p>
    <w:p w14:paraId="60780CD2" w14:textId="1EAC34AA"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ходе реализации политики империи в Казахской степи периода присоединения к России было издано большое количество </w:t>
      </w:r>
      <w:r w:rsidRPr="005841A0">
        <w:rPr>
          <w:rFonts w:ascii="Times New Roman" w:hAnsi="Times New Roman" w:cs="Times New Roman"/>
          <w:i/>
          <w:iCs/>
          <w:sz w:val="28"/>
          <w:szCs w:val="28"/>
        </w:rPr>
        <w:t>указов</w:t>
      </w:r>
      <w:r w:rsidRPr="005841A0">
        <w:rPr>
          <w:rFonts w:ascii="Times New Roman" w:hAnsi="Times New Roman" w:cs="Times New Roman"/>
          <w:sz w:val="28"/>
          <w:szCs w:val="28"/>
        </w:rPr>
        <w:t>, основных распорядительных нормативных актов высшей власти. Как отмечает Г.Е.</w:t>
      </w:r>
      <w:r w:rsidR="008C2B18">
        <w:rPr>
          <w:rFonts w:ascii="Times New Roman" w:hAnsi="Times New Roman" w:cs="Times New Roman"/>
          <w:sz w:val="28"/>
          <w:szCs w:val="28"/>
        </w:rPr>
        <w:t> </w:t>
      </w:r>
      <w:proofErr w:type="spellStart"/>
      <w:r w:rsidRPr="005841A0">
        <w:rPr>
          <w:rFonts w:ascii="Times New Roman" w:hAnsi="Times New Roman" w:cs="Times New Roman"/>
          <w:sz w:val="28"/>
          <w:szCs w:val="28"/>
        </w:rPr>
        <w:t>Отепова</w:t>
      </w:r>
      <w:proofErr w:type="spellEnd"/>
      <w:r w:rsidRPr="005841A0">
        <w:rPr>
          <w:rFonts w:ascii="Times New Roman" w:hAnsi="Times New Roman" w:cs="Times New Roman"/>
          <w:sz w:val="28"/>
          <w:szCs w:val="28"/>
        </w:rPr>
        <w:t>, “указы принимались по самым различным вопросам, и они регулировали почти все сферы общественной жизни государства” [1</w:t>
      </w:r>
      <w:r w:rsidR="00D83BD8" w:rsidRPr="005841A0">
        <w:rPr>
          <w:rFonts w:ascii="Times New Roman" w:hAnsi="Times New Roman" w:cs="Times New Roman"/>
          <w:sz w:val="28"/>
          <w:szCs w:val="28"/>
        </w:rPr>
        <w:t>00</w:t>
      </w:r>
      <w:r w:rsidRPr="005841A0">
        <w:rPr>
          <w:rFonts w:ascii="Times New Roman" w:hAnsi="Times New Roman" w:cs="Times New Roman"/>
          <w:sz w:val="28"/>
          <w:szCs w:val="28"/>
        </w:rPr>
        <w:t>, с. 49]. Автор выделяет две группы указов: именные, издаваемые непосредственно императором, и сенатские, издаваемые Сенатом, который являлся высшим надзора и суда, а также принимал участие в разработке нормативно-правовых актов</w:t>
      </w:r>
      <w:r w:rsidRPr="005841A0">
        <w:rPr>
          <w:rStyle w:val="ab"/>
          <w:rFonts w:ascii="Times New Roman" w:hAnsi="Times New Roman" w:cs="Times New Roman"/>
          <w:sz w:val="28"/>
          <w:szCs w:val="28"/>
        </w:rPr>
        <w:t xml:space="preserve">. </w:t>
      </w:r>
      <w:r w:rsidRPr="005841A0">
        <w:rPr>
          <w:rFonts w:ascii="Times New Roman" w:hAnsi="Times New Roman" w:cs="Times New Roman"/>
          <w:sz w:val="28"/>
          <w:szCs w:val="28"/>
        </w:rPr>
        <w:t>В период формального казахского подданства имперская власть опубликовала около 27 указов. Содержание этих указов позволяет выделить важные для официальной политики сферы жизнедеятельности казахского общества: вопросы подданства, утверждения ханов, регулирование взаимоотношений казахского населения и приграничных регионов России, обеспечение порядка в интересах империи, вопросы пользования пастбищами.</w:t>
      </w:r>
    </w:p>
    <w:p w14:paraId="7890CB46" w14:textId="2AA4A9A5"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Значительная часть указов появилась в период реализации реформ </w:t>
      </w:r>
      <w:proofErr w:type="spellStart"/>
      <w:r w:rsidRPr="005841A0">
        <w:rPr>
          <w:rFonts w:ascii="Times New Roman" w:hAnsi="Times New Roman" w:cs="Times New Roman"/>
          <w:sz w:val="28"/>
          <w:szCs w:val="28"/>
        </w:rPr>
        <w:t>Игельстрома</w:t>
      </w:r>
      <w:proofErr w:type="spellEnd"/>
      <w:r w:rsidRPr="005841A0">
        <w:rPr>
          <w:rFonts w:ascii="Times New Roman" w:hAnsi="Times New Roman" w:cs="Times New Roman"/>
          <w:sz w:val="28"/>
          <w:szCs w:val="28"/>
        </w:rPr>
        <w:t xml:space="preserve"> по образованию новых административных органов на территории Младшего жуза. В частности: у</w:t>
      </w:r>
      <w:r w:rsidRPr="005841A0">
        <w:rPr>
          <w:rStyle w:val="ab"/>
          <w:rFonts w:ascii="Times New Roman" w:hAnsi="Times New Roman" w:cs="Times New Roman"/>
          <w:sz w:val="28"/>
          <w:szCs w:val="28"/>
        </w:rPr>
        <w:t>каз</w:t>
      </w:r>
      <w:r w:rsidR="005C0E37" w:rsidRPr="005841A0">
        <w:rPr>
          <w:rStyle w:val="ab"/>
          <w:rFonts w:ascii="Times New Roman" w:hAnsi="Times New Roman" w:cs="Times New Roman"/>
          <w:sz w:val="28"/>
          <w:szCs w:val="28"/>
        </w:rPr>
        <w:t xml:space="preserve"> </w:t>
      </w:r>
      <w:r w:rsidRPr="005841A0">
        <w:rPr>
          <w:rStyle w:val="ab"/>
          <w:rFonts w:ascii="Times New Roman" w:hAnsi="Times New Roman" w:cs="Times New Roman"/>
          <w:sz w:val="28"/>
          <w:szCs w:val="28"/>
        </w:rPr>
        <w:t>Сената «О посылке воинских отрядов против казахов, нападающих на русские крепости” от 20 сентября 1743 года; у</w:t>
      </w:r>
      <w:r w:rsidRPr="005841A0">
        <w:rPr>
          <w:rFonts w:ascii="Times New Roman" w:hAnsi="Times New Roman" w:cs="Times New Roman"/>
          <w:sz w:val="28"/>
          <w:szCs w:val="28"/>
        </w:rPr>
        <w:t xml:space="preserve">каз Коллегии иностранных дел генерал-майору фон </w:t>
      </w:r>
      <w:proofErr w:type="spellStart"/>
      <w:r w:rsidRPr="005841A0">
        <w:rPr>
          <w:rFonts w:ascii="Times New Roman" w:hAnsi="Times New Roman" w:cs="Times New Roman"/>
          <w:sz w:val="28"/>
          <w:szCs w:val="28"/>
        </w:rPr>
        <w:t>Фрауендорфу</w:t>
      </w:r>
      <w:proofErr w:type="spellEnd"/>
      <w:r w:rsidRPr="005841A0">
        <w:rPr>
          <w:rFonts w:ascii="Times New Roman" w:hAnsi="Times New Roman" w:cs="Times New Roman"/>
          <w:sz w:val="28"/>
          <w:szCs w:val="28"/>
        </w:rPr>
        <w:t xml:space="preserve"> “В связи с просьбами султана </w:t>
      </w:r>
      <w:proofErr w:type="spellStart"/>
      <w:r w:rsidRPr="005841A0">
        <w:rPr>
          <w:rFonts w:ascii="Times New Roman" w:hAnsi="Times New Roman" w:cs="Times New Roman"/>
          <w:sz w:val="28"/>
          <w:szCs w:val="28"/>
        </w:rPr>
        <w:t>Аблая</w:t>
      </w:r>
      <w:proofErr w:type="spellEnd"/>
      <w:r w:rsidRPr="005841A0">
        <w:rPr>
          <w:rFonts w:ascii="Times New Roman" w:hAnsi="Times New Roman" w:cs="Times New Roman"/>
          <w:sz w:val="28"/>
          <w:szCs w:val="28"/>
        </w:rPr>
        <w:t xml:space="preserve"> о разрешении казахам Среднего жуза перегонять скот для выпаса на внутреннюю сторону реки Иртыша” от 9 февраля </w:t>
      </w:r>
      <w:r w:rsidR="0093003D">
        <w:rPr>
          <w:rFonts w:ascii="Times New Roman" w:hAnsi="Times New Roman" w:cs="Times New Roman"/>
          <w:sz w:val="28"/>
          <w:szCs w:val="28"/>
        </w:rPr>
        <w:t>1764 года; указ Екатерины ІІ О.</w:t>
      </w:r>
      <w:r w:rsidRPr="005841A0">
        <w:rPr>
          <w:rFonts w:ascii="Times New Roman" w:hAnsi="Times New Roman" w:cs="Times New Roman"/>
          <w:sz w:val="28"/>
          <w:szCs w:val="28"/>
        </w:rPr>
        <w:t xml:space="preserve">А. </w:t>
      </w:r>
      <w:proofErr w:type="spellStart"/>
      <w:r w:rsidRPr="005841A0">
        <w:rPr>
          <w:rFonts w:ascii="Times New Roman" w:hAnsi="Times New Roman" w:cs="Times New Roman"/>
          <w:sz w:val="28"/>
          <w:szCs w:val="28"/>
        </w:rPr>
        <w:t>Игельстрому</w:t>
      </w:r>
      <w:proofErr w:type="spellEnd"/>
      <w:r w:rsidRPr="005841A0">
        <w:rPr>
          <w:rFonts w:ascii="Times New Roman" w:hAnsi="Times New Roman" w:cs="Times New Roman"/>
          <w:sz w:val="28"/>
          <w:szCs w:val="28"/>
        </w:rPr>
        <w:t xml:space="preserve"> “Об открытии в Малой орде трех расправ, жалованья старшинам, привлечении султанов к участию в новых учреждениях” от 7 декабря1787 года и прочие указы [1</w:t>
      </w:r>
      <w:r w:rsidR="00BF7F6F" w:rsidRPr="005841A0">
        <w:rPr>
          <w:rFonts w:ascii="Times New Roman" w:hAnsi="Times New Roman" w:cs="Times New Roman"/>
          <w:sz w:val="28"/>
          <w:szCs w:val="28"/>
        </w:rPr>
        <w:t>50</w:t>
      </w:r>
      <w:r w:rsidR="008C2B18">
        <w:rPr>
          <w:rFonts w:ascii="Times New Roman" w:hAnsi="Times New Roman" w:cs="Times New Roman"/>
          <w:sz w:val="28"/>
          <w:szCs w:val="28"/>
        </w:rPr>
        <w:t>, с. 4-329</w:t>
      </w:r>
      <w:r w:rsidRPr="005841A0">
        <w:rPr>
          <w:rFonts w:ascii="Times New Roman" w:hAnsi="Times New Roman" w:cs="Times New Roman"/>
          <w:sz w:val="28"/>
          <w:szCs w:val="28"/>
        </w:rPr>
        <w:t xml:space="preserve">]. Указы имели общий тематический характер и были направлены для реализации всем подчиняющимся органам в совокупности. </w:t>
      </w:r>
    </w:p>
    <w:p w14:paraId="65D3275A" w14:textId="4EE89616"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отдельных случаях, когда необходимо было более детальное распоряжение определенному должностному лицу, имперская власть издавала </w:t>
      </w:r>
      <w:r w:rsidRPr="005841A0">
        <w:rPr>
          <w:rFonts w:ascii="Times New Roman" w:hAnsi="Times New Roman" w:cs="Times New Roman"/>
          <w:i/>
          <w:iCs/>
          <w:sz w:val="28"/>
          <w:szCs w:val="28"/>
        </w:rPr>
        <w:t>рескрипты</w:t>
      </w:r>
      <w:r w:rsidRPr="005841A0">
        <w:rPr>
          <w:rFonts w:ascii="Times New Roman" w:hAnsi="Times New Roman" w:cs="Times New Roman"/>
          <w:sz w:val="28"/>
          <w:szCs w:val="28"/>
        </w:rPr>
        <w:t xml:space="preserve">. Например, рескрипт императрицы Елизаветы оренбургскому губернатору И. Неплюеву и генерал-майору А. </w:t>
      </w:r>
      <w:proofErr w:type="spellStart"/>
      <w:r w:rsidRPr="005841A0">
        <w:rPr>
          <w:rFonts w:ascii="Times New Roman" w:hAnsi="Times New Roman" w:cs="Times New Roman"/>
          <w:sz w:val="28"/>
          <w:szCs w:val="28"/>
        </w:rPr>
        <w:t>Тевкелеву</w:t>
      </w:r>
      <w:proofErr w:type="spellEnd"/>
      <w:r w:rsidRPr="005841A0">
        <w:rPr>
          <w:rFonts w:ascii="Times New Roman" w:hAnsi="Times New Roman" w:cs="Times New Roman"/>
          <w:sz w:val="28"/>
          <w:szCs w:val="28"/>
        </w:rPr>
        <w:t xml:space="preserve"> “О запрещении казахам выпаса скота в районе реки Яик от 2 сентября 1756 года”; рескрипт Коллегии иностранных дел оренбургскому губернатору князю Путятину “По поводу жалоб хана Нурали и султана </w:t>
      </w:r>
      <w:proofErr w:type="spellStart"/>
      <w:r w:rsidRPr="005841A0">
        <w:rPr>
          <w:rFonts w:ascii="Times New Roman" w:hAnsi="Times New Roman" w:cs="Times New Roman"/>
          <w:sz w:val="28"/>
          <w:szCs w:val="28"/>
        </w:rPr>
        <w:t>Айчувака</w:t>
      </w:r>
      <w:proofErr w:type="spellEnd"/>
      <w:r w:rsidRPr="005841A0">
        <w:rPr>
          <w:rFonts w:ascii="Times New Roman" w:hAnsi="Times New Roman" w:cs="Times New Roman"/>
          <w:sz w:val="28"/>
          <w:szCs w:val="28"/>
        </w:rPr>
        <w:t xml:space="preserve"> на действия воинских команд от 17 ноября 1766 года; рескрипт императрицы Екатерины II оренбургскому губернатору И. </w:t>
      </w:r>
      <w:proofErr w:type="spellStart"/>
      <w:r w:rsidRPr="005841A0">
        <w:rPr>
          <w:rFonts w:ascii="Times New Roman" w:hAnsi="Times New Roman" w:cs="Times New Roman"/>
          <w:sz w:val="28"/>
          <w:szCs w:val="28"/>
        </w:rPr>
        <w:t>Рейнсдорпу</w:t>
      </w:r>
      <w:proofErr w:type="spellEnd"/>
      <w:r w:rsidRPr="005841A0">
        <w:rPr>
          <w:rFonts w:ascii="Times New Roman" w:hAnsi="Times New Roman" w:cs="Times New Roman"/>
          <w:sz w:val="28"/>
          <w:szCs w:val="28"/>
        </w:rPr>
        <w:t xml:space="preserve"> “О награждении похвальными грамотами хана </w:t>
      </w:r>
      <w:r w:rsidRPr="005841A0">
        <w:rPr>
          <w:rFonts w:ascii="Times New Roman" w:hAnsi="Times New Roman" w:cs="Times New Roman"/>
          <w:sz w:val="28"/>
          <w:szCs w:val="28"/>
        </w:rPr>
        <w:lastRenderedPageBreak/>
        <w:t xml:space="preserve">Нурали и султанов </w:t>
      </w:r>
      <w:proofErr w:type="spellStart"/>
      <w:r w:rsidRPr="005841A0">
        <w:rPr>
          <w:rFonts w:ascii="Times New Roman" w:hAnsi="Times New Roman" w:cs="Times New Roman"/>
          <w:sz w:val="28"/>
          <w:szCs w:val="28"/>
        </w:rPr>
        <w:t>Ерали</w:t>
      </w:r>
      <w:proofErr w:type="spellEnd"/>
      <w:r w:rsidRPr="005841A0">
        <w:rPr>
          <w:rFonts w:ascii="Times New Roman" w:hAnsi="Times New Roman" w:cs="Times New Roman"/>
          <w:sz w:val="28"/>
          <w:szCs w:val="28"/>
        </w:rPr>
        <w:t xml:space="preserve"> и </w:t>
      </w:r>
      <w:proofErr w:type="spellStart"/>
      <w:r w:rsidRPr="005841A0">
        <w:rPr>
          <w:rFonts w:ascii="Times New Roman" w:hAnsi="Times New Roman" w:cs="Times New Roman"/>
          <w:sz w:val="28"/>
          <w:szCs w:val="28"/>
        </w:rPr>
        <w:t>Айчувака</w:t>
      </w:r>
      <w:proofErr w:type="spellEnd"/>
      <w:r w:rsidRPr="005841A0">
        <w:rPr>
          <w:rFonts w:ascii="Times New Roman" w:hAnsi="Times New Roman" w:cs="Times New Roman"/>
          <w:sz w:val="28"/>
          <w:szCs w:val="28"/>
        </w:rPr>
        <w:t xml:space="preserve"> за верность правительству во время пугачевского восстания” не позднее 1744 года; рескрипт Государственной коллегии иностранных дел оренбургскому губернатору И. </w:t>
      </w:r>
      <w:proofErr w:type="spellStart"/>
      <w:r w:rsidRPr="005841A0">
        <w:rPr>
          <w:rFonts w:ascii="Times New Roman" w:hAnsi="Times New Roman" w:cs="Times New Roman"/>
          <w:sz w:val="28"/>
          <w:szCs w:val="28"/>
        </w:rPr>
        <w:t>Рейнсдорпу</w:t>
      </w:r>
      <w:proofErr w:type="spellEnd"/>
      <w:r w:rsidRPr="005841A0">
        <w:rPr>
          <w:rFonts w:ascii="Times New Roman" w:hAnsi="Times New Roman" w:cs="Times New Roman"/>
          <w:sz w:val="28"/>
          <w:szCs w:val="28"/>
        </w:rPr>
        <w:t xml:space="preserve"> “По поводу принятия подданства России казахами Среднего жуза от 25 мая 1766 года“ [1</w:t>
      </w:r>
      <w:r w:rsidR="001B743A" w:rsidRPr="005841A0">
        <w:rPr>
          <w:rFonts w:ascii="Times New Roman" w:hAnsi="Times New Roman" w:cs="Times New Roman"/>
          <w:sz w:val="28"/>
          <w:szCs w:val="28"/>
        </w:rPr>
        <w:t>5</w:t>
      </w:r>
      <w:r w:rsidR="008C2B18">
        <w:rPr>
          <w:rFonts w:ascii="Times New Roman" w:hAnsi="Times New Roman" w:cs="Times New Roman"/>
          <w:sz w:val="28"/>
          <w:szCs w:val="28"/>
        </w:rPr>
        <w:t>2, с. 4-570</w:t>
      </w:r>
      <w:r w:rsidRPr="005841A0">
        <w:rPr>
          <w:rFonts w:ascii="Times New Roman" w:hAnsi="Times New Roman" w:cs="Times New Roman"/>
          <w:sz w:val="28"/>
          <w:szCs w:val="28"/>
        </w:rPr>
        <w:t>].</w:t>
      </w:r>
    </w:p>
    <w:p w14:paraId="70998953" w14:textId="6BFDA760" w:rsidR="00AB0487" w:rsidRPr="005841A0" w:rsidRDefault="00AB0487" w:rsidP="0093003D">
      <w:pPr>
        <w:pStyle w:val="a3"/>
        <w:ind w:firstLine="709"/>
        <w:jc w:val="both"/>
        <w:rPr>
          <w:rFonts w:ascii="Times New Roman" w:hAnsi="Times New Roman" w:cs="Times New Roman"/>
          <w:sz w:val="28"/>
          <w:szCs w:val="28"/>
        </w:rPr>
      </w:pPr>
      <w:r w:rsidRPr="005841A0">
        <w:rPr>
          <w:rStyle w:val="ab"/>
          <w:rFonts w:ascii="Times New Roman" w:hAnsi="Times New Roman" w:cs="Times New Roman"/>
          <w:sz w:val="28"/>
          <w:szCs w:val="28"/>
        </w:rPr>
        <w:t xml:space="preserve">Расширение сферы административно-политического влияния империи в казахской степи привело к необходимости издания уставов, которые регулировали </w:t>
      </w:r>
      <w:r w:rsidRPr="005841A0">
        <w:rPr>
          <w:rFonts w:ascii="Times New Roman" w:hAnsi="Times New Roman" w:cs="Times New Roman"/>
          <w:sz w:val="28"/>
          <w:szCs w:val="28"/>
        </w:rPr>
        <w:t>определённую сферу государственной, общественной, военной или образовательной деятельности</w:t>
      </w:r>
      <w:r w:rsidRPr="005841A0">
        <w:rPr>
          <w:rStyle w:val="ab"/>
          <w:rFonts w:ascii="Times New Roman" w:hAnsi="Times New Roman" w:cs="Times New Roman"/>
          <w:sz w:val="28"/>
          <w:szCs w:val="28"/>
        </w:rPr>
        <w:t xml:space="preserve">: </w:t>
      </w:r>
      <w:r w:rsidRPr="005841A0">
        <w:rPr>
          <w:rFonts w:ascii="Times New Roman" w:hAnsi="Times New Roman" w:cs="Times New Roman"/>
          <w:sz w:val="28"/>
          <w:szCs w:val="28"/>
        </w:rPr>
        <w:t>высочайше утвержденный устав «О</w:t>
      </w:r>
      <w:r w:rsidR="0093003D">
        <w:rPr>
          <w:rFonts w:ascii="Times New Roman" w:hAnsi="Times New Roman" w:cs="Times New Roman"/>
          <w:sz w:val="28"/>
          <w:szCs w:val="28"/>
          <w:lang w:val="kk-KZ"/>
        </w:rPr>
        <w:t> </w:t>
      </w:r>
      <w:r w:rsidRPr="005841A0">
        <w:rPr>
          <w:rFonts w:ascii="Times New Roman" w:hAnsi="Times New Roman" w:cs="Times New Roman"/>
          <w:sz w:val="28"/>
          <w:szCs w:val="28"/>
        </w:rPr>
        <w:t>сибирских киргизах» 1822 года, устав “Рекрутский”, устав “Таможенный” 1831 года, устав “Горный” 1857 года и т.д. [1</w:t>
      </w:r>
      <w:r w:rsidR="001B743A" w:rsidRPr="005841A0">
        <w:rPr>
          <w:rFonts w:ascii="Times New Roman" w:hAnsi="Times New Roman" w:cs="Times New Roman"/>
          <w:sz w:val="28"/>
          <w:szCs w:val="28"/>
        </w:rPr>
        <w:t>00</w:t>
      </w:r>
      <w:r w:rsidR="008C2B18">
        <w:rPr>
          <w:rFonts w:ascii="Times New Roman" w:hAnsi="Times New Roman" w:cs="Times New Roman"/>
          <w:sz w:val="28"/>
          <w:szCs w:val="28"/>
        </w:rPr>
        <w:t>, с. 4-254</w:t>
      </w:r>
      <w:r w:rsidRPr="005841A0">
        <w:rPr>
          <w:rFonts w:ascii="Times New Roman" w:hAnsi="Times New Roman" w:cs="Times New Roman"/>
          <w:sz w:val="28"/>
          <w:szCs w:val="28"/>
        </w:rPr>
        <w:t>].</w:t>
      </w:r>
    </w:p>
    <w:p w14:paraId="4D3628FE" w14:textId="2DEC14B3"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начале ХІХ вв. в Российской империи началась масштабная реформа, которая затронула как центральные, так и местные органы управления, появились новые государственные учреждения, были созданы временные структуры, задачи и функции которых тесно связаны с законотворчеством. С</w:t>
      </w:r>
      <w:r w:rsidR="0093003D">
        <w:rPr>
          <w:rFonts w:ascii="Times New Roman" w:hAnsi="Times New Roman" w:cs="Times New Roman"/>
          <w:sz w:val="28"/>
          <w:szCs w:val="28"/>
          <w:lang w:val="kk-KZ"/>
        </w:rPr>
        <w:t> </w:t>
      </w:r>
      <w:r w:rsidRPr="005841A0">
        <w:rPr>
          <w:rFonts w:ascii="Times New Roman" w:hAnsi="Times New Roman" w:cs="Times New Roman"/>
          <w:sz w:val="28"/>
          <w:szCs w:val="28"/>
        </w:rPr>
        <w:t xml:space="preserve">этими преобразованиями связано появление </w:t>
      </w:r>
      <w:r w:rsidRPr="005841A0">
        <w:rPr>
          <w:rFonts w:ascii="Times New Roman" w:hAnsi="Times New Roman" w:cs="Times New Roman"/>
          <w:i/>
          <w:iCs/>
          <w:sz w:val="28"/>
          <w:szCs w:val="28"/>
        </w:rPr>
        <w:t>положений</w:t>
      </w:r>
      <w:r w:rsidRPr="005841A0">
        <w:rPr>
          <w:rFonts w:ascii="Times New Roman" w:hAnsi="Times New Roman" w:cs="Times New Roman"/>
          <w:sz w:val="28"/>
          <w:szCs w:val="28"/>
        </w:rPr>
        <w:t xml:space="preserve"> – свода правил, регулирующих организацию и последующую деятельность подведомственных учреждений. Положения, утверждаемые императором, именовались высочайше утвержденными. Например, высочайше утвержденное положение Сибирского комитета «О дозволении крестьянам и другим жителям сибирским производить рыбную ловлю на внешней стороне Омской области» 1827 года; высочайше утвержденное положение Комитета министров «О разрешении уральскому войску беспошлинного вывоза соленой рыбы из Киргизской степи» 1827 года; высочайше утвержденное положение Азиатского комитета «О новом штате Оренбургской пограничной комиссии» 1828 года; высочайше утвержденное положение Азиатского комитета «Об отводе земли под кочевья </w:t>
      </w:r>
      <w:proofErr w:type="spellStart"/>
      <w:r w:rsidRPr="005841A0">
        <w:rPr>
          <w:rFonts w:ascii="Times New Roman" w:hAnsi="Times New Roman" w:cs="Times New Roman"/>
          <w:sz w:val="28"/>
          <w:szCs w:val="28"/>
        </w:rPr>
        <w:t>киргизцам</w:t>
      </w:r>
      <w:proofErr w:type="spellEnd"/>
      <w:r w:rsidRPr="005841A0">
        <w:rPr>
          <w:rFonts w:ascii="Times New Roman" w:hAnsi="Times New Roman" w:cs="Times New Roman"/>
          <w:sz w:val="28"/>
          <w:szCs w:val="28"/>
        </w:rPr>
        <w:t xml:space="preserve"> Внутренней орды» 1828 года; «О запрещении им добывания и торга </w:t>
      </w:r>
      <w:proofErr w:type="spellStart"/>
      <w:r w:rsidRPr="005841A0">
        <w:rPr>
          <w:rFonts w:ascii="Times New Roman" w:hAnsi="Times New Roman" w:cs="Times New Roman"/>
          <w:sz w:val="28"/>
          <w:szCs w:val="28"/>
        </w:rPr>
        <w:t>Баскунчакскою</w:t>
      </w:r>
      <w:proofErr w:type="spellEnd"/>
      <w:r w:rsidRPr="005841A0">
        <w:rPr>
          <w:rFonts w:ascii="Times New Roman" w:hAnsi="Times New Roman" w:cs="Times New Roman"/>
          <w:sz w:val="28"/>
          <w:szCs w:val="28"/>
        </w:rPr>
        <w:t xml:space="preserve"> и других озер солью и о назначении при тамошнем хане и учрежденном при нем совете особого чиновника со званием попечителя той орды» 1828 года; высочайше утвержденное положение Сибирского комитета «О порядке взимания ясака с сибирских киргизов в Каркаралинском и Кокчетавском округах» 1831 года [1</w:t>
      </w:r>
      <w:r w:rsidR="00016C62" w:rsidRPr="005841A0">
        <w:rPr>
          <w:rFonts w:ascii="Times New Roman" w:hAnsi="Times New Roman" w:cs="Times New Roman"/>
          <w:sz w:val="28"/>
          <w:szCs w:val="28"/>
        </w:rPr>
        <w:t>6</w:t>
      </w:r>
      <w:r w:rsidR="008C2B18">
        <w:rPr>
          <w:rFonts w:ascii="Times New Roman" w:hAnsi="Times New Roman" w:cs="Times New Roman"/>
          <w:sz w:val="28"/>
          <w:szCs w:val="28"/>
        </w:rPr>
        <w:t>7, с. 4-340</w:t>
      </w:r>
      <w:r w:rsidRPr="005841A0">
        <w:rPr>
          <w:rFonts w:ascii="Times New Roman" w:hAnsi="Times New Roman" w:cs="Times New Roman"/>
          <w:sz w:val="28"/>
          <w:szCs w:val="28"/>
        </w:rPr>
        <w:t>].</w:t>
      </w:r>
    </w:p>
    <w:p w14:paraId="31CF6B38" w14:textId="6033B2EA"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соответствии с реформами в 1810 году был образован Государственный совет, выполнявший функции высшего законосовещательного учреждения. Он рассматривал все законодательные акты России того периода на последнем этапе их разработок и обсуждений, представлял их императору на утверждение. При одобрении императором законопроекта издавалось «</w:t>
      </w:r>
      <w:r w:rsidRPr="005841A0">
        <w:rPr>
          <w:rFonts w:ascii="Times New Roman" w:hAnsi="Times New Roman" w:cs="Times New Roman"/>
          <w:i/>
          <w:iCs/>
          <w:sz w:val="28"/>
          <w:szCs w:val="28"/>
        </w:rPr>
        <w:t>Высочайше утвержденное мнение Государственного совета</w:t>
      </w:r>
      <w:r w:rsidRPr="005841A0">
        <w:rPr>
          <w:rFonts w:ascii="Times New Roman" w:hAnsi="Times New Roman" w:cs="Times New Roman"/>
          <w:sz w:val="28"/>
          <w:szCs w:val="28"/>
        </w:rPr>
        <w:t>». Например, высочайше утвержденное мнение Государственного совета «О суждении киргизов за преступления военным судом» 1837 года; высочайше утвержденное мнение Государственного совета «Об устройстве рыбных на Каспийском море промыслов» 1842 года; высочайше утвержденное мнение Государственного совета «Об учреждении Кокбектинского окружного приказа» 1844 года и другие [</w:t>
      </w:r>
      <w:r w:rsidR="00016C62" w:rsidRPr="005841A0">
        <w:rPr>
          <w:rFonts w:ascii="Times New Roman" w:hAnsi="Times New Roman" w:cs="Times New Roman"/>
          <w:sz w:val="28"/>
          <w:szCs w:val="28"/>
        </w:rPr>
        <w:t>16</w:t>
      </w:r>
      <w:r w:rsidR="008C2B18">
        <w:rPr>
          <w:rFonts w:ascii="Times New Roman" w:hAnsi="Times New Roman" w:cs="Times New Roman"/>
          <w:sz w:val="28"/>
          <w:szCs w:val="28"/>
        </w:rPr>
        <w:t>8, с. 4-296</w:t>
      </w:r>
      <w:r w:rsidRPr="005841A0">
        <w:rPr>
          <w:rFonts w:ascii="Times New Roman" w:hAnsi="Times New Roman" w:cs="Times New Roman"/>
          <w:sz w:val="28"/>
          <w:szCs w:val="28"/>
        </w:rPr>
        <w:t>].</w:t>
      </w:r>
    </w:p>
    <w:p w14:paraId="7D51201A" w14:textId="20828538"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Таким образом, имперская власть с момента принятия казахами Российского подданства издала большое количество различных видов </w:t>
      </w:r>
      <w:r w:rsidRPr="005841A0">
        <w:rPr>
          <w:rFonts w:ascii="Times New Roman" w:hAnsi="Times New Roman" w:cs="Times New Roman"/>
          <w:sz w:val="28"/>
          <w:szCs w:val="28"/>
        </w:rPr>
        <w:lastRenderedPageBreak/>
        <w:t>законодательных актов. На их примере можно наблюдать эволюцию политического воздействия России на Казахскую степь. Если в начале взаимоотношений с населением издавались грамоты, нормативно-правовые акты, имеющие дипломатический характер, а инструкциями непосредственно снабжались отправляемые с различной миссией чиновники и офицеры, то в дальнейшем, с расширением высшего административного аппарата, увеличивается охват законодательными актами, которые регулировали практически все сферы жизнедеятельности казахского общества. С</w:t>
      </w:r>
      <w:r w:rsidR="0093003D">
        <w:rPr>
          <w:rFonts w:ascii="Times New Roman" w:hAnsi="Times New Roman" w:cs="Times New Roman"/>
          <w:sz w:val="28"/>
          <w:szCs w:val="28"/>
          <w:lang w:val="kk-KZ"/>
        </w:rPr>
        <w:t> </w:t>
      </w:r>
      <w:r w:rsidRPr="005841A0">
        <w:rPr>
          <w:rFonts w:ascii="Times New Roman" w:hAnsi="Times New Roman" w:cs="Times New Roman"/>
          <w:sz w:val="28"/>
          <w:szCs w:val="28"/>
        </w:rPr>
        <w:t xml:space="preserve">реформированием государственного имперского аппарата и усложнением законотворческого процесса увеличивается видовое разнообразие законов. Законодательные источники периода формальной зависимости могли издаваться непосредственно императором либо высшими правительственными органами. Содержание указов, рескриптов, инструкций позволяют проанализировать способы и методы империи, используемые для дальнейшего укрепления влияния России в казахской степи. </w:t>
      </w:r>
    </w:p>
    <w:p w14:paraId="2C4980B4" w14:textId="4DE18C17"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i/>
          <w:iCs/>
          <w:sz w:val="28"/>
          <w:szCs w:val="28"/>
        </w:rPr>
        <w:t>Делопроизводственные источники</w:t>
      </w:r>
      <w:r w:rsidRPr="005841A0">
        <w:rPr>
          <w:rFonts w:ascii="Times New Roman" w:hAnsi="Times New Roman" w:cs="Times New Roman"/>
          <w:sz w:val="28"/>
          <w:szCs w:val="28"/>
        </w:rPr>
        <w:t xml:space="preserve"> являются важным историческим материалом по освещению и интерпретации событий колониальной истории Казахстана ХVIII </w:t>
      </w:r>
      <w:r w:rsidR="008F4A7D" w:rsidRPr="005841A0">
        <w:rPr>
          <w:rFonts w:ascii="Times New Roman" w:hAnsi="Times New Roman" w:cs="Times New Roman"/>
          <w:sz w:val="28"/>
          <w:szCs w:val="28"/>
        </w:rPr>
        <w:t>–</w:t>
      </w:r>
      <w:r w:rsidRPr="005841A0">
        <w:rPr>
          <w:rFonts w:ascii="Times New Roman" w:hAnsi="Times New Roman" w:cs="Times New Roman"/>
          <w:sz w:val="28"/>
          <w:szCs w:val="28"/>
        </w:rPr>
        <w:t xml:space="preserve"> </w:t>
      </w:r>
      <w:r w:rsidR="008F4A7D" w:rsidRPr="005841A0">
        <w:rPr>
          <w:rFonts w:ascii="Times New Roman" w:hAnsi="Times New Roman" w:cs="Times New Roman"/>
          <w:sz w:val="28"/>
          <w:szCs w:val="28"/>
        </w:rPr>
        <w:t xml:space="preserve">начала </w:t>
      </w:r>
      <w:r w:rsidRPr="005841A0">
        <w:rPr>
          <w:rFonts w:ascii="Times New Roman" w:hAnsi="Times New Roman" w:cs="Times New Roman"/>
          <w:sz w:val="28"/>
          <w:szCs w:val="28"/>
        </w:rPr>
        <w:t xml:space="preserve">XX вв. Ценность источников делопроизводства заключается в том, что они являются продуктом имперских местных исполнительных органов и раскрывают процесс реализации законодательных инициатив Российской империи в Казахской степи системой административных органов. </w:t>
      </w:r>
      <w:r w:rsidRPr="005841A0">
        <w:rPr>
          <w:rFonts w:ascii="Times New Roman" w:hAnsi="Times New Roman" w:cs="Times New Roman"/>
          <w:sz w:val="28"/>
          <w:szCs w:val="28"/>
          <w:lang w:val="kk-KZ"/>
        </w:rPr>
        <w:t xml:space="preserve">Источники по делопроизводству Российской империи по </w:t>
      </w:r>
      <w:r w:rsidR="00E27CBA" w:rsidRPr="005841A0">
        <w:rPr>
          <w:rFonts w:ascii="Times New Roman" w:hAnsi="Times New Roman" w:cs="Times New Roman"/>
          <w:sz w:val="28"/>
          <w:szCs w:val="28"/>
        </w:rPr>
        <w:t xml:space="preserve">новой </w:t>
      </w:r>
      <w:r w:rsidRPr="005841A0">
        <w:rPr>
          <w:rFonts w:ascii="Times New Roman" w:hAnsi="Times New Roman" w:cs="Times New Roman"/>
          <w:sz w:val="28"/>
          <w:szCs w:val="28"/>
          <w:lang w:val="kk-KZ"/>
        </w:rPr>
        <w:t xml:space="preserve">истории Казахстана можно разделить на несколько групп по критерию их целей, </w:t>
      </w:r>
      <w:r w:rsidRPr="005841A0">
        <w:rPr>
          <w:rFonts w:ascii="Times New Roman" w:hAnsi="Times New Roman" w:cs="Times New Roman"/>
          <w:sz w:val="28"/>
          <w:szCs w:val="28"/>
        </w:rPr>
        <w:t xml:space="preserve">содержательной, функциональной, прагматической направленности, внешней </w:t>
      </w:r>
      <w:r w:rsidRPr="005841A0">
        <w:rPr>
          <w:rFonts w:ascii="Times New Roman" w:hAnsi="Times New Roman" w:cs="Times New Roman"/>
          <w:sz w:val="28"/>
          <w:szCs w:val="28"/>
          <w:lang w:val="kk-KZ"/>
        </w:rPr>
        <w:t xml:space="preserve">формы (формуляра): </w:t>
      </w:r>
      <w:r w:rsidRPr="005841A0">
        <w:rPr>
          <w:rFonts w:ascii="Times New Roman" w:hAnsi="Times New Roman" w:cs="Times New Roman"/>
          <w:i/>
          <w:iCs/>
          <w:sz w:val="28"/>
          <w:szCs w:val="28"/>
          <w:lang w:val="kk-KZ"/>
        </w:rPr>
        <w:t>организационно-распорядительная</w:t>
      </w:r>
      <w:r w:rsidRPr="005841A0">
        <w:rPr>
          <w:rFonts w:ascii="Times New Roman" w:hAnsi="Times New Roman" w:cs="Times New Roman"/>
          <w:i/>
          <w:iCs/>
          <w:sz w:val="28"/>
          <w:szCs w:val="28"/>
        </w:rPr>
        <w:t>;</w:t>
      </w:r>
      <w:r w:rsidRPr="005841A0">
        <w:rPr>
          <w:rFonts w:ascii="Times New Roman" w:hAnsi="Times New Roman" w:cs="Times New Roman"/>
          <w:i/>
          <w:iCs/>
          <w:sz w:val="28"/>
          <w:szCs w:val="28"/>
          <w:lang w:val="kk-KZ"/>
        </w:rPr>
        <w:t xml:space="preserve"> отчетн</w:t>
      </w:r>
      <w:proofErr w:type="spellStart"/>
      <w:r w:rsidRPr="005841A0">
        <w:rPr>
          <w:rFonts w:ascii="Times New Roman" w:hAnsi="Times New Roman" w:cs="Times New Roman"/>
          <w:i/>
          <w:iCs/>
          <w:sz w:val="28"/>
          <w:szCs w:val="28"/>
        </w:rPr>
        <w:t>ая</w:t>
      </w:r>
      <w:proofErr w:type="spellEnd"/>
      <w:r w:rsidRPr="005841A0">
        <w:rPr>
          <w:rFonts w:ascii="Times New Roman" w:hAnsi="Times New Roman" w:cs="Times New Roman"/>
          <w:i/>
          <w:iCs/>
          <w:sz w:val="28"/>
          <w:szCs w:val="28"/>
        </w:rPr>
        <w:t>;</w:t>
      </w:r>
      <w:r w:rsidRPr="005841A0">
        <w:rPr>
          <w:rFonts w:ascii="Times New Roman" w:hAnsi="Times New Roman" w:cs="Times New Roman"/>
          <w:i/>
          <w:iCs/>
          <w:sz w:val="28"/>
          <w:szCs w:val="28"/>
          <w:lang w:val="kk-KZ"/>
        </w:rPr>
        <w:t xml:space="preserve"> </w:t>
      </w:r>
      <w:bookmarkStart w:id="4" w:name="_Hlk159531797"/>
      <w:r w:rsidRPr="005841A0">
        <w:rPr>
          <w:rFonts w:ascii="Times New Roman" w:hAnsi="Times New Roman" w:cs="Times New Roman"/>
          <w:i/>
          <w:iCs/>
          <w:sz w:val="28"/>
          <w:szCs w:val="28"/>
          <w:lang w:val="kk-KZ"/>
        </w:rPr>
        <w:t>информационно-справочная</w:t>
      </w:r>
      <w:bookmarkEnd w:id="4"/>
      <w:r w:rsidRPr="005841A0">
        <w:rPr>
          <w:rFonts w:ascii="Times New Roman" w:hAnsi="Times New Roman" w:cs="Times New Roman"/>
          <w:i/>
          <w:iCs/>
          <w:sz w:val="28"/>
          <w:szCs w:val="28"/>
        </w:rPr>
        <w:t>; учетная;</w:t>
      </w:r>
      <w:r w:rsidRPr="005841A0">
        <w:rPr>
          <w:rFonts w:ascii="Times New Roman" w:hAnsi="Times New Roman" w:cs="Times New Roman"/>
          <w:i/>
          <w:iCs/>
          <w:sz w:val="28"/>
          <w:szCs w:val="28"/>
          <w:lang w:val="kk-KZ"/>
        </w:rPr>
        <w:t xml:space="preserve"> </w:t>
      </w:r>
      <w:r w:rsidRPr="005841A0">
        <w:rPr>
          <w:rFonts w:ascii="Times New Roman" w:hAnsi="Times New Roman" w:cs="Times New Roman"/>
          <w:i/>
          <w:iCs/>
          <w:sz w:val="28"/>
          <w:szCs w:val="28"/>
        </w:rPr>
        <w:t>прошения, жалобы, требования.</w:t>
      </w:r>
    </w:p>
    <w:p w14:paraId="1ADB4B97" w14:textId="77777777"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i/>
          <w:iCs/>
          <w:sz w:val="28"/>
          <w:szCs w:val="28"/>
        </w:rPr>
        <w:t>Организационно-распорядительная</w:t>
      </w:r>
      <w:r w:rsidRPr="005841A0">
        <w:rPr>
          <w:rFonts w:ascii="Times New Roman" w:hAnsi="Times New Roman" w:cs="Times New Roman"/>
          <w:sz w:val="28"/>
          <w:szCs w:val="28"/>
        </w:rPr>
        <w:t xml:space="preserve"> документация формировалась в вышестоящих инстанциях на основании законодательных актов, уставов и положений, предназначалась для </w:t>
      </w:r>
      <w:bookmarkStart w:id="5" w:name="_Hlk159532090"/>
      <w:r w:rsidRPr="005841A0">
        <w:rPr>
          <w:rFonts w:ascii="Times New Roman" w:hAnsi="Times New Roman" w:cs="Times New Roman"/>
          <w:sz w:val="28"/>
          <w:szCs w:val="28"/>
        </w:rPr>
        <w:t>реализации, выполнения различных служебных задач нижестоящими учреждениями и должностными лицами</w:t>
      </w:r>
      <w:bookmarkEnd w:id="5"/>
      <w:r w:rsidRPr="005841A0">
        <w:rPr>
          <w:rFonts w:ascii="Times New Roman" w:hAnsi="Times New Roman" w:cs="Times New Roman"/>
          <w:sz w:val="28"/>
          <w:szCs w:val="28"/>
        </w:rPr>
        <w:t>. К организационно-распорядительным документам, характерных для колониальной истории Казахстана, относятся указы и инструкции высших административных органов, промемории, предписания, циркуляры, приказы и прочие документы по делопроизводству, отражающие ход реализации основных направлений политики империи по отношению к казахской степи.</w:t>
      </w:r>
    </w:p>
    <w:p w14:paraId="69EF9D4B" w14:textId="12E07B4A" w:rsidR="00AB0487" w:rsidRPr="005841A0" w:rsidRDefault="00AB0487" w:rsidP="0093003D">
      <w:pPr>
        <w:pStyle w:val="a3"/>
        <w:ind w:firstLine="709"/>
        <w:jc w:val="both"/>
        <w:rPr>
          <w:rStyle w:val="ab"/>
          <w:rFonts w:ascii="Times New Roman" w:hAnsi="Times New Roman" w:cs="Times New Roman"/>
          <w:i w:val="0"/>
          <w:iCs w:val="0"/>
          <w:sz w:val="28"/>
          <w:szCs w:val="28"/>
        </w:rPr>
      </w:pPr>
      <w:r w:rsidRPr="005841A0">
        <w:rPr>
          <w:rStyle w:val="ab"/>
          <w:rFonts w:ascii="Times New Roman" w:hAnsi="Times New Roman" w:cs="Times New Roman"/>
          <w:i w:val="0"/>
          <w:iCs w:val="0"/>
          <w:sz w:val="28"/>
          <w:szCs w:val="28"/>
        </w:rPr>
        <w:t xml:space="preserve">Среди документов организационно-распорядительного характера следует выделить, требующие обязательного исполнения, распоряжения Сибирского комитета, высшего совещательного органа, образованного и функционировавшего в первой половине ХІХ века для реализации имперской политики в Сибири и Казахской степи. Сибирский комитет разбирал все вопросы, касающиеся интеграции сибирского региона в административно-политическую систему империи и реализации реформ 20 гг. ХІХ века. Все высшие и низшие административно-военные структуры обязывались уведомлять Сибирский комитет о событиях, происходящих в регионе, в результате их рассмотрения комитетом вносились предложения императору по адаптации </w:t>
      </w:r>
      <w:r w:rsidRPr="005841A0">
        <w:rPr>
          <w:rStyle w:val="ab"/>
          <w:rFonts w:ascii="Times New Roman" w:hAnsi="Times New Roman" w:cs="Times New Roman"/>
          <w:i w:val="0"/>
          <w:iCs w:val="0"/>
          <w:sz w:val="28"/>
          <w:szCs w:val="28"/>
        </w:rPr>
        <w:lastRenderedPageBreak/>
        <w:t xml:space="preserve">узаконений в соответствии с полученными сведениями. Также комитет был уполномочен “определять к исполнению” решения, принятые на основании полученных рапортов, докладов, донесений, предложений и других информирующих документов. К примеру, в марте 1825 года Сибирский комитет, рассмотрев донесение сибирского генерал-губернатора «Об успехах по приведению в действие устава о киргизах” и о просьбе выделить сумму в 31 тысячу рублей для открытия третьего внешнего округа, представил министру финансов привести в исполнение “сие высочайшее повеление” </w:t>
      </w:r>
      <w:bookmarkStart w:id="6" w:name="_Hlk211462163"/>
      <w:r w:rsidRPr="005841A0">
        <w:rPr>
          <w:rStyle w:val="ab"/>
          <w:rFonts w:ascii="Times New Roman" w:hAnsi="Times New Roman" w:cs="Times New Roman"/>
          <w:i w:val="0"/>
          <w:iCs w:val="0"/>
          <w:sz w:val="28"/>
          <w:szCs w:val="28"/>
        </w:rPr>
        <w:t>[1</w:t>
      </w:r>
      <w:r w:rsidR="00032743" w:rsidRPr="005841A0">
        <w:rPr>
          <w:rStyle w:val="ab"/>
          <w:rFonts w:ascii="Times New Roman" w:hAnsi="Times New Roman" w:cs="Times New Roman"/>
          <w:i w:val="0"/>
          <w:iCs w:val="0"/>
          <w:sz w:val="28"/>
          <w:szCs w:val="28"/>
        </w:rPr>
        <w:t>8</w:t>
      </w:r>
      <w:r w:rsidR="008C2B18">
        <w:rPr>
          <w:rStyle w:val="ab"/>
          <w:rFonts w:ascii="Times New Roman" w:hAnsi="Times New Roman" w:cs="Times New Roman"/>
          <w:i w:val="0"/>
          <w:iCs w:val="0"/>
          <w:sz w:val="28"/>
          <w:szCs w:val="28"/>
        </w:rPr>
        <w:t>7</w:t>
      </w:r>
      <w:r w:rsidRPr="005841A0">
        <w:rPr>
          <w:rStyle w:val="ab"/>
          <w:rFonts w:ascii="Times New Roman" w:hAnsi="Times New Roman" w:cs="Times New Roman"/>
          <w:i w:val="0"/>
          <w:iCs w:val="0"/>
          <w:sz w:val="28"/>
          <w:szCs w:val="28"/>
        </w:rPr>
        <w:t>].</w:t>
      </w:r>
      <w:bookmarkEnd w:id="6"/>
    </w:p>
    <w:p w14:paraId="2872445A" w14:textId="39373A39" w:rsidR="00AB0487" w:rsidRPr="005841A0" w:rsidRDefault="00AB0487" w:rsidP="0093003D">
      <w:pPr>
        <w:pStyle w:val="a3"/>
        <w:ind w:firstLine="709"/>
        <w:jc w:val="both"/>
        <w:rPr>
          <w:rFonts w:ascii="Times New Roman" w:hAnsi="Times New Roman" w:cs="Times New Roman"/>
        </w:rPr>
      </w:pPr>
      <w:r w:rsidRPr="005841A0">
        <w:rPr>
          <w:rFonts w:ascii="Times New Roman" w:hAnsi="Times New Roman" w:cs="Times New Roman"/>
          <w:sz w:val="28"/>
          <w:szCs w:val="28"/>
        </w:rPr>
        <w:t>В системе принятия управленческих решений важная роль отводилась</w:t>
      </w:r>
      <w:r w:rsidRPr="005841A0">
        <w:rPr>
          <w:rFonts w:ascii="Times New Roman" w:hAnsi="Times New Roman" w:cs="Times New Roman"/>
          <w:sz w:val="28"/>
          <w:szCs w:val="28"/>
          <w:lang w:val="kk-KZ"/>
        </w:rPr>
        <w:t xml:space="preserve"> </w:t>
      </w:r>
      <w:r w:rsidRPr="005841A0">
        <w:rPr>
          <w:rFonts w:ascii="Times New Roman" w:hAnsi="Times New Roman" w:cs="Times New Roman"/>
          <w:i/>
          <w:iCs/>
          <w:sz w:val="28"/>
          <w:szCs w:val="28"/>
          <w:lang w:val="kk-KZ"/>
        </w:rPr>
        <w:t>отчетны</w:t>
      </w:r>
      <w:r w:rsidRPr="005841A0">
        <w:rPr>
          <w:rFonts w:ascii="Times New Roman" w:hAnsi="Times New Roman" w:cs="Times New Roman"/>
          <w:i/>
          <w:iCs/>
          <w:sz w:val="28"/>
          <w:szCs w:val="28"/>
        </w:rPr>
        <w:t>м</w:t>
      </w:r>
      <w:r w:rsidRPr="005841A0">
        <w:rPr>
          <w:rFonts w:ascii="Times New Roman" w:hAnsi="Times New Roman" w:cs="Times New Roman"/>
          <w:i/>
          <w:iCs/>
          <w:sz w:val="28"/>
          <w:szCs w:val="28"/>
          <w:lang w:val="kk-KZ"/>
        </w:rPr>
        <w:t xml:space="preserve"> </w:t>
      </w:r>
      <w:r w:rsidRPr="005841A0">
        <w:rPr>
          <w:rFonts w:ascii="Times New Roman" w:hAnsi="Times New Roman" w:cs="Times New Roman"/>
          <w:i/>
          <w:iCs/>
          <w:sz w:val="28"/>
          <w:szCs w:val="28"/>
        </w:rPr>
        <w:t>документам</w:t>
      </w:r>
      <w:r w:rsidRPr="005841A0">
        <w:rPr>
          <w:rFonts w:ascii="Times New Roman" w:hAnsi="Times New Roman" w:cs="Times New Roman"/>
          <w:sz w:val="28"/>
          <w:szCs w:val="28"/>
        </w:rPr>
        <w:t xml:space="preserve">, которые создавались нижестоящими административными органами для вышестоящих инстанций. Формировать отчеты периодичного характера обязывались все государственные служащие. К примеру, известный отчет генерал-губернатора К.П. фон Кауфмана по гражданскому управлению и управлению в областях Туркестанского генерал-губернаторства составлен за период с 7 ноября 1867 года по 25 марта 1881 года </w:t>
      </w:r>
      <w:r w:rsidRPr="005841A0">
        <w:rPr>
          <w:rStyle w:val="ab"/>
          <w:rFonts w:ascii="Times New Roman" w:hAnsi="Times New Roman" w:cs="Times New Roman"/>
          <w:i w:val="0"/>
          <w:iCs w:val="0"/>
          <w:sz w:val="28"/>
          <w:szCs w:val="28"/>
        </w:rPr>
        <w:t>[1</w:t>
      </w:r>
      <w:r w:rsidR="004D4C4F" w:rsidRPr="005841A0">
        <w:rPr>
          <w:rStyle w:val="ab"/>
          <w:rFonts w:ascii="Times New Roman" w:hAnsi="Times New Roman" w:cs="Times New Roman"/>
          <w:i w:val="0"/>
          <w:iCs w:val="0"/>
          <w:sz w:val="28"/>
          <w:szCs w:val="28"/>
        </w:rPr>
        <w:t>8</w:t>
      </w:r>
      <w:r w:rsidR="008C2B18">
        <w:rPr>
          <w:rStyle w:val="ab"/>
          <w:rFonts w:ascii="Times New Roman" w:hAnsi="Times New Roman" w:cs="Times New Roman"/>
          <w:i w:val="0"/>
          <w:iCs w:val="0"/>
          <w:sz w:val="28"/>
          <w:szCs w:val="28"/>
        </w:rPr>
        <w:t>8</w:t>
      </w:r>
      <w:r w:rsidRPr="005841A0">
        <w:rPr>
          <w:rStyle w:val="ab"/>
          <w:rFonts w:ascii="Times New Roman" w:hAnsi="Times New Roman" w:cs="Times New Roman"/>
          <w:i w:val="0"/>
          <w:iCs w:val="0"/>
          <w:sz w:val="28"/>
          <w:szCs w:val="28"/>
        </w:rPr>
        <w:t>]</w:t>
      </w:r>
      <w:r w:rsidRPr="005841A0">
        <w:rPr>
          <w:rFonts w:ascii="Times New Roman" w:hAnsi="Times New Roman" w:cs="Times New Roman"/>
          <w:i/>
          <w:iCs/>
          <w:sz w:val="28"/>
          <w:szCs w:val="28"/>
        </w:rPr>
        <w:t>.</w:t>
      </w:r>
      <w:r w:rsidRPr="005841A0">
        <w:rPr>
          <w:rFonts w:ascii="Times New Roman" w:hAnsi="Times New Roman" w:cs="Times New Roman"/>
          <w:sz w:val="28"/>
          <w:szCs w:val="28"/>
        </w:rPr>
        <w:t xml:space="preserve"> </w:t>
      </w:r>
      <w:r w:rsidRPr="005841A0">
        <w:rPr>
          <w:rFonts w:ascii="Times New Roman" w:hAnsi="Times New Roman" w:cs="Times New Roman"/>
          <w:i/>
          <w:iCs/>
          <w:sz w:val="28"/>
          <w:szCs w:val="28"/>
        </w:rPr>
        <w:t xml:space="preserve">Донесения или </w:t>
      </w:r>
      <w:proofErr w:type="spellStart"/>
      <w:r w:rsidRPr="005841A0">
        <w:rPr>
          <w:rFonts w:ascii="Times New Roman" w:hAnsi="Times New Roman" w:cs="Times New Roman"/>
          <w:i/>
          <w:iCs/>
          <w:sz w:val="28"/>
          <w:szCs w:val="28"/>
        </w:rPr>
        <w:t>доношения</w:t>
      </w:r>
      <w:proofErr w:type="spellEnd"/>
      <w:r w:rsidRPr="005841A0">
        <w:rPr>
          <w:rFonts w:ascii="Times New Roman" w:hAnsi="Times New Roman" w:cs="Times New Roman"/>
          <w:sz w:val="28"/>
          <w:szCs w:val="28"/>
        </w:rPr>
        <w:t xml:space="preserve"> являлись основной формой отчетной документации местных военно-административных органов Российской империи. В форме донесений отправлялась информация в Сибирский комитет, который курировал процессы реализации в Казахской степи новой системы управления. К примеру, командир отдельного Сибирского корпуса в секретном донесении отчитывался о мерах по командированию в Актау и </w:t>
      </w:r>
      <w:proofErr w:type="spellStart"/>
      <w:r w:rsidRPr="005841A0">
        <w:rPr>
          <w:rFonts w:ascii="Times New Roman" w:hAnsi="Times New Roman" w:cs="Times New Roman"/>
          <w:sz w:val="28"/>
          <w:szCs w:val="28"/>
        </w:rPr>
        <w:t>Улытау</w:t>
      </w:r>
      <w:proofErr w:type="spellEnd"/>
      <w:r w:rsidRPr="005841A0">
        <w:rPr>
          <w:rFonts w:ascii="Times New Roman" w:hAnsi="Times New Roman" w:cs="Times New Roman"/>
          <w:sz w:val="28"/>
          <w:szCs w:val="28"/>
        </w:rPr>
        <w:t xml:space="preserve"> русских отрядов “для пресечения нападения ташкентского </w:t>
      </w:r>
      <w:proofErr w:type="spellStart"/>
      <w:r w:rsidRPr="005841A0">
        <w:rPr>
          <w:rFonts w:ascii="Times New Roman" w:hAnsi="Times New Roman" w:cs="Times New Roman"/>
          <w:sz w:val="28"/>
          <w:szCs w:val="28"/>
        </w:rPr>
        <w:t>кушбека</w:t>
      </w:r>
      <w:proofErr w:type="spellEnd"/>
      <w:r w:rsidRPr="005841A0">
        <w:rPr>
          <w:rFonts w:ascii="Times New Roman" w:hAnsi="Times New Roman" w:cs="Times New Roman"/>
          <w:sz w:val="28"/>
          <w:szCs w:val="28"/>
        </w:rPr>
        <w:t xml:space="preserve"> на киргизов”, предпринятых на основании определений Сибирского комитета. Также автор донесения “испрашивает содействие Сибирского комитета оставить в течение будущего лета командированные мною отряды” для предотвращения “вредных покушений </w:t>
      </w:r>
      <w:proofErr w:type="spellStart"/>
      <w:r w:rsidRPr="005841A0">
        <w:rPr>
          <w:rFonts w:ascii="Times New Roman" w:hAnsi="Times New Roman" w:cs="Times New Roman"/>
          <w:sz w:val="28"/>
          <w:szCs w:val="28"/>
        </w:rPr>
        <w:t>ташкенцев</w:t>
      </w:r>
      <w:proofErr w:type="spellEnd"/>
      <w:r w:rsidRPr="005841A0">
        <w:rPr>
          <w:rFonts w:ascii="Times New Roman" w:hAnsi="Times New Roman" w:cs="Times New Roman"/>
          <w:sz w:val="28"/>
          <w:szCs w:val="28"/>
        </w:rPr>
        <w:t xml:space="preserve">” </w:t>
      </w:r>
      <w:r w:rsidRPr="005841A0">
        <w:rPr>
          <w:rStyle w:val="ab"/>
          <w:rFonts w:ascii="Times New Roman" w:hAnsi="Times New Roman" w:cs="Times New Roman"/>
          <w:i w:val="0"/>
          <w:iCs w:val="0"/>
          <w:sz w:val="28"/>
          <w:szCs w:val="28"/>
        </w:rPr>
        <w:t>[1</w:t>
      </w:r>
      <w:r w:rsidR="008C2B18">
        <w:rPr>
          <w:rStyle w:val="ab"/>
          <w:rFonts w:ascii="Times New Roman" w:hAnsi="Times New Roman" w:cs="Times New Roman"/>
          <w:i w:val="0"/>
          <w:iCs w:val="0"/>
          <w:sz w:val="28"/>
          <w:szCs w:val="28"/>
        </w:rPr>
        <w:t>8</w:t>
      </w:r>
      <w:r w:rsidR="00AF508D" w:rsidRPr="005841A0">
        <w:rPr>
          <w:rStyle w:val="ab"/>
          <w:rFonts w:ascii="Times New Roman" w:hAnsi="Times New Roman" w:cs="Times New Roman"/>
          <w:i w:val="0"/>
          <w:iCs w:val="0"/>
          <w:sz w:val="28"/>
          <w:szCs w:val="28"/>
        </w:rPr>
        <w:t>9</w:t>
      </w:r>
      <w:r w:rsidRPr="0093003D">
        <w:rPr>
          <w:rStyle w:val="ab"/>
          <w:rFonts w:ascii="Times New Roman" w:hAnsi="Times New Roman" w:cs="Times New Roman"/>
          <w:i w:val="0"/>
          <w:sz w:val="28"/>
          <w:szCs w:val="28"/>
        </w:rPr>
        <w:t>]</w:t>
      </w:r>
      <w:r w:rsidRPr="0093003D">
        <w:rPr>
          <w:rFonts w:ascii="Times New Roman" w:hAnsi="Times New Roman" w:cs="Times New Roman"/>
          <w:i/>
          <w:sz w:val="28"/>
          <w:szCs w:val="28"/>
        </w:rPr>
        <w:t>.</w:t>
      </w:r>
      <w:r w:rsidRPr="005841A0">
        <w:rPr>
          <w:rFonts w:ascii="Times New Roman" w:hAnsi="Times New Roman" w:cs="Times New Roman"/>
          <w:sz w:val="28"/>
          <w:szCs w:val="28"/>
        </w:rPr>
        <w:t xml:space="preserve"> </w:t>
      </w:r>
      <w:r w:rsidRPr="005841A0">
        <w:rPr>
          <w:rFonts w:ascii="Times New Roman" w:hAnsi="Times New Roman" w:cs="Times New Roman"/>
          <w:i/>
          <w:iCs/>
          <w:sz w:val="28"/>
          <w:szCs w:val="28"/>
        </w:rPr>
        <w:t>Рапорт</w:t>
      </w:r>
      <w:r w:rsidRPr="005841A0">
        <w:rPr>
          <w:rFonts w:ascii="Times New Roman" w:hAnsi="Times New Roman" w:cs="Times New Roman"/>
          <w:sz w:val="28"/>
          <w:szCs w:val="28"/>
        </w:rPr>
        <w:t xml:space="preserve"> – донесение военно-административных служащих, констатирующее важные факты и события или отчетность о выполнении срочных поручений. На основании отчетных документов формировались новые распоряжения и, зачастую, они влияли на законотворческие инициативы и планы империи. Следует отметить, что в связи с реализацией устава 1822 года количество рапортов значительно выросло, поскольку данный вопрос находился на особом контроле императора, правительства и Сибирского комитета. </w:t>
      </w:r>
    </w:p>
    <w:p w14:paraId="42B4FF12" w14:textId="77777777"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Ценными по своей содержательной и функциональной направленности являются </w:t>
      </w:r>
      <w:r w:rsidRPr="005841A0">
        <w:rPr>
          <w:rFonts w:ascii="Times New Roman" w:hAnsi="Times New Roman" w:cs="Times New Roman"/>
          <w:i/>
          <w:iCs/>
          <w:sz w:val="28"/>
          <w:szCs w:val="28"/>
        </w:rPr>
        <w:t xml:space="preserve">информационно-справочные и учетные документы, </w:t>
      </w:r>
      <w:r w:rsidRPr="005841A0">
        <w:rPr>
          <w:rFonts w:ascii="Times New Roman" w:hAnsi="Times New Roman" w:cs="Times New Roman"/>
          <w:sz w:val="28"/>
          <w:szCs w:val="28"/>
        </w:rPr>
        <w:t xml:space="preserve">которые формировались в условиях расширения, становления и реформирования административно-управленческого аппарата Российской империи. Среди них следует особо отметить </w:t>
      </w:r>
      <w:r w:rsidRPr="005841A0">
        <w:rPr>
          <w:rFonts w:ascii="Times New Roman" w:hAnsi="Times New Roman" w:cs="Times New Roman"/>
          <w:i/>
          <w:iCs/>
          <w:sz w:val="28"/>
          <w:szCs w:val="28"/>
        </w:rPr>
        <w:t xml:space="preserve">Адрес-календари или Адресные книги, Памятные книжки, </w:t>
      </w:r>
      <w:r w:rsidRPr="005841A0">
        <w:rPr>
          <w:rFonts w:ascii="Times New Roman" w:hAnsi="Times New Roman" w:cs="Times New Roman"/>
          <w:sz w:val="28"/>
          <w:szCs w:val="28"/>
        </w:rPr>
        <w:t>которые</w:t>
      </w:r>
      <w:r w:rsidRPr="005841A0">
        <w:rPr>
          <w:rFonts w:ascii="Times New Roman" w:hAnsi="Times New Roman" w:cs="Times New Roman"/>
          <w:i/>
          <w:iCs/>
          <w:sz w:val="28"/>
          <w:szCs w:val="28"/>
        </w:rPr>
        <w:t xml:space="preserve"> </w:t>
      </w:r>
      <w:r w:rsidRPr="005841A0">
        <w:rPr>
          <w:rFonts w:ascii="Times New Roman" w:hAnsi="Times New Roman" w:cs="Times New Roman"/>
          <w:sz w:val="28"/>
          <w:szCs w:val="28"/>
        </w:rPr>
        <w:t xml:space="preserve">позволяют панорамно представить, насколько территории казахских земель после реформ 20-40 гг. и 60-90 гг. ХІХ в. были охвачены контролем Российской империи. Документы по учету должностных лиц среди казахского населения появились уже с конца ХVІІІ - начала ХІХ вв. В это время имперская администрация начала привлекать к чиновничьей службе представителей казахской правящей и влиятельной элиты, их потомков. Разновидностями документов по учету чиновничества являются </w:t>
      </w:r>
      <w:r w:rsidRPr="005841A0">
        <w:rPr>
          <w:rFonts w:ascii="Times New Roman" w:hAnsi="Times New Roman" w:cs="Times New Roman"/>
          <w:i/>
          <w:iCs/>
          <w:sz w:val="28"/>
          <w:szCs w:val="28"/>
        </w:rPr>
        <w:t xml:space="preserve">формулярные </w:t>
      </w:r>
      <w:r w:rsidRPr="005841A0">
        <w:rPr>
          <w:rFonts w:ascii="Times New Roman" w:hAnsi="Times New Roman" w:cs="Times New Roman"/>
          <w:i/>
          <w:iCs/>
          <w:sz w:val="28"/>
          <w:szCs w:val="28"/>
        </w:rPr>
        <w:lastRenderedPageBreak/>
        <w:t>списки</w:t>
      </w:r>
      <w:r w:rsidRPr="005841A0">
        <w:rPr>
          <w:rFonts w:ascii="Times New Roman" w:hAnsi="Times New Roman" w:cs="Times New Roman"/>
          <w:sz w:val="28"/>
          <w:szCs w:val="28"/>
        </w:rPr>
        <w:t>. В центральных регионах империи формулярные списки начали создаваться с 1764 года в соответствии с требованиями Сенатского указа. В Казахской степи регулярная практика ведения формуляров началась с начала ХІХ века вследствие стремления администрации к привлечению казахской правящей элиты в чиновничье сословие. Таким образом, имперская власть собирала регулярную информацию в форме справок, ведомостей, списков, которые составляли материалы учета чиновничества, населения, имущества. Империя использовала документы учета для создания эффективного механизма управления и контроля Казахской степи.</w:t>
      </w:r>
    </w:p>
    <w:p w14:paraId="500A8F74" w14:textId="626CCAF3" w:rsidR="008E2BDE"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i/>
          <w:iCs/>
          <w:sz w:val="28"/>
          <w:szCs w:val="28"/>
        </w:rPr>
        <w:t>Прошения, жалобы, предложени</w:t>
      </w:r>
      <w:r w:rsidRPr="005841A0">
        <w:rPr>
          <w:rFonts w:ascii="Times New Roman" w:hAnsi="Times New Roman" w:cs="Times New Roman"/>
          <w:sz w:val="28"/>
          <w:szCs w:val="28"/>
        </w:rPr>
        <w:t xml:space="preserve">и являлись средствами коммуникации казахского населения с административными органами империи. Зачастую казахские </w:t>
      </w:r>
      <w:proofErr w:type="spellStart"/>
      <w:r w:rsidRPr="005841A0">
        <w:rPr>
          <w:rFonts w:ascii="Times New Roman" w:hAnsi="Times New Roman" w:cs="Times New Roman"/>
          <w:sz w:val="28"/>
          <w:szCs w:val="28"/>
        </w:rPr>
        <w:t>родоправители</w:t>
      </w:r>
      <w:proofErr w:type="spellEnd"/>
      <w:r w:rsidRPr="005841A0">
        <w:rPr>
          <w:rFonts w:ascii="Times New Roman" w:hAnsi="Times New Roman" w:cs="Times New Roman"/>
          <w:sz w:val="28"/>
          <w:szCs w:val="28"/>
        </w:rPr>
        <w:t xml:space="preserve"> выражали свои прошения в устной форме, затем низшие административные чины, на основании их изустных прошений, отправляли вышестоящим инстанциям различные отчеты, сведения, донесения и прочую информацию в рамках их должностных полномочий. В дальнейшем просьбы, прошения оформлялись в письменном виде в соответствии с нормами делопроизводства и имели определённый формуляр.</w:t>
      </w:r>
      <w:r w:rsidR="00C05A7B" w:rsidRPr="005841A0">
        <w:rPr>
          <w:rFonts w:ascii="Times New Roman" w:hAnsi="Times New Roman" w:cs="Times New Roman"/>
          <w:sz w:val="28"/>
          <w:szCs w:val="28"/>
        </w:rPr>
        <w:t xml:space="preserve"> В результате </w:t>
      </w:r>
      <w:r w:rsidR="000A3FB4" w:rsidRPr="005841A0">
        <w:rPr>
          <w:rFonts w:ascii="Times New Roman" w:hAnsi="Times New Roman" w:cs="Times New Roman"/>
          <w:sz w:val="28"/>
          <w:szCs w:val="28"/>
        </w:rPr>
        <w:t>административных</w:t>
      </w:r>
      <w:r w:rsidR="00C05A7B" w:rsidRPr="005841A0">
        <w:rPr>
          <w:rFonts w:ascii="Times New Roman" w:hAnsi="Times New Roman" w:cs="Times New Roman"/>
          <w:sz w:val="28"/>
          <w:szCs w:val="28"/>
        </w:rPr>
        <w:t xml:space="preserve"> реформ ХІХ века </w:t>
      </w:r>
      <w:r w:rsidR="000A3FB4" w:rsidRPr="005841A0">
        <w:rPr>
          <w:rFonts w:ascii="Times New Roman" w:hAnsi="Times New Roman" w:cs="Times New Roman"/>
          <w:sz w:val="28"/>
          <w:szCs w:val="28"/>
        </w:rPr>
        <w:t xml:space="preserve">казахские чиновники были активно вовлечены в систему делопроизводства империи. </w:t>
      </w:r>
      <w:r w:rsidR="00DF0778" w:rsidRPr="005841A0">
        <w:rPr>
          <w:rFonts w:ascii="Times New Roman" w:hAnsi="Times New Roman" w:cs="Times New Roman"/>
          <w:sz w:val="28"/>
          <w:szCs w:val="28"/>
        </w:rPr>
        <w:t xml:space="preserve">Временные положения 60-90 гг. обязывали их вести канцелярию и письменно фиксировать документацию, в </w:t>
      </w:r>
      <w:proofErr w:type="gramStart"/>
      <w:r w:rsidR="00DF0778" w:rsidRPr="005841A0">
        <w:rPr>
          <w:rFonts w:ascii="Times New Roman" w:hAnsi="Times New Roman" w:cs="Times New Roman"/>
          <w:sz w:val="28"/>
          <w:szCs w:val="28"/>
        </w:rPr>
        <w:t>связи  с</w:t>
      </w:r>
      <w:proofErr w:type="gramEnd"/>
      <w:r w:rsidR="00DF0778" w:rsidRPr="005841A0">
        <w:rPr>
          <w:rFonts w:ascii="Times New Roman" w:hAnsi="Times New Roman" w:cs="Times New Roman"/>
          <w:sz w:val="28"/>
          <w:szCs w:val="28"/>
        </w:rPr>
        <w:t xml:space="preserve"> чем</w:t>
      </w:r>
      <w:r w:rsidR="008E2BDE" w:rsidRPr="005841A0">
        <w:rPr>
          <w:rFonts w:ascii="Times New Roman" w:hAnsi="Times New Roman" w:cs="Times New Roman"/>
          <w:sz w:val="28"/>
          <w:szCs w:val="28"/>
        </w:rPr>
        <w:t xml:space="preserve"> с чем письменная документация казахских чиновников становится важным источником для изучения процессов институциональных преобразований и взаимодействия традиционных структур власти с имперской административной системой.</w:t>
      </w:r>
      <w:r w:rsidR="008C7B1C" w:rsidRPr="005841A0">
        <w:rPr>
          <w:rFonts w:ascii="Times New Roman" w:hAnsi="Times New Roman" w:cs="Times New Roman"/>
          <w:sz w:val="28"/>
          <w:szCs w:val="28"/>
        </w:rPr>
        <w:t xml:space="preserve"> </w:t>
      </w:r>
    </w:p>
    <w:p w14:paraId="7FE2AE2A" w14:textId="0CFFEDF4"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Делопроизводственные источники XVIII</w:t>
      </w:r>
      <w:r w:rsidR="008F4A7D" w:rsidRPr="005841A0">
        <w:rPr>
          <w:rFonts w:ascii="Times New Roman" w:hAnsi="Times New Roman" w:cs="Times New Roman"/>
          <w:sz w:val="28"/>
          <w:szCs w:val="28"/>
        </w:rPr>
        <w:t xml:space="preserve"> </w:t>
      </w:r>
      <w:r w:rsidRPr="005841A0">
        <w:rPr>
          <w:rFonts w:ascii="Times New Roman" w:hAnsi="Times New Roman" w:cs="Times New Roman"/>
          <w:sz w:val="28"/>
          <w:szCs w:val="28"/>
        </w:rPr>
        <w:t>–</w:t>
      </w:r>
      <w:r w:rsidR="008F4A7D" w:rsidRPr="005841A0">
        <w:rPr>
          <w:rFonts w:ascii="Times New Roman" w:hAnsi="Times New Roman" w:cs="Times New Roman"/>
          <w:sz w:val="28"/>
          <w:szCs w:val="28"/>
        </w:rPr>
        <w:t xml:space="preserve"> начала </w:t>
      </w:r>
      <w:r w:rsidRPr="005841A0">
        <w:rPr>
          <w:rFonts w:ascii="Times New Roman" w:hAnsi="Times New Roman" w:cs="Times New Roman"/>
          <w:sz w:val="28"/>
          <w:szCs w:val="28"/>
        </w:rPr>
        <w:t>XX вв. представляют собой результат деятельности административно-управленческого аппарата Российской империи и отражают процесс укрепления ее позиций в Казахской степи. Если до первой трети XIX века (20–40-е гг.) подобные документы в основном создавались приграничными военными структурами, то в дальнейшем наблюдается расширение имперского управленческого механизма в степи, формирование сети учреждений и возрастание их функций.</w:t>
      </w:r>
    </w:p>
    <w:p w14:paraId="36408941" w14:textId="77777777"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Отдельную группу источников по истории Казахстана нового периода составляют </w:t>
      </w:r>
      <w:r w:rsidRPr="005841A0">
        <w:rPr>
          <w:rFonts w:ascii="Times New Roman" w:hAnsi="Times New Roman" w:cs="Times New Roman"/>
          <w:i/>
          <w:iCs/>
          <w:sz w:val="28"/>
          <w:szCs w:val="28"/>
        </w:rPr>
        <w:t>периодические издания</w:t>
      </w:r>
      <w:r w:rsidRPr="005841A0">
        <w:rPr>
          <w:rFonts w:ascii="Times New Roman" w:hAnsi="Times New Roman" w:cs="Times New Roman"/>
          <w:sz w:val="28"/>
          <w:szCs w:val="28"/>
        </w:rPr>
        <w:t xml:space="preserve">, официальные, публикуемые для донесения в массы распоряжения властей, и не официальные, отражающие протестные власти взгляды, а также церковная периодическая печать, которая пользовалась особой поддержкой государства. </w:t>
      </w:r>
    </w:p>
    <w:p w14:paraId="64DE502A" w14:textId="77777777"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Материалы периодической печати Российской империи являются ценным источником информации по реконструкции отечественной истории нового периода. Средства периодической печати, направленные для их массового распространения, изначально использовались в качестве основных инструментов распространения официальной политики Российского государства и формирования имиджа империи в общественной среде. С расширением общественно-политической активности населения периодическая печать предавала огласке взгляды и мнения, отличные официальной идеологии государства. В зависимости от исторической ситуации, событий и процессов </w:t>
      </w:r>
      <w:r w:rsidRPr="005841A0">
        <w:rPr>
          <w:rFonts w:ascii="Times New Roman" w:hAnsi="Times New Roman" w:cs="Times New Roman"/>
          <w:sz w:val="28"/>
          <w:szCs w:val="28"/>
        </w:rPr>
        <w:lastRenderedPageBreak/>
        <w:t>периодика могла отражать альтернативные, либо противоположные официальным мысли, суждения, мнения. В России начало публикации первых газет тесно связано с официальными инициативами Петра І, когда периодическая печать был использована как средство воздействия на обывателей. Необходимо отметить, что Российская империя активно перенимала опыт европейских стран по распространению основных идей и пропаганде достижений колониальной политики посредством официальных газет. Первым опытом империи стало издание официальной газеты в течение первой четверти Х</w:t>
      </w:r>
      <w:r w:rsidRPr="005841A0">
        <w:rPr>
          <w:rFonts w:ascii="Times New Roman" w:hAnsi="Times New Roman" w:cs="Times New Roman"/>
          <w:sz w:val="28"/>
          <w:szCs w:val="28"/>
          <w:lang w:val="en-US"/>
        </w:rPr>
        <w:t>V</w:t>
      </w:r>
      <w:r w:rsidRPr="005841A0">
        <w:rPr>
          <w:rFonts w:ascii="Times New Roman" w:hAnsi="Times New Roman" w:cs="Times New Roman"/>
          <w:sz w:val="28"/>
          <w:szCs w:val="28"/>
        </w:rPr>
        <w:t xml:space="preserve">ІІІ вв., именуемой “Ведомости”. </w:t>
      </w:r>
    </w:p>
    <w:p w14:paraId="3FB63506" w14:textId="4FF41B9B" w:rsidR="00AB0487" w:rsidRPr="005841A0" w:rsidRDefault="00AB0487" w:rsidP="0093003D">
      <w:pPr>
        <w:pStyle w:val="a3"/>
        <w:ind w:firstLine="709"/>
        <w:jc w:val="both"/>
        <w:rPr>
          <w:rStyle w:val="a4"/>
          <w:rFonts w:ascii="Times New Roman" w:hAnsi="Times New Roman" w:cs="Times New Roman"/>
        </w:rPr>
      </w:pPr>
      <w:r w:rsidRPr="005841A0">
        <w:rPr>
          <w:rFonts w:ascii="Times New Roman" w:hAnsi="Times New Roman" w:cs="Times New Roman"/>
          <w:sz w:val="28"/>
          <w:szCs w:val="28"/>
        </w:rPr>
        <w:t xml:space="preserve">Сведения о Казахской степи в российских периодических источниках упоминаются уже в начале ХІХ века, когда имперская администрация готовила основу для ликвидации ханской власти. Официальные императорские издания на главных полосах выделяли усердие некоторых султанов и отмечали возведение в новые должности или чины. Так в 1809 году “Сенатские ведомости” опубликовали релиз “Об отличном усердии к службе и похвальном поведении киргиз-кайсацкой Средней орды управляющего Кипчакским родом коллежского асессора султана </w:t>
      </w:r>
      <w:proofErr w:type="spellStart"/>
      <w:r w:rsidRPr="005841A0">
        <w:rPr>
          <w:rFonts w:ascii="Times New Roman" w:hAnsi="Times New Roman" w:cs="Times New Roman"/>
          <w:sz w:val="28"/>
          <w:szCs w:val="28"/>
        </w:rPr>
        <w:t>Джигангера</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Каипова</w:t>
      </w:r>
      <w:proofErr w:type="spellEnd"/>
      <w:r w:rsidRPr="005841A0">
        <w:rPr>
          <w:rFonts w:ascii="Times New Roman" w:hAnsi="Times New Roman" w:cs="Times New Roman"/>
          <w:sz w:val="28"/>
          <w:szCs w:val="28"/>
        </w:rPr>
        <w:t xml:space="preserve"> и сына его султана </w:t>
      </w:r>
      <w:proofErr w:type="spellStart"/>
      <w:r w:rsidRPr="005841A0">
        <w:rPr>
          <w:rFonts w:ascii="Times New Roman" w:hAnsi="Times New Roman" w:cs="Times New Roman"/>
          <w:sz w:val="28"/>
          <w:szCs w:val="28"/>
        </w:rPr>
        <w:t>ДжаньТюря</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Джигангерова</w:t>
      </w:r>
      <w:proofErr w:type="spellEnd"/>
      <w:r w:rsidRPr="005841A0">
        <w:rPr>
          <w:rFonts w:ascii="Times New Roman" w:hAnsi="Times New Roman" w:cs="Times New Roman"/>
          <w:sz w:val="28"/>
          <w:szCs w:val="28"/>
        </w:rPr>
        <w:t xml:space="preserve">, высочайше повелеть соизволил, произвести первого в надворные советники, а последнего в губернские секретари </w:t>
      </w:r>
      <w:r w:rsidRPr="005841A0">
        <w:rPr>
          <w:rStyle w:val="ab"/>
          <w:rFonts w:ascii="Times New Roman" w:hAnsi="Times New Roman" w:cs="Times New Roman"/>
          <w:i w:val="0"/>
          <w:iCs w:val="0"/>
          <w:sz w:val="28"/>
          <w:szCs w:val="28"/>
        </w:rPr>
        <w:t>[1</w:t>
      </w:r>
      <w:r w:rsidR="00E82C3A" w:rsidRPr="005841A0">
        <w:rPr>
          <w:rStyle w:val="ab"/>
          <w:rFonts w:ascii="Times New Roman" w:hAnsi="Times New Roman" w:cs="Times New Roman"/>
          <w:i w:val="0"/>
          <w:iCs w:val="0"/>
          <w:sz w:val="28"/>
          <w:szCs w:val="28"/>
        </w:rPr>
        <w:t>9</w:t>
      </w:r>
      <w:r w:rsidR="008C2B18">
        <w:rPr>
          <w:rStyle w:val="ab"/>
          <w:rFonts w:ascii="Times New Roman" w:hAnsi="Times New Roman" w:cs="Times New Roman"/>
          <w:i w:val="0"/>
          <w:iCs w:val="0"/>
          <w:sz w:val="28"/>
          <w:szCs w:val="28"/>
        </w:rPr>
        <w:t>0</w:t>
      </w:r>
      <w:r w:rsidRPr="005841A0">
        <w:rPr>
          <w:rStyle w:val="ab"/>
          <w:rFonts w:ascii="Times New Roman" w:hAnsi="Times New Roman" w:cs="Times New Roman"/>
          <w:i w:val="0"/>
          <w:iCs w:val="0"/>
          <w:sz w:val="28"/>
          <w:szCs w:val="28"/>
        </w:rPr>
        <w:t>].</w:t>
      </w:r>
      <w:r w:rsidRPr="005841A0">
        <w:rPr>
          <w:rStyle w:val="a4"/>
          <w:rFonts w:ascii="Times New Roman" w:hAnsi="Times New Roman" w:cs="Times New Roman"/>
          <w:sz w:val="28"/>
          <w:szCs w:val="28"/>
        </w:rPr>
        <w:t xml:space="preserve"> </w:t>
      </w:r>
    </w:p>
    <w:p w14:paraId="4C1CF1E2" w14:textId="00EDCFAC" w:rsidR="00AB0487" w:rsidRPr="005841A0" w:rsidRDefault="00AB0487" w:rsidP="0093003D">
      <w:pPr>
        <w:pStyle w:val="a3"/>
        <w:ind w:firstLine="709"/>
        <w:jc w:val="both"/>
        <w:rPr>
          <w:rFonts w:ascii="Times New Roman" w:hAnsi="Times New Roman" w:cs="Times New Roman"/>
        </w:rPr>
      </w:pPr>
      <w:r w:rsidRPr="005841A0">
        <w:rPr>
          <w:rFonts w:ascii="Times New Roman" w:hAnsi="Times New Roman" w:cs="Times New Roman"/>
          <w:sz w:val="28"/>
          <w:szCs w:val="28"/>
        </w:rPr>
        <w:t xml:space="preserve">Тематика усиления политического господства в среднеазиатском регионе, в том числе и на территории Казахстана, всегда отражалась на страницах официальных газет и журналов. Хроники публиковали сведения о наградах, присуждении почетных званий казахской правящей элиты, а также освещали официальные мероприятия, в которых обязательно должны были принимать участие представители народов, вошедших в состав России. К примеру, на коронацию Николая І в 1826 году был приглашен </w:t>
      </w:r>
      <w:proofErr w:type="spellStart"/>
      <w:r w:rsidRPr="005841A0">
        <w:rPr>
          <w:rFonts w:ascii="Times New Roman" w:hAnsi="Times New Roman" w:cs="Times New Roman"/>
          <w:sz w:val="28"/>
          <w:szCs w:val="28"/>
        </w:rPr>
        <w:t>Жангир</w:t>
      </w:r>
      <w:proofErr w:type="spellEnd"/>
      <w:r w:rsidRPr="005841A0">
        <w:rPr>
          <w:rFonts w:ascii="Times New Roman" w:hAnsi="Times New Roman" w:cs="Times New Roman"/>
          <w:sz w:val="28"/>
          <w:szCs w:val="28"/>
        </w:rPr>
        <w:t xml:space="preserve"> хан с супругой Фатимой. Как отмечает исследователь Р. </w:t>
      </w:r>
      <w:proofErr w:type="spellStart"/>
      <w:r w:rsidRPr="005841A0">
        <w:rPr>
          <w:rFonts w:ascii="Times New Roman" w:hAnsi="Times New Roman" w:cs="Times New Roman"/>
          <w:sz w:val="28"/>
          <w:szCs w:val="28"/>
        </w:rPr>
        <w:t>Уортман</w:t>
      </w:r>
      <w:proofErr w:type="spellEnd"/>
      <w:r w:rsidRPr="005841A0">
        <w:rPr>
          <w:rFonts w:ascii="Times New Roman" w:hAnsi="Times New Roman" w:cs="Times New Roman"/>
          <w:sz w:val="28"/>
          <w:szCs w:val="28"/>
        </w:rPr>
        <w:t xml:space="preserve">: “Коронация прошла в мажорном настроении, под стать духу реформ и ожидания, что эти реформы преодолеют отчуждение между государством и обществом, царем и народом при помощи благотворных действий монарха. В новом сценарии в образ русского народа, объединенного приверженностью своему монарху, были включены другие народности империи. Одной из причин этого было стремление стимулировать преданность императору”. Как отмечает автор, инициатором приглашения казахского правителя был В.В. Григорьев, чиновник из Оренбурга, который говорил о том, что “приглашение на коронацию в десять раз будет </w:t>
      </w:r>
      <w:proofErr w:type="spellStart"/>
      <w:r w:rsidRPr="005841A0">
        <w:rPr>
          <w:rFonts w:ascii="Times New Roman" w:hAnsi="Times New Roman" w:cs="Times New Roman"/>
          <w:sz w:val="28"/>
          <w:szCs w:val="28"/>
        </w:rPr>
        <w:t>действительнее</w:t>
      </w:r>
      <w:proofErr w:type="spellEnd"/>
      <w:r w:rsidRPr="005841A0">
        <w:rPr>
          <w:rFonts w:ascii="Times New Roman" w:hAnsi="Times New Roman" w:cs="Times New Roman"/>
          <w:sz w:val="28"/>
          <w:szCs w:val="28"/>
        </w:rPr>
        <w:t xml:space="preserve"> для внушения ордынцам расположения и уважения империи, чем десять военных экспедиций в степь и всевозможные циркуляры комиссии» [1</w:t>
      </w:r>
      <w:r w:rsidR="00AD5120" w:rsidRPr="005841A0">
        <w:rPr>
          <w:rFonts w:ascii="Times New Roman" w:hAnsi="Times New Roman" w:cs="Times New Roman"/>
          <w:sz w:val="28"/>
          <w:szCs w:val="28"/>
        </w:rPr>
        <w:t>9</w:t>
      </w:r>
      <w:r w:rsidR="008C2B18">
        <w:rPr>
          <w:rFonts w:ascii="Times New Roman" w:hAnsi="Times New Roman" w:cs="Times New Roman"/>
          <w:sz w:val="28"/>
          <w:szCs w:val="28"/>
        </w:rPr>
        <w:t>1</w:t>
      </w:r>
      <w:r w:rsidRPr="005841A0">
        <w:rPr>
          <w:rFonts w:ascii="Times New Roman" w:hAnsi="Times New Roman" w:cs="Times New Roman"/>
          <w:sz w:val="28"/>
          <w:szCs w:val="28"/>
        </w:rPr>
        <w:t>].</w:t>
      </w:r>
    </w:p>
    <w:p w14:paraId="0D78489E" w14:textId="40C1A525"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Немаловажное значение для укрепления имиджа имели официальные новости о победах империи на страницах газет, различного рода фельетоны, заметки, путевые записки чиновников, военнослужащих, казаков о происшествиях в казахской степи, об особенностях жизни и быта на покоренных территориях. Причем публицистика направлена на массового читателя, поэтому характерный жанр сопровождался соответствующими эпитетами, эмоциональной окраской. Например, в газете “Русский инвалид” в марте 1812 </w:t>
      </w:r>
      <w:r w:rsidRPr="005841A0">
        <w:rPr>
          <w:rFonts w:ascii="Times New Roman" w:hAnsi="Times New Roman" w:cs="Times New Roman"/>
          <w:sz w:val="28"/>
          <w:szCs w:val="28"/>
        </w:rPr>
        <w:lastRenderedPageBreak/>
        <w:t>года фельетон “Семиреченские казаки” начинается следующим образом: “Маленькое войско, выставляющее в мирное время всего один полк в четыре сотни, оно сыграло громадную роль в жизни и истории этого края, сыграло совершенно незаметно и бескорыстно. Бросьте мысленный свой взор на двести лет назад, что было в этих самых степях. Большая, Средняя и Малая орды киргиз-</w:t>
      </w:r>
      <w:proofErr w:type="spellStart"/>
      <w:r w:rsidRPr="005841A0">
        <w:rPr>
          <w:rFonts w:ascii="Times New Roman" w:hAnsi="Times New Roman" w:cs="Times New Roman"/>
          <w:sz w:val="28"/>
          <w:szCs w:val="28"/>
        </w:rPr>
        <w:t>кайсаков</w:t>
      </w:r>
      <w:proofErr w:type="spellEnd"/>
      <w:r w:rsidRPr="005841A0">
        <w:rPr>
          <w:rFonts w:ascii="Times New Roman" w:hAnsi="Times New Roman" w:cs="Times New Roman"/>
          <w:sz w:val="28"/>
          <w:szCs w:val="28"/>
        </w:rPr>
        <w:t xml:space="preserve"> сходились здесь краями своих кочевий. Там, где-то далеко, далеко, на Каспийском море кончалось владычество Российского императора, и Астрахань и Гурьев были базами походов в степь. Отважные русские купцы с караванами товаров устремлялись в Хиву и Бухару, привозили оттуда различные шали и ковры, везли шелка и пряности и вместе с товарами везли страшные рассказы о русских пленных, о русских рабах и рабынях, томящихся в Хиве и Бухаре. Прочтите и «Историю завоевания Средней Азии» генерал-лейтенанта Терентьева, и вы увидите, сколько ужаса, сколько позора русского, сколько крови и костей русских людей скрывают эти унылые пески, эти степи и горы Средней Азии” [1</w:t>
      </w:r>
      <w:r w:rsidR="00FE2845" w:rsidRPr="005841A0">
        <w:rPr>
          <w:rFonts w:ascii="Times New Roman" w:hAnsi="Times New Roman" w:cs="Times New Roman"/>
          <w:sz w:val="28"/>
          <w:szCs w:val="28"/>
        </w:rPr>
        <w:t>9</w:t>
      </w:r>
      <w:r w:rsidR="008C2B18">
        <w:rPr>
          <w:rFonts w:ascii="Times New Roman" w:hAnsi="Times New Roman" w:cs="Times New Roman"/>
          <w:sz w:val="28"/>
          <w:szCs w:val="28"/>
        </w:rPr>
        <w:t>2</w:t>
      </w:r>
      <w:r w:rsidRPr="005841A0">
        <w:rPr>
          <w:rFonts w:ascii="Times New Roman" w:hAnsi="Times New Roman" w:cs="Times New Roman"/>
          <w:sz w:val="28"/>
          <w:szCs w:val="28"/>
        </w:rPr>
        <w:t>].</w:t>
      </w:r>
    </w:p>
    <w:p w14:paraId="5A867CE2" w14:textId="4099F7D9"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Определенная роль в формировании имперской идеологии играли и церковные периодические издания, которые публиковали религиозно-просветительские тексты, освещали вопросы деятельности христианских миссионеров. В статьях зачастую приводились материалы, свидетельствующие об актуальности религиозной политики империи, в частности степень </w:t>
      </w:r>
      <w:proofErr w:type="spellStart"/>
      <w:r w:rsidRPr="005841A0">
        <w:rPr>
          <w:rFonts w:ascii="Times New Roman" w:hAnsi="Times New Roman" w:cs="Times New Roman"/>
          <w:sz w:val="28"/>
          <w:szCs w:val="28"/>
        </w:rPr>
        <w:t>исламизированности</w:t>
      </w:r>
      <w:proofErr w:type="spellEnd"/>
      <w:r w:rsidRPr="005841A0">
        <w:rPr>
          <w:rFonts w:ascii="Times New Roman" w:hAnsi="Times New Roman" w:cs="Times New Roman"/>
          <w:sz w:val="28"/>
          <w:szCs w:val="28"/>
        </w:rPr>
        <w:t xml:space="preserve"> казахского населения и возможности постепенного обращения в христианскую веру. К примеру, «Тобольские </w:t>
      </w:r>
      <w:proofErr w:type="spellStart"/>
      <w:r w:rsidRPr="005841A0">
        <w:rPr>
          <w:rFonts w:ascii="Times New Roman" w:hAnsi="Times New Roman" w:cs="Times New Roman"/>
          <w:sz w:val="28"/>
          <w:szCs w:val="28"/>
        </w:rPr>
        <w:t>епатриархальные</w:t>
      </w:r>
      <w:proofErr w:type="spellEnd"/>
      <w:r w:rsidRPr="005841A0">
        <w:rPr>
          <w:rFonts w:ascii="Times New Roman" w:hAnsi="Times New Roman" w:cs="Times New Roman"/>
          <w:sz w:val="28"/>
          <w:szCs w:val="28"/>
        </w:rPr>
        <w:t xml:space="preserve"> ведомости» выпускались два раза в месяц. Газета состояла из официального отдела, в котором публиковались новости, церковные праздники, вакансии, благодарности, отчеты и ведомости деятельности епархии. Отдел неофициальный включал миссионерские заметки, рассказы, воспоминания духовных лиц; объявления, сведения о деятельности религиозных организаций и другие, к примеру “Отчет о деятельности Тобольского епархиального церковного братства святого великомученика Дмитрия </w:t>
      </w:r>
      <w:proofErr w:type="spellStart"/>
      <w:r w:rsidRPr="005841A0">
        <w:rPr>
          <w:rFonts w:ascii="Times New Roman" w:hAnsi="Times New Roman" w:cs="Times New Roman"/>
          <w:sz w:val="28"/>
          <w:szCs w:val="28"/>
        </w:rPr>
        <w:t>Солунского</w:t>
      </w:r>
      <w:proofErr w:type="spellEnd"/>
      <w:r w:rsidRPr="005841A0">
        <w:rPr>
          <w:rFonts w:ascii="Times New Roman" w:hAnsi="Times New Roman" w:cs="Times New Roman"/>
          <w:sz w:val="28"/>
          <w:szCs w:val="28"/>
        </w:rPr>
        <w:t>” за 1892-1894 годы. В отчете главными задачами деятельности отделения были определены: открытие киргизской миссии в регионе, создание инородческих интернатов, “</w:t>
      </w:r>
      <w:proofErr w:type="spellStart"/>
      <w:r w:rsidRPr="005841A0">
        <w:rPr>
          <w:rFonts w:ascii="Times New Roman" w:hAnsi="Times New Roman" w:cs="Times New Roman"/>
          <w:sz w:val="28"/>
          <w:szCs w:val="28"/>
        </w:rPr>
        <w:t>противораскольническая</w:t>
      </w:r>
      <w:proofErr w:type="spellEnd"/>
      <w:r w:rsidRPr="005841A0">
        <w:rPr>
          <w:rFonts w:ascii="Times New Roman" w:hAnsi="Times New Roman" w:cs="Times New Roman"/>
          <w:sz w:val="28"/>
          <w:szCs w:val="28"/>
        </w:rPr>
        <w:t>” деятельность. Также отмечено, что основанием для создания киргизской “</w:t>
      </w:r>
      <w:proofErr w:type="spellStart"/>
      <w:r w:rsidRPr="005841A0">
        <w:rPr>
          <w:rFonts w:ascii="Times New Roman" w:hAnsi="Times New Roman" w:cs="Times New Roman"/>
          <w:sz w:val="28"/>
          <w:szCs w:val="28"/>
        </w:rPr>
        <w:t>противомусульманской</w:t>
      </w:r>
      <w:proofErr w:type="spellEnd"/>
      <w:r w:rsidRPr="005841A0">
        <w:rPr>
          <w:rFonts w:ascii="Times New Roman" w:hAnsi="Times New Roman" w:cs="Times New Roman"/>
          <w:sz w:val="28"/>
          <w:szCs w:val="28"/>
        </w:rPr>
        <w:t xml:space="preserve"> миссии” является докладная записка купца </w:t>
      </w:r>
      <w:proofErr w:type="spellStart"/>
      <w:r w:rsidRPr="005841A0">
        <w:rPr>
          <w:rFonts w:ascii="Times New Roman" w:hAnsi="Times New Roman" w:cs="Times New Roman"/>
          <w:sz w:val="28"/>
          <w:szCs w:val="28"/>
        </w:rPr>
        <w:t>Пшеничникова</w:t>
      </w:r>
      <w:proofErr w:type="spellEnd"/>
      <w:r w:rsidRPr="005841A0">
        <w:rPr>
          <w:rFonts w:ascii="Times New Roman" w:hAnsi="Times New Roman" w:cs="Times New Roman"/>
          <w:sz w:val="28"/>
          <w:szCs w:val="28"/>
        </w:rPr>
        <w:t xml:space="preserve"> на имя императора в 1864 году с просьбой открыть миссию среди инородцев. В докладе купец, якобы, приводил сведения о том, что казахи называют себя магометанами, но не знают ислама и предпочитают обряды шаманства, описывал их благосклонность к христианству и отмечал необходимость разъяснения христианских идей с использованием духовных книг на языке татарском, более понятном для казахского населения </w:t>
      </w:r>
      <w:r w:rsidRPr="005841A0">
        <w:rPr>
          <w:rStyle w:val="ab"/>
          <w:rFonts w:ascii="Times New Roman" w:hAnsi="Times New Roman" w:cs="Times New Roman"/>
          <w:i w:val="0"/>
          <w:iCs w:val="0"/>
          <w:sz w:val="28"/>
          <w:szCs w:val="28"/>
        </w:rPr>
        <w:t>[1</w:t>
      </w:r>
      <w:r w:rsidR="00852849" w:rsidRPr="005841A0">
        <w:rPr>
          <w:rStyle w:val="ab"/>
          <w:rFonts w:ascii="Times New Roman" w:hAnsi="Times New Roman" w:cs="Times New Roman"/>
          <w:i w:val="0"/>
          <w:iCs w:val="0"/>
          <w:sz w:val="28"/>
          <w:szCs w:val="28"/>
        </w:rPr>
        <w:t>9</w:t>
      </w:r>
      <w:r w:rsidR="008C2B18">
        <w:rPr>
          <w:rStyle w:val="ab"/>
          <w:rFonts w:ascii="Times New Roman" w:hAnsi="Times New Roman" w:cs="Times New Roman"/>
          <w:i w:val="0"/>
          <w:iCs w:val="0"/>
          <w:sz w:val="28"/>
          <w:szCs w:val="28"/>
        </w:rPr>
        <w:t>3</w:t>
      </w:r>
      <w:r w:rsidRPr="005841A0">
        <w:rPr>
          <w:rStyle w:val="ab"/>
          <w:rFonts w:ascii="Times New Roman" w:hAnsi="Times New Roman" w:cs="Times New Roman"/>
          <w:i w:val="0"/>
          <w:iCs w:val="0"/>
          <w:sz w:val="28"/>
          <w:szCs w:val="28"/>
        </w:rPr>
        <w:t>]</w:t>
      </w:r>
      <w:r w:rsidRPr="005841A0">
        <w:rPr>
          <w:rFonts w:ascii="Times New Roman" w:hAnsi="Times New Roman" w:cs="Times New Roman"/>
          <w:i/>
          <w:iCs/>
          <w:sz w:val="28"/>
          <w:szCs w:val="28"/>
        </w:rPr>
        <w:t>.</w:t>
      </w:r>
      <w:r w:rsidRPr="005841A0">
        <w:rPr>
          <w:rFonts w:ascii="Times New Roman" w:hAnsi="Times New Roman" w:cs="Times New Roman"/>
          <w:sz w:val="28"/>
          <w:szCs w:val="28"/>
        </w:rPr>
        <w:t xml:space="preserve"> </w:t>
      </w:r>
    </w:p>
    <w:p w14:paraId="7471DFBC" w14:textId="4BCD6F12"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целом следует отметить, что средства периодической печати XVIII–</w:t>
      </w:r>
      <w:r w:rsidR="003B1D60" w:rsidRPr="005841A0">
        <w:rPr>
          <w:rFonts w:ascii="Times New Roman" w:hAnsi="Times New Roman" w:cs="Times New Roman"/>
          <w:sz w:val="28"/>
          <w:szCs w:val="28"/>
        </w:rPr>
        <w:t xml:space="preserve"> начала </w:t>
      </w:r>
      <w:r w:rsidRPr="005841A0">
        <w:rPr>
          <w:rFonts w:ascii="Times New Roman" w:hAnsi="Times New Roman" w:cs="Times New Roman"/>
          <w:sz w:val="28"/>
          <w:szCs w:val="28"/>
        </w:rPr>
        <w:t>XX вв. стали важным инструментом идеологического воздействия и методом формирования положительного благодетельного образа империи в общественном сознании. Материалы периодической печати представлены официальными, неофициальными и церковными изданиями, которые по-</w:t>
      </w:r>
      <w:r w:rsidRPr="005841A0">
        <w:rPr>
          <w:rFonts w:ascii="Times New Roman" w:hAnsi="Times New Roman" w:cs="Times New Roman"/>
          <w:sz w:val="28"/>
          <w:szCs w:val="28"/>
        </w:rPr>
        <w:lastRenderedPageBreak/>
        <w:t>разному отражали события в Казахской степи. Эти источники не только фиксировали факты, но и активно участвовали в конструировании исторической памяти, что требует их критического анализа при изучении истории Казахстана нового времени.</w:t>
      </w:r>
    </w:p>
    <w:p w14:paraId="4FA1363E" w14:textId="42ADC96B"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60 гг. ХІХ было завершено присоединение Казахстана и Средней Азии к Российской империи. В результате проводимых империей реформ были образованы на территории Казахстана Туркестанское, Оренбургское и Западно-Сибирское генерал-губернаторства, что создало условия для дальнейшей колонизации региона. Эти меры привели, в частности, к увеличению количества местной администрации из славянского населения и привлечения казахских чиновников. Важным направлением внутренней политики империи являлось усиление государственной идеологии с целью закрепления своих позиций. Поэтому к 70-80 гг. ХІХ столетия начинается издание местных официальных периодических газет. На территории Казахстана издавались «Туркестанские ведомости», «Акмолинские областные ведомости», «Семипалатинские областные ведомости», «Публикации по Семиреченской области и </w:t>
      </w:r>
      <w:proofErr w:type="spellStart"/>
      <w:r w:rsidRPr="005841A0">
        <w:rPr>
          <w:rFonts w:ascii="Times New Roman" w:hAnsi="Times New Roman" w:cs="Times New Roman"/>
          <w:sz w:val="28"/>
          <w:szCs w:val="28"/>
        </w:rPr>
        <w:t>Кульджинскому</w:t>
      </w:r>
      <w:proofErr w:type="spellEnd"/>
      <w:r w:rsidRPr="005841A0">
        <w:rPr>
          <w:rFonts w:ascii="Times New Roman" w:hAnsi="Times New Roman" w:cs="Times New Roman"/>
          <w:sz w:val="28"/>
          <w:szCs w:val="28"/>
        </w:rPr>
        <w:t xml:space="preserve"> краю» с 1870 года. Позже «Публикации по Семиреченской области и </w:t>
      </w:r>
      <w:proofErr w:type="spellStart"/>
      <w:r w:rsidRPr="005841A0">
        <w:rPr>
          <w:rFonts w:ascii="Times New Roman" w:hAnsi="Times New Roman" w:cs="Times New Roman"/>
          <w:sz w:val="28"/>
          <w:szCs w:val="28"/>
        </w:rPr>
        <w:t>Кульджинскому</w:t>
      </w:r>
      <w:proofErr w:type="spellEnd"/>
      <w:r w:rsidRPr="005841A0">
        <w:rPr>
          <w:rFonts w:ascii="Times New Roman" w:hAnsi="Times New Roman" w:cs="Times New Roman"/>
          <w:sz w:val="28"/>
          <w:szCs w:val="28"/>
        </w:rPr>
        <w:t xml:space="preserve"> краю» были переименованы в «Семиреченские областные ведомости». «Туркестанские ведомости» и «Акмолинские областные ведомости» начали издание приложений к газете на казахском языке. </w:t>
      </w:r>
      <w:r w:rsidRPr="005841A0">
        <w:rPr>
          <w:rFonts w:ascii="Times New Roman" w:hAnsi="Times New Roman" w:cs="Times New Roman"/>
          <w:sz w:val="28"/>
          <w:szCs w:val="28"/>
          <w:lang w:val="kk-KZ"/>
        </w:rPr>
        <w:t>«Түркістан уалаятының газеті», «Дала уалаятының газеті»</w:t>
      </w:r>
      <w:r w:rsidRPr="005841A0">
        <w:rPr>
          <w:rFonts w:ascii="Times New Roman" w:hAnsi="Times New Roman" w:cs="Times New Roman"/>
          <w:sz w:val="28"/>
          <w:szCs w:val="28"/>
        </w:rPr>
        <w:t xml:space="preserve"> помимо официальных распоряжений и поручений публиковали труды казахских просветителей, акынов и писателей. Официальные периодические издания имели структуру, регламентированную положением «О порядке производства дел в губернских правлениях» (1837) и указом «Об учреждении губернских правлений» 1845 года. В официальном разделе публиковались нормативные документы, указы, законы, приказы, назначения, сведения о награждении и прочие административные новости. Не официальный раздел включал публикации различного характера, заметки, отрывки и письма из научно-исследовательских работ по географии, истории, этнографии.</w:t>
      </w:r>
      <w:r w:rsidR="00CC1EBA" w:rsidRPr="005841A0">
        <w:rPr>
          <w:rFonts w:ascii="Times New Roman" w:hAnsi="Times New Roman" w:cs="Times New Roman"/>
          <w:sz w:val="28"/>
          <w:szCs w:val="28"/>
        </w:rPr>
        <w:t xml:space="preserve"> </w:t>
      </w:r>
    </w:p>
    <w:p w14:paraId="65469693" w14:textId="618C5412" w:rsidR="00CC1EBA" w:rsidRPr="005841A0" w:rsidRDefault="003664A8"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начале ХХ века на фоне роста общественно-политического самосознания казахского населения и расширения форм общественной активности активизировалось издание казахских газет и журналов</w:t>
      </w:r>
      <w:r w:rsidR="00EE2BEE" w:rsidRPr="005841A0">
        <w:rPr>
          <w:rFonts w:ascii="Times New Roman" w:hAnsi="Times New Roman" w:cs="Times New Roman"/>
          <w:sz w:val="28"/>
          <w:szCs w:val="28"/>
        </w:rPr>
        <w:t xml:space="preserve"> “Серке”, “</w:t>
      </w:r>
      <w:proofErr w:type="spellStart"/>
      <w:r w:rsidR="00EE2BEE" w:rsidRPr="005841A0">
        <w:rPr>
          <w:rFonts w:ascii="Times New Roman" w:hAnsi="Times New Roman" w:cs="Times New Roman"/>
          <w:sz w:val="28"/>
          <w:szCs w:val="28"/>
        </w:rPr>
        <w:t>Қазақстан</w:t>
      </w:r>
      <w:proofErr w:type="spellEnd"/>
      <w:r w:rsidR="00EE2BEE" w:rsidRPr="005841A0">
        <w:rPr>
          <w:rFonts w:ascii="Times New Roman" w:hAnsi="Times New Roman" w:cs="Times New Roman"/>
          <w:sz w:val="28"/>
          <w:szCs w:val="28"/>
        </w:rPr>
        <w:t>”, “</w:t>
      </w:r>
      <w:proofErr w:type="spellStart"/>
      <w:r w:rsidR="002E4EDE" w:rsidRPr="005841A0">
        <w:rPr>
          <w:rFonts w:ascii="Times New Roman" w:hAnsi="Times New Roman" w:cs="Times New Roman"/>
          <w:sz w:val="28"/>
          <w:szCs w:val="28"/>
        </w:rPr>
        <w:t>Айқап</w:t>
      </w:r>
      <w:proofErr w:type="spellEnd"/>
      <w:r w:rsidR="00EE2BEE" w:rsidRPr="005841A0">
        <w:rPr>
          <w:rFonts w:ascii="Times New Roman" w:hAnsi="Times New Roman" w:cs="Times New Roman"/>
          <w:sz w:val="28"/>
          <w:szCs w:val="28"/>
        </w:rPr>
        <w:t>”</w:t>
      </w:r>
      <w:r w:rsidR="002E4EDE" w:rsidRPr="005841A0">
        <w:rPr>
          <w:rFonts w:ascii="Times New Roman" w:hAnsi="Times New Roman" w:cs="Times New Roman"/>
          <w:sz w:val="28"/>
          <w:szCs w:val="28"/>
        </w:rPr>
        <w:t>, “</w:t>
      </w:r>
      <w:proofErr w:type="spellStart"/>
      <w:r w:rsidR="002E4EDE" w:rsidRPr="005841A0">
        <w:rPr>
          <w:rFonts w:ascii="Times New Roman" w:hAnsi="Times New Roman" w:cs="Times New Roman"/>
          <w:sz w:val="28"/>
          <w:szCs w:val="28"/>
        </w:rPr>
        <w:t>Қазақ</w:t>
      </w:r>
      <w:proofErr w:type="spellEnd"/>
      <w:r w:rsidR="002E4EDE" w:rsidRPr="005841A0">
        <w:rPr>
          <w:rFonts w:ascii="Times New Roman" w:hAnsi="Times New Roman" w:cs="Times New Roman"/>
          <w:sz w:val="28"/>
          <w:szCs w:val="28"/>
        </w:rPr>
        <w:t xml:space="preserve">”. </w:t>
      </w:r>
      <w:r w:rsidR="00CC1EBA" w:rsidRPr="005841A0">
        <w:rPr>
          <w:rFonts w:ascii="Times New Roman" w:hAnsi="Times New Roman" w:cs="Times New Roman"/>
          <w:sz w:val="28"/>
          <w:szCs w:val="28"/>
        </w:rPr>
        <w:t>Именно они стали основной площадкой для формирования, развития и распространения идей о политическом, социально-экономическом и культурном будущем казахского народа в условиях колониальной политики империи, фиксируя трансформацию общественного сознания, эволюцию политических взглядов и формирование национальной интеллектуальной элиты.</w:t>
      </w:r>
    </w:p>
    <w:p w14:paraId="76AAC79B" w14:textId="418416AB"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Таким образом, газеты и журналы </w:t>
      </w:r>
      <w:r w:rsidRPr="005841A0">
        <w:rPr>
          <w:rFonts w:ascii="Times New Roman" w:hAnsi="Times New Roman" w:cs="Times New Roman"/>
          <w:sz w:val="28"/>
          <w:szCs w:val="28"/>
          <w:lang w:val="en-US"/>
        </w:rPr>
        <w:t>XVIII</w:t>
      </w:r>
      <w:r w:rsidRPr="005841A0">
        <w:rPr>
          <w:rFonts w:ascii="Times New Roman" w:hAnsi="Times New Roman" w:cs="Times New Roman"/>
          <w:sz w:val="28"/>
          <w:szCs w:val="28"/>
        </w:rPr>
        <w:t xml:space="preserve"> </w:t>
      </w:r>
      <w:r w:rsidR="003B1D60" w:rsidRPr="005841A0">
        <w:rPr>
          <w:rFonts w:ascii="Times New Roman" w:hAnsi="Times New Roman" w:cs="Times New Roman"/>
          <w:sz w:val="28"/>
          <w:szCs w:val="28"/>
        </w:rPr>
        <w:t>–</w:t>
      </w:r>
      <w:r w:rsidRPr="005841A0">
        <w:rPr>
          <w:rFonts w:ascii="Times New Roman" w:hAnsi="Times New Roman" w:cs="Times New Roman"/>
          <w:sz w:val="28"/>
          <w:szCs w:val="28"/>
        </w:rPr>
        <w:t xml:space="preserve"> </w:t>
      </w:r>
      <w:r w:rsidR="003B1D60" w:rsidRPr="005841A0">
        <w:rPr>
          <w:rFonts w:ascii="Times New Roman" w:hAnsi="Times New Roman" w:cs="Times New Roman"/>
          <w:sz w:val="28"/>
          <w:szCs w:val="28"/>
        </w:rPr>
        <w:t xml:space="preserve">начала </w:t>
      </w:r>
      <w:r w:rsidRPr="005841A0">
        <w:rPr>
          <w:rFonts w:ascii="Times New Roman" w:hAnsi="Times New Roman" w:cs="Times New Roman"/>
          <w:sz w:val="28"/>
          <w:szCs w:val="28"/>
          <w:lang w:val="en-US"/>
        </w:rPr>
        <w:t>XX</w:t>
      </w:r>
      <w:r w:rsidRPr="005841A0">
        <w:rPr>
          <w:rFonts w:ascii="Times New Roman" w:hAnsi="Times New Roman" w:cs="Times New Roman"/>
          <w:sz w:val="28"/>
          <w:szCs w:val="28"/>
        </w:rPr>
        <w:t xml:space="preserve"> веков являются ценными историческими источниками, поскольку содержат не только официальные указания, но и отражают события общественной, экономической и культурной жизни общества. Не официальная периодическая печать издавалась частными организациями, их целью была максимальная продажа и распространение, поэтому газеты и журналы содержали материал, могущий заинтересовать обывателя, рассказы, заметки, происшествия, непременным </w:t>
      </w:r>
      <w:r w:rsidRPr="005841A0">
        <w:rPr>
          <w:rFonts w:ascii="Times New Roman" w:hAnsi="Times New Roman" w:cs="Times New Roman"/>
          <w:sz w:val="28"/>
          <w:szCs w:val="28"/>
        </w:rPr>
        <w:lastRenderedPageBreak/>
        <w:t xml:space="preserve">элементом была реклама, объявления, афиши, некрологи, позволяющие окунуться начинающему исследователю в элементы повседневности изучаемого периода. Следовательно, к информации, которая публиковалась в данных изданиях, надо подходить критически, изучив все особенности того или иного периода. </w:t>
      </w:r>
    </w:p>
    <w:p w14:paraId="10B87268" w14:textId="18929C81"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i/>
          <w:iCs/>
          <w:sz w:val="28"/>
          <w:szCs w:val="28"/>
        </w:rPr>
        <w:t>Статистические материалы</w:t>
      </w:r>
      <w:r w:rsidRPr="005841A0">
        <w:rPr>
          <w:rFonts w:ascii="Times New Roman" w:hAnsi="Times New Roman" w:cs="Times New Roman"/>
          <w:sz w:val="28"/>
          <w:szCs w:val="28"/>
        </w:rPr>
        <w:t xml:space="preserve"> являются ценными источниками по </w:t>
      </w:r>
      <w:r w:rsidR="00AA072B" w:rsidRPr="005841A0">
        <w:rPr>
          <w:rFonts w:ascii="Times New Roman" w:hAnsi="Times New Roman" w:cs="Times New Roman"/>
          <w:sz w:val="28"/>
          <w:szCs w:val="28"/>
        </w:rPr>
        <w:t xml:space="preserve">новой </w:t>
      </w:r>
      <w:r w:rsidRPr="005841A0">
        <w:rPr>
          <w:rFonts w:ascii="Times New Roman" w:hAnsi="Times New Roman" w:cs="Times New Roman"/>
          <w:sz w:val="28"/>
          <w:szCs w:val="28"/>
        </w:rPr>
        <w:t>истории Казахстана, позволяющими изучить количественные характеристики экономической, социальной, политической и культурной жизни общества. После присоединения казахских земель к Российской империи была налажена статистическая служба в новых регионах. Статистические сведения освещали широкий круг вопросов демографического, экономического, социального, культурно-идеологического характера. Первым официальным государственным статистическим органом, образованным на территории Казахстана, является Туркестанский губернский статистический комитет (образован 22 января 1868 года) и подведомственные ему статистические бюро в Сыр-</w:t>
      </w:r>
      <w:proofErr w:type="spellStart"/>
      <w:r w:rsidRPr="005841A0">
        <w:rPr>
          <w:rFonts w:ascii="Times New Roman" w:hAnsi="Times New Roman" w:cs="Times New Roman"/>
          <w:sz w:val="28"/>
          <w:szCs w:val="28"/>
        </w:rPr>
        <w:t>Дарьинской</w:t>
      </w:r>
      <w:proofErr w:type="spellEnd"/>
      <w:r w:rsidRPr="005841A0">
        <w:rPr>
          <w:rFonts w:ascii="Times New Roman" w:hAnsi="Times New Roman" w:cs="Times New Roman"/>
          <w:sz w:val="28"/>
          <w:szCs w:val="28"/>
        </w:rPr>
        <w:t xml:space="preserve"> и Семиреченской областях. В середине 70-х годов XIX века был открыт </w:t>
      </w:r>
      <w:proofErr w:type="spellStart"/>
      <w:r w:rsidRPr="005841A0">
        <w:rPr>
          <w:rFonts w:ascii="Times New Roman" w:hAnsi="Times New Roman" w:cs="Times New Roman"/>
          <w:sz w:val="28"/>
          <w:szCs w:val="28"/>
        </w:rPr>
        <w:t>статиистический</w:t>
      </w:r>
      <w:proofErr w:type="spellEnd"/>
      <w:r w:rsidRPr="005841A0">
        <w:rPr>
          <w:rFonts w:ascii="Times New Roman" w:hAnsi="Times New Roman" w:cs="Times New Roman"/>
          <w:sz w:val="28"/>
          <w:szCs w:val="28"/>
        </w:rPr>
        <w:t xml:space="preserve"> комитет в Уральской области, в 1877 году – в Семипалатинской и Акмолинской областях, в 1895 году - Тургайский областной </w:t>
      </w:r>
      <w:proofErr w:type="spellStart"/>
      <w:r w:rsidRPr="005841A0">
        <w:rPr>
          <w:rFonts w:ascii="Times New Roman" w:hAnsi="Times New Roman" w:cs="Times New Roman"/>
          <w:sz w:val="28"/>
          <w:szCs w:val="28"/>
        </w:rPr>
        <w:t>статкомитет</w:t>
      </w:r>
      <w:proofErr w:type="spellEnd"/>
      <w:r w:rsidRPr="005841A0">
        <w:rPr>
          <w:rFonts w:ascii="Times New Roman" w:hAnsi="Times New Roman" w:cs="Times New Roman"/>
          <w:sz w:val="28"/>
          <w:szCs w:val="28"/>
        </w:rPr>
        <w:t xml:space="preserve">. </w:t>
      </w:r>
    </w:p>
    <w:p w14:paraId="0F09C53E" w14:textId="4412CA5E"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Необходимо отметить, что официальными статистическими органами проводились текущие и основные исследования. Текущие данные статистических комитетов формировались в форме отчетной документации по периодам на уровне областных органов власти, которые отражены в архивных источниках соответствующего периода и органа. Основные и особо важные статистические сведения собирались в результате научно-исследовательских экспедиций в определенном промежутке времени, регламентированном более важными указами, приказами и прочими распорядительными документами. Особую роль в формировании статистических данных по истории нового периода отечественной истории занимает труд «Материалы по киргизскому землепользованию, собранные и разработанные Экспедицией по исследованию степных областей», изданный в 13 томах в начале ХХ века. Данный сборник появился в результате трех крупных статистических экспедиций: в 1896-1903</w:t>
      </w:r>
      <w:r w:rsidR="0093003D">
        <w:rPr>
          <w:rFonts w:ascii="Times New Roman" w:hAnsi="Times New Roman" w:cs="Times New Roman"/>
          <w:sz w:val="28"/>
          <w:szCs w:val="28"/>
          <w:lang w:val="kk-KZ"/>
        </w:rPr>
        <w:t> </w:t>
      </w:r>
      <w:r w:rsidRPr="005841A0">
        <w:rPr>
          <w:rFonts w:ascii="Times New Roman" w:hAnsi="Times New Roman" w:cs="Times New Roman"/>
          <w:sz w:val="28"/>
          <w:szCs w:val="28"/>
        </w:rPr>
        <w:t xml:space="preserve">гг. в 12 уездах степных Акмолинской, Семипалатинской и Тургайской областях под руководством Ф.А. Щербина; в 1904-1912 гг. статистическая экспедиция под управлением П.А. </w:t>
      </w:r>
      <w:proofErr w:type="spellStart"/>
      <w:r w:rsidRPr="005841A0">
        <w:rPr>
          <w:rFonts w:ascii="Times New Roman" w:hAnsi="Times New Roman" w:cs="Times New Roman"/>
          <w:sz w:val="28"/>
          <w:szCs w:val="28"/>
        </w:rPr>
        <w:t>Хворостанского</w:t>
      </w:r>
      <w:proofErr w:type="spellEnd"/>
      <w:r w:rsidRPr="005841A0">
        <w:rPr>
          <w:rFonts w:ascii="Times New Roman" w:hAnsi="Times New Roman" w:cs="Times New Roman"/>
          <w:sz w:val="28"/>
          <w:szCs w:val="28"/>
        </w:rPr>
        <w:t>, который исследовал Уральские и Тургайские области, а 1906-1913 гг. под руководством П.А.</w:t>
      </w:r>
      <w:r w:rsidR="0093003D">
        <w:rPr>
          <w:rFonts w:ascii="Times New Roman" w:hAnsi="Times New Roman" w:cs="Times New Roman"/>
          <w:sz w:val="28"/>
          <w:szCs w:val="28"/>
          <w:lang w:val="kk-KZ"/>
        </w:rPr>
        <w:t> </w:t>
      </w:r>
      <w:proofErr w:type="spellStart"/>
      <w:r w:rsidRPr="005841A0">
        <w:rPr>
          <w:rFonts w:ascii="Times New Roman" w:hAnsi="Times New Roman" w:cs="Times New Roman"/>
          <w:sz w:val="28"/>
          <w:szCs w:val="28"/>
        </w:rPr>
        <w:t>Скрыплева</w:t>
      </w:r>
      <w:proofErr w:type="spellEnd"/>
      <w:r w:rsidRPr="005841A0">
        <w:rPr>
          <w:rFonts w:ascii="Times New Roman" w:hAnsi="Times New Roman" w:cs="Times New Roman"/>
          <w:sz w:val="28"/>
          <w:szCs w:val="28"/>
        </w:rPr>
        <w:t xml:space="preserve"> в Сырдарьинской области» [1</w:t>
      </w:r>
      <w:r w:rsidR="00F75BFB" w:rsidRPr="005841A0">
        <w:rPr>
          <w:rFonts w:ascii="Times New Roman" w:hAnsi="Times New Roman" w:cs="Times New Roman"/>
          <w:sz w:val="28"/>
          <w:szCs w:val="28"/>
        </w:rPr>
        <w:t>9</w:t>
      </w:r>
      <w:r w:rsidR="008C2B18">
        <w:rPr>
          <w:rFonts w:ascii="Times New Roman" w:hAnsi="Times New Roman" w:cs="Times New Roman"/>
          <w:sz w:val="28"/>
          <w:szCs w:val="28"/>
        </w:rPr>
        <w:t>4</w:t>
      </w:r>
      <w:r w:rsidRPr="005841A0">
        <w:rPr>
          <w:rFonts w:ascii="Times New Roman" w:hAnsi="Times New Roman" w:cs="Times New Roman"/>
          <w:sz w:val="28"/>
          <w:szCs w:val="28"/>
        </w:rPr>
        <w:t xml:space="preserve">]. Издание «Материалы по киргизскому землепользованию…» содержит уникальный статистический материал по колониальному периоду отечественной истории, который охватывает сведения о географических особенностях регионов, о формах землепользования, данные о количестве, структуре, половозрастном составе населения, сведения о количестве скота и состоянии сенокошения, о земледелии и промыслах </w:t>
      </w:r>
      <w:r w:rsidRPr="005841A0">
        <w:rPr>
          <w:rStyle w:val="ab"/>
          <w:rFonts w:ascii="Times New Roman" w:hAnsi="Times New Roman" w:cs="Times New Roman"/>
          <w:i w:val="0"/>
          <w:iCs w:val="0"/>
          <w:sz w:val="28"/>
          <w:szCs w:val="28"/>
        </w:rPr>
        <w:t>[1</w:t>
      </w:r>
      <w:r w:rsidR="00397B86" w:rsidRPr="005841A0">
        <w:rPr>
          <w:rStyle w:val="ab"/>
          <w:rFonts w:ascii="Times New Roman" w:hAnsi="Times New Roman" w:cs="Times New Roman"/>
          <w:i w:val="0"/>
          <w:iCs w:val="0"/>
          <w:sz w:val="28"/>
          <w:szCs w:val="28"/>
        </w:rPr>
        <w:t>9</w:t>
      </w:r>
      <w:r w:rsidR="008C2B18">
        <w:rPr>
          <w:rStyle w:val="ab"/>
          <w:rFonts w:ascii="Times New Roman" w:hAnsi="Times New Roman" w:cs="Times New Roman"/>
          <w:i w:val="0"/>
          <w:iCs w:val="0"/>
          <w:sz w:val="28"/>
          <w:szCs w:val="28"/>
        </w:rPr>
        <w:t>5</w:t>
      </w:r>
      <w:r w:rsidRPr="005841A0">
        <w:rPr>
          <w:rStyle w:val="ab"/>
          <w:rFonts w:ascii="Times New Roman" w:hAnsi="Times New Roman" w:cs="Times New Roman"/>
          <w:i w:val="0"/>
          <w:iCs w:val="0"/>
          <w:sz w:val="28"/>
          <w:szCs w:val="28"/>
        </w:rPr>
        <w:t>]</w:t>
      </w:r>
      <w:r w:rsidRPr="005841A0">
        <w:rPr>
          <w:rFonts w:ascii="Times New Roman" w:hAnsi="Times New Roman" w:cs="Times New Roman"/>
          <w:i/>
          <w:iCs/>
          <w:sz w:val="28"/>
          <w:szCs w:val="28"/>
        </w:rPr>
        <w:t>.</w:t>
      </w:r>
      <w:r w:rsidRPr="005841A0">
        <w:rPr>
          <w:rFonts w:ascii="Times New Roman" w:hAnsi="Times New Roman" w:cs="Times New Roman"/>
          <w:sz w:val="28"/>
          <w:szCs w:val="28"/>
        </w:rPr>
        <w:t xml:space="preserve"> «Материалы по киргизскому землепользованию…» послужили основой для переселенческой политики Российской империи, разрушению традиционной хозяйственной структуры казахского населения и привел к обострению экономических и социальных проблем в Казахском регионе. Объективное изучение данных </w:t>
      </w:r>
      <w:r w:rsidRPr="005841A0">
        <w:rPr>
          <w:rFonts w:ascii="Times New Roman" w:hAnsi="Times New Roman" w:cs="Times New Roman"/>
          <w:sz w:val="28"/>
          <w:szCs w:val="28"/>
        </w:rPr>
        <w:lastRenderedPageBreak/>
        <w:t xml:space="preserve">статистических экспедиций как исторического источника позволяет выявить сущность колониальной политики царизма. </w:t>
      </w:r>
    </w:p>
    <w:p w14:paraId="04E09D9D" w14:textId="77777777"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Среди статистических источников необходимо отметить материалы первой переписи населения Российской империи 1897 года в 89 томах. Отдельные тома содержат результаты исследований по Акмолинской, Тургайской, Уральской, Семиреченской, Сырдарьинской и Семипалатинской областей Казахстана. Следует отметить важность данного статистического источника для отечественной истории, поскольку впервые была произведена перепись населения казахских регионов, определен количественный, этнический и </w:t>
      </w:r>
      <w:proofErr w:type="gramStart"/>
      <w:r w:rsidRPr="005841A0">
        <w:rPr>
          <w:rFonts w:ascii="Times New Roman" w:hAnsi="Times New Roman" w:cs="Times New Roman"/>
          <w:sz w:val="28"/>
          <w:szCs w:val="28"/>
        </w:rPr>
        <w:t>поло-возрастной</w:t>
      </w:r>
      <w:proofErr w:type="gramEnd"/>
      <w:r w:rsidRPr="005841A0">
        <w:rPr>
          <w:rFonts w:ascii="Times New Roman" w:hAnsi="Times New Roman" w:cs="Times New Roman"/>
          <w:sz w:val="28"/>
          <w:szCs w:val="28"/>
        </w:rPr>
        <w:t xml:space="preserve"> состав, распределения их по родам и аулам, по религиозной принадлежности. Даже предполагаемый просчет в организации переписи в конце ХІХ века не умаляет важности источника, данные статистики и по настоящее время используется отечественными исследователями для реконструкции социально-демографической ситуации в Казахстане конца ХІХ века. </w:t>
      </w:r>
    </w:p>
    <w:p w14:paraId="380B4B74" w14:textId="77777777"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Таким образом, имперская администрация регулярно собирала результаты статистических исследований, данные которых изучались, анализировались высшей российской администрацией для контроля окраин и регулирования военной, налоговой, земельной политики и оценивания потенциальной возможности Казахской степи для разрешения главной земельной проблемы империи. </w:t>
      </w:r>
    </w:p>
    <w:p w14:paraId="245A7C8E" w14:textId="3986A685"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Большой массив </w:t>
      </w:r>
      <w:r w:rsidR="00AF1E9D" w:rsidRPr="005841A0">
        <w:rPr>
          <w:rFonts w:ascii="Times New Roman" w:hAnsi="Times New Roman" w:cs="Times New Roman"/>
          <w:sz w:val="28"/>
          <w:szCs w:val="28"/>
        </w:rPr>
        <w:t xml:space="preserve">источников </w:t>
      </w:r>
      <w:r w:rsidR="00315597" w:rsidRPr="005841A0">
        <w:rPr>
          <w:rFonts w:ascii="Times New Roman" w:hAnsi="Times New Roman" w:cs="Times New Roman"/>
          <w:sz w:val="28"/>
          <w:szCs w:val="28"/>
        </w:rPr>
        <w:t>составляют</w:t>
      </w:r>
      <w:r w:rsidR="00AF1E9D" w:rsidRPr="005841A0">
        <w:rPr>
          <w:rFonts w:ascii="Times New Roman" w:hAnsi="Times New Roman" w:cs="Times New Roman"/>
          <w:sz w:val="28"/>
          <w:szCs w:val="28"/>
        </w:rPr>
        <w:t xml:space="preserve"> </w:t>
      </w:r>
      <w:r w:rsidR="00AF1E9D" w:rsidRPr="005841A0">
        <w:rPr>
          <w:rFonts w:ascii="Times New Roman" w:hAnsi="Times New Roman" w:cs="Times New Roman"/>
          <w:i/>
          <w:iCs/>
          <w:sz w:val="28"/>
          <w:szCs w:val="28"/>
        </w:rPr>
        <w:t>материалы дипломатической переписки казахских правителей</w:t>
      </w:r>
      <w:r w:rsidR="0062093E" w:rsidRPr="005841A0">
        <w:rPr>
          <w:rFonts w:ascii="Times New Roman" w:hAnsi="Times New Roman" w:cs="Times New Roman"/>
          <w:i/>
          <w:iCs/>
          <w:sz w:val="28"/>
          <w:szCs w:val="28"/>
        </w:rPr>
        <w:t xml:space="preserve">: </w:t>
      </w:r>
      <w:r w:rsidRPr="005841A0">
        <w:rPr>
          <w:rFonts w:ascii="Times New Roman" w:hAnsi="Times New Roman" w:cs="Times New Roman"/>
          <w:sz w:val="28"/>
          <w:szCs w:val="28"/>
        </w:rPr>
        <w:t xml:space="preserve">письма казахских ханов, султанов и других влиятельных личностей казахского народа. Часть писем уже была опубликована в советских сборниках документов, однако они были изданы фрагментарно, по большей части в угоду идеологических предпочтений указанного периода, что не позволяло провести объективный критический анализ источников. </w:t>
      </w:r>
    </w:p>
    <w:p w14:paraId="3E691E24" w14:textId="4587DAC5"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наиболее полном виде письменное наследие казахской правящей элиты представлено в двухтомном сборнике под редакцией Е.В. Ерофеевой </w:t>
      </w:r>
      <w:r w:rsidRPr="005841A0">
        <w:rPr>
          <w:rStyle w:val="ab"/>
          <w:rFonts w:ascii="Times New Roman" w:hAnsi="Times New Roman" w:cs="Times New Roman"/>
          <w:sz w:val="28"/>
          <w:szCs w:val="28"/>
        </w:rPr>
        <w:t>“Эпистолярное наследие казахской правящей элиты</w:t>
      </w:r>
      <w:r w:rsidRPr="005841A0">
        <w:rPr>
          <w:rFonts w:ascii="Times New Roman" w:hAnsi="Times New Roman" w:cs="Times New Roman"/>
          <w:sz w:val="28"/>
          <w:szCs w:val="28"/>
        </w:rPr>
        <w:t>» [1</w:t>
      </w:r>
      <w:r w:rsidR="001C1F96" w:rsidRPr="005841A0">
        <w:rPr>
          <w:rFonts w:ascii="Times New Roman" w:hAnsi="Times New Roman" w:cs="Times New Roman"/>
          <w:sz w:val="28"/>
          <w:szCs w:val="28"/>
        </w:rPr>
        <w:t>6</w:t>
      </w:r>
      <w:r w:rsidR="008C2B18">
        <w:rPr>
          <w:rFonts w:ascii="Times New Roman" w:hAnsi="Times New Roman" w:cs="Times New Roman"/>
          <w:sz w:val="28"/>
          <w:szCs w:val="28"/>
        </w:rPr>
        <w:t xml:space="preserve">4, с. 4-690; </w:t>
      </w:r>
      <w:r w:rsidR="001C1F96" w:rsidRPr="005841A0">
        <w:rPr>
          <w:rFonts w:ascii="Times New Roman" w:hAnsi="Times New Roman" w:cs="Times New Roman"/>
          <w:sz w:val="28"/>
          <w:szCs w:val="28"/>
        </w:rPr>
        <w:t>16</w:t>
      </w:r>
      <w:r w:rsidR="008C2B18">
        <w:rPr>
          <w:rFonts w:ascii="Times New Roman" w:hAnsi="Times New Roman" w:cs="Times New Roman"/>
          <w:sz w:val="28"/>
          <w:szCs w:val="28"/>
        </w:rPr>
        <w:t>5, с. 4-326</w:t>
      </w:r>
      <w:r w:rsidRPr="005841A0">
        <w:rPr>
          <w:rFonts w:ascii="Times New Roman" w:hAnsi="Times New Roman" w:cs="Times New Roman"/>
          <w:sz w:val="28"/>
          <w:szCs w:val="28"/>
        </w:rPr>
        <w:t xml:space="preserve">]. В сборнике опубликованы больше 800 писем 26 казахских влиятельных ханов и старшин от первых дипломатических писем конца XVII в. - до реформ 20 гг. ХІХ века. Автор выделяет характерную аутентичность авторов источников, выраженную в искренних идеях, мыслей и чувствах казахских правителей. </w:t>
      </w:r>
      <w:r w:rsidRPr="005841A0">
        <w:rPr>
          <w:rStyle w:val="a6"/>
          <w:rFonts w:ascii="Times New Roman" w:hAnsi="Times New Roman" w:cs="Times New Roman"/>
          <w:b w:val="0"/>
          <w:bCs w:val="0"/>
          <w:sz w:val="28"/>
          <w:szCs w:val="28"/>
        </w:rPr>
        <w:t>Публикуемая переписка важна в качестве исторического источника,</w:t>
      </w:r>
      <w:r w:rsidRPr="005841A0">
        <w:rPr>
          <w:rFonts w:ascii="Times New Roman" w:hAnsi="Times New Roman" w:cs="Times New Roman"/>
          <w:b/>
          <w:bCs/>
          <w:sz w:val="28"/>
          <w:szCs w:val="28"/>
        </w:rPr>
        <w:t xml:space="preserve"> </w:t>
      </w:r>
      <w:r w:rsidRPr="005841A0">
        <w:rPr>
          <w:rFonts w:ascii="Times New Roman" w:hAnsi="Times New Roman" w:cs="Times New Roman"/>
          <w:sz w:val="28"/>
          <w:szCs w:val="28"/>
        </w:rPr>
        <w:t xml:space="preserve">как по истории непосредственно казахского общества (в основном XVIII в.), так и отдельных важных событий. В публикуемых текстах содержатся сведения о проблемах, волновавших казахских правителей с начала принятие российского подданства. </w:t>
      </w:r>
      <w:proofErr w:type="gramStart"/>
      <w:r w:rsidRPr="005841A0">
        <w:rPr>
          <w:rFonts w:ascii="Times New Roman" w:hAnsi="Times New Roman" w:cs="Times New Roman"/>
          <w:sz w:val="28"/>
          <w:szCs w:val="28"/>
        </w:rPr>
        <w:t>Кроме того</w:t>
      </w:r>
      <w:proofErr w:type="gramEnd"/>
      <w:r w:rsidRPr="005841A0">
        <w:rPr>
          <w:rFonts w:ascii="Times New Roman" w:hAnsi="Times New Roman" w:cs="Times New Roman"/>
          <w:sz w:val="28"/>
          <w:szCs w:val="28"/>
        </w:rPr>
        <w:t xml:space="preserve"> имеются сведения о вооружении казахов, судопроизводстве и наказаниях, организации и ходе торговли и ассортименте товаров и многом другом. Письма, как источники, исходящие от представителей казахских влиятельных лиц, важны для исследования процесса вхождения жузов в состав Российской империи, их юридического и фактического положения, понимания российской и казахской сторонами статуса казахских земель в империи. </w:t>
      </w:r>
    </w:p>
    <w:p w14:paraId="61B61AA6" w14:textId="3DF23FF3" w:rsidR="00AB0487" w:rsidRPr="005841A0" w:rsidRDefault="00AB0487" w:rsidP="0093003D">
      <w:pPr>
        <w:pStyle w:val="a3"/>
        <w:ind w:firstLine="709"/>
        <w:jc w:val="both"/>
        <w:rPr>
          <w:rFonts w:ascii="Times New Roman" w:hAnsi="Times New Roman" w:cs="Times New Roman"/>
          <w:sz w:val="28"/>
          <w:szCs w:val="28"/>
        </w:rPr>
      </w:pPr>
      <w:r w:rsidRPr="005841A0">
        <w:rPr>
          <w:rStyle w:val="a6"/>
          <w:rFonts w:ascii="Times New Roman" w:hAnsi="Times New Roman" w:cs="Times New Roman"/>
          <w:b w:val="0"/>
          <w:bCs w:val="0"/>
          <w:sz w:val="28"/>
          <w:szCs w:val="28"/>
        </w:rPr>
        <w:lastRenderedPageBreak/>
        <w:t>В письмах, опубликованных в сборнике, имеется большое количество личных имен, этнических и географических наименований</w:t>
      </w:r>
      <w:r w:rsidRPr="005841A0">
        <w:rPr>
          <w:rFonts w:ascii="Times New Roman" w:hAnsi="Times New Roman" w:cs="Times New Roman"/>
          <w:b/>
          <w:bCs/>
          <w:sz w:val="28"/>
          <w:szCs w:val="28"/>
        </w:rPr>
        <w:t>,</w:t>
      </w:r>
      <w:r w:rsidRPr="005841A0">
        <w:rPr>
          <w:rFonts w:ascii="Times New Roman" w:hAnsi="Times New Roman" w:cs="Times New Roman"/>
          <w:sz w:val="28"/>
          <w:szCs w:val="28"/>
        </w:rPr>
        <w:t xml:space="preserve"> конкретными фактов частной и семейной жизни и более широкого социального значения, которые сложно идентифицировать без специального исследования. Поэтому тексты дополнены детализированными пояснениями в отношении упомянутых в них персоналий, географических названий мест, социальных терминов, хроники исторических событий и прочих жизненных реалий того времени. </w:t>
      </w:r>
      <w:r w:rsidRPr="005841A0">
        <w:rPr>
          <w:rStyle w:val="a6"/>
          <w:rFonts w:ascii="Times New Roman" w:hAnsi="Times New Roman" w:cs="Times New Roman"/>
          <w:b w:val="0"/>
          <w:bCs w:val="0"/>
          <w:sz w:val="28"/>
          <w:szCs w:val="28"/>
        </w:rPr>
        <w:t>И.В.</w:t>
      </w:r>
      <w:r w:rsidR="00821BAC">
        <w:rPr>
          <w:rStyle w:val="a6"/>
          <w:rFonts w:ascii="Times New Roman" w:hAnsi="Times New Roman" w:cs="Times New Roman"/>
          <w:b w:val="0"/>
          <w:bCs w:val="0"/>
          <w:sz w:val="28"/>
          <w:szCs w:val="28"/>
          <w:lang w:val="kk-KZ"/>
        </w:rPr>
        <w:t> </w:t>
      </w:r>
      <w:r w:rsidRPr="005841A0">
        <w:rPr>
          <w:rStyle w:val="a6"/>
          <w:rFonts w:ascii="Times New Roman" w:hAnsi="Times New Roman" w:cs="Times New Roman"/>
          <w:b w:val="0"/>
          <w:bCs w:val="0"/>
          <w:sz w:val="28"/>
          <w:szCs w:val="28"/>
        </w:rPr>
        <w:t>Ерофеева подчеркивает</w:t>
      </w:r>
      <w:r w:rsidRPr="005841A0">
        <w:rPr>
          <w:rFonts w:ascii="Times New Roman" w:hAnsi="Times New Roman" w:cs="Times New Roman"/>
          <w:sz w:val="28"/>
          <w:szCs w:val="28"/>
        </w:rPr>
        <w:t xml:space="preserve">, что </w:t>
      </w:r>
      <w:proofErr w:type="gramStart"/>
      <w:r w:rsidRPr="005841A0">
        <w:rPr>
          <w:rFonts w:ascii="Times New Roman" w:hAnsi="Times New Roman" w:cs="Times New Roman"/>
          <w:sz w:val="28"/>
          <w:szCs w:val="28"/>
        </w:rPr>
        <w:t>писари</w:t>
      </w:r>
      <w:r w:rsidR="003B3538" w:rsidRPr="005841A0">
        <w:rPr>
          <w:rFonts w:ascii="Times New Roman" w:hAnsi="Times New Roman" w:cs="Times New Roman"/>
          <w:sz w:val="28"/>
          <w:szCs w:val="28"/>
        </w:rPr>
        <w:t xml:space="preserve">, </w:t>
      </w:r>
      <w:r w:rsidRPr="005841A0">
        <w:rPr>
          <w:rFonts w:ascii="Times New Roman" w:hAnsi="Times New Roman" w:cs="Times New Roman"/>
          <w:sz w:val="28"/>
          <w:szCs w:val="28"/>
        </w:rPr>
        <w:t xml:space="preserve"> </w:t>
      </w:r>
      <w:r w:rsidR="003B3538" w:rsidRPr="005841A0">
        <w:rPr>
          <w:rFonts w:ascii="Times New Roman" w:hAnsi="Times New Roman" w:cs="Times New Roman"/>
          <w:sz w:val="28"/>
          <w:szCs w:val="28"/>
        </w:rPr>
        <w:t>в</w:t>
      </w:r>
      <w:proofErr w:type="gramEnd"/>
      <w:r w:rsidR="003B3538" w:rsidRPr="005841A0">
        <w:rPr>
          <w:rFonts w:ascii="Times New Roman" w:hAnsi="Times New Roman" w:cs="Times New Roman"/>
          <w:sz w:val="28"/>
          <w:szCs w:val="28"/>
        </w:rPr>
        <w:t xml:space="preserve"> большинстве своем,</w:t>
      </w:r>
      <w:r w:rsidRPr="005841A0">
        <w:rPr>
          <w:rFonts w:ascii="Times New Roman" w:hAnsi="Times New Roman" w:cs="Times New Roman"/>
          <w:sz w:val="28"/>
          <w:szCs w:val="28"/>
        </w:rPr>
        <w:t xml:space="preserve"> татарские и башкирские муллы</w:t>
      </w:r>
      <w:r w:rsidR="003B3538" w:rsidRPr="005841A0">
        <w:rPr>
          <w:rFonts w:ascii="Times New Roman" w:hAnsi="Times New Roman" w:cs="Times New Roman"/>
          <w:sz w:val="28"/>
          <w:szCs w:val="28"/>
        </w:rPr>
        <w:t>,</w:t>
      </w:r>
      <w:r w:rsidRPr="005841A0">
        <w:rPr>
          <w:rFonts w:ascii="Times New Roman" w:hAnsi="Times New Roman" w:cs="Times New Roman"/>
          <w:sz w:val="28"/>
          <w:szCs w:val="28"/>
        </w:rPr>
        <w:t xml:space="preserve"> не оказывали заметного влияния на содержание посланий. Казахские правители самостоятельно формулировали и диктовали свои обращения к адресатам.</w:t>
      </w:r>
    </w:p>
    <w:p w14:paraId="22294EC3" w14:textId="4A64424E" w:rsidR="00AB0487" w:rsidRPr="005841A0" w:rsidRDefault="008C2B18" w:rsidP="0093003D">
      <w:pPr>
        <w:pStyle w:val="a3"/>
        <w:ind w:firstLine="709"/>
        <w:jc w:val="both"/>
        <w:rPr>
          <w:rFonts w:ascii="Times New Roman" w:hAnsi="Times New Roman" w:cs="Times New Roman"/>
          <w:sz w:val="28"/>
          <w:szCs w:val="28"/>
        </w:rPr>
      </w:pPr>
      <w:r>
        <w:rPr>
          <w:rStyle w:val="a6"/>
          <w:rFonts w:ascii="Times New Roman" w:hAnsi="Times New Roman" w:cs="Times New Roman"/>
          <w:b w:val="0"/>
          <w:bCs w:val="0"/>
          <w:sz w:val="28"/>
          <w:szCs w:val="28"/>
        </w:rPr>
        <w:t>И.</w:t>
      </w:r>
      <w:r w:rsidR="00AB0487" w:rsidRPr="005841A0">
        <w:rPr>
          <w:rStyle w:val="a6"/>
          <w:rFonts w:ascii="Times New Roman" w:hAnsi="Times New Roman" w:cs="Times New Roman"/>
          <w:b w:val="0"/>
          <w:bCs w:val="0"/>
          <w:sz w:val="28"/>
          <w:szCs w:val="28"/>
        </w:rPr>
        <w:t>В. Ерофеева опубликовала подробную источниковедческую статью</w:t>
      </w:r>
      <w:r w:rsidR="00AB0487" w:rsidRPr="005841A0">
        <w:rPr>
          <w:rFonts w:ascii="Times New Roman" w:hAnsi="Times New Roman" w:cs="Times New Roman"/>
          <w:sz w:val="28"/>
          <w:szCs w:val="28"/>
        </w:rPr>
        <w:t xml:space="preserve">, посвященную этой категории письменных памятников. </w:t>
      </w:r>
      <w:r w:rsidR="00AB0487" w:rsidRPr="005841A0">
        <w:rPr>
          <w:rStyle w:val="a6"/>
          <w:rFonts w:ascii="Times New Roman" w:hAnsi="Times New Roman" w:cs="Times New Roman"/>
          <w:b w:val="0"/>
          <w:bCs w:val="0"/>
          <w:sz w:val="28"/>
          <w:szCs w:val="28"/>
        </w:rPr>
        <w:t>В сборник вошли малоизвестные или вовсе неизвестные письма</w:t>
      </w:r>
      <w:r w:rsidR="00AB0487" w:rsidRPr="005841A0">
        <w:rPr>
          <w:rFonts w:ascii="Times New Roman" w:hAnsi="Times New Roman" w:cs="Times New Roman"/>
          <w:sz w:val="28"/>
          <w:szCs w:val="28"/>
        </w:rPr>
        <w:t xml:space="preserve"> </w:t>
      </w:r>
      <w:r w:rsidR="00DA0CCD" w:rsidRPr="005841A0">
        <w:rPr>
          <w:rFonts w:ascii="Times New Roman" w:hAnsi="Times New Roman" w:cs="Times New Roman"/>
          <w:sz w:val="28"/>
          <w:szCs w:val="28"/>
        </w:rPr>
        <w:t xml:space="preserve">ханов </w:t>
      </w:r>
      <w:proofErr w:type="spellStart"/>
      <w:r w:rsidR="00AB0487" w:rsidRPr="005841A0">
        <w:rPr>
          <w:rFonts w:ascii="Times New Roman" w:hAnsi="Times New Roman" w:cs="Times New Roman"/>
          <w:sz w:val="28"/>
          <w:szCs w:val="28"/>
        </w:rPr>
        <w:t>Аб</w:t>
      </w:r>
      <w:r w:rsidR="00DA0CCD" w:rsidRPr="005841A0">
        <w:rPr>
          <w:rFonts w:ascii="Times New Roman" w:hAnsi="Times New Roman" w:cs="Times New Roman"/>
          <w:sz w:val="28"/>
          <w:szCs w:val="28"/>
        </w:rPr>
        <w:t>ы</w:t>
      </w:r>
      <w:r w:rsidR="00AB0487" w:rsidRPr="005841A0">
        <w:rPr>
          <w:rFonts w:ascii="Times New Roman" w:hAnsi="Times New Roman" w:cs="Times New Roman"/>
          <w:sz w:val="28"/>
          <w:szCs w:val="28"/>
        </w:rPr>
        <w:t>лая</w:t>
      </w:r>
      <w:proofErr w:type="spellEnd"/>
      <w:r w:rsidR="00AB0487" w:rsidRPr="005841A0">
        <w:rPr>
          <w:rFonts w:ascii="Times New Roman" w:hAnsi="Times New Roman" w:cs="Times New Roman"/>
          <w:sz w:val="28"/>
          <w:szCs w:val="28"/>
        </w:rPr>
        <w:t xml:space="preserve">, </w:t>
      </w:r>
      <w:proofErr w:type="spellStart"/>
      <w:r w:rsidR="00AB0487" w:rsidRPr="005841A0">
        <w:rPr>
          <w:rFonts w:ascii="Times New Roman" w:hAnsi="Times New Roman" w:cs="Times New Roman"/>
          <w:sz w:val="28"/>
          <w:szCs w:val="28"/>
        </w:rPr>
        <w:t>Тауке</w:t>
      </w:r>
      <w:proofErr w:type="spellEnd"/>
      <w:r w:rsidR="00AB0487" w:rsidRPr="005841A0">
        <w:rPr>
          <w:rFonts w:ascii="Times New Roman" w:hAnsi="Times New Roman" w:cs="Times New Roman"/>
          <w:sz w:val="28"/>
          <w:szCs w:val="28"/>
        </w:rPr>
        <w:t xml:space="preserve">, </w:t>
      </w:r>
      <w:proofErr w:type="spellStart"/>
      <w:r w:rsidR="00AB0487" w:rsidRPr="005841A0">
        <w:rPr>
          <w:rFonts w:ascii="Times New Roman" w:hAnsi="Times New Roman" w:cs="Times New Roman"/>
          <w:sz w:val="28"/>
          <w:szCs w:val="28"/>
        </w:rPr>
        <w:t>Абулмамбета</w:t>
      </w:r>
      <w:proofErr w:type="spellEnd"/>
      <w:r w:rsidR="00AB0487" w:rsidRPr="005841A0">
        <w:rPr>
          <w:rFonts w:ascii="Times New Roman" w:hAnsi="Times New Roman" w:cs="Times New Roman"/>
          <w:sz w:val="28"/>
          <w:szCs w:val="28"/>
        </w:rPr>
        <w:t xml:space="preserve">, </w:t>
      </w:r>
      <w:proofErr w:type="spellStart"/>
      <w:r w:rsidR="00AB0487" w:rsidRPr="005841A0">
        <w:rPr>
          <w:rFonts w:ascii="Times New Roman" w:hAnsi="Times New Roman" w:cs="Times New Roman"/>
          <w:sz w:val="28"/>
          <w:szCs w:val="28"/>
        </w:rPr>
        <w:t>Нуралы</w:t>
      </w:r>
      <w:proofErr w:type="spellEnd"/>
      <w:r w:rsidR="00AB0487" w:rsidRPr="005841A0">
        <w:rPr>
          <w:rFonts w:ascii="Times New Roman" w:hAnsi="Times New Roman" w:cs="Times New Roman"/>
          <w:sz w:val="28"/>
          <w:szCs w:val="28"/>
        </w:rPr>
        <w:t xml:space="preserve">. Также включены 26 посланий ханши </w:t>
      </w:r>
      <w:proofErr w:type="spellStart"/>
      <w:r w:rsidR="00AB0487" w:rsidRPr="005841A0">
        <w:rPr>
          <w:rFonts w:ascii="Times New Roman" w:hAnsi="Times New Roman" w:cs="Times New Roman"/>
          <w:sz w:val="28"/>
          <w:szCs w:val="28"/>
        </w:rPr>
        <w:t>Бопай</w:t>
      </w:r>
      <w:proofErr w:type="spellEnd"/>
      <w:r w:rsidR="003B3538" w:rsidRPr="005841A0">
        <w:rPr>
          <w:rFonts w:ascii="Times New Roman" w:hAnsi="Times New Roman" w:cs="Times New Roman"/>
          <w:sz w:val="28"/>
          <w:szCs w:val="28"/>
        </w:rPr>
        <w:t>,</w:t>
      </w:r>
      <w:r w:rsidR="00AB0487" w:rsidRPr="005841A0">
        <w:rPr>
          <w:rFonts w:ascii="Times New Roman" w:hAnsi="Times New Roman" w:cs="Times New Roman"/>
          <w:sz w:val="28"/>
          <w:szCs w:val="28"/>
        </w:rPr>
        <w:t xml:space="preserve"> жены </w:t>
      </w:r>
      <w:proofErr w:type="spellStart"/>
      <w:r w:rsidR="00AB0487" w:rsidRPr="005841A0">
        <w:rPr>
          <w:rFonts w:ascii="Times New Roman" w:hAnsi="Times New Roman" w:cs="Times New Roman"/>
          <w:sz w:val="28"/>
          <w:szCs w:val="28"/>
        </w:rPr>
        <w:t>Абулхаира</w:t>
      </w:r>
      <w:proofErr w:type="spellEnd"/>
      <w:r w:rsidR="00AB0487" w:rsidRPr="005841A0">
        <w:rPr>
          <w:rFonts w:ascii="Times New Roman" w:hAnsi="Times New Roman" w:cs="Times New Roman"/>
          <w:sz w:val="28"/>
          <w:szCs w:val="28"/>
        </w:rPr>
        <w:t xml:space="preserve">. Казахские правители самостоятельно формулировали и диктовали свои обращения к адресатам. Писари же проявляли себя лишь при подыскании адекватных речевых оборотов для точной и связной передачи послания, которое устно излагал им хан или султан. </w:t>
      </w:r>
      <w:r w:rsidR="00AB0487" w:rsidRPr="005841A0">
        <w:rPr>
          <w:rStyle w:val="a6"/>
          <w:rFonts w:ascii="Times New Roman" w:hAnsi="Times New Roman" w:cs="Times New Roman"/>
          <w:b w:val="0"/>
          <w:bCs w:val="0"/>
          <w:sz w:val="28"/>
          <w:szCs w:val="28"/>
        </w:rPr>
        <w:t>В двухтомнике есть уникальные документы</w:t>
      </w:r>
      <w:r w:rsidR="00AB0487" w:rsidRPr="005841A0">
        <w:rPr>
          <w:rFonts w:ascii="Times New Roman" w:hAnsi="Times New Roman" w:cs="Times New Roman"/>
          <w:b/>
          <w:bCs/>
          <w:sz w:val="28"/>
          <w:szCs w:val="28"/>
        </w:rPr>
        <w:t xml:space="preserve"> </w:t>
      </w:r>
      <w:r w:rsidR="00AB0487" w:rsidRPr="005841A0">
        <w:rPr>
          <w:rFonts w:ascii="Times New Roman" w:hAnsi="Times New Roman" w:cs="Times New Roman"/>
          <w:sz w:val="28"/>
          <w:szCs w:val="28"/>
        </w:rPr>
        <w:t>о «</w:t>
      </w:r>
      <w:proofErr w:type="spellStart"/>
      <w:r w:rsidR="00AB0487" w:rsidRPr="005841A0">
        <w:rPr>
          <w:rFonts w:ascii="Times New Roman" w:hAnsi="Times New Roman" w:cs="Times New Roman"/>
          <w:sz w:val="28"/>
          <w:szCs w:val="28"/>
        </w:rPr>
        <w:t>торгоутском</w:t>
      </w:r>
      <w:proofErr w:type="spellEnd"/>
      <w:r w:rsidR="00AB0487" w:rsidRPr="005841A0">
        <w:rPr>
          <w:rFonts w:ascii="Times New Roman" w:hAnsi="Times New Roman" w:cs="Times New Roman"/>
          <w:sz w:val="28"/>
          <w:szCs w:val="28"/>
        </w:rPr>
        <w:t xml:space="preserve"> побеге» 1771 года (массовой откочевке калмыков с Волги в Джунгарию), движениях Емельяна Пугачева и </w:t>
      </w:r>
      <w:proofErr w:type="spellStart"/>
      <w:r w:rsidR="00AB0487" w:rsidRPr="005841A0">
        <w:rPr>
          <w:rFonts w:ascii="Times New Roman" w:hAnsi="Times New Roman" w:cs="Times New Roman"/>
          <w:sz w:val="28"/>
          <w:szCs w:val="28"/>
        </w:rPr>
        <w:t>Срыма</w:t>
      </w:r>
      <w:proofErr w:type="spellEnd"/>
      <w:r w:rsidR="00AB0487" w:rsidRPr="005841A0">
        <w:rPr>
          <w:rFonts w:ascii="Times New Roman" w:hAnsi="Times New Roman" w:cs="Times New Roman"/>
          <w:sz w:val="28"/>
          <w:szCs w:val="28"/>
        </w:rPr>
        <w:t xml:space="preserve"> </w:t>
      </w:r>
      <w:proofErr w:type="spellStart"/>
      <w:r w:rsidR="00AB0487" w:rsidRPr="005841A0">
        <w:rPr>
          <w:rFonts w:ascii="Times New Roman" w:hAnsi="Times New Roman" w:cs="Times New Roman"/>
          <w:sz w:val="28"/>
          <w:szCs w:val="28"/>
        </w:rPr>
        <w:t>Датулы</w:t>
      </w:r>
      <w:proofErr w:type="spellEnd"/>
      <w:r w:rsidR="00AB0487" w:rsidRPr="005841A0">
        <w:rPr>
          <w:rFonts w:ascii="Times New Roman" w:hAnsi="Times New Roman" w:cs="Times New Roman"/>
          <w:sz w:val="28"/>
          <w:szCs w:val="28"/>
        </w:rPr>
        <w:t xml:space="preserve">, большая часть писем исходила от лидеров казахского населения, </w:t>
      </w:r>
      <w:proofErr w:type="spellStart"/>
      <w:r w:rsidR="00AB0487" w:rsidRPr="005841A0">
        <w:rPr>
          <w:rFonts w:ascii="Times New Roman" w:hAnsi="Times New Roman" w:cs="Times New Roman"/>
          <w:sz w:val="28"/>
          <w:szCs w:val="28"/>
        </w:rPr>
        <w:t>Абулхаир</w:t>
      </w:r>
      <w:proofErr w:type="spellEnd"/>
      <w:r w:rsidR="00AB0487" w:rsidRPr="005841A0">
        <w:rPr>
          <w:rFonts w:ascii="Times New Roman" w:hAnsi="Times New Roman" w:cs="Times New Roman"/>
          <w:sz w:val="28"/>
          <w:szCs w:val="28"/>
        </w:rPr>
        <w:t xml:space="preserve"> хана и </w:t>
      </w:r>
      <w:proofErr w:type="spellStart"/>
      <w:r w:rsidR="00AB0487" w:rsidRPr="005841A0">
        <w:rPr>
          <w:rFonts w:ascii="Times New Roman" w:hAnsi="Times New Roman" w:cs="Times New Roman"/>
          <w:sz w:val="28"/>
          <w:szCs w:val="28"/>
        </w:rPr>
        <w:t>Абылай</w:t>
      </w:r>
      <w:proofErr w:type="spellEnd"/>
      <w:r w:rsidR="00AB0487" w:rsidRPr="005841A0">
        <w:rPr>
          <w:rFonts w:ascii="Times New Roman" w:hAnsi="Times New Roman" w:cs="Times New Roman"/>
          <w:sz w:val="28"/>
          <w:szCs w:val="28"/>
        </w:rPr>
        <w:t xml:space="preserve"> хана [16</w:t>
      </w:r>
      <w:r>
        <w:rPr>
          <w:rFonts w:ascii="Times New Roman" w:hAnsi="Times New Roman" w:cs="Times New Roman"/>
          <w:sz w:val="28"/>
          <w:szCs w:val="28"/>
        </w:rPr>
        <w:t>3, с. 4-356</w:t>
      </w:r>
      <w:r w:rsidR="00AB0487" w:rsidRPr="005841A0">
        <w:rPr>
          <w:rFonts w:ascii="Times New Roman" w:hAnsi="Times New Roman" w:cs="Times New Roman"/>
          <w:sz w:val="28"/>
          <w:szCs w:val="28"/>
        </w:rPr>
        <w:t>].</w:t>
      </w:r>
    </w:p>
    <w:p w14:paraId="25BF5D5E" w14:textId="77777777"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Необходимо отметить, что личные письма и прошения казахских правителей показывают, что они были активными субъектами исторических событий нового периода. В их письмах отразились насущные и актуальные для казахского народа проблемы, такие как, взаимоотношения с русской администрацией, вопросы сохранности пастбищных земель, заинтересованность в сильном союзнике, общие интересы в дальнейшем развитии торговых отношений и многие другие. </w:t>
      </w:r>
    </w:p>
    <w:p w14:paraId="396DA069" w14:textId="77777777"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Таким образом, на сегодняшний день накоплен значительный по содержанию и разнообразию групп объем письменных исторических источников периода вхождения Казахстана в состав Российской империи. Эти материалы активно вовлекаются в научный оборот, однако их потенциал до сих пор недостаточно используется в учебно-познавательных целях образовательного процесса. Проведенный анализ, выявленных в архивах документов и материалов, позволил провести их систематизацию и классификацию, определить основные виды источников, характерные для нового периода истории Казахстана. Так, труды дореволюционных исследователей содержат ценные этнографические, исторические и географические сведения, отражающие взгляды и стереотипы своего времени; законодательные акты фиксируют процесс правового оформления колониальной политики империи; материалы делопроизводства демонстрируют специфику административного управления и отражают развитие имперских структур в степи; источники личного происхождения (дневники, переписка, воспоминания) позволяют проследить индивидуальные оценки и субъективное восприятие исторических событий представителями казахской и </w:t>
      </w:r>
      <w:r w:rsidRPr="005841A0">
        <w:rPr>
          <w:rFonts w:ascii="Times New Roman" w:hAnsi="Times New Roman" w:cs="Times New Roman"/>
          <w:sz w:val="28"/>
          <w:szCs w:val="28"/>
        </w:rPr>
        <w:lastRenderedPageBreak/>
        <w:t xml:space="preserve">русской элиты; статистические материалы и результаты переписей населения дают возможность количественного анализа демографических, социальных и экономических процессов; периодическая печать, официальная, частная и церковная, отражает не только официальную позицию государства, но и зарождавшиеся альтернативные общественные настроения, а также особенности идеологической политики. </w:t>
      </w:r>
    </w:p>
    <w:p w14:paraId="6042CFD9" w14:textId="77777777" w:rsidR="00306886" w:rsidRPr="005841A0" w:rsidRDefault="00306886" w:rsidP="0093003D">
      <w:pPr>
        <w:pStyle w:val="a3"/>
        <w:ind w:firstLine="709"/>
        <w:jc w:val="both"/>
        <w:rPr>
          <w:rFonts w:ascii="Times New Roman" w:hAnsi="Times New Roman" w:cs="Times New Roman"/>
          <w:sz w:val="28"/>
          <w:szCs w:val="28"/>
        </w:rPr>
      </w:pPr>
    </w:p>
    <w:p w14:paraId="1A18E862" w14:textId="77777777" w:rsidR="00AB0487" w:rsidRPr="005841A0" w:rsidRDefault="00AB0487" w:rsidP="0093003D">
      <w:pPr>
        <w:pStyle w:val="a3"/>
        <w:ind w:firstLine="709"/>
        <w:jc w:val="both"/>
        <w:rPr>
          <w:rFonts w:ascii="Times New Roman" w:hAnsi="Times New Roman" w:cs="Times New Roman"/>
          <w:b/>
          <w:bCs/>
          <w:sz w:val="28"/>
          <w:szCs w:val="28"/>
        </w:rPr>
      </w:pPr>
      <w:r w:rsidRPr="005841A0">
        <w:rPr>
          <w:rFonts w:ascii="Times New Roman" w:hAnsi="Times New Roman" w:cs="Times New Roman"/>
          <w:b/>
          <w:bCs/>
          <w:sz w:val="28"/>
          <w:szCs w:val="28"/>
        </w:rPr>
        <w:t xml:space="preserve">2.2 Источники периода формального подданства казахских земель Российской империи </w:t>
      </w:r>
    </w:p>
    <w:p w14:paraId="626C1855" w14:textId="42331F91" w:rsidR="00FC1A20" w:rsidRPr="005841A0" w:rsidRDefault="00FC1A20"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Источники периода формального подданства казахских земель Российской империи отражают сложные процессы административного и политического включения Казахстана в состав имперского государства. Этот этап (первая половина XVIII </w:t>
      </w:r>
      <w:r w:rsidR="00446B97" w:rsidRPr="005841A0">
        <w:rPr>
          <w:rFonts w:ascii="Times New Roman" w:hAnsi="Times New Roman" w:cs="Times New Roman"/>
          <w:sz w:val="28"/>
          <w:szCs w:val="28"/>
        </w:rPr>
        <w:t>-</w:t>
      </w:r>
      <w:r w:rsidRPr="005841A0">
        <w:rPr>
          <w:rFonts w:ascii="Times New Roman" w:hAnsi="Times New Roman" w:cs="Times New Roman"/>
          <w:sz w:val="28"/>
          <w:szCs w:val="28"/>
        </w:rPr>
        <w:t xml:space="preserve"> начало XIX вв.) характеризуется постепенным ослаблением традиционных институтов власти и формированием первых элементов российской управленческой системы в степных территориях.</w:t>
      </w:r>
      <w:r w:rsidR="00446B97" w:rsidRPr="005841A0">
        <w:rPr>
          <w:rFonts w:ascii="Times New Roman" w:hAnsi="Times New Roman" w:cs="Times New Roman"/>
          <w:sz w:val="28"/>
          <w:szCs w:val="28"/>
        </w:rPr>
        <w:t xml:space="preserve"> </w:t>
      </w:r>
      <w:r w:rsidRPr="005841A0">
        <w:rPr>
          <w:rFonts w:ascii="Times New Roman" w:hAnsi="Times New Roman" w:cs="Times New Roman"/>
          <w:sz w:val="28"/>
          <w:szCs w:val="28"/>
        </w:rPr>
        <w:t>Особую ценность для историко-педагогического анализа представляют документы дипломатического, делопроизводственного и законодательного характера, которые позволяют реконструировать не только ход событий, но и восприятие этих процессов их современниками.</w:t>
      </w:r>
      <w:r w:rsidR="00446B97" w:rsidRPr="005841A0">
        <w:rPr>
          <w:rFonts w:ascii="Times New Roman" w:hAnsi="Times New Roman" w:cs="Times New Roman"/>
          <w:sz w:val="28"/>
          <w:szCs w:val="28"/>
        </w:rPr>
        <w:t xml:space="preserve"> </w:t>
      </w:r>
      <w:r w:rsidRPr="005841A0">
        <w:rPr>
          <w:rFonts w:ascii="Times New Roman" w:hAnsi="Times New Roman" w:cs="Times New Roman"/>
          <w:sz w:val="28"/>
          <w:szCs w:val="28"/>
        </w:rPr>
        <w:t>Рассмотрение данного корпуса источников является необходимым условием для формирования у будущих педагогов-историков источниковедческой компетенции, включающей умение выявлять, классифицировать и критически интерпретировать документы эпохи в контексте имперской политики и традиционной культуры казахского общества.</w:t>
      </w:r>
    </w:p>
    <w:p w14:paraId="51BA49EA" w14:textId="7AA58435"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первой четверти Х</w:t>
      </w:r>
      <w:r w:rsidRPr="005841A0">
        <w:rPr>
          <w:rFonts w:ascii="Times New Roman" w:hAnsi="Times New Roman" w:cs="Times New Roman"/>
          <w:sz w:val="28"/>
          <w:szCs w:val="28"/>
          <w:lang w:val="en-US"/>
        </w:rPr>
        <w:t>V</w:t>
      </w:r>
      <w:r w:rsidRPr="005841A0">
        <w:rPr>
          <w:rFonts w:ascii="Times New Roman" w:hAnsi="Times New Roman" w:cs="Times New Roman"/>
          <w:sz w:val="28"/>
          <w:szCs w:val="28"/>
        </w:rPr>
        <w:t xml:space="preserve">ІІІ века ряд внутренних и внешних факторов, сложившихся на территории Казахстана, подтолкнули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хана и его сторонников к поиску военного союзника. К этому периоду Российская империя, имеющая опыт подчинения и управления калмыками, ногайцами, башкирами и татарами, проявила заинтересованность к просьбе хана. </w:t>
      </w:r>
    </w:p>
    <w:p w14:paraId="72B2764A" w14:textId="65EBB68A"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События Х</w:t>
      </w:r>
      <w:r w:rsidRPr="005841A0">
        <w:rPr>
          <w:rFonts w:ascii="Times New Roman" w:hAnsi="Times New Roman" w:cs="Times New Roman"/>
          <w:sz w:val="28"/>
          <w:szCs w:val="28"/>
          <w:lang w:val="en-US"/>
        </w:rPr>
        <w:t>V</w:t>
      </w:r>
      <w:r w:rsidRPr="005841A0">
        <w:rPr>
          <w:rFonts w:ascii="Times New Roman" w:hAnsi="Times New Roman" w:cs="Times New Roman"/>
          <w:sz w:val="28"/>
          <w:szCs w:val="28"/>
        </w:rPr>
        <w:t xml:space="preserve">ІІІ века отражены в материалах </w:t>
      </w:r>
      <w:r w:rsidR="00E318F0" w:rsidRPr="005841A0">
        <w:rPr>
          <w:rFonts w:ascii="Times New Roman" w:hAnsi="Times New Roman" w:cs="Times New Roman"/>
          <w:sz w:val="28"/>
          <w:szCs w:val="28"/>
        </w:rPr>
        <w:t>дипломатической</w:t>
      </w:r>
      <w:r w:rsidRPr="005841A0">
        <w:rPr>
          <w:rFonts w:ascii="Times New Roman" w:hAnsi="Times New Roman" w:cs="Times New Roman"/>
          <w:sz w:val="28"/>
          <w:szCs w:val="28"/>
        </w:rPr>
        <w:t xml:space="preserve"> переписки казахских ханов, султанов, </w:t>
      </w:r>
      <w:proofErr w:type="spellStart"/>
      <w:r w:rsidRPr="005841A0">
        <w:rPr>
          <w:rFonts w:ascii="Times New Roman" w:hAnsi="Times New Roman" w:cs="Times New Roman"/>
          <w:sz w:val="28"/>
          <w:szCs w:val="28"/>
        </w:rPr>
        <w:t>биев</w:t>
      </w:r>
      <w:proofErr w:type="spellEnd"/>
      <w:r w:rsidRPr="005841A0">
        <w:rPr>
          <w:rFonts w:ascii="Times New Roman" w:hAnsi="Times New Roman" w:cs="Times New Roman"/>
          <w:sz w:val="28"/>
          <w:szCs w:val="28"/>
        </w:rPr>
        <w:t xml:space="preserve"> и старшин с императрицей, переписках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хана с М. </w:t>
      </w:r>
      <w:proofErr w:type="spellStart"/>
      <w:r w:rsidRPr="005841A0">
        <w:rPr>
          <w:rFonts w:ascii="Times New Roman" w:hAnsi="Times New Roman" w:cs="Times New Roman"/>
          <w:sz w:val="28"/>
          <w:szCs w:val="28"/>
        </w:rPr>
        <w:t>Тевкелевым</w:t>
      </w:r>
      <w:proofErr w:type="spellEnd"/>
      <w:r w:rsidRPr="005841A0">
        <w:rPr>
          <w:rFonts w:ascii="Times New Roman" w:hAnsi="Times New Roman" w:cs="Times New Roman"/>
          <w:sz w:val="28"/>
          <w:szCs w:val="28"/>
        </w:rPr>
        <w:t xml:space="preserve">, оренбургской администрацией. В частности это: письмо хана Младшего жуза </w:t>
      </w:r>
      <w:proofErr w:type="spellStart"/>
      <w:r w:rsidRPr="005841A0">
        <w:rPr>
          <w:rFonts w:ascii="Times New Roman" w:hAnsi="Times New Roman" w:cs="Times New Roman"/>
          <w:sz w:val="28"/>
          <w:szCs w:val="28"/>
        </w:rPr>
        <w:t>Абулхаира</w:t>
      </w:r>
      <w:proofErr w:type="spellEnd"/>
      <w:r w:rsidRPr="005841A0">
        <w:rPr>
          <w:rFonts w:ascii="Times New Roman" w:hAnsi="Times New Roman" w:cs="Times New Roman"/>
          <w:sz w:val="28"/>
          <w:szCs w:val="28"/>
        </w:rPr>
        <w:t xml:space="preserve"> Анне Иоанновне с просьбой принять его с подвластными ему людьми в российское подданство от 8 сентября 1730 года; письма ханов </w:t>
      </w:r>
      <w:proofErr w:type="spellStart"/>
      <w:r w:rsidRPr="005841A0">
        <w:rPr>
          <w:rFonts w:ascii="Times New Roman" w:hAnsi="Times New Roman" w:cs="Times New Roman"/>
          <w:sz w:val="28"/>
          <w:szCs w:val="28"/>
        </w:rPr>
        <w:t>Абулхаира</w:t>
      </w:r>
      <w:proofErr w:type="spellEnd"/>
      <w:r w:rsidRPr="005841A0">
        <w:rPr>
          <w:rFonts w:ascii="Times New Roman" w:hAnsi="Times New Roman" w:cs="Times New Roman"/>
          <w:sz w:val="28"/>
          <w:szCs w:val="28"/>
        </w:rPr>
        <w:t xml:space="preserve"> и </w:t>
      </w:r>
      <w:proofErr w:type="spellStart"/>
      <w:r w:rsidRPr="005841A0">
        <w:rPr>
          <w:rFonts w:ascii="Times New Roman" w:hAnsi="Times New Roman" w:cs="Times New Roman"/>
          <w:sz w:val="28"/>
          <w:szCs w:val="28"/>
        </w:rPr>
        <w:t>Семеке</w:t>
      </w:r>
      <w:proofErr w:type="spellEnd"/>
      <w:r w:rsidRPr="005841A0">
        <w:rPr>
          <w:rFonts w:ascii="Times New Roman" w:hAnsi="Times New Roman" w:cs="Times New Roman"/>
          <w:sz w:val="28"/>
          <w:szCs w:val="28"/>
        </w:rPr>
        <w:t xml:space="preserve">, султана Нурали, ханши </w:t>
      </w:r>
      <w:proofErr w:type="spellStart"/>
      <w:r w:rsidRPr="005841A0">
        <w:rPr>
          <w:rFonts w:ascii="Times New Roman" w:hAnsi="Times New Roman" w:cs="Times New Roman"/>
          <w:sz w:val="28"/>
          <w:szCs w:val="28"/>
        </w:rPr>
        <w:t>Попай</w:t>
      </w:r>
      <w:proofErr w:type="spellEnd"/>
      <w:r w:rsidRPr="005841A0">
        <w:rPr>
          <w:rFonts w:ascii="Times New Roman" w:hAnsi="Times New Roman" w:cs="Times New Roman"/>
          <w:sz w:val="28"/>
          <w:szCs w:val="28"/>
        </w:rPr>
        <w:t>, каракалпакского хана и старшин императрице Анне о принятии ими российского подданства от 2 января 1731 года; п</w:t>
      </w:r>
      <w:r w:rsidRPr="005841A0">
        <w:rPr>
          <w:rStyle w:val="ab"/>
          <w:rFonts w:ascii="Times New Roman" w:hAnsi="Times New Roman" w:cs="Times New Roman"/>
          <w:i w:val="0"/>
          <w:iCs w:val="0"/>
          <w:sz w:val="28"/>
          <w:szCs w:val="28"/>
        </w:rPr>
        <w:t xml:space="preserve">исьмо хана Кучука и султана Барака А. </w:t>
      </w:r>
      <w:proofErr w:type="spellStart"/>
      <w:r w:rsidRPr="005841A0">
        <w:rPr>
          <w:rStyle w:val="ab"/>
          <w:rFonts w:ascii="Times New Roman" w:hAnsi="Times New Roman" w:cs="Times New Roman"/>
          <w:i w:val="0"/>
          <w:iCs w:val="0"/>
          <w:sz w:val="28"/>
          <w:szCs w:val="28"/>
        </w:rPr>
        <w:t>Тевкелеву</w:t>
      </w:r>
      <w:proofErr w:type="spellEnd"/>
      <w:r w:rsidRPr="005841A0">
        <w:rPr>
          <w:rStyle w:val="ab"/>
          <w:rFonts w:ascii="Times New Roman" w:hAnsi="Times New Roman" w:cs="Times New Roman"/>
          <w:i w:val="0"/>
          <w:iCs w:val="0"/>
          <w:sz w:val="28"/>
          <w:szCs w:val="28"/>
        </w:rPr>
        <w:t xml:space="preserve"> с просьбой прислать русское посольство в Средний жуз от 20 </w:t>
      </w:r>
      <w:r w:rsidRPr="005841A0">
        <w:rPr>
          <w:rFonts w:ascii="Times New Roman" w:hAnsi="Times New Roman" w:cs="Times New Roman"/>
          <w:sz w:val="28"/>
          <w:szCs w:val="28"/>
        </w:rPr>
        <w:t>декабря</w:t>
      </w:r>
      <w:r w:rsidRPr="005841A0">
        <w:rPr>
          <w:rFonts w:ascii="Times New Roman" w:hAnsi="Times New Roman" w:cs="Times New Roman"/>
          <w:i/>
          <w:iCs/>
          <w:sz w:val="28"/>
          <w:szCs w:val="28"/>
        </w:rPr>
        <w:t xml:space="preserve"> </w:t>
      </w:r>
      <w:r w:rsidRPr="005841A0">
        <w:rPr>
          <w:rFonts w:ascii="Times New Roman" w:hAnsi="Times New Roman" w:cs="Times New Roman"/>
          <w:sz w:val="28"/>
          <w:szCs w:val="28"/>
        </w:rPr>
        <w:t>1735 года</w:t>
      </w:r>
      <w:r w:rsidRPr="005841A0">
        <w:rPr>
          <w:rStyle w:val="ab"/>
          <w:rFonts w:ascii="Times New Roman" w:hAnsi="Times New Roman" w:cs="Times New Roman"/>
          <w:i w:val="0"/>
          <w:iCs w:val="0"/>
          <w:sz w:val="28"/>
          <w:szCs w:val="28"/>
        </w:rPr>
        <w:t xml:space="preserve">; письмо хана </w:t>
      </w:r>
      <w:proofErr w:type="spellStart"/>
      <w:r w:rsidRPr="005841A0">
        <w:rPr>
          <w:rStyle w:val="ab"/>
          <w:rFonts w:ascii="Times New Roman" w:hAnsi="Times New Roman" w:cs="Times New Roman"/>
          <w:i w:val="0"/>
          <w:iCs w:val="0"/>
          <w:sz w:val="28"/>
          <w:szCs w:val="28"/>
        </w:rPr>
        <w:t>Абулхаира</w:t>
      </w:r>
      <w:proofErr w:type="spellEnd"/>
      <w:r w:rsidRPr="005841A0">
        <w:rPr>
          <w:rStyle w:val="ab"/>
          <w:rFonts w:ascii="Times New Roman" w:hAnsi="Times New Roman" w:cs="Times New Roman"/>
          <w:i w:val="0"/>
          <w:iCs w:val="0"/>
          <w:sz w:val="28"/>
          <w:szCs w:val="28"/>
        </w:rPr>
        <w:t xml:space="preserve"> начальнику Оренбургской экспедиции Я. Кириллову с просьбой не брать пошлин с казахских купцов от</w:t>
      </w:r>
      <w:r w:rsidRPr="005841A0">
        <w:rPr>
          <w:rStyle w:val="ab"/>
          <w:rFonts w:ascii="Times New Roman" w:hAnsi="Times New Roman" w:cs="Times New Roman"/>
          <w:sz w:val="28"/>
          <w:szCs w:val="28"/>
        </w:rPr>
        <w:t xml:space="preserve"> </w:t>
      </w:r>
      <w:r w:rsidRPr="005841A0">
        <w:rPr>
          <w:rStyle w:val="ab"/>
          <w:rFonts w:ascii="Times New Roman" w:hAnsi="Times New Roman" w:cs="Times New Roman"/>
          <w:i w:val="0"/>
          <w:iCs w:val="0"/>
          <w:sz w:val="28"/>
          <w:szCs w:val="28"/>
        </w:rPr>
        <w:t>20</w:t>
      </w:r>
      <w:r w:rsidRPr="005841A0">
        <w:rPr>
          <w:rStyle w:val="ab"/>
          <w:rFonts w:ascii="Times New Roman" w:hAnsi="Times New Roman" w:cs="Times New Roman"/>
          <w:sz w:val="28"/>
          <w:szCs w:val="28"/>
        </w:rPr>
        <w:t xml:space="preserve"> </w:t>
      </w:r>
      <w:r w:rsidRPr="005841A0">
        <w:rPr>
          <w:rFonts w:ascii="Times New Roman" w:hAnsi="Times New Roman" w:cs="Times New Roman"/>
          <w:sz w:val="28"/>
          <w:szCs w:val="28"/>
        </w:rPr>
        <w:t>октября 1736 года</w:t>
      </w:r>
      <w:r w:rsidRPr="005841A0">
        <w:rPr>
          <w:rStyle w:val="ab"/>
          <w:rFonts w:ascii="Times New Roman" w:hAnsi="Times New Roman" w:cs="Times New Roman"/>
          <w:sz w:val="28"/>
          <w:szCs w:val="28"/>
        </w:rPr>
        <w:t xml:space="preserve">; </w:t>
      </w:r>
      <w:r w:rsidRPr="005841A0">
        <w:rPr>
          <w:rStyle w:val="ab"/>
          <w:rFonts w:ascii="Times New Roman" w:hAnsi="Times New Roman" w:cs="Times New Roman"/>
          <w:i w:val="0"/>
          <w:iCs w:val="0"/>
          <w:sz w:val="28"/>
          <w:szCs w:val="28"/>
        </w:rPr>
        <w:t>п</w:t>
      </w:r>
      <w:r w:rsidRPr="005841A0">
        <w:rPr>
          <w:rFonts w:ascii="Times New Roman" w:hAnsi="Times New Roman" w:cs="Times New Roman"/>
          <w:sz w:val="28"/>
          <w:szCs w:val="28"/>
        </w:rPr>
        <w:t xml:space="preserve">исьмо хана </w:t>
      </w:r>
      <w:proofErr w:type="spellStart"/>
      <w:r w:rsidRPr="005841A0">
        <w:rPr>
          <w:rFonts w:ascii="Times New Roman" w:hAnsi="Times New Roman" w:cs="Times New Roman"/>
          <w:sz w:val="28"/>
          <w:szCs w:val="28"/>
        </w:rPr>
        <w:t>Абулмамбета</w:t>
      </w:r>
      <w:proofErr w:type="spellEnd"/>
      <w:r w:rsidRPr="005841A0">
        <w:rPr>
          <w:rFonts w:ascii="Times New Roman" w:hAnsi="Times New Roman" w:cs="Times New Roman"/>
          <w:sz w:val="28"/>
          <w:szCs w:val="28"/>
        </w:rPr>
        <w:t xml:space="preserve"> императрице Елизавете с просьбой о построении города для защиты от внешних набегов и об оказании продовольственной помощи от 27 января 1742 года; письма хана </w:t>
      </w:r>
      <w:proofErr w:type="spellStart"/>
      <w:r w:rsidRPr="005841A0">
        <w:rPr>
          <w:rFonts w:ascii="Times New Roman" w:hAnsi="Times New Roman" w:cs="Times New Roman"/>
          <w:sz w:val="28"/>
          <w:szCs w:val="28"/>
        </w:rPr>
        <w:t>Абулхаира</w:t>
      </w:r>
      <w:proofErr w:type="spellEnd"/>
      <w:r w:rsidRPr="005841A0">
        <w:rPr>
          <w:rFonts w:ascii="Times New Roman" w:hAnsi="Times New Roman" w:cs="Times New Roman"/>
          <w:sz w:val="28"/>
          <w:szCs w:val="28"/>
        </w:rPr>
        <w:t xml:space="preserve"> Оренбургской комиссии с жалобой на хана </w:t>
      </w:r>
      <w:proofErr w:type="spellStart"/>
      <w:r w:rsidRPr="005841A0">
        <w:rPr>
          <w:rFonts w:ascii="Times New Roman" w:hAnsi="Times New Roman" w:cs="Times New Roman"/>
          <w:sz w:val="28"/>
          <w:szCs w:val="28"/>
        </w:rPr>
        <w:t>Абулмамбета</w:t>
      </w:r>
      <w:proofErr w:type="spellEnd"/>
      <w:r w:rsidRPr="005841A0">
        <w:rPr>
          <w:rFonts w:ascii="Times New Roman" w:hAnsi="Times New Roman" w:cs="Times New Roman"/>
          <w:sz w:val="28"/>
          <w:szCs w:val="28"/>
        </w:rPr>
        <w:t>, султанов Барака и Батыра и джунгарских феодалов от 25 апреля 1742 года и многих других [16</w:t>
      </w:r>
      <w:r w:rsidR="008C2B18">
        <w:rPr>
          <w:rFonts w:ascii="Times New Roman" w:hAnsi="Times New Roman" w:cs="Times New Roman"/>
          <w:sz w:val="28"/>
          <w:szCs w:val="28"/>
        </w:rPr>
        <w:t>4, с. 4-365</w:t>
      </w:r>
      <w:r w:rsidRPr="005841A0">
        <w:rPr>
          <w:rFonts w:ascii="Times New Roman" w:hAnsi="Times New Roman" w:cs="Times New Roman"/>
          <w:sz w:val="28"/>
          <w:szCs w:val="28"/>
        </w:rPr>
        <w:t xml:space="preserve">]. К примеру, в своем прошении о подданстве от 20 июля 1730 г.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хан обозначает </w:t>
      </w:r>
      <w:r w:rsidRPr="005841A0">
        <w:rPr>
          <w:rFonts w:ascii="Times New Roman" w:hAnsi="Times New Roman" w:cs="Times New Roman"/>
          <w:sz w:val="28"/>
          <w:szCs w:val="28"/>
        </w:rPr>
        <w:lastRenderedPageBreak/>
        <w:t>следующую причину: “</w:t>
      </w:r>
      <w:r w:rsidRPr="005841A0">
        <w:rPr>
          <w:rFonts w:ascii="Times New Roman" w:hAnsi="Times New Roman" w:cs="Times New Roman"/>
          <w:sz w:val="28"/>
          <w:szCs w:val="28"/>
          <w:shd w:val="clear" w:color="auto" w:fill="FFFFFF"/>
        </w:rPr>
        <w:t xml:space="preserve">Нижайшее прошение к вашему величеству состоит в том, что у нас нет мира с принадлежащим вашему величеству народом уральских </w:t>
      </w:r>
      <w:proofErr w:type="spellStart"/>
      <w:r w:rsidRPr="005841A0">
        <w:rPr>
          <w:rFonts w:ascii="Times New Roman" w:hAnsi="Times New Roman" w:cs="Times New Roman"/>
          <w:sz w:val="28"/>
          <w:szCs w:val="28"/>
          <w:shd w:val="clear" w:color="auto" w:fill="FFFFFF"/>
        </w:rPr>
        <w:t>башкиров</w:t>
      </w:r>
      <w:proofErr w:type="spellEnd"/>
      <w:r w:rsidRPr="005841A0">
        <w:rPr>
          <w:rFonts w:ascii="Times New Roman" w:hAnsi="Times New Roman" w:cs="Times New Roman"/>
          <w:sz w:val="28"/>
          <w:szCs w:val="28"/>
          <w:shd w:val="clear" w:color="auto" w:fill="FFFFFF"/>
        </w:rPr>
        <w:t>. ... Просим вас</w:t>
      </w:r>
      <w:r w:rsidRPr="005841A0">
        <w:rPr>
          <w:rFonts w:ascii="Times New Roman" w:hAnsi="Times New Roman" w:cs="Times New Roman"/>
          <w:sz w:val="28"/>
          <w:szCs w:val="28"/>
          <w:shd w:val="clear" w:color="auto" w:fill="FFFFFF"/>
          <w:lang w:val="kk-KZ"/>
        </w:rPr>
        <w:t xml:space="preserve"> </w:t>
      </w:r>
      <w:r w:rsidRPr="005841A0">
        <w:rPr>
          <w:rFonts w:ascii="Times New Roman" w:hAnsi="Times New Roman" w:cs="Times New Roman"/>
          <w:sz w:val="28"/>
          <w:szCs w:val="28"/>
          <w:shd w:val="clear" w:color="auto" w:fill="FFFFFF"/>
        </w:rPr>
        <w:t xml:space="preserve">установить мир </w:t>
      </w:r>
      <w:proofErr w:type="gramStart"/>
      <w:r w:rsidRPr="005841A0">
        <w:rPr>
          <w:rFonts w:ascii="Times New Roman" w:hAnsi="Times New Roman" w:cs="Times New Roman"/>
          <w:sz w:val="28"/>
          <w:szCs w:val="28"/>
          <w:shd w:val="clear" w:color="auto" w:fill="FFFFFF"/>
        </w:rPr>
        <w:t>[между нами</w:t>
      </w:r>
      <w:proofErr w:type="gramEnd"/>
      <w:r w:rsidRPr="005841A0">
        <w:rPr>
          <w:rFonts w:ascii="Times New Roman" w:hAnsi="Times New Roman" w:cs="Times New Roman"/>
          <w:sz w:val="28"/>
          <w:szCs w:val="28"/>
          <w:shd w:val="clear" w:color="auto" w:fill="FFFFFF"/>
        </w:rPr>
        <w:t>] и вашими рабами (</w:t>
      </w:r>
      <w:proofErr w:type="spellStart"/>
      <w:r w:rsidRPr="005841A0">
        <w:rPr>
          <w:rFonts w:ascii="Times New Roman" w:hAnsi="Times New Roman" w:cs="Times New Roman"/>
          <w:sz w:val="28"/>
          <w:szCs w:val="28"/>
          <w:shd w:val="clear" w:color="auto" w:fill="FFFFFF"/>
        </w:rPr>
        <w:t>кул</w:t>
      </w:r>
      <w:proofErr w:type="spellEnd"/>
      <w:r w:rsidRPr="005841A0">
        <w:rPr>
          <w:rFonts w:ascii="Times New Roman" w:hAnsi="Times New Roman" w:cs="Times New Roman"/>
          <w:sz w:val="28"/>
          <w:szCs w:val="28"/>
          <w:shd w:val="clear" w:color="auto" w:fill="FFFFFF"/>
        </w:rPr>
        <w:t>) - уральскими башкирами. Мы будем послушны вашему повелению</w:t>
      </w:r>
      <w:r w:rsidRPr="005841A0">
        <w:rPr>
          <w:rFonts w:ascii="Times New Roman" w:hAnsi="Times New Roman" w:cs="Times New Roman"/>
          <w:sz w:val="28"/>
          <w:szCs w:val="28"/>
        </w:rPr>
        <w:t>” [16</w:t>
      </w:r>
      <w:r w:rsidR="008C2B18">
        <w:rPr>
          <w:rFonts w:ascii="Times New Roman" w:hAnsi="Times New Roman" w:cs="Times New Roman"/>
          <w:sz w:val="28"/>
          <w:szCs w:val="28"/>
        </w:rPr>
        <w:t>4, с. 12-326</w:t>
      </w:r>
      <w:r w:rsidRPr="005841A0">
        <w:rPr>
          <w:rFonts w:ascii="Times New Roman" w:hAnsi="Times New Roman" w:cs="Times New Roman"/>
          <w:sz w:val="28"/>
          <w:szCs w:val="28"/>
        </w:rPr>
        <w:t xml:space="preserve">]. Казахские ханы и султаны в своих письмах пытались регулировать вопросы подданства, возврата пленных с обеих сторон, просили военную помощь для укрепления собственных позиций, также выражали заинтересованность и готовность в развитии торговли, открытия удобных пунктов для купцов. Значительная часть писем содержат жалобы на грабежи и </w:t>
      </w:r>
      <w:proofErr w:type="spellStart"/>
      <w:r w:rsidRPr="005841A0">
        <w:rPr>
          <w:rFonts w:ascii="Times New Roman" w:hAnsi="Times New Roman" w:cs="Times New Roman"/>
          <w:sz w:val="28"/>
          <w:szCs w:val="28"/>
        </w:rPr>
        <w:t>бесчинствия</w:t>
      </w:r>
      <w:proofErr w:type="spellEnd"/>
      <w:r w:rsidRPr="005841A0">
        <w:rPr>
          <w:rFonts w:ascii="Times New Roman" w:hAnsi="Times New Roman" w:cs="Times New Roman"/>
          <w:sz w:val="28"/>
          <w:szCs w:val="28"/>
        </w:rPr>
        <w:t xml:space="preserve"> приграничных казачьих войск.</w:t>
      </w:r>
    </w:p>
    <w:p w14:paraId="4370ECC5" w14:textId="3817D289"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Основные интересы имперской власти в Казахской степи освещены в нормативно-правовых актах, среди которых грамоты императрицы ханам и казахскому народу, указы, выписки, инструкции Коллегии иностранных дел. Например, г</w:t>
      </w:r>
      <w:r w:rsidRPr="005841A0">
        <w:rPr>
          <w:rStyle w:val="a8"/>
          <w:rFonts w:eastAsiaTheme="minorHAnsi"/>
          <w:sz w:val="28"/>
          <w:szCs w:val="28"/>
        </w:rPr>
        <w:t xml:space="preserve">рамота императрицы Анны хану </w:t>
      </w:r>
      <w:proofErr w:type="spellStart"/>
      <w:r w:rsidRPr="005841A0">
        <w:rPr>
          <w:rStyle w:val="a8"/>
          <w:rFonts w:eastAsiaTheme="minorHAnsi"/>
          <w:sz w:val="28"/>
          <w:szCs w:val="28"/>
        </w:rPr>
        <w:t>Абулхаиру</w:t>
      </w:r>
      <w:proofErr w:type="spellEnd"/>
      <w:r w:rsidRPr="005841A0">
        <w:rPr>
          <w:rStyle w:val="a8"/>
          <w:rFonts w:eastAsiaTheme="minorHAnsi"/>
          <w:sz w:val="28"/>
          <w:szCs w:val="28"/>
        </w:rPr>
        <w:t xml:space="preserve"> и всему казахскому народу о принятии их в российское подданство от 19 </w:t>
      </w:r>
      <w:r w:rsidRPr="005841A0">
        <w:rPr>
          <w:rFonts w:ascii="Times New Roman" w:hAnsi="Times New Roman" w:cs="Times New Roman"/>
          <w:sz w:val="28"/>
          <w:szCs w:val="28"/>
          <w:lang w:eastAsia="ru-RU"/>
        </w:rPr>
        <w:t>февраля 1731 года</w:t>
      </w:r>
      <w:r w:rsidRPr="005841A0">
        <w:rPr>
          <w:rStyle w:val="a8"/>
          <w:rFonts w:eastAsiaTheme="minorHAnsi"/>
          <w:sz w:val="28"/>
          <w:szCs w:val="28"/>
        </w:rPr>
        <w:t xml:space="preserve">; </w:t>
      </w:r>
      <w:r w:rsidRPr="005841A0">
        <w:rPr>
          <w:rFonts w:ascii="Times New Roman" w:hAnsi="Times New Roman" w:cs="Times New Roman"/>
          <w:sz w:val="28"/>
          <w:szCs w:val="28"/>
          <w:lang w:eastAsia="ru-RU"/>
        </w:rPr>
        <w:t xml:space="preserve">сенатский </w:t>
      </w:r>
      <w:r w:rsidRPr="005841A0">
        <w:rPr>
          <w:rStyle w:val="a8"/>
          <w:rFonts w:eastAsiaTheme="minorHAnsi"/>
          <w:sz w:val="28"/>
          <w:szCs w:val="28"/>
        </w:rPr>
        <w:t>у</w:t>
      </w:r>
      <w:r w:rsidRPr="005841A0">
        <w:rPr>
          <w:rFonts w:ascii="Times New Roman" w:hAnsi="Times New Roman" w:cs="Times New Roman"/>
          <w:sz w:val="28"/>
          <w:szCs w:val="28"/>
        </w:rPr>
        <w:t>каз Коллегии иностранных дел «О мерах защиты казахского населения и обороны крепостей в случае нападения джунгар» от 20 мая 1742 года; и</w:t>
      </w:r>
      <w:r w:rsidRPr="005841A0">
        <w:rPr>
          <w:rStyle w:val="a8"/>
          <w:rFonts w:eastAsiaTheme="minorHAnsi"/>
          <w:sz w:val="28"/>
          <w:szCs w:val="28"/>
        </w:rPr>
        <w:t xml:space="preserve">нструкция Оренбургской комиссии переводчику </w:t>
      </w:r>
      <w:proofErr w:type="spellStart"/>
      <w:r w:rsidRPr="005841A0">
        <w:rPr>
          <w:rStyle w:val="a8"/>
          <w:rFonts w:eastAsiaTheme="minorHAnsi"/>
          <w:sz w:val="28"/>
          <w:szCs w:val="28"/>
        </w:rPr>
        <w:t>Уразлину</w:t>
      </w:r>
      <w:proofErr w:type="spellEnd"/>
      <w:r w:rsidRPr="005841A0">
        <w:rPr>
          <w:rStyle w:val="a8"/>
          <w:rFonts w:eastAsiaTheme="minorHAnsi"/>
          <w:sz w:val="28"/>
          <w:szCs w:val="28"/>
        </w:rPr>
        <w:t xml:space="preserve">, направленному в Средний жуз к хану </w:t>
      </w:r>
      <w:proofErr w:type="spellStart"/>
      <w:r w:rsidRPr="005841A0">
        <w:rPr>
          <w:rStyle w:val="a8"/>
          <w:rFonts w:eastAsiaTheme="minorHAnsi"/>
          <w:sz w:val="28"/>
          <w:szCs w:val="28"/>
        </w:rPr>
        <w:t>Абулмамбету</w:t>
      </w:r>
      <w:proofErr w:type="spellEnd"/>
      <w:r w:rsidRPr="005841A0">
        <w:rPr>
          <w:rStyle w:val="a8"/>
          <w:rFonts w:eastAsiaTheme="minorHAnsi"/>
          <w:sz w:val="28"/>
          <w:szCs w:val="28"/>
        </w:rPr>
        <w:t xml:space="preserve"> от 7 </w:t>
      </w:r>
      <w:r w:rsidRPr="005841A0">
        <w:rPr>
          <w:rFonts w:ascii="Times New Roman" w:hAnsi="Times New Roman" w:cs="Times New Roman"/>
          <w:sz w:val="28"/>
          <w:szCs w:val="28"/>
          <w:lang w:eastAsia="ru-RU"/>
        </w:rPr>
        <w:t>июня 1742 года</w:t>
      </w:r>
      <w:r w:rsidRPr="005841A0">
        <w:rPr>
          <w:rStyle w:val="a8"/>
          <w:rFonts w:eastAsiaTheme="minorHAnsi"/>
          <w:sz w:val="28"/>
          <w:szCs w:val="28"/>
        </w:rPr>
        <w:t>; у</w:t>
      </w:r>
      <w:r w:rsidRPr="005841A0">
        <w:rPr>
          <w:rFonts w:ascii="Times New Roman" w:hAnsi="Times New Roman" w:cs="Times New Roman"/>
          <w:sz w:val="28"/>
          <w:szCs w:val="28"/>
        </w:rPr>
        <w:t xml:space="preserve">каз императрицы Елизаветы оренбургскому губернатору И. Неплюеву «Об утверждении султана Нурали ханом» от 2 мая 1749 года; указ Коллегии иностранных дел Оренбургской губернской канцелярии «О предложении султана </w:t>
      </w:r>
      <w:proofErr w:type="spellStart"/>
      <w:r w:rsidRPr="005841A0">
        <w:rPr>
          <w:rFonts w:ascii="Times New Roman" w:hAnsi="Times New Roman" w:cs="Times New Roman"/>
          <w:sz w:val="28"/>
          <w:szCs w:val="28"/>
        </w:rPr>
        <w:t>Аблая</w:t>
      </w:r>
      <w:proofErr w:type="spellEnd"/>
      <w:r w:rsidRPr="005841A0">
        <w:rPr>
          <w:rFonts w:ascii="Times New Roman" w:hAnsi="Times New Roman" w:cs="Times New Roman"/>
          <w:sz w:val="28"/>
          <w:szCs w:val="28"/>
        </w:rPr>
        <w:t xml:space="preserve"> прислать своего сына в Троицкую крепость аманатом» от 13 августа 1769 года и другие [1</w:t>
      </w:r>
      <w:r w:rsidR="00316571" w:rsidRPr="005841A0">
        <w:rPr>
          <w:rFonts w:ascii="Times New Roman" w:hAnsi="Times New Roman" w:cs="Times New Roman"/>
          <w:sz w:val="28"/>
          <w:szCs w:val="28"/>
        </w:rPr>
        <w:t>5</w:t>
      </w:r>
      <w:r w:rsidR="008C2B18">
        <w:rPr>
          <w:rFonts w:ascii="Times New Roman" w:hAnsi="Times New Roman" w:cs="Times New Roman"/>
          <w:sz w:val="28"/>
          <w:szCs w:val="28"/>
        </w:rPr>
        <w:t>1, с. 15-236</w:t>
      </w:r>
      <w:r w:rsidRPr="005841A0">
        <w:rPr>
          <w:rFonts w:ascii="Times New Roman" w:hAnsi="Times New Roman" w:cs="Times New Roman"/>
          <w:sz w:val="28"/>
          <w:szCs w:val="28"/>
        </w:rPr>
        <w:t xml:space="preserve">]. </w:t>
      </w:r>
    </w:p>
    <w:p w14:paraId="5E380D05" w14:textId="311B21FC"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Вопросы реализации имперской политики представлены материалами делопроизводства по изучаемому периоду, среди которых, донесения, представления, рапорты, сказки и другие. К примеру можно назвать: донесение оренбургского губернатора А. Давыдова Коллегии иностранных дел «О</w:t>
      </w:r>
      <w:r w:rsidR="0093003D">
        <w:rPr>
          <w:rFonts w:ascii="Times New Roman" w:hAnsi="Times New Roman" w:cs="Times New Roman"/>
          <w:sz w:val="28"/>
          <w:szCs w:val="28"/>
          <w:lang w:val="kk-KZ"/>
        </w:rPr>
        <w:t> </w:t>
      </w:r>
      <w:r w:rsidRPr="005841A0">
        <w:rPr>
          <w:rFonts w:ascii="Times New Roman" w:hAnsi="Times New Roman" w:cs="Times New Roman"/>
          <w:sz w:val="28"/>
          <w:szCs w:val="28"/>
        </w:rPr>
        <w:t xml:space="preserve">положении дел в Малом и Среднем жузах» от 8 июля 1759 года; представление генерал-майора А. </w:t>
      </w:r>
      <w:proofErr w:type="spellStart"/>
      <w:r w:rsidRPr="005841A0">
        <w:rPr>
          <w:rFonts w:ascii="Times New Roman" w:hAnsi="Times New Roman" w:cs="Times New Roman"/>
          <w:sz w:val="28"/>
          <w:szCs w:val="28"/>
        </w:rPr>
        <w:t>Тевкелева</w:t>
      </w:r>
      <w:proofErr w:type="spellEnd"/>
      <w:r w:rsidRPr="005841A0">
        <w:rPr>
          <w:rFonts w:ascii="Times New Roman" w:hAnsi="Times New Roman" w:cs="Times New Roman"/>
          <w:sz w:val="28"/>
          <w:szCs w:val="28"/>
        </w:rPr>
        <w:t xml:space="preserve"> и коллежского советника П.</w:t>
      </w:r>
      <w:r w:rsidR="008C2B18">
        <w:rPr>
          <w:rFonts w:ascii="Times New Roman" w:hAnsi="Times New Roman" w:cs="Times New Roman"/>
          <w:sz w:val="28"/>
          <w:szCs w:val="28"/>
        </w:rPr>
        <w:t> </w:t>
      </w:r>
      <w:r w:rsidRPr="005841A0">
        <w:rPr>
          <w:rFonts w:ascii="Times New Roman" w:hAnsi="Times New Roman" w:cs="Times New Roman"/>
          <w:sz w:val="28"/>
          <w:szCs w:val="28"/>
        </w:rPr>
        <w:t>Рычкова Коллегии иностранных дел «О положении в Малом и Среднем жузах» от 22 января 1759 года; донесение оренбургского губернатора А.</w:t>
      </w:r>
      <w:r w:rsidR="008C2B18">
        <w:rPr>
          <w:rFonts w:ascii="Times New Roman" w:hAnsi="Times New Roman" w:cs="Times New Roman"/>
          <w:sz w:val="28"/>
          <w:szCs w:val="28"/>
        </w:rPr>
        <w:t> </w:t>
      </w:r>
      <w:r w:rsidRPr="005841A0">
        <w:rPr>
          <w:rFonts w:ascii="Times New Roman" w:hAnsi="Times New Roman" w:cs="Times New Roman"/>
          <w:sz w:val="28"/>
          <w:szCs w:val="28"/>
        </w:rPr>
        <w:t>Давыдова Коллегии иностранных дел «О торговле с казахами» от 13 сентября 1761 года; рапорт командира сибирских войск генерал-поручика И.</w:t>
      </w:r>
      <w:r w:rsidR="008C2B18">
        <w:rPr>
          <w:rFonts w:ascii="Times New Roman" w:hAnsi="Times New Roman" w:cs="Times New Roman"/>
          <w:sz w:val="28"/>
          <w:szCs w:val="28"/>
        </w:rPr>
        <w:t> </w:t>
      </w:r>
      <w:r w:rsidRPr="005841A0">
        <w:rPr>
          <w:rFonts w:ascii="Times New Roman" w:hAnsi="Times New Roman" w:cs="Times New Roman"/>
          <w:sz w:val="28"/>
          <w:szCs w:val="28"/>
        </w:rPr>
        <w:t xml:space="preserve">Шпрингера Коллегии иностранных дел «О походе султана Среднего жуза </w:t>
      </w:r>
      <w:proofErr w:type="spellStart"/>
      <w:r w:rsidRPr="005841A0">
        <w:rPr>
          <w:rFonts w:ascii="Times New Roman" w:hAnsi="Times New Roman" w:cs="Times New Roman"/>
          <w:sz w:val="28"/>
          <w:szCs w:val="28"/>
        </w:rPr>
        <w:t>Абулфеиза</w:t>
      </w:r>
      <w:proofErr w:type="spellEnd"/>
      <w:r w:rsidRPr="005841A0">
        <w:rPr>
          <w:rFonts w:ascii="Times New Roman" w:hAnsi="Times New Roman" w:cs="Times New Roman"/>
          <w:sz w:val="28"/>
          <w:szCs w:val="28"/>
        </w:rPr>
        <w:t xml:space="preserve"> против киргизов» от 19 апреля 1765 года; </w:t>
      </w:r>
      <w:r w:rsidRPr="005841A0">
        <w:rPr>
          <w:rFonts w:ascii="Times New Roman" w:hAnsi="Times New Roman" w:cs="Times New Roman"/>
          <w:i/>
          <w:iCs/>
          <w:sz w:val="28"/>
          <w:szCs w:val="28"/>
        </w:rPr>
        <w:t>з</w:t>
      </w:r>
      <w:r w:rsidRPr="005841A0">
        <w:rPr>
          <w:rStyle w:val="ab"/>
          <w:rFonts w:ascii="Times New Roman" w:hAnsi="Times New Roman" w:cs="Times New Roman"/>
          <w:i w:val="0"/>
          <w:iCs w:val="0"/>
          <w:sz w:val="28"/>
          <w:szCs w:val="28"/>
        </w:rPr>
        <w:t xml:space="preserve">апись показаний переводчика М. </w:t>
      </w:r>
      <w:proofErr w:type="spellStart"/>
      <w:r w:rsidRPr="005841A0">
        <w:rPr>
          <w:rStyle w:val="ab"/>
          <w:rFonts w:ascii="Times New Roman" w:hAnsi="Times New Roman" w:cs="Times New Roman"/>
          <w:i w:val="0"/>
          <w:iCs w:val="0"/>
          <w:sz w:val="28"/>
          <w:szCs w:val="28"/>
        </w:rPr>
        <w:t>Арапова</w:t>
      </w:r>
      <w:proofErr w:type="spellEnd"/>
      <w:r w:rsidRPr="005841A0">
        <w:rPr>
          <w:rStyle w:val="ab"/>
          <w:rFonts w:ascii="Times New Roman" w:hAnsi="Times New Roman" w:cs="Times New Roman"/>
          <w:i w:val="0"/>
          <w:iCs w:val="0"/>
          <w:sz w:val="28"/>
          <w:szCs w:val="28"/>
        </w:rPr>
        <w:t xml:space="preserve">, возвратившегося из поездки к султану </w:t>
      </w:r>
      <w:proofErr w:type="spellStart"/>
      <w:r w:rsidRPr="005841A0">
        <w:rPr>
          <w:rStyle w:val="ab"/>
          <w:rFonts w:ascii="Times New Roman" w:hAnsi="Times New Roman" w:cs="Times New Roman"/>
          <w:i w:val="0"/>
          <w:iCs w:val="0"/>
          <w:sz w:val="28"/>
          <w:szCs w:val="28"/>
        </w:rPr>
        <w:t>Аблаю</w:t>
      </w:r>
      <w:proofErr w:type="spellEnd"/>
      <w:r w:rsidRPr="005841A0">
        <w:rPr>
          <w:rStyle w:val="ab"/>
          <w:rFonts w:ascii="Times New Roman" w:hAnsi="Times New Roman" w:cs="Times New Roman"/>
          <w:i w:val="0"/>
          <w:iCs w:val="0"/>
          <w:sz w:val="28"/>
          <w:szCs w:val="28"/>
        </w:rPr>
        <w:t xml:space="preserve"> с целью выяснения обстановки в Среднем жузе от</w:t>
      </w:r>
      <w:r w:rsidRPr="005841A0">
        <w:rPr>
          <w:rStyle w:val="ab"/>
          <w:rFonts w:ascii="Times New Roman" w:hAnsi="Times New Roman" w:cs="Times New Roman"/>
          <w:sz w:val="28"/>
          <w:szCs w:val="28"/>
        </w:rPr>
        <w:t xml:space="preserve"> 2 </w:t>
      </w:r>
      <w:r w:rsidRPr="005841A0">
        <w:rPr>
          <w:rFonts w:ascii="Times New Roman" w:hAnsi="Times New Roman" w:cs="Times New Roman"/>
          <w:sz w:val="28"/>
          <w:szCs w:val="28"/>
        </w:rPr>
        <w:t>июля 1770 года и многие другие [</w:t>
      </w:r>
      <w:r w:rsidR="008C2B18" w:rsidRPr="005841A0">
        <w:rPr>
          <w:rFonts w:ascii="Times New Roman" w:hAnsi="Times New Roman" w:cs="Times New Roman"/>
          <w:sz w:val="28"/>
          <w:szCs w:val="28"/>
        </w:rPr>
        <w:t>15</w:t>
      </w:r>
      <w:r w:rsidR="008C2B18">
        <w:rPr>
          <w:rFonts w:ascii="Times New Roman" w:hAnsi="Times New Roman" w:cs="Times New Roman"/>
          <w:sz w:val="28"/>
          <w:szCs w:val="28"/>
        </w:rPr>
        <w:t>1, с. 15-236</w:t>
      </w:r>
      <w:r w:rsidRPr="005841A0">
        <w:rPr>
          <w:rFonts w:ascii="Times New Roman" w:hAnsi="Times New Roman" w:cs="Times New Roman"/>
          <w:sz w:val="28"/>
          <w:szCs w:val="28"/>
        </w:rPr>
        <w:t xml:space="preserve">]. </w:t>
      </w:r>
    </w:p>
    <w:p w14:paraId="27584F49" w14:textId="1AD85163"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конце ХVIII – начале ХІХ вв. после политического и военного укрепления позиций Российской империи на территории Младшего жуза были инициированы разведывательные и дипломатические миссии в сфере расширения торгово-экономических связей со среднеазиатским регионом, а также сбора необходимой информации. Их маршрут был проложен через Казахские степи, вследствие чего участники миссий зачастую описывали события, непосредственными свидетелями которых они и являлись. </w:t>
      </w:r>
      <w:r w:rsidRPr="005841A0">
        <w:rPr>
          <w:rFonts w:ascii="Times New Roman" w:hAnsi="Times New Roman" w:cs="Times New Roman"/>
          <w:sz w:val="28"/>
          <w:szCs w:val="28"/>
        </w:rPr>
        <w:lastRenderedPageBreak/>
        <w:t xml:space="preserve">Существенная роль в освещении изучаемых событий принадлежит материалам дипломатических миссий, научно-исследовательских и военных экспедиций указанного периода. Среди которых необходимо выделить: </w:t>
      </w:r>
      <w:r w:rsidRPr="005841A0">
        <w:rPr>
          <w:rStyle w:val="a6"/>
          <w:rFonts w:ascii="Times New Roman" w:hAnsi="Times New Roman" w:cs="Times New Roman"/>
          <w:b w:val="0"/>
          <w:bCs w:val="0"/>
          <w:sz w:val="28"/>
          <w:szCs w:val="28"/>
        </w:rPr>
        <w:t xml:space="preserve">журнал переводчика М. </w:t>
      </w:r>
      <w:proofErr w:type="spellStart"/>
      <w:r w:rsidRPr="005841A0">
        <w:rPr>
          <w:rStyle w:val="a6"/>
          <w:rFonts w:ascii="Times New Roman" w:hAnsi="Times New Roman" w:cs="Times New Roman"/>
          <w:b w:val="0"/>
          <w:bCs w:val="0"/>
          <w:sz w:val="28"/>
          <w:szCs w:val="28"/>
        </w:rPr>
        <w:t>Тевкелева</w:t>
      </w:r>
      <w:proofErr w:type="spellEnd"/>
      <w:r w:rsidRPr="005841A0">
        <w:rPr>
          <w:rStyle w:val="a6"/>
          <w:rFonts w:ascii="Times New Roman" w:hAnsi="Times New Roman" w:cs="Times New Roman"/>
          <w:b w:val="0"/>
          <w:bCs w:val="0"/>
          <w:sz w:val="28"/>
          <w:szCs w:val="28"/>
        </w:rPr>
        <w:t xml:space="preserve">, ездившего в Младший жуз для переговоров о подданстве казахов в 1731-1733 </w:t>
      </w:r>
      <w:proofErr w:type="spellStart"/>
      <w:r w:rsidRPr="005841A0">
        <w:rPr>
          <w:rStyle w:val="a6"/>
          <w:rFonts w:ascii="Times New Roman" w:hAnsi="Times New Roman" w:cs="Times New Roman"/>
          <w:b w:val="0"/>
          <w:bCs w:val="0"/>
          <w:sz w:val="28"/>
          <w:szCs w:val="28"/>
        </w:rPr>
        <w:t>гг</w:t>
      </w:r>
      <w:proofErr w:type="spellEnd"/>
      <w:r w:rsidR="0093003D">
        <w:rPr>
          <w:rStyle w:val="a6"/>
          <w:rFonts w:ascii="Times New Roman" w:hAnsi="Times New Roman" w:cs="Times New Roman"/>
          <w:b w:val="0"/>
          <w:bCs w:val="0"/>
          <w:sz w:val="28"/>
          <w:szCs w:val="28"/>
          <w:lang w:val="kk-KZ"/>
        </w:rPr>
        <w:t>.</w:t>
      </w:r>
      <w:r w:rsidRPr="005841A0">
        <w:rPr>
          <w:rStyle w:val="a6"/>
          <w:rFonts w:ascii="Times New Roman" w:hAnsi="Times New Roman" w:cs="Times New Roman"/>
          <w:b w:val="0"/>
          <w:bCs w:val="0"/>
          <w:sz w:val="28"/>
          <w:szCs w:val="28"/>
        </w:rPr>
        <w:t>;</w:t>
      </w:r>
      <w:r w:rsidRPr="005841A0">
        <w:rPr>
          <w:rStyle w:val="a6"/>
          <w:rFonts w:ascii="Times New Roman" w:hAnsi="Times New Roman" w:cs="Times New Roman"/>
          <w:sz w:val="28"/>
          <w:szCs w:val="28"/>
        </w:rPr>
        <w:t xml:space="preserve"> </w:t>
      </w:r>
      <w:r w:rsidRPr="005841A0">
        <w:rPr>
          <w:rFonts w:ascii="Times New Roman" w:hAnsi="Times New Roman" w:cs="Times New Roman"/>
          <w:sz w:val="28"/>
          <w:szCs w:val="28"/>
        </w:rPr>
        <w:t xml:space="preserve">материалы поездки поручика Оренбургского драгунского войска Дмитрия Гладышева и геодезиста Иван </w:t>
      </w:r>
      <w:proofErr w:type="spellStart"/>
      <w:r w:rsidRPr="005841A0">
        <w:rPr>
          <w:rFonts w:ascii="Times New Roman" w:hAnsi="Times New Roman" w:cs="Times New Roman"/>
          <w:sz w:val="28"/>
          <w:szCs w:val="28"/>
        </w:rPr>
        <w:t>Муравина</w:t>
      </w:r>
      <w:proofErr w:type="spellEnd"/>
      <w:r w:rsidRPr="005841A0">
        <w:rPr>
          <w:rFonts w:ascii="Times New Roman" w:hAnsi="Times New Roman" w:cs="Times New Roman"/>
          <w:sz w:val="28"/>
          <w:szCs w:val="28"/>
        </w:rPr>
        <w:t xml:space="preserve"> из Оренбурга в Хиву к хану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в 1740-1741 гг.); материалы п</w:t>
      </w:r>
      <w:r w:rsidRPr="005841A0">
        <w:rPr>
          <w:rStyle w:val="a6"/>
          <w:rFonts w:ascii="Times New Roman" w:hAnsi="Times New Roman" w:cs="Times New Roman"/>
          <w:b w:val="0"/>
          <w:bCs w:val="0"/>
          <w:sz w:val="28"/>
          <w:szCs w:val="28"/>
        </w:rPr>
        <w:t>оездки Поспелова и Бурнашева в Ташкент в 1800 году</w:t>
      </w:r>
      <w:r w:rsidRPr="005841A0">
        <w:rPr>
          <w:rStyle w:val="a6"/>
          <w:rFonts w:ascii="Times New Roman" w:hAnsi="Times New Roman" w:cs="Times New Roman"/>
          <w:sz w:val="28"/>
          <w:szCs w:val="28"/>
        </w:rPr>
        <w:t xml:space="preserve">; </w:t>
      </w:r>
      <w:r w:rsidRPr="005841A0">
        <w:rPr>
          <w:rFonts w:ascii="Times New Roman" w:hAnsi="Times New Roman" w:cs="Times New Roman"/>
          <w:sz w:val="28"/>
          <w:szCs w:val="28"/>
        </w:rPr>
        <w:t xml:space="preserve">записки о некоторых народах и землях средней части Азии Ф. Назарова 1821 года; </w:t>
      </w:r>
      <w:r w:rsidRPr="005841A0">
        <w:rPr>
          <w:rStyle w:val="a6"/>
          <w:rFonts w:ascii="Times New Roman" w:hAnsi="Times New Roman" w:cs="Times New Roman"/>
          <w:b w:val="0"/>
          <w:bCs w:val="0"/>
          <w:sz w:val="28"/>
          <w:szCs w:val="28"/>
        </w:rPr>
        <w:t>путешествие в Туркмению и Хиву в 1819 и 1820 годах гвардейского генерального штаба капитана Николая Муравьева, посланного в сии страны для переговоров</w:t>
      </w:r>
      <w:r w:rsidRPr="005841A0">
        <w:rPr>
          <w:rStyle w:val="a6"/>
          <w:rFonts w:ascii="Times New Roman" w:hAnsi="Times New Roman" w:cs="Times New Roman"/>
          <w:sz w:val="28"/>
          <w:szCs w:val="28"/>
        </w:rPr>
        <w:t>.</w:t>
      </w:r>
    </w:p>
    <w:p w14:paraId="01E66E87" w14:textId="46EBF9B0"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Изначально процессы принятия казахов в российское подданство находились под юрисдикцией Коллегии иностранных дел. После приезда послов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хана коллегией была подготовлена докладная записка Анне </w:t>
      </w:r>
      <w:proofErr w:type="spellStart"/>
      <w:r w:rsidRPr="005841A0">
        <w:rPr>
          <w:rFonts w:ascii="Times New Roman" w:hAnsi="Times New Roman" w:cs="Times New Roman"/>
          <w:sz w:val="28"/>
          <w:szCs w:val="28"/>
        </w:rPr>
        <w:t>Иоановне</w:t>
      </w:r>
      <w:proofErr w:type="spellEnd"/>
      <w:r w:rsidRPr="005841A0">
        <w:rPr>
          <w:rFonts w:ascii="Times New Roman" w:hAnsi="Times New Roman" w:cs="Times New Roman"/>
          <w:sz w:val="28"/>
          <w:szCs w:val="28"/>
        </w:rPr>
        <w:t xml:space="preserve">, в которой резюмировалось: “Приехали в Москву от </w:t>
      </w:r>
      <w:proofErr w:type="spellStart"/>
      <w:r w:rsidRPr="005841A0">
        <w:rPr>
          <w:rFonts w:ascii="Times New Roman" w:hAnsi="Times New Roman" w:cs="Times New Roman"/>
          <w:sz w:val="28"/>
          <w:szCs w:val="28"/>
        </w:rPr>
        <w:t>Киргис</w:t>
      </w:r>
      <w:proofErr w:type="spellEnd"/>
      <w:r w:rsidRPr="005841A0">
        <w:rPr>
          <w:rFonts w:ascii="Times New Roman" w:hAnsi="Times New Roman" w:cs="Times New Roman"/>
          <w:sz w:val="28"/>
          <w:szCs w:val="28"/>
        </w:rPr>
        <w:t xml:space="preserve">-кайсацкой орды посланцы с листом от их хана </w:t>
      </w:r>
      <w:proofErr w:type="spellStart"/>
      <w:r w:rsidRPr="005841A0">
        <w:rPr>
          <w:rFonts w:ascii="Times New Roman" w:hAnsi="Times New Roman" w:cs="Times New Roman"/>
          <w:sz w:val="28"/>
          <w:szCs w:val="28"/>
        </w:rPr>
        <w:t>Абулхаира</w:t>
      </w:r>
      <w:proofErr w:type="spellEnd"/>
      <w:r w:rsidRPr="005841A0">
        <w:rPr>
          <w:rFonts w:ascii="Times New Roman" w:hAnsi="Times New Roman" w:cs="Times New Roman"/>
          <w:sz w:val="28"/>
          <w:szCs w:val="28"/>
        </w:rPr>
        <w:t>, в котором писано, что он со всем своим владением желает быть у</w:t>
      </w:r>
      <w:r w:rsidR="0093003D">
        <w:rPr>
          <w:rFonts w:ascii="Times New Roman" w:hAnsi="Times New Roman" w:cs="Times New Roman"/>
          <w:sz w:val="28"/>
          <w:szCs w:val="28"/>
          <w:lang w:val="kk-KZ"/>
        </w:rPr>
        <w:t xml:space="preserve"> </w:t>
      </w:r>
      <w:r w:rsidRPr="005841A0">
        <w:rPr>
          <w:rFonts w:ascii="Times New Roman" w:hAnsi="Times New Roman" w:cs="Times New Roman"/>
          <w:sz w:val="28"/>
          <w:szCs w:val="28"/>
        </w:rPr>
        <w:t xml:space="preserve">е. и. в. в подданстве. .... По рассуждению Коллегии иностранных дел вышеозначенных </w:t>
      </w:r>
      <w:proofErr w:type="spellStart"/>
      <w:r w:rsidRPr="005841A0">
        <w:rPr>
          <w:rFonts w:ascii="Times New Roman" w:hAnsi="Times New Roman" w:cs="Times New Roman"/>
          <w:sz w:val="28"/>
          <w:szCs w:val="28"/>
        </w:rPr>
        <w:t>кайсаков</w:t>
      </w:r>
      <w:proofErr w:type="spellEnd"/>
      <w:r w:rsidRPr="005841A0">
        <w:rPr>
          <w:rFonts w:ascii="Times New Roman" w:hAnsi="Times New Roman" w:cs="Times New Roman"/>
          <w:sz w:val="28"/>
          <w:szCs w:val="28"/>
        </w:rPr>
        <w:t xml:space="preserve"> в подданство е. и. в. принять на помянутых, требуемых от них кондициях мочно, и никакой опасности или пред осуждения от того интересам е. и. в. не предусматривается” [1</w:t>
      </w:r>
      <w:r w:rsidR="008C2B18">
        <w:rPr>
          <w:rFonts w:ascii="Times New Roman" w:hAnsi="Times New Roman" w:cs="Times New Roman"/>
          <w:sz w:val="28"/>
          <w:szCs w:val="28"/>
        </w:rPr>
        <w:t>50</w:t>
      </w:r>
      <w:r w:rsidRPr="005841A0">
        <w:rPr>
          <w:rFonts w:ascii="Times New Roman" w:hAnsi="Times New Roman" w:cs="Times New Roman"/>
          <w:sz w:val="28"/>
          <w:szCs w:val="28"/>
        </w:rPr>
        <w:t xml:space="preserve">, с. 10-11]. В ответ на письмо с посланниками хана была отправлена грамота Анны </w:t>
      </w:r>
      <w:proofErr w:type="spellStart"/>
      <w:r w:rsidRPr="005841A0">
        <w:rPr>
          <w:rFonts w:ascii="Times New Roman" w:hAnsi="Times New Roman" w:cs="Times New Roman"/>
          <w:sz w:val="28"/>
          <w:szCs w:val="28"/>
        </w:rPr>
        <w:t>Иоановны</w:t>
      </w:r>
      <w:proofErr w:type="spellEnd"/>
      <w:r w:rsidRPr="005841A0">
        <w:rPr>
          <w:rFonts w:ascii="Times New Roman" w:hAnsi="Times New Roman" w:cs="Times New Roman"/>
          <w:sz w:val="28"/>
          <w:szCs w:val="28"/>
        </w:rPr>
        <w:t xml:space="preserve"> о принятии в подданство, содержащая несколько условий: казахский хан обязывался платить ясак, служить верно, освободить российских пленников, Россия обязывалась защищать казахов от внешних врагов и нападения от своих подданых [</w:t>
      </w:r>
      <w:r w:rsidR="008C2B18" w:rsidRPr="005841A0">
        <w:rPr>
          <w:rFonts w:ascii="Times New Roman" w:hAnsi="Times New Roman" w:cs="Times New Roman"/>
          <w:sz w:val="28"/>
          <w:szCs w:val="28"/>
        </w:rPr>
        <w:t>15</w:t>
      </w:r>
      <w:r w:rsidR="008C2B18">
        <w:rPr>
          <w:rFonts w:ascii="Times New Roman" w:hAnsi="Times New Roman" w:cs="Times New Roman"/>
          <w:sz w:val="28"/>
          <w:szCs w:val="28"/>
        </w:rPr>
        <w:t>1, с. 15-236</w:t>
      </w:r>
      <w:r w:rsidRPr="005841A0">
        <w:rPr>
          <w:rFonts w:ascii="Times New Roman" w:hAnsi="Times New Roman" w:cs="Times New Roman"/>
          <w:sz w:val="28"/>
          <w:szCs w:val="28"/>
        </w:rPr>
        <w:t>].</w:t>
      </w:r>
    </w:p>
    <w:p w14:paraId="002ADDB4" w14:textId="781E5869"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Закрепить союз о подданстве было необходимо церемонией принятия присяги, в связи с чем к казахам была направлена дипломатическая миссия во главе с М. </w:t>
      </w:r>
      <w:proofErr w:type="spellStart"/>
      <w:r w:rsidRPr="005841A0">
        <w:rPr>
          <w:rFonts w:ascii="Times New Roman" w:hAnsi="Times New Roman" w:cs="Times New Roman"/>
          <w:sz w:val="28"/>
          <w:szCs w:val="28"/>
        </w:rPr>
        <w:t>Тевкелевым</w:t>
      </w:r>
      <w:proofErr w:type="spellEnd"/>
      <w:r w:rsidRPr="005841A0">
        <w:rPr>
          <w:rFonts w:ascii="Times New Roman" w:hAnsi="Times New Roman" w:cs="Times New Roman"/>
          <w:sz w:val="28"/>
          <w:szCs w:val="28"/>
        </w:rPr>
        <w:t xml:space="preserve">. О важности для империи миссии посла свидетельствует врученная ему внушительная инструкция Коллегии иностранных дел из 12 пунктов. Соответственно данному документу </w:t>
      </w:r>
      <w:proofErr w:type="spellStart"/>
      <w:r w:rsidRPr="005841A0">
        <w:rPr>
          <w:rFonts w:ascii="Times New Roman" w:hAnsi="Times New Roman" w:cs="Times New Roman"/>
          <w:sz w:val="28"/>
          <w:szCs w:val="28"/>
        </w:rPr>
        <w:t>Тевкелеву</w:t>
      </w:r>
      <w:proofErr w:type="spellEnd"/>
      <w:r w:rsidRPr="005841A0">
        <w:rPr>
          <w:rFonts w:ascii="Times New Roman" w:hAnsi="Times New Roman" w:cs="Times New Roman"/>
          <w:sz w:val="28"/>
          <w:szCs w:val="28"/>
        </w:rPr>
        <w:t xml:space="preserve"> поручалось выведать о взаимоотношениях башкир и казахов “между тем </w:t>
      </w:r>
      <w:proofErr w:type="spellStart"/>
      <w:r w:rsidRPr="005841A0">
        <w:rPr>
          <w:rFonts w:ascii="Times New Roman" w:hAnsi="Times New Roman" w:cs="Times New Roman"/>
          <w:sz w:val="28"/>
          <w:szCs w:val="28"/>
        </w:rPr>
        <w:t>башкирцы</w:t>
      </w:r>
      <w:proofErr w:type="spellEnd"/>
      <w:r w:rsidRPr="005841A0">
        <w:rPr>
          <w:rFonts w:ascii="Times New Roman" w:hAnsi="Times New Roman" w:cs="Times New Roman"/>
          <w:sz w:val="28"/>
          <w:szCs w:val="28"/>
        </w:rPr>
        <w:t xml:space="preserve"> и </w:t>
      </w:r>
      <w:proofErr w:type="spellStart"/>
      <w:r w:rsidRPr="005841A0">
        <w:rPr>
          <w:rFonts w:ascii="Times New Roman" w:hAnsi="Times New Roman" w:cs="Times New Roman"/>
          <w:sz w:val="28"/>
          <w:szCs w:val="28"/>
        </w:rPr>
        <w:t>киргизцы</w:t>
      </w:r>
      <w:proofErr w:type="spellEnd"/>
      <w:r w:rsidRPr="005841A0">
        <w:rPr>
          <w:rFonts w:ascii="Times New Roman" w:hAnsi="Times New Roman" w:cs="Times New Roman"/>
          <w:sz w:val="28"/>
          <w:szCs w:val="28"/>
        </w:rPr>
        <w:t xml:space="preserve"> далеко ль расстояние ... и не имеется ль каких засек, или </w:t>
      </w:r>
      <w:proofErr w:type="spellStart"/>
      <w:r w:rsidRPr="005841A0">
        <w:rPr>
          <w:rFonts w:ascii="Times New Roman" w:hAnsi="Times New Roman" w:cs="Times New Roman"/>
          <w:sz w:val="28"/>
          <w:szCs w:val="28"/>
        </w:rPr>
        <w:t>перекопей</w:t>
      </w:r>
      <w:proofErr w:type="spellEnd"/>
      <w:r w:rsidRPr="005841A0">
        <w:rPr>
          <w:rFonts w:ascii="Times New Roman" w:hAnsi="Times New Roman" w:cs="Times New Roman"/>
          <w:sz w:val="28"/>
          <w:szCs w:val="28"/>
        </w:rPr>
        <w:t xml:space="preserve">, или других каких к обороне их крепостей”; а также “о тех самых </w:t>
      </w:r>
      <w:proofErr w:type="spellStart"/>
      <w:r w:rsidRPr="005841A0">
        <w:rPr>
          <w:rFonts w:ascii="Times New Roman" w:hAnsi="Times New Roman" w:cs="Times New Roman"/>
          <w:sz w:val="28"/>
          <w:szCs w:val="28"/>
        </w:rPr>
        <w:t>киргизцах</w:t>
      </w:r>
      <w:proofErr w:type="spellEnd"/>
      <w:r w:rsidRPr="005841A0">
        <w:rPr>
          <w:rFonts w:ascii="Times New Roman" w:hAnsi="Times New Roman" w:cs="Times New Roman"/>
          <w:sz w:val="28"/>
          <w:szCs w:val="28"/>
        </w:rPr>
        <w:t xml:space="preserve"> усматривать и разведать, а особливо о начальном их </w:t>
      </w:r>
      <w:proofErr w:type="spellStart"/>
      <w:r w:rsidRPr="005841A0">
        <w:rPr>
          <w:rFonts w:ascii="Times New Roman" w:hAnsi="Times New Roman" w:cs="Times New Roman"/>
          <w:sz w:val="28"/>
          <w:szCs w:val="28"/>
        </w:rPr>
        <w:t>киргис</w:t>
      </w:r>
      <w:proofErr w:type="spellEnd"/>
      <w:r w:rsidRPr="005841A0">
        <w:rPr>
          <w:rFonts w:ascii="Times New Roman" w:hAnsi="Times New Roman" w:cs="Times New Roman"/>
          <w:sz w:val="28"/>
          <w:szCs w:val="28"/>
        </w:rPr>
        <w:t xml:space="preserve">-кайсацком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-хане, каково состояния он есть, сколько владения его городов и мест, дворов, кибиток или числом людей”. Имперскую администрацию интересовали вопросы о причине прошения ханом подданства, о наличии городов и кочевых владений, о структуре их хозяйствования, уровень подчиненности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хану, о наличии других вероисповеданий, кроме ислама, имеющихся законов, уровне взаимоотношений и торговли с соседними регионами, и, как отмечено в источнике, “ особливо оружейные и заводы </w:t>
      </w:r>
      <w:proofErr w:type="spellStart"/>
      <w:r w:rsidRPr="005841A0">
        <w:rPr>
          <w:rFonts w:ascii="Times New Roman" w:hAnsi="Times New Roman" w:cs="Times New Roman"/>
          <w:sz w:val="28"/>
          <w:szCs w:val="28"/>
        </w:rPr>
        <w:t>селитреные</w:t>
      </w:r>
      <w:proofErr w:type="spellEnd"/>
      <w:r w:rsidRPr="005841A0">
        <w:rPr>
          <w:rFonts w:ascii="Times New Roman" w:hAnsi="Times New Roman" w:cs="Times New Roman"/>
          <w:sz w:val="28"/>
          <w:szCs w:val="28"/>
        </w:rPr>
        <w:t xml:space="preserve"> и пороховые имеют ли, и умеют ли они сами пушки лить и иное ружье делать”. Интересен факт о том, что даже при возможном отказе хана платить ясак и отправлять аманатов, имперская администрация планировала удержать казахов во главе с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ханом в подданстве: “ А ежели по тому его, </w:t>
      </w:r>
      <w:proofErr w:type="spellStart"/>
      <w:r w:rsidRPr="005841A0">
        <w:rPr>
          <w:rFonts w:ascii="Times New Roman" w:hAnsi="Times New Roman" w:cs="Times New Roman"/>
          <w:sz w:val="28"/>
          <w:szCs w:val="28"/>
        </w:rPr>
        <w:t>Тевкелева</w:t>
      </w:r>
      <w:proofErr w:type="spellEnd"/>
      <w:r w:rsidRPr="005841A0">
        <w:rPr>
          <w:rFonts w:ascii="Times New Roman" w:hAnsi="Times New Roman" w:cs="Times New Roman"/>
          <w:sz w:val="28"/>
          <w:szCs w:val="28"/>
        </w:rPr>
        <w:t xml:space="preserve">, представлению и домогательству </w:t>
      </w:r>
      <w:r w:rsidRPr="005841A0">
        <w:rPr>
          <w:rFonts w:ascii="Times New Roman" w:hAnsi="Times New Roman" w:cs="Times New Roman"/>
          <w:sz w:val="28"/>
          <w:szCs w:val="28"/>
        </w:rPr>
        <w:lastRenderedPageBreak/>
        <w:t xml:space="preserve">он,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-хан, к платежу ясака и в даче на Уфу аманатов будет весьма несклонен, и то ему в таком случае отпустить, и в молчании оставить, и более не домогаться, только стараться, чтоб он,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-хан, с прочими начальными пункты подписали и жили в верности”. Отдельным пунктом были расписаны условия соблюдения инструкции: “И сие все </w:t>
      </w:r>
      <w:proofErr w:type="spellStart"/>
      <w:r w:rsidRPr="005841A0">
        <w:rPr>
          <w:rFonts w:ascii="Times New Roman" w:hAnsi="Times New Roman" w:cs="Times New Roman"/>
          <w:sz w:val="28"/>
          <w:szCs w:val="28"/>
        </w:rPr>
        <w:t>Тевкелеву</w:t>
      </w:r>
      <w:proofErr w:type="spellEnd"/>
      <w:r w:rsidRPr="005841A0">
        <w:rPr>
          <w:rFonts w:ascii="Times New Roman" w:hAnsi="Times New Roman" w:cs="Times New Roman"/>
          <w:sz w:val="28"/>
          <w:szCs w:val="28"/>
        </w:rPr>
        <w:t xml:space="preserve"> рассматривать и разведывать и записывать искусным способом, не давая никому знать, что чинит по указу или по инструкции, но якобы сам собою, хотя ведать для себя, дабы о сем, что он делает по указу, не только тамошние народы, но и из тех, кои с ним, </w:t>
      </w:r>
      <w:proofErr w:type="spellStart"/>
      <w:r w:rsidRPr="005841A0">
        <w:rPr>
          <w:rFonts w:ascii="Times New Roman" w:hAnsi="Times New Roman" w:cs="Times New Roman"/>
          <w:sz w:val="28"/>
          <w:szCs w:val="28"/>
        </w:rPr>
        <w:t>Тевкелевым</w:t>
      </w:r>
      <w:proofErr w:type="spellEnd"/>
      <w:r w:rsidRPr="005841A0">
        <w:rPr>
          <w:rFonts w:ascii="Times New Roman" w:hAnsi="Times New Roman" w:cs="Times New Roman"/>
          <w:sz w:val="28"/>
          <w:szCs w:val="28"/>
        </w:rPr>
        <w:t>, посланы будут не признали, кроме геодезистов” [17</w:t>
      </w:r>
      <w:r w:rsidR="008C2B18">
        <w:rPr>
          <w:rFonts w:ascii="Times New Roman" w:hAnsi="Times New Roman" w:cs="Times New Roman"/>
          <w:sz w:val="28"/>
          <w:szCs w:val="28"/>
        </w:rPr>
        <w:t>5</w:t>
      </w:r>
      <w:r w:rsidRPr="005841A0">
        <w:rPr>
          <w:rFonts w:ascii="Times New Roman" w:hAnsi="Times New Roman" w:cs="Times New Roman"/>
          <w:sz w:val="28"/>
          <w:szCs w:val="28"/>
        </w:rPr>
        <w:t xml:space="preserve">, с 43-44]. </w:t>
      </w:r>
    </w:p>
    <w:p w14:paraId="0787FFC3" w14:textId="1582DFFF"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По содержанию инструкций, которыми снабжались российские чиновники в казахской степи можно отметить, что Россия начала Х</w:t>
      </w:r>
      <w:r w:rsidRPr="005841A0">
        <w:rPr>
          <w:rFonts w:ascii="Times New Roman" w:hAnsi="Times New Roman" w:cs="Times New Roman"/>
          <w:sz w:val="28"/>
          <w:szCs w:val="28"/>
          <w:lang w:val="en-US"/>
        </w:rPr>
        <w:t>V</w:t>
      </w:r>
      <w:r w:rsidRPr="005841A0">
        <w:rPr>
          <w:rFonts w:ascii="Times New Roman" w:hAnsi="Times New Roman" w:cs="Times New Roman"/>
          <w:sz w:val="28"/>
          <w:szCs w:val="28"/>
        </w:rPr>
        <w:t xml:space="preserve">ІІІ века была мало информирована об экономико-географической специфике, политической и культурно-социальной структуре традиционного казахского общества, поэтому собирала информацию, которую можно было использовать в имперских интересах и была заинтересована заполучить в подданство новые территории. В течение двух лет миссии </w:t>
      </w:r>
      <w:proofErr w:type="spellStart"/>
      <w:r w:rsidRPr="005841A0">
        <w:rPr>
          <w:rFonts w:ascii="Times New Roman" w:hAnsi="Times New Roman" w:cs="Times New Roman"/>
          <w:sz w:val="28"/>
          <w:szCs w:val="28"/>
        </w:rPr>
        <w:t>Тевкелев</w:t>
      </w:r>
      <w:proofErr w:type="spellEnd"/>
      <w:r w:rsidRPr="005841A0">
        <w:rPr>
          <w:rFonts w:ascii="Times New Roman" w:hAnsi="Times New Roman" w:cs="Times New Roman"/>
          <w:sz w:val="28"/>
          <w:szCs w:val="28"/>
        </w:rPr>
        <w:t xml:space="preserve"> находился под личной охраной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хана и его сторонников, однако в его воспоминаниях говорится о том, что он постоянно испытывал угрозы со стороны противников присоединения к Российской империи. </w:t>
      </w:r>
      <w:proofErr w:type="spellStart"/>
      <w:r w:rsidRPr="005841A0">
        <w:rPr>
          <w:rFonts w:ascii="Times New Roman" w:hAnsi="Times New Roman" w:cs="Times New Roman"/>
          <w:sz w:val="28"/>
          <w:szCs w:val="28"/>
        </w:rPr>
        <w:t>Тевкелеву</w:t>
      </w:r>
      <w:proofErr w:type="spellEnd"/>
      <w:r w:rsidRPr="005841A0">
        <w:rPr>
          <w:rFonts w:ascii="Times New Roman" w:hAnsi="Times New Roman" w:cs="Times New Roman"/>
          <w:sz w:val="28"/>
          <w:szCs w:val="28"/>
        </w:rPr>
        <w:t xml:space="preserve">, на основе собранной им генеалогии, удалось выяснить сведения о наличии трех казахских жузов, их ханах, а также очевидное сопротивление многих султанов и родовых старшин против союза с Россией. В ходе миссии </w:t>
      </w:r>
      <w:proofErr w:type="spellStart"/>
      <w:r w:rsidRPr="005841A0">
        <w:rPr>
          <w:rFonts w:ascii="Times New Roman" w:hAnsi="Times New Roman" w:cs="Times New Roman"/>
          <w:sz w:val="28"/>
          <w:szCs w:val="28"/>
        </w:rPr>
        <w:t>Тевкелев</w:t>
      </w:r>
      <w:proofErr w:type="spellEnd"/>
      <w:r w:rsidRPr="005841A0">
        <w:rPr>
          <w:rFonts w:ascii="Times New Roman" w:hAnsi="Times New Roman" w:cs="Times New Roman"/>
          <w:sz w:val="28"/>
          <w:szCs w:val="28"/>
        </w:rPr>
        <w:t xml:space="preserve"> предложил хану просить императрицу построить крепость в устье реки Орь, которую можно использовать в качестве зимовки ханской семьи, на что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“склонился и с радостью за благо принял” [1</w:t>
      </w:r>
      <w:r w:rsidR="00457BCF" w:rsidRPr="005841A0">
        <w:rPr>
          <w:rFonts w:ascii="Times New Roman" w:hAnsi="Times New Roman" w:cs="Times New Roman"/>
          <w:sz w:val="28"/>
          <w:szCs w:val="28"/>
        </w:rPr>
        <w:t>7</w:t>
      </w:r>
      <w:r w:rsidR="008C2B18">
        <w:rPr>
          <w:rFonts w:ascii="Times New Roman" w:hAnsi="Times New Roman" w:cs="Times New Roman"/>
          <w:sz w:val="28"/>
          <w:szCs w:val="28"/>
        </w:rPr>
        <w:t>5</w:t>
      </w:r>
      <w:r w:rsidRPr="005841A0">
        <w:rPr>
          <w:rFonts w:ascii="Times New Roman" w:hAnsi="Times New Roman" w:cs="Times New Roman"/>
          <w:sz w:val="28"/>
          <w:szCs w:val="28"/>
        </w:rPr>
        <w:t xml:space="preserve">, с. 62]. </w:t>
      </w:r>
    </w:p>
    <w:p w14:paraId="076B9D40" w14:textId="4855609D"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По результатам миссии </w:t>
      </w:r>
      <w:proofErr w:type="spellStart"/>
      <w:r w:rsidRPr="005841A0">
        <w:rPr>
          <w:rFonts w:ascii="Times New Roman" w:hAnsi="Times New Roman" w:cs="Times New Roman"/>
          <w:sz w:val="28"/>
          <w:szCs w:val="28"/>
        </w:rPr>
        <w:t>Тевкелева</w:t>
      </w:r>
      <w:proofErr w:type="spellEnd"/>
      <w:r w:rsidRPr="005841A0">
        <w:rPr>
          <w:rFonts w:ascii="Times New Roman" w:hAnsi="Times New Roman" w:cs="Times New Roman"/>
          <w:sz w:val="28"/>
          <w:szCs w:val="28"/>
        </w:rPr>
        <w:t xml:space="preserve"> статским советником сената И.К.</w:t>
      </w:r>
      <w:r w:rsidR="008C2B18">
        <w:rPr>
          <w:rFonts w:ascii="Times New Roman" w:hAnsi="Times New Roman" w:cs="Times New Roman"/>
          <w:sz w:val="28"/>
          <w:szCs w:val="28"/>
        </w:rPr>
        <w:t> </w:t>
      </w:r>
      <w:r w:rsidRPr="005841A0">
        <w:rPr>
          <w:rFonts w:ascii="Times New Roman" w:hAnsi="Times New Roman" w:cs="Times New Roman"/>
          <w:sz w:val="28"/>
          <w:szCs w:val="28"/>
        </w:rPr>
        <w:t xml:space="preserve">Кирилловым в 1734 году был разработан и предложен императрице проект «Об удержании киргизов в русском подданстве”, в котором обозначены стратегии имперской политики для извлечения ее максимальной выгоды. В частности, автор предлагал усмирять недовольства казахов, башкир, калмык, натравливая их друг на друга, использовать казахов и башкир против джунгар, претендовавших на некоторые регионы Сибири, а также руками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хана укротить хивинцев в отместку за расправу над отрядом А. </w:t>
      </w:r>
      <w:proofErr w:type="spellStart"/>
      <w:r w:rsidRPr="005841A0">
        <w:rPr>
          <w:rFonts w:ascii="Times New Roman" w:hAnsi="Times New Roman" w:cs="Times New Roman"/>
          <w:sz w:val="28"/>
          <w:szCs w:val="28"/>
        </w:rPr>
        <w:t>Бекович</w:t>
      </w:r>
      <w:proofErr w:type="spellEnd"/>
      <w:r w:rsidRPr="005841A0">
        <w:rPr>
          <w:rFonts w:ascii="Times New Roman" w:hAnsi="Times New Roman" w:cs="Times New Roman"/>
          <w:sz w:val="28"/>
          <w:szCs w:val="28"/>
        </w:rPr>
        <w:t xml:space="preserve">-Черкасского, не используя русские войска. В проекте отводилась важная роль будущей крепости на берегу реки Орь, которая должна стать торговым пунктом для отправки караванов на юг, в Бухару, Балх, Бадахшан и Индию, а также для усмирения непокорных башкир и казахов. Проект был одобрен императрицей, для его реализации была сформирована Оренбургская экспедиция во главе с И.К. Кирилловым и его помощником К. </w:t>
      </w:r>
      <w:proofErr w:type="spellStart"/>
      <w:r w:rsidRPr="005841A0">
        <w:rPr>
          <w:rFonts w:ascii="Times New Roman" w:hAnsi="Times New Roman" w:cs="Times New Roman"/>
          <w:sz w:val="28"/>
          <w:szCs w:val="28"/>
        </w:rPr>
        <w:t>Тевкелевым</w:t>
      </w:r>
      <w:proofErr w:type="spellEnd"/>
      <w:r w:rsidRPr="005841A0">
        <w:rPr>
          <w:rFonts w:ascii="Times New Roman" w:hAnsi="Times New Roman" w:cs="Times New Roman"/>
          <w:sz w:val="28"/>
          <w:szCs w:val="28"/>
        </w:rPr>
        <w:t xml:space="preserve">. Лично от императрицы Анны </w:t>
      </w:r>
      <w:proofErr w:type="spellStart"/>
      <w:r w:rsidRPr="005841A0">
        <w:rPr>
          <w:rFonts w:ascii="Times New Roman" w:hAnsi="Times New Roman" w:cs="Times New Roman"/>
          <w:sz w:val="28"/>
          <w:szCs w:val="28"/>
        </w:rPr>
        <w:t>Иоановны</w:t>
      </w:r>
      <w:proofErr w:type="spellEnd"/>
      <w:r w:rsidRPr="005841A0">
        <w:rPr>
          <w:rFonts w:ascii="Times New Roman" w:hAnsi="Times New Roman" w:cs="Times New Roman"/>
          <w:sz w:val="28"/>
          <w:szCs w:val="28"/>
        </w:rPr>
        <w:t xml:space="preserve"> И.К. Кириллову была вручена секретная инструкция из 41 пункта, в которой кроме организационных моментов о строительстве города, наказывалось, отправить двух геодезистов в Бухару в виде купцов с караваном разузнать торговые пути, выявить наличие золотых руд, металлов и минералов </w:t>
      </w:r>
      <w:r w:rsidRPr="00821BAC">
        <w:rPr>
          <w:rFonts w:ascii="Times New Roman" w:hAnsi="Times New Roman" w:cs="Times New Roman"/>
          <w:sz w:val="28"/>
          <w:szCs w:val="28"/>
        </w:rPr>
        <w:t>в Приаралье, башкирских и казахских землях [1</w:t>
      </w:r>
      <w:r w:rsidR="00FF7A4E" w:rsidRPr="00821BAC">
        <w:rPr>
          <w:rFonts w:ascii="Times New Roman" w:hAnsi="Times New Roman" w:cs="Times New Roman"/>
          <w:sz w:val="28"/>
          <w:szCs w:val="28"/>
        </w:rPr>
        <w:t>79</w:t>
      </w:r>
      <w:r w:rsidR="00821BAC" w:rsidRPr="00821BAC">
        <w:rPr>
          <w:rFonts w:ascii="Times New Roman" w:hAnsi="Times New Roman" w:cs="Times New Roman"/>
          <w:sz w:val="28"/>
          <w:szCs w:val="28"/>
          <w:lang w:val="kk-KZ"/>
        </w:rPr>
        <w:t>, с. 60-69</w:t>
      </w:r>
      <w:r w:rsidRPr="00821BAC">
        <w:rPr>
          <w:rFonts w:ascii="Times New Roman" w:hAnsi="Times New Roman" w:cs="Times New Roman"/>
          <w:sz w:val="28"/>
          <w:szCs w:val="28"/>
        </w:rPr>
        <w:t xml:space="preserve">]. Кроме того </w:t>
      </w:r>
      <w:r w:rsidRPr="005841A0">
        <w:rPr>
          <w:rFonts w:ascii="Times New Roman" w:hAnsi="Times New Roman" w:cs="Times New Roman"/>
          <w:sz w:val="28"/>
          <w:szCs w:val="28"/>
        </w:rPr>
        <w:t xml:space="preserve">имперская власть планировала построить пристань на берегу Аральского моря, “ </w:t>
      </w:r>
      <w:proofErr w:type="spellStart"/>
      <w:r w:rsidRPr="005841A0">
        <w:rPr>
          <w:rFonts w:ascii="Times New Roman" w:hAnsi="Times New Roman" w:cs="Times New Roman"/>
          <w:sz w:val="28"/>
          <w:szCs w:val="28"/>
        </w:rPr>
        <w:t>завесть</w:t>
      </w:r>
      <w:proofErr w:type="spellEnd"/>
      <w:r w:rsidRPr="005841A0">
        <w:rPr>
          <w:rFonts w:ascii="Times New Roman" w:hAnsi="Times New Roman" w:cs="Times New Roman"/>
          <w:sz w:val="28"/>
          <w:szCs w:val="28"/>
        </w:rPr>
        <w:t xml:space="preserve"> свои суда с пушками и тем морем действительно овладеть”, а также доставить на </w:t>
      </w:r>
      <w:r w:rsidRPr="005841A0">
        <w:rPr>
          <w:rFonts w:ascii="Times New Roman" w:hAnsi="Times New Roman" w:cs="Times New Roman"/>
          <w:sz w:val="28"/>
          <w:szCs w:val="28"/>
        </w:rPr>
        <w:lastRenderedPageBreak/>
        <w:t xml:space="preserve">место предполагаемой пристани суда в разобранном виде и “собрав ходить по морю осматривая и описывая и притом показывая нашим в подданство пришедшим народам </w:t>
      </w:r>
      <w:proofErr w:type="spellStart"/>
      <w:r w:rsidRPr="005841A0">
        <w:rPr>
          <w:rFonts w:ascii="Times New Roman" w:hAnsi="Times New Roman" w:cs="Times New Roman"/>
          <w:sz w:val="28"/>
          <w:szCs w:val="28"/>
        </w:rPr>
        <w:t>защищение</w:t>
      </w:r>
      <w:proofErr w:type="spellEnd"/>
      <w:r w:rsidRPr="005841A0">
        <w:rPr>
          <w:rFonts w:ascii="Times New Roman" w:hAnsi="Times New Roman" w:cs="Times New Roman"/>
          <w:sz w:val="28"/>
          <w:szCs w:val="28"/>
        </w:rPr>
        <w:t xml:space="preserve"> и безопасность в коммерции, а кто будут в противности, тем страх, ибо кроме того, что ныне здесь киргиз-</w:t>
      </w:r>
      <w:proofErr w:type="spellStart"/>
      <w:r w:rsidRPr="005841A0">
        <w:rPr>
          <w:rFonts w:ascii="Times New Roman" w:hAnsi="Times New Roman" w:cs="Times New Roman"/>
          <w:sz w:val="28"/>
          <w:szCs w:val="28"/>
        </w:rPr>
        <w:t>кайсаки</w:t>
      </w:r>
      <w:proofErr w:type="spellEnd"/>
      <w:r w:rsidRPr="005841A0">
        <w:rPr>
          <w:rFonts w:ascii="Times New Roman" w:hAnsi="Times New Roman" w:cs="Times New Roman"/>
          <w:sz w:val="28"/>
          <w:szCs w:val="28"/>
        </w:rPr>
        <w:t xml:space="preserve"> видели морские суда с пушками, никто из тех народов о пушках на судах не слыхал и не видал” [1</w:t>
      </w:r>
      <w:r w:rsidR="00FF7A4E">
        <w:rPr>
          <w:rFonts w:ascii="Times New Roman" w:hAnsi="Times New Roman" w:cs="Times New Roman"/>
          <w:sz w:val="28"/>
          <w:szCs w:val="28"/>
        </w:rPr>
        <w:t>79</w:t>
      </w:r>
      <w:r w:rsidR="005265CF" w:rsidRPr="005841A0">
        <w:rPr>
          <w:rFonts w:ascii="Times New Roman" w:hAnsi="Times New Roman" w:cs="Times New Roman"/>
          <w:sz w:val="28"/>
          <w:szCs w:val="28"/>
        </w:rPr>
        <w:t xml:space="preserve">, </w:t>
      </w:r>
      <w:r w:rsidR="001F766E" w:rsidRPr="005841A0">
        <w:rPr>
          <w:rFonts w:ascii="Times New Roman" w:hAnsi="Times New Roman" w:cs="Times New Roman"/>
          <w:sz w:val="28"/>
          <w:szCs w:val="28"/>
        </w:rPr>
        <w:t xml:space="preserve">с. </w:t>
      </w:r>
      <w:r w:rsidR="00147B0B" w:rsidRPr="005841A0">
        <w:rPr>
          <w:rFonts w:ascii="Times New Roman" w:hAnsi="Times New Roman" w:cs="Times New Roman"/>
          <w:sz w:val="28"/>
          <w:szCs w:val="28"/>
        </w:rPr>
        <w:t>70-71</w:t>
      </w:r>
      <w:r w:rsidRPr="005841A0">
        <w:rPr>
          <w:rFonts w:ascii="Times New Roman" w:hAnsi="Times New Roman" w:cs="Times New Roman"/>
          <w:sz w:val="28"/>
          <w:szCs w:val="28"/>
        </w:rPr>
        <w:t>].</w:t>
      </w:r>
    </w:p>
    <w:p w14:paraId="467C596E" w14:textId="1F019565"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Содержание документов свидетельствует о том, что Российская империя уже в 30-е годы Х</w:t>
      </w:r>
      <w:r w:rsidRPr="005841A0">
        <w:rPr>
          <w:rFonts w:ascii="Times New Roman" w:hAnsi="Times New Roman" w:cs="Times New Roman"/>
          <w:sz w:val="28"/>
          <w:szCs w:val="28"/>
          <w:lang w:val="en-US"/>
        </w:rPr>
        <w:t>V</w:t>
      </w:r>
      <w:r w:rsidRPr="005841A0">
        <w:rPr>
          <w:rFonts w:ascii="Times New Roman" w:hAnsi="Times New Roman" w:cs="Times New Roman"/>
          <w:sz w:val="28"/>
          <w:szCs w:val="28"/>
        </w:rPr>
        <w:t xml:space="preserve">ІІІ века разрабатывала стратегические планы по освоению казахских земель, дневники и служебные записки </w:t>
      </w:r>
      <w:proofErr w:type="spellStart"/>
      <w:r w:rsidRPr="005841A0">
        <w:rPr>
          <w:rFonts w:ascii="Times New Roman" w:hAnsi="Times New Roman" w:cs="Times New Roman"/>
          <w:sz w:val="28"/>
          <w:szCs w:val="28"/>
        </w:rPr>
        <w:t>Тевкелева</w:t>
      </w:r>
      <w:proofErr w:type="spellEnd"/>
      <w:r w:rsidRPr="005841A0">
        <w:rPr>
          <w:rFonts w:ascii="Times New Roman" w:hAnsi="Times New Roman" w:cs="Times New Roman"/>
          <w:sz w:val="28"/>
          <w:szCs w:val="28"/>
        </w:rPr>
        <w:t>,</w:t>
      </w:r>
      <w:r w:rsidR="005C0E37" w:rsidRPr="005841A0">
        <w:rPr>
          <w:rFonts w:ascii="Times New Roman" w:hAnsi="Times New Roman" w:cs="Times New Roman"/>
          <w:sz w:val="28"/>
          <w:szCs w:val="28"/>
        </w:rPr>
        <w:t xml:space="preserve"> </w:t>
      </w:r>
      <w:r w:rsidRPr="005841A0">
        <w:rPr>
          <w:rFonts w:ascii="Times New Roman" w:hAnsi="Times New Roman" w:cs="Times New Roman"/>
          <w:sz w:val="28"/>
          <w:szCs w:val="28"/>
        </w:rPr>
        <w:t>проект</w:t>
      </w:r>
      <w:r w:rsidR="005C0E37" w:rsidRPr="005841A0">
        <w:rPr>
          <w:rFonts w:ascii="Times New Roman" w:hAnsi="Times New Roman" w:cs="Times New Roman"/>
          <w:sz w:val="28"/>
          <w:szCs w:val="28"/>
        </w:rPr>
        <w:t xml:space="preserve"> </w:t>
      </w:r>
      <w:r w:rsidRPr="005841A0">
        <w:rPr>
          <w:rFonts w:ascii="Times New Roman" w:hAnsi="Times New Roman" w:cs="Times New Roman"/>
          <w:sz w:val="28"/>
          <w:szCs w:val="28"/>
        </w:rPr>
        <w:t xml:space="preserve">Кириллова послужили основой для </w:t>
      </w:r>
      <w:r w:rsidRPr="005841A0">
        <w:rPr>
          <w:rStyle w:val="a6"/>
          <w:rFonts w:ascii="Times New Roman" w:hAnsi="Times New Roman" w:cs="Times New Roman"/>
          <w:b w:val="0"/>
          <w:bCs w:val="0"/>
          <w:sz w:val="28"/>
          <w:szCs w:val="28"/>
        </w:rPr>
        <w:t>формирования системной колониальной политики Российской империи</w:t>
      </w:r>
      <w:r w:rsidRPr="005841A0">
        <w:rPr>
          <w:rFonts w:ascii="Times New Roman" w:hAnsi="Times New Roman" w:cs="Times New Roman"/>
          <w:sz w:val="28"/>
          <w:szCs w:val="28"/>
        </w:rPr>
        <w:t xml:space="preserve"> в отношении Казахстана и сопредельных территорий. Как показывают данные документов, стратегический план империи представлял совокупность</w:t>
      </w:r>
      <w:r w:rsidR="005C0E37" w:rsidRPr="005841A0">
        <w:rPr>
          <w:rFonts w:ascii="Times New Roman" w:hAnsi="Times New Roman" w:cs="Times New Roman"/>
          <w:sz w:val="28"/>
          <w:szCs w:val="28"/>
        </w:rPr>
        <w:t xml:space="preserve"> </w:t>
      </w:r>
      <w:r w:rsidRPr="005841A0">
        <w:rPr>
          <w:rFonts w:ascii="Times New Roman" w:hAnsi="Times New Roman" w:cs="Times New Roman"/>
          <w:sz w:val="28"/>
          <w:szCs w:val="28"/>
        </w:rPr>
        <w:t>военных, экономических и дипломатических методов подчинения Казахской степи.</w:t>
      </w:r>
    </w:p>
    <w:p w14:paraId="2B7FAA66" w14:textId="75B78A84"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Период функционирования местной администрации во главе с И.К.</w:t>
      </w:r>
      <w:r w:rsidR="0093003D">
        <w:rPr>
          <w:rFonts w:ascii="Times New Roman" w:hAnsi="Times New Roman" w:cs="Times New Roman"/>
          <w:sz w:val="28"/>
          <w:szCs w:val="28"/>
          <w:lang w:val="kk-KZ"/>
        </w:rPr>
        <w:t> </w:t>
      </w:r>
      <w:r w:rsidRPr="005841A0">
        <w:rPr>
          <w:rFonts w:ascii="Times New Roman" w:hAnsi="Times New Roman" w:cs="Times New Roman"/>
          <w:sz w:val="28"/>
          <w:szCs w:val="28"/>
        </w:rPr>
        <w:t xml:space="preserve">Кирилловым и его преемником В.Н. Татищевым был относительно спокоен для казахов, принявших подданство России. В этот период развивалась торговля, стабилизировались отношения с калмыками, башкирами, казаками, вырос авторитет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хана, имеющего поддержку империи. Однако строительство и укрепление форпостов и крепостей на территории южного Урала вызвало протест башкир, что вылилось в массовое башкирское восстание 30-40 гг. Х</w:t>
      </w:r>
      <w:r w:rsidRPr="005841A0">
        <w:rPr>
          <w:rFonts w:ascii="Times New Roman" w:hAnsi="Times New Roman" w:cs="Times New Roman"/>
          <w:sz w:val="28"/>
          <w:szCs w:val="28"/>
          <w:lang w:val="en-US"/>
        </w:rPr>
        <w:t>V</w:t>
      </w:r>
      <w:r w:rsidRPr="005841A0">
        <w:rPr>
          <w:rFonts w:ascii="Times New Roman" w:hAnsi="Times New Roman" w:cs="Times New Roman"/>
          <w:sz w:val="28"/>
          <w:szCs w:val="28"/>
        </w:rPr>
        <w:t xml:space="preserve">ІІІ века. По инициативе оренбургских властей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хан и его войско должны были активно участвовать в подавлении восстания, однако хан заинтересовался предложением башкирских повстанцев, которые просили его возглавить </w:t>
      </w:r>
      <w:proofErr w:type="spellStart"/>
      <w:r w:rsidRPr="005841A0">
        <w:rPr>
          <w:rFonts w:ascii="Times New Roman" w:hAnsi="Times New Roman" w:cs="Times New Roman"/>
          <w:sz w:val="28"/>
          <w:szCs w:val="28"/>
        </w:rPr>
        <w:t>противороссийскую</w:t>
      </w:r>
      <w:proofErr w:type="spellEnd"/>
      <w:r w:rsidRPr="005841A0">
        <w:rPr>
          <w:rFonts w:ascii="Times New Roman" w:hAnsi="Times New Roman" w:cs="Times New Roman"/>
          <w:sz w:val="28"/>
          <w:szCs w:val="28"/>
        </w:rPr>
        <w:t xml:space="preserve"> борьбу и предложили стать их правителем.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даже планировал своего сына </w:t>
      </w:r>
      <w:proofErr w:type="spellStart"/>
      <w:r w:rsidRPr="005841A0">
        <w:rPr>
          <w:rFonts w:ascii="Times New Roman" w:hAnsi="Times New Roman" w:cs="Times New Roman"/>
          <w:sz w:val="28"/>
          <w:szCs w:val="28"/>
        </w:rPr>
        <w:t>Кожахмета</w:t>
      </w:r>
      <w:proofErr w:type="spellEnd"/>
      <w:r w:rsidRPr="005841A0">
        <w:rPr>
          <w:rFonts w:ascii="Times New Roman" w:hAnsi="Times New Roman" w:cs="Times New Roman"/>
          <w:sz w:val="28"/>
          <w:szCs w:val="28"/>
        </w:rPr>
        <w:t xml:space="preserve"> назначить ханом башкир, однако имперская администрация была против его намерений и резко осудила главу Оренбургской комиссии В.Н. Татищева, при котором был осуществлен инцидент. По материалам источников следует, что имперская власть опасалась воссоединения протестных народов тюркского происхождения и мусульманского вероисповедания. </w:t>
      </w:r>
    </w:p>
    <w:p w14:paraId="5BB8D8D4" w14:textId="70C758C9"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течение 30-40 годов Х</w:t>
      </w:r>
      <w:r w:rsidRPr="005841A0">
        <w:rPr>
          <w:rFonts w:ascii="Times New Roman" w:hAnsi="Times New Roman" w:cs="Times New Roman"/>
          <w:sz w:val="28"/>
          <w:szCs w:val="28"/>
          <w:lang w:val="en-US"/>
        </w:rPr>
        <w:t>V</w:t>
      </w:r>
      <w:r w:rsidRPr="005841A0">
        <w:rPr>
          <w:rFonts w:ascii="Times New Roman" w:hAnsi="Times New Roman" w:cs="Times New Roman"/>
          <w:sz w:val="28"/>
          <w:szCs w:val="28"/>
        </w:rPr>
        <w:t xml:space="preserve">ІІІ века в своих письмах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хан регулярно просил военную помощь со стороны России для усиления ханской власти, а также предложил построить ему военную крепость на берегу Сыр-Дарьи, обещая российской администрации привести в подданство хивинцев, </w:t>
      </w:r>
      <w:r w:rsidRPr="00E921FA">
        <w:rPr>
          <w:rFonts w:ascii="Times New Roman" w:hAnsi="Times New Roman" w:cs="Times New Roman"/>
          <w:sz w:val="28"/>
          <w:szCs w:val="28"/>
        </w:rPr>
        <w:t>казахов Старшего жуза, каракалпаков [1</w:t>
      </w:r>
      <w:r w:rsidR="00706ABE" w:rsidRPr="00E921FA">
        <w:rPr>
          <w:rFonts w:ascii="Times New Roman" w:hAnsi="Times New Roman" w:cs="Times New Roman"/>
          <w:sz w:val="28"/>
          <w:szCs w:val="28"/>
        </w:rPr>
        <w:t>6</w:t>
      </w:r>
      <w:r w:rsidR="00FF7A4E" w:rsidRPr="00E921FA">
        <w:rPr>
          <w:rFonts w:ascii="Times New Roman" w:hAnsi="Times New Roman" w:cs="Times New Roman"/>
          <w:sz w:val="28"/>
          <w:szCs w:val="28"/>
        </w:rPr>
        <w:t>4, с.</w:t>
      </w:r>
      <w:r w:rsidR="00E921FA" w:rsidRPr="00E921FA">
        <w:rPr>
          <w:rFonts w:ascii="Times New Roman" w:hAnsi="Times New Roman" w:cs="Times New Roman"/>
          <w:sz w:val="28"/>
          <w:szCs w:val="28"/>
          <w:lang w:val="kk-KZ"/>
        </w:rPr>
        <w:t xml:space="preserve"> 4-690</w:t>
      </w:r>
      <w:r w:rsidRPr="00E921FA">
        <w:rPr>
          <w:rFonts w:ascii="Times New Roman" w:hAnsi="Times New Roman" w:cs="Times New Roman"/>
          <w:sz w:val="28"/>
          <w:szCs w:val="28"/>
        </w:rPr>
        <w:t xml:space="preserve">]. Однако Российская империя опасалась возвышения авторитета одного хана, более того, она </w:t>
      </w:r>
      <w:r w:rsidRPr="005841A0">
        <w:rPr>
          <w:rFonts w:ascii="Times New Roman" w:hAnsi="Times New Roman" w:cs="Times New Roman"/>
          <w:sz w:val="28"/>
          <w:szCs w:val="28"/>
        </w:rPr>
        <w:t xml:space="preserve">стремилась усилить его зависимость, заставляя к приведению очередной присяги, удерживая в аманатах сына и брата. В письме Елизавете Петровне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писал: “Только от того весьма в стыду нахожусь, что приятели и неприятели говорят, якобы моя верность в том состоит, что я детей своих вам отдаю, и то говорят: “Хотя де ты детей своих отдаешь, а мы не отдаем, токмо в такой же милости находимся”. Которые речи с немалыми трудами снести могу, будто я ныне насильствен стал быть, и о том мой дикой народ в немалом сомнении находится ...” [1</w:t>
      </w:r>
      <w:r w:rsidR="00706ABE" w:rsidRPr="005841A0">
        <w:rPr>
          <w:rFonts w:ascii="Times New Roman" w:hAnsi="Times New Roman" w:cs="Times New Roman"/>
          <w:sz w:val="28"/>
          <w:szCs w:val="28"/>
        </w:rPr>
        <w:t>6</w:t>
      </w:r>
      <w:r w:rsidR="00FF7A4E">
        <w:rPr>
          <w:rFonts w:ascii="Times New Roman" w:hAnsi="Times New Roman" w:cs="Times New Roman"/>
          <w:sz w:val="28"/>
          <w:szCs w:val="28"/>
        </w:rPr>
        <w:t>4</w:t>
      </w:r>
      <w:r w:rsidRPr="005841A0">
        <w:rPr>
          <w:rFonts w:ascii="Times New Roman" w:hAnsi="Times New Roman" w:cs="Times New Roman"/>
          <w:sz w:val="28"/>
          <w:szCs w:val="28"/>
        </w:rPr>
        <w:t>, с. 153].</w:t>
      </w:r>
    </w:p>
    <w:p w14:paraId="5D632BAF" w14:textId="1451BED4"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lastRenderedPageBreak/>
        <w:t xml:space="preserve">Военное вторжение джунгар на казахские земли в 1739-1740 гг. и пассивное участие русской администрации привело к открытому недовольству </w:t>
      </w:r>
      <w:proofErr w:type="spellStart"/>
      <w:r w:rsidRPr="005841A0">
        <w:rPr>
          <w:rFonts w:ascii="Times New Roman" w:hAnsi="Times New Roman" w:cs="Times New Roman"/>
          <w:sz w:val="28"/>
          <w:szCs w:val="28"/>
        </w:rPr>
        <w:t>Абулхаира</w:t>
      </w:r>
      <w:proofErr w:type="spellEnd"/>
      <w:r w:rsidRPr="005841A0">
        <w:rPr>
          <w:rFonts w:ascii="Times New Roman" w:hAnsi="Times New Roman" w:cs="Times New Roman"/>
          <w:sz w:val="28"/>
          <w:szCs w:val="28"/>
        </w:rPr>
        <w:t xml:space="preserve"> политикой империи, которая не собиралась защищать казахов от внешних врагов согласно договору о подданстве. Ситуация обострилась в 1742 году в октябре месяце, когда указом начальника Оренбургской комиссии И. Неплюева было запрещено казахам кочевать близ реки Яик, в связи с дальнейшим строительством крепостей, что привело к бунту казахского населения. В 1743 году произошло нападение недовольных земельными ограничениями казахов на строящиеся по Оренбургской линии казачьи крепости. Местная администрация в лице Неплюева подозревала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хана в организации беспорядков, т.к. хан требовал заменить своего сына </w:t>
      </w:r>
      <w:proofErr w:type="spellStart"/>
      <w:r w:rsidRPr="005841A0">
        <w:rPr>
          <w:rFonts w:ascii="Times New Roman" w:hAnsi="Times New Roman" w:cs="Times New Roman"/>
          <w:sz w:val="28"/>
          <w:szCs w:val="28"/>
        </w:rPr>
        <w:t>Кожахмета</w:t>
      </w:r>
      <w:proofErr w:type="spellEnd"/>
      <w:r w:rsidRPr="005841A0">
        <w:rPr>
          <w:rFonts w:ascii="Times New Roman" w:hAnsi="Times New Roman" w:cs="Times New Roman"/>
          <w:sz w:val="28"/>
          <w:szCs w:val="28"/>
        </w:rPr>
        <w:t>, находящегося в аманатах на “побочного” сына, рожденного от калмычки. Неплюев отказывал ему, понимая, что это единственный способ удерживать хана в повиновении. Этот факт первого крупного бунта казахов обеспокоил администрацию и было решено наказать их, “чтоб они впредь на такие злодейства отнюдь не отваживались и не точно б пленных или российских людей из их рук возвратить, но и самим бы им должное отмщение учинить”. Сначала для репрессивных методов против казахов планировали использовать башкир, однако среди них в этот период происходили свои бунты против российской политики. В данной ситуации, опасаясь нового подъема их восстания. было решено использовать яицких казаков в необходимом количестве и позволить им отбирать табуны, захватить казахов в плен, а также использовать другие способы для поддержания страха. Как отмечено в указе: “Когда б произошла на них в Оренбургскую комиссию жалоба, то можно тем отозваться, что яицкие казаки учинили то собою без указу за их обиды, по своему обыкновению, и другое тому подобное. А хотя б киргиз-</w:t>
      </w:r>
      <w:proofErr w:type="spellStart"/>
      <w:r w:rsidRPr="005841A0">
        <w:rPr>
          <w:rFonts w:ascii="Times New Roman" w:hAnsi="Times New Roman" w:cs="Times New Roman"/>
          <w:sz w:val="28"/>
          <w:szCs w:val="28"/>
        </w:rPr>
        <w:t>кайсаки</w:t>
      </w:r>
      <w:proofErr w:type="spellEnd"/>
      <w:r w:rsidRPr="005841A0">
        <w:rPr>
          <w:rFonts w:ascii="Times New Roman" w:hAnsi="Times New Roman" w:cs="Times New Roman"/>
          <w:sz w:val="28"/>
          <w:szCs w:val="28"/>
        </w:rPr>
        <w:t xml:space="preserve">, будучи такою казацкой партией, и </w:t>
      </w:r>
      <w:proofErr w:type="spellStart"/>
      <w:r w:rsidRPr="005841A0">
        <w:rPr>
          <w:rFonts w:ascii="Times New Roman" w:hAnsi="Times New Roman" w:cs="Times New Roman"/>
          <w:sz w:val="28"/>
          <w:szCs w:val="28"/>
        </w:rPr>
        <w:t>подвигнулись</w:t>
      </w:r>
      <w:proofErr w:type="spellEnd"/>
      <w:r w:rsidRPr="005841A0">
        <w:rPr>
          <w:rFonts w:ascii="Times New Roman" w:hAnsi="Times New Roman" w:cs="Times New Roman"/>
          <w:sz w:val="28"/>
          <w:szCs w:val="28"/>
        </w:rPr>
        <w:t xml:space="preserve"> на тамошние места какое-либо нападение учинить, то яицкое войско в состоянии всякой против их отпор учинить. А сверх их, против тех киргиз-</w:t>
      </w:r>
      <w:proofErr w:type="spellStart"/>
      <w:r w:rsidRPr="005841A0">
        <w:rPr>
          <w:rFonts w:ascii="Times New Roman" w:hAnsi="Times New Roman" w:cs="Times New Roman"/>
          <w:sz w:val="28"/>
          <w:szCs w:val="28"/>
        </w:rPr>
        <w:t>кайсаков</w:t>
      </w:r>
      <w:proofErr w:type="spellEnd"/>
      <w:r w:rsidRPr="005841A0">
        <w:rPr>
          <w:rFonts w:ascii="Times New Roman" w:hAnsi="Times New Roman" w:cs="Times New Roman"/>
          <w:sz w:val="28"/>
          <w:szCs w:val="28"/>
        </w:rPr>
        <w:t xml:space="preserve"> с пользою могут там употреблены быть и волжские калмыки” [1</w:t>
      </w:r>
      <w:r w:rsidR="00CB71DD" w:rsidRPr="005841A0">
        <w:rPr>
          <w:rFonts w:ascii="Times New Roman" w:hAnsi="Times New Roman" w:cs="Times New Roman"/>
          <w:sz w:val="28"/>
          <w:szCs w:val="28"/>
        </w:rPr>
        <w:t>5</w:t>
      </w:r>
      <w:r w:rsidR="00FF7A4E">
        <w:rPr>
          <w:rFonts w:ascii="Times New Roman" w:hAnsi="Times New Roman" w:cs="Times New Roman"/>
          <w:sz w:val="28"/>
          <w:szCs w:val="28"/>
        </w:rPr>
        <w:t>1</w:t>
      </w:r>
      <w:r w:rsidR="00B3102C" w:rsidRPr="005841A0">
        <w:rPr>
          <w:rFonts w:ascii="Times New Roman" w:hAnsi="Times New Roman" w:cs="Times New Roman"/>
          <w:sz w:val="28"/>
          <w:szCs w:val="28"/>
        </w:rPr>
        <w:t>, с. 294</w:t>
      </w:r>
      <w:r w:rsidRPr="005841A0">
        <w:rPr>
          <w:rFonts w:ascii="Times New Roman" w:hAnsi="Times New Roman" w:cs="Times New Roman"/>
          <w:sz w:val="28"/>
          <w:szCs w:val="28"/>
        </w:rPr>
        <w:t>]. Таким образом, имперская администрация официально разрешала яицким казакам, волжским калмыкам, а в дальнейшем и башкирам совершать набеги, грабить и наказывать казахское население.</w:t>
      </w:r>
    </w:p>
    <w:p w14:paraId="408FBD47" w14:textId="02A9CAEC"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Почти во всех документах XVIII века поднимается вопрос о набегах казахов на приграничные земли, урегулирование конфликтов между калмыками, башкирами, казахами. В связи с данными историческими событиями появляется ряд законодательных актов царского самодержавия, которые пытались урегулировать отношения между враждующими сторонами: «О наблюдении осторожности от нечаянного прихода и набегов каракалпаков и киргиз-</w:t>
      </w:r>
      <w:proofErr w:type="spellStart"/>
      <w:r w:rsidRPr="005841A0">
        <w:rPr>
          <w:rFonts w:ascii="Times New Roman" w:hAnsi="Times New Roman" w:cs="Times New Roman"/>
          <w:sz w:val="28"/>
          <w:szCs w:val="28"/>
        </w:rPr>
        <w:t>кайсаков</w:t>
      </w:r>
      <w:proofErr w:type="spellEnd"/>
      <w:r w:rsidRPr="005841A0">
        <w:rPr>
          <w:rFonts w:ascii="Times New Roman" w:hAnsi="Times New Roman" w:cs="Times New Roman"/>
          <w:sz w:val="28"/>
          <w:szCs w:val="28"/>
        </w:rPr>
        <w:t>»; «О предосторожности от киргизских набегов»; «О посылке на Яик грамоты о прекращении набегов на киргиз и каракалпаков»; «О</w:t>
      </w:r>
      <w:r w:rsidR="0093003D">
        <w:rPr>
          <w:rFonts w:ascii="Times New Roman" w:hAnsi="Times New Roman" w:cs="Times New Roman"/>
          <w:sz w:val="28"/>
          <w:szCs w:val="28"/>
          <w:lang w:val="kk-KZ"/>
        </w:rPr>
        <w:t> </w:t>
      </w:r>
      <w:r w:rsidRPr="005841A0">
        <w:rPr>
          <w:rFonts w:ascii="Times New Roman" w:hAnsi="Times New Roman" w:cs="Times New Roman"/>
          <w:sz w:val="28"/>
          <w:szCs w:val="28"/>
        </w:rPr>
        <w:t>прекращении набегов со стороны киргиз-</w:t>
      </w:r>
      <w:proofErr w:type="spellStart"/>
      <w:r w:rsidRPr="005841A0">
        <w:rPr>
          <w:rFonts w:ascii="Times New Roman" w:hAnsi="Times New Roman" w:cs="Times New Roman"/>
          <w:sz w:val="28"/>
          <w:szCs w:val="28"/>
        </w:rPr>
        <w:t>кайсаков</w:t>
      </w:r>
      <w:proofErr w:type="spellEnd"/>
      <w:r w:rsidRPr="005841A0">
        <w:rPr>
          <w:rFonts w:ascii="Times New Roman" w:hAnsi="Times New Roman" w:cs="Times New Roman"/>
          <w:sz w:val="28"/>
          <w:szCs w:val="28"/>
        </w:rPr>
        <w:t>, каракалпаков и калмыков»; «Об устранении грабежей со стороны киргиз-</w:t>
      </w:r>
      <w:proofErr w:type="spellStart"/>
      <w:r w:rsidRPr="005841A0">
        <w:rPr>
          <w:rFonts w:ascii="Times New Roman" w:hAnsi="Times New Roman" w:cs="Times New Roman"/>
          <w:sz w:val="28"/>
          <w:szCs w:val="28"/>
        </w:rPr>
        <w:t>кайсаков</w:t>
      </w:r>
      <w:proofErr w:type="spellEnd"/>
      <w:r w:rsidRPr="005841A0">
        <w:rPr>
          <w:rFonts w:ascii="Times New Roman" w:hAnsi="Times New Roman" w:cs="Times New Roman"/>
          <w:sz w:val="28"/>
          <w:szCs w:val="28"/>
        </w:rPr>
        <w:t xml:space="preserve"> и каракалпаков»; «О примирении киргизов с калмыками» и т.д. [</w:t>
      </w:r>
      <w:r w:rsidR="00D8355B" w:rsidRPr="005841A0">
        <w:rPr>
          <w:rFonts w:ascii="Times New Roman" w:hAnsi="Times New Roman" w:cs="Times New Roman"/>
          <w:sz w:val="28"/>
          <w:szCs w:val="28"/>
        </w:rPr>
        <w:t>16</w:t>
      </w:r>
      <w:r w:rsidR="00FF7A4E">
        <w:rPr>
          <w:rFonts w:ascii="Times New Roman" w:hAnsi="Times New Roman" w:cs="Times New Roman"/>
          <w:sz w:val="28"/>
          <w:szCs w:val="28"/>
        </w:rPr>
        <w:t>7</w:t>
      </w:r>
      <w:r w:rsidRPr="005841A0">
        <w:rPr>
          <w:rFonts w:ascii="Times New Roman" w:hAnsi="Times New Roman" w:cs="Times New Roman"/>
          <w:sz w:val="28"/>
          <w:szCs w:val="28"/>
        </w:rPr>
        <w:t>, с.</w:t>
      </w:r>
      <w:r w:rsidR="00FF7A4E">
        <w:rPr>
          <w:rFonts w:ascii="Times New Roman" w:hAnsi="Times New Roman" w:cs="Times New Roman"/>
          <w:sz w:val="28"/>
          <w:szCs w:val="28"/>
        </w:rPr>
        <w:t xml:space="preserve"> </w:t>
      </w:r>
      <w:r w:rsidRPr="005841A0">
        <w:rPr>
          <w:rFonts w:ascii="Times New Roman" w:hAnsi="Times New Roman" w:cs="Times New Roman"/>
          <w:sz w:val="28"/>
          <w:szCs w:val="28"/>
        </w:rPr>
        <w:t>134].</w:t>
      </w:r>
    </w:p>
    <w:p w14:paraId="655D2B6D" w14:textId="7E312FE6"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Неплюев продолжил политику ослабления авторитета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хана, игнорировал его просьбы, а также начал поддерживать султанов, в частности </w:t>
      </w:r>
      <w:r w:rsidRPr="005841A0">
        <w:rPr>
          <w:rFonts w:ascii="Times New Roman" w:hAnsi="Times New Roman" w:cs="Times New Roman"/>
          <w:sz w:val="28"/>
          <w:szCs w:val="28"/>
        </w:rPr>
        <w:lastRenderedPageBreak/>
        <w:t xml:space="preserve">Барак султана, которые враждовали с ханом. Это вылилось в открытый конфликт между ними, хан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в течение нескольких лет нападал на приграничные линии, принимал участие в грабеже торговых караванов. И лишь с участием К. </w:t>
      </w:r>
      <w:proofErr w:type="spellStart"/>
      <w:r w:rsidRPr="005841A0">
        <w:rPr>
          <w:rFonts w:ascii="Times New Roman" w:hAnsi="Times New Roman" w:cs="Times New Roman"/>
          <w:sz w:val="28"/>
          <w:szCs w:val="28"/>
        </w:rPr>
        <w:t>Тевкелева</w:t>
      </w:r>
      <w:proofErr w:type="spellEnd"/>
      <w:r w:rsidRPr="005841A0">
        <w:rPr>
          <w:rFonts w:ascii="Times New Roman" w:hAnsi="Times New Roman" w:cs="Times New Roman"/>
          <w:sz w:val="28"/>
          <w:szCs w:val="28"/>
        </w:rPr>
        <w:t xml:space="preserve">, который прибыл для переговоров с ханом в </w:t>
      </w:r>
      <w:proofErr w:type="spellStart"/>
      <w:r w:rsidRPr="005841A0">
        <w:rPr>
          <w:rFonts w:ascii="Times New Roman" w:hAnsi="Times New Roman" w:cs="Times New Roman"/>
          <w:sz w:val="28"/>
          <w:szCs w:val="28"/>
        </w:rPr>
        <w:t>Орскую</w:t>
      </w:r>
      <w:proofErr w:type="spellEnd"/>
      <w:r w:rsidRPr="005841A0">
        <w:rPr>
          <w:rFonts w:ascii="Times New Roman" w:hAnsi="Times New Roman" w:cs="Times New Roman"/>
          <w:sz w:val="28"/>
          <w:szCs w:val="28"/>
        </w:rPr>
        <w:t xml:space="preserve"> крепость в 1748 году, удалось разрешить конфликтную ситуацию посредством освобождения из аманатов сына хана. В конце этого же года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хан был убит Барак султаном в результате междоусобного столкновения. Власть в Младшем жузе перешла к его потомкам, при которых институт ханской власти потерял былой авторитет, а колониальные меры администрации были усилены в сфере пастбищного землепользования и строительства крепостей. </w:t>
      </w:r>
    </w:p>
    <w:p w14:paraId="4257DE3F" w14:textId="5DB68566"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Преемник </w:t>
      </w:r>
      <w:proofErr w:type="spellStart"/>
      <w:r w:rsidRPr="005841A0">
        <w:rPr>
          <w:rFonts w:ascii="Times New Roman" w:hAnsi="Times New Roman" w:cs="Times New Roman"/>
          <w:sz w:val="28"/>
          <w:szCs w:val="28"/>
        </w:rPr>
        <w:t>Абулхаира</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Нуралы</w:t>
      </w:r>
      <w:proofErr w:type="spellEnd"/>
      <w:r w:rsidRPr="005841A0">
        <w:rPr>
          <w:rFonts w:ascii="Times New Roman" w:hAnsi="Times New Roman" w:cs="Times New Roman"/>
          <w:sz w:val="28"/>
          <w:szCs w:val="28"/>
        </w:rPr>
        <w:t xml:space="preserve"> хан в 50-е годы несколько раз в своих письмах имперской администрации просил не ограничивать в землепользовании казахское население. К примеру, в 1754 г. 14 сентября он пишет возражения И. Неплюеву в связи со строительством </w:t>
      </w:r>
      <w:proofErr w:type="spellStart"/>
      <w:r w:rsidRPr="005841A0">
        <w:rPr>
          <w:rFonts w:ascii="Times New Roman" w:hAnsi="Times New Roman" w:cs="Times New Roman"/>
          <w:sz w:val="28"/>
          <w:szCs w:val="28"/>
        </w:rPr>
        <w:t>Илецкой</w:t>
      </w:r>
      <w:proofErr w:type="spellEnd"/>
      <w:r w:rsidRPr="005841A0">
        <w:rPr>
          <w:rFonts w:ascii="Times New Roman" w:hAnsi="Times New Roman" w:cs="Times New Roman"/>
          <w:sz w:val="28"/>
          <w:szCs w:val="28"/>
        </w:rPr>
        <w:t xml:space="preserve"> крепости и о жалобах населения о неимении свободных кочевий [1</w:t>
      </w:r>
      <w:r w:rsidR="00C70436" w:rsidRPr="005841A0">
        <w:rPr>
          <w:rFonts w:ascii="Times New Roman" w:hAnsi="Times New Roman" w:cs="Times New Roman"/>
          <w:sz w:val="28"/>
          <w:szCs w:val="28"/>
        </w:rPr>
        <w:t>6</w:t>
      </w:r>
      <w:r w:rsidR="00FF7A4E">
        <w:rPr>
          <w:rFonts w:ascii="Times New Roman" w:hAnsi="Times New Roman" w:cs="Times New Roman"/>
          <w:sz w:val="28"/>
          <w:szCs w:val="28"/>
        </w:rPr>
        <w:t>4</w:t>
      </w:r>
      <w:r w:rsidRPr="005841A0">
        <w:rPr>
          <w:rFonts w:ascii="Times New Roman" w:hAnsi="Times New Roman" w:cs="Times New Roman"/>
          <w:sz w:val="28"/>
          <w:szCs w:val="28"/>
        </w:rPr>
        <w:t>, с.</w:t>
      </w:r>
      <w:r w:rsidR="00FF7A4E">
        <w:rPr>
          <w:rFonts w:ascii="Times New Roman" w:hAnsi="Times New Roman" w:cs="Times New Roman"/>
          <w:sz w:val="28"/>
          <w:szCs w:val="28"/>
        </w:rPr>
        <w:t xml:space="preserve"> </w:t>
      </w:r>
      <w:r w:rsidRPr="005841A0">
        <w:rPr>
          <w:rFonts w:ascii="Times New Roman" w:hAnsi="Times New Roman" w:cs="Times New Roman"/>
          <w:sz w:val="28"/>
          <w:szCs w:val="28"/>
        </w:rPr>
        <w:t>534]. Однако он не смог добиться нужного решения от администрации. Более того в рескрипте от 2 сентября 1756 г. императрицы Елизаветы оренбургскому губернатору И.</w:t>
      </w:r>
      <w:r w:rsidR="00FF7A4E">
        <w:rPr>
          <w:rFonts w:ascii="Times New Roman" w:hAnsi="Times New Roman" w:cs="Times New Roman"/>
          <w:sz w:val="28"/>
          <w:szCs w:val="28"/>
        </w:rPr>
        <w:t> </w:t>
      </w:r>
      <w:r w:rsidRPr="005841A0">
        <w:rPr>
          <w:rFonts w:ascii="Times New Roman" w:hAnsi="Times New Roman" w:cs="Times New Roman"/>
          <w:sz w:val="28"/>
          <w:szCs w:val="28"/>
        </w:rPr>
        <w:t xml:space="preserve">Неплюеву и генерал-майору А. </w:t>
      </w:r>
      <w:proofErr w:type="spellStart"/>
      <w:r w:rsidRPr="005841A0">
        <w:rPr>
          <w:rFonts w:ascii="Times New Roman" w:hAnsi="Times New Roman" w:cs="Times New Roman"/>
          <w:sz w:val="28"/>
          <w:szCs w:val="28"/>
        </w:rPr>
        <w:t>Тевкелеву</w:t>
      </w:r>
      <w:proofErr w:type="spellEnd"/>
      <w:r w:rsidRPr="005841A0">
        <w:rPr>
          <w:rFonts w:ascii="Times New Roman" w:hAnsi="Times New Roman" w:cs="Times New Roman"/>
          <w:sz w:val="28"/>
          <w:szCs w:val="28"/>
        </w:rPr>
        <w:t xml:space="preserve"> запрещалось казахам выпасать скот в районе реки Яик. В документе содержаться сведения, что с начала 40 гг. Х</w:t>
      </w:r>
      <w:r w:rsidRPr="005841A0">
        <w:rPr>
          <w:rFonts w:ascii="Times New Roman" w:hAnsi="Times New Roman" w:cs="Times New Roman"/>
          <w:sz w:val="28"/>
          <w:szCs w:val="28"/>
          <w:lang w:val="en-US"/>
        </w:rPr>
        <w:t>V</w:t>
      </w:r>
      <w:r w:rsidRPr="005841A0">
        <w:rPr>
          <w:rFonts w:ascii="Times New Roman" w:hAnsi="Times New Roman" w:cs="Times New Roman"/>
          <w:sz w:val="28"/>
          <w:szCs w:val="28"/>
        </w:rPr>
        <w:t xml:space="preserve">ІІІ века казахам было запрещено переходить на другую сторону реки Яик для выпаса скота. Однако были многочисленные просьбы от имени ханов, султанов и старшин, особенно в тяжелые зимние годы, о возможности пользоваться пастбищами и переходить реку. Особенно в начале 50-х годов начались многочисленные нарушения указа со стороны казахов, которые, имея многотысячные стада, начали кочевать на приграничной Оренбургской линии, даже казаки периодически пропускали их при наличии аманатов. Однако, в рескрипте отмечается, что переходы казахов на внутренние кочевья всегда сопровождаются обострением отношений с калмыками. В связи с этим, губернатору Неплюеву и генерал-майору А. </w:t>
      </w:r>
      <w:proofErr w:type="spellStart"/>
      <w:r w:rsidRPr="005841A0">
        <w:rPr>
          <w:rFonts w:ascii="Times New Roman" w:hAnsi="Times New Roman" w:cs="Times New Roman"/>
          <w:sz w:val="28"/>
          <w:szCs w:val="28"/>
        </w:rPr>
        <w:t>Тевкелеву</w:t>
      </w:r>
      <w:proofErr w:type="spellEnd"/>
      <w:r w:rsidRPr="005841A0">
        <w:rPr>
          <w:rFonts w:ascii="Times New Roman" w:hAnsi="Times New Roman" w:cs="Times New Roman"/>
          <w:sz w:val="28"/>
          <w:szCs w:val="28"/>
        </w:rPr>
        <w:t xml:space="preserve"> лично поручалось не допускать казахов пасти скот на реку Яик [1</w:t>
      </w:r>
      <w:r w:rsidR="00884DAE" w:rsidRPr="005841A0">
        <w:rPr>
          <w:rFonts w:ascii="Times New Roman" w:hAnsi="Times New Roman" w:cs="Times New Roman"/>
          <w:sz w:val="28"/>
          <w:szCs w:val="28"/>
        </w:rPr>
        <w:t>5</w:t>
      </w:r>
      <w:r w:rsidR="00FF7A4E">
        <w:rPr>
          <w:rFonts w:ascii="Times New Roman" w:hAnsi="Times New Roman" w:cs="Times New Roman"/>
          <w:sz w:val="28"/>
          <w:szCs w:val="28"/>
        </w:rPr>
        <w:t>1</w:t>
      </w:r>
      <w:r w:rsidR="00447FB7" w:rsidRPr="005841A0">
        <w:rPr>
          <w:rFonts w:ascii="Times New Roman" w:hAnsi="Times New Roman" w:cs="Times New Roman"/>
          <w:sz w:val="28"/>
          <w:szCs w:val="28"/>
        </w:rPr>
        <w:t xml:space="preserve">, </w:t>
      </w:r>
      <w:r w:rsidR="00FF7A4E">
        <w:rPr>
          <w:rFonts w:ascii="Times New Roman" w:hAnsi="Times New Roman" w:cs="Times New Roman"/>
          <w:sz w:val="28"/>
          <w:szCs w:val="28"/>
        </w:rPr>
        <w:t xml:space="preserve">с. </w:t>
      </w:r>
      <w:r w:rsidR="00447FB7" w:rsidRPr="005841A0">
        <w:rPr>
          <w:rFonts w:ascii="Times New Roman" w:hAnsi="Times New Roman" w:cs="Times New Roman"/>
          <w:sz w:val="28"/>
          <w:szCs w:val="28"/>
        </w:rPr>
        <w:t>542-544</w:t>
      </w:r>
      <w:r w:rsidRPr="005841A0">
        <w:rPr>
          <w:rFonts w:ascii="Times New Roman" w:hAnsi="Times New Roman" w:cs="Times New Roman"/>
          <w:sz w:val="28"/>
          <w:szCs w:val="28"/>
        </w:rPr>
        <w:t xml:space="preserve">]. Казахское население вынуждено было нарушать имперские запреты. Самовольные переходы казахов через реку Яик сопровождались грабежами со стороны казачьих войск, что приводило к дальнейшему обострению казахских отношений с русской администрацией и ослаблению авторитета </w:t>
      </w:r>
      <w:proofErr w:type="spellStart"/>
      <w:r w:rsidRPr="005841A0">
        <w:rPr>
          <w:rFonts w:ascii="Times New Roman" w:hAnsi="Times New Roman" w:cs="Times New Roman"/>
          <w:sz w:val="28"/>
          <w:szCs w:val="28"/>
        </w:rPr>
        <w:t>Нуралы</w:t>
      </w:r>
      <w:proofErr w:type="spellEnd"/>
      <w:r w:rsidRPr="005841A0">
        <w:rPr>
          <w:rFonts w:ascii="Times New Roman" w:hAnsi="Times New Roman" w:cs="Times New Roman"/>
          <w:sz w:val="28"/>
          <w:szCs w:val="28"/>
        </w:rPr>
        <w:t xml:space="preserve"> хана. </w:t>
      </w:r>
    </w:p>
    <w:p w14:paraId="3FF5F512" w14:textId="79BD4A09"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Еще одним направлением официальной политики Российской империи является попытка административно-территориального переустройства казахских земель. Первые шаги были предприняты в Младшем жузе, когда население проявило недовольство политикой </w:t>
      </w:r>
      <w:proofErr w:type="spellStart"/>
      <w:r w:rsidRPr="005841A0">
        <w:rPr>
          <w:rFonts w:ascii="Times New Roman" w:hAnsi="Times New Roman" w:cs="Times New Roman"/>
          <w:sz w:val="28"/>
          <w:szCs w:val="28"/>
        </w:rPr>
        <w:t>Нуралы</w:t>
      </w:r>
      <w:proofErr w:type="spellEnd"/>
      <w:r w:rsidRPr="005841A0">
        <w:rPr>
          <w:rFonts w:ascii="Times New Roman" w:hAnsi="Times New Roman" w:cs="Times New Roman"/>
          <w:sz w:val="28"/>
          <w:szCs w:val="28"/>
        </w:rPr>
        <w:t xml:space="preserve"> хана, который не смог защитить интересы казахов и добиться права использования пастбищных земель на правобережье реки Яик. Российская администрация в конце XVIII века во главе с губернатором Оренбурга О. </w:t>
      </w:r>
      <w:proofErr w:type="spellStart"/>
      <w:r w:rsidRPr="005841A0">
        <w:rPr>
          <w:rFonts w:ascii="Times New Roman" w:hAnsi="Times New Roman" w:cs="Times New Roman"/>
          <w:sz w:val="28"/>
          <w:szCs w:val="28"/>
        </w:rPr>
        <w:t>Игельстромом</w:t>
      </w:r>
      <w:proofErr w:type="spellEnd"/>
      <w:r w:rsidRPr="005841A0">
        <w:rPr>
          <w:rFonts w:ascii="Times New Roman" w:hAnsi="Times New Roman" w:cs="Times New Roman"/>
          <w:sz w:val="28"/>
          <w:szCs w:val="28"/>
        </w:rPr>
        <w:t xml:space="preserve"> разработала проект, в соответствии с которым планировалась ликвидация власти хана: “</w:t>
      </w:r>
      <w:r w:rsidRPr="005841A0">
        <w:rPr>
          <w:rFonts w:ascii="Times New Roman" w:hAnsi="Times New Roman" w:cs="Times New Roman"/>
          <w:sz w:val="28"/>
          <w:szCs w:val="28"/>
          <w:shd w:val="clear" w:color="auto" w:fill="FFFFFF"/>
        </w:rPr>
        <w:t xml:space="preserve">Рескрипт императрицы Екатерины ІІ барону О. А. </w:t>
      </w:r>
      <w:proofErr w:type="spellStart"/>
      <w:r w:rsidRPr="005841A0">
        <w:rPr>
          <w:rFonts w:ascii="Times New Roman" w:hAnsi="Times New Roman" w:cs="Times New Roman"/>
          <w:sz w:val="28"/>
          <w:szCs w:val="28"/>
          <w:shd w:val="clear" w:color="auto" w:fill="FFFFFF"/>
        </w:rPr>
        <w:t>Игельстрому</w:t>
      </w:r>
      <w:proofErr w:type="spellEnd"/>
      <w:r w:rsidRPr="005841A0">
        <w:rPr>
          <w:rFonts w:ascii="Times New Roman" w:hAnsi="Times New Roman" w:cs="Times New Roman"/>
          <w:sz w:val="28"/>
          <w:szCs w:val="28"/>
          <w:shd w:val="clear" w:color="auto" w:fill="FFFFFF"/>
        </w:rPr>
        <w:t xml:space="preserve"> с одобрением учреждения Пограничного суда и с отказом утвердить ханом султана </w:t>
      </w:r>
      <w:proofErr w:type="spellStart"/>
      <w:r w:rsidRPr="005841A0">
        <w:rPr>
          <w:rFonts w:ascii="Times New Roman" w:hAnsi="Times New Roman" w:cs="Times New Roman"/>
          <w:sz w:val="28"/>
          <w:szCs w:val="28"/>
          <w:shd w:val="clear" w:color="auto" w:fill="FFFFFF"/>
        </w:rPr>
        <w:t>Каипа</w:t>
      </w:r>
      <w:proofErr w:type="spellEnd"/>
      <w:r w:rsidRPr="005841A0">
        <w:rPr>
          <w:rFonts w:ascii="Times New Roman" w:hAnsi="Times New Roman" w:cs="Times New Roman"/>
          <w:sz w:val="28"/>
          <w:szCs w:val="28"/>
          <w:shd w:val="clear" w:color="auto" w:fill="FFFFFF"/>
        </w:rPr>
        <w:t xml:space="preserve"> от 12 ноября 1786 года” </w:t>
      </w:r>
      <w:r w:rsidRPr="005841A0">
        <w:rPr>
          <w:rFonts w:ascii="Times New Roman" w:hAnsi="Times New Roman" w:cs="Times New Roman"/>
          <w:sz w:val="28"/>
          <w:szCs w:val="28"/>
        </w:rPr>
        <w:t>[1</w:t>
      </w:r>
      <w:r w:rsidR="007317E0" w:rsidRPr="005841A0">
        <w:rPr>
          <w:rFonts w:ascii="Times New Roman" w:hAnsi="Times New Roman" w:cs="Times New Roman"/>
          <w:sz w:val="28"/>
          <w:szCs w:val="28"/>
        </w:rPr>
        <w:t>5</w:t>
      </w:r>
      <w:r w:rsidR="00FF7A4E">
        <w:rPr>
          <w:rFonts w:ascii="Times New Roman" w:hAnsi="Times New Roman" w:cs="Times New Roman"/>
          <w:sz w:val="28"/>
          <w:szCs w:val="28"/>
        </w:rPr>
        <w:t>1</w:t>
      </w:r>
      <w:r w:rsidR="007317E0" w:rsidRPr="005841A0">
        <w:rPr>
          <w:rFonts w:ascii="Times New Roman" w:hAnsi="Times New Roman" w:cs="Times New Roman"/>
          <w:sz w:val="28"/>
          <w:szCs w:val="28"/>
        </w:rPr>
        <w:t xml:space="preserve">, </w:t>
      </w:r>
      <w:r w:rsidR="00AC3270" w:rsidRPr="005841A0">
        <w:rPr>
          <w:rFonts w:ascii="Times New Roman" w:hAnsi="Times New Roman" w:cs="Times New Roman"/>
          <w:sz w:val="28"/>
          <w:szCs w:val="28"/>
        </w:rPr>
        <w:t>с.</w:t>
      </w:r>
      <w:r w:rsidR="00FF7A4E">
        <w:rPr>
          <w:rFonts w:ascii="Times New Roman" w:hAnsi="Times New Roman" w:cs="Times New Roman"/>
          <w:sz w:val="28"/>
          <w:szCs w:val="28"/>
        </w:rPr>
        <w:t xml:space="preserve"> </w:t>
      </w:r>
      <w:r w:rsidR="00AC3270" w:rsidRPr="005841A0">
        <w:rPr>
          <w:rFonts w:ascii="Times New Roman" w:hAnsi="Times New Roman" w:cs="Times New Roman"/>
          <w:sz w:val="28"/>
          <w:szCs w:val="28"/>
        </w:rPr>
        <w:t>77</w:t>
      </w:r>
      <w:r w:rsidRPr="005841A0">
        <w:rPr>
          <w:rFonts w:ascii="Times New Roman" w:hAnsi="Times New Roman" w:cs="Times New Roman"/>
          <w:sz w:val="28"/>
          <w:szCs w:val="28"/>
        </w:rPr>
        <w:t>]</w:t>
      </w:r>
      <w:r w:rsidR="00884DAE" w:rsidRPr="005841A0">
        <w:rPr>
          <w:rFonts w:ascii="Times New Roman" w:hAnsi="Times New Roman" w:cs="Times New Roman"/>
          <w:sz w:val="28"/>
          <w:szCs w:val="28"/>
        </w:rPr>
        <w:t xml:space="preserve">. </w:t>
      </w:r>
    </w:p>
    <w:p w14:paraId="74C790EA" w14:textId="471B196A" w:rsidR="00805839" w:rsidRPr="005841A0" w:rsidRDefault="00805839"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lastRenderedPageBreak/>
        <w:t>Реформаторские мероприятия имперской администрации в Западном Казахстане были направлены на демонтаж традиционных институтов ханской власти и поэтапное внедрение системы российского управления. Указанные преобразования являлись частью более широкой колониальной стратегии Российской империи, ориентированной на политическое подчинение и административную интеграцию казахских земель. В этом контексте 2 мая 1784 г. был издан указ Екатерины II «Об обеспечении порядка в Малой орде, учреждении пограничного суда в Оренбурге», которым предусматривалось создание новых органов управления жузом, действующих на основе норм российского законодательства. В частности, в Оренбурге планировалось учреждение пограничного суда, наделённого функциями контроля и судебного регулирования.</w:t>
      </w:r>
    </w:p>
    <w:p w14:paraId="59C799BD" w14:textId="3799FF93" w:rsidR="00AB0487" w:rsidRPr="005841A0" w:rsidRDefault="00805839"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Дальнейшее развитие реформ было закреплено именным указом «Об учреждении в Киргиз-Кайсацкой орде трёх расправ», на основании которого на территории Младшего жуза предполагалось создание расправ как элементов административно-судебной системы. Однако реализация данных мер столкнулась с серьёзными трудностями, обусловленными усилением народно-освободительного движения под руководством С. </w:t>
      </w:r>
      <w:proofErr w:type="spellStart"/>
      <w:r w:rsidRPr="005841A0">
        <w:rPr>
          <w:rFonts w:ascii="Times New Roman" w:hAnsi="Times New Roman" w:cs="Times New Roman"/>
          <w:sz w:val="28"/>
          <w:szCs w:val="28"/>
        </w:rPr>
        <w:t>Датова</w:t>
      </w:r>
      <w:proofErr w:type="spellEnd"/>
      <w:r w:rsidRPr="005841A0">
        <w:rPr>
          <w:rFonts w:ascii="Times New Roman" w:hAnsi="Times New Roman" w:cs="Times New Roman"/>
          <w:sz w:val="28"/>
          <w:szCs w:val="28"/>
        </w:rPr>
        <w:t xml:space="preserve">, что в значительной степени воспрепятствовало практическому воплощению намеченных преобразований </w:t>
      </w:r>
      <w:r w:rsidR="00AB0487" w:rsidRPr="005841A0">
        <w:rPr>
          <w:rFonts w:ascii="Times New Roman" w:hAnsi="Times New Roman" w:cs="Times New Roman"/>
          <w:sz w:val="28"/>
          <w:szCs w:val="28"/>
        </w:rPr>
        <w:t>[1</w:t>
      </w:r>
      <w:r w:rsidR="00AC3270" w:rsidRPr="005841A0">
        <w:rPr>
          <w:rFonts w:ascii="Times New Roman" w:hAnsi="Times New Roman" w:cs="Times New Roman"/>
          <w:sz w:val="28"/>
          <w:szCs w:val="28"/>
        </w:rPr>
        <w:t>5</w:t>
      </w:r>
      <w:r w:rsidR="00FF7A4E">
        <w:rPr>
          <w:rFonts w:ascii="Times New Roman" w:hAnsi="Times New Roman" w:cs="Times New Roman"/>
          <w:sz w:val="28"/>
          <w:szCs w:val="28"/>
        </w:rPr>
        <w:t>1</w:t>
      </w:r>
      <w:r w:rsidR="00AB0487" w:rsidRPr="005841A0">
        <w:rPr>
          <w:rFonts w:ascii="Times New Roman" w:hAnsi="Times New Roman" w:cs="Times New Roman"/>
          <w:sz w:val="28"/>
          <w:szCs w:val="28"/>
        </w:rPr>
        <w:t>, с.</w:t>
      </w:r>
      <w:r w:rsidR="00FF7A4E">
        <w:rPr>
          <w:rFonts w:ascii="Times New Roman" w:hAnsi="Times New Roman" w:cs="Times New Roman"/>
          <w:sz w:val="28"/>
          <w:szCs w:val="28"/>
        </w:rPr>
        <w:t xml:space="preserve"> </w:t>
      </w:r>
      <w:r w:rsidR="00AB0487" w:rsidRPr="005841A0">
        <w:rPr>
          <w:rFonts w:ascii="Times New Roman" w:hAnsi="Times New Roman" w:cs="Times New Roman"/>
          <w:sz w:val="28"/>
          <w:szCs w:val="28"/>
        </w:rPr>
        <w:t>139].</w:t>
      </w:r>
    </w:p>
    <w:p w14:paraId="5961DE92" w14:textId="77777777"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Согласно документу, вся территория была поделена на три части, были созданы расправы, во главе с влиятельными старшинами родов. Высшим органом управления Младшим жузом был назначен пограничный суд. Таким образом, администрация пыталась пойти на компромисс с лидерами восставших и переманить на свою сторону, пообещав властные полномочия влиятельным старшинам. Указанный проект не устроил ни потомков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хана, ни султанов, ни восставших старшин, протесты продолжились, поэтому планы российской администрации по ликвидации института ханской власти были свернуты. Однако, можно отметить, что проект реформирования управления в Младшем жузу в конце ХVІІІ послужил началом для последующих масштабных административных преобразований, администрация выжидала удобный момент, который вскоре появился в казахской степи после смерти </w:t>
      </w:r>
      <w:proofErr w:type="spellStart"/>
      <w:r w:rsidRPr="005841A0">
        <w:rPr>
          <w:rFonts w:ascii="Times New Roman" w:hAnsi="Times New Roman" w:cs="Times New Roman"/>
          <w:sz w:val="28"/>
          <w:szCs w:val="28"/>
        </w:rPr>
        <w:t>Абылай</w:t>
      </w:r>
      <w:proofErr w:type="spellEnd"/>
      <w:r w:rsidRPr="005841A0">
        <w:rPr>
          <w:rFonts w:ascii="Times New Roman" w:hAnsi="Times New Roman" w:cs="Times New Roman"/>
          <w:sz w:val="28"/>
          <w:szCs w:val="28"/>
        </w:rPr>
        <w:t xml:space="preserve"> хана.</w:t>
      </w:r>
    </w:p>
    <w:p w14:paraId="1AA46AFF" w14:textId="2088AD50"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Дореволюционные материалы также являются важным источником, освещающим исторические события периода присоединения Казахстана к России, они позволяют выявить геополитические интересы Российской империи, которые формировались по мере углубления имперских позиций в Казахстане. Так, различного рода разведывательная информация в первой половине XVIІІ века собиралась и от гражданских лиц, в частности крупных купцов, о чем свидетельствует наличие сказки ташкентского перекупщика </w:t>
      </w:r>
      <w:proofErr w:type="spellStart"/>
      <w:r w:rsidRPr="005841A0">
        <w:rPr>
          <w:rFonts w:ascii="Times New Roman" w:hAnsi="Times New Roman" w:cs="Times New Roman"/>
          <w:sz w:val="28"/>
          <w:szCs w:val="28"/>
        </w:rPr>
        <w:t>Нурмухамеда</w:t>
      </w:r>
      <w:proofErr w:type="spellEnd"/>
      <w:r w:rsidRPr="005841A0">
        <w:rPr>
          <w:rFonts w:ascii="Times New Roman" w:hAnsi="Times New Roman" w:cs="Times New Roman"/>
          <w:sz w:val="28"/>
          <w:szCs w:val="28"/>
        </w:rPr>
        <w:t xml:space="preserve"> Алимова от 1735 года [1</w:t>
      </w:r>
      <w:r w:rsidR="00D131FB" w:rsidRPr="005841A0">
        <w:rPr>
          <w:rFonts w:ascii="Times New Roman" w:hAnsi="Times New Roman" w:cs="Times New Roman"/>
          <w:sz w:val="28"/>
          <w:szCs w:val="28"/>
        </w:rPr>
        <w:t>7</w:t>
      </w:r>
      <w:r w:rsidR="00FF7A4E">
        <w:rPr>
          <w:rFonts w:ascii="Times New Roman" w:hAnsi="Times New Roman" w:cs="Times New Roman"/>
          <w:sz w:val="28"/>
          <w:szCs w:val="28"/>
        </w:rPr>
        <w:t>6</w:t>
      </w:r>
      <w:r w:rsidRPr="005841A0">
        <w:rPr>
          <w:rFonts w:ascii="Times New Roman" w:hAnsi="Times New Roman" w:cs="Times New Roman"/>
          <w:sz w:val="28"/>
          <w:szCs w:val="28"/>
        </w:rPr>
        <w:t>, с.</w:t>
      </w:r>
      <w:r w:rsidR="00FF7A4E">
        <w:rPr>
          <w:rFonts w:ascii="Times New Roman" w:hAnsi="Times New Roman" w:cs="Times New Roman"/>
          <w:sz w:val="28"/>
          <w:szCs w:val="28"/>
        </w:rPr>
        <w:t xml:space="preserve"> </w:t>
      </w:r>
      <w:r w:rsidRPr="005841A0">
        <w:rPr>
          <w:rFonts w:ascii="Times New Roman" w:hAnsi="Times New Roman" w:cs="Times New Roman"/>
          <w:sz w:val="28"/>
          <w:szCs w:val="28"/>
        </w:rPr>
        <w:t xml:space="preserve">24]. В материалах сказки излагается информация о реакции </w:t>
      </w:r>
      <w:proofErr w:type="spellStart"/>
      <w:r w:rsidRPr="005841A0">
        <w:rPr>
          <w:rFonts w:ascii="Times New Roman" w:hAnsi="Times New Roman" w:cs="Times New Roman"/>
          <w:sz w:val="28"/>
          <w:szCs w:val="28"/>
        </w:rPr>
        <w:t>Жолбарыс</w:t>
      </w:r>
      <w:proofErr w:type="spellEnd"/>
      <w:r w:rsidRPr="005841A0">
        <w:rPr>
          <w:rFonts w:ascii="Times New Roman" w:hAnsi="Times New Roman" w:cs="Times New Roman"/>
          <w:sz w:val="28"/>
          <w:szCs w:val="28"/>
        </w:rPr>
        <w:t xml:space="preserve"> хана на процессе принятия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ханом российского подданства. Также приводятся сведения о казахских ханах, о их быте, религии, экономике, о владениях </w:t>
      </w:r>
      <w:proofErr w:type="spellStart"/>
      <w:r w:rsidRPr="005841A0">
        <w:rPr>
          <w:rFonts w:ascii="Times New Roman" w:hAnsi="Times New Roman" w:cs="Times New Roman"/>
          <w:sz w:val="28"/>
          <w:szCs w:val="28"/>
        </w:rPr>
        <w:t>Жолбарыс</w:t>
      </w:r>
      <w:proofErr w:type="spellEnd"/>
      <w:r w:rsidRPr="005841A0">
        <w:rPr>
          <w:rFonts w:ascii="Times New Roman" w:hAnsi="Times New Roman" w:cs="Times New Roman"/>
          <w:sz w:val="28"/>
          <w:szCs w:val="28"/>
        </w:rPr>
        <w:t xml:space="preserve"> хана и о подданном ему населении.</w:t>
      </w:r>
    </w:p>
    <w:p w14:paraId="30A977F4" w14:textId="22F7882B"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1738 году по заданию начальника Оренбургской экспедиции В.Н.</w:t>
      </w:r>
      <w:r w:rsidR="0093003D">
        <w:rPr>
          <w:rFonts w:ascii="Times New Roman" w:hAnsi="Times New Roman" w:cs="Times New Roman"/>
          <w:sz w:val="28"/>
          <w:szCs w:val="28"/>
          <w:lang w:val="kk-KZ"/>
        </w:rPr>
        <w:t> </w:t>
      </w:r>
      <w:r w:rsidRPr="005841A0">
        <w:rPr>
          <w:rFonts w:ascii="Times New Roman" w:hAnsi="Times New Roman" w:cs="Times New Roman"/>
          <w:sz w:val="28"/>
          <w:szCs w:val="28"/>
        </w:rPr>
        <w:t xml:space="preserve">Татищева в Ташкент был отправлена первая торгово-дипломатическая </w:t>
      </w:r>
      <w:r w:rsidRPr="005841A0">
        <w:rPr>
          <w:rFonts w:ascii="Times New Roman" w:hAnsi="Times New Roman" w:cs="Times New Roman"/>
          <w:sz w:val="28"/>
          <w:szCs w:val="28"/>
        </w:rPr>
        <w:lastRenderedPageBreak/>
        <w:t xml:space="preserve">миссия во главе с К. Миллером. Ему были обозначены следующие задачи: разведать возможности для беспошлинной торговли для русских купцов, изучить торговые пути и составить их топографическое описание, узнать, какие русские товары пользуются спросом у местного населения, а также попытаться освободить имеющихся пленников. Во время путешествия караван К. Миллера сопровождал сам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хан, затем поручил надежным батырам препроводить его до границы. Прибыв в Туркестан, Миллер встретился с </w:t>
      </w:r>
      <w:proofErr w:type="spellStart"/>
      <w:r w:rsidRPr="005841A0">
        <w:rPr>
          <w:rFonts w:ascii="Times New Roman" w:hAnsi="Times New Roman" w:cs="Times New Roman"/>
          <w:sz w:val="28"/>
          <w:szCs w:val="28"/>
        </w:rPr>
        <w:t>Абулмамет</w:t>
      </w:r>
      <w:proofErr w:type="spellEnd"/>
      <w:r w:rsidRPr="005841A0">
        <w:rPr>
          <w:rFonts w:ascii="Times New Roman" w:hAnsi="Times New Roman" w:cs="Times New Roman"/>
          <w:sz w:val="28"/>
          <w:szCs w:val="28"/>
        </w:rPr>
        <w:t xml:space="preserve"> ханом, прибывший туда после смерти </w:t>
      </w:r>
      <w:proofErr w:type="spellStart"/>
      <w:r w:rsidRPr="005841A0">
        <w:rPr>
          <w:rFonts w:ascii="Times New Roman" w:hAnsi="Times New Roman" w:cs="Times New Roman"/>
          <w:sz w:val="28"/>
          <w:szCs w:val="28"/>
        </w:rPr>
        <w:t>Самеке</w:t>
      </w:r>
      <w:proofErr w:type="spellEnd"/>
      <w:r w:rsidRPr="005841A0">
        <w:rPr>
          <w:rFonts w:ascii="Times New Roman" w:hAnsi="Times New Roman" w:cs="Times New Roman"/>
          <w:sz w:val="28"/>
          <w:szCs w:val="28"/>
        </w:rPr>
        <w:t xml:space="preserve"> хана для разрешения наследственных вопросов. На территории Ташкента глава миссии установил контакты с </w:t>
      </w:r>
      <w:proofErr w:type="spellStart"/>
      <w:r w:rsidRPr="005841A0">
        <w:rPr>
          <w:rFonts w:ascii="Times New Roman" w:hAnsi="Times New Roman" w:cs="Times New Roman"/>
          <w:sz w:val="28"/>
          <w:szCs w:val="28"/>
        </w:rPr>
        <w:t>Жолбарыс</w:t>
      </w:r>
      <w:proofErr w:type="spellEnd"/>
      <w:r w:rsidRPr="005841A0">
        <w:rPr>
          <w:rFonts w:ascii="Times New Roman" w:hAnsi="Times New Roman" w:cs="Times New Roman"/>
          <w:sz w:val="28"/>
          <w:szCs w:val="28"/>
        </w:rPr>
        <w:t xml:space="preserve"> ханом, правителем Ташкента, находящимся в подданстве у джунгар, а также с элитой Старшего жуза [1</w:t>
      </w:r>
      <w:r w:rsidR="00472FF8" w:rsidRPr="005841A0">
        <w:rPr>
          <w:rFonts w:ascii="Times New Roman" w:hAnsi="Times New Roman" w:cs="Times New Roman"/>
          <w:sz w:val="28"/>
          <w:szCs w:val="28"/>
        </w:rPr>
        <w:t>7</w:t>
      </w:r>
      <w:r w:rsidR="00FF7A4E">
        <w:rPr>
          <w:rFonts w:ascii="Times New Roman" w:hAnsi="Times New Roman" w:cs="Times New Roman"/>
          <w:sz w:val="28"/>
          <w:szCs w:val="28"/>
        </w:rPr>
        <w:t>6</w:t>
      </w:r>
      <w:r w:rsidRPr="005841A0">
        <w:rPr>
          <w:rFonts w:ascii="Times New Roman" w:hAnsi="Times New Roman" w:cs="Times New Roman"/>
          <w:sz w:val="28"/>
          <w:szCs w:val="28"/>
        </w:rPr>
        <w:t>, с. 32-55]. Интересным является момент, что всем руководителям он задавал вопросы: желаете ли принять подданство императора, хотели бы торговать с русскими купцами и смогли ли бы они обеспечить защиту караванов от грабежей. Тем самым выяснял возможности о перспективах принятия русского подданства казахами Старшего жузе и развития торговых связей.</w:t>
      </w:r>
    </w:p>
    <w:p w14:paraId="706B91C5" w14:textId="78C29605"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1741-1742 гг. </w:t>
      </w:r>
      <w:proofErr w:type="spellStart"/>
      <w:r w:rsidRPr="005841A0">
        <w:rPr>
          <w:rFonts w:ascii="Times New Roman" w:hAnsi="Times New Roman" w:cs="Times New Roman"/>
          <w:sz w:val="28"/>
          <w:szCs w:val="28"/>
        </w:rPr>
        <w:t>джунгары</w:t>
      </w:r>
      <w:proofErr w:type="spellEnd"/>
      <w:r w:rsidRPr="005841A0">
        <w:rPr>
          <w:rFonts w:ascii="Times New Roman" w:hAnsi="Times New Roman" w:cs="Times New Roman"/>
          <w:sz w:val="28"/>
          <w:szCs w:val="28"/>
        </w:rPr>
        <w:t xml:space="preserve"> совершили разрушительные набеги на казахские земли, в результате которых часть районов Среднего и Младшего жуза оказалась вынуждена была признать зависимость от джунгар, отправили своих детей в аманаты. В России серьезно обеспокоились успехам </w:t>
      </w:r>
      <w:proofErr w:type="spellStart"/>
      <w:r w:rsidRPr="005841A0">
        <w:rPr>
          <w:rFonts w:ascii="Times New Roman" w:hAnsi="Times New Roman" w:cs="Times New Roman"/>
          <w:sz w:val="28"/>
          <w:szCs w:val="28"/>
        </w:rPr>
        <w:t>Галдан-Церена</w:t>
      </w:r>
      <w:proofErr w:type="spellEnd"/>
      <w:r w:rsidRPr="005841A0">
        <w:rPr>
          <w:rFonts w:ascii="Times New Roman" w:hAnsi="Times New Roman" w:cs="Times New Roman"/>
          <w:sz w:val="28"/>
          <w:szCs w:val="28"/>
        </w:rPr>
        <w:t xml:space="preserve"> и опасались возможного объединения их с казахами. Если раньше Россия ограничивалась внешним наблюдением за течением казахско-джунгарских отношений, то в новых условиях имперская администрация вынуждена была предпринять более решительные меры. В этой связи в 1742-1743 гг. по поручению губернатора Неплюева Миллер совершил посольскую миссию в Джунгарию. В ходе миссии он получил очередную инструкцию, согласно которой российская сторона требовала от джунгар не вмешиваться в дела казахов. Миллер должен был убедить </w:t>
      </w:r>
      <w:proofErr w:type="spellStart"/>
      <w:r w:rsidRPr="005841A0">
        <w:rPr>
          <w:rFonts w:ascii="Times New Roman" w:hAnsi="Times New Roman" w:cs="Times New Roman"/>
          <w:sz w:val="28"/>
          <w:szCs w:val="28"/>
        </w:rPr>
        <w:t>хунтайджи</w:t>
      </w:r>
      <w:proofErr w:type="spellEnd"/>
      <w:r w:rsidRPr="005841A0">
        <w:rPr>
          <w:rFonts w:ascii="Times New Roman" w:hAnsi="Times New Roman" w:cs="Times New Roman"/>
          <w:sz w:val="28"/>
          <w:szCs w:val="28"/>
        </w:rPr>
        <w:t xml:space="preserve"> решать все конфликты напрямую с русской стороной без вмешательства казахов, а также просить освобождения </w:t>
      </w:r>
      <w:proofErr w:type="spellStart"/>
      <w:r w:rsidRPr="005841A0">
        <w:rPr>
          <w:rFonts w:ascii="Times New Roman" w:hAnsi="Times New Roman" w:cs="Times New Roman"/>
          <w:sz w:val="28"/>
          <w:szCs w:val="28"/>
        </w:rPr>
        <w:t>Абылай</w:t>
      </w:r>
      <w:proofErr w:type="spellEnd"/>
      <w:r w:rsidRPr="005841A0">
        <w:rPr>
          <w:rFonts w:ascii="Times New Roman" w:hAnsi="Times New Roman" w:cs="Times New Roman"/>
          <w:sz w:val="28"/>
          <w:szCs w:val="28"/>
        </w:rPr>
        <w:t xml:space="preserve"> султана в обмен на пленных ойратов. Необходимо отметить, что долгий пусть посла проходил через все казахские территории, в ходе которого он регулярно отговаривал казахскую элиту Среднего и Старшего жуза не отдавать аманатов </w:t>
      </w:r>
      <w:proofErr w:type="spellStart"/>
      <w:r w:rsidRPr="005841A0">
        <w:rPr>
          <w:rFonts w:ascii="Times New Roman" w:hAnsi="Times New Roman" w:cs="Times New Roman"/>
          <w:sz w:val="28"/>
          <w:szCs w:val="28"/>
        </w:rPr>
        <w:t>джунгарам</w:t>
      </w:r>
      <w:proofErr w:type="spellEnd"/>
      <w:r w:rsidRPr="005841A0">
        <w:rPr>
          <w:rFonts w:ascii="Times New Roman" w:hAnsi="Times New Roman" w:cs="Times New Roman"/>
          <w:sz w:val="28"/>
          <w:szCs w:val="28"/>
        </w:rPr>
        <w:t xml:space="preserve">, агитировал их к принятию русского подданства и в целом старался создавать образ Российского государства как защитника казахских родов. Миллер не был допущен к </w:t>
      </w:r>
      <w:proofErr w:type="spellStart"/>
      <w:r w:rsidRPr="005841A0">
        <w:rPr>
          <w:rFonts w:ascii="Times New Roman" w:hAnsi="Times New Roman" w:cs="Times New Roman"/>
          <w:sz w:val="28"/>
          <w:szCs w:val="28"/>
        </w:rPr>
        <w:t>Галдан-Церену</w:t>
      </w:r>
      <w:proofErr w:type="spellEnd"/>
      <w:r w:rsidRPr="005841A0">
        <w:rPr>
          <w:rFonts w:ascii="Times New Roman" w:hAnsi="Times New Roman" w:cs="Times New Roman"/>
          <w:sz w:val="28"/>
          <w:szCs w:val="28"/>
        </w:rPr>
        <w:t xml:space="preserve"> и переговоры велись через его наместника. По результатам миссии были стабилизированы казахско-джунгарские отношения, </w:t>
      </w:r>
      <w:proofErr w:type="spellStart"/>
      <w:r w:rsidRPr="005841A0">
        <w:rPr>
          <w:rFonts w:ascii="Times New Roman" w:hAnsi="Times New Roman" w:cs="Times New Roman"/>
          <w:sz w:val="28"/>
          <w:szCs w:val="28"/>
        </w:rPr>
        <w:t>Абылай</w:t>
      </w:r>
      <w:proofErr w:type="spellEnd"/>
      <w:r w:rsidRPr="005841A0">
        <w:rPr>
          <w:rFonts w:ascii="Times New Roman" w:hAnsi="Times New Roman" w:cs="Times New Roman"/>
          <w:sz w:val="28"/>
          <w:szCs w:val="28"/>
        </w:rPr>
        <w:t xml:space="preserve"> хан был опущен на родину [1</w:t>
      </w:r>
      <w:r w:rsidR="00701FC8" w:rsidRPr="005841A0">
        <w:rPr>
          <w:rFonts w:ascii="Times New Roman" w:hAnsi="Times New Roman" w:cs="Times New Roman"/>
          <w:sz w:val="28"/>
          <w:szCs w:val="28"/>
        </w:rPr>
        <w:t>7</w:t>
      </w:r>
      <w:r w:rsidR="00FF7A4E">
        <w:rPr>
          <w:rFonts w:ascii="Times New Roman" w:hAnsi="Times New Roman" w:cs="Times New Roman"/>
          <w:sz w:val="28"/>
          <w:szCs w:val="28"/>
        </w:rPr>
        <w:t>6</w:t>
      </w:r>
      <w:r w:rsidRPr="005841A0">
        <w:rPr>
          <w:rFonts w:ascii="Times New Roman" w:hAnsi="Times New Roman" w:cs="Times New Roman"/>
          <w:sz w:val="28"/>
          <w:szCs w:val="28"/>
        </w:rPr>
        <w:t xml:space="preserve">, с. 87-101] </w:t>
      </w:r>
    </w:p>
    <w:p w14:paraId="69C4335E" w14:textId="25D1ADAD"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Очередная экспедиция в казахскую степь была осуществлена в 1740-1741</w:t>
      </w:r>
      <w:r w:rsidR="0093003D">
        <w:rPr>
          <w:rFonts w:ascii="Times New Roman" w:hAnsi="Times New Roman" w:cs="Times New Roman"/>
          <w:sz w:val="28"/>
          <w:szCs w:val="28"/>
          <w:lang w:val="kk-KZ"/>
        </w:rPr>
        <w:t> </w:t>
      </w:r>
      <w:r w:rsidRPr="005841A0">
        <w:rPr>
          <w:rFonts w:ascii="Times New Roman" w:hAnsi="Times New Roman" w:cs="Times New Roman"/>
          <w:sz w:val="28"/>
          <w:szCs w:val="28"/>
        </w:rPr>
        <w:t xml:space="preserve">гг. Д. Гладышевым и </w:t>
      </w:r>
      <w:proofErr w:type="spellStart"/>
      <w:r w:rsidRPr="005841A0">
        <w:rPr>
          <w:rFonts w:ascii="Times New Roman" w:hAnsi="Times New Roman" w:cs="Times New Roman"/>
          <w:sz w:val="28"/>
          <w:szCs w:val="28"/>
        </w:rPr>
        <w:t>И</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Муравиным</w:t>
      </w:r>
      <w:proofErr w:type="spellEnd"/>
      <w:r w:rsidRPr="005841A0">
        <w:rPr>
          <w:rFonts w:ascii="Times New Roman" w:hAnsi="Times New Roman" w:cs="Times New Roman"/>
          <w:sz w:val="28"/>
          <w:szCs w:val="28"/>
        </w:rPr>
        <w:t xml:space="preserve">, которые оставили после себя труд “Материалы поездки поручика Оренбургского драгунского войска Дмитрия Гладышева и геодезиста Иван </w:t>
      </w:r>
      <w:proofErr w:type="spellStart"/>
      <w:r w:rsidRPr="005841A0">
        <w:rPr>
          <w:rFonts w:ascii="Times New Roman" w:hAnsi="Times New Roman" w:cs="Times New Roman"/>
          <w:sz w:val="28"/>
          <w:szCs w:val="28"/>
        </w:rPr>
        <w:t>Муравина</w:t>
      </w:r>
      <w:proofErr w:type="spellEnd"/>
      <w:r w:rsidRPr="005841A0">
        <w:rPr>
          <w:rFonts w:ascii="Times New Roman" w:hAnsi="Times New Roman" w:cs="Times New Roman"/>
          <w:sz w:val="28"/>
          <w:szCs w:val="28"/>
        </w:rPr>
        <w:t xml:space="preserve"> из Оренбурга в Хиву к хану </w:t>
      </w:r>
      <w:proofErr w:type="spellStart"/>
      <w:r w:rsidRPr="005841A0">
        <w:rPr>
          <w:rFonts w:ascii="Times New Roman" w:hAnsi="Times New Roman" w:cs="Times New Roman"/>
          <w:sz w:val="28"/>
          <w:szCs w:val="28"/>
        </w:rPr>
        <w:t>Абулхаиру</w:t>
      </w:r>
      <w:proofErr w:type="spellEnd"/>
      <w:r w:rsidRPr="005841A0">
        <w:rPr>
          <w:rFonts w:ascii="Times New Roman" w:hAnsi="Times New Roman" w:cs="Times New Roman"/>
          <w:sz w:val="28"/>
          <w:szCs w:val="28"/>
        </w:rPr>
        <w:t xml:space="preserve"> 1740-1741 гг.)” [1</w:t>
      </w:r>
      <w:r w:rsidR="00E11824" w:rsidRPr="005841A0">
        <w:rPr>
          <w:rFonts w:ascii="Times New Roman" w:hAnsi="Times New Roman" w:cs="Times New Roman"/>
          <w:sz w:val="28"/>
          <w:szCs w:val="28"/>
        </w:rPr>
        <w:t>7</w:t>
      </w:r>
      <w:r w:rsidR="00FF7A4E">
        <w:rPr>
          <w:rFonts w:ascii="Times New Roman" w:hAnsi="Times New Roman" w:cs="Times New Roman"/>
          <w:sz w:val="28"/>
          <w:szCs w:val="28"/>
        </w:rPr>
        <w:t>6</w:t>
      </w:r>
      <w:r w:rsidR="00E11824" w:rsidRPr="005841A0">
        <w:rPr>
          <w:rFonts w:ascii="Times New Roman" w:hAnsi="Times New Roman" w:cs="Times New Roman"/>
          <w:sz w:val="28"/>
          <w:szCs w:val="28"/>
        </w:rPr>
        <w:t>, с. 56</w:t>
      </w:r>
      <w:r w:rsidRPr="005841A0">
        <w:rPr>
          <w:rFonts w:ascii="Times New Roman" w:hAnsi="Times New Roman" w:cs="Times New Roman"/>
          <w:sz w:val="28"/>
          <w:szCs w:val="28"/>
        </w:rPr>
        <w:t>]</w:t>
      </w:r>
      <w:r w:rsidR="00FF7A4E">
        <w:rPr>
          <w:rFonts w:ascii="Times New Roman" w:hAnsi="Times New Roman" w:cs="Times New Roman"/>
          <w:sz w:val="28"/>
          <w:szCs w:val="28"/>
        </w:rPr>
        <w:t>.</w:t>
      </w:r>
    </w:p>
    <w:p w14:paraId="26F38048" w14:textId="50745033"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После строительства </w:t>
      </w:r>
      <w:proofErr w:type="spellStart"/>
      <w:r w:rsidRPr="005841A0">
        <w:rPr>
          <w:rFonts w:ascii="Times New Roman" w:hAnsi="Times New Roman" w:cs="Times New Roman"/>
          <w:sz w:val="28"/>
          <w:szCs w:val="28"/>
        </w:rPr>
        <w:t>Орской</w:t>
      </w:r>
      <w:proofErr w:type="spellEnd"/>
      <w:r w:rsidRPr="005841A0">
        <w:rPr>
          <w:rFonts w:ascii="Times New Roman" w:hAnsi="Times New Roman" w:cs="Times New Roman"/>
          <w:sz w:val="28"/>
          <w:szCs w:val="28"/>
        </w:rPr>
        <w:t xml:space="preserve"> крепости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просил российскую администрацию построить еще одну крепость на побережье Сырдарьи с целью защиты южных регионов от нападения персидских правителей. В этой связи к </w:t>
      </w:r>
      <w:r w:rsidRPr="005841A0">
        <w:rPr>
          <w:rFonts w:ascii="Times New Roman" w:hAnsi="Times New Roman" w:cs="Times New Roman"/>
          <w:sz w:val="28"/>
          <w:szCs w:val="28"/>
        </w:rPr>
        <w:lastRenderedPageBreak/>
        <w:t xml:space="preserve">нему была отправлен отряд поручика Гладышева и геодезиста </w:t>
      </w:r>
      <w:proofErr w:type="spellStart"/>
      <w:r w:rsidRPr="005841A0">
        <w:rPr>
          <w:rFonts w:ascii="Times New Roman" w:hAnsi="Times New Roman" w:cs="Times New Roman"/>
          <w:sz w:val="28"/>
          <w:szCs w:val="28"/>
        </w:rPr>
        <w:t>Муравина</w:t>
      </w:r>
      <w:proofErr w:type="spellEnd"/>
      <w:r w:rsidRPr="005841A0">
        <w:rPr>
          <w:rFonts w:ascii="Times New Roman" w:hAnsi="Times New Roman" w:cs="Times New Roman"/>
          <w:sz w:val="28"/>
          <w:szCs w:val="28"/>
        </w:rPr>
        <w:t xml:space="preserve"> для исследования будущего места строительства крепости. Случайно или нет, но приезд русских геодезистов совпал с периодом, когда жители Хивы, опасающиеся персидского завоевания, пригласили на свой трон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хана. Хан тепло встретил посланников от императрицы, но попросил их передать свое письмо персидскому правителю Надир шаху, содержащим сведения о том, что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является подданым России, поэтому он планирует привести Хиву в российское подданство. А поскольку Персия и Россия заключили союзнический договор, то хан предостерегает Надир шаха от нападений на Хиву. По материалам документа очевидно, что сторонников персидского подданства в Хиве оказалось больше и под натиском Надир шаха казахские султаны были изгнаны из города. Таким образом,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хотел расширить территорию своего влияния и укрепиться в Хиве, используя свое положение российского подданого. Однако, в первой половине ХVIII века политическое влияние России еще не было достаточно сильным и не признавалось не то, что в южных среднеазиатских регионах, но и среди населения Младшего жуза. К примеру, в документах Гладышева приводятся сведения о том, что на пути к хану одно из казахских племен Младшего жуза ограбили и увели часть его отряда в плен, отмечая, что только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принял подданство, а мы такого не признавали [1</w:t>
      </w:r>
      <w:r w:rsidR="00E11824" w:rsidRPr="005841A0">
        <w:rPr>
          <w:rFonts w:ascii="Times New Roman" w:hAnsi="Times New Roman" w:cs="Times New Roman"/>
          <w:sz w:val="28"/>
          <w:szCs w:val="28"/>
        </w:rPr>
        <w:t>7</w:t>
      </w:r>
      <w:r w:rsidR="00FF7A4E">
        <w:rPr>
          <w:rFonts w:ascii="Times New Roman" w:hAnsi="Times New Roman" w:cs="Times New Roman"/>
          <w:sz w:val="28"/>
          <w:szCs w:val="28"/>
        </w:rPr>
        <w:t>6</w:t>
      </w:r>
      <w:r w:rsidRPr="005841A0">
        <w:rPr>
          <w:rFonts w:ascii="Times New Roman" w:hAnsi="Times New Roman" w:cs="Times New Roman"/>
          <w:sz w:val="28"/>
          <w:szCs w:val="28"/>
        </w:rPr>
        <w:t>, с.</w:t>
      </w:r>
      <w:r w:rsidR="000E44E9" w:rsidRPr="005841A0">
        <w:rPr>
          <w:rFonts w:ascii="Times New Roman" w:hAnsi="Times New Roman" w:cs="Times New Roman"/>
          <w:sz w:val="28"/>
          <w:szCs w:val="28"/>
        </w:rPr>
        <w:t xml:space="preserve"> 56</w:t>
      </w:r>
      <w:r w:rsidRPr="005841A0">
        <w:rPr>
          <w:rFonts w:ascii="Times New Roman" w:hAnsi="Times New Roman" w:cs="Times New Roman"/>
          <w:sz w:val="28"/>
          <w:szCs w:val="28"/>
        </w:rPr>
        <w:t>-</w:t>
      </w:r>
      <w:r w:rsidR="000E44E9" w:rsidRPr="005841A0">
        <w:rPr>
          <w:rFonts w:ascii="Times New Roman" w:hAnsi="Times New Roman" w:cs="Times New Roman"/>
          <w:sz w:val="28"/>
          <w:szCs w:val="28"/>
        </w:rPr>
        <w:t>78</w:t>
      </w:r>
      <w:r w:rsidRPr="005841A0">
        <w:rPr>
          <w:rFonts w:ascii="Times New Roman" w:hAnsi="Times New Roman" w:cs="Times New Roman"/>
          <w:sz w:val="28"/>
          <w:szCs w:val="28"/>
        </w:rPr>
        <w:t xml:space="preserve">]. </w:t>
      </w:r>
    </w:p>
    <w:p w14:paraId="668D098B" w14:textId="76ADFE3B"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К концу ХVIII века с постепенным укреплением имперского влияния в Западном Казахстане Россия активизирует деятельность по расширению торговых связей со Среднеазиатскими регионами и построению торговых маршрутов через казахскую степь Младшего жуза. В 1793 году в Орск прибыла хивинская дипломатическая миссия с просьбой выслать к ним искусного лекаря для исцеления от слепоты знатного бека. Под видом лекаря, «многими опытами доказавший искусство свое во врачевании глаз» был отправлен А.</w:t>
      </w:r>
      <w:r w:rsidR="0093003D">
        <w:rPr>
          <w:rFonts w:ascii="Times New Roman" w:hAnsi="Times New Roman" w:cs="Times New Roman"/>
          <w:sz w:val="28"/>
          <w:szCs w:val="28"/>
          <w:lang w:val="kk-KZ"/>
        </w:rPr>
        <w:t> </w:t>
      </w:r>
      <w:proofErr w:type="spellStart"/>
      <w:r w:rsidRPr="005841A0">
        <w:rPr>
          <w:rFonts w:ascii="Times New Roman" w:hAnsi="Times New Roman" w:cs="Times New Roman"/>
          <w:sz w:val="28"/>
          <w:szCs w:val="28"/>
        </w:rPr>
        <w:t>Бланкеннагель</w:t>
      </w:r>
      <w:proofErr w:type="spellEnd"/>
      <w:r w:rsidRPr="005841A0">
        <w:rPr>
          <w:rFonts w:ascii="Times New Roman" w:hAnsi="Times New Roman" w:cs="Times New Roman"/>
          <w:sz w:val="28"/>
          <w:szCs w:val="28"/>
        </w:rPr>
        <w:t xml:space="preserve"> в 1793-1</w:t>
      </w:r>
      <w:r w:rsidR="00FF7A4E">
        <w:rPr>
          <w:rFonts w:ascii="Times New Roman" w:hAnsi="Times New Roman" w:cs="Times New Roman"/>
          <w:sz w:val="28"/>
          <w:szCs w:val="28"/>
        </w:rPr>
        <w:t>7</w:t>
      </w:r>
      <w:r w:rsidRPr="005841A0">
        <w:rPr>
          <w:rFonts w:ascii="Times New Roman" w:hAnsi="Times New Roman" w:cs="Times New Roman"/>
          <w:sz w:val="28"/>
          <w:szCs w:val="28"/>
        </w:rPr>
        <w:t xml:space="preserve">94 гг., который документально был оформлен, как «многими опытами доказавший искусство свое во врачевании глаз». В отчетном материале майора имеются сведения и том, что туркмены желают наладить постоянные торговые связи с Россией, более того стремятся стать ее поддаными, однако страдают от набегов казахов, которые регулярно грабят их караваны. В Хиве, по данным А. </w:t>
      </w:r>
      <w:proofErr w:type="spellStart"/>
      <w:r w:rsidRPr="005841A0">
        <w:rPr>
          <w:rFonts w:ascii="Times New Roman" w:hAnsi="Times New Roman" w:cs="Times New Roman"/>
          <w:sz w:val="28"/>
          <w:szCs w:val="28"/>
        </w:rPr>
        <w:t>Бланкеннагеля</w:t>
      </w:r>
      <w:proofErr w:type="spellEnd"/>
      <w:r w:rsidRPr="005841A0">
        <w:rPr>
          <w:rFonts w:ascii="Times New Roman" w:hAnsi="Times New Roman" w:cs="Times New Roman"/>
          <w:sz w:val="28"/>
          <w:szCs w:val="28"/>
        </w:rPr>
        <w:t>, имеется около двух тысяч подданных России, захваченных казахами и проданных в рабство, которых можно будет освободить. По результатам разведывательной миссии автор резюмирует, что есть возможность полного покорения территории Младшего жуза, если будет “</w:t>
      </w:r>
      <w:proofErr w:type="spellStart"/>
      <w:r w:rsidRPr="005841A0">
        <w:rPr>
          <w:rFonts w:ascii="Times New Roman" w:hAnsi="Times New Roman" w:cs="Times New Roman"/>
          <w:sz w:val="28"/>
          <w:szCs w:val="28"/>
        </w:rPr>
        <w:t>овладена</w:t>
      </w:r>
      <w:proofErr w:type="spellEnd"/>
      <w:r w:rsidRPr="005841A0">
        <w:rPr>
          <w:rFonts w:ascii="Times New Roman" w:hAnsi="Times New Roman" w:cs="Times New Roman"/>
          <w:sz w:val="28"/>
          <w:szCs w:val="28"/>
        </w:rPr>
        <w:t>” Хива; в дальнейшем будет расширен торговый оборот России со среднеазиатским регионом, что даст возможность наладить торговлю с Индией, а также появится возможность исследовать золотые и серебряные рудники Хивы, которые стали бы источником обогащения России [1</w:t>
      </w:r>
      <w:r w:rsidR="009B64FA" w:rsidRPr="005841A0">
        <w:rPr>
          <w:rFonts w:ascii="Times New Roman" w:hAnsi="Times New Roman" w:cs="Times New Roman"/>
          <w:sz w:val="28"/>
          <w:szCs w:val="28"/>
        </w:rPr>
        <w:t>9</w:t>
      </w:r>
      <w:r w:rsidR="00FF7A4E">
        <w:rPr>
          <w:rFonts w:ascii="Times New Roman" w:hAnsi="Times New Roman" w:cs="Times New Roman"/>
          <w:sz w:val="28"/>
          <w:szCs w:val="28"/>
        </w:rPr>
        <w:t>6</w:t>
      </w:r>
      <w:r w:rsidRPr="005841A0">
        <w:rPr>
          <w:rFonts w:ascii="Times New Roman" w:hAnsi="Times New Roman" w:cs="Times New Roman"/>
          <w:sz w:val="28"/>
          <w:szCs w:val="28"/>
        </w:rPr>
        <w:t>].</w:t>
      </w:r>
    </w:p>
    <w:p w14:paraId="4BB40CF6" w14:textId="0E8F2D95" w:rsidR="00AB0487" w:rsidRPr="005841A0" w:rsidRDefault="00AB0487" w:rsidP="0093003D">
      <w:pPr>
        <w:pStyle w:val="a3"/>
        <w:ind w:firstLine="709"/>
        <w:jc w:val="both"/>
        <w:rPr>
          <w:rFonts w:ascii="Times New Roman" w:hAnsi="Times New Roman" w:cs="Times New Roman"/>
          <w:b/>
          <w:bCs/>
          <w:sz w:val="28"/>
          <w:szCs w:val="28"/>
        </w:rPr>
      </w:pPr>
      <w:r w:rsidRPr="005841A0">
        <w:rPr>
          <w:rFonts w:ascii="Times New Roman" w:hAnsi="Times New Roman" w:cs="Times New Roman"/>
          <w:sz w:val="28"/>
          <w:szCs w:val="28"/>
        </w:rPr>
        <w:t xml:space="preserve">В 1800 году имперской администрацией была отправлена официальная миссия двух горных инженеров М. С. Поспелова и Т. С. Бурнашева в Ташкент с официальными документами империи. В результате удачного путешествия ими были поставлены карты и возможные пути следования торговых маршрутов в Среднюю Азию через земли Западного Казахстана, а также были собраны </w:t>
      </w:r>
      <w:r w:rsidRPr="005841A0">
        <w:rPr>
          <w:rFonts w:ascii="Times New Roman" w:hAnsi="Times New Roman" w:cs="Times New Roman"/>
          <w:sz w:val="28"/>
          <w:szCs w:val="28"/>
        </w:rPr>
        <w:lastRenderedPageBreak/>
        <w:t>сведения о казахах, находящихся в подданстве Ташкента. В их записках имеются сведения от том, что не более трех лет назад ташкентский правитель “ласкою и силою” привел казахов к подчинению, отмечается, что количество подданых казахов не меньше, если не больше самих ташкентцев. Авторы приводят сведения об аманатах, которые содержаться во дворе правителя, об уплате налогов (один баран со ста), о способах решения судебных споров, о русских пленных в Ташкенте [1</w:t>
      </w:r>
      <w:r w:rsidR="000F4A3A" w:rsidRPr="005841A0">
        <w:rPr>
          <w:rFonts w:ascii="Times New Roman" w:hAnsi="Times New Roman" w:cs="Times New Roman"/>
          <w:sz w:val="28"/>
          <w:szCs w:val="28"/>
        </w:rPr>
        <w:t>9</w:t>
      </w:r>
      <w:r w:rsidR="00FF7A4E">
        <w:rPr>
          <w:rFonts w:ascii="Times New Roman" w:hAnsi="Times New Roman" w:cs="Times New Roman"/>
          <w:sz w:val="28"/>
          <w:szCs w:val="28"/>
        </w:rPr>
        <w:t>7</w:t>
      </w:r>
      <w:r w:rsidRPr="005841A0">
        <w:rPr>
          <w:rFonts w:ascii="Times New Roman" w:hAnsi="Times New Roman" w:cs="Times New Roman"/>
          <w:sz w:val="28"/>
          <w:szCs w:val="28"/>
        </w:rPr>
        <w:t>]</w:t>
      </w:r>
      <w:r w:rsidR="00FF7A4E">
        <w:rPr>
          <w:rFonts w:ascii="Times New Roman" w:hAnsi="Times New Roman" w:cs="Times New Roman"/>
          <w:sz w:val="28"/>
          <w:szCs w:val="28"/>
        </w:rPr>
        <w:t>.</w:t>
      </w:r>
    </w:p>
    <w:p w14:paraId="55620FAF" w14:textId="636BC600" w:rsidR="00AB0487" w:rsidRPr="005841A0" w:rsidRDefault="00AB0487" w:rsidP="0093003D">
      <w:pPr>
        <w:pStyle w:val="a3"/>
        <w:ind w:firstLine="709"/>
        <w:jc w:val="both"/>
        <w:rPr>
          <w:rFonts w:ascii="Times New Roman" w:hAnsi="Times New Roman" w:cs="Times New Roman"/>
          <w:b/>
          <w:bCs/>
          <w:sz w:val="28"/>
          <w:szCs w:val="28"/>
        </w:rPr>
      </w:pPr>
      <w:r w:rsidRPr="005841A0">
        <w:rPr>
          <w:rFonts w:ascii="Times New Roman" w:hAnsi="Times New Roman" w:cs="Times New Roman"/>
          <w:sz w:val="28"/>
          <w:szCs w:val="28"/>
        </w:rPr>
        <w:t>Интересным источником начала ХІХ века являются путевые заметки Я.П.</w:t>
      </w:r>
      <w:r w:rsidR="0093003D">
        <w:rPr>
          <w:rFonts w:ascii="Times New Roman" w:hAnsi="Times New Roman" w:cs="Times New Roman"/>
          <w:sz w:val="28"/>
          <w:szCs w:val="28"/>
          <w:lang w:val="kk-KZ"/>
        </w:rPr>
        <w:t> </w:t>
      </w:r>
      <w:proofErr w:type="spellStart"/>
      <w:r w:rsidRPr="005841A0">
        <w:rPr>
          <w:rFonts w:ascii="Times New Roman" w:hAnsi="Times New Roman" w:cs="Times New Roman"/>
          <w:sz w:val="28"/>
          <w:szCs w:val="28"/>
        </w:rPr>
        <w:t>Гавердовского</w:t>
      </w:r>
      <w:proofErr w:type="spellEnd"/>
      <w:r w:rsidRPr="005841A0">
        <w:rPr>
          <w:rFonts w:ascii="Times New Roman" w:hAnsi="Times New Roman" w:cs="Times New Roman"/>
          <w:sz w:val="28"/>
          <w:szCs w:val="28"/>
        </w:rPr>
        <w:t>. Автор произведения некоторое время служил при Оренбургской пограничной линии (1789-1800), а позже был отправлен в качестве руководителя специальной дипломатической миссии в составе торгового каравана в Бухару, путь которой проходил через территорию Младшего жуза. «Утвержденная 14 ноября 1802 года Алексан</w:t>
      </w:r>
      <w:r w:rsidR="00FF7A4E">
        <w:rPr>
          <w:rFonts w:ascii="Times New Roman" w:hAnsi="Times New Roman" w:cs="Times New Roman"/>
          <w:sz w:val="28"/>
          <w:szCs w:val="28"/>
        </w:rPr>
        <w:t>дром I инструкция нацеливала Я.</w:t>
      </w:r>
      <w:r w:rsidRPr="005841A0">
        <w:rPr>
          <w:rFonts w:ascii="Times New Roman" w:hAnsi="Times New Roman" w:cs="Times New Roman"/>
          <w:sz w:val="28"/>
          <w:szCs w:val="28"/>
        </w:rPr>
        <w:t xml:space="preserve">П. </w:t>
      </w:r>
      <w:proofErr w:type="spellStart"/>
      <w:r w:rsidRPr="005841A0">
        <w:rPr>
          <w:rFonts w:ascii="Times New Roman" w:hAnsi="Times New Roman" w:cs="Times New Roman"/>
          <w:sz w:val="28"/>
          <w:szCs w:val="28"/>
        </w:rPr>
        <w:t>Гавердовского</w:t>
      </w:r>
      <w:proofErr w:type="spellEnd"/>
      <w:r w:rsidRPr="005841A0">
        <w:rPr>
          <w:rFonts w:ascii="Times New Roman" w:hAnsi="Times New Roman" w:cs="Times New Roman"/>
          <w:sz w:val="28"/>
          <w:szCs w:val="28"/>
        </w:rPr>
        <w:t xml:space="preserve"> на выяснение проблем развития двухсторонних торговых отношений с Бухарой, факторов, препятствующих нормальной транзитной торговле между двумя странами, в том числе по пути следования российских и бухарских караванов через Казахскую степь. Также миссии предписывалось собирать «основательные» сведения о казахских жузах в тех местах, где лежат торговые пути, о месторождениях полезных ископаемых в </w:t>
      </w:r>
      <w:proofErr w:type="spellStart"/>
      <w:r w:rsidRPr="005841A0">
        <w:rPr>
          <w:rFonts w:ascii="Times New Roman" w:hAnsi="Times New Roman" w:cs="Times New Roman"/>
          <w:sz w:val="28"/>
          <w:szCs w:val="28"/>
        </w:rPr>
        <w:t>Мугоджарских</w:t>
      </w:r>
      <w:proofErr w:type="spellEnd"/>
      <w:r w:rsidRPr="005841A0">
        <w:rPr>
          <w:rFonts w:ascii="Times New Roman" w:hAnsi="Times New Roman" w:cs="Times New Roman"/>
          <w:sz w:val="28"/>
          <w:szCs w:val="28"/>
        </w:rPr>
        <w:t xml:space="preserve"> горах у верховьев рек Ори и </w:t>
      </w:r>
      <w:proofErr w:type="gramStart"/>
      <w:r w:rsidRPr="005841A0">
        <w:rPr>
          <w:rFonts w:ascii="Times New Roman" w:hAnsi="Times New Roman" w:cs="Times New Roman"/>
          <w:sz w:val="28"/>
          <w:szCs w:val="28"/>
        </w:rPr>
        <w:t>Эмбы</w:t>
      </w:r>
      <w:proofErr w:type="gramEnd"/>
      <w:r w:rsidRPr="005841A0">
        <w:rPr>
          <w:rFonts w:ascii="Times New Roman" w:hAnsi="Times New Roman" w:cs="Times New Roman"/>
          <w:sz w:val="28"/>
          <w:szCs w:val="28"/>
        </w:rPr>
        <w:t xml:space="preserve"> и другую информацию» [1</w:t>
      </w:r>
      <w:r w:rsidR="00BC348F" w:rsidRPr="005841A0">
        <w:rPr>
          <w:rFonts w:ascii="Times New Roman" w:hAnsi="Times New Roman" w:cs="Times New Roman"/>
          <w:sz w:val="28"/>
          <w:szCs w:val="28"/>
        </w:rPr>
        <w:t>9</w:t>
      </w:r>
      <w:r w:rsidR="00FF7A4E">
        <w:rPr>
          <w:rFonts w:ascii="Times New Roman" w:hAnsi="Times New Roman" w:cs="Times New Roman"/>
          <w:sz w:val="28"/>
          <w:szCs w:val="28"/>
        </w:rPr>
        <w:t>8</w:t>
      </w:r>
      <w:r w:rsidRPr="005841A0">
        <w:rPr>
          <w:rFonts w:ascii="Times New Roman" w:hAnsi="Times New Roman" w:cs="Times New Roman"/>
          <w:sz w:val="28"/>
          <w:szCs w:val="28"/>
        </w:rPr>
        <w:t xml:space="preserve">]. Миссия завершилась неудачно для империи, поэтому труд Я.П. </w:t>
      </w:r>
      <w:proofErr w:type="spellStart"/>
      <w:r w:rsidRPr="005841A0">
        <w:rPr>
          <w:rFonts w:ascii="Times New Roman" w:hAnsi="Times New Roman" w:cs="Times New Roman"/>
          <w:sz w:val="28"/>
          <w:szCs w:val="28"/>
        </w:rPr>
        <w:t>Гавердовского</w:t>
      </w:r>
      <w:proofErr w:type="spellEnd"/>
      <w:r w:rsidRPr="005841A0">
        <w:rPr>
          <w:rFonts w:ascii="Times New Roman" w:hAnsi="Times New Roman" w:cs="Times New Roman"/>
          <w:sz w:val="28"/>
          <w:szCs w:val="28"/>
        </w:rPr>
        <w:t xml:space="preserve"> долгое время не был опубликован полностью, лишь отдельные наблюдения были напечатаны в периодических изданиях первой половины ХІХ века.</w:t>
      </w:r>
    </w:p>
    <w:p w14:paraId="2E009001" w14:textId="15F446F0"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1813 году с целью налаживания торговых связей в Коканд отправлена была миссия Ф. Назарова, служившего одно время в МИД империи, накануне экспедиции работал переводчиков Сибирского корпуса, превосходно владел тюркскими языками. Поскольку его пусть проходил через казахские степи, он последовательно описывал географические объекты, а также сведения о жизни, быте и традициях казахов [1</w:t>
      </w:r>
      <w:r w:rsidR="002A65CE" w:rsidRPr="005841A0">
        <w:rPr>
          <w:rFonts w:ascii="Times New Roman" w:hAnsi="Times New Roman" w:cs="Times New Roman"/>
          <w:sz w:val="28"/>
          <w:szCs w:val="28"/>
        </w:rPr>
        <w:t>7</w:t>
      </w:r>
      <w:r w:rsidR="00FF7A4E">
        <w:rPr>
          <w:rFonts w:ascii="Times New Roman" w:hAnsi="Times New Roman" w:cs="Times New Roman"/>
          <w:sz w:val="28"/>
          <w:szCs w:val="28"/>
        </w:rPr>
        <w:t>7, с. 4-96</w:t>
      </w:r>
      <w:r w:rsidRPr="005841A0">
        <w:rPr>
          <w:rFonts w:ascii="Times New Roman" w:hAnsi="Times New Roman" w:cs="Times New Roman"/>
          <w:sz w:val="28"/>
          <w:szCs w:val="28"/>
        </w:rPr>
        <w:t xml:space="preserve">]. </w:t>
      </w:r>
    </w:p>
    <w:p w14:paraId="66A151A0" w14:textId="77777777"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Таким образом, материалы и документы дипломатических и торговых миссий в период принятия казахами российского подданства позволяют выявить направления интересов империи. Под влиянием данных экспедиций идеологически формируется среди казахов образ России как защитника интересов местного населения. В тоже время каждая миссия по пути следования выведывала перспективы приведения к подданству казахских родов, находившихся под влиянием джунгар и среднеазиатских государств, а также собирались картографические, топографические, этнографические сведения о казахах и соседних народах. </w:t>
      </w:r>
    </w:p>
    <w:p w14:paraId="55C54A1B" w14:textId="2474F4E5"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Территория Среднего жуза, правители которого в лице </w:t>
      </w:r>
      <w:proofErr w:type="spellStart"/>
      <w:r w:rsidRPr="005841A0">
        <w:rPr>
          <w:rFonts w:ascii="Times New Roman" w:hAnsi="Times New Roman" w:cs="Times New Roman"/>
          <w:sz w:val="28"/>
          <w:szCs w:val="28"/>
        </w:rPr>
        <w:t>Абулмамбет</w:t>
      </w:r>
      <w:proofErr w:type="spellEnd"/>
      <w:r w:rsidRPr="005841A0">
        <w:rPr>
          <w:rFonts w:ascii="Times New Roman" w:hAnsi="Times New Roman" w:cs="Times New Roman"/>
          <w:sz w:val="28"/>
          <w:szCs w:val="28"/>
        </w:rPr>
        <w:t xml:space="preserve"> хана, султанов </w:t>
      </w:r>
      <w:proofErr w:type="spellStart"/>
      <w:r w:rsidRPr="005841A0">
        <w:rPr>
          <w:rFonts w:ascii="Times New Roman" w:hAnsi="Times New Roman" w:cs="Times New Roman"/>
          <w:sz w:val="28"/>
          <w:szCs w:val="28"/>
        </w:rPr>
        <w:t>Абылай</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Самеке</w:t>
      </w:r>
      <w:proofErr w:type="spellEnd"/>
      <w:r w:rsidRPr="005841A0">
        <w:rPr>
          <w:rFonts w:ascii="Times New Roman" w:hAnsi="Times New Roman" w:cs="Times New Roman"/>
          <w:sz w:val="28"/>
          <w:szCs w:val="28"/>
        </w:rPr>
        <w:t xml:space="preserve"> и другие также вынуждены были принять российское подданство. Но в связи с отдаленностью территорий находилась в меньшей зависимости от российской администрации. Ценным трудом по истории Среднего жуза конца XVIII века является исследование И.Г. Андреева «Описание Средней орды киргиз-</w:t>
      </w:r>
      <w:proofErr w:type="spellStart"/>
      <w:r w:rsidRPr="005841A0">
        <w:rPr>
          <w:rFonts w:ascii="Times New Roman" w:hAnsi="Times New Roman" w:cs="Times New Roman"/>
          <w:sz w:val="28"/>
          <w:szCs w:val="28"/>
        </w:rPr>
        <w:t>кайсаков</w:t>
      </w:r>
      <w:proofErr w:type="spellEnd"/>
      <w:r w:rsidRPr="005841A0">
        <w:rPr>
          <w:rFonts w:ascii="Times New Roman" w:hAnsi="Times New Roman" w:cs="Times New Roman"/>
          <w:sz w:val="28"/>
          <w:szCs w:val="28"/>
        </w:rPr>
        <w:t xml:space="preserve"> с принадлежащими и касающимися до сего народа дополнениями, прилегающих к российской границе, Сибирской </w:t>
      </w:r>
      <w:r w:rsidRPr="005841A0">
        <w:rPr>
          <w:rFonts w:ascii="Times New Roman" w:hAnsi="Times New Roman" w:cs="Times New Roman"/>
          <w:sz w:val="28"/>
          <w:szCs w:val="28"/>
        </w:rPr>
        <w:lastRenderedPageBreak/>
        <w:t>линии по части Колыванской и Тобольской губерний крепостями, собранное в 1785 году капитаном Андреевым». Как точно отметила исследователь И.В.</w:t>
      </w:r>
      <w:r w:rsidR="0093003D">
        <w:rPr>
          <w:rFonts w:ascii="Times New Roman" w:hAnsi="Times New Roman" w:cs="Times New Roman"/>
          <w:sz w:val="28"/>
          <w:szCs w:val="28"/>
          <w:lang w:val="kk-KZ"/>
        </w:rPr>
        <w:t> </w:t>
      </w:r>
      <w:r w:rsidRPr="005841A0">
        <w:rPr>
          <w:rFonts w:ascii="Times New Roman" w:hAnsi="Times New Roman" w:cs="Times New Roman"/>
          <w:sz w:val="28"/>
          <w:szCs w:val="28"/>
        </w:rPr>
        <w:t>Ерофеева: «По долгу службы н</w:t>
      </w:r>
      <w:r w:rsidR="0093003D">
        <w:rPr>
          <w:rFonts w:ascii="Times New Roman" w:hAnsi="Times New Roman" w:cs="Times New Roman"/>
          <w:sz w:val="28"/>
          <w:szCs w:val="28"/>
        </w:rPr>
        <w:t>а границах казахских кочевий И.</w:t>
      </w:r>
      <w:r w:rsidRPr="005841A0">
        <w:rPr>
          <w:rFonts w:ascii="Times New Roman" w:hAnsi="Times New Roman" w:cs="Times New Roman"/>
          <w:sz w:val="28"/>
          <w:szCs w:val="28"/>
        </w:rPr>
        <w:t>Г.</w:t>
      </w:r>
      <w:r w:rsidR="0093003D">
        <w:rPr>
          <w:rFonts w:ascii="Times New Roman" w:hAnsi="Times New Roman" w:cs="Times New Roman"/>
          <w:sz w:val="28"/>
          <w:szCs w:val="28"/>
          <w:lang w:val="kk-KZ"/>
        </w:rPr>
        <w:t> </w:t>
      </w:r>
      <w:r w:rsidRPr="005841A0">
        <w:rPr>
          <w:rFonts w:ascii="Times New Roman" w:hAnsi="Times New Roman" w:cs="Times New Roman"/>
          <w:sz w:val="28"/>
          <w:szCs w:val="28"/>
        </w:rPr>
        <w:t xml:space="preserve">Андрееву неоднократно приходилось бывать в аулах кочевников и много общаться с ними. Свои поездки к казахам одержимый наукой офицер использовал не только для выполнения специальных служебных заданий высшего начальства, но и для удовлетворения личной потребности в расширении и углублении этнографических знаний. В дореволюционной и советской историографической литературе неоднократно отмечалось, что капитан Андреев не в пример многим своим сослуживцам свободно владел казахским языком, хорошо знал образ жизни, домашний быт и культуру казахского народа и имел немало близких знакомых и товарищей среди казахов. В числе стенных правителей, с которыми у него сложились наиболее теплые и доверительные отношения на многие годы, были влиятельные султаны Среднего жуза </w:t>
      </w:r>
      <w:proofErr w:type="spellStart"/>
      <w:r w:rsidRPr="005841A0">
        <w:rPr>
          <w:rFonts w:ascii="Times New Roman" w:hAnsi="Times New Roman" w:cs="Times New Roman"/>
          <w:sz w:val="28"/>
          <w:szCs w:val="28"/>
        </w:rPr>
        <w:t>Абулфеис</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Салтамамет</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Канкожа</w:t>
      </w:r>
      <w:proofErr w:type="spellEnd"/>
      <w:r w:rsidRPr="005841A0">
        <w:rPr>
          <w:rFonts w:ascii="Times New Roman" w:hAnsi="Times New Roman" w:cs="Times New Roman"/>
          <w:sz w:val="28"/>
          <w:szCs w:val="28"/>
        </w:rPr>
        <w:t xml:space="preserve"> и некоторые другие» [</w:t>
      </w:r>
      <w:r w:rsidRPr="005841A0">
        <w:rPr>
          <w:rFonts w:ascii="Times New Roman" w:hAnsi="Times New Roman" w:cs="Times New Roman"/>
          <w:sz w:val="28"/>
          <w:szCs w:val="28"/>
          <w:shd w:val="clear" w:color="auto" w:fill="FFFFFF"/>
        </w:rPr>
        <w:t>1</w:t>
      </w:r>
      <w:r w:rsidR="00FF7A4E">
        <w:rPr>
          <w:rFonts w:ascii="Times New Roman" w:hAnsi="Times New Roman" w:cs="Times New Roman"/>
          <w:sz w:val="28"/>
          <w:szCs w:val="28"/>
          <w:shd w:val="clear" w:color="auto" w:fill="FFFFFF"/>
        </w:rPr>
        <w:t>81</w:t>
      </w:r>
      <w:r w:rsidR="002613A0" w:rsidRPr="005841A0">
        <w:rPr>
          <w:rFonts w:ascii="Times New Roman" w:hAnsi="Times New Roman" w:cs="Times New Roman"/>
          <w:sz w:val="28"/>
          <w:szCs w:val="28"/>
          <w:shd w:val="clear" w:color="auto" w:fill="FFFFFF"/>
        </w:rPr>
        <w:t>, с 12</w:t>
      </w:r>
      <w:r w:rsidRPr="005841A0">
        <w:rPr>
          <w:rFonts w:ascii="Times New Roman" w:hAnsi="Times New Roman" w:cs="Times New Roman"/>
          <w:sz w:val="28"/>
          <w:szCs w:val="28"/>
        </w:rPr>
        <w:t xml:space="preserve">]. Ценность труда Андреева заключается в том, что он применил в своем труде широкий круг исторических источников от </w:t>
      </w:r>
      <w:proofErr w:type="spellStart"/>
      <w:r w:rsidRPr="005841A0">
        <w:rPr>
          <w:rFonts w:ascii="Times New Roman" w:hAnsi="Times New Roman" w:cs="Times New Roman"/>
          <w:sz w:val="28"/>
          <w:szCs w:val="28"/>
        </w:rPr>
        <w:t>Абулгази</w:t>
      </w:r>
      <w:proofErr w:type="spellEnd"/>
      <w:r w:rsidRPr="005841A0">
        <w:rPr>
          <w:rFonts w:ascii="Times New Roman" w:hAnsi="Times New Roman" w:cs="Times New Roman"/>
          <w:sz w:val="28"/>
          <w:szCs w:val="28"/>
        </w:rPr>
        <w:t xml:space="preserve"> до своих современников, Татищева, Рычкова, Миллера, а также архивно-канцелярских. Андреев был прямым участником описываемых им событий, касающихся деятельности влиятельных личностей, таких как </w:t>
      </w:r>
      <w:proofErr w:type="spellStart"/>
      <w:r w:rsidRPr="005841A0">
        <w:rPr>
          <w:rFonts w:ascii="Times New Roman" w:hAnsi="Times New Roman" w:cs="Times New Roman"/>
          <w:sz w:val="28"/>
          <w:szCs w:val="28"/>
        </w:rPr>
        <w:t>Абильмамбет</w:t>
      </w:r>
      <w:proofErr w:type="spellEnd"/>
      <w:r w:rsidRPr="005841A0">
        <w:rPr>
          <w:rFonts w:ascii="Times New Roman" w:hAnsi="Times New Roman" w:cs="Times New Roman"/>
          <w:sz w:val="28"/>
          <w:szCs w:val="28"/>
        </w:rPr>
        <w:t xml:space="preserve">-хан, </w:t>
      </w:r>
      <w:proofErr w:type="spellStart"/>
      <w:r w:rsidRPr="005841A0">
        <w:rPr>
          <w:rFonts w:ascii="Times New Roman" w:hAnsi="Times New Roman" w:cs="Times New Roman"/>
          <w:sz w:val="28"/>
          <w:szCs w:val="28"/>
        </w:rPr>
        <w:t>Абылай</w:t>
      </w:r>
      <w:proofErr w:type="spellEnd"/>
      <w:r w:rsidRPr="005841A0">
        <w:rPr>
          <w:rFonts w:ascii="Times New Roman" w:hAnsi="Times New Roman" w:cs="Times New Roman"/>
          <w:sz w:val="28"/>
          <w:szCs w:val="28"/>
        </w:rPr>
        <w:t xml:space="preserve">, был очевидцем важнейших социально-экономических, политических процессов на территории Казахстана второй половины XVIII. В его исследовании отражены вопросы происхождения казахов, их родоплеменной состав и расселение, он особо выделял проблематику самоназвания казахов. По этому поводу автор пишет: «Хотя ж </w:t>
      </w:r>
      <w:proofErr w:type="spellStart"/>
      <w:r w:rsidRPr="005841A0">
        <w:rPr>
          <w:rFonts w:ascii="Times New Roman" w:hAnsi="Times New Roman" w:cs="Times New Roman"/>
          <w:sz w:val="28"/>
          <w:szCs w:val="28"/>
        </w:rPr>
        <w:t>киргис-кайсаками</w:t>
      </w:r>
      <w:proofErr w:type="spellEnd"/>
      <w:r w:rsidRPr="005841A0">
        <w:rPr>
          <w:rFonts w:ascii="Times New Roman" w:hAnsi="Times New Roman" w:cs="Times New Roman"/>
          <w:sz w:val="28"/>
          <w:szCs w:val="28"/>
        </w:rPr>
        <w:t xml:space="preserve"> они пишутся, и их так называют, но собственно на вопрос каждой </w:t>
      </w:r>
      <w:proofErr w:type="spellStart"/>
      <w:r w:rsidRPr="005841A0">
        <w:rPr>
          <w:rFonts w:ascii="Times New Roman" w:hAnsi="Times New Roman" w:cs="Times New Roman"/>
          <w:sz w:val="28"/>
          <w:szCs w:val="28"/>
        </w:rPr>
        <w:t>киргисец</w:t>
      </w:r>
      <w:proofErr w:type="spellEnd"/>
      <w:r w:rsidRPr="005841A0">
        <w:rPr>
          <w:rFonts w:ascii="Times New Roman" w:hAnsi="Times New Roman" w:cs="Times New Roman"/>
          <w:sz w:val="28"/>
          <w:szCs w:val="28"/>
        </w:rPr>
        <w:t xml:space="preserve"> просто себя именует “</w:t>
      </w:r>
      <w:proofErr w:type="spellStart"/>
      <w:r w:rsidRPr="005841A0">
        <w:rPr>
          <w:rFonts w:ascii="Times New Roman" w:hAnsi="Times New Roman" w:cs="Times New Roman"/>
          <w:sz w:val="28"/>
          <w:szCs w:val="28"/>
        </w:rPr>
        <w:t>хазак</w:t>
      </w:r>
      <w:proofErr w:type="spellEnd"/>
      <w:r w:rsidRPr="005841A0">
        <w:rPr>
          <w:rFonts w:ascii="Times New Roman" w:hAnsi="Times New Roman" w:cs="Times New Roman"/>
          <w:sz w:val="28"/>
          <w:szCs w:val="28"/>
        </w:rPr>
        <w:t>”, которое имя значит по истолкованиям от них же из рода разумных людей “беглый” или “потерявшийся”, и слово “</w:t>
      </w:r>
      <w:proofErr w:type="spellStart"/>
      <w:r w:rsidRPr="005841A0">
        <w:rPr>
          <w:rFonts w:ascii="Times New Roman" w:hAnsi="Times New Roman" w:cs="Times New Roman"/>
          <w:sz w:val="28"/>
          <w:szCs w:val="28"/>
        </w:rPr>
        <w:t>киргис</w:t>
      </w:r>
      <w:proofErr w:type="spellEnd"/>
      <w:r w:rsidRPr="005841A0">
        <w:rPr>
          <w:rFonts w:ascii="Times New Roman" w:hAnsi="Times New Roman" w:cs="Times New Roman"/>
          <w:sz w:val="28"/>
          <w:szCs w:val="28"/>
        </w:rPr>
        <w:t xml:space="preserve">” значит для них весьма </w:t>
      </w:r>
      <w:proofErr w:type="spellStart"/>
      <w:r w:rsidRPr="005841A0">
        <w:rPr>
          <w:rFonts w:ascii="Times New Roman" w:hAnsi="Times New Roman" w:cs="Times New Roman"/>
          <w:sz w:val="28"/>
          <w:szCs w:val="28"/>
        </w:rPr>
        <w:t>поносительно</w:t>
      </w:r>
      <w:proofErr w:type="spellEnd"/>
      <w:r w:rsidRPr="005841A0">
        <w:rPr>
          <w:rFonts w:ascii="Times New Roman" w:hAnsi="Times New Roman" w:cs="Times New Roman"/>
          <w:sz w:val="28"/>
          <w:szCs w:val="28"/>
        </w:rPr>
        <w:t>» [1</w:t>
      </w:r>
      <w:r w:rsidR="00E73D39" w:rsidRPr="005841A0">
        <w:rPr>
          <w:rFonts w:ascii="Times New Roman" w:hAnsi="Times New Roman" w:cs="Times New Roman"/>
          <w:sz w:val="28"/>
          <w:szCs w:val="28"/>
        </w:rPr>
        <w:t>8</w:t>
      </w:r>
      <w:r w:rsidR="00FF7A4E">
        <w:rPr>
          <w:rFonts w:ascii="Times New Roman" w:hAnsi="Times New Roman" w:cs="Times New Roman"/>
          <w:sz w:val="28"/>
          <w:szCs w:val="28"/>
        </w:rPr>
        <w:t>1</w:t>
      </w:r>
      <w:r w:rsidR="002613A0" w:rsidRPr="005841A0">
        <w:rPr>
          <w:rFonts w:ascii="Times New Roman" w:hAnsi="Times New Roman" w:cs="Times New Roman"/>
          <w:sz w:val="28"/>
          <w:szCs w:val="28"/>
        </w:rPr>
        <w:t xml:space="preserve">, </w:t>
      </w:r>
      <w:r w:rsidR="00BB3BB3" w:rsidRPr="005841A0">
        <w:rPr>
          <w:rFonts w:ascii="Times New Roman" w:hAnsi="Times New Roman" w:cs="Times New Roman"/>
          <w:sz w:val="28"/>
          <w:szCs w:val="28"/>
        </w:rPr>
        <w:t>с. 31</w:t>
      </w:r>
      <w:r w:rsidRPr="005841A0">
        <w:rPr>
          <w:rFonts w:ascii="Times New Roman" w:hAnsi="Times New Roman" w:cs="Times New Roman"/>
          <w:sz w:val="28"/>
          <w:szCs w:val="28"/>
        </w:rPr>
        <w:t xml:space="preserve">]. И.Г. Андреев хорошо освоил казахский язык за время своего проживания в регионе, разбирался в тонкостях родоплеменной и социальной структуры казахов, особенностей взаимоотношений правящей элиты. Его труд отражает сущность происходивших внутриполитических, социально-экономических и этнических процессов на территории казахской земли, что подтверждает ценность его труда как исторического источника по новой истории Казахстана. </w:t>
      </w:r>
    </w:p>
    <w:p w14:paraId="0CB8C5A1" w14:textId="35E3AA77"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Среднем жузе активная политическая деятельность периода присоединения к России принадлежит </w:t>
      </w:r>
      <w:proofErr w:type="spellStart"/>
      <w:r w:rsidRPr="005841A0">
        <w:rPr>
          <w:rFonts w:ascii="Times New Roman" w:hAnsi="Times New Roman" w:cs="Times New Roman"/>
          <w:sz w:val="28"/>
          <w:szCs w:val="28"/>
        </w:rPr>
        <w:t>Абылай</w:t>
      </w:r>
      <w:proofErr w:type="spellEnd"/>
      <w:r w:rsidRPr="005841A0">
        <w:rPr>
          <w:rFonts w:ascii="Times New Roman" w:hAnsi="Times New Roman" w:cs="Times New Roman"/>
          <w:sz w:val="28"/>
          <w:szCs w:val="28"/>
        </w:rPr>
        <w:t xml:space="preserve"> султану. Как отмечает И. Крафт: “Средняя орда хоть и считается вступившею в русское подданство, но, по отдаленности кочевания главных родов, влияние русской власти долгое время не могло проникнуть в среду населения. Благодаря искусству и изворотливости главного владетеля этой орды султана </w:t>
      </w:r>
      <w:proofErr w:type="spellStart"/>
      <w:r w:rsidRPr="005841A0">
        <w:rPr>
          <w:rFonts w:ascii="Times New Roman" w:hAnsi="Times New Roman" w:cs="Times New Roman"/>
          <w:sz w:val="28"/>
          <w:szCs w:val="28"/>
        </w:rPr>
        <w:t>А</w:t>
      </w:r>
      <w:r w:rsidR="00FA4707" w:rsidRPr="005841A0">
        <w:rPr>
          <w:rFonts w:ascii="Times New Roman" w:hAnsi="Times New Roman" w:cs="Times New Roman"/>
          <w:sz w:val="28"/>
          <w:szCs w:val="28"/>
        </w:rPr>
        <w:t>ы</w:t>
      </w:r>
      <w:r w:rsidRPr="005841A0">
        <w:rPr>
          <w:rFonts w:ascii="Times New Roman" w:hAnsi="Times New Roman" w:cs="Times New Roman"/>
          <w:sz w:val="28"/>
          <w:szCs w:val="28"/>
        </w:rPr>
        <w:t>блая</w:t>
      </w:r>
      <w:proofErr w:type="spellEnd"/>
      <w:r w:rsidRPr="005841A0">
        <w:rPr>
          <w:rFonts w:ascii="Times New Roman" w:hAnsi="Times New Roman" w:cs="Times New Roman"/>
          <w:sz w:val="28"/>
          <w:szCs w:val="28"/>
        </w:rPr>
        <w:t xml:space="preserve">, Средняя орда оставалась совершенно независимой до смерти </w:t>
      </w:r>
      <w:proofErr w:type="spellStart"/>
      <w:r w:rsidRPr="005841A0">
        <w:rPr>
          <w:rFonts w:ascii="Times New Roman" w:hAnsi="Times New Roman" w:cs="Times New Roman"/>
          <w:sz w:val="28"/>
          <w:szCs w:val="28"/>
        </w:rPr>
        <w:t>Аб</w:t>
      </w:r>
      <w:r w:rsidR="00FA4707" w:rsidRPr="005841A0">
        <w:rPr>
          <w:rFonts w:ascii="Times New Roman" w:hAnsi="Times New Roman" w:cs="Times New Roman"/>
          <w:sz w:val="28"/>
          <w:szCs w:val="28"/>
        </w:rPr>
        <w:t>ы</w:t>
      </w:r>
      <w:r w:rsidRPr="005841A0">
        <w:rPr>
          <w:rFonts w:ascii="Times New Roman" w:hAnsi="Times New Roman" w:cs="Times New Roman"/>
          <w:sz w:val="28"/>
          <w:szCs w:val="28"/>
        </w:rPr>
        <w:t>лая</w:t>
      </w:r>
      <w:proofErr w:type="spellEnd"/>
      <w:r w:rsidRPr="005841A0">
        <w:rPr>
          <w:rFonts w:ascii="Times New Roman" w:hAnsi="Times New Roman" w:cs="Times New Roman"/>
          <w:sz w:val="28"/>
          <w:szCs w:val="28"/>
        </w:rPr>
        <w:t xml:space="preserve">, последовавшей в 1781 году. Он умел, смотря по обстоятельствам, казаться преданным то России, то Китаю, то </w:t>
      </w:r>
      <w:proofErr w:type="spellStart"/>
      <w:r w:rsidRPr="005841A0">
        <w:rPr>
          <w:rFonts w:ascii="Times New Roman" w:hAnsi="Times New Roman" w:cs="Times New Roman"/>
          <w:sz w:val="28"/>
          <w:szCs w:val="28"/>
        </w:rPr>
        <w:t>Джунгари</w:t>
      </w:r>
      <w:proofErr w:type="spellEnd"/>
      <w:r w:rsidRPr="005841A0">
        <w:rPr>
          <w:rFonts w:ascii="Times New Roman" w:hAnsi="Times New Roman" w:cs="Times New Roman"/>
          <w:sz w:val="28"/>
          <w:szCs w:val="28"/>
        </w:rPr>
        <w:t>, но в действительности не подчинялся никому, а при случае беспощадно грабил и разорял своих соседей” [6</w:t>
      </w:r>
      <w:r w:rsidR="009F7A6F" w:rsidRPr="005841A0">
        <w:rPr>
          <w:rFonts w:ascii="Times New Roman" w:hAnsi="Times New Roman" w:cs="Times New Roman"/>
          <w:sz w:val="28"/>
          <w:szCs w:val="28"/>
        </w:rPr>
        <w:t>3</w:t>
      </w:r>
      <w:r w:rsidRPr="005841A0">
        <w:rPr>
          <w:rFonts w:ascii="Times New Roman" w:hAnsi="Times New Roman" w:cs="Times New Roman"/>
          <w:sz w:val="28"/>
          <w:szCs w:val="28"/>
        </w:rPr>
        <w:t>, с.</w:t>
      </w:r>
      <w:r w:rsidR="00FF7A4E">
        <w:rPr>
          <w:rFonts w:ascii="Times New Roman" w:hAnsi="Times New Roman" w:cs="Times New Roman"/>
          <w:sz w:val="28"/>
          <w:szCs w:val="28"/>
        </w:rPr>
        <w:t xml:space="preserve"> </w:t>
      </w:r>
      <w:r w:rsidRPr="005841A0">
        <w:rPr>
          <w:rFonts w:ascii="Times New Roman" w:hAnsi="Times New Roman" w:cs="Times New Roman"/>
          <w:sz w:val="28"/>
          <w:szCs w:val="28"/>
        </w:rPr>
        <w:t xml:space="preserve">51]. </w:t>
      </w:r>
    </w:p>
    <w:p w14:paraId="27826078" w14:textId="4F42D5F5"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lastRenderedPageBreak/>
        <w:t xml:space="preserve">После ухода </w:t>
      </w:r>
      <w:proofErr w:type="spellStart"/>
      <w:r w:rsidRPr="005841A0">
        <w:rPr>
          <w:rFonts w:ascii="Times New Roman" w:hAnsi="Times New Roman" w:cs="Times New Roman"/>
          <w:sz w:val="28"/>
          <w:szCs w:val="28"/>
        </w:rPr>
        <w:t>Абулмамет</w:t>
      </w:r>
      <w:proofErr w:type="spellEnd"/>
      <w:r w:rsidRPr="005841A0">
        <w:rPr>
          <w:rFonts w:ascii="Times New Roman" w:hAnsi="Times New Roman" w:cs="Times New Roman"/>
          <w:sz w:val="28"/>
          <w:szCs w:val="28"/>
        </w:rPr>
        <w:t xml:space="preserve"> хана в Туркестан с середины </w:t>
      </w:r>
      <w:r w:rsidRPr="005841A0">
        <w:rPr>
          <w:rFonts w:ascii="Times New Roman" w:hAnsi="Times New Roman" w:cs="Times New Roman"/>
          <w:sz w:val="28"/>
          <w:szCs w:val="28"/>
          <w:shd w:val="clear" w:color="auto" w:fill="FFFFFF"/>
        </w:rPr>
        <w:t>XVIII</w:t>
      </w:r>
      <w:r w:rsidRPr="005841A0">
        <w:rPr>
          <w:rFonts w:ascii="Times New Roman" w:hAnsi="Times New Roman" w:cs="Times New Roman"/>
          <w:sz w:val="28"/>
          <w:szCs w:val="28"/>
        </w:rPr>
        <w:t xml:space="preserve"> века </w:t>
      </w:r>
      <w:proofErr w:type="spellStart"/>
      <w:r w:rsidR="00B573C2" w:rsidRPr="005841A0">
        <w:rPr>
          <w:rFonts w:ascii="Times New Roman" w:hAnsi="Times New Roman" w:cs="Times New Roman"/>
          <w:sz w:val="28"/>
          <w:szCs w:val="28"/>
        </w:rPr>
        <w:t>Аб</w:t>
      </w:r>
      <w:r w:rsidR="00FA4707" w:rsidRPr="005841A0">
        <w:rPr>
          <w:rFonts w:ascii="Times New Roman" w:hAnsi="Times New Roman" w:cs="Times New Roman"/>
          <w:sz w:val="28"/>
          <w:szCs w:val="28"/>
        </w:rPr>
        <w:t>ы</w:t>
      </w:r>
      <w:r w:rsidR="00B573C2" w:rsidRPr="005841A0">
        <w:rPr>
          <w:rFonts w:ascii="Times New Roman" w:hAnsi="Times New Roman" w:cs="Times New Roman"/>
          <w:sz w:val="28"/>
          <w:szCs w:val="28"/>
        </w:rPr>
        <w:t>лай</w:t>
      </w:r>
      <w:proofErr w:type="spellEnd"/>
      <w:r w:rsidR="00B573C2" w:rsidRPr="005841A0">
        <w:rPr>
          <w:rFonts w:ascii="Times New Roman" w:hAnsi="Times New Roman" w:cs="Times New Roman"/>
          <w:sz w:val="28"/>
          <w:szCs w:val="28"/>
        </w:rPr>
        <w:t xml:space="preserve"> </w:t>
      </w:r>
      <w:r w:rsidRPr="005841A0">
        <w:rPr>
          <w:rFonts w:ascii="Times New Roman" w:hAnsi="Times New Roman" w:cs="Times New Roman"/>
          <w:sz w:val="28"/>
          <w:szCs w:val="28"/>
        </w:rPr>
        <w:t>султан проявляет себя инициатором развития торговых отношений, о чем свидетельствуют его обращения к имперской администрации. В октябре 1743 года он отправил своих послов в Сибирскую губернскую канцелярию с просьбой разрешить торговать в г. Оренбурге [1</w:t>
      </w:r>
      <w:r w:rsidR="00062093" w:rsidRPr="005841A0">
        <w:rPr>
          <w:rFonts w:ascii="Times New Roman" w:hAnsi="Times New Roman" w:cs="Times New Roman"/>
          <w:sz w:val="28"/>
          <w:szCs w:val="28"/>
        </w:rPr>
        <w:t>6</w:t>
      </w:r>
      <w:r w:rsidR="00FF7A4E">
        <w:rPr>
          <w:rFonts w:ascii="Times New Roman" w:hAnsi="Times New Roman" w:cs="Times New Roman"/>
          <w:sz w:val="28"/>
          <w:szCs w:val="28"/>
        </w:rPr>
        <w:t>4</w:t>
      </w:r>
      <w:r w:rsidRPr="005841A0">
        <w:rPr>
          <w:rFonts w:ascii="Times New Roman" w:hAnsi="Times New Roman" w:cs="Times New Roman"/>
          <w:sz w:val="28"/>
          <w:szCs w:val="28"/>
        </w:rPr>
        <w:t>, с.</w:t>
      </w:r>
      <w:r w:rsidR="00FF7A4E">
        <w:rPr>
          <w:rFonts w:ascii="Times New Roman" w:hAnsi="Times New Roman" w:cs="Times New Roman"/>
          <w:sz w:val="28"/>
          <w:szCs w:val="28"/>
        </w:rPr>
        <w:t xml:space="preserve"> </w:t>
      </w:r>
      <w:r w:rsidRPr="005841A0">
        <w:rPr>
          <w:rFonts w:ascii="Times New Roman" w:hAnsi="Times New Roman" w:cs="Times New Roman"/>
          <w:sz w:val="28"/>
          <w:szCs w:val="28"/>
        </w:rPr>
        <w:t xml:space="preserve">280]. В рапорте офицера Сибирской линии от 4 августа 1748 года говорится о прибытии бухарцев в количестве 48 человек, которые направлялись в Оренбург для торговли из Джунгарии с личными письмами-разрешениями </w:t>
      </w:r>
      <w:proofErr w:type="spellStart"/>
      <w:r w:rsidRPr="005841A0">
        <w:rPr>
          <w:rFonts w:ascii="Times New Roman" w:hAnsi="Times New Roman" w:cs="Times New Roman"/>
          <w:sz w:val="28"/>
          <w:szCs w:val="28"/>
        </w:rPr>
        <w:t>Абылай</w:t>
      </w:r>
      <w:proofErr w:type="spellEnd"/>
      <w:r w:rsidRPr="005841A0">
        <w:rPr>
          <w:rFonts w:ascii="Times New Roman" w:hAnsi="Times New Roman" w:cs="Times New Roman"/>
          <w:sz w:val="28"/>
          <w:szCs w:val="28"/>
        </w:rPr>
        <w:t xml:space="preserve"> султана для пересечения форпостов [</w:t>
      </w:r>
      <w:r w:rsidR="002F2385" w:rsidRPr="005841A0">
        <w:rPr>
          <w:rFonts w:ascii="Times New Roman" w:hAnsi="Times New Roman" w:cs="Times New Roman"/>
          <w:sz w:val="28"/>
          <w:szCs w:val="28"/>
        </w:rPr>
        <w:t>172</w:t>
      </w:r>
      <w:r w:rsidR="00FF7A4E">
        <w:rPr>
          <w:rFonts w:ascii="Times New Roman" w:hAnsi="Times New Roman" w:cs="Times New Roman"/>
          <w:sz w:val="28"/>
          <w:szCs w:val="28"/>
        </w:rPr>
        <w:t>,</w:t>
      </w:r>
      <w:r w:rsidRPr="005841A0">
        <w:rPr>
          <w:rFonts w:ascii="Times New Roman" w:hAnsi="Times New Roman" w:cs="Times New Roman"/>
          <w:sz w:val="28"/>
          <w:szCs w:val="28"/>
        </w:rPr>
        <w:t xml:space="preserve"> с. 25]. В 1749 году он просил оренбургского губернатора И. Неплюева о разрешении торговли в Троицкой крепости, и его просьба была удовлетворена</w:t>
      </w:r>
      <w:r w:rsidR="00601527" w:rsidRPr="005841A0">
        <w:rPr>
          <w:rFonts w:ascii="Times New Roman" w:hAnsi="Times New Roman" w:cs="Times New Roman"/>
          <w:sz w:val="28"/>
          <w:szCs w:val="28"/>
        </w:rPr>
        <w:t xml:space="preserve"> [1</w:t>
      </w:r>
      <w:r w:rsidR="005E6663" w:rsidRPr="005841A0">
        <w:rPr>
          <w:rFonts w:ascii="Times New Roman" w:hAnsi="Times New Roman" w:cs="Times New Roman"/>
          <w:sz w:val="28"/>
          <w:szCs w:val="28"/>
        </w:rPr>
        <w:t>6</w:t>
      </w:r>
      <w:r w:rsidR="00FF7A4E">
        <w:rPr>
          <w:rFonts w:ascii="Times New Roman" w:hAnsi="Times New Roman" w:cs="Times New Roman"/>
          <w:sz w:val="28"/>
          <w:szCs w:val="28"/>
        </w:rPr>
        <w:t>4,</w:t>
      </w:r>
      <w:r w:rsidR="00601527" w:rsidRPr="005841A0">
        <w:rPr>
          <w:rFonts w:ascii="Times New Roman" w:hAnsi="Times New Roman" w:cs="Times New Roman"/>
          <w:sz w:val="28"/>
          <w:szCs w:val="28"/>
        </w:rPr>
        <w:t xml:space="preserve"> с. </w:t>
      </w:r>
      <w:r w:rsidR="008E0CA3" w:rsidRPr="005841A0">
        <w:rPr>
          <w:rFonts w:ascii="Times New Roman" w:hAnsi="Times New Roman" w:cs="Times New Roman"/>
          <w:sz w:val="28"/>
          <w:szCs w:val="28"/>
        </w:rPr>
        <w:t>290</w:t>
      </w:r>
      <w:r w:rsidR="00601527" w:rsidRPr="005841A0">
        <w:rPr>
          <w:rFonts w:ascii="Times New Roman" w:hAnsi="Times New Roman" w:cs="Times New Roman"/>
          <w:sz w:val="28"/>
          <w:szCs w:val="28"/>
        </w:rPr>
        <w:t>]</w:t>
      </w:r>
      <w:r w:rsidRPr="005841A0">
        <w:rPr>
          <w:rFonts w:ascii="Times New Roman" w:hAnsi="Times New Roman" w:cs="Times New Roman"/>
          <w:sz w:val="28"/>
          <w:szCs w:val="28"/>
        </w:rPr>
        <w:t xml:space="preserve">. Таким образом, благодаря деятельности и инициативам султана, караваны могли беспрепятственно пересекать территорию Среднего жуза по направлению к важнейшим торговым пунктам, что свидетельствует о высоком авторитете </w:t>
      </w:r>
      <w:proofErr w:type="spellStart"/>
      <w:r w:rsidRPr="005841A0">
        <w:rPr>
          <w:rFonts w:ascii="Times New Roman" w:hAnsi="Times New Roman" w:cs="Times New Roman"/>
          <w:sz w:val="28"/>
          <w:szCs w:val="28"/>
        </w:rPr>
        <w:t>Абылая</w:t>
      </w:r>
      <w:proofErr w:type="spellEnd"/>
      <w:r w:rsidRPr="005841A0">
        <w:rPr>
          <w:rFonts w:ascii="Times New Roman" w:hAnsi="Times New Roman" w:cs="Times New Roman"/>
          <w:sz w:val="28"/>
          <w:szCs w:val="28"/>
        </w:rPr>
        <w:t xml:space="preserve">, а также о важности использовать транзитные казахские земли для возрождения караванной торговли, которая всегда была основой экономической стабильности казахского общества. </w:t>
      </w:r>
    </w:p>
    <w:p w14:paraId="4FBBB129" w14:textId="14A5DE8A" w:rsidR="00AB0487" w:rsidRPr="005841A0" w:rsidRDefault="00AB0487" w:rsidP="0093003D">
      <w:pPr>
        <w:pStyle w:val="a3"/>
        <w:ind w:firstLine="709"/>
        <w:jc w:val="both"/>
        <w:rPr>
          <w:rFonts w:ascii="Times New Roman" w:hAnsi="Times New Roman" w:cs="Times New Roman"/>
          <w:sz w:val="28"/>
          <w:szCs w:val="28"/>
          <w:shd w:val="clear" w:color="auto" w:fill="FFFFFF"/>
        </w:rPr>
      </w:pPr>
      <w:r w:rsidRPr="005841A0">
        <w:rPr>
          <w:rFonts w:ascii="Times New Roman" w:hAnsi="Times New Roman" w:cs="Times New Roman"/>
          <w:sz w:val="28"/>
          <w:szCs w:val="28"/>
        </w:rPr>
        <w:t xml:space="preserve">Внутриполитическая деятельность </w:t>
      </w:r>
      <w:proofErr w:type="spellStart"/>
      <w:r w:rsidRPr="005841A0">
        <w:rPr>
          <w:rFonts w:ascii="Times New Roman" w:hAnsi="Times New Roman" w:cs="Times New Roman"/>
          <w:sz w:val="28"/>
          <w:szCs w:val="28"/>
        </w:rPr>
        <w:t>Абылай</w:t>
      </w:r>
      <w:proofErr w:type="spellEnd"/>
      <w:r w:rsidRPr="005841A0">
        <w:rPr>
          <w:rFonts w:ascii="Times New Roman" w:hAnsi="Times New Roman" w:cs="Times New Roman"/>
          <w:sz w:val="28"/>
          <w:szCs w:val="28"/>
        </w:rPr>
        <w:t xml:space="preserve"> султана заключалась в стабилизации отношений между казахским населением и приграничными казачьими войсками Сибирской линии. Заложенные в начале </w:t>
      </w:r>
      <w:r w:rsidRPr="005841A0">
        <w:rPr>
          <w:rFonts w:ascii="Times New Roman" w:hAnsi="Times New Roman" w:cs="Times New Roman"/>
          <w:sz w:val="28"/>
          <w:szCs w:val="28"/>
          <w:shd w:val="clear" w:color="auto" w:fill="FFFFFF"/>
        </w:rPr>
        <w:t xml:space="preserve">XVIII века российские крепости на побережье реки Иртыша в 40-50 гг. укреплялись, расширялись, дополнялись форпостами Ишима. В результате таких действий была сформирована Сибирская линия, которая плотным кольцом окружила северные и восточные земли Среднего жуза. 4 декабря 1745 года был издан сенатский указ “Об устройстве по граничной линии для закрытия сибирских мест от набегов </w:t>
      </w:r>
      <w:proofErr w:type="spellStart"/>
      <w:r w:rsidRPr="005841A0">
        <w:rPr>
          <w:rFonts w:ascii="Times New Roman" w:hAnsi="Times New Roman" w:cs="Times New Roman"/>
          <w:sz w:val="28"/>
          <w:szCs w:val="28"/>
          <w:shd w:val="clear" w:color="auto" w:fill="FFFFFF"/>
        </w:rPr>
        <w:t>киргис-кайсков</w:t>
      </w:r>
      <w:proofErr w:type="spellEnd"/>
      <w:r w:rsidRPr="005841A0">
        <w:rPr>
          <w:rFonts w:ascii="Times New Roman" w:hAnsi="Times New Roman" w:cs="Times New Roman"/>
          <w:sz w:val="28"/>
          <w:szCs w:val="28"/>
          <w:shd w:val="clear" w:color="auto" w:fill="FFFFFF"/>
        </w:rPr>
        <w:t xml:space="preserve">” </w:t>
      </w:r>
      <w:r w:rsidRPr="005841A0">
        <w:rPr>
          <w:rFonts w:ascii="Times New Roman" w:hAnsi="Times New Roman" w:cs="Times New Roman"/>
          <w:sz w:val="28"/>
          <w:szCs w:val="28"/>
        </w:rPr>
        <w:t>[1</w:t>
      </w:r>
      <w:r w:rsidR="009775FC" w:rsidRPr="005841A0">
        <w:rPr>
          <w:rFonts w:ascii="Times New Roman" w:hAnsi="Times New Roman" w:cs="Times New Roman"/>
          <w:sz w:val="28"/>
          <w:szCs w:val="28"/>
        </w:rPr>
        <w:t>00</w:t>
      </w:r>
      <w:r w:rsidRPr="005841A0">
        <w:rPr>
          <w:rFonts w:ascii="Times New Roman" w:hAnsi="Times New Roman" w:cs="Times New Roman"/>
          <w:sz w:val="28"/>
          <w:szCs w:val="28"/>
        </w:rPr>
        <w:t>, с.</w:t>
      </w:r>
      <w:r w:rsidR="00FF7A4E">
        <w:rPr>
          <w:rFonts w:ascii="Times New Roman" w:hAnsi="Times New Roman" w:cs="Times New Roman"/>
          <w:sz w:val="28"/>
          <w:szCs w:val="28"/>
        </w:rPr>
        <w:t xml:space="preserve"> </w:t>
      </w:r>
      <w:r w:rsidRPr="005841A0">
        <w:rPr>
          <w:rFonts w:ascii="Times New Roman" w:hAnsi="Times New Roman" w:cs="Times New Roman"/>
          <w:sz w:val="28"/>
          <w:szCs w:val="28"/>
        </w:rPr>
        <w:t>76]</w:t>
      </w:r>
      <w:r w:rsidRPr="005841A0">
        <w:rPr>
          <w:rFonts w:ascii="Times New Roman" w:hAnsi="Times New Roman" w:cs="Times New Roman"/>
          <w:sz w:val="28"/>
          <w:szCs w:val="28"/>
          <w:shd w:val="clear" w:color="auto" w:fill="FFFFFF"/>
        </w:rPr>
        <w:t xml:space="preserve">, который запрещал кочевание казахов вблизи российских крепостей. </w:t>
      </w:r>
      <w:proofErr w:type="spellStart"/>
      <w:r w:rsidRPr="005841A0">
        <w:rPr>
          <w:rFonts w:ascii="Times New Roman" w:hAnsi="Times New Roman" w:cs="Times New Roman"/>
          <w:sz w:val="28"/>
          <w:szCs w:val="28"/>
          <w:shd w:val="clear" w:color="auto" w:fill="FFFFFF"/>
        </w:rPr>
        <w:t>Абылай</w:t>
      </w:r>
      <w:proofErr w:type="spellEnd"/>
      <w:r w:rsidRPr="005841A0">
        <w:rPr>
          <w:rFonts w:ascii="Times New Roman" w:hAnsi="Times New Roman" w:cs="Times New Roman"/>
          <w:sz w:val="28"/>
          <w:szCs w:val="28"/>
          <w:shd w:val="clear" w:color="auto" w:fill="FFFFFF"/>
        </w:rPr>
        <w:t xml:space="preserve"> султан в письме полковнику Я.С. </w:t>
      </w:r>
      <w:proofErr w:type="spellStart"/>
      <w:r w:rsidRPr="005841A0">
        <w:rPr>
          <w:rFonts w:ascii="Times New Roman" w:hAnsi="Times New Roman" w:cs="Times New Roman"/>
          <w:sz w:val="28"/>
          <w:szCs w:val="28"/>
          <w:shd w:val="clear" w:color="auto" w:fill="FFFFFF"/>
        </w:rPr>
        <w:t>Павлуцкому</w:t>
      </w:r>
      <w:proofErr w:type="spellEnd"/>
      <w:r w:rsidRPr="005841A0">
        <w:rPr>
          <w:rFonts w:ascii="Times New Roman" w:hAnsi="Times New Roman" w:cs="Times New Roman"/>
          <w:sz w:val="28"/>
          <w:szCs w:val="28"/>
          <w:shd w:val="clear" w:color="auto" w:fill="FFFFFF"/>
        </w:rPr>
        <w:t xml:space="preserve"> писал: “Вашим приказом приказано, чтоб вверх по Иртышу в области Иртыша не быть. Которые мне подданы, тем всем известие пошлю, которым от меня известия не было, а которые </w:t>
      </w:r>
      <w:proofErr w:type="spellStart"/>
      <w:r w:rsidRPr="005841A0">
        <w:rPr>
          <w:rFonts w:ascii="Times New Roman" w:hAnsi="Times New Roman" w:cs="Times New Roman"/>
          <w:sz w:val="28"/>
          <w:szCs w:val="28"/>
          <w:shd w:val="clear" w:color="auto" w:fill="FFFFFF"/>
        </w:rPr>
        <w:t>блись</w:t>
      </w:r>
      <w:proofErr w:type="spellEnd"/>
      <w:r w:rsidRPr="005841A0">
        <w:rPr>
          <w:rFonts w:ascii="Times New Roman" w:hAnsi="Times New Roman" w:cs="Times New Roman"/>
          <w:sz w:val="28"/>
          <w:szCs w:val="28"/>
          <w:shd w:val="clear" w:color="auto" w:fill="FFFFFF"/>
        </w:rPr>
        <w:t xml:space="preserve"> Иртыша будут, тем </w:t>
      </w:r>
      <w:proofErr w:type="spellStart"/>
      <w:r w:rsidRPr="005841A0">
        <w:rPr>
          <w:rFonts w:ascii="Times New Roman" w:hAnsi="Times New Roman" w:cs="Times New Roman"/>
          <w:sz w:val="28"/>
          <w:szCs w:val="28"/>
          <w:shd w:val="clear" w:color="auto" w:fill="FFFFFF"/>
        </w:rPr>
        <w:t>изневали</w:t>
      </w:r>
      <w:proofErr w:type="spellEnd"/>
      <w:r w:rsidRPr="005841A0">
        <w:rPr>
          <w:rFonts w:ascii="Times New Roman" w:hAnsi="Times New Roman" w:cs="Times New Roman"/>
          <w:sz w:val="28"/>
          <w:szCs w:val="28"/>
          <w:shd w:val="clear" w:color="auto" w:fill="FFFFFF"/>
        </w:rPr>
        <w:t xml:space="preserve"> не чинить. От вас до нас известия есть, которые от вашего здоровья к нам писано, отдать о лошадях и о полоне. Которые под моим владением, вашего полону и лошадей не имеется. Когда быть стали подданые, и нам такой полон и коня ежели удержать, то нам какой и </w:t>
      </w:r>
      <w:proofErr w:type="spellStart"/>
      <w:r w:rsidRPr="005841A0">
        <w:rPr>
          <w:rFonts w:ascii="Times New Roman" w:hAnsi="Times New Roman" w:cs="Times New Roman"/>
          <w:sz w:val="28"/>
          <w:szCs w:val="28"/>
          <w:shd w:val="clear" w:color="auto" w:fill="FFFFFF"/>
        </w:rPr>
        <w:t>союс</w:t>
      </w:r>
      <w:proofErr w:type="spellEnd"/>
      <w:r w:rsidRPr="005841A0">
        <w:rPr>
          <w:rFonts w:ascii="Times New Roman" w:hAnsi="Times New Roman" w:cs="Times New Roman"/>
          <w:sz w:val="28"/>
          <w:szCs w:val="28"/>
          <w:shd w:val="clear" w:color="auto" w:fill="FFFFFF"/>
        </w:rPr>
        <w:t xml:space="preserve"> будет. И </w:t>
      </w:r>
      <w:proofErr w:type="spellStart"/>
      <w:r w:rsidRPr="005841A0">
        <w:rPr>
          <w:rFonts w:ascii="Times New Roman" w:hAnsi="Times New Roman" w:cs="Times New Roman"/>
          <w:sz w:val="28"/>
          <w:szCs w:val="28"/>
          <w:shd w:val="clear" w:color="auto" w:fill="FFFFFF"/>
        </w:rPr>
        <w:t>топереча</w:t>
      </w:r>
      <w:proofErr w:type="spellEnd"/>
      <w:r w:rsidRPr="005841A0">
        <w:rPr>
          <w:rFonts w:ascii="Times New Roman" w:hAnsi="Times New Roman" w:cs="Times New Roman"/>
          <w:sz w:val="28"/>
          <w:szCs w:val="28"/>
          <w:shd w:val="clear" w:color="auto" w:fill="FFFFFF"/>
        </w:rPr>
        <w:t xml:space="preserve"> в прошлом годе ваши люди 42 человека в плен взяли, 24 верблюда, 1300 лошадей, 13 юрт з </w:t>
      </w:r>
      <w:proofErr w:type="spellStart"/>
      <w:r w:rsidRPr="005841A0">
        <w:rPr>
          <w:rFonts w:ascii="Times New Roman" w:hAnsi="Times New Roman" w:cs="Times New Roman"/>
          <w:sz w:val="28"/>
          <w:szCs w:val="28"/>
          <w:shd w:val="clear" w:color="auto" w:fill="FFFFFF"/>
        </w:rPr>
        <w:t>богачем</w:t>
      </w:r>
      <w:proofErr w:type="spellEnd"/>
      <w:r w:rsidRPr="005841A0">
        <w:rPr>
          <w:rFonts w:ascii="Times New Roman" w:hAnsi="Times New Roman" w:cs="Times New Roman"/>
          <w:sz w:val="28"/>
          <w:szCs w:val="28"/>
          <w:shd w:val="clear" w:color="auto" w:fill="FFFFFF"/>
        </w:rPr>
        <w:t xml:space="preserve">, з домами и з животом. И 382 лошади пришло к нам, еще 918 лошадей у вас осталось. ...” </w:t>
      </w:r>
      <w:r w:rsidRPr="005841A0">
        <w:rPr>
          <w:rFonts w:ascii="Times New Roman" w:hAnsi="Times New Roman" w:cs="Times New Roman"/>
          <w:sz w:val="28"/>
          <w:szCs w:val="28"/>
        </w:rPr>
        <w:t>[1</w:t>
      </w:r>
      <w:r w:rsidR="00BA5562" w:rsidRPr="005841A0">
        <w:rPr>
          <w:rFonts w:ascii="Times New Roman" w:hAnsi="Times New Roman" w:cs="Times New Roman"/>
          <w:sz w:val="28"/>
          <w:szCs w:val="28"/>
        </w:rPr>
        <w:t>6</w:t>
      </w:r>
      <w:r w:rsidR="00FF7A4E">
        <w:rPr>
          <w:rFonts w:ascii="Times New Roman" w:hAnsi="Times New Roman" w:cs="Times New Roman"/>
          <w:sz w:val="28"/>
          <w:szCs w:val="28"/>
        </w:rPr>
        <w:t>4</w:t>
      </w:r>
      <w:r w:rsidRPr="005841A0">
        <w:rPr>
          <w:rFonts w:ascii="Times New Roman" w:hAnsi="Times New Roman" w:cs="Times New Roman"/>
          <w:sz w:val="28"/>
          <w:szCs w:val="28"/>
        </w:rPr>
        <w:t>, с.</w:t>
      </w:r>
      <w:r w:rsidR="00FF7A4E">
        <w:rPr>
          <w:rFonts w:ascii="Times New Roman" w:hAnsi="Times New Roman" w:cs="Times New Roman"/>
          <w:sz w:val="28"/>
          <w:szCs w:val="28"/>
        </w:rPr>
        <w:t xml:space="preserve"> </w:t>
      </w:r>
      <w:r w:rsidRPr="005841A0">
        <w:rPr>
          <w:rFonts w:ascii="Times New Roman" w:hAnsi="Times New Roman" w:cs="Times New Roman"/>
          <w:sz w:val="28"/>
          <w:szCs w:val="28"/>
        </w:rPr>
        <w:t>282]</w:t>
      </w:r>
      <w:r w:rsidRPr="005841A0">
        <w:rPr>
          <w:rFonts w:ascii="Times New Roman" w:hAnsi="Times New Roman" w:cs="Times New Roman"/>
          <w:sz w:val="28"/>
          <w:szCs w:val="28"/>
          <w:shd w:val="clear" w:color="auto" w:fill="FFFFFF"/>
        </w:rPr>
        <w:t xml:space="preserve">. </w:t>
      </w:r>
      <w:r w:rsidRPr="005841A0">
        <w:rPr>
          <w:rFonts w:ascii="Times New Roman" w:hAnsi="Times New Roman" w:cs="Times New Roman"/>
          <w:sz w:val="28"/>
          <w:szCs w:val="28"/>
        </w:rPr>
        <w:t xml:space="preserve">В 1758 году он отправляет жалобу </w:t>
      </w:r>
      <w:proofErr w:type="spellStart"/>
      <w:r w:rsidRPr="005841A0">
        <w:rPr>
          <w:rFonts w:ascii="Times New Roman" w:hAnsi="Times New Roman" w:cs="Times New Roman"/>
          <w:sz w:val="28"/>
          <w:szCs w:val="28"/>
        </w:rPr>
        <w:t>Тевкелеву</w:t>
      </w:r>
      <w:proofErr w:type="spellEnd"/>
      <w:r w:rsidRPr="005841A0">
        <w:rPr>
          <w:rFonts w:ascii="Times New Roman" w:hAnsi="Times New Roman" w:cs="Times New Roman"/>
          <w:sz w:val="28"/>
          <w:szCs w:val="28"/>
        </w:rPr>
        <w:t xml:space="preserve">, в котором подчеркивает произвол пограничных командиров: “Средней орды </w:t>
      </w:r>
      <w:proofErr w:type="spellStart"/>
      <w:r w:rsidRPr="005841A0">
        <w:rPr>
          <w:rFonts w:ascii="Times New Roman" w:hAnsi="Times New Roman" w:cs="Times New Roman"/>
          <w:sz w:val="28"/>
          <w:szCs w:val="28"/>
        </w:rPr>
        <w:t>Атагайского</w:t>
      </w:r>
      <w:proofErr w:type="spellEnd"/>
      <w:r w:rsidRPr="005841A0">
        <w:rPr>
          <w:rFonts w:ascii="Times New Roman" w:hAnsi="Times New Roman" w:cs="Times New Roman"/>
          <w:sz w:val="28"/>
          <w:szCs w:val="28"/>
        </w:rPr>
        <w:t xml:space="preserve"> роду у </w:t>
      </w:r>
      <w:proofErr w:type="spellStart"/>
      <w:r w:rsidRPr="005841A0">
        <w:rPr>
          <w:rFonts w:ascii="Times New Roman" w:hAnsi="Times New Roman" w:cs="Times New Roman"/>
          <w:sz w:val="28"/>
          <w:szCs w:val="28"/>
        </w:rPr>
        <w:t>Сарымбетева</w:t>
      </w:r>
      <w:proofErr w:type="spellEnd"/>
      <w:r w:rsidRPr="005841A0">
        <w:rPr>
          <w:rFonts w:ascii="Times New Roman" w:hAnsi="Times New Roman" w:cs="Times New Roman"/>
          <w:sz w:val="28"/>
          <w:szCs w:val="28"/>
        </w:rPr>
        <w:t xml:space="preserve"> и Урусова детей четырех лошадей украли. </w:t>
      </w:r>
      <w:proofErr w:type="spellStart"/>
      <w:r w:rsidRPr="005841A0">
        <w:rPr>
          <w:rFonts w:ascii="Times New Roman" w:hAnsi="Times New Roman" w:cs="Times New Roman"/>
          <w:sz w:val="28"/>
          <w:szCs w:val="28"/>
        </w:rPr>
        <w:t>Исецкой</w:t>
      </w:r>
      <w:proofErr w:type="spellEnd"/>
      <w:r w:rsidRPr="005841A0">
        <w:rPr>
          <w:rFonts w:ascii="Times New Roman" w:hAnsi="Times New Roman" w:cs="Times New Roman"/>
          <w:sz w:val="28"/>
          <w:szCs w:val="28"/>
        </w:rPr>
        <w:t xml:space="preserve"> провинции Белокатайской волости команды старшины Габдуллиной два человека, </w:t>
      </w:r>
      <w:proofErr w:type="spellStart"/>
      <w:r w:rsidRPr="005841A0">
        <w:rPr>
          <w:rFonts w:ascii="Times New Roman" w:hAnsi="Times New Roman" w:cs="Times New Roman"/>
          <w:sz w:val="28"/>
          <w:szCs w:val="28"/>
        </w:rPr>
        <w:t>башкирцы</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Исергап</w:t>
      </w:r>
      <w:proofErr w:type="spellEnd"/>
      <w:r w:rsidRPr="005841A0">
        <w:rPr>
          <w:rFonts w:ascii="Times New Roman" w:hAnsi="Times New Roman" w:cs="Times New Roman"/>
          <w:sz w:val="28"/>
          <w:szCs w:val="28"/>
        </w:rPr>
        <w:t xml:space="preserve"> да </w:t>
      </w:r>
      <w:proofErr w:type="spellStart"/>
      <w:r w:rsidRPr="005841A0">
        <w:rPr>
          <w:rFonts w:ascii="Times New Roman" w:hAnsi="Times New Roman" w:cs="Times New Roman"/>
          <w:sz w:val="28"/>
          <w:szCs w:val="28"/>
        </w:rPr>
        <w:t>Шаби</w:t>
      </w:r>
      <w:proofErr w:type="spellEnd"/>
      <w:r w:rsidRPr="005841A0">
        <w:rPr>
          <w:rFonts w:ascii="Times New Roman" w:hAnsi="Times New Roman" w:cs="Times New Roman"/>
          <w:sz w:val="28"/>
          <w:szCs w:val="28"/>
        </w:rPr>
        <w:t xml:space="preserve">, с которыми при возвращении их поймал их </w:t>
      </w:r>
      <w:proofErr w:type="spellStart"/>
      <w:r w:rsidRPr="005841A0">
        <w:rPr>
          <w:rFonts w:ascii="Times New Roman" w:hAnsi="Times New Roman" w:cs="Times New Roman"/>
          <w:sz w:val="28"/>
          <w:szCs w:val="28"/>
        </w:rPr>
        <w:t>Буранской</w:t>
      </w:r>
      <w:proofErr w:type="spellEnd"/>
      <w:r w:rsidRPr="005841A0">
        <w:rPr>
          <w:rFonts w:ascii="Times New Roman" w:hAnsi="Times New Roman" w:cs="Times New Roman"/>
          <w:sz w:val="28"/>
          <w:szCs w:val="28"/>
        </w:rPr>
        <w:t xml:space="preserve"> волости правящей старшинскую должность </w:t>
      </w:r>
      <w:proofErr w:type="spellStart"/>
      <w:r w:rsidRPr="005841A0">
        <w:rPr>
          <w:rFonts w:ascii="Times New Roman" w:hAnsi="Times New Roman" w:cs="Times New Roman"/>
          <w:sz w:val="28"/>
          <w:szCs w:val="28"/>
        </w:rPr>
        <w:t>Буляк</w:t>
      </w:r>
      <w:proofErr w:type="spellEnd"/>
      <w:r w:rsidRPr="005841A0">
        <w:rPr>
          <w:rFonts w:ascii="Times New Roman" w:hAnsi="Times New Roman" w:cs="Times New Roman"/>
          <w:sz w:val="28"/>
          <w:szCs w:val="28"/>
        </w:rPr>
        <w:t xml:space="preserve"> Буранов и тех лошадей от них отобрал, а самих оных воров в </w:t>
      </w:r>
      <w:proofErr w:type="spellStart"/>
      <w:r w:rsidRPr="005841A0">
        <w:rPr>
          <w:rFonts w:ascii="Times New Roman" w:hAnsi="Times New Roman" w:cs="Times New Roman"/>
          <w:sz w:val="28"/>
          <w:szCs w:val="28"/>
        </w:rPr>
        <w:t>Исецкую</w:t>
      </w:r>
      <w:proofErr w:type="spellEnd"/>
      <w:r w:rsidRPr="005841A0">
        <w:rPr>
          <w:rFonts w:ascii="Times New Roman" w:hAnsi="Times New Roman" w:cs="Times New Roman"/>
          <w:sz w:val="28"/>
          <w:szCs w:val="28"/>
        </w:rPr>
        <w:t xml:space="preserve"> канцелярию отдал, </w:t>
      </w:r>
      <w:proofErr w:type="spellStart"/>
      <w:r w:rsidRPr="005841A0">
        <w:rPr>
          <w:rFonts w:ascii="Times New Roman" w:hAnsi="Times New Roman" w:cs="Times New Roman"/>
          <w:sz w:val="28"/>
          <w:szCs w:val="28"/>
        </w:rPr>
        <w:t>итако</w:t>
      </w:r>
      <w:proofErr w:type="spellEnd"/>
      <w:r w:rsidRPr="005841A0">
        <w:rPr>
          <w:rFonts w:ascii="Times New Roman" w:hAnsi="Times New Roman" w:cs="Times New Roman"/>
          <w:sz w:val="28"/>
          <w:szCs w:val="28"/>
        </w:rPr>
        <w:t xml:space="preserve">, те лошади, уповаем, и поныне у него, </w:t>
      </w:r>
      <w:proofErr w:type="spellStart"/>
      <w:r w:rsidRPr="005841A0">
        <w:rPr>
          <w:rFonts w:ascii="Times New Roman" w:hAnsi="Times New Roman" w:cs="Times New Roman"/>
          <w:sz w:val="28"/>
          <w:szCs w:val="28"/>
        </w:rPr>
        <w:t>Буляка</w:t>
      </w:r>
      <w:proofErr w:type="spellEnd"/>
      <w:r w:rsidRPr="005841A0">
        <w:rPr>
          <w:rFonts w:ascii="Times New Roman" w:hAnsi="Times New Roman" w:cs="Times New Roman"/>
          <w:sz w:val="28"/>
          <w:szCs w:val="28"/>
        </w:rPr>
        <w:t>, находятся, ибо те воры оба, как слышно, померли, о которых также прошу показать милость” [1</w:t>
      </w:r>
      <w:r w:rsidR="003C1403" w:rsidRPr="005841A0">
        <w:rPr>
          <w:rFonts w:ascii="Times New Roman" w:hAnsi="Times New Roman" w:cs="Times New Roman"/>
          <w:sz w:val="28"/>
          <w:szCs w:val="28"/>
        </w:rPr>
        <w:t>6</w:t>
      </w:r>
      <w:r w:rsidR="00FF7A4E">
        <w:rPr>
          <w:rFonts w:ascii="Times New Roman" w:hAnsi="Times New Roman" w:cs="Times New Roman"/>
          <w:sz w:val="28"/>
          <w:szCs w:val="28"/>
        </w:rPr>
        <w:t>4</w:t>
      </w:r>
      <w:r w:rsidRPr="005841A0">
        <w:rPr>
          <w:rFonts w:ascii="Times New Roman" w:hAnsi="Times New Roman" w:cs="Times New Roman"/>
          <w:sz w:val="28"/>
          <w:szCs w:val="28"/>
        </w:rPr>
        <w:t>, с.</w:t>
      </w:r>
      <w:r w:rsidR="00FF7A4E">
        <w:rPr>
          <w:rFonts w:ascii="Times New Roman" w:hAnsi="Times New Roman" w:cs="Times New Roman"/>
          <w:sz w:val="28"/>
          <w:szCs w:val="28"/>
        </w:rPr>
        <w:t xml:space="preserve"> </w:t>
      </w:r>
      <w:r w:rsidRPr="005841A0">
        <w:rPr>
          <w:rFonts w:ascii="Times New Roman" w:hAnsi="Times New Roman" w:cs="Times New Roman"/>
          <w:sz w:val="28"/>
          <w:szCs w:val="28"/>
        </w:rPr>
        <w:t xml:space="preserve">182]. </w:t>
      </w:r>
      <w:proofErr w:type="spellStart"/>
      <w:r w:rsidRPr="005841A0">
        <w:rPr>
          <w:rFonts w:ascii="Times New Roman" w:hAnsi="Times New Roman" w:cs="Times New Roman"/>
          <w:sz w:val="28"/>
          <w:szCs w:val="28"/>
          <w:shd w:val="clear" w:color="auto" w:fill="FFFFFF"/>
        </w:rPr>
        <w:t>Абылай</w:t>
      </w:r>
      <w:proofErr w:type="spellEnd"/>
      <w:r w:rsidRPr="005841A0">
        <w:rPr>
          <w:rFonts w:ascii="Times New Roman" w:hAnsi="Times New Roman" w:cs="Times New Roman"/>
          <w:sz w:val="28"/>
          <w:szCs w:val="28"/>
          <w:shd w:val="clear" w:color="auto" w:fill="FFFFFF"/>
        </w:rPr>
        <w:t xml:space="preserve"> султан регулярно отправлял подобные жалобы на превышение </w:t>
      </w:r>
      <w:r w:rsidRPr="005841A0">
        <w:rPr>
          <w:rFonts w:ascii="Times New Roman" w:hAnsi="Times New Roman" w:cs="Times New Roman"/>
          <w:sz w:val="28"/>
          <w:szCs w:val="28"/>
          <w:shd w:val="clear" w:color="auto" w:fill="FFFFFF"/>
        </w:rPr>
        <w:lastRenderedPageBreak/>
        <w:t xml:space="preserve">полномочий приграничных казаков, тем самым он стремился защищать казахское население от произвола российских офицеров. В своих письмах администрации </w:t>
      </w:r>
      <w:proofErr w:type="spellStart"/>
      <w:r w:rsidRPr="005841A0">
        <w:rPr>
          <w:rFonts w:ascii="Times New Roman" w:hAnsi="Times New Roman" w:cs="Times New Roman"/>
          <w:sz w:val="28"/>
          <w:szCs w:val="28"/>
          <w:shd w:val="clear" w:color="auto" w:fill="FFFFFF"/>
        </w:rPr>
        <w:t>Абылай</w:t>
      </w:r>
      <w:proofErr w:type="spellEnd"/>
      <w:r w:rsidRPr="005841A0">
        <w:rPr>
          <w:rFonts w:ascii="Times New Roman" w:hAnsi="Times New Roman" w:cs="Times New Roman"/>
          <w:sz w:val="28"/>
          <w:szCs w:val="28"/>
          <w:shd w:val="clear" w:color="auto" w:fill="FFFFFF"/>
        </w:rPr>
        <w:t xml:space="preserve"> будучи султаном, в дальнейшем ханом, просил о военной помощи, однако не смог ее добиться, поскольку имперская администрация не планировала усиления подданых регионов. В этой связи закономерным является поиск </w:t>
      </w:r>
      <w:proofErr w:type="spellStart"/>
      <w:r w:rsidRPr="005841A0">
        <w:rPr>
          <w:rFonts w:ascii="Times New Roman" w:hAnsi="Times New Roman" w:cs="Times New Roman"/>
          <w:sz w:val="28"/>
          <w:szCs w:val="28"/>
          <w:shd w:val="clear" w:color="auto" w:fill="FFFFFF"/>
        </w:rPr>
        <w:t>Абылай</w:t>
      </w:r>
      <w:proofErr w:type="spellEnd"/>
      <w:r w:rsidRPr="005841A0">
        <w:rPr>
          <w:rFonts w:ascii="Times New Roman" w:hAnsi="Times New Roman" w:cs="Times New Roman"/>
          <w:sz w:val="28"/>
          <w:szCs w:val="28"/>
          <w:shd w:val="clear" w:color="auto" w:fill="FFFFFF"/>
        </w:rPr>
        <w:t xml:space="preserve"> султаном новых путей для укрепления казахской территории. </w:t>
      </w:r>
    </w:p>
    <w:p w14:paraId="6E885C5D" w14:textId="1697CD8C"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Необходимо отметить, что </w:t>
      </w:r>
      <w:proofErr w:type="spellStart"/>
      <w:r w:rsidRPr="005841A0">
        <w:rPr>
          <w:rFonts w:ascii="Times New Roman" w:hAnsi="Times New Roman" w:cs="Times New Roman"/>
          <w:sz w:val="28"/>
          <w:szCs w:val="28"/>
        </w:rPr>
        <w:t>Абылай</w:t>
      </w:r>
      <w:proofErr w:type="spellEnd"/>
      <w:r w:rsidRPr="005841A0">
        <w:rPr>
          <w:rFonts w:ascii="Times New Roman" w:hAnsi="Times New Roman" w:cs="Times New Roman"/>
          <w:sz w:val="28"/>
          <w:szCs w:val="28"/>
        </w:rPr>
        <w:t xml:space="preserve"> султан, будучи подданым России, поддерживал тесные дипломатические связи с джунгарами и </w:t>
      </w:r>
      <w:proofErr w:type="spellStart"/>
      <w:r w:rsidRPr="005841A0">
        <w:rPr>
          <w:rFonts w:ascii="Times New Roman" w:hAnsi="Times New Roman" w:cs="Times New Roman"/>
          <w:sz w:val="28"/>
          <w:szCs w:val="28"/>
        </w:rPr>
        <w:t>Циньской</w:t>
      </w:r>
      <w:proofErr w:type="spellEnd"/>
      <w:r w:rsidRPr="005841A0">
        <w:rPr>
          <w:rFonts w:ascii="Times New Roman" w:hAnsi="Times New Roman" w:cs="Times New Roman"/>
          <w:sz w:val="28"/>
          <w:szCs w:val="28"/>
        </w:rPr>
        <w:t xml:space="preserve"> империей. Будучи в плену у джунгар, он сблизился с их правящей верхушкой, а во время междоусобной борьбы в Джунгарском ханстве поддержал наследника </w:t>
      </w:r>
      <w:proofErr w:type="spellStart"/>
      <w:r w:rsidRPr="005841A0">
        <w:rPr>
          <w:rFonts w:ascii="Times New Roman" w:hAnsi="Times New Roman" w:cs="Times New Roman"/>
          <w:sz w:val="28"/>
          <w:szCs w:val="28"/>
        </w:rPr>
        <w:t>Амурсану</w:t>
      </w:r>
      <w:proofErr w:type="spellEnd"/>
      <w:r w:rsidRPr="005841A0">
        <w:rPr>
          <w:rFonts w:ascii="Times New Roman" w:hAnsi="Times New Roman" w:cs="Times New Roman"/>
          <w:sz w:val="28"/>
          <w:szCs w:val="28"/>
        </w:rPr>
        <w:t>. После уничтожения Джунгарского ханства он начал вести переговоры с китайской стороной об установлении дружественных отношений. Это всерьёз обеспокоило российскую администрацию, которая начала вести слежку за султаном. В указе Коллегии иностранных дел от 18 июля 1760 г. оренбургскому губернатору А. Давыдову было поручено укрепить связи со Средним жузом</w:t>
      </w:r>
      <w:r w:rsidR="007E0E22" w:rsidRPr="005841A0">
        <w:rPr>
          <w:rFonts w:ascii="Times New Roman" w:hAnsi="Times New Roman" w:cs="Times New Roman"/>
          <w:sz w:val="28"/>
          <w:szCs w:val="28"/>
        </w:rPr>
        <w:t xml:space="preserve"> [1</w:t>
      </w:r>
      <w:r w:rsidR="001128CD" w:rsidRPr="005841A0">
        <w:rPr>
          <w:rFonts w:ascii="Times New Roman" w:hAnsi="Times New Roman" w:cs="Times New Roman"/>
          <w:sz w:val="28"/>
          <w:szCs w:val="28"/>
        </w:rPr>
        <w:t>5</w:t>
      </w:r>
      <w:r w:rsidR="00FF7A4E">
        <w:rPr>
          <w:rFonts w:ascii="Times New Roman" w:hAnsi="Times New Roman" w:cs="Times New Roman"/>
          <w:sz w:val="28"/>
          <w:szCs w:val="28"/>
        </w:rPr>
        <w:t>1</w:t>
      </w:r>
      <w:r w:rsidR="00AC5174" w:rsidRPr="005841A0">
        <w:rPr>
          <w:rFonts w:ascii="Times New Roman" w:hAnsi="Times New Roman" w:cs="Times New Roman"/>
          <w:sz w:val="28"/>
          <w:szCs w:val="28"/>
        </w:rPr>
        <w:t>, с. 608</w:t>
      </w:r>
      <w:r w:rsidR="007E0E22" w:rsidRPr="005841A0">
        <w:rPr>
          <w:rFonts w:ascii="Times New Roman" w:hAnsi="Times New Roman" w:cs="Times New Roman"/>
          <w:sz w:val="28"/>
          <w:szCs w:val="28"/>
        </w:rPr>
        <w:t>]</w:t>
      </w:r>
      <w:r w:rsidRPr="005841A0">
        <w:rPr>
          <w:rFonts w:ascii="Times New Roman" w:hAnsi="Times New Roman" w:cs="Times New Roman"/>
          <w:sz w:val="28"/>
          <w:szCs w:val="28"/>
        </w:rPr>
        <w:t xml:space="preserve">. В частности, указ был издан на основании донесений князя Уракова и переводчика Гуляева, отправленных в Средний жуз для выведывания сведений об </w:t>
      </w:r>
      <w:proofErr w:type="spellStart"/>
      <w:r w:rsidRPr="005841A0">
        <w:rPr>
          <w:rFonts w:ascii="Times New Roman" w:hAnsi="Times New Roman" w:cs="Times New Roman"/>
          <w:sz w:val="28"/>
          <w:szCs w:val="28"/>
        </w:rPr>
        <w:t>Абылай</w:t>
      </w:r>
      <w:proofErr w:type="spellEnd"/>
      <w:r w:rsidRPr="005841A0">
        <w:rPr>
          <w:rFonts w:ascii="Times New Roman" w:hAnsi="Times New Roman" w:cs="Times New Roman"/>
          <w:sz w:val="28"/>
          <w:szCs w:val="28"/>
        </w:rPr>
        <w:t xml:space="preserve"> султане, а также с предложением администрации назначить его ханом при личной встреч с ним. Правительство было обеспокоено его связями с китайцами, поэтому всячески стремилась удержать хана в подданстве России. Было отмечено, что </w:t>
      </w:r>
      <w:proofErr w:type="spellStart"/>
      <w:r w:rsidRPr="005841A0">
        <w:rPr>
          <w:rFonts w:ascii="Times New Roman" w:hAnsi="Times New Roman" w:cs="Times New Roman"/>
          <w:sz w:val="28"/>
          <w:szCs w:val="28"/>
        </w:rPr>
        <w:t>Абылай</w:t>
      </w:r>
      <w:proofErr w:type="spellEnd"/>
      <w:r w:rsidRPr="005841A0">
        <w:rPr>
          <w:rFonts w:ascii="Times New Roman" w:hAnsi="Times New Roman" w:cs="Times New Roman"/>
          <w:sz w:val="28"/>
          <w:szCs w:val="28"/>
        </w:rPr>
        <w:t xml:space="preserve"> не допустил посланцев в свой улус, а держал на расстоянии у одного из старшин, а также отказался от предложения о назначении его ханом. Более того, султан не приезжал лично в Оренбург, где ему полагалось получать годовое жалованье, муку и крупы, назначенные администрацией, а предпочитал забирать их нарочными с письмами и по его желанию из Троицкой крепости. На основании этих донесений поручалось указом, если вдруг он все-таки приедет в Оренбург или Троицкую крепость лично, то “вы должны будете принять его ласково и таким образом с ним обходиться, чтоб он с вами с удовольствием расстался”, также предлагалось не жалеть денег из казны. Также обязывалось собирать постоянные сведения о передвижения и делах, связанных с </w:t>
      </w:r>
      <w:proofErr w:type="spellStart"/>
      <w:r w:rsidRPr="005841A0">
        <w:rPr>
          <w:rFonts w:ascii="Times New Roman" w:hAnsi="Times New Roman" w:cs="Times New Roman"/>
          <w:sz w:val="28"/>
          <w:szCs w:val="28"/>
        </w:rPr>
        <w:t>Абылай</w:t>
      </w:r>
      <w:proofErr w:type="spellEnd"/>
      <w:r w:rsidRPr="005841A0">
        <w:rPr>
          <w:rFonts w:ascii="Times New Roman" w:hAnsi="Times New Roman" w:cs="Times New Roman"/>
          <w:sz w:val="28"/>
          <w:szCs w:val="28"/>
        </w:rPr>
        <w:t xml:space="preserve"> султаном, но для этих целей регулярно отправлять подарки лояльным старшинам не через русских офицеров, которых </w:t>
      </w:r>
      <w:proofErr w:type="spellStart"/>
      <w:r w:rsidRPr="005841A0">
        <w:rPr>
          <w:rFonts w:ascii="Times New Roman" w:hAnsi="Times New Roman" w:cs="Times New Roman"/>
          <w:sz w:val="28"/>
          <w:szCs w:val="28"/>
        </w:rPr>
        <w:t>Абылай</w:t>
      </w:r>
      <w:proofErr w:type="spellEnd"/>
      <w:r w:rsidRPr="005841A0">
        <w:rPr>
          <w:rFonts w:ascii="Times New Roman" w:hAnsi="Times New Roman" w:cs="Times New Roman"/>
          <w:sz w:val="28"/>
          <w:szCs w:val="28"/>
        </w:rPr>
        <w:t xml:space="preserve"> подозревал в шпионаже, а через татар, которые “будучи с </w:t>
      </w:r>
      <w:proofErr w:type="spellStart"/>
      <w:r w:rsidRPr="005841A0">
        <w:rPr>
          <w:rFonts w:ascii="Times New Roman" w:hAnsi="Times New Roman" w:cs="Times New Roman"/>
          <w:sz w:val="28"/>
          <w:szCs w:val="28"/>
        </w:rPr>
        <w:t>киргис-кайсаками</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однозаконцы</w:t>
      </w:r>
      <w:proofErr w:type="spellEnd"/>
      <w:r w:rsidRPr="005841A0">
        <w:rPr>
          <w:rFonts w:ascii="Times New Roman" w:hAnsi="Times New Roman" w:cs="Times New Roman"/>
          <w:sz w:val="28"/>
          <w:szCs w:val="28"/>
        </w:rPr>
        <w:t xml:space="preserve"> и одного языка, толь более уже и способа имеют доходить до их </w:t>
      </w:r>
      <w:proofErr w:type="spellStart"/>
      <w:r w:rsidRPr="005841A0">
        <w:rPr>
          <w:rFonts w:ascii="Times New Roman" w:hAnsi="Times New Roman" w:cs="Times New Roman"/>
          <w:sz w:val="28"/>
          <w:szCs w:val="28"/>
        </w:rPr>
        <w:t>поверенности</w:t>
      </w:r>
      <w:proofErr w:type="spellEnd"/>
      <w:r w:rsidRPr="005841A0">
        <w:rPr>
          <w:rFonts w:ascii="Times New Roman" w:hAnsi="Times New Roman" w:cs="Times New Roman"/>
          <w:sz w:val="28"/>
          <w:szCs w:val="28"/>
        </w:rPr>
        <w:t xml:space="preserve"> и о потребном разведывать, только чтоб к здешней стороне были верны и надежны” [1</w:t>
      </w:r>
      <w:r w:rsidR="001128CD" w:rsidRPr="005841A0">
        <w:rPr>
          <w:rFonts w:ascii="Times New Roman" w:hAnsi="Times New Roman" w:cs="Times New Roman"/>
          <w:sz w:val="28"/>
          <w:szCs w:val="28"/>
        </w:rPr>
        <w:t>5</w:t>
      </w:r>
      <w:r w:rsidR="00FF7A4E">
        <w:rPr>
          <w:rFonts w:ascii="Times New Roman" w:hAnsi="Times New Roman" w:cs="Times New Roman"/>
          <w:sz w:val="28"/>
          <w:szCs w:val="28"/>
        </w:rPr>
        <w:t>1</w:t>
      </w:r>
      <w:r w:rsidR="001128CD" w:rsidRPr="005841A0">
        <w:rPr>
          <w:rFonts w:ascii="Times New Roman" w:hAnsi="Times New Roman" w:cs="Times New Roman"/>
          <w:sz w:val="28"/>
          <w:szCs w:val="28"/>
        </w:rPr>
        <w:t xml:space="preserve">, </w:t>
      </w:r>
      <w:r w:rsidR="00FF7A4E">
        <w:rPr>
          <w:rFonts w:ascii="Times New Roman" w:hAnsi="Times New Roman" w:cs="Times New Roman"/>
          <w:sz w:val="28"/>
          <w:szCs w:val="28"/>
        </w:rPr>
        <w:t xml:space="preserve">с. </w:t>
      </w:r>
      <w:r w:rsidR="00BD1074" w:rsidRPr="005841A0">
        <w:rPr>
          <w:rFonts w:ascii="Times New Roman" w:hAnsi="Times New Roman" w:cs="Times New Roman"/>
          <w:sz w:val="28"/>
          <w:szCs w:val="28"/>
        </w:rPr>
        <w:t>610</w:t>
      </w:r>
      <w:r w:rsidRPr="005841A0">
        <w:rPr>
          <w:rFonts w:ascii="Times New Roman" w:hAnsi="Times New Roman" w:cs="Times New Roman"/>
          <w:sz w:val="28"/>
          <w:szCs w:val="28"/>
        </w:rPr>
        <w:t xml:space="preserve">]. </w:t>
      </w:r>
    </w:p>
    <w:p w14:paraId="004C6043" w14:textId="160DE83A"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Таким образом, имперская администрация опасалась, что территория Среднего жуза во главе с </w:t>
      </w:r>
      <w:proofErr w:type="spellStart"/>
      <w:r w:rsidRPr="005841A0">
        <w:rPr>
          <w:rFonts w:ascii="Times New Roman" w:hAnsi="Times New Roman" w:cs="Times New Roman"/>
          <w:sz w:val="28"/>
          <w:szCs w:val="28"/>
        </w:rPr>
        <w:t>Абылай</w:t>
      </w:r>
      <w:proofErr w:type="spellEnd"/>
      <w:r w:rsidRPr="005841A0">
        <w:rPr>
          <w:rFonts w:ascii="Times New Roman" w:hAnsi="Times New Roman" w:cs="Times New Roman"/>
          <w:sz w:val="28"/>
          <w:szCs w:val="28"/>
        </w:rPr>
        <w:t xml:space="preserve"> султаном может оказаться под влиянием китайского правительства, организовывала регулярную слежку за ним и пыталась подкупить ханским достоинством. Страх потерять территорию Среднего жуза предопределил издание указа Коллегии иностранных дел в связи с просьбами султана </w:t>
      </w:r>
      <w:proofErr w:type="spellStart"/>
      <w:r w:rsidRPr="005841A0">
        <w:rPr>
          <w:rFonts w:ascii="Times New Roman" w:hAnsi="Times New Roman" w:cs="Times New Roman"/>
          <w:sz w:val="28"/>
          <w:szCs w:val="28"/>
        </w:rPr>
        <w:t>Аблая</w:t>
      </w:r>
      <w:proofErr w:type="spellEnd"/>
      <w:r w:rsidRPr="005841A0">
        <w:rPr>
          <w:rFonts w:ascii="Times New Roman" w:hAnsi="Times New Roman" w:cs="Times New Roman"/>
          <w:sz w:val="28"/>
          <w:szCs w:val="28"/>
        </w:rPr>
        <w:t xml:space="preserve"> о разрешении казахам Среднего жуза перегонять скот для выпаса на внутреннюю сторону реки Иртыш в 1764 году, 9 февраля. [1</w:t>
      </w:r>
      <w:r w:rsidR="00FF7A4E">
        <w:rPr>
          <w:rFonts w:ascii="Times New Roman" w:hAnsi="Times New Roman" w:cs="Times New Roman"/>
          <w:sz w:val="28"/>
          <w:szCs w:val="28"/>
        </w:rPr>
        <w:t>51</w:t>
      </w:r>
      <w:r w:rsidRPr="005841A0">
        <w:rPr>
          <w:rFonts w:ascii="Times New Roman" w:hAnsi="Times New Roman" w:cs="Times New Roman"/>
          <w:sz w:val="28"/>
          <w:szCs w:val="28"/>
        </w:rPr>
        <w:t>, с.</w:t>
      </w:r>
      <w:r w:rsidR="00FF7A4E">
        <w:rPr>
          <w:rFonts w:ascii="Times New Roman" w:hAnsi="Times New Roman" w:cs="Times New Roman"/>
          <w:sz w:val="28"/>
          <w:szCs w:val="28"/>
        </w:rPr>
        <w:t xml:space="preserve"> </w:t>
      </w:r>
      <w:r w:rsidRPr="005841A0">
        <w:rPr>
          <w:rFonts w:ascii="Times New Roman" w:hAnsi="Times New Roman" w:cs="Times New Roman"/>
          <w:sz w:val="28"/>
          <w:szCs w:val="28"/>
        </w:rPr>
        <w:t xml:space="preserve">655]. </w:t>
      </w:r>
    </w:p>
    <w:p w14:paraId="0D15A337" w14:textId="3C000350"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lastRenderedPageBreak/>
        <w:t xml:space="preserve">Нужно отметить, что </w:t>
      </w:r>
      <w:proofErr w:type="spellStart"/>
      <w:r w:rsidRPr="005841A0">
        <w:rPr>
          <w:rFonts w:ascii="Times New Roman" w:hAnsi="Times New Roman" w:cs="Times New Roman"/>
          <w:sz w:val="28"/>
          <w:szCs w:val="28"/>
        </w:rPr>
        <w:t>Абылай</w:t>
      </w:r>
      <w:proofErr w:type="spellEnd"/>
      <w:r w:rsidRPr="005841A0">
        <w:rPr>
          <w:rFonts w:ascii="Times New Roman" w:hAnsi="Times New Roman" w:cs="Times New Roman"/>
          <w:sz w:val="28"/>
          <w:szCs w:val="28"/>
        </w:rPr>
        <w:t xml:space="preserve"> султан старался использовать максимальные выгоды российского подданства, получал жалованье в размере 300 рублей в год, что послужило основой для просьбы о назначении жалованья его родственнику </w:t>
      </w:r>
      <w:proofErr w:type="spellStart"/>
      <w:r w:rsidRPr="005841A0">
        <w:rPr>
          <w:rFonts w:ascii="Times New Roman" w:hAnsi="Times New Roman" w:cs="Times New Roman"/>
          <w:sz w:val="28"/>
          <w:szCs w:val="28"/>
        </w:rPr>
        <w:t>Султанмамет</w:t>
      </w:r>
      <w:proofErr w:type="spellEnd"/>
      <w:r w:rsidRPr="005841A0">
        <w:rPr>
          <w:rFonts w:ascii="Times New Roman" w:hAnsi="Times New Roman" w:cs="Times New Roman"/>
          <w:sz w:val="28"/>
          <w:szCs w:val="28"/>
        </w:rPr>
        <w:t xml:space="preserve"> султану. Султан в своем письме 1762 года напрямую обратился к Екатерине ІІ: “А понеже брат мой жалованья вашего и. в. получает по триста рублей в год, а я, </w:t>
      </w:r>
      <w:proofErr w:type="spellStart"/>
      <w:r w:rsidRPr="005841A0">
        <w:rPr>
          <w:rFonts w:ascii="Times New Roman" w:hAnsi="Times New Roman" w:cs="Times New Roman"/>
          <w:sz w:val="28"/>
          <w:szCs w:val="28"/>
        </w:rPr>
        <w:t>Солтанмухаммет</w:t>
      </w:r>
      <w:proofErr w:type="spellEnd"/>
      <w:r w:rsidRPr="005841A0">
        <w:rPr>
          <w:rFonts w:ascii="Times New Roman" w:hAnsi="Times New Roman" w:cs="Times New Roman"/>
          <w:sz w:val="28"/>
          <w:szCs w:val="28"/>
        </w:rPr>
        <w:t xml:space="preserve"> султан, в Средней </w:t>
      </w:r>
      <w:proofErr w:type="spellStart"/>
      <w:r w:rsidRPr="005841A0">
        <w:rPr>
          <w:rFonts w:ascii="Times New Roman" w:hAnsi="Times New Roman" w:cs="Times New Roman"/>
          <w:sz w:val="28"/>
          <w:szCs w:val="28"/>
        </w:rPr>
        <w:t>киргис</w:t>
      </w:r>
      <w:proofErr w:type="spellEnd"/>
      <w:r w:rsidRPr="005841A0">
        <w:rPr>
          <w:rFonts w:ascii="Times New Roman" w:hAnsi="Times New Roman" w:cs="Times New Roman"/>
          <w:sz w:val="28"/>
          <w:szCs w:val="28"/>
        </w:rPr>
        <w:t xml:space="preserve">-кайсацкой орде нахожусь большей владелец и султан и службу вашему и. в. отправлял со всякою верностью, а и отныне служить буду верно ж, того ради, буде </w:t>
      </w:r>
      <w:proofErr w:type="spellStart"/>
      <w:r w:rsidRPr="005841A0">
        <w:rPr>
          <w:rFonts w:ascii="Times New Roman" w:hAnsi="Times New Roman" w:cs="Times New Roman"/>
          <w:sz w:val="28"/>
          <w:szCs w:val="28"/>
        </w:rPr>
        <w:t>непротиву</w:t>
      </w:r>
      <w:proofErr w:type="spellEnd"/>
      <w:r w:rsidRPr="005841A0">
        <w:rPr>
          <w:rFonts w:ascii="Times New Roman" w:hAnsi="Times New Roman" w:cs="Times New Roman"/>
          <w:sz w:val="28"/>
          <w:szCs w:val="28"/>
        </w:rPr>
        <w:t>, и я об оной той высочайшей вашего и. в. милости также уповаю” [1</w:t>
      </w:r>
      <w:r w:rsidR="00267FAB" w:rsidRPr="005841A0">
        <w:rPr>
          <w:rFonts w:ascii="Times New Roman" w:hAnsi="Times New Roman" w:cs="Times New Roman"/>
          <w:sz w:val="28"/>
          <w:szCs w:val="28"/>
        </w:rPr>
        <w:t>5</w:t>
      </w:r>
      <w:r w:rsidR="00FF7A4E">
        <w:rPr>
          <w:rFonts w:ascii="Times New Roman" w:hAnsi="Times New Roman" w:cs="Times New Roman"/>
          <w:sz w:val="28"/>
          <w:szCs w:val="28"/>
        </w:rPr>
        <w:t>1</w:t>
      </w:r>
      <w:r w:rsidRPr="005841A0">
        <w:rPr>
          <w:rFonts w:ascii="Times New Roman" w:hAnsi="Times New Roman" w:cs="Times New Roman"/>
          <w:sz w:val="28"/>
          <w:szCs w:val="28"/>
        </w:rPr>
        <w:t xml:space="preserve">, с. 192]. В рескрипте Государственной коллегии иностранных дел оренбургскому губернатору И. </w:t>
      </w:r>
      <w:proofErr w:type="spellStart"/>
      <w:r w:rsidRPr="005841A0">
        <w:rPr>
          <w:rFonts w:ascii="Times New Roman" w:hAnsi="Times New Roman" w:cs="Times New Roman"/>
          <w:sz w:val="28"/>
          <w:szCs w:val="28"/>
        </w:rPr>
        <w:t>Рейнсдорпу</w:t>
      </w:r>
      <w:proofErr w:type="spellEnd"/>
      <w:r w:rsidRPr="005841A0">
        <w:rPr>
          <w:rFonts w:ascii="Times New Roman" w:hAnsi="Times New Roman" w:cs="Times New Roman"/>
          <w:sz w:val="28"/>
          <w:szCs w:val="28"/>
        </w:rPr>
        <w:t xml:space="preserve"> по поводу принятия подданства России казахами Среднего жуза от 25</w:t>
      </w:r>
      <w:r w:rsidR="003B473A" w:rsidRPr="005841A0">
        <w:rPr>
          <w:rFonts w:ascii="Times New Roman" w:hAnsi="Times New Roman" w:cs="Times New Roman"/>
          <w:sz w:val="28"/>
          <w:szCs w:val="28"/>
        </w:rPr>
        <w:t xml:space="preserve"> </w:t>
      </w:r>
      <w:r w:rsidRPr="005841A0">
        <w:rPr>
          <w:rFonts w:ascii="Times New Roman" w:hAnsi="Times New Roman" w:cs="Times New Roman"/>
          <w:sz w:val="28"/>
          <w:szCs w:val="28"/>
        </w:rPr>
        <w:t xml:space="preserve">мая 1776 г. было отказано в прошении назначить годовое жалованье влиятельным султанам, которые не нарушают порядков и безопасно сопровождают бухарских купцов и за свою прилежность просят жалованье. Отказ мотивируется тем, что даже известные дети и братья </w:t>
      </w:r>
      <w:proofErr w:type="spellStart"/>
      <w:r w:rsidRPr="005841A0">
        <w:rPr>
          <w:rFonts w:ascii="Times New Roman" w:hAnsi="Times New Roman" w:cs="Times New Roman"/>
          <w:sz w:val="28"/>
          <w:szCs w:val="28"/>
        </w:rPr>
        <w:t>Нуралы</w:t>
      </w:r>
      <w:proofErr w:type="spellEnd"/>
      <w:r w:rsidRPr="005841A0">
        <w:rPr>
          <w:rFonts w:ascii="Times New Roman" w:hAnsi="Times New Roman" w:cs="Times New Roman"/>
          <w:sz w:val="28"/>
          <w:szCs w:val="28"/>
        </w:rPr>
        <w:t xml:space="preserve"> хана Младшего жуза не получают, не смотря на многочисленные просьбы. Но отмечают, что “дозволение дано как с оренбургской, так и с сибирской стороны тем из киргиз-кайсацких начальников, которых нужно было б для чего-либо приманивать и ласкать, </w:t>
      </w:r>
      <w:proofErr w:type="spellStart"/>
      <w:r w:rsidRPr="005841A0">
        <w:rPr>
          <w:rFonts w:ascii="Times New Roman" w:hAnsi="Times New Roman" w:cs="Times New Roman"/>
          <w:sz w:val="28"/>
          <w:szCs w:val="28"/>
        </w:rPr>
        <w:t>обсылать</w:t>
      </w:r>
      <w:proofErr w:type="spellEnd"/>
      <w:r w:rsidRPr="005841A0">
        <w:rPr>
          <w:rFonts w:ascii="Times New Roman" w:hAnsi="Times New Roman" w:cs="Times New Roman"/>
          <w:sz w:val="28"/>
          <w:szCs w:val="28"/>
        </w:rPr>
        <w:t xml:space="preserve"> время от времени под именем тамошних командиров подарками” [1</w:t>
      </w:r>
      <w:r w:rsidR="00FB0D0E" w:rsidRPr="005841A0">
        <w:rPr>
          <w:rFonts w:ascii="Times New Roman" w:hAnsi="Times New Roman" w:cs="Times New Roman"/>
          <w:sz w:val="28"/>
          <w:szCs w:val="28"/>
        </w:rPr>
        <w:t>5</w:t>
      </w:r>
      <w:r w:rsidR="00FF7A4E">
        <w:rPr>
          <w:rFonts w:ascii="Times New Roman" w:hAnsi="Times New Roman" w:cs="Times New Roman"/>
          <w:sz w:val="28"/>
          <w:szCs w:val="28"/>
        </w:rPr>
        <w:t>2</w:t>
      </w:r>
      <w:r w:rsidR="00D6129D" w:rsidRPr="005841A0">
        <w:rPr>
          <w:rFonts w:ascii="Times New Roman" w:hAnsi="Times New Roman" w:cs="Times New Roman"/>
          <w:sz w:val="28"/>
          <w:szCs w:val="28"/>
        </w:rPr>
        <w:t>, с. 82-83</w:t>
      </w:r>
      <w:r w:rsidRPr="005841A0">
        <w:rPr>
          <w:rFonts w:ascii="Times New Roman" w:hAnsi="Times New Roman" w:cs="Times New Roman"/>
          <w:sz w:val="28"/>
          <w:szCs w:val="28"/>
        </w:rPr>
        <w:t>].</w:t>
      </w:r>
    </w:p>
    <w:p w14:paraId="1223234A" w14:textId="678BE7AE"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начальный период присоединения, чтобы привлечь казахскую знать на свою сторону, российское правительство делало различные ценные подарки, выделяло определенные денежные суммы, вело на равных с ними официальные переговоры, переписку, даже строило по заказу города. В 1764 г. вышел в свет сенатский указ «Об определении суммы из сибирских доходов для угощения </w:t>
      </w:r>
      <w:proofErr w:type="spellStart"/>
      <w:r w:rsidRPr="005841A0">
        <w:rPr>
          <w:rFonts w:ascii="Times New Roman" w:hAnsi="Times New Roman" w:cs="Times New Roman"/>
          <w:sz w:val="28"/>
          <w:szCs w:val="28"/>
        </w:rPr>
        <w:t>киргизцев</w:t>
      </w:r>
      <w:proofErr w:type="spellEnd"/>
      <w:r w:rsidRPr="005841A0">
        <w:rPr>
          <w:rFonts w:ascii="Times New Roman" w:hAnsi="Times New Roman" w:cs="Times New Roman"/>
          <w:sz w:val="28"/>
          <w:szCs w:val="28"/>
        </w:rPr>
        <w:t xml:space="preserve"> и прочих купцов, приезжающих на Сибирские линии». Согласно этому документу на развитие торговли с казахами </w:t>
      </w:r>
      <w:proofErr w:type="gramStart"/>
      <w:r w:rsidRPr="005841A0">
        <w:rPr>
          <w:rFonts w:ascii="Times New Roman" w:hAnsi="Times New Roman" w:cs="Times New Roman"/>
          <w:sz w:val="28"/>
          <w:szCs w:val="28"/>
        </w:rPr>
        <w:t>в Семипалатинской крепости</w:t>
      </w:r>
      <w:proofErr w:type="gramEnd"/>
      <w:r w:rsidRPr="005841A0">
        <w:rPr>
          <w:rFonts w:ascii="Times New Roman" w:hAnsi="Times New Roman" w:cs="Times New Roman"/>
          <w:sz w:val="28"/>
          <w:szCs w:val="28"/>
        </w:rPr>
        <w:t xml:space="preserve"> выделялось от 2.000 до 3.000 рублей. Кроме того, выделалась особая сумма в размере 1.000 рублей для угощения знатных казахов: «… на </w:t>
      </w:r>
      <w:proofErr w:type="spellStart"/>
      <w:r w:rsidRPr="005841A0">
        <w:rPr>
          <w:rFonts w:ascii="Times New Roman" w:hAnsi="Times New Roman" w:cs="Times New Roman"/>
          <w:sz w:val="28"/>
          <w:szCs w:val="28"/>
        </w:rPr>
        <w:t>подчивание</w:t>
      </w:r>
      <w:proofErr w:type="spellEnd"/>
      <w:r w:rsidRPr="005841A0">
        <w:rPr>
          <w:rFonts w:ascii="Times New Roman" w:hAnsi="Times New Roman" w:cs="Times New Roman"/>
          <w:sz w:val="28"/>
          <w:szCs w:val="28"/>
        </w:rPr>
        <w:t xml:space="preserve"> киргиз-</w:t>
      </w:r>
      <w:proofErr w:type="spellStart"/>
      <w:r w:rsidRPr="005841A0">
        <w:rPr>
          <w:rFonts w:ascii="Times New Roman" w:hAnsi="Times New Roman" w:cs="Times New Roman"/>
          <w:sz w:val="28"/>
          <w:szCs w:val="28"/>
        </w:rPr>
        <w:t>кайсаков</w:t>
      </w:r>
      <w:proofErr w:type="spellEnd"/>
      <w:r w:rsidRPr="005841A0">
        <w:rPr>
          <w:rFonts w:ascii="Times New Roman" w:hAnsi="Times New Roman" w:cs="Times New Roman"/>
          <w:sz w:val="28"/>
          <w:szCs w:val="28"/>
        </w:rPr>
        <w:t xml:space="preserve"> и других азиатов, к ним приезжающих, определить до 1000 рублей из сибирских доходов</w:t>
      </w:r>
      <w:proofErr w:type="gramStart"/>
      <w:r w:rsidRPr="005841A0">
        <w:rPr>
          <w:rFonts w:ascii="Times New Roman" w:hAnsi="Times New Roman" w:cs="Times New Roman"/>
          <w:sz w:val="28"/>
          <w:szCs w:val="28"/>
        </w:rPr>
        <w:t>… »</w:t>
      </w:r>
      <w:proofErr w:type="gramEnd"/>
      <w:r w:rsidRPr="005841A0">
        <w:rPr>
          <w:rFonts w:ascii="Times New Roman" w:hAnsi="Times New Roman" w:cs="Times New Roman"/>
          <w:sz w:val="28"/>
          <w:szCs w:val="28"/>
        </w:rPr>
        <w:t xml:space="preserve">. Указом от 21 марта 1762 года было принято решение о строительстве в степи «покоя для султана </w:t>
      </w:r>
      <w:proofErr w:type="spellStart"/>
      <w:r w:rsidRPr="005841A0">
        <w:rPr>
          <w:rFonts w:ascii="Times New Roman" w:hAnsi="Times New Roman" w:cs="Times New Roman"/>
          <w:sz w:val="28"/>
          <w:szCs w:val="28"/>
        </w:rPr>
        <w:t>Аблая</w:t>
      </w:r>
      <w:proofErr w:type="spellEnd"/>
      <w:r w:rsidRPr="005841A0">
        <w:rPr>
          <w:rFonts w:ascii="Times New Roman" w:hAnsi="Times New Roman" w:cs="Times New Roman"/>
          <w:sz w:val="28"/>
          <w:szCs w:val="28"/>
        </w:rPr>
        <w:t xml:space="preserve"> и для знатнейших старейшин, а для скота их – дворы, причем два года заготовлять для них сено». В секретном указе Екатерины II в 1764 г. была определена специальная ежегодная сумма, выделяемая на поощрения казахской знати: «На киргиз-кайсацкие расходы положено всего до 6000 р., а в прошлом году издержано как вы от 27 ноября доносили в Оренбургской и Троицкой крепости на киргиз-кайсацкие расходы 9.140 руб. 90 копеек…» . Интересы империи требовали поддержки от верхушки казахского общества, а законодательные акты подводили под нее правовую базу. В 1776 г. вышел очередной сенатский указ, подтверждающий данную политику царизма в отношении казахской знати, «Об отпуске тобольскому губернатору канцелярских денег на дачу подарков знатным киргиз-</w:t>
      </w:r>
      <w:proofErr w:type="spellStart"/>
      <w:r w:rsidRPr="005841A0">
        <w:rPr>
          <w:rFonts w:ascii="Times New Roman" w:hAnsi="Times New Roman" w:cs="Times New Roman"/>
          <w:sz w:val="28"/>
          <w:szCs w:val="28"/>
        </w:rPr>
        <w:t>кайсакам</w:t>
      </w:r>
      <w:proofErr w:type="spellEnd"/>
      <w:r w:rsidRPr="005841A0">
        <w:rPr>
          <w:rFonts w:ascii="Times New Roman" w:hAnsi="Times New Roman" w:cs="Times New Roman"/>
          <w:sz w:val="28"/>
          <w:szCs w:val="28"/>
        </w:rPr>
        <w:t>». В нем говорилось: «Тобольской губернской канцелярии предписать на дачу знатным киргиз-</w:t>
      </w:r>
      <w:proofErr w:type="spellStart"/>
      <w:r w:rsidRPr="005841A0">
        <w:rPr>
          <w:rFonts w:ascii="Times New Roman" w:hAnsi="Times New Roman" w:cs="Times New Roman"/>
          <w:sz w:val="28"/>
          <w:szCs w:val="28"/>
        </w:rPr>
        <w:t>кайсакам</w:t>
      </w:r>
      <w:proofErr w:type="spellEnd"/>
      <w:r w:rsidRPr="005841A0">
        <w:rPr>
          <w:rFonts w:ascii="Times New Roman" w:hAnsi="Times New Roman" w:cs="Times New Roman"/>
          <w:sz w:val="28"/>
          <w:szCs w:val="28"/>
        </w:rPr>
        <w:t xml:space="preserve"> и хозяевам, от которых о выбегающих пленниках требования будут, в подарок и на отправление тех пленников с границы во внутрь </w:t>
      </w:r>
      <w:r w:rsidRPr="005841A0">
        <w:rPr>
          <w:rFonts w:ascii="Times New Roman" w:hAnsi="Times New Roman" w:cs="Times New Roman"/>
          <w:sz w:val="28"/>
          <w:szCs w:val="28"/>
        </w:rPr>
        <w:lastRenderedPageBreak/>
        <w:t>России…отпустить 300 рублей из штатских доходов, так и впредь на такие же расходы отпускать, не делая никакого затруднения» [</w:t>
      </w:r>
      <w:r w:rsidR="00753DA5" w:rsidRPr="005841A0">
        <w:rPr>
          <w:rFonts w:ascii="Times New Roman" w:hAnsi="Times New Roman" w:cs="Times New Roman"/>
          <w:sz w:val="28"/>
          <w:szCs w:val="28"/>
        </w:rPr>
        <w:t>100</w:t>
      </w:r>
      <w:r w:rsidRPr="005841A0">
        <w:rPr>
          <w:rFonts w:ascii="Times New Roman" w:hAnsi="Times New Roman" w:cs="Times New Roman"/>
          <w:sz w:val="28"/>
          <w:szCs w:val="28"/>
        </w:rPr>
        <w:t>, с.</w:t>
      </w:r>
      <w:r w:rsidR="00FF7A4E">
        <w:rPr>
          <w:rFonts w:ascii="Times New Roman" w:hAnsi="Times New Roman" w:cs="Times New Roman"/>
          <w:sz w:val="28"/>
          <w:szCs w:val="28"/>
        </w:rPr>
        <w:t xml:space="preserve"> </w:t>
      </w:r>
      <w:r w:rsidRPr="005841A0">
        <w:rPr>
          <w:rFonts w:ascii="Times New Roman" w:hAnsi="Times New Roman" w:cs="Times New Roman"/>
          <w:sz w:val="28"/>
          <w:szCs w:val="28"/>
        </w:rPr>
        <w:t xml:space="preserve">138]. </w:t>
      </w:r>
    </w:p>
    <w:p w14:paraId="690D9979" w14:textId="77777777"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Таким образом можно отметит, что </w:t>
      </w:r>
      <w:proofErr w:type="spellStart"/>
      <w:r w:rsidRPr="005841A0">
        <w:rPr>
          <w:rFonts w:ascii="Times New Roman" w:hAnsi="Times New Roman" w:cs="Times New Roman"/>
          <w:sz w:val="28"/>
          <w:szCs w:val="28"/>
        </w:rPr>
        <w:t>Абылай</w:t>
      </w:r>
      <w:proofErr w:type="spellEnd"/>
      <w:r w:rsidRPr="005841A0">
        <w:rPr>
          <w:rFonts w:ascii="Times New Roman" w:hAnsi="Times New Roman" w:cs="Times New Roman"/>
          <w:sz w:val="28"/>
          <w:szCs w:val="28"/>
        </w:rPr>
        <w:t xml:space="preserve"> будучи султаном, а в дальнейшем, получив грамоту о признании его ханом Среднего жуза, проявил себя достаточно независимым политиком. Данная его позиция позволило ему сохранить максимальную независимость в условиях, когда казахские земли раздирали соседние государства. Имперская администрация тщательно следила за каждым передвижением </w:t>
      </w:r>
      <w:proofErr w:type="spellStart"/>
      <w:r w:rsidRPr="005841A0">
        <w:rPr>
          <w:rFonts w:ascii="Times New Roman" w:hAnsi="Times New Roman" w:cs="Times New Roman"/>
          <w:sz w:val="28"/>
          <w:szCs w:val="28"/>
        </w:rPr>
        <w:t>Абылай</w:t>
      </w:r>
      <w:proofErr w:type="spellEnd"/>
      <w:r w:rsidRPr="005841A0">
        <w:rPr>
          <w:rFonts w:ascii="Times New Roman" w:hAnsi="Times New Roman" w:cs="Times New Roman"/>
          <w:sz w:val="28"/>
          <w:szCs w:val="28"/>
        </w:rPr>
        <w:t xml:space="preserve"> хана посредством шпионской сети, но ничего не могла предпринять, поскольку статус казахских территорий Среднего жуза при </w:t>
      </w:r>
      <w:proofErr w:type="spellStart"/>
      <w:r w:rsidRPr="005841A0">
        <w:rPr>
          <w:rFonts w:ascii="Times New Roman" w:hAnsi="Times New Roman" w:cs="Times New Roman"/>
          <w:sz w:val="28"/>
          <w:szCs w:val="28"/>
        </w:rPr>
        <w:t>Абылай</w:t>
      </w:r>
      <w:proofErr w:type="spellEnd"/>
      <w:r w:rsidRPr="005841A0">
        <w:rPr>
          <w:rFonts w:ascii="Times New Roman" w:hAnsi="Times New Roman" w:cs="Times New Roman"/>
          <w:sz w:val="28"/>
          <w:szCs w:val="28"/>
        </w:rPr>
        <w:t xml:space="preserve"> хане ограничивался формальным русским подданством. </w:t>
      </w:r>
    </w:p>
    <w:p w14:paraId="49C5B27A" w14:textId="51933747"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Смерть </w:t>
      </w:r>
      <w:proofErr w:type="spellStart"/>
      <w:r w:rsidRPr="005841A0">
        <w:rPr>
          <w:rFonts w:ascii="Times New Roman" w:hAnsi="Times New Roman" w:cs="Times New Roman"/>
          <w:sz w:val="28"/>
          <w:szCs w:val="28"/>
        </w:rPr>
        <w:t>Абылай</w:t>
      </w:r>
      <w:proofErr w:type="spellEnd"/>
      <w:r w:rsidRPr="005841A0">
        <w:rPr>
          <w:rFonts w:ascii="Times New Roman" w:hAnsi="Times New Roman" w:cs="Times New Roman"/>
          <w:sz w:val="28"/>
          <w:szCs w:val="28"/>
        </w:rPr>
        <w:t xml:space="preserve"> хана и обстоятельства последующей передачи власти в Среднем жузе на фоне казахско-китайских переговоров стали эпицентром внимания имперской администрации. “Материалы специального расследования Оренбургской губернской канцелярии и генералитета Сибирских пограничных линий об обстоятельствах пребывания и смерти хана Среднего и части Старшего жузов </w:t>
      </w:r>
      <w:proofErr w:type="spellStart"/>
      <w:r w:rsidRPr="005841A0">
        <w:rPr>
          <w:rFonts w:ascii="Times New Roman" w:hAnsi="Times New Roman" w:cs="Times New Roman"/>
          <w:sz w:val="28"/>
          <w:szCs w:val="28"/>
        </w:rPr>
        <w:t>Аблая</w:t>
      </w:r>
      <w:proofErr w:type="spellEnd"/>
      <w:r w:rsidRPr="005841A0">
        <w:rPr>
          <w:rFonts w:ascii="Times New Roman" w:hAnsi="Times New Roman" w:cs="Times New Roman"/>
          <w:sz w:val="28"/>
          <w:szCs w:val="28"/>
        </w:rPr>
        <w:t xml:space="preserve"> в районе Туркестана (16 июня 1780 г. </w:t>
      </w:r>
      <w:r w:rsidR="00176152" w:rsidRPr="005841A0">
        <w:rPr>
          <w:rFonts w:ascii="Times New Roman" w:hAnsi="Times New Roman" w:cs="Times New Roman"/>
          <w:sz w:val="28"/>
          <w:szCs w:val="28"/>
        </w:rPr>
        <w:t>-</w:t>
      </w:r>
      <w:r w:rsidRPr="005841A0">
        <w:rPr>
          <w:rFonts w:ascii="Times New Roman" w:hAnsi="Times New Roman" w:cs="Times New Roman"/>
          <w:sz w:val="28"/>
          <w:szCs w:val="28"/>
        </w:rPr>
        <w:t xml:space="preserve"> 17 августа 1781</w:t>
      </w:r>
      <w:r w:rsidR="0093003D">
        <w:rPr>
          <w:rFonts w:ascii="Times New Roman" w:hAnsi="Times New Roman" w:cs="Times New Roman"/>
          <w:sz w:val="28"/>
          <w:szCs w:val="28"/>
          <w:lang w:val="kk-KZ"/>
        </w:rPr>
        <w:t> </w:t>
      </w:r>
      <w:r w:rsidRPr="005841A0">
        <w:rPr>
          <w:rFonts w:ascii="Times New Roman" w:hAnsi="Times New Roman" w:cs="Times New Roman"/>
          <w:sz w:val="28"/>
          <w:szCs w:val="28"/>
        </w:rPr>
        <w:t xml:space="preserve">г, ноябрь 1794 г.)” опубликованы в </w:t>
      </w:r>
      <w:r w:rsidRPr="005841A0">
        <w:rPr>
          <w:rFonts w:ascii="Times New Roman" w:hAnsi="Times New Roman" w:cs="Times New Roman"/>
          <w:sz w:val="28"/>
          <w:szCs w:val="28"/>
          <w:lang w:val="en-US"/>
        </w:rPr>
        <w:t>V</w:t>
      </w:r>
      <w:r w:rsidRPr="005841A0">
        <w:rPr>
          <w:rFonts w:ascii="Times New Roman" w:hAnsi="Times New Roman" w:cs="Times New Roman"/>
          <w:sz w:val="28"/>
          <w:szCs w:val="28"/>
        </w:rPr>
        <w:t xml:space="preserve">І томе сборника </w:t>
      </w:r>
      <w:r w:rsidRPr="005841A0">
        <w:rPr>
          <w:rStyle w:val="a6"/>
          <w:rFonts w:ascii="Times New Roman" w:hAnsi="Times New Roman" w:cs="Times New Roman"/>
          <w:b w:val="0"/>
          <w:bCs w:val="0"/>
          <w:sz w:val="28"/>
          <w:szCs w:val="28"/>
        </w:rPr>
        <w:t>“История Казахстана в русских источниках XVI-XX веков”:</w:t>
      </w:r>
      <w:r w:rsidRPr="005841A0">
        <w:rPr>
          <w:rStyle w:val="a6"/>
          <w:rFonts w:ascii="Times New Roman" w:hAnsi="Times New Roman" w:cs="Times New Roman"/>
          <w:sz w:val="28"/>
          <w:szCs w:val="28"/>
        </w:rPr>
        <w:t xml:space="preserve"> </w:t>
      </w:r>
      <w:r w:rsidRPr="005841A0">
        <w:rPr>
          <w:rFonts w:ascii="Times New Roman" w:hAnsi="Times New Roman" w:cs="Times New Roman"/>
          <w:sz w:val="28"/>
          <w:szCs w:val="28"/>
        </w:rPr>
        <w:t xml:space="preserve">1780 г., июня 30. </w:t>
      </w:r>
      <w:r w:rsidR="00176152" w:rsidRPr="005841A0">
        <w:rPr>
          <w:rFonts w:ascii="Times New Roman" w:hAnsi="Times New Roman" w:cs="Times New Roman"/>
          <w:sz w:val="28"/>
          <w:szCs w:val="28"/>
        </w:rPr>
        <w:t>-</w:t>
      </w:r>
      <w:r w:rsidRPr="005841A0">
        <w:rPr>
          <w:rFonts w:ascii="Times New Roman" w:hAnsi="Times New Roman" w:cs="Times New Roman"/>
          <w:sz w:val="28"/>
          <w:szCs w:val="28"/>
        </w:rPr>
        <w:t xml:space="preserve"> Из рапорта оренбургского г</w:t>
      </w:r>
      <w:r w:rsidR="00821BAC">
        <w:rPr>
          <w:rFonts w:ascii="Times New Roman" w:hAnsi="Times New Roman" w:cs="Times New Roman"/>
          <w:sz w:val="28"/>
          <w:szCs w:val="28"/>
        </w:rPr>
        <w:t>убернатора генерала-поручика И.</w:t>
      </w:r>
      <w:r w:rsidRPr="005841A0">
        <w:rPr>
          <w:rFonts w:ascii="Times New Roman" w:hAnsi="Times New Roman" w:cs="Times New Roman"/>
          <w:sz w:val="28"/>
          <w:szCs w:val="28"/>
        </w:rPr>
        <w:t xml:space="preserve">А. </w:t>
      </w:r>
      <w:proofErr w:type="spellStart"/>
      <w:r w:rsidRPr="005841A0">
        <w:rPr>
          <w:rFonts w:ascii="Times New Roman" w:hAnsi="Times New Roman" w:cs="Times New Roman"/>
          <w:sz w:val="28"/>
          <w:szCs w:val="28"/>
        </w:rPr>
        <w:t>Рейнсдорпа</w:t>
      </w:r>
      <w:proofErr w:type="spellEnd"/>
      <w:r w:rsidRPr="005841A0">
        <w:rPr>
          <w:rFonts w:ascii="Times New Roman" w:hAnsi="Times New Roman" w:cs="Times New Roman"/>
          <w:sz w:val="28"/>
          <w:szCs w:val="28"/>
        </w:rPr>
        <w:t xml:space="preserve"> в Коллегию иностранных дел о пребывании </w:t>
      </w:r>
      <w:proofErr w:type="spellStart"/>
      <w:r w:rsidRPr="005841A0">
        <w:rPr>
          <w:rFonts w:ascii="Times New Roman" w:hAnsi="Times New Roman" w:cs="Times New Roman"/>
          <w:sz w:val="28"/>
          <w:szCs w:val="28"/>
        </w:rPr>
        <w:t>Аблай</w:t>
      </w:r>
      <w:proofErr w:type="spellEnd"/>
      <w:r w:rsidRPr="005841A0">
        <w:rPr>
          <w:rFonts w:ascii="Times New Roman" w:hAnsi="Times New Roman" w:cs="Times New Roman"/>
          <w:sz w:val="28"/>
          <w:szCs w:val="28"/>
        </w:rPr>
        <w:t xml:space="preserve">-хана в районе г. Туркестана; 1781 г., марта 21. </w:t>
      </w:r>
      <w:r w:rsidR="00176152" w:rsidRPr="005841A0">
        <w:rPr>
          <w:rFonts w:ascii="Times New Roman" w:hAnsi="Times New Roman" w:cs="Times New Roman"/>
          <w:sz w:val="28"/>
          <w:szCs w:val="28"/>
        </w:rPr>
        <w:t>-</w:t>
      </w:r>
      <w:r w:rsidR="00FF7A4E">
        <w:rPr>
          <w:rFonts w:ascii="Times New Roman" w:hAnsi="Times New Roman" w:cs="Times New Roman"/>
          <w:sz w:val="28"/>
          <w:szCs w:val="28"/>
        </w:rPr>
        <w:t xml:space="preserve"> Рапорт генерал-майора Н.</w:t>
      </w:r>
      <w:r w:rsidRPr="005841A0">
        <w:rPr>
          <w:rFonts w:ascii="Times New Roman" w:hAnsi="Times New Roman" w:cs="Times New Roman"/>
          <w:sz w:val="28"/>
          <w:szCs w:val="28"/>
        </w:rPr>
        <w:t xml:space="preserve">Г. Огарева в Государственную коллегию иностранных дел о «разведывании» обстоятельств смерти </w:t>
      </w:r>
      <w:proofErr w:type="spellStart"/>
      <w:r w:rsidRPr="005841A0">
        <w:rPr>
          <w:rFonts w:ascii="Times New Roman" w:hAnsi="Times New Roman" w:cs="Times New Roman"/>
          <w:sz w:val="28"/>
          <w:szCs w:val="28"/>
        </w:rPr>
        <w:t>Аблай</w:t>
      </w:r>
      <w:proofErr w:type="spellEnd"/>
      <w:r w:rsidRPr="005841A0">
        <w:rPr>
          <w:rFonts w:ascii="Times New Roman" w:hAnsi="Times New Roman" w:cs="Times New Roman"/>
          <w:sz w:val="28"/>
          <w:szCs w:val="28"/>
        </w:rPr>
        <w:t xml:space="preserve">-хана; 1781 г., апреля 22. </w:t>
      </w:r>
      <w:r w:rsidR="00176152" w:rsidRPr="005841A0">
        <w:rPr>
          <w:rFonts w:ascii="Times New Roman" w:hAnsi="Times New Roman" w:cs="Times New Roman"/>
          <w:sz w:val="28"/>
          <w:szCs w:val="28"/>
        </w:rPr>
        <w:t>-</w:t>
      </w:r>
      <w:r w:rsidR="00FF7A4E">
        <w:rPr>
          <w:rFonts w:ascii="Times New Roman" w:hAnsi="Times New Roman" w:cs="Times New Roman"/>
          <w:sz w:val="28"/>
          <w:szCs w:val="28"/>
        </w:rPr>
        <w:t xml:space="preserve"> Рапорт генерал-майора Н.</w:t>
      </w:r>
      <w:r w:rsidRPr="005841A0">
        <w:rPr>
          <w:rFonts w:ascii="Times New Roman" w:hAnsi="Times New Roman" w:cs="Times New Roman"/>
          <w:sz w:val="28"/>
          <w:szCs w:val="28"/>
        </w:rPr>
        <w:t xml:space="preserve">Г. Огарева в Коллегию иностранных дел о подтверждении смерти </w:t>
      </w:r>
      <w:proofErr w:type="spellStart"/>
      <w:r w:rsidRPr="005841A0">
        <w:rPr>
          <w:rFonts w:ascii="Times New Roman" w:hAnsi="Times New Roman" w:cs="Times New Roman"/>
          <w:sz w:val="28"/>
          <w:szCs w:val="28"/>
        </w:rPr>
        <w:t>Аблай</w:t>
      </w:r>
      <w:proofErr w:type="spellEnd"/>
      <w:r w:rsidRPr="005841A0">
        <w:rPr>
          <w:rFonts w:ascii="Times New Roman" w:hAnsi="Times New Roman" w:cs="Times New Roman"/>
          <w:sz w:val="28"/>
          <w:szCs w:val="28"/>
        </w:rPr>
        <w:t xml:space="preserve">-хана осенью 1780 г. в Туркестане; 1781 г., мая 11, </w:t>
      </w:r>
      <w:r w:rsidR="00176152" w:rsidRPr="005841A0">
        <w:rPr>
          <w:rFonts w:ascii="Times New Roman" w:hAnsi="Times New Roman" w:cs="Times New Roman"/>
          <w:sz w:val="28"/>
          <w:szCs w:val="28"/>
        </w:rPr>
        <w:t>-</w:t>
      </w:r>
      <w:r w:rsidRPr="005841A0">
        <w:rPr>
          <w:rFonts w:ascii="Times New Roman" w:hAnsi="Times New Roman" w:cs="Times New Roman"/>
          <w:sz w:val="28"/>
          <w:szCs w:val="28"/>
        </w:rPr>
        <w:t xml:space="preserve"> Секретн</w:t>
      </w:r>
      <w:r w:rsidR="00FF7A4E">
        <w:rPr>
          <w:rFonts w:ascii="Times New Roman" w:hAnsi="Times New Roman" w:cs="Times New Roman"/>
          <w:sz w:val="28"/>
          <w:szCs w:val="28"/>
        </w:rPr>
        <w:t>ое сообщение генерал-майора Н.</w:t>
      </w:r>
      <w:r w:rsidRPr="005841A0">
        <w:rPr>
          <w:rFonts w:ascii="Times New Roman" w:hAnsi="Times New Roman" w:cs="Times New Roman"/>
          <w:sz w:val="28"/>
          <w:szCs w:val="28"/>
        </w:rPr>
        <w:t xml:space="preserve">Г. Огарева генерал-майору князю А. </w:t>
      </w:r>
      <w:proofErr w:type="spellStart"/>
      <w:r w:rsidRPr="005841A0">
        <w:rPr>
          <w:rFonts w:ascii="Times New Roman" w:hAnsi="Times New Roman" w:cs="Times New Roman"/>
          <w:sz w:val="28"/>
          <w:szCs w:val="28"/>
        </w:rPr>
        <w:t>Хвабулову</w:t>
      </w:r>
      <w:proofErr w:type="spellEnd"/>
      <w:r w:rsidRPr="005841A0">
        <w:rPr>
          <w:rFonts w:ascii="Times New Roman" w:hAnsi="Times New Roman" w:cs="Times New Roman"/>
          <w:sz w:val="28"/>
          <w:szCs w:val="28"/>
        </w:rPr>
        <w:t xml:space="preserve"> о смерти хана </w:t>
      </w:r>
      <w:proofErr w:type="spellStart"/>
      <w:r w:rsidRPr="005841A0">
        <w:rPr>
          <w:rFonts w:ascii="Times New Roman" w:hAnsi="Times New Roman" w:cs="Times New Roman"/>
          <w:sz w:val="28"/>
          <w:szCs w:val="28"/>
        </w:rPr>
        <w:t>Аблая</w:t>
      </w:r>
      <w:proofErr w:type="spellEnd"/>
      <w:r w:rsidRPr="005841A0">
        <w:rPr>
          <w:rFonts w:ascii="Times New Roman" w:hAnsi="Times New Roman" w:cs="Times New Roman"/>
          <w:sz w:val="28"/>
          <w:szCs w:val="28"/>
        </w:rPr>
        <w:t xml:space="preserve">, о детях его, отъехавших на кочевья отца и требовании Адиль-султана собрать на совет старшин и «лучших» казахов Среднего жуза; 1794 г., ноябрь. </w:t>
      </w:r>
      <w:r w:rsidR="00176152" w:rsidRPr="005841A0">
        <w:rPr>
          <w:rFonts w:ascii="Times New Roman" w:hAnsi="Times New Roman" w:cs="Times New Roman"/>
          <w:sz w:val="28"/>
          <w:szCs w:val="28"/>
        </w:rPr>
        <w:t>-</w:t>
      </w:r>
      <w:r w:rsidRPr="005841A0">
        <w:rPr>
          <w:rFonts w:ascii="Times New Roman" w:hAnsi="Times New Roman" w:cs="Times New Roman"/>
          <w:sz w:val="28"/>
          <w:szCs w:val="28"/>
        </w:rPr>
        <w:t xml:space="preserve"> Из донесения генерал-майор</w:t>
      </w:r>
      <w:r w:rsidR="0093003D">
        <w:rPr>
          <w:rFonts w:ascii="Times New Roman" w:hAnsi="Times New Roman" w:cs="Times New Roman"/>
          <w:sz w:val="28"/>
          <w:szCs w:val="28"/>
        </w:rPr>
        <w:t>а Я.</w:t>
      </w:r>
      <w:r w:rsidRPr="005841A0">
        <w:rPr>
          <w:rFonts w:ascii="Times New Roman" w:hAnsi="Times New Roman" w:cs="Times New Roman"/>
          <w:sz w:val="28"/>
          <w:szCs w:val="28"/>
        </w:rPr>
        <w:t>В.</w:t>
      </w:r>
      <w:r w:rsidR="0093003D">
        <w:rPr>
          <w:rFonts w:ascii="Times New Roman" w:hAnsi="Times New Roman" w:cs="Times New Roman"/>
          <w:sz w:val="28"/>
          <w:szCs w:val="28"/>
          <w:lang w:val="kk-KZ"/>
        </w:rPr>
        <w:t> </w:t>
      </w:r>
      <w:proofErr w:type="spellStart"/>
      <w:r w:rsidRPr="005841A0">
        <w:rPr>
          <w:rFonts w:ascii="Times New Roman" w:hAnsi="Times New Roman" w:cs="Times New Roman"/>
          <w:sz w:val="28"/>
          <w:szCs w:val="28"/>
        </w:rPr>
        <w:t>Боувера</w:t>
      </w:r>
      <w:proofErr w:type="spellEnd"/>
      <w:r w:rsidRPr="005841A0">
        <w:rPr>
          <w:rFonts w:ascii="Times New Roman" w:hAnsi="Times New Roman" w:cs="Times New Roman"/>
          <w:sz w:val="28"/>
          <w:szCs w:val="28"/>
        </w:rPr>
        <w:t xml:space="preserve"> в Коллегию иностранных дел о положении в Среднем и Старшем жузах после смерти </w:t>
      </w:r>
      <w:proofErr w:type="spellStart"/>
      <w:r w:rsidRPr="005841A0">
        <w:rPr>
          <w:rFonts w:ascii="Times New Roman" w:hAnsi="Times New Roman" w:cs="Times New Roman"/>
          <w:sz w:val="28"/>
          <w:szCs w:val="28"/>
        </w:rPr>
        <w:t>Аблай</w:t>
      </w:r>
      <w:proofErr w:type="spellEnd"/>
      <w:r w:rsidRPr="005841A0">
        <w:rPr>
          <w:rFonts w:ascii="Times New Roman" w:hAnsi="Times New Roman" w:cs="Times New Roman"/>
          <w:sz w:val="28"/>
          <w:szCs w:val="28"/>
        </w:rPr>
        <w:t>-хана и другие [1</w:t>
      </w:r>
      <w:r w:rsidR="002C7182" w:rsidRPr="005841A0">
        <w:rPr>
          <w:rFonts w:ascii="Times New Roman" w:hAnsi="Times New Roman" w:cs="Times New Roman"/>
          <w:sz w:val="28"/>
          <w:szCs w:val="28"/>
        </w:rPr>
        <w:t>7</w:t>
      </w:r>
      <w:r w:rsidR="00FF7A4E">
        <w:rPr>
          <w:rFonts w:ascii="Times New Roman" w:hAnsi="Times New Roman" w:cs="Times New Roman"/>
          <w:sz w:val="28"/>
          <w:szCs w:val="28"/>
        </w:rPr>
        <w:t>6</w:t>
      </w:r>
      <w:r w:rsidR="00002DE2" w:rsidRPr="005841A0">
        <w:rPr>
          <w:rFonts w:ascii="Times New Roman" w:hAnsi="Times New Roman" w:cs="Times New Roman"/>
          <w:sz w:val="28"/>
          <w:szCs w:val="28"/>
        </w:rPr>
        <w:t xml:space="preserve">, </w:t>
      </w:r>
      <w:r w:rsidR="002C7182" w:rsidRPr="005841A0">
        <w:rPr>
          <w:rFonts w:ascii="Times New Roman" w:hAnsi="Times New Roman" w:cs="Times New Roman"/>
          <w:sz w:val="28"/>
          <w:szCs w:val="28"/>
        </w:rPr>
        <w:t>с.</w:t>
      </w:r>
      <w:r w:rsidR="00FF7A4E">
        <w:rPr>
          <w:rFonts w:ascii="Times New Roman" w:hAnsi="Times New Roman" w:cs="Times New Roman"/>
          <w:sz w:val="28"/>
          <w:szCs w:val="28"/>
        </w:rPr>
        <w:t xml:space="preserve"> </w:t>
      </w:r>
      <w:r w:rsidR="00002DE2" w:rsidRPr="005841A0">
        <w:rPr>
          <w:rFonts w:ascii="Times New Roman" w:hAnsi="Times New Roman" w:cs="Times New Roman"/>
          <w:sz w:val="28"/>
          <w:szCs w:val="28"/>
        </w:rPr>
        <w:t>100-136</w:t>
      </w:r>
      <w:r w:rsidRPr="005841A0">
        <w:rPr>
          <w:rFonts w:ascii="Times New Roman" w:hAnsi="Times New Roman" w:cs="Times New Roman"/>
          <w:sz w:val="28"/>
          <w:szCs w:val="28"/>
        </w:rPr>
        <w:t>].</w:t>
      </w:r>
    </w:p>
    <w:p w14:paraId="405CC9B0" w14:textId="77777777" w:rsidR="00AB0487" w:rsidRPr="005841A0" w:rsidRDefault="00AB0487" w:rsidP="0093003D">
      <w:pPr>
        <w:pStyle w:val="a3"/>
        <w:ind w:firstLine="709"/>
        <w:jc w:val="both"/>
        <w:rPr>
          <w:rStyle w:val="a6"/>
          <w:rFonts w:ascii="Times New Roman" w:hAnsi="Times New Roman" w:cs="Times New Roman"/>
          <w:b w:val="0"/>
          <w:bCs w:val="0"/>
        </w:rPr>
      </w:pPr>
      <w:r w:rsidRPr="005841A0">
        <w:rPr>
          <w:rStyle w:val="a6"/>
          <w:rFonts w:ascii="Times New Roman" w:hAnsi="Times New Roman" w:cs="Times New Roman"/>
          <w:b w:val="0"/>
          <w:bCs w:val="0"/>
          <w:sz w:val="28"/>
          <w:szCs w:val="28"/>
        </w:rPr>
        <w:t xml:space="preserve">В последних документах прослеживается авторитет личности </w:t>
      </w:r>
      <w:proofErr w:type="spellStart"/>
      <w:r w:rsidRPr="005841A0">
        <w:rPr>
          <w:rStyle w:val="a6"/>
          <w:rFonts w:ascii="Times New Roman" w:hAnsi="Times New Roman" w:cs="Times New Roman"/>
          <w:b w:val="0"/>
          <w:bCs w:val="0"/>
          <w:sz w:val="28"/>
          <w:szCs w:val="28"/>
        </w:rPr>
        <w:t>Абылай</w:t>
      </w:r>
      <w:proofErr w:type="spellEnd"/>
      <w:r w:rsidRPr="005841A0">
        <w:rPr>
          <w:rStyle w:val="a6"/>
          <w:rFonts w:ascii="Times New Roman" w:hAnsi="Times New Roman" w:cs="Times New Roman"/>
          <w:b w:val="0"/>
          <w:bCs w:val="0"/>
          <w:sz w:val="28"/>
          <w:szCs w:val="28"/>
        </w:rPr>
        <w:t xml:space="preserve"> хана как политического деятеля и сторонника сохранения жизнедеятельности традиционного казахского общества в геополитических условиях второй половины Х</w:t>
      </w:r>
      <w:r w:rsidRPr="005841A0">
        <w:rPr>
          <w:rStyle w:val="a6"/>
          <w:rFonts w:ascii="Times New Roman" w:hAnsi="Times New Roman" w:cs="Times New Roman"/>
          <w:b w:val="0"/>
          <w:bCs w:val="0"/>
          <w:sz w:val="28"/>
          <w:szCs w:val="28"/>
          <w:lang w:val="en-US"/>
        </w:rPr>
        <w:t>V</w:t>
      </w:r>
      <w:r w:rsidRPr="005841A0">
        <w:rPr>
          <w:rStyle w:val="a6"/>
          <w:rFonts w:ascii="Times New Roman" w:hAnsi="Times New Roman" w:cs="Times New Roman"/>
          <w:b w:val="0"/>
          <w:bCs w:val="0"/>
          <w:sz w:val="28"/>
          <w:szCs w:val="28"/>
        </w:rPr>
        <w:t xml:space="preserve">ІІІ века. </w:t>
      </w:r>
    </w:p>
    <w:p w14:paraId="42B236D6" w14:textId="77777777"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Таким образом, исторические источники периода начала присоединения казахских жузов к Российской империи охватывают широкий спектр документов: труды дореволюционных исследователей, законодательные акты, делопроизводственные материалы, а также личные письма казахской правящей элиты. Их совокупный анализ позволяет сделать вывод, что формальное подданство XVIII – начала XIX вв. являлось переходным этапом, в ходе которого происходило постепенное ограничение традиционной автономии казахских правителей. Российская империя использовала различные механизмы колониальной политики: вмешательство в вопросы землепользования, поддержку конкурирующих претендентов на власть, провоцирование </w:t>
      </w:r>
      <w:r w:rsidRPr="005841A0">
        <w:rPr>
          <w:rFonts w:ascii="Times New Roman" w:hAnsi="Times New Roman" w:cs="Times New Roman"/>
          <w:sz w:val="28"/>
          <w:szCs w:val="28"/>
        </w:rPr>
        <w:lastRenderedPageBreak/>
        <w:t>приграничных конфликтов, а также контроль торговых путей для разведки ресурсов степи.</w:t>
      </w:r>
    </w:p>
    <w:p w14:paraId="49EE77AC" w14:textId="77777777"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Вместе с тем, источники свидетельствуют и о значимой активности казахской правящей элиты – ханов, султанов, </w:t>
      </w:r>
      <w:proofErr w:type="spellStart"/>
      <w:r w:rsidRPr="005841A0">
        <w:rPr>
          <w:rFonts w:ascii="Times New Roman" w:hAnsi="Times New Roman" w:cs="Times New Roman"/>
          <w:sz w:val="28"/>
          <w:szCs w:val="28"/>
        </w:rPr>
        <w:t>биев</w:t>
      </w:r>
      <w:proofErr w:type="spellEnd"/>
      <w:r w:rsidRPr="005841A0">
        <w:rPr>
          <w:rFonts w:ascii="Times New Roman" w:hAnsi="Times New Roman" w:cs="Times New Roman"/>
          <w:sz w:val="28"/>
          <w:szCs w:val="28"/>
        </w:rPr>
        <w:t xml:space="preserve"> и старшин, которые стремились адаптироваться к новым условиям. Их политика балансировала между сохранением традиционного уклада и поиском компромиссов с имперской администрацией. Сотрудничество с Россией позволило частично укрепить внутреннюю стабильность, наладить торгово-экономические связи с южноазиатскими регионами и в ряде случаев вести самостоятельный диалог с соседними государствами. Таким образом, процесс интеграции носил не односторонний характер подчинения, а представлял собой сложное взаимодействие, где элементы зависимости сочетались с практиками сохранения национальной идентичности и политической субъектности.</w:t>
      </w:r>
    </w:p>
    <w:p w14:paraId="26F7F184" w14:textId="77777777" w:rsidR="00FF7A4E" w:rsidRPr="005841A0" w:rsidRDefault="00FF7A4E" w:rsidP="0093003D">
      <w:pPr>
        <w:pStyle w:val="a3"/>
        <w:ind w:firstLine="709"/>
        <w:jc w:val="both"/>
        <w:rPr>
          <w:rFonts w:ascii="Times New Roman" w:hAnsi="Times New Roman" w:cs="Times New Roman"/>
          <w:sz w:val="28"/>
          <w:szCs w:val="28"/>
        </w:rPr>
      </w:pPr>
    </w:p>
    <w:p w14:paraId="70E2730C" w14:textId="77F2ACAF" w:rsidR="00AB0487" w:rsidRPr="005841A0" w:rsidRDefault="00AB0487" w:rsidP="0093003D">
      <w:pPr>
        <w:pStyle w:val="a3"/>
        <w:ind w:firstLine="709"/>
        <w:jc w:val="both"/>
        <w:rPr>
          <w:rFonts w:ascii="Times New Roman" w:hAnsi="Times New Roman" w:cs="Times New Roman"/>
          <w:b/>
          <w:bCs/>
          <w:sz w:val="28"/>
          <w:szCs w:val="28"/>
        </w:rPr>
      </w:pPr>
      <w:r w:rsidRPr="005841A0">
        <w:rPr>
          <w:rFonts w:ascii="Times New Roman" w:hAnsi="Times New Roman" w:cs="Times New Roman"/>
          <w:b/>
          <w:bCs/>
          <w:sz w:val="28"/>
          <w:szCs w:val="28"/>
        </w:rPr>
        <w:t xml:space="preserve">2.3 </w:t>
      </w:r>
      <w:r w:rsidR="006967AF" w:rsidRPr="005841A0">
        <w:rPr>
          <w:rFonts w:ascii="Times New Roman" w:hAnsi="Times New Roman" w:cs="Times New Roman"/>
          <w:b/>
          <w:bCs/>
          <w:sz w:val="28"/>
          <w:szCs w:val="28"/>
        </w:rPr>
        <w:t>Материалы и документы Российской империи по вопросам внедрения административно-территориальных реформ на территории Казахстана в первой половине ХІХ века</w:t>
      </w:r>
    </w:p>
    <w:p w14:paraId="1440A0BA" w14:textId="77777777" w:rsidR="00E50F08" w:rsidRPr="005841A0" w:rsidRDefault="00E50F08"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начале XIX века политика Российской империи в отношении казахских жузов приобрела системный и целенаправленный характер, ориентированный на упразднение традиционных форм государственной власти и включение казахских территорий в административное пространство империи. Усилению данного курса способствовала благоприятная внешнеполитическая обстановка, сложившаяся после победы России в войнах с наполеоновской Францией, а также успешных кампаний против Персии и Османской империи, что привело к расширению границ государства за счёт Закавказья и Бессарабии. Рост международного влияния Российской империи сопровождался обострением конкуренции с европейскими державами за сферы влияния, что обусловило стремление к внутренней административной унификации и интеграции окраин с целью более эффективного экономического освоения ресурсов Сибири и Казахской степи.</w:t>
      </w:r>
    </w:p>
    <w:p w14:paraId="0E62BDD7" w14:textId="27A8294F" w:rsidR="00E50F08" w:rsidRPr="005841A0" w:rsidRDefault="00E50F08"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Ключевая роль в разработке и реализации первых масштабных административных преобразований в Казахской степи принадлежал</w:t>
      </w:r>
      <w:r w:rsidR="00FF7A4E">
        <w:rPr>
          <w:rFonts w:ascii="Times New Roman" w:hAnsi="Times New Roman" w:cs="Times New Roman"/>
          <w:sz w:val="28"/>
          <w:szCs w:val="28"/>
        </w:rPr>
        <w:t>а М.</w:t>
      </w:r>
      <w:r w:rsidRPr="005841A0">
        <w:rPr>
          <w:rFonts w:ascii="Times New Roman" w:hAnsi="Times New Roman" w:cs="Times New Roman"/>
          <w:sz w:val="28"/>
          <w:szCs w:val="28"/>
        </w:rPr>
        <w:t>М.</w:t>
      </w:r>
      <w:r w:rsidR="00FF7A4E">
        <w:rPr>
          <w:rFonts w:ascii="Times New Roman" w:hAnsi="Times New Roman" w:cs="Times New Roman"/>
          <w:sz w:val="28"/>
          <w:szCs w:val="28"/>
        </w:rPr>
        <w:t> </w:t>
      </w:r>
      <w:r w:rsidRPr="005841A0">
        <w:rPr>
          <w:rFonts w:ascii="Times New Roman" w:hAnsi="Times New Roman" w:cs="Times New Roman"/>
          <w:sz w:val="28"/>
          <w:szCs w:val="28"/>
        </w:rPr>
        <w:t>Сперанскому, назначенному в 1819 г. генерал-губернатором Сибири. В период своей деятельности он возглавил ревизионную комиссию, в ходе которой лично посетил Сибирские окраины и территории Казахской степи, включая Омскую крепость и уездный город Семипалатинск, а также установил контакты с представителями казахской правящей элиты. Итогом проведённой ревизии стал отчёт, содержащий предложения по совершенствованию системы управления Сибирским краем.</w:t>
      </w:r>
    </w:p>
    <w:p w14:paraId="7D199268" w14:textId="063021D7" w:rsidR="00E50F08" w:rsidRPr="005841A0" w:rsidRDefault="00E50F08"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Для рассмотрения результатов ревизии и координации мероприятий по административному переустройству был создан Сибирский комитет </w:t>
      </w:r>
      <w:r w:rsidR="004C21A7" w:rsidRPr="005841A0">
        <w:rPr>
          <w:rFonts w:ascii="Times New Roman" w:hAnsi="Times New Roman" w:cs="Times New Roman"/>
          <w:sz w:val="28"/>
          <w:szCs w:val="28"/>
        </w:rPr>
        <w:t>-</w:t>
      </w:r>
      <w:r w:rsidRPr="005841A0">
        <w:rPr>
          <w:rFonts w:ascii="Times New Roman" w:hAnsi="Times New Roman" w:cs="Times New Roman"/>
          <w:sz w:val="28"/>
          <w:szCs w:val="28"/>
        </w:rPr>
        <w:t xml:space="preserve"> высший законосовещательный и контролирующий орган, решения которого имели силу закона. В его деятельности выделяются два этапа: первый охватывает период 1821</w:t>
      </w:r>
      <w:r w:rsidR="004C21A7" w:rsidRPr="005841A0">
        <w:rPr>
          <w:rFonts w:ascii="Times New Roman" w:hAnsi="Times New Roman" w:cs="Times New Roman"/>
          <w:sz w:val="28"/>
          <w:szCs w:val="28"/>
        </w:rPr>
        <w:t>-</w:t>
      </w:r>
      <w:r w:rsidRPr="005841A0">
        <w:rPr>
          <w:rFonts w:ascii="Times New Roman" w:hAnsi="Times New Roman" w:cs="Times New Roman"/>
          <w:sz w:val="28"/>
          <w:szCs w:val="28"/>
        </w:rPr>
        <w:t xml:space="preserve">1838 гг., второй </w:t>
      </w:r>
      <w:r w:rsidR="004C21A7" w:rsidRPr="005841A0">
        <w:rPr>
          <w:rFonts w:ascii="Times New Roman" w:hAnsi="Times New Roman" w:cs="Times New Roman"/>
          <w:sz w:val="28"/>
          <w:szCs w:val="28"/>
        </w:rPr>
        <w:t>–</w:t>
      </w:r>
      <w:r w:rsidRPr="005841A0">
        <w:rPr>
          <w:rFonts w:ascii="Times New Roman" w:hAnsi="Times New Roman" w:cs="Times New Roman"/>
          <w:sz w:val="28"/>
          <w:szCs w:val="28"/>
        </w:rPr>
        <w:t xml:space="preserve"> 1852</w:t>
      </w:r>
      <w:r w:rsidR="004C21A7" w:rsidRPr="005841A0">
        <w:rPr>
          <w:rFonts w:ascii="Times New Roman" w:hAnsi="Times New Roman" w:cs="Times New Roman"/>
          <w:sz w:val="28"/>
          <w:szCs w:val="28"/>
        </w:rPr>
        <w:t>-</w:t>
      </w:r>
      <w:r w:rsidRPr="005841A0">
        <w:rPr>
          <w:rFonts w:ascii="Times New Roman" w:hAnsi="Times New Roman" w:cs="Times New Roman"/>
          <w:sz w:val="28"/>
          <w:szCs w:val="28"/>
        </w:rPr>
        <w:t xml:space="preserve">1864 гг. Комитет находился в непосредственном подчинении императору, обладал собственной канцелярией и штатом </w:t>
      </w:r>
      <w:r w:rsidRPr="005841A0">
        <w:rPr>
          <w:rFonts w:ascii="Times New Roman" w:hAnsi="Times New Roman" w:cs="Times New Roman"/>
          <w:sz w:val="28"/>
          <w:szCs w:val="28"/>
        </w:rPr>
        <w:lastRenderedPageBreak/>
        <w:t>сотрудников. Все вопросы, прошения и предложения, касавшиеся управления Сибирью и казахскими территориями Сибирского ведомства, направлялись сначала в канцелярию комитета, где материалы регистрировались в специальных журналах: отдельно фиксировались дела, подлежавшие рассмотрению императором, и вопросы, решаемые самим комитетом.</w:t>
      </w:r>
    </w:p>
    <w:p w14:paraId="59128D8D" w14:textId="4D61240D" w:rsidR="00E50F08" w:rsidRPr="005841A0" w:rsidRDefault="00E50F08"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компетенцию первого Сибирского комитета входили рассмотрение проектов административного устройства Сибирского края, поэтапное введение новых управленческих норм, анализ предложений местных властей и разрешение затруднений, возникавших при реализации реформ [</w:t>
      </w:r>
      <w:r w:rsidR="00FF7A4E">
        <w:rPr>
          <w:rFonts w:ascii="Times New Roman" w:hAnsi="Times New Roman" w:cs="Times New Roman"/>
          <w:sz w:val="28"/>
          <w:szCs w:val="28"/>
        </w:rPr>
        <w:t>199</w:t>
      </w:r>
      <w:r w:rsidRPr="005841A0">
        <w:rPr>
          <w:rFonts w:ascii="Times New Roman" w:hAnsi="Times New Roman" w:cs="Times New Roman"/>
          <w:sz w:val="28"/>
          <w:szCs w:val="28"/>
        </w:rPr>
        <w:t>]. Таким образом, комитет выступал связующим звеном между центральными министерствами и региональной администрацией, включая управление территориями Среднего жуза.</w:t>
      </w:r>
    </w:p>
    <w:p w14:paraId="37CD381C" w14:textId="3500F0AB" w:rsidR="00E50F08" w:rsidRPr="005841A0" w:rsidRDefault="00E50F08"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Материалы Сибирского комитета представляют собой важный источник для изучения административно-территориальных преобразований в Казахской степи первой половины и середины XIX века. В Российском государственном историческом архиве (Санкт-Петербург) деятельность первого Сибирского комитета отражена в делах фонда 1264, второго </w:t>
      </w:r>
      <w:r w:rsidR="0093003D">
        <w:rPr>
          <w:rFonts w:ascii="Times New Roman" w:hAnsi="Times New Roman" w:cs="Times New Roman"/>
          <w:sz w:val="28"/>
          <w:szCs w:val="28"/>
        </w:rPr>
        <w:t>‒</w:t>
      </w:r>
      <w:r w:rsidRPr="005841A0">
        <w:rPr>
          <w:rFonts w:ascii="Times New Roman" w:hAnsi="Times New Roman" w:cs="Times New Roman"/>
          <w:sz w:val="28"/>
          <w:szCs w:val="28"/>
        </w:rPr>
        <w:t xml:space="preserve"> фонда 1265. Дополняют источниковую базу материалы Государственного архива Омской области, в частности дела фонда 3 «Главное управление Западной Сибири» и фонда 366 «Личный фонд </w:t>
      </w:r>
      <w:proofErr w:type="spellStart"/>
      <w:r w:rsidRPr="005841A0">
        <w:rPr>
          <w:rFonts w:ascii="Times New Roman" w:hAnsi="Times New Roman" w:cs="Times New Roman"/>
          <w:sz w:val="28"/>
          <w:szCs w:val="28"/>
        </w:rPr>
        <w:t>Катанаева</w:t>
      </w:r>
      <w:proofErr w:type="spellEnd"/>
      <w:r w:rsidRPr="005841A0">
        <w:rPr>
          <w:rFonts w:ascii="Times New Roman" w:hAnsi="Times New Roman" w:cs="Times New Roman"/>
          <w:sz w:val="28"/>
          <w:szCs w:val="28"/>
        </w:rPr>
        <w:t>», раскрывающие взаимодействие Сибирского комитета с Западно-Сибирским генерал-губернаторством.</w:t>
      </w:r>
    </w:p>
    <w:p w14:paraId="56EE5480" w14:textId="24C354A6" w:rsidR="00E50F08" w:rsidRPr="005841A0" w:rsidRDefault="00E50F08"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Непосредственным импульсом к проведению реформ 1822 г. на территории Среднего жуза стало обсуждение и анализ «Отчёта титулярного советника М. М. Сперанского в обозрении Сибири в 1819 и 1820 годах». В фондах РГИА сохранилось дело, включающее приложения к данному отчёту, среди которых особое значение имеет «Записка о киргис-кайсаках и других азиатских народов, пребывающих на Сибирскую линию», составленная к</w:t>
      </w:r>
      <w:r w:rsidR="0093003D">
        <w:rPr>
          <w:rFonts w:ascii="Times New Roman" w:hAnsi="Times New Roman" w:cs="Times New Roman"/>
          <w:sz w:val="28"/>
          <w:szCs w:val="28"/>
        </w:rPr>
        <w:t>омандиром Сибирского корпуса Г.</w:t>
      </w:r>
      <w:r w:rsidRPr="005841A0">
        <w:rPr>
          <w:rFonts w:ascii="Times New Roman" w:hAnsi="Times New Roman" w:cs="Times New Roman"/>
          <w:sz w:val="28"/>
          <w:szCs w:val="28"/>
        </w:rPr>
        <w:t>И. Глазенапом. Документ структурирован по тематическим разделам и содержит сведения о социальном устройстве казахского общества, системе управления, условиях торговли, а также об обстоятельствах формирования Сибирской линии и принятия российского подданства.</w:t>
      </w:r>
    </w:p>
    <w:p w14:paraId="102C9389" w14:textId="1F4A5579" w:rsidR="00E50F08" w:rsidRPr="005841A0" w:rsidRDefault="00E50F08"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Будучи начальнико</w:t>
      </w:r>
      <w:r w:rsidR="0093003D">
        <w:rPr>
          <w:rFonts w:ascii="Times New Roman" w:hAnsi="Times New Roman" w:cs="Times New Roman"/>
          <w:sz w:val="28"/>
          <w:szCs w:val="28"/>
        </w:rPr>
        <w:t>м Сибирских линий с 1815 г., Г.</w:t>
      </w:r>
      <w:r w:rsidRPr="005841A0">
        <w:rPr>
          <w:rFonts w:ascii="Times New Roman" w:hAnsi="Times New Roman" w:cs="Times New Roman"/>
          <w:sz w:val="28"/>
          <w:szCs w:val="28"/>
        </w:rPr>
        <w:t xml:space="preserve">И. Глазенап рассматривал накопленные материалы как основание для ликвидации ханской власти и последующей разработки административного устава. В своей записке он анализировал последствия законодательных актов последней четверти XVIII </w:t>
      </w:r>
      <w:r w:rsidR="004C21A7" w:rsidRPr="005841A0">
        <w:rPr>
          <w:rFonts w:ascii="Times New Roman" w:hAnsi="Times New Roman" w:cs="Times New Roman"/>
          <w:sz w:val="28"/>
          <w:szCs w:val="28"/>
        </w:rPr>
        <w:t>-</w:t>
      </w:r>
      <w:r w:rsidRPr="005841A0">
        <w:rPr>
          <w:rFonts w:ascii="Times New Roman" w:hAnsi="Times New Roman" w:cs="Times New Roman"/>
          <w:sz w:val="28"/>
          <w:szCs w:val="28"/>
        </w:rPr>
        <w:t xml:space="preserve"> начала XIX века, разрешавших отдельным казахским родам переход на внутреннюю сторону линии, включая указы 1771, 1788, 1797, 1798 и 1809 гг. [100</w:t>
      </w:r>
      <w:r w:rsidR="00FF7A4E">
        <w:rPr>
          <w:rFonts w:ascii="Times New Roman" w:hAnsi="Times New Roman" w:cs="Times New Roman"/>
          <w:sz w:val="28"/>
          <w:szCs w:val="28"/>
        </w:rPr>
        <w:t>, с. 3-256</w:t>
      </w:r>
      <w:r w:rsidRPr="005841A0">
        <w:rPr>
          <w:rFonts w:ascii="Times New Roman" w:hAnsi="Times New Roman" w:cs="Times New Roman"/>
          <w:sz w:val="28"/>
          <w:szCs w:val="28"/>
        </w:rPr>
        <w:t>; 16</w:t>
      </w:r>
      <w:r w:rsidR="00FF7A4E">
        <w:rPr>
          <w:rFonts w:ascii="Times New Roman" w:hAnsi="Times New Roman" w:cs="Times New Roman"/>
          <w:sz w:val="28"/>
          <w:szCs w:val="28"/>
        </w:rPr>
        <w:t>7, с. 3-340</w:t>
      </w:r>
      <w:r w:rsidRPr="005841A0">
        <w:rPr>
          <w:rFonts w:ascii="Times New Roman" w:hAnsi="Times New Roman" w:cs="Times New Roman"/>
          <w:sz w:val="28"/>
          <w:szCs w:val="28"/>
        </w:rPr>
        <w:t>]. На основе данных актов казахское население в официальной документации было классифицировано на внутренние, временно кочующие и внешние группы.</w:t>
      </w:r>
    </w:p>
    <w:p w14:paraId="1924AADD" w14:textId="77777777" w:rsidR="00E50F08" w:rsidRPr="005841A0" w:rsidRDefault="00E50F08"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Особое внимание Глазенап уделял положению «верноподданных» казахов, кочевавших внутри линии и подчинявшихся военному начальству без посредничества ханской власти. Он отмечал рост их численности и благосостояния, снижение уровня конфликтности и увеличение интереса к </w:t>
      </w:r>
      <w:r w:rsidRPr="005841A0">
        <w:rPr>
          <w:rFonts w:ascii="Times New Roman" w:hAnsi="Times New Roman" w:cs="Times New Roman"/>
          <w:sz w:val="28"/>
          <w:szCs w:val="28"/>
        </w:rPr>
        <w:lastRenderedPageBreak/>
        <w:t>земледелию, оседлости и торговле. Исходя из этого, предлагалось расширить внутренние территории кочевий либо передвинуть военную линию вглубь степи с целью усиления административного контроля и извлечения экономической выгоды для империи.</w:t>
      </w:r>
    </w:p>
    <w:p w14:paraId="2EBBADB0" w14:textId="5F071348" w:rsidR="00E50F08" w:rsidRPr="005841A0" w:rsidRDefault="0093003D" w:rsidP="0093003D">
      <w:pPr>
        <w:pStyle w:val="a3"/>
        <w:ind w:firstLine="709"/>
        <w:jc w:val="both"/>
        <w:rPr>
          <w:rFonts w:ascii="Times New Roman" w:hAnsi="Times New Roman" w:cs="Times New Roman"/>
          <w:sz w:val="28"/>
          <w:szCs w:val="28"/>
        </w:rPr>
      </w:pPr>
      <w:r>
        <w:rPr>
          <w:rFonts w:ascii="Times New Roman" w:hAnsi="Times New Roman" w:cs="Times New Roman"/>
          <w:sz w:val="28"/>
          <w:szCs w:val="28"/>
        </w:rPr>
        <w:t>Вместе с тем Г.</w:t>
      </w:r>
      <w:r w:rsidR="00E50F08" w:rsidRPr="005841A0">
        <w:rPr>
          <w:rFonts w:ascii="Times New Roman" w:hAnsi="Times New Roman" w:cs="Times New Roman"/>
          <w:sz w:val="28"/>
          <w:szCs w:val="28"/>
        </w:rPr>
        <w:t>И. Глазенап критиковал практику признания военных линий по Иртышу и Яику в качестве политических границ, считая их условными и препятствующими дальнейшему освоению казахских территорий. Ключевым выводом, повлиявшим на ликвидацию ханской власти, стало его заключение о том, что ханы фактически не обладали реальной властью над народом, которая находилась в руках султанов, а их действия носили личный, а не государственный характер [1</w:t>
      </w:r>
      <w:r w:rsidR="00FF7A4E">
        <w:rPr>
          <w:rFonts w:ascii="Times New Roman" w:hAnsi="Times New Roman" w:cs="Times New Roman"/>
          <w:sz w:val="28"/>
          <w:szCs w:val="28"/>
        </w:rPr>
        <w:t>89</w:t>
      </w:r>
      <w:r w:rsidR="00E50F08" w:rsidRPr="005841A0">
        <w:rPr>
          <w:rFonts w:ascii="Times New Roman" w:hAnsi="Times New Roman" w:cs="Times New Roman"/>
          <w:sz w:val="28"/>
          <w:szCs w:val="28"/>
        </w:rPr>
        <w:t xml:space="preserve">, </w:t>
      </w:r>
      <w:r w:rsidRPr="005841A0">
        <w:rPr>
          <w:rFonts w:ascii="Times New Roman" w:hAnsi="Times New Roman" w:cs="Times New Roman"/>
          <w:sz w:val="28"/>
          <w:szCs w:val="28"/>
        </w:rPr>
        <w:t>л</w:t>
      </w:r>
      <w:r w:rsidR="00E50F08" w:rsidRPr="005841A0">
        <w:rPr>
          <w:rFonts w:ascii="Times New Roman" w:hAnsi="Times New Roman" w:cs="Times New Roman"/>
          <w:sz w:val="28"/>
          <w:szCs w:val="28"/>
        </w:rPr>
        <w:t>. 50</w:t>
      </w:r>
      <w:r w:rsidR="00FF7A4E">
        <w:rPr>
          <w:rFonts w:ascii="Times New Roman" w:hAnsi="Times New Roman" w:cs="Times New Roman"/>
          <w:sz w:val="28"/>
          <w:szCs w:val="28"/>
        </w:rPr>
        <w:t>-</w:t>
      </w:r>
      <w:r w:rsidR="00E50F08" w:rsidRPr="005841A0">
        <w:rPr>
          <w:rFonts w:ascii="Times New Roman" w:hAnsi="Times New Roman" w:cs="Times New Roman"/>
          <w:sz w:val="28"/>
          <w:szCs w:val="28"/>
        </w:rPr>
        <w:t>58].</w:t>
      </w:r>
    </w:p>
    <w:p w14:paraId="0DC1C67F" w14:textId="6868B0D8" w:rsidR="00AB0487" w:rsidRPr="005841A0" w:rsidRDefault="00AB0487" w:rsidP="0093003D">
      <w:pPr>
        <w:pStyle w:val="a3"/>
        <w:ind w:firstLine="709"/>
        <w:jc w:val="both"/>
        <w:rPr>
          <w:rFonts w:ascii="Times New Roman" w:hAnsi="Times New Roman" w:cs="Times New Roman"/>
          <w:i/>
          <w:iCs/>
          <w:sz w:val="28"/>
          <w:szCs w:val="28"/>
        </w:rPr>
      </w:pPr>
      <w:r w:rsidRPr="005841A0">
        <w:rPr>
          <w:rFonts w:ascii="Times New Roman" w:hAnsi="Times New Roman" w:cs="Times New Roman"/>
          <w:sz w:val="28"/>
          <w:szCs w:val="28"/>
        </w:rPr>
        <w:t xml:space="preserve">В дальнейшем идеи Глазенапа были приняты во внимание Азиатским и Сибирским комитетами: “По всем сим соображениям в устройстве управления Средней орды мысль генерала Глазенапа принята была основанием, но мнение его о перемещении линии найдена, по исследованию, неудобным, и потому заменено другою мыслью, и именно: чтоб устраивая султанства в виде округов, постепенно продолжать таким образом вводить устройство сие, по мере того, как султаны и их волости сами того желать и просить будут, поставив главным правилом никого не принуждать силою. Предположения сии вместе с уставом киргизского управления рассмотрены были во всей их подробности в Сибирском комитете, под председательством графа Кочубея и состоящим из графа Аракчеева, графа Гурьева, князя Александра Николаевича Голицына и барона </w:t>
      </w:r>
      <w:proofErr w:type="spellStart"/>
      <w:r w:rsidRPr="005841A0">
        <w:rPr>
          <w:rFonts w:ascii="Times New Roman" w:hAnsi="Times New Roman" w:cs="Times New Roman"/>
          <w:sz w:val="28"/>
          <w:szCs w:val="28"/>
        </w:rPr>
        <w:t>Кампенгаузена</w:t>
      </w:r>
      <w:proofErr w:type="spellEnd"/>
      <w:r w:rsidRPr="005841A0">
        <w:rPr>
          <w:rFonts w:ascii="Times New Roman" w:hAnsi="Times New Roman" w:cs="Times New Roman"/>
          <w:sz w:val="28"/>
          <w:szCs w:val="28"/>
        </w:rPr>
        <w:t xml:space="preserve"> </w:t>
      </w:r>
      <w:r w:rsidRPr="005841A0">
        <w:rPr>
          <w:rStyle w:val="ab"/>
          <w:rFonts w:ascii="Times New Roman" w:hAnsi="Times New Roman" w:cs="Times New Roman"/>
          <w:i w:val="0"/>
          <w:iCs w:val="0"/>
          <w:sz w:val="28"/>
          <w:szCs w:val="28"/>
        </w:rPr>
        <w:t>[</w:t>
      </w:r>
      <w:r w:rsidR="004172BE" w:rsidRPr="005841A0">
        <w:rPr>
          <w:rStyle w:val="ab"/>
          <w:rFonts w:ascii="Times New Roman" w:hAnsi="Times New Roman" w:cs="Times New Roman"/>
          <w:i w:val="0"/>
          <w:iCs w:val="0"/>
          <w:sz w:val="28"/>
          <w:szCs w:val="28"/>
        </w:rPr>
        <w:t>20</w:t>
      </w:r>
      <w:r w:rsidR="00FF7A4E">
        <w:rPr>
          <w:rStyle w:val="ab"/>
          <w:rFonts w:ascii="Times New Roman" w:hAnsi="Times New Roman" w:cs="Times New Roman"/>
          <w:i w:val="0"/>
          <w:iCs w:val="0"/>
          <w:sz w:val="28"/>
          <w:szCs w:val="28"/>
        </w:rPr>
        <w:t>0</w:t>
      </w:r>
      <w:r w:rsidRPr="005841A0">
        <w:rPr>
          <w:rStyle w:val="ab"/>
          <w:rFonts w:ascii="Times New Roman" w:hAnsi="Times New Roman" w:cs="Times New Roman"/>
          <w:i w:val="0"/>
          <w:iCs w:val="0"/>
          <w:sz w:val="28"/>
          <w:szCs w:val="28"/>
        </w:rPr>
        <w:t>]</w:t>
      </w:r>
      <w:r w:rsidRPr="005841A0">
        <w:rPr>
          <w:rFonts w:ascii="Times New Roman" w:hAnsi="Times New Roman" w:cs="Times New Roman"/>
          <w:i/>
          <w:iCs/>
          <w:sz w:val="28"/>
          <w:szCs w:val="28"/>
        </w:rPr>
        <w:t xml:space="preserve">. </w:t>
      </w:r>
    </w:p>
    <w:p w14:paraId="2E390C5D" w14:textId="6EBA8BF0" w:rsidR="002378DD" w:rsidRPr="005841A0" w:rsidRDefault="002378DD"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Вопросы обоснования проекта административных преобразований в Казахской степи были предметом рассмотрения на заседаниях Сибирского комитета, состоявшихся 13, 20 и 27 октября 1821 г. В ходе обсуждения были сформулированы ключевые положения, отражающие взгляды имперской администрации на характер политико-правового статуса казахских территорий. В частности, в материалах заседаний подчёркивалось, что Сибирские линии не рассматривались как подлинная государственная граница, поскольку они были проведены не по естественным рубежам и непосредственно примыкали к степным пространствам Среднего жуза. Отмечалось также, что казахское население, раздробленное на родоплеменные группы и ослабленное междоусобными конфликтами, не обладало внутренней политической консолидацией, а признание российской зависимости сохранялось преимущественно на уровне ханов и отдельных султанов. При этом лишь часть казахов, кочевавших вблизи линии, в отдельных случаях прибегала к разбирательству дел у российского начальства [20</w:t>
      </w:r>
      <w:r w:rsidR="00FF7A4E">
        <w:rPr>
          <w:rFonts w:ascii="Times New Roman" w:hAnsi="Times New Roman" w:cs="Times New Roman"/>
          <w:sz w:val="28"/>
          <w:szCs w:val="28"/>
        </w:rPr>
        <w:t>1</w:t>
      </w:r>
      <w:r w:rsidRPr="005841A0">
        <w:rPr>
          <w:rFonts w:ascii="Times New Roman" w:hAnsi="Times New Roman" w:cs="Times New Roman"/>
          <w:sz w:val="28"/>
          <w:szCs w:val="28"/>
        </w:rPr>
        <w:t>].</w:t>
      </w:r>
    </w:p>
    <w:p w14:paraId="5D9C246D" w14:textId="036F7C6C" w:rsidR="002378DD" w:rsidRPr="005841A0" w:rsidRDefault="002378DD"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материалах комитета указывалось и на проблему сезонных переходов казахского населения во внутренние районы линии, где, находясь в ведении военного начальства, они вступали в сложные отношения с губернской администрацией и местным населением, что, по мнению чиновников, порождало многочисленные беспорядки и конфликтные ситуации [20</w:t>
      </w:r>
      <w:r w:rsidR="00893710">
        <w:rPr>
          <w:rFonts w:ascii="Times New Roman" w:hAnsi="Times New Roman" w:cs="Times New Roman"/>
          <w:sz w:val="28"/>
          <w:szCs w:val="28"/>
        </w:rPr>
        <w:t>1</w:t>
      </w:r>
      <w:r w:rsidRPr="005841A0">
        <w:rPr>
          <w:rFonts w:ascii="Times New Roman" w:hAnsi="Times New Roman" w:cs="Times New Roman"/>
          <w:sz w:val="28"/>
          <w:szCs w:val="28"/>
        </w:rPr>
        <w:t xml:space="preserve">, </w:t>
      </w:r>
      <w:r w:rsidR="0093003D" w:rsidRPr="005841A0">
        <w:rPr>
          <w:rFonts w:ascii="Times New Roman" w:hAnsi="Times New Roman" w:cs="Times New Roman"/>
          <w:sz w:val="28"/>
          <w:szCs w:val="28"/>
        </w:rPr>
        <w:t>л</w:t>
      </w:r>
      <w:r w:rsidRPr="005841A0">
        <w:rPr>
          <w:rFonts w:ascii="Times New Roman" w:hAnsi="Times New Roman" w:cs="Times New Roman"/>
          <w:sz w:val="28"/>
          <w:szCs w:val="28"/>
        </w:rPr>
        <w:t>. 114–115 об.]. Данные выводы легли в основу дальнейших предложений по реформированию системы управления в Казахской степи.</w:t>
      </w:r>
    </w:p>
    <w:p w14:paraId="4A2E3EDE" w14:textId="403B90D6" w:rsidR="002378DD" w:rsidRPr="005841A0" w:rsidRDefault="002378DD"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lastRenderedPageBreak/>
        <w:t>Одной из приоритетных задач Сибирского комитета стала разработка новой административной модели, реализованной в уставе «О сибирских киргизах», высочайше утверждённом 22 июля 1822 г. [16</w:t>
      </w:r>
      <w:r w:rsidR="00893710">
        <w:rPr>
          <w:rFonts w:ascii="Times New Roman" w:hAnsi="Times New Roman" w:cs="Times New Roman"/>
          <w:sz w:val="28"/>
          <w:szCs w:val="28"/>
        </w:rPr>
        <w:t>7</w:t>
      </w:r>
      <w:r w:rsidRPr="005841A0">
        <w:rPr>
          <w:rFonts w:ascii="Times New Roman" w:hAnsi="Times New Roman" w:cs="Times New Roman"/>
          <w:sz w:val="28"/>
          <w:szCs w:val="28"/>
        </w:rPr>
        <w:t>, с. 52]. В соответствии с данным документом на территории Среднего жуза вводилась новая система управления, а сам регион получил наименование «страна сибирских киргизов». Территория подразделялась на аулы, волости и внешние округа, входившие в состав Омской области. Руководство внешними округами возлагалось на старших султанов, избиравшихся сроком на три года и приравнивавшихся по своему статусу к земским чиновникам. Устав регламентировал не только административное устройство, но и вопросы финансового обеспечения окружных приказов, судебной практики, налогообложения, надзора за порядком, торговли и хозяйственного освоения региона [166, с. 52</w:t>
      </w:r>
      <w:r w:rsidR="00833041" w:rsidRPr="005841A0">
        <w:rPr>
          <w:rFonts w:ascii="Times New Roman" w:hAnsi="Times New Roman" w:cs="Times New Roman"/>
          <w:sz w:val="28"/>
          <w:szCs w:val="28"/>
        </w:rPr>
        <w:t>-</w:t>
      </w:r>
      <w:r w:rsidRPr="005841A0">
        <w:rPr>
          <w:rFonts w:ascii="Times New Roman" w:hAnsi="Times New Roman" w:cs="Times New Roman"/>
          <w:sz w:val="28"/>
          <w:szCs w:val="28"/>
        </w:rPr>
        <w:t>64].</w:t>
      </w:r>
    </w:p>
    <w:p w14:paraId="6B2E993F" w14:textId="2F4A0AE5" w:rsidR="002378DD" w:rsidRPr="005841A0" w:rsidRDefault="002378DD"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Подготовка к реализации реформ заняла более года и сопровождалась активной дипломатической деятельностью генерал-губернатора Западной Сибири, направленной на установление договорённостей с представителями казахской знати, прежде всего с потомками Вали-хана и </w:t>
      </w:r>
      <w:proofErr w:type="spellStart"/>
      <w:r w:rsidRPr="005841A0">
        <w:rPr>
          <w:rFonts w:ascii="Times New Roman" w:hAnsi="Times New Roman" w:cs="Times New Roman"/>
          <w:sz w:val="28"/>
          <w:szCs w:val="28"/>
        </w:rPr>
        <w:t>Букей</w:t>
      </w:r>
      <w:proofErr w:type="spellEnd"/>
      <w:r w:rsidRPr="005841A0">
        <w:rPr>
          <w:rFonts w:ascii="Times New Roman" w:hAnsi="Times New Roman" w:cs="Times New Roman"/>
          <w:sz w:val="28"/>
          <w:szCs w:val="28"/>
        </w:rPr>
        <w:t xml:space="preserve">-хана, считавшимися наиболее лояльными к имперской администрации. В декабре 1823 г. генерал-губернатор информировал Сибирский комитет о предпринятых мерах по практическому введению устава, включая планы открытия двух округов весной следующего года на территориях, связанных с родовыми объединениями </w:t>
      </w:r>
      <w:proofErr w:type="spellStart"/>
      <w:r w:rsidRPr="005841A0">
        <w:rPr>
          <w:rFonts w:ascii="Times New Roman" w:hAnsi="Times New Roman" w:cs="Times New Roman"/>
          <w:sz w:val="28"/>
          <w:szCs w:val="28"/>
        </w:rPr>
        <w:t>Букей</w:t>
      </w:r>
      <w:proofErr w:type="spellEnd"/>
      <w:r w:rsidRPr="005841A0">
        <w:rPr>
          <w:rFonts w:ascii="Times New Roman" w:hAnsi="Times New Roman" w:cs="Times New Roman"/>
          <w:sz w:val="28"/>
          <w:szCs w:val="28"/>
        </w:rPr>
        <w:t>-хана и Вали-хана [20</w:t>
      </w:r>
      <w:r w:rsidR="00893710">
        <w:rPr>
          <w:rFonts w:ascii="Times New Roman" w:hAnsi="Times New Roman" w:cs="Times New Roman"/>
          <w:sz w:val="28"/>
          <w:szCs w:val="28"/>
        </w:rPr>
        <w:t>2</w:t>
      </w:r>
      <w:r w:rsidRPr="005841A0">
        <w:rPr>
          <w:rFonts w:ascii="Times New Roman" w:hAnsi="Times New Roman" w:cs="Times New Roman"/>
          <w:sz w:val="28"/>
          <w:szCs w:val="28"/>
        </w:rPr>
        <w:t>].</w:t>
      </w:r>
    </w:p>
    <w:p w14:paraId="75B9F47A" w14:textId="30B2693D" w:rsidR="002378DD" w:rsidRPr="005841A0" w:rsidRDefault="002378DD"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Для обеспечения реализации намеченных мероприятий предусматривалась отправка в феврале 1824 г. специальных военных отрядов под руководством полковника </w:t>
      </w:r>
      <w:proofErr w:type="spellStart"/>
      <w:r w:rsidRPr="005841A0">
        <w:rPr>
          <w:rFonts w:ascii="Times New Roman" w:hAnsi="Times New Roman" w:cs="Times New Roman"/>
          <w:sz w:val="28"/>
          <w:szCs w:val="28"/>
        </w:rPr>
        <w:t>Броневского</w:t>
      </w:r>
      <w:proofErr w:type="spellEnd"/>
      <w:r w:rsidRPr="005841A0">
        <w:rPr>
          <w:rFonts w:ascii="Times New Roman" w:hAnsi="Times New Roman" w:cs="Times New Roman"/>
          <w:sz w:val="28"/>
          <w:szCs w:val="28"/>
        </w:rPr>
        <w:t xml:space="preserve"> и подполковника Григоровича. В донесениях подчёркивалось, что присутствие вооружённой стражи должно было оказать символическое и психологическое воздействие на местное население, соответствующее традиционным представлениям казахов о власти и порядке. Каждый отряд включал переводчика, муллу и группу казаков, а их задачей являлся созыв представителей казахского общества, разъяснение содержания устава и распространение его печатных экземпляров среди грамотной части населения. Особый акцент делался на убеждении в том, что введение новой системы управления положит конец беспорядкам и междоусобицам и обеспечит условия для спокойствия, порядка и благосостояния при сохранении традиционных форм кочевой жизни [20</w:t>
      </w:r>
      <w:r w:rsidR="00893710">
        <w:rPr>
          <w:rFonts w:ascii="Times New Roman" w:hAnsi="Times New Roman" w:cs="Times New Roman"/>
          <w:sz w:val="28"/>
          <w:szCs w:val="28"/>
        </w:rPr>
        <w:t>2</w:t>
      </w:r>
      <w:r w:rsidRPr="005841A0">
        <w:rPr>
          <w:rFonts w:ascii="Times New Roman" w:hAnsi="Times New Roman" w:cs="Times New Roman"/>
          <w:sz w:val="28"/>
          <w:szCs w:val="28"/>
        </w:rPr>
        <w:t xml:space="preserve">, </w:t>
      </w:r>
      <w:r w:rsidR="0093003D" w:rsidRPr="005841A0">
        <w:rPr>
          <w:rFonts w:ascii="Times New Roman" w:hAnsi="Times New Roman" w:cs="Times New Roman"/>
          <w:sz w:val="28"/>
          <w:szCs w:val="28"/>
        </w:rPr>
        <w:t>л</w:t>
      </w:r>
      <w:r w:rsidRPr="005841A0">
        <w:rPr>
          <w:rFonts w:ascii="Times New Roman" w:hAnsi="Times New Roman" w:cs="Times New Roman"/>
          <w:sz w:val="28"/>
          <w:szCs w:val="28"/>
        </w:rPr>
        <w:t>. 21</w:t>
      </w:r>
      <w:r w:rsidR="00833041" w:rsidRPr="005841A0">
        <w:rPr>
          <w:rFonts w:ascii="Times New Roman" w:hAnsi="Times New Roman" w:cs="Times New Roman"/>
          <w:sz w:val="28"/>
          <w:szCs w:val="28"/>
        </w:rPr>
        <w:t>-</w:t>
      </w:r>
      <w:r w:rsidRPr="005841A0">
        <w:rPr>
          <w:rFonts w:ascii="Times New Roman" w:hAnsi="Times New Roman" w:cs="Times New Roman"/>
          <w:sz w:val="28"/>
          <w:szCs w:val="28"/>
        </w:rPr>
        <w:t>24 об.].</w:t>
      </w:r>
    </w:p>
    <w:p w14:paraId="712F0B4D" w14:textId="00EA2215" w:rsidR="00AB0487" w:rsidRPr="005841A0" w:rsidRDefault="00AB0487"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Согласно инструкции, следовало “на все любопытные вопросы киргизов как самим вам, так и команде при вас находящейся уклонятся от таковых ответов и объяснений, из которых бы могли они произвести превратные толки, а также запретить казакам входить в суждение с киргизами при таковых вопросах, ... вести дневной журнал всем вашим занятиям, относящимся до порученного дела, замечая из под руки слова и самые мысли киргизов, относящиеся до вновь вводимого порядка, записывая всякое слово и так сказать взгляд”. При этом наказывалось: “Команду вашу в степи содержать в надлежащем повиновении, отнюдь не допускать до каких либо беспорядков либо обид киргизам под собственною вашею строжайшею ответственностью по всей неослабности воинских законов, а как вы по распоряжению войскового начальника </w:t>
      </w:r>
      <w:r w:rsidRPr="005841A0">
        <w:rPr>
          <w:rFonts w:ascii="Times New Roman" w:hAnsi="Times New Roman" w:cs="Times New Roman"/>
          <w:sz w:val="28"/>
          <w:szCs w:val="28"/>
        </w:rPr>
        <w:lastRenderedPageBreak/>
        <w:t xml:space="preserve">снабжаетесь достаточным путевым продовольствием, то отнюдь не под каким видом не брать у киргизов ничего без оплаты, ни даже ни само малейшего барашка; в противном случае, ежели дойдет на вас какая жалоба или даже слух, что производимо будет от вас, или команды вам порученной самомалейшее вынуждение либо прием чего либо и без насилия от киргизов, что я узнаю от приверженных ко мне в степи, то вы подвергнетесь неминуемой ответственности” </w:t>
      </w:r>
      <w:r w:rsidRPr="005841A0">
        <w:rPr>
          <w:rStyle w:val="ab"/>
          <w:rFonts w:ascii="Times New Roman" w:hAnsi="Times New Roman" w:cs="Times New Roman"/>
          <w:i w:val="0"/>
          <w:iCs w:val="0"/>
          <w:sz w:val="28"/>
          <w:szCs w:val="28"/>
        </w:rPr>
        <w:t>[</w:t>
      </w:r>
      <w:r w:rsidR="00B05FFF" w:rsidRPr="005841A0">
        <w:rPr>
          <w:rStyle w:val="ab"/>
          <w:rFonts w:ascii="Times New Roman" w:hAnsi="Times New Roman" w:cs="Times New Roman"/>
          <w:i w:val="0"/>
          <w:iCs w:val="0"/>
          <w:sz w:val="28"/>
          <w:szCs w:val="28"/>
        </w:rPr>
        <w:t>20</w:t>
      </w:r>
      <w:r w:rsidR="00893710">
        <w:rPr>
          <w:rStyle w:val="ab"/>
          <w:rFonts w:ascii="Times New Roman" w:hAnsi="Times New Roman" w:cs="Times New Roman"/>
          <w:i w:val="0"/>
          <w:iCs w:val="0"/>
          <w:sz w:val="28"/>
          <w:szCs w:val="28"/>
        </w:rPr>
        <w:t>2</w:t>
      </w:r>
      <w:r w:rsidR="00B05FFF" w:rsidRPr="005841A0">
        <w:rPr>
          <w:rStyle w:val="ab"/>
          <w:rFonts w:ascii="Times New Roman" w:hAnsi="Times New Roman" w:cs="Times New Roman"/>
          <w:i w:val="0"/>
          <w:iCs w:val="0"/>
          <w:sz w:val="28"/>
          <w:szCs w:val="28"/>
        </w:rPr>
        <w:t xml:space="preserve">, </w:t>
      </w:r>
      <w:r w:rsidR="0093003D" w:rsidRPr="005841A0">
        <w:rPr>
          <w:rFonts w:ascii="Times New Roman" w:hAnsi="Times New Roman" w:cs="Times New Roman"/>
          <w:sz w:val="28"/>
          <w:szCs w:val="28"/>
        </w:rPr>
        <w:t>л</w:t>
      </w:r>
      <w:r w:rsidR="00B05FFF" w:rsidRPr="005841A0">
        <w:rPr>
          <w:rFonts w:ascii="Times New Roman" w:hAnsi="Times New Roman" w:cs="Times New Roman"/>
          <w:sz w:val="28"/>
          <w:szCs w:val="28"/>
        </w:rPr>
        <w:t>. 24 об</w:t>
      </w:r>
      <w:r w:rsidRPr="005841A0">
        <w:rPr>
          <w:rStyle w:val="ab"/>
          <w:rFonts w:ascii="Times New Roman" w:hAnsi="Times New Roman" w:cs="Times New Roman"/>
          <w:i w:val="0"/>
          <w:iCs w:val="0"/>
          <w:sz w:val="28"/>
          <w:szCs w:val="28"/>
        </w:rPr>
        <w:t>].</w:t>
      </w:r>
    </w:p>
    <w:p w14:paraId="34D16A3B" w14:textId="20CCD505" w:rsidR="00AB0487" w:rsidRPr="005841A0" w:rsidRDefault="00AB0487" w:rsidP="0093003D">
      <w:pPr>
        <w:pStyle w:val="a3"/>
        <w:ind w:firstLine="709"/>
        <w:jc w:val="both"/>
        <w:rPr>
          <w:rFonts w:ascii="Times New Roman" w:hAnsi="Times New Roman" w:cs="Times New Roman"/>
          <w:i/>
          <w:iCs/>
          <w:sz w:val="28"/>
          <w:szCs w:val="28"/>
        </w:rPr>
      </w:pPr>
      <w:r w:rsidRPr="005841A0">
        <w:rPr>
          <w:rFonts w:ascii="Times New Roman" w:hAnsi="Times New Roman" w:cs="Times New Roman"/>
          <w:sz w:val="28"/>
          <w:szCs w:val="28"/>
        </w:rPr>
        <w:t xml:space="preserve">В преддверии предупреждения беспорядков со стороны казахов Младшего жуза генерал-губернатором Западной Сибири было отправлено отношение оренбургскому военному губернатору от 1 февраля 1824 года, в котором он сообщает о намерении послать в степь 14 отрядов для торжественного объявления, “что вся страна </w:t>
      </w:r>
      <w:proofErr w:type="spellStart"/>
      <w:r w:rsidRPr="005841A0">
        <w:rPr>
          <w:rFonts w:ascii="Times New Roman" w:hAnsi="Times New Roman" w:cs="Times New Roman"/>
          <w:sz w:val="28"/>
          <w:szCs w:val="28"/>
        </w:rPr>
        <w:t>киргизцев</w:t>
      </w:r>
      <w:proofErr w:type="spellEnd"/>
      <w:r w:rsidRPr="005841A0">
        <w:rPr>
          <w:rFonts w:ascii="Times New Roman" w:hAnsi="Times New Roman" w:cs="Times New Roman"/>
          <w:sz w:val="28"/>
          <w:szCs w:val="28"/>
        </w:rPr>
        <w:t xml:space="preserve"> сибирских орд </w:t>
      </w:r>
      <w:proofErr w:type="spellStart"/>
      <w:r w:rsidRPr="005841A0">
        <w:rPr>
          <w:rFonts w:ascii="Times New Roman" w:hAnsi="Times New Roman" w:cs="Times New Roman"/>
          <w:sz w:val="28"/>
          <w:szCs w:val="28"/>
        </w:rPr>
        <w:t>приемлется</w:t>
      </w:r>
      <w:proofErr w:type="spellEnd"/>
      <w:r w:rsidRPr="005841A0">
        <w:rPr>
          <w:rFonts w:ascii="Times New Roman" w:hAnsi="Times New Roman" w:cs="Times New Roman"/>
          <w:sz w:val="28"/>
          <w:szCs w:val="28"/>
        </w:rPr>
        <w:t xml:space="preserve"> в особенное покровительство и на попечение российское”. В документе автор отмечает, что “командировка таких многих, хотя впрочем малых отрядов, должна естественно произвести впечатление на умы киргизов, несмотря на все принятые меры осторожности как в народе невежественном и вероятно чрез западную часть ежели все сие дойдет до сведения </w:t>
      </w:r>
      <w:proofErr w:type="spellStart"/>
      <w:r w:rsidRPr="005841A0">
        <w:rPr>
          <w:rFonts w:ascii="Times New Roman" w:hAnsi="Times New Roman" w:cs="Times New Roman"/>
          <w:sz w:val="28"/>
          <w:szCs w:val="28"/>
        </w:rPr>
        <w:t>киргизцов</w:t>
      </w:r>
      <w:proofErr w:type="spellEnd"/>
      <w:r w:rsidRPr="005841A0">
        <w:rPr>
          <w:rFonts w:ascii="Times New Roman" w:hAnsi="Times New Roman" w:cs="Times New Roman"/>
          <w:sz w:val="28"/>
          <w:szCs w:val="28"/>
        </w:rPr>
        <w:t xml:space="preserve"> меньшой орды оренбургской линии известно народа грубого и необразованного и примечающего некоторым образом что киргизская степь составляет их владение; то посему я непременной обязанностью поставляю препроводить для сведения вашего ... копии устава ” </w:t>
      </w:r>
      <w:r w:rsidRPr="005841A0">
        <w:rPr>
          <w:rStyle w:val="ab"/>
          <w:rFonts w:ascii="Times New Roman" w:hAnsi="Times New Roman" w:cs="Times New Roman"/>
          <w:i w:val="0"/>
          <w:iCs w:val="0"/>
          <w:sz w:val="28"/>
          <w:szCs w:val="28"/>
        </w:rPr>
        <w:t>[</w:t>
      </w:r>
      <w:r w:rsidR="00753A2F" w:rsidRPr="005841A0">
        <w:rPr>
          <w:rStyle w:val="ab"/>
          <w:rFonts w:ascii="Times New Roman" w:hAnsi="Times New Roman" w:cs="Times New Roman"/>
          <w:i w:val="0"/>
          <w:iCs w:val="0"/>
          <w:sz w:val="28"/>
          <w:szCs w:val="28"/>
        </w:rPr>
        <w:t>20</w:t>
      </w:r>
      <w:r w:rsidR="00893710">
        <w:rPr>
          <w:rStyle w:val="ab"/>
          <w:rFonts w:ascii="Times New Roman" w:hAnsi="Times New Roman" w:cs="Times New Roman"/>
          <w:i w:val="0"/>
          <w:iCs w:val="0"/>
          <w:sz w:val="28"/>
          <w:szCs w:val="28"/>
        </w:rPr>
        <w:t>2</w:t>
      </w:r>
      <w:r w:rsidR="00753A2F" w:rsidRPr="005841A0">
        <w:rPr>
          <w:rStyle w:val="ab"/>
          <w:rFonts w:ascii="Times New Roman" w:hAnsi="Times New Roman" w:cs="Times New Roman"/>
          <w:i w:val="0"/>
          <w:iCs w:val="0"/>
          <w:sz w:val="28"/>
          <w:szCs w:val="28"/>
        </w:rPr>
        <w:t xml:space="preserve">, </w:t>
      </w:r>
      <w:r w:rsidR="0093003D" w:rsidRPr="005841A0">
        <w:rPr>
          <w:rStyle w:val="ab"/>
          <w:rFonts w:ascii="Times New Roman" w:hAnsi="Times New Roman" w:cs="Times New Roman"/>
          <w:i w:val="0"/>
          <w:iCs w:val="0"/>
          <w:sz w:val="28"/>
          <w:szCs w:val="28"/>
        </w:rPr>
        <w:t>л</w:t>
      </w:r>
      <w:r w:rsidR="00753A2F" w:rsidRPr="005841A0">
        <w:rPr>
          <w:rFonts w:ascii="Times New Roman" w:hAnsi="Times New Roman" w:cs="Times New Roman"/>
          <w:sz w:val="28"/>
          <w:szCs w:val="28"/>
        </w:rPr>
        <w:t>. 60-60 об.</w:t>
      </w:r>
      <w:r w:rsidRPr="005841A0">
        <w:rPr>
          <w:rStyle w:val="ab"/>
          <w:rFonts w:ascii="Times New Roman" w:hAnsi="Times New Roman" w:cs="Times New Roman"/>
          <w:i w:val="0"/>
          <w:iCs w:val="0"/>
          <w:sz w:val="28"/>
          <w:szCs w:val="28"/>
        </w:rPr>
        <w:t>]</w:t>
      </w:r>
      <w:r w:rsidRPr="005841A0">
        <w:rPr>
          <w:rFonts w:ascii="Times New Roman" w:hAnsi="Times New Roman" w:cs="Times New Roman"/>
          <w:i/>
          <w:iCs/>
          <w:sz w:val="28"/>
          <w:szCs w:val="28"/>
        </w:rPr>
        <w:t>.</w:t>
      </w:r>
    </w:p>
    <w:p w14:paraId="567C9FDF" w14:textId="613DDA5B" w:rsidR="00B81702" w:rsidRPr="005841A0" w:rsidRDefault="00AB0487" w:rsidP="0093003D">
      <w:pPr>
        <w:pStyle w:val="a3"/>
        <w:ind w:firstLine="709"/>
        <w:jc w:val="both"/>
        <w:rPr>
          <w:rFonts w:ascii="Times New Roman" w:hAnsi="Times New Roman" w:cs="Times New Roman"/>
          <w:b/>
          <w:bCs/>
          <w:sz w:val="28"/>
          <w:szCs w:val="28"/>
        </w:rPr>
      </w:pPr>
      <w:r w:rsidRPr="005841A0">
        <w:rPr>
          <w:rFonts w:ascii="Times New Roman" w:hAnsi="Times New Roman" w:cs="Times New Roman"/>
          <w:sz w:val="28"/>
          <w:szCs w:val="28"/>
        </w:rPr>
        <w:t xml:space="preserve">25 февраля 1824 года на заседании Сибирского комитета были рассмотрены, отправленные генерал-губернатором Западной Сибири донесения, на основании которых отразилась информация в выписке: “Комитет положил, о всех вышеозначенных распоряжениях генерал-губернатора довести до высочайшего сведения. В 14 день апреля объявлено комитету, что о сем доведено до высочайшего сведения. Комитет определил сообщить о том генерал-губернатору Западной Сибири к сведению” </w:t>
      </w:r>
      <w:r w:rsidRPr="005841A0">
        <w:rPr>
          <w:rStyle w:val="ab"/>
          <w:rFonts w:ascii="Times New Roman" w:hAnsi="Times New Roman" w:cs="Times New Roman"/>
          <w:i w:val="0"/>
          <w:iCs w:val="0"/>
          <w:sz w:val="28"/>
          <w:szCs w:val="28"/>
        </w:rPr>
        <w:t>[</w:t>
      </w:r>
      <w:r w:rsidR="00A031BF" w:rsidRPr="005841A0">
        <w:rPr>
          <w:rStyle w:val="ab"/>
          <w:rFonts w:ascii="Times New Roman" w:hAnsi="Times New Roman" w:cs="Times New Roman"/>
          <w:i w:val="0"/>
          <w:iCs w:val="0"/>
          <w:sz w:val="28"/>
          <w:szCs w:val="28"/>
        </w:rPr>
        <w:t>20</w:t>
      </w:r>
      <w:r w:rsidR="00893710">
        <w:rPr>
          <w:rStyle w:val="ab"/>
          <w:rFonts w:ascii="Times New Roman" w:hAnsi="Times New Roman" w:cs="Times New Roman"/>
          <w:i w:val="0"/>
          <w:iCs w:val="0"/>
          <w:sz w:val="28"/>
          <w:szCs w:val="28"/>
        </w:rPr>
        <w:t>2</w:t>
      </w:r>
      <w:r w:rsidR="00A031BF" w:rsidRPr="005841A0">
        <w:rPr>
          <w:rStyle w:val="ab"/>
          <w:rFonts w:ascii="Times New Roman" w:hAnsi="Times New Roman" w:cs="Times New Roman"/>
          <w:i w:val="0"/>
          <w:iCs w:val="0"/>
          <w:sz w:val="28"/>
          <w:szCs w:val="28"/>
        </w:rPr>
        <w:t>,</w:t>
      </w:r>
      <w:r w:rsidR="0093003D">
        <w:rPr>
          <w:rStyle w:val="ab"/>
          <w:rFonts w:ascii="Times New Roman" w:hAnsi="Times New Roman" w:cs="Times New Roman"/>
          <w:i w:val="0"/>
          <w:iCs w:val="0"/>
          <w:sz w:val="28"/>
          <w:szCs w:val="28"/>
          <w:lang w:val="kk-KZ"/>
        </w:rPr>
        <w:t xml:space="preserve"> </w:t>
      </w:r>
      <w:r w:rsidR="0093003D" w:rsidRPr="005841A0">
        <w:rPr>
          <w:rStyle w:val="ab"/>
          <w:rFonts w:ascii="Times New Roman" w:hAnsi="Times New Roman" w:cs="Times New Roman"/>
          <w:i w:val="0"/>
          <w:iCs w:val="0"/>
          <w:sz w:val="28"/>
          <w:szCs w:val="28"/>
        </w:rPr>
        <w:t>л</w:t>
      </w:r>
      <w:r w:rsidR="00A031BF" w:rsidRPr="005841A0">
        <w:rPr>
          <w:rStyle w:val="ab"/>
          <w:rFonts w:ascii="Times New Roman" w:hAnsi="Times New Roman" w:cs="Times New Roman"/>
          <w:i w:val="0"/>
          <w:iCs w:val="0"/>
          <w:sz w:val="28"/>
          <w:szCs w:val="28"/>
        </w:rPr>
        <w:t>.</w:t>
      </w:r>
      <w:r w:rsidR="00527576" w:rsidRPr="005841A0">
        <w:rPr>
          <w:rFonts w:ascii="Times New Roman" w:hAnsi="Times New Roman" w:cs="Times New Roman"/>
          <w:sz w:val="28"/>
          <w:szCs w:val="28"/>
        </w:rPr>
        <w:t xml:space="preserve"> 63-64 об.</w:t>
      </w:r>
      <w:r w:rsidRPr="005841A0">
        <w:rPr>
          <w:rStyle w:val="ab"/>
          <w:rFonts w:ascii="Times New Roman" w:hAnsi="Times New Roman" w:cs="Times New Roman"/>
          <w:i w:val="0"/>
          <w:iCs w:val="0"/>
          <w:sz w:val="28"/>
          <w:szCs w:val="28"/>
        </w:rPr>
        <w:t>]</w:t>
      </w:r>
      <w:r w:rsidRPr="005841A0">
        <w:rPr>
          <w:rFonts w:ascii="Times New Roman" w:hAnsi="Times New Roman" w:cs="Times New Roman"/>
          <w:i/>
          <w:iCs/>
          <w:sz w:val="28"/>
          <w:szCs w:val="28"/>
        </w:rPr>
        <w:t>.</w:t>
      </w:r>
      <w:r w:rsidRPr="005841A0">
        <w:rPr>
          <w:rFonts w:ascii="Times New Roman" w:hAnsi="Times New Roman" w:cs="Times New Roman"/>
          <w:sz w:val="28"/>
          <w:szCs w:val="28"/>
        </w:rPr>
        <w:t xml:space="preserve"> Таким образом, материалы из фондов РГИА показывают особенности подготовки и реализации устава 1822 года, а также наглядно демонстрируют стратегический характер действий имперской администрации по включению казахских жузов в систему управленческих структур Российской империи. Как видно из донесений, инструкций и распоряжений, основная цель преследовалась не только в торжественном провозглашении устава, но и в создании у казахского общества впечатления о «благотворности» и «заботливости» российской власти. С этой целью использовались тщательно продуманные формы символической демонстрации силы, была привлечены военные отряды, которых сопровождали переводчики, муллы. Процесс принятия нового управления сопровождался обязательным обрядом принятия присяги на Коране, для придания формы религиозной легитимации устава. Казакам и офицерам были даны строгие предписания о корректном поведении чиновников и казаков, чтобы не вызвать открытого недовольства. Таким образом, данные источники позволяют заключить, что начало реализации реформы 1822 г. носило не только юридико-административный, но и во многом </w:t>
      </w:r>
      <w:r w:rsidRPr="005841A0">
        <w:rPr>
          <w:rStyle w:val="a6"/>
          <w:rFonts w:ascii="Times New Roman" w:hAnsi="Times New Roman" w:cs="Times New Roman"/>
          <w:b w:val="0"/>
          <w:bCs w:val="0"/>
          <w:sz w:val="28"/>
          <w:szCs w:val="28"/>
        </w:rPr>
        <w:t>идеологический и пропагандистский характер</w:t>
      </w:r>
      <w:r w:rsidRPr="005841A0">
        <w:rPr>
          <w:rFonts w:ascii="Times New Roman" w:hAnsi="Times New Roman" w:cs="Times New Roman"/>
          <w:b/>
          <w:bCs/>
          <w:sz w:val="28"/>
          <w:szCs w:val="28"/>
        </w:rPr>
        <w:t>.</w:t>
      </w:r>
    </w:p>
    <w:p w14:paraId="529F651A" w14:textId="5D6575D2" w:rsidR="00AB0487" w:rsidRPr="005841A0" w:rsidRDefault="00133B52"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lastRenderedPageBreak/>
        <w:t xml:space="preserve">Имперская администрация стремилась придать проводимым преобразованиям видимость правовой обоснованности и внешней легитимности, одновременно снижая вероятность сопротивления со стороны местного населения и формируя представление о добровольном характере включения казахских земель в систему колониального управления. В ходе очередного заседания Сибирского комитета был рассмотрен годовой отчёт генерал-губернатора </w:t>
      </w:r>
      <w:proofErr w:type="spellStart"/>
      <w:r w:rsidRPr="005841A0">
        <w:rPr>
          <w:rFonts w:ascii="Times New Roman" w:hAnsi="Times New Roman" w:cs="Times New Roman"/>
          <w:sz w:val="28"/>
          <w:szCs w:val="28"/>
        </w:rPr>
        <w:t>Капцевича</w:t>
      </w:r>
      <w:proofErr w:type="spellEnd"/>
      <w:r w:rsidRPr="005841A0">
        <w:rPr>
          <w:rFonts w:ascii="Times New Roman" w:hAnsi="Times New Roman" w:cs="Times New Roman"/>
          <w:sz w:val="28"/>
          <w:szCs w:val="28"/>
        </w:rPr>
        <w:t xml:space="preserve">, в котором сообщалось о практических результатах реализации устава. В частности, отмечалось торжественное открытие Каркаралинского округа 8 апреля 1824 г. и Кокчетавского округа 29 апреля 1824 г., а также избрание старшими султанами </w:t>
      </w:r>
      <w:proofErr w:type="spellStart"/>
      <w:r w:rsidRPr="005841A0">
        <w:rPr>
          <w:rFonts w:ascii="Times New Roman" w:hAnsi="Times New Roman" w:cs="Times New Roman"/>
          <w:sz w:val="28"/>
          <w:szCs w:val="28"/>
        </w:rPr>
        <w:t>Турсуна</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Чингисова</w:t>
      </w:r>
      <w:proofErr w:type="spellEnd"/>
      <w:r w:rsidRPr="005841A0">
        <w:rPr>
          <w:rFonts w:ascii="Times New Roman" w:hAnsi="Times New Roman" w:cs="Times New Roman"/>
          <w:sz w:val="28"/>
          <w:szCs w:val="28"/>
        </w:rPr>
        <w:t xml:space="preserve"> и </w:t>
      </w:r>
      <w:proofErr w:type="spellStart"/>
      <w:r w:rsidRPr="005841A0">
        <w:rPr>
          <w:rFonts w:ascii="Times New Roman" w:hAnsi="Times New Roman" w:cs="Times New Roman"/>
          <w:sz w:val="28"/>
          <w:szCs w:val="28"/>
        </w:rPr>
        <w:t>Губайдуллы</w:t>
      </w:r>
      <w:proofErr w:type="spellEnd"/>
      <w:r w:rsidRPr="005841A0">
        <w:rPr>
          <w:rFonts w:ascii="Times New Roman" w:hAnsi="Times New Roman" w:cs="Times New Roman"/>
          <w:sz w:val="28"/>
          <w:szCs w:val="28"/>
        </w:rPr>
        <w:t xml:space="preserve">. В рамках данного заседания также был определён выбор мест размещения окружных приказов, что свидетельствовало о переходе от нормативного оформления реформ к их институциональному закреплению на территории Среднего жуза: </w:t>
      </w:r>
      <w:r w:rsidR="00AB0487" w:rsidRPr="005841A0">
        <w:rPr>
          <w:rFonts w:ascii="Times New Roman" w:hAnsi="Times New Roman" w:cs="Times New Roman"/>
          <w:sz w:val="28"/>
          <w:szCs w:val="28"/>
        </w:rPr>
        <w:t xml:space="preserve"> «... избраны для постоянного пребывания приказов места в средоточии волостей, вошедших в составе округов, и именно: в Кар-</w:t>
      </w:r>
      <w:proofErr w:type="spellStart"/>
      <w:r w:rsidR="00AB0487" w:rsidRPr="005841A0">
        <w:rPr>
          <w:rFonts w:ascii="Times New Roman" w:hAnsi="Times New Roman" w:cs="Times New Roman"/>
          <w:sz w:val="28"/>
          <w:szCs w:val="28"/>
        </w:rPr>
        <w:t>Каралинском</w:t>
      </w:r>
      <w:proofErr w:type="spellEnd"/>
      <w:r w:rsidR="00AB0487" w:rsidRPr="005841A0">
        <w:rPr>
          <w:rFonts w:ascii="Times New Roman" w:hAnsi="Times New Roman" w:cs="Times New Roman"/>
          <w:sz w:val="28"/>
          <w:szCs w:val="28"/>
        </w:rPr>
        <w:t xml:space="preserve"> при горах Кар-</w:t>
      </w:r>
      <w:proofErr w:type="spellStart"/>
      <w:r w:rsidR="00AB0487" w:rsidRPr="005841A0">
        <w:rPr>
          <w:rFonts w:ascii="Times New Roman" w:hAnsi="Times New Roman" w:cs="Times New Roman"/>
          <w:sz w:val="28"/>
          <w:szCs w:val="28"/>
        </w:rPr>
        <w:t>Каралинских</w:t>
      </w:r>
      <w:proofErr w:type="spellEnd"/>
      <w:r w:rsidR="00AB0487" w:rsidRPr="005841A0">
        <w:rPr>
          <w:rFonts w:ascii="Times New Roman" w:hAnsi="Times New Roman" w:cs="Times New Roman"/>
          <w:sz w:val="28"/>
          <w:szCs w:val="28"/>
        </w:rPr>
        <w:t xml:space="preserve"> и речке </w:t>
      </w:r>
      <w:proofErr w:type="spellStart"/>
      <w:r w:rsidR="00AB0487" w:rsidRPr="005841A0">
        <w:rPr>
          <w:rFonts w:ascii="Times New Roman" w:hAnsi="Times New Roman" w:cs="Times New Roman"/>
          <w:sz w:val="28"/>
          <w:szCs w:val="28"/>
        </w:rPr>
        <w:t>Джаримсу</w:t>
      </w:r>
      <w:proofErr w:type="spellEnd"/>
      <w:r w:rsidR="00AB0487" w:rsidRPr="005841A0">
        <w:rPr>
          <w:rFonts w:ascii="Times New Roman" w:hAnsi="Times New Roman" w:cs="Times New Roman"/>
          <w:sz w:val="28"/>
          <w:szCs w:val="28"/>
        </w:rPr>
        <w:t>, а в Кокчетавском при озере Копа и речке Чаглинке, - места изобилующие угодьями пред всеми прочими; затем построены казаками временные деревянные помещения для приказов, чиновников, служителей и военной стражи; учреждены казачьи пикеты для сообщения с линиями; заготовлено достаточное количество провианта и фуража для содержания стража при округах ... По ближайшему примерному исчислению вошло киргизов в составе округов: Кар-</w:t>
      </w:r>
      <w:proofErr w:type="spellStart"/>
      <w:r w:rsidR="00AB0487" w:rsidRPr="005841A0">
        <w:rPr>
          <w:rFonts w:ascii="Times New Roman" w:hAnsi="Times New Roman" w:cs="Times New Roman"/>
          <w:sz w:val="28"/>
          <w:szCs w:val="28"/>
        </w:rPr>
        <w:t>Каралинского</w:t>
      </w:r>
      <w:proofErr w:type="spellEnd"/>
      <w:r w:rsidR="00AB0487" w:rsidRPr="005841A0">
        <w:rPr>
          <w:rFonts w:ascii="Times New Roman" w:hAnsi="Times New Roman" w:cs="Times New Roman"/>
          <w:sz w:val="28"/>
          <w:szCs w:val="28"/>
        </w:rPr>
        <w:t xml:space="preserve"> до 20 т. кибиток их волостей </w:t>
      </w:r>
      <w:proofErr w:type="spellStart"/>
      <w:r w:rsidR="00AB0487" w:rsidRPr="005841A0">
        <w:rPr>
          <w:rFonts w:ascii="Times New Roman" w:hAnsi="Times New Roman" w:cs="Times New Roman"/>
          <w:sz w:val="28"/>
          <w:szCs w:val="28"/>
        </w:rPr>
        <w:t>Каракисетских</w:t>
      </w:r>
      <w:proofErr w:type="spellEnd"/>
      <w:r w:rsidR="00AB0487" w:rsidRPr="005841A0">
        <w:rPr>
          <w:rFonts w:ascii="Times New Roman" w:hAnsi="Times New Roman" w:cs="Times New Roman"/>
          <w:sz w:val="28"/>
          <w:szCs w:val="28"/>
        </w:rPr>
        <w:t xml:space="preserve">, а Кокчетавского до 15 т. кибиток из волостей </w:t>
      </w:r>
      <w:proofErr w:type="spellStart"/>
      <w:r w:rsidR="00AB0487" w:rsidRPr="005841A0">
        <w:rPr>
          <w:rFonts w:ascii="Times New Roman" w:hAnsi="Times New Roman" w:cs="Times New Roman"/>
          <w:sz w:val="28"/>
          <w:szCs w:val="28"/>
        </w:rPr>
        <w:t>Атагаевских</w:t>
      </w:r>
      <w:proofErr w:type="spellEnd"/>
      <w:r w:rsidR="00AB0487" w:rsidRPr="005841A0">
        <w:rPr>
          <w:rFonts w:ascii="Times New Roman" w:hAnsi="Times New Roman" w:cs="Times New Roman"/>
          <w:sz w:val="28"/>
          <w:szCs w:val="28"/>
        </w:rPr>
        <w:t xml:space="preserve">, Киреевских, Кипчакских, </w:t>
      </w:r>
      <w:proofErr w:type="spellStart"/>
      <w:r w:rsidR="00AB0487" w:rsidRPr="005841A0">
        <w:rPr>
          <w:rFonts w:ascii="Times New Roman" w:hAnsi="Times New Roman" w:cs="Times New Roman"/>
          <w:sz w:val="28"/>
          <w:szCs w:val="28"/>
        </w:rPr>
        <w:t>Уваковской</w:t>
      </w:r>
      <w:proofErr w:type="spellEnd"/>
      <w:r w:rsidR="00AB0487" w:rsidRPr="005841A0">
        <w:rPr>
          <w:rFonts w:ascii="Times New Roman" w:hAnsi="Times New Roman" w:cs="Times New Roman"/>
          <w:sz w:val="28"/>
          <w:szCs w:val="28"/>
        </w:rPr>
        <w:t xml:space="preserve"> и </w:t>
      </w:r>
      <w:proofErr w:type="spellStart"/>
      <w:r w:rsidR="00AB0487" w:rsidRPr="005841A0">
        <w:rPr>
          <w:rFonts w:ascii="Times New Roman" w:hAnsi="Times New Roman" w:cs="Times New Roman"/>
          <w:sz w:val="28"/>
          <w:szCs w:val="28"/>
        </w:rPr>
        <w:t>Канжигалинской</w:t>
      </w:r>
      <w:proofErr w:type="spellEnd"/>
      <w:r w:rsidR="00AB0487" w:rsidRPr="005841A0">
        <w:rPr>
          <w:rFonts w:ascii="Times New Roman" w:hAnsi="Times New Roman" w:cs="Times New Roman"/>
          <w:sz w:val="28"/>
          <w:szCs w:val="28"/>
        </w:rPr>
        <w:t xml:space="preserve">” </w:t>
      </w:r>
      <w:r w:rsidR="00AB0487" w:rsidRPr="005841A0">
        <w:rPr>
          <w:rStyle w:val="ab"/>
          <w:rFonts w:ascii="Times New Roman" w:hAnsi="Times New Roman" w:cs="Times New Roman"/>
          <w:i w:val="0"/>
          <w:iCs w:val="0"/>
          <w:sz w:val="28"/>
          <w:szCs w:val="28"/>
        </w:rPr>
        <w:t>[</w:t>
      </w:r>
      <w:r w:rsidR="00E34875" w:rsidRPr="005841A0">
        <w:rPr>
          <w:rStyle w:val="ab"/>
          <w:rFonts w:ascii="Times New Roman" w:hAnsi="Times New Roman" w:cs="Times New Roman"/>
          <w:i w:val="0"/>
          <w:iCs w:val="0"/>
          <w:sz w:val="28"/>
          <w:szCs w:val="28"/>
        </w:rPr>
        <w:t>20</w:t>
      </w:r>
      <w:r w:rsidR="00162A68">
        <w:rPr>
          <w:rStyle w:val="ab"/>
          <w:rFonts w:ascii="Times New Roman" w:hAnsi="Times New Roman" w:cs="Times New Roman"/>
          <w:i w:val="0"/>
          <w:iCs w:val="0"/>
          <w:sz w:val="28"/>
          <w:szCs w:val="28"/>
        </w:rPr>
        <w:t>3</w:t>
      </w:r>
      <w:r w:rsidR="00AB0487" w:rsidRPr="005841A0">
        <w:rPr>
          <w:rStyle w:val="ab"/>
          <w:rFonts w:ascii="Times New Roman" w:hAnsi="Times New Roman" w:cs="Times New Roman"/>
          <w:i w:val="0"/>
          <w:iCs w:val="0"/>
          <w:sz w:val="28"/>
          <w:szCs w:val="28"/>
        </w:rPr>
        <w:t>]</w:t>
      </w:r>
      <w:r w:rsidR="00AB0487" w:rsidRPr="005841A0">
        <w:rPr>
          <w:rFonts w:ascii="Times New Roman" w:hAnsi="Times New Roman" w:cs="Times New Roman"/>
          <w:sz w:val="28"/>
          <w:szCs w:val="28"/>
        </w:rPr>
        <w:t xml:space="preserve">. </w:t>
      </w:r>
    </w:p>
    <w:p w14:paraId="64EBC930" w14:textId="687584EE" w:rsidR="0019529A" w:rsidRPr="005841A0" w:rsidRDefault="0019529A"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Несмотря на предпринимаемые меры по институциональному закреплению реформ, их практическая реализация сопровождалась нарастанием сопротивления со стороны части казахской знати. В ряде случаев это сопротивление принимало организованные формы, что находило отражение в донесениях губернской администрации. Так, в «Записке об обозрении Кокчетавского округа» за октябрь 1825 г. генерал-губернатор отмечал неоднородность восприятия нового порядка среди казахского населения, подчёркивая, что отдельные султаны, связанные родственными узами с </w:t>
      </w:r>
      <w:proofErr w:type="spellStart"/>
      <w:r w:rsidRPr="005841A0">
        <w:rPr>
          <w:rFonts w:ascii="Times New Roman" w:hAnsi="Times New Roman" w:cs="Times New Roman"/>
          <w:sz w:val="28"/>
          <w:szCs w:val="28"/>
        </w:rPr>
        <w:t>Губайдуллой</w:t>
      </w:r>
      <w:proofErr w:type="spellEnd"/>
      <w:r w:rsidRPr="005841A0">
        <w:rPr>
          <w:rFonts w:ascii="Times New Roman" w:hAnsi="Times New Roman" w:cs="Times New Roman"/>
          <w:sz w:val="28"/>
          <w:szCs w:val="28"/>
        </w:rPr>
        <w:t>, относились к нововведениям неблагожелательно, тогда как часть казахов, знакомых с российскими административными практиками, высказывалась о них положительно. Одновременно фиксировалось влияние слухов и «нелепых внушений», распространяемых лицами, настроенными против реформ [20</w:t>
      </w:r>
      <w:r w:rsidR="00162A68">
        <w:rPr>
          <w:rFonts w:ascii="Times New Roman" w:hAnsi="Times New Roman" w:cs="Times New Roman"/>
          <w:sz w:val="28"/>
          <w:szCs w:val="28"/>
        </w:rPr>
        <w:t>4</w:t>
      </w:r>
      <w:r w:rsidRPr="005841A0">
        <w:rPr>
          <w:rFonts w:ascii="Times New Roman" w:hAnsi="Times New Roman" w:cs="Times New Roman"/>
          <w:sz w:val="28"/>
          <w:szCs w:val="28"/>
        </w:rPr>
        <w:t>].</w:t>
      </w:r>
    </w:p>
    <w:p w14:paraId="44921D3D" w14:textId="4959985D" w:rsidR="0019529A" w:rsidRPr="005841A0" w:rsidRDefault="0019529A"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Рост недовольства среди населения вынудил имперскую администрацию временно скорректировать темпы преобразований. В частности, планы по открытию последующих округов были приостановлены. В этот период усилились волнения среди потомков </w:t>
      </w:r>
      <w:proofErr w:type="spellStart"/>
      <w:r w:rsidRPr="005841A0">
        <w:rPr>
          <w:rFonts w:ascii="Times New Roman" w:hAnsi="Times New Roman" w:cs="Times New Roman"/>
          <w:sz w:val="28"/>
          <w:szCs w:val="28"/>
        </w:rPr>
        <w:t>Абылай</w:t>
      </w:r>
      <w:proofErr w:type="spellEnd"/>
      <w:r w:rsidRPr="005841A0">
        <w:rPr>
          <w:rFonts w:ascii="Times New Roman" w:hAnsi="Times New Roman" w:cs="Times New Roman"/>
          <w:sz w:val="28"/>
          <w:szCs w:val="28"/>
        </w:rPr>
        <w:t xml:space="preserve">-хана, прежде всего султанов </w:t>
      </w:r>
      <w:proofErr w:type="spellStart"/>
      <w:r w:rsidRPr="005841A0">
        <w:rPr>
          <w:rFonts w:ascii="Times New Roman" w:hAnsi="Times New Roman" w:cs="Times New Roman"/>
          <w:sz w:val="28"/>
          <w:szCs w:val="28"/>
        </w:rPr>
        <w:t>Губайдуллы</w:t>
      </w:r>
      <w:proofErr w:type="spellEnd"/>
      <w:r w:rsidRPr="005841A0">
        <w:rPr>
          <w:rFonts w:ascii="Times New Roman" w:hAnsi="Times New Roman" w:cs="Times New Roman"/>
          <w:sz w:val="28"/>
          <w:szCs w:val="28"/>
        </w:rPr>
        <w:t xml:space="preserve"> и Касыма, о чём регулярно сообщалось в Сибирский комитет. В результате 20 декабря 1826 г., по воле императора, комитет постановил временно прекратить размещение линейных казаков во внешних округах. </w:t>
      </w:r>
      <w:r w:rsidRPr="005841A0">
        <w:rPr>
          <w:rFonts w:ascii="Times New Roman" w:hAnsi="Times New Roman" w:cs="Times New Roman"/>
          <w:sz w:val="28"/>
          <w:szCs w:val="28"/>
        </w:rPr>
        <w:lastRenderedPageBreak/>
        <w:t>Продолжающаяся нестабильность в степи побудила генерал-губернатора ходатайствовать о направлении к нему двух конфидентов с повышенным жалованьем для сбора информации и наблюдения за ситуацией на местах [20</w:t>
      </w:r>
      <w:r w:rsidR="00162A68">
        <w:rPr>
          <w:rFonts w:ascii="Times New Roman" w:hAnsi="Times New Roman" w:cs="Times New Roman"/>
          <w:sz w:val="28"/>
          <w:szCs w:val="28"/>
        </w:rPr>
        <w:t>5</w:t>
      </w:r>
      <w:r w:rsidRPr="005841A0">
        <w:rPr>
          <w:rFonts w:ascii="Times New Roman" w:hAnsi="Times New Roman" w:cs="Times New Roman"/>
          <w:sz w:val="28"/>
          <w:szCs w:val="28"/>
        </w:rPr>
        <w:t>].</w:t>
      </w:r>
    </w:p>
    <w:p w14:paraId="34788F18" w14:textId="2672D539" w:rsidR="0019529A" w:rsidRPr="005841A0" w:rsidRDefault="0019529A"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Сибирский комитет уделял значительное внимание анализу донесений и отчётов местной администрации, фиксируя причины недовольства казахского населения введением устава. В ходе рассмотрения годового отчёта генерал-губернатора от 24 февраля 1828 г. было указано, что при </w:t>
      </w:r>
      <w:proofErr w:type="spellStart"/>
      <w:r w:rsidRPr="005841A0">
        <w:rPr>
          <w:rFonts w:ascii="Times New Roman" w:hAnsi="Times New Roman" w:cs="Times New Roman"/>
          <w:sz w:val="28"/>
          <w:szCs w:val="28"/>
        </w:rPr>
        <w:t>Капцевиче</w:t>
      </w:r>
      <w:proofErr w:type="spellEnd"/>
      <w:r w:rsidRPr="005841A0">
        <w:rPr>
          <w:rFonts w:ascii="Times New Roman" w:hAnsi="Times New Roman" w:cs="Times New Roman"/>
          <w:sz w:val="28"/>
          <w:szCs w:val="28"/>
        </w:rPr>
        <w:t xml:space="preserve"> текст устава был переведён на татарский язык лишь частично - преимущественно в части, касающейся административного управления [20</w:t>
      </w:r>
      <w:r w:rsidR="00162A68">
        <w:rPr>
          <w:rFonts w:ascii="Times New Roman" w:hAnsi="Times New Roman" w:cs="Times New Roman"/>
          <w:sz w:val="28"/>
          <w:szCs w:val="28"/>
        </w:rPr>
        <w:t>5</w:t>
      </w:r>
      <w:r w:rsidRPr="005841A0">
        <w:rPr>
          <w:rFonts w:ascii="Times New Roman" w:hAnsi="Times New Roman" w:cs="Times New Roman"/>
          <w:sz w:val="28"/>
          <w:szCs w:val="28"/>
        </w:rPr>
        <w:t xml:space="preserve">, </w:t>
      </w:r>
      <w:r w:rsidR="00674E37" w:rsidRPr="005841A0">
        <w:rPr>
          <w:rFonts w:ascii="Times New Roman" w:hAnsi="Times New Roman" w:cs="Times New Roman"/>
          <w:sz w:val="28"/>
          <w:szCs w:val="28"/>
        </w:rPr>
        <w:t>л</w:t>
      </w:r>
      <w:r w:rsidRPr="005841A0">
        <w:rPr>
          <w:rFonts w:ascii="Times New Roman" w:hAnsi="Times New Roman" w:cs="Times New Roman"/>
          <w:sz w:val="28"/>
          <w:szCs w:val="28"/>
        </w:rPr>
        <w:t>. 68]. Комитет критически оценил данное обстоятельство, указав, что положения устава о сословной принадлежности, судебной практике и вопросах вероисповедания были искажённо восприняты населением, что способствовало росту напряжённости. В числе факторов, усиливавших недовольство, также назывались случаи жёсткого обращения линейного начальства с местными жителями.</w:t>
      </w:r>
    </w:p>
    <w:p w14:paraId="10164EB5" w14:textId="599A0E41" w:rsidR="0019529A" w:rsidRPr="005841A0" w:rsidRDefault="0019529A"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Параллельно с мерами административного контроля Сибирский комитет использовал инструменты поощрения для привлечения на свою сторону наиболее влиятельных представителей казахской элиты. С согласия комитета вдове Вали-хана и султану </w:t>
      </w:r>
      <w:proofErr w:type="spellStart"/>
      <w:r w:rsidRPr="005841A0">
        <w:rPr>
          <w:rFonts w:ascii="Times New Roman" w:hAnsi="Times New Roman" w:cs="Times New Roman"/>
          <w:sz w:val="28"/>
          <w:szCs w:val="28"/>
        </w:rPr>
        <w:t>Суюку</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Абылайханову</w:t>
      </w:r>
      <w:proofErr w:type="spellEnd"/>
      <w:r w:rsidRPr="005841A0">
        <w:rPr>
          <w:rFonts w:ascii="Times New Roman" w:hAnsi="Times New Roman" w:cs="Times New Roman"/>
          <w:sz w:val="28"/>
          <w:szCs w:val="28"/>
        </w:rPr>
        <w:t xml:space="preserve"> были выделены участки под строительство жилых и культовых сооружений; мулле, проявившему активность при открытии первых округов, было назначено жалованье [20</w:t>
      </w:r>
      <w:r w:rsidR="00162A68">
        <w:rPr>
          <w:rFonts w:ascii="Times New Roman" w:hAnsi="Times New Roman" w:cs="Times New Roman"/>
          <w:sz w:val="28"/>
          <w:szCs w:val="28"/>
        </w:rPr>
        <w:t>5</w:t>
      </w:r>
      <w:r w:rsidRPr="005841A0">
        <w:rPr>
          <w:rFonts w:ascii="Times New Roman" w:hAnsi="Times New Roman" w:cs="Times New Roman"/>
          <w:sz w:val="28"/>
          <w:szCs w:val="28"/>
        </w:rPr>
        <w:t xml:space="preserve">, </w:t>
      </w:r>
      <w:r w:rsidR="00162A68" w:rsidRPr="005841A0">
        <w:rPr>
          <w:rFonts w:ascii="Times New Roman" w:hAnsi="Times New Roman" w:cs="Times New Roman"/>
          <w:sz w:val="28"/>
          <w:szCs w:val="28"/>
        </w:rPr>
        <w:t>л</w:t>
      </w:r>
      <w:r w:rsidRPr="005841A0">
        <w:rPr>
          <w:rFonts w:ascii="Times New Roman" w:hAnsi="Times New Roman" w:cs="Times New Roman"/>
          <w:sz w:val="28"/>
          <w:szCs w:val="28"/>
        </w:rPr>
        <w:t>.</w:t>
      </w:r>
      <w:r w:rsidR="00162A68">
        <w:rPr>
          <w:rFonts w:ascii="Times New Roman" w:hAnsi="Times New Roman" w:cs="Times New Roman"/>
          <w:sz w:val="28"/>
          <w:szCs w:val="28"/>
        </w:rPr>
        <w:t> </w:t>
      </w:r>
      <w:r w:rsidRPr="005841A0">
        <w:rPr>
          <w:rFonts w:ascii="Times New Roman" w:hAnsi="Times New Roman" w:cs="Times New Roman"/>
          <w:sz w:val="28"/>
          <w:szCs w:val="28"/>
        </w:rPr>
        <w:t>82; 20</w:t>
      </w:r>
      <w:r w:rsidR="00162A68">
        <w:rPr>
          <w:rFonts w:ascii="Times New Roman" w:hAnsi="Times New Roman" w:cs="Times New Roman"/>
          <w:sz w:val="28"/>
          <w:szCs w:val="28"/>
        </w:rPr>
        <w:t>6</w:t>
      </w:r>
      <w:r w:rsidRPr="005841A0">
        <w:rPr>
          <w:rFonts w:ascii="Times New Roman" w:hAnsi="Times New Roman" w:cs="Times New Roman"/>
          <w:sz w:val="28"/>
          <w:szCs w:val="28"/>
        </w:rPr>
        <w:t>]. Кроме того, было принято решение продлить льготный период освобождения от уплаты ясака для населения двух первых округов до восьми лет - до 1832 г. [20</w:t>
      </w:r>
      <w:r w:rsidR="00162A68">
        <w:rPr>
          <w:rFonts w:ascii="Times New Roman" w:hAnsi="Times New Roman" w:cs="Times New Roman"/>
          <w:sz w:val="28"/>
          <w:szCs w:val="28"/>
        </w:rPr>
        <w:t>5</w:t>
      </w:r>
      <w:r w:rsidRPr="005841A0">
        <w:rPr>
          <w:rFonts w:ascii="Times New Roman" w:hAnsi="Times New Roman" w:cs="Times New Roman"/>
          <w:sz w:val="28"/>
          <w:szCs w:val="28"/>
        </w:rPr>
        <w:t xml:space="preserve">, </w:t>
      </w:r>
      <w:r w:rsidR="00674E37" w:rsidRPr="005841A0">
        <w:rPr>
          <w:rFonts w:ascii="Times New Roman" w:hAnsi="Times New Roman" w:cs="Times New Roman"/>
          <w:sz w:val="28"/>
          <w:szCs w:val="28"/>
        </w:rPr>
        <w:t>л</w:t>
      </w:r>
      <w:r w:rsidRPr="005841A0">
        <w:rPr>
          <w:rFonts w:ascii="Times New Roman" w:hAnsi="Times New Roman" w:cs="Times New Roman"/>
          <w:sz w:val="28"/>
          <w:szCs w:val="28"/>
        </w:rPr>
        <w:t>. 430-435].</w:t>
      </w:r>
    </w:p>
    <w:p w14:paraId="42D63811" w14:textId="23197848" w:rsidR="0019529A" w:rsidRPr="005841A0" w:rsidRDefault="0019529A"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К концу 1820-х гг. имперская администрация вновь вернулась к активной фазе реализации устава. В июле 1830 г. генерал от инфантерии Вельяминов обратился в Сибирский комитет с предложением возобновить открытие округов, не откладывая дальнейшее проведение реформ. В соответствии с данным решением предполагалось направить пять военных отрядов Сибирского линейного казачьего войска в урочища </w:t>
      </w:r>
      <w:proofErr w:type="spellStart"/>
      <w:r w:rsidRPr="005841A0">
        <w:rPr>
          <w:rFonts w:ascii="Times New Roman" w:hAnsi="Times New Roman" w:cs="Times New Roman"/>
          <w:sz w:val="28"/>
          <w:szCs w:val="28"/>
        </w:rPr>
        <w:t>Аманкарагай</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Ушбулак</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Баянаул</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Карметты</w:t>
      </w:r>
      <w:proofErr w:type="spellEnd"/>
      <w:r w:rsidRPr="005841A0">
        <w:rPr>
          <w:rFonts w:ascii="Times New Roman" w:hAnsi="Times New Roman" w:cs="Times New Roman"/>
          <w:sz w:val="28"/>
          <w:szCs w:val="28"/>
        </w:rPr>
        <w:t xml:space="preserve">-Асу и </w:t>
      </w:r>
      <w:proofErr w:type="spellStart"/>
      <w:r w:rsidRPr="005841A0">
        <w:rPr>
          <w:rFonts w:ascii="Times New Roman" w:hAnsi="Times New Roman" w:cs="Times New Roman"/>
          <w:sz w:val="28"/>
          <w:szCs w:val="28"/>
        </w:rPr>
        <w:t>Акмолла</w:t>
      </w:r>
      <w:proofErr w:type="spellEnd"/>
      <w:r w:rsidRPr="005841A0">
        <w:rPr>
          <w:rFonts w:ascii="Times New Roman" w:hAnsi="Times New Roman" w:cs="Times New Roman"/>
          <w:sz w:val="28"/>
          <w:szCs w:val="28"/>
        </w:rPr>
        <w:t xml:space="preserve"> [20</w:t>
      </w:r>
      <w:r w:rsidR="00162A68">
        <w:rPr>
          <w:rFonts w:ascii="Times New Roman" w:hAnsi="Times New Roman" w:cs="Times New Roman"/>
          <w:sz w:val="28"/>
          <w:szCs w:val="28"/>
        </w:rPr>
        <w:t>7</w:t>
      </w:r>
      <w:r w:rsidRPr="005841A0">
        <w:rPr>
          <w:rFonts w:ascii="Times New Roman" w:hAnsi="Times New Roman" w:cs="Times New Roman"/>
          <w:sz w:val="28"/>
          <w:szCs w:val="28"/>
        </w:rPr>
        <w:t>.]. К документам была приложена ведомость о составе отрядов, датированная 5 июля 1830 г., согласно которой каждый отряд насчитывал более ста человек, включая офицеров, казаков, медицинский и топографический персонал [20</w:t>
      </w:r>
      <w:r w:rsidR="00162A68">
        <w:rPr>
          <w:rFonts w:ascii="Times New Roman" w:hAnsi="Times New Roman" w:cs="Times New Roman"/>
          <w:sz w:val="28"/>
          <w:szCs w:val="28"/>
        </w:rPr>
        <w:t>7</w:t>
      </w:r>
      <w:r w:rsidRPr="005841A0">
        <w:rPr>
          <w:rFonts w:ascii="Times New Roman" w:hAnsi="Times New Roman" w:cs="Times New Roman"/>
          <w:sz w:val="28"/>
          <w:szCs w:val="28"/>
        </w:rPr>
        <w:t xml:space="preserve">, </w:t>
      </w:r>
      <w:r w:rsidR="00674E37" w:rsidRPr="005841A0">
        <w:rPr>
          <w:rFonts w:ascii="Times New Roman" w:hAnsi="Times New Roman" w:cs="Times New Roman"/>
          <w:sz w:val="28"/>
          <w:szCs w:val="28"/>
        </w:rPr>
        <w:t>л</w:t>
      </w:r>
      <w:r w:rsidRPr="005841A0">
        <w:rPr>
          <w:rFonts w:ascii="Times New Roman" w:hAnsi="Times New Roman" w:cs="Times New Roman"/>
          <w:sz w:val="28"/>
          <w:szCs w:val="28"/>
        </w:rPr>
        <w:t>. 9].</w:t>
      </w:r>
    </w:p>
    <w:p w14:paraId="2F31B480" w14:textId="4C78BD15" w:rsidR="0019529A" w:rsidRPr="005841A0" w:rsidRDefault="0019529A"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результате в сравнительно короткий срок были учреждены новые округа, что подтверждается высочайше утверждёнными постановлениями Сибирского комитета: «Об открытии в </w:t>
      </w:r>
      <w:proofErr w:type="spellStart"/>
      <w:r w:rsidRPr="005841A0">
        <w:rPr>
          <w:rFonts w:ascii="Times New Roman" w:hAnsi="Times New Roman" w:cs="Times New Roman"/>
          <w:sz w:val="28"/>
          <w:szCs w:val="28"/>
        </w:rPr>
        <w:t>Аягузском</w:t>
      </w:r>
      <w:proofErr w:type="spellEnd"/>
      <w:r w:rsidRPr="005841A0">
        <w:rPr>
          <w:rFonts w:ascii="Times New Roman" w:hAnsi="Times New Roman" w:cs="Times New Roman"/>
          <w:sz w:val="28"/>
          <w:szCs w:val="28"/>
        </w:rPr>
        <w:t xml:space="preserve"> внешнем округе Омской области окружного приказа» от 19 октября 1831 г.; «Об открытии в степи сибирских киргизов двух округов Баян-Аульского и </w:t>
      </w:r>
      <w:proofErr w:type="spellStart"/>
      <w:r w:rsidRPr="005841A0">
        <w:rPr>
          <w:rFonts w:ascii="Times New Roman" w:hAnsi="Times New Roman" w:cs="Times New Roman"/>
          <w:sz w:val="28"/>
          <w:szCs w:val="28"/>
        </w:rPr>
        <w:t>Уч-Булакского</w:t>
      </w:r>
      <w:proofErr w:type="spellEnd"/>
      <w:r w:rsidRPr="005841A0">
        <w:rPr>
          <w:rFonts w:ascii="Times New Roman" w:hAnsi="Times New Roman" w:cs="Times New Roman"/>
          <w:sz w:val="28"/>
          <w:szCs w:val="28"/>
        </w:rPr>
        <w:t>» от 9 марта 1833 г.; «Об открытии Аман-Карагайского внешнего округа Омской области» от 29 мая 1834 г. [16</w:t>
      </w:r>
      <w:r w:rsidR="00162A68">
        <w:rPr>
          <w:rFonts w:ascii="Times New Roman" w:hAnsi="Times New Roman" w:cs="Times New Roman"/>
          <w:sz w:val="28"/>
          <w:szCs w:val="28"/>
        </w:rPr>
        <w:t>7</w:t>
      </w:r>
      <w:r w:rsidRPr="005841A0">
        <w:rPr>
          <w:rFonts w:ascii="Times New Roman" w:hAnsi="Times New Roman" w:cs="Times New Roman"/>
          <w:sz w:val="28"/>
          <w:szCs w:val="28"/>
        </w:rPr>
        <w:t>, с. 112]. С учётом прежнего опыта военному начальству предписывалось действовать с осторожностью, избегая применения оружия и человеческих жертв, при этом обеспечивая пресечение возможных вооружённых выступлений. Дополнительной задачей отрядов являлось проведение статистического описания местности и рекогносцировочных работ, направленных на выявление природных и хозяйственных ресурсов региона [20</w:t>
      </w:r>
      <w:r w:rsidR="00162A68">
        <w:rPr>
          <w:rFonts w:ascii="Times New Roman" w:hAnsi="Times New Roman" w:cs="Times New Roman"/>
          <w:sz w:val="28"/>
          <w:szCs w:val="28"/>
        </w:rPr>
        <w:t>7</w:t>
      </w:r>
      <w:r w:rsidRPr="005841A0">
        <w:rPr>
          <w:rFonts w:ascii="Times New Roman" w:hAnsi="Times New Roman" w:cs="Times New Roman"/>
          <w:sz w:val="28"/>
          <w:szCs w:val="28"/>
        </w:rPr>
        <w:t xml:space="preserve">, </w:t>
      </w:r>
      <w:r w:rsidR="00674E37" w:rsidRPr="005841A0">
        <w:rPr>
          <w:rFonts w:ascii="Times New Roman" w:hAnsi="Times New Roman" w:cs="Times New Roman"/>
          <w:sz w:val="28"/>
          <w:szCs w:val="28"/>
        </w:rPr>
        <w:t>л</w:t>
      </w:r>
      <w:r w:rsidRPr="005841A0">
        <w:rPr>
          <w:rFonts w:ascii="Times New Roman" w:hAnsi="Times New Roman" w:cs="Times New Roman"/>
          <w:sz w:val="28"/>
          <w:szCs w:val="28"/>
        </w:rPr>
        <w:t>. 10].</w:t>
      </w:r>
    </w:p>
    <w:p w14:paraId="20E6618D" w14:textId="4FC7C54E" w:rsidR="0019529A" w:rsidRPr="005841A0" w:rsidRDefault="0019529A"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lastRenderedPageBreak/>
        <w:t xml:space="preserve">По мере завершения льготного периода вновь актуализировался вопрос налогообложения казахского населения, принявшего устав. В канцелярию Сибирского комитета поступило представление генерал-губернатора о порядке сбора ясака с населения внешних округов, срок освобождения которого истёк. Хотя устав формально предусматривал налогообложение всего населения, в мае 1831 г. комитет постановил освободить от ясака старших султанов округов и волостей, а также старшин и </w:t>
      </w:r>
      <w:proofErr w:type="spellStart"/>
      <w:r w:rsidRPr="005841A0">
        <w:rPr>
          <w:rFonts w:ascii="Times New Roman" w:hAnsi="Times New Roman" w:cs="Times New Roman"/>
          <w:sz w:val="28"/>
          <w:szCs w:val="28"/>
        </w:rPr>
        <w:t>биев</w:t>
      </w:r>
      <w:proofErr w:type="spellEnd"/>
      <w:r w:rsidRPr="005841A0">
        <w:rPr>
          <w:rFonts w:ascii="Times New Roman" w:hAnsi="Times New Roman" w:cs="Times New Roman"/>
          <w:sz w:val="28"/>
          <w:szCs w:val="28"/>
        </w:rPr>
        <w:t xml:space="preserve">, участвовавших в работе окружных приказов. При этом подчёркивалась недопустимость злоупотреблений предоставленными привилегиями. В отношении потомков Вали-хана и </w:t>
      </w:r>
      <w:proofErr w:type="spellStart"/>
      <w:r w:rsidRPr="005841A0">
        <w:rPr>
          <w:rFonts w:ascii="Times New Roman" w:hAnsi="Times New Roman" w:cs="Times New Roman"/>
          <w:sz w:val="28"/>
          <w:szCs w:val="28"/>
        </w:rPr>
        <w:t>Букей</w:t>
      </w:r>
      <w:proofErr w:type="spellEnd"/>
      <w:r w:rsidRPr="005841A0">
        <w:rPr>
          <w:rFonts w:ascii="Times New Roman" w:hAnsi="Times New Roman" w:cs="Times New Roman"/>
          <w:sz w:val="28"/>
          <w:szCs w:val="28"/>
        </w:rPr>
        <w:t>-хана были установлены особые нормы освобождения от налогообложения, распространявшиеся на строго определённое количество скота и передававшиеся по наследству по прямой линии [20</w:t>
      </w:r>
      <w:r w:rsidR="00162A68">
        <w:rPr>
          <w:rFonts w:ascii="Times New Roman" w:hAnsi="Times New Roman" w:cs="Times New Roman"/>
          <w:sz w:val="28"/>
          <w:szCs w:val="28"/>
        </w:rPr>
        <w:t>8</w:t>
      </w:r>
      <w:r w:rsidRPr="005841A0">
        <w:rPr>
          <w:rFonts w:ascii="Times New Roman" w:hAnsi="Times New Roman" w:cs="Times New Roman"/>
          <w:sz w:val="28"/>
          <w:szCs w:val="28"/>
        </w:rPr>
        <w:t>]. Тем самым отдельные положения устава допускали корректировку по усмотрению Сибирского комитета.</w:t>
      </w:r>
    </w:p>
    <w:p w14:paraId="413929E7" w14:textId="131EB90D" w:rsidR="0019529A" w:rsidRPr="005841A0" w:rsidRDefault="0019529A"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Особое место в реализации реформ занимали вопросы согласования казахского обычного права с нормами российского законодательства. В этой связи в Казахскую степь направлялись специальные экспедиции для сбора и систематизации </w:t>
      </w:r>
      <w:proofErr w:type="spellStart"/>
      <w:r w:rsidRPr="005841A0">
        <w:rPr>
          <w:rFonts w:ascii="Times New Roman" w:hAnsi="Times New Roman" w:cs="Times New Roman"/>
          <w:sz w:val="28"/>
          <w:szCs w:val="28"/>
        </w:rPr>
        <w:t>адатных</w:t>
      </w:r>
      <w:proofErr w:type="spellEnd"/>
      <w:r w:rsidRPr="005841A0">
        <w:rPr>
          <w:rFonts w:ascii="Times New Roman" w:hAnsi="Times New Roman" w:cs="Times New Roman"/>
          <w:sz w:val="28"/>
          <w:szCs w:val="28"/>
        </w:rPr>
        <w:t xml:space="preserve"> норм. В фондах РГИА (ф. 1264) сохранилось дело «По проекту “Степных законов” для народов, населяющих Западную Сибирь» за 1833 г., включающее 208 положений казахского обычного права, приведённых в соответствие со статьями устава [2</w:t>
      </w:r>
      <w:r w:rsidR="00162A68">
        <w:rPr>
          <w:rFonts w:ascii="Times New Roman" w:hAnsi="Times New Roman" w:cs="Times New Roman"/>
          <w:sz w:val="28"/>
          <w:szCs w:val="28"/>
        </w:rPr>
        <w:t>09</w:t>
      </w:r>
      <w:r w:rsidRPr="005841A0">
        <w:rPr>
          <w:rFonts w:ascii="Times New Roman" w:hAnsi="Times New Roman" w:cs="Times New Roman"/>
          <w:sz w:val="28"/>
          <w:szCs w:val="28"/>
        </w:rPr>
        <w:t>]. В процессе унификации были внесены изменения в систему наказаний, в том числе отменялась смертная казнь, применявшаяся в традиционном праве в исключительных случаях.</w:t>
      </w:r>
    </w:p>
    <w:p w14:paraId="490947ED" w14:textId="1D9B80DF" w:rsidR="0019529A" w:rsidRPr="005841A0" w:rsidRDefault="0019529A"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Значительные коррективы были внесены и в регулирование религиозных отношений. В соответствии с положениями устава поощрялся переход казахского населения в христианство, тогда как склонение христиан к исламу рассматривалось как уголовное преступление и влекло суровые санкции. Данные нормы, зафиксированные в материалах Сибирского комитета, наглядно демонстрируют направленность реформ 1822 г. на правовую и конфессиональную интеграцию казахского общества в имперское пространство [2</w:t>
      </w:r>
      <w:r w:rsidR="00162A68">
        <w:rPr>
          <w:rFonts w:ascii="Times New Roman" w:hAnsi="Times New Roman" w:cs="Times New Roman"/>
          <w:sz w:val="28"/>
          <w:szCs w:val="28"/>
        </w:rPr>
        <w:t>09</w:t>
      </w:r>
      <w:r w:rsidRPr="005841A0">
        <w:rPr>
          <w:rFonts w:ascii="Times New Roman" w:hAnsi="Times New Roman" w:cs="Times New Roman"/>
          <w:sz w:val="28"/>
          <w:szCs w:val="28"/>
        </w:rPr>
        <w:t xml:space="preserve">, </w:t>
      </w:r>
      <w:r w:rsidR="00674E37" w:rsidRPr="005841A0">
        <w:rPr>
          <w:rFonts w:ascii="Times New Roman" w:hAnsi="Times New Roman" w:cs="Times New Roman"/>
          <w:sz w:val="28"/>
          <w:szCs w:val="28"/>
        </w:rPr>
        <w:t xml:space="preserve">л. </w:t>
      </w:r>
      <w:r w:rsidRPr="005841A0">
        <w:rPr>
          <w:rFonts w:ascii="Times New Roman" w:hAnsi="Times New Roman" w:cs="Times New Roman"/>
          <w:sz w:val="28"/>
          <w:szCs w:val="28"/>
        </w:rPr>
        <w:t>90</w:t>
      </w:r>
      <w:r w:rsidR="00BD3DA3" w:rsidRPr="005841A0">
        <w:rPr>
          <w:rFonts w:ascii="Times New Roman" w:hAnsi="Times New Roman" w:cs="Times New Roman"/>
          <w:sz w:val="28"/>
          <w:szCs w:val="28"/>
        </w:rPr>
        <w:t>-</w:t>
      </w:r>
      <w:r w:rsidRPr="005841A0">
        <w:rPr>
          <w:rFonts w:ascii="Times New Roman" w:hAnsi="Times New Roman" w:cs="Times New Roman"/>
          <w:sz w:val="28"/>
          <w:szCs w:val="28"/>
        </w:rPr>
        <w:t>116].</w:t>
      </w:r>
    </w:p>
    <w:p w14:paraId="13635DB7" w14:textId="72E10390" w:rsidR="00AB0487" w:rsidRPr="005841A0" w:rsidRDefault="00475A33"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целом деятельность первого Сибирского комитета в период 1821–1838 гг. была направлена на реализацию поставленных перед ним задач по административному переустройству казахских территорий. В ходе его работы были сформулированы и апробированы основные положения устава, адаптированные к социально-политическим реалиям казахского общества и последовательно внедрявшиеся в условиях степи. Завершение данного этапа реформирования управления было закреплено именным указом от 9 января 1838 г., которым имперская власть объявила о прекращении деятельности Сибирского комитета</w:t>
      </w:r>
      <w:r w:rsidR="00AB0487" w:rsidRPr="005841A0">
        <w:rPr>
          <w:rFonts w:ascii="Times New Roman" w:hAnsi="Times New Roman" w:cs="Times New Roman"/>
          <w:sz w:val="28"/>
          <w:szCs w:val="28"/>
        </w:rPr>
        <w:t>: “Главная цель существования его, введение учреждения и уставов 1822 года в полное действие, уже достигнута: то мы признали удобным, дела его подчинить общему порядку распределения государственных дел, и вследствие сего повелеваем: 1</w:t>
      </w:r>
      <w:r w:rsidR="00162A68">
        <w:rPr>
          <w:rFonts w:ascii="Times New Roman" w:hAnsi="Times New Roman" w:cs="Times New Roman"/>
          <w:sz w:val="28"/>
          <w:szCs w:val="28"/>
        </w:rPr>
        <w:t>.</w:t>
      </w:r>
      <w:r w:rsidR="00AB0487" w:rsidRPr="005841A0">
        <w:rPr>
          <w:rFonts w:ascii="Times New Roman" w:hAnsi="Times New Roman" w:cs="Times New Roman"/>
          <w:sz w:val="28"/>
          <w:szCs w:val="28"/>
        </w:rPr>
        <w:t xml:space="preserve"> Сибирский комитет закрыть. 2</w:t>
      </w:r>
      <w:r w:rsidR="00162A68">
        <w:rPr>
          <w:rFonts w:ascii="Times New Roman" w:hAnsi="Times New Roman" w:cs="Times New Roman"/>
          <w:sz w:val="28"/>
          <w:szCs w:val="28"/>
        </w:rPr>
        <w:t>.</w:t>
      </w:r>
      <w:r w:rsidR="00AB0487" w:rsidRPr="005841A0">
        <w:rPr>
          <w:rFonts w:ascii="Times New Roman" w:hAnsi="Times New Roman" w:cs="Times New Roman"/>
          <w:sz w:val="28"/>
          <w:szCs w:val="28"/>
        </w:rPr>
        <w:t xml:space="preserve"> Архив и все сведения о Сибири, в нем находящиеся, передать в канцелярию Комитета министров. 3</w:t>
      </w:r>
      <w:r w:rsidR="00162A68">
        <w:rPr>
          <w:rFonts w:ascii="Times New Roman" w:hAnsi="Times New Roman" w:cs="Times New Roman"/>
          <w:sz w:val="28"/>
          <w:szCs w:val="28"/>
        </w:rPr>
        <w:t>.</w:t>
      </w:r>
      <w:r w:rsidR="00AB0487" w:rsidRPr="005841A0">
        <w:rPr>
          <w:rFonts w:ascii="Times New Roman" w:hAnsi="Times New Roman" w:cs="Times New Roman"/>
          <w:sz w:val="28"/>
          <w:szCs w:val="28"/>
        </w:rPr>
        <w:t xml:space="preserve"> Все предположения и вопросы, в Сибирский комитет вступавшие, впредь вносить в Государственный совет и Комитет министров по принадлежности [1</w:t>
      </w:r>
      <w:r w:rsidR="00273DD5" w:rsidRPr="005841A0">
        <w:rPr>
          <w:rFonts w:ascii="Times New Roman" w:hAnsi="Times New Roman" w:cs="Times New Roman"/>
          <w:sz w:val="28"/>
          <w:szCs w:val="28"/>
        </w:rPr>
        <w:t>6</w:t>
      </w:r>
      <w:r w:rsidR="00162A68">
        <w:rPr>
          <w:rFonts w:ascii="Times New Roman" w:hAnsi="Times New Roman" w:cs="Times New Roman"/>
          <w:sz w:val="28"/>
          <w:szCs w:val="28"/>
        </w:rPr>
        <w:t>7</w:t>
      </w:r>
      <w:r w:rsidR="00AB0487" w:rsidRPr="005841A0">
        <w:rPr>
          <w:rFonts w:ascii="Times New Roman" w:hAnsi="Times New Roman" w:cs="Times New Roman"/>
          <w:sz w:val="28"/>
          <w:szCs w:val="28"/>
        </w:rPr>
        <w:t xml:space="preserve">, с. 162]. </w:t>
      </w:r>
    </w:p>
    <w:p w14:paraId="42D7EEF7" w14:textId="107DC480" w:rsidR="00271345" w:rsidRPr="005841A0" w:rsidRDefault="00271345"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lastRenderedPageBreak/>
        <w:t>В 1830-е гг. в Казахской степи усилилось сопротивление строительству новых окружных приказов, что потребовало от имперской администрации корректировки системы управления. В этих условиях была создана специальная структура, призванная обеспечить непосредственный контроль за ситуацией в степи и поддержание порядка. Высочайшим положением от 6 апреля 1838 г. Омская область была упразднена, а для управления казахскими округами учреждено Пограничное управление. Несмотря на прекращение деятельности первого Сибирского комитета, основные положения ранее принятого устава продолжали действовать, что прямо закреплялось в нормативных актах: «За сими изменениями, все прочие статьи устава о сибирских киргизах остаются в своей силе» [16</w:t>
      </w:r>
      <w:r w:rsidR="00162A68">
        <w:rPr>
          <w:rFonts w:ascii="Times New Roman" w:hAnsi="Times New Roman" w:cs="Times New Roman"/>
          <w:sz w:val="28"/>
          <w:szCs w:val="28"/>
        </w:rPr>
        <w:t>7</w:t>
      </w:r>
      <w:r w:rsidRPr="005841A0">
        <w:rPr>
          <w:rFonts w:ascii="Times New Roman" w:hAnsi="Times New Roman" w:cs="Times New Roman"/>
          <w:sz w:val="28"/>
          <w:szCs w:val="28"/>
        </w:rPr>
        <w:t>, с. 163].</w:t>
      </w:r>
      <w:r w:rsidR="000773B7" w:rsidRPr="005841A0">
        <w:rPr>
          <w:rFonts w:ascii="Times New Roman" w:hAnsi="Times New Roman" w:cs="Times New Roman"/>
          <w:sz w:val="28"/>
          <w:szCs w:val="28"/>
        </w:rPr>
        <w:t xml:space="preserve"> </w:t>
      </w:r>
      <w:r w:rsidRPr="005841A0">
        <w:rPr>
          <w:rFonts w:ascii="Times New Roman" w:hAnsi="Times New Roman" w:cs="Times New Roman"/>
          <w:sz w:val="28"/>
          <w:szCs w:val="28"/>
        </w:rPr>
        <w:t>В числе ключевых нововведений предусматривалось утверждение старших султанов пограничным начальником и генерал-губернатором, а также передача исковых дел на сумму свыше 5 тыс. рублей на рассмотрение в Пограничное управление по нормам российского законодательства. Кроме того, компетенция нового ведомства ограничивалась исключительно казахскими делами. В нормативных документах подчёркивалась обязанность пограничного начальства склонять «независимых киргизов» к подчинению вводимому порядку преимущественно мерами убеждения, разъясняя им предполагаемые выгоды нового устройства, при этом допускалось применение более решительных мер по истечении установленного срока [16</w:t>
      </w:r>
      <w:r w:rsidR="00162A68">
        <w:rPr>
          <w:rFonts w:ascii="Times New Roman" w:hAnsi="Times New Roman" w:cs="Times New Roman"/>
          <w:sz w:val="28"/>
          <w:szCs w:val="28"/>
        </w:rPr>
        <w:t>7</w:t>
      </w:r>
      <w:r w:rsidRPr="005841A0">
        <w:rPr>
          <w:rFonts w:ascii="Times New Roman" w:hAnsi="Times New Roman" w:cs="Times New Roman"/>
          <w:sz w:val="28"/>
          <w:szCs w:val="28"/>
        </w:rPr>
        <w:t>, с. 163].</w:t>
      </w:r>
    </w:p>
    <w:p w14:paraId="70F74E2C" w14:textId="6E354CB5" w:rsidR="00271345" w:rsidRPr="005841A0" w:rsidRDefault="00271345"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начале 1850-х гг. в условиях осложнения внешнеполитической обстановки и необходимости более эффективного освоения окраин империи было принято решение о возобновлении деятельности Сибирского комитета. В историографии данный этап (1852</w:t>
      </w:r>
      <w:r w:rsidR="000773B7" w:rsidRPr="005841A0">
        <w:rPr>
          <w:rFonts w:ascii="Times New Roman" w:hAnsi="Times New Roman" w:cs="Times New Roman"/>
          <w:sz w:val="28"/>
          <w:szCs w:val="28"/>
        </w:rPr>
        <w:t>-</w:t>
      </w:r>
      <w:r w:rsidRPr="005841A0">
        <w:rPr>
          <w:rFonts w:ascii="Times New Roman" w:hAnsi="Times New Roman" w:cs="Times New Roman"/>
          <w:sz w:val="28"/>
          <w:szCs w:val="28"/>
        </w:rPr>
        <w:t>1864) принято обозначать как деятельность Второго Сибирского комитета, поскольку его функции и задачи формировались уже в иных политических и международных условиях. Перед комитетом ставилась задача комплексной интеграции и хозяйственного развития сибирских и казахских территорий, что в перспективе создавало предпосылки для усиления влияния Российской империи в южных регионах Казахстана и Средней Азии.</w:t>
      </w:r>
    </w:p>
    <w:p w14:paraId="5A7EE305" w14:textId="1A538B6F" w:rsidR="00271345" w:rsidRPr="005841A0" w:rsidRDefault="00271345"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К середине XIX в. значительная часть казахской знати была включена в систему имперского управления и фактически выполняла функции государственных чиновников. В этой связи российская администрация последовательно проводила курс на ликвидацию сословных привилегий султанов-чингизидов. Уже с 1830-х гг. на должности старших султанов всё чаще назначались влиятельные старшины и </w:t>
      </w:r>
      <w:proofErr w:type="spellStart"/>
      <w:r w:rsidRPr="005841A0">
        <w:rPr>
          <w:rFonts w:ascii="Times New Roman" w:hAnsi="Times New Roman" w:cs="Times New Roman"/>
          <w:sz w:val="28"/>
          <w:szCs w:val="28"/>
        </w:rPr>
        <w:t>бии</w:t>
      </w:r>
      <w:proofErr w:type="spellEnd"/>
      <w:r w:rsidRPr="005841A0">
        <w:rPr>
          <w:rFonts w:ascii="Times New Roman" w:hAnsi="Times New Roman" w:cs="Times New Roman"/>
          <w:sz w:val="28"/>
          <w:szCs w:val="28"/>
        </w:rPr>
        <w:t xml:space="preserve">, пользовавшиеся доверием правительства. В декабре 1854 г. генерал-губернатор Западной Сибири </w:t>
      </w:r>
      <w:proofErr w:type="spellStart"/>
      <w:r w:rsidRPr="005841A0">
        <w:rPr>
          <w:rFonts w:ascii="Times New Roman" w:hAnsi="Times New Roman" w:cs="Times New Roman"/>
          <w:sz w:val="28"/>
          <w:szCs w:val="28"/>
        </w:rPr>
        <w:t>Гасфорт</w:t>
      </w:r>
      <w:proofErr w:type="spellEnd"/>
      <w:r w:rsidRPr="005841A0">
        <w:rPr>
          <w:rFonts w:ascii="Times New Roman" w:hAnsi="Times New Roman" w:cs="Times New Roman"/>
          <w:sz w:val="28"/>
          <w:szCs w:val="28"/>
        </w:rPr>
        <w:t xml:space="preserve"> инициировал пересмотр порядка избрания старших султанов, обосновывая необходимость расширения круга избирателей и кандидатов за счёт лиц, пожалованных офицерскими чинами, а также почётных киргизов, имевших продолжительный опыт службы в выборных должностях. По результатам обсуждения Сибирским комитетом была изменена соответствующая статья устава, что фактически устраняло привилегированное положение потомственных султанов [21</w:t>
      </w:r>
      <w:r w:rsidR="00162A68">
        <w:rPr>
          <w:rFonts w:ascii="Times New Roman" w:hAnsi="Times New Roman" w:cs="Times New Roman"/>
          <w:sz w:val="28"/>
          <w:szCs w:val="28"/>
        </w:rPr>
        <w:t>0</w:t>
      </w:r>
      <w:r w:rsidRPr="005841A0">
        <w:rPr>
          <w:rFonts w:ascii="Times New Roman" w:hAnsi="Times New Roman" w:cs="Times New Roman"/>
          <w:sz w:val="28"/>
          <w:szCs w:val="28"/>
        </w:rPr>
        <w:t>].</w:t>
      </w:r>
    </w:p>
    <w:p w14:paraId="50D82C87" w14:textId="5E16883F" w:rsidR="00271345" w:rsidRPr="005841A0" w:rsidRDefault="00271345"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lastRenderedPageBreak/>
        <w:t xml:space="preserve">Существенное внимание в деятельности Сибирского комитета уделялось вопросам промышленного освоения Казахской степи. Особый акцент делался на развитии </w:t>
      </w:r>
      <w:proofErr w:type="spellStart"/>
      <w:r w:rsidRPr="005841A0">
        <w:rPr>
          <w:rFonts w:ascii="Times New Roman" w:hAnsi="Times New Roman" w:cs="Times New Roman"/>
          <w:sz w:val="28"/>
          <w:szCs w:val="28"/>
        </w:rPr>
        <w:t>соледобычи</w:t>
      </w:r>
      <w:proofErr w:type="spellEnd"/>
      <w:r w:rsidRPr="005841A0">
        <w:rPr>
          <w:rFonts w:ascii="Times New Roman" w:hAnsi="Times New Roman" w:cs="Times New Roman"/>
          <w:sz w:val="28"/>
          <w:szCs w:val="28"/>
        </w:rPr>
        <w:t xml:space="preserve"> и контроле за использованием соляных озёр с целью пресечения беспошлинного вывоза соли [21</w:t>
      </w:r>
      <w:r w:rsidR="00162A68">
        <w:rPr>
          <w:rFonts w:ascii="Times New Roman" w:hAnsi="Times New Roman" w:cs="Times New Roman"/>
          <w:sz w:val="28"/>
          <w:szCs w:val="28"/>
        </w:rPr>
        <w:t>1</w:t>
      </w:r>
      <w:r w:rsidRPr="005841A0">
        <w:rPr>
          <w:rFonts w:ascii="Times New Roman" w:hAnsi="Times New Roman" w:cs="Times New Roman"/>
          <w:sz w:val="28"/>
          <w:szCs w:val="28"/>
        </w:rPr>
        <w:t>]. В 1825</w:t>
      </w:r>
      <w:r w:rsidR="0026410F" w:rsidRPr="005841A0">
        <w:rPr>
          <w:rFonts w:ascii="Times New Roman" w:hAnsi="Times New Roman" w:cs="Times New Roman"/>
          <w:sz w:val="28"/>
          <w:szCs w:val="28"/>
        </w:rPr>
        <w:t>-</w:t>
      </w:r>
      <w:r w:rsidRPr="005841A0">
        <w:rPr>
          <w:rFonts w:ascii="Times New Roman" w:hAnsi="Times New Roman" w:cs="Times New Roman"/>
          <w:sz w:val="28"/>
          <w:szCs w:val="28"/>
        </w:rPr>
        <w:t>1826 гг. были даны разрешения горнопромышленнику П. Демидову на проведение исследований и добычу природных ресурсов [21</w:t>
      </w:r>
      <w:r w:rsidR="00162A68">
        <w:rPr>
          <w:rFonts w:ascii="Times New Roman" w:hAnsi="Times New Roman" w:cs="Times New Roman"/>
          <w:sz w:val="28"/>
          <w:szCs w:val="28"/>
        </w:rPr>
        <w:t>2</w:t>
      </w:r>
      <w:r w:rsidRPr="005841A0">
        <w:rPr>
          <w:rFonts w:ascii="Times New Roman" w:hAnsi="Times New Roman" w:cs="Times New Roman"/>
          <w:sz w:val="28"/>
          <w:szCs w:val="28"/>
        </w:rPr>
        <w:t xml:space="preserve">], а также купцу С. Попову </w:t>
      </w:r>
      <w:r w:rsidR="0026410F" w:rsidRPr="005841A0">
        <w:rPr>
          <w:rFonts w:ascii="Times New Roman" w:hAnsi="Times New Roman" w:cs="Times New Roman"/>
          <w:sz w:val="28"/>
          <w:szCs w:val="28"/>
        </w:rPr>
        <w:t>-</w:t>
      </w:r>
      <w:r w:rsidRPr="005841A0">
        <w:rPr>
          <w:rFonts w:ascii="Times New Roman" w:hAnsi="Times New Roman" w:cs="Times New Roman"/>
          <w:sz w:val="28"/>
          <w:szCs w:val="28"/>
        </w:rPr>
        <w:t xml:space="preserve"> на разработку свинцовых руд [21</w:t>
      </w:r>
      <w:r w:rsidR="00162A68">
        <w:rPr>
          <w:rFonts w:ascii="Times New Roman" w:hAnsi="Times New Roman" w:cs="Times New Roman"/>
          <w:sz w:val="28"/>
          <w:szCs w:val="28"/>
        </w:rPr>
        <w:t>3</w:t>
      </w:r>
      <w:r w:rsidRPr="005841A0">
        <w:rPr>
          <w:rFonts w:ascii="Times New Roman" w:hAnsi="Times New Roman" w:cs="Times New Roman"/>
          <w:sz w:val="28"/>
          <w:szCs w:val="28"/>
        </w:rPr>
        <w:t xml:space="preserve">]. В дальнейшем был принят ряд высочайше утверждённых положений, расширявших правовую базу для освоения минеральных ресурсов, включая регулирование золотодобычи, </w:t>
      </w:r>
      <w:proofErr w:type="spellStart"/>
      <w:r w:rsidRPr="005841A0">
        <w:rPr>
          <w:rFonts w:ascii="Times New Roman" w:hAnsi="Times New Roman" w:cs="Times New Roman"/>
          <w:sz w:val="28"/>
          <w:szCs w:val="28"/>
        </w:rPr>
        <w:t>геогностических</w:t>
      </w:r>
      <w:proofErr w:type="spellEnd"/>
      <w:r w:rsidRPr="005841A0">
        <w:rPr>
          <w:rFonts w:ascii="Times New Roman" w:hAnsi="Times New Roman" w:cs="Times New Roman"/>
          <w:sz w:val="28"/>
          <w:szCs w:val="28"/>
        </w:rPr>
        <w:t xml:space="preserve"> исследований и борьбы с незаконным оборотом соли [16</w:t>
      </w:r>
      <w:r w:rsidR="00162A68">
        <w:rPr>
          <w:rFonts w:ascii="Times New Roman" w:hAnsi="Times New Roman" w:cs="Times New Roman"/>
          <w:sz w:val="28"/>
          <w:szCs w:val="28"/>
        </w:rPr>
        <w:t>8, с. 4-25</w:t>
      </w:r>
      <w:r w:rsidRPr="005841A0">
        <w:rPr>
          <w:rFonts w:ascii="Times New Roman" w:hAnsi="Times New Roman" w:cs="Times New Roman"/>
          <w:sz w:val="28"/>
          <w:szCs w:val="28"/>
        </w:rPr>
        <w:t>7].</w:t>
      </w:r>
    </w:p>
    <w:p w14:paraId="10311E99" w14:textId="375CC3AB" w:rsidR="00271345" w:rsidRPr="005841A0" w:rsidRDefault="00271345"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Наряду с промышленным освоением комитет регулировал вопросы развития торговли. Соответствующими актами предусматривались меры по беспошлинному вывозу хлеба в Казахскую степь, расширению прав купцов различных гильдий на ведение азиатской торговли, упорядочению выдачи торговых свидетельств и развитию караванных путей [</w:t>
      </w:r>
      <w:r w:rsidR="00162A68" w:rsidRPr="005841A0">
        <w:rPr>
          <w:rFonts w:ascii="Times New Roman" w:hAnsi="Times New Roman" w:cs="Times New Roman"/>
          <w:sz w:val="28"/>
          <w:szCs w:val="28"/>
        </w:rPr>
        <w:t>16</w:t>
      </w:r>
      <w:r w:rsidR="00162A68">
        <w:rPr>
          <w:rFonts w:ascii="Times New Roman" w:hAnsi="Times New Roman" w:cs="Times New Roman"/>
          <w:sz w:val="28"/>
          <w:szCs w:val="28"/>
        </w:rPr>
        <w:t>8, с. 4-25</w:t>
      </w:r>
      <w:r w:rsidR="00162A68" w:rsidRPr="005841A0">
        <w:rPr>
          <w:rFonts w:ascii="Times New Roman" w:hAnsi="Times New Roman" w:cs="Times New Roman"/>
          <w:sz w:val="28"/>
          <w:szCs w:val="28"/>
        </w:rPr>
        <w:t>7</w:t>
      </w:r>
      <w:r w:rsidRPr="005841A0">
        <w:rPr>
          <w:rFonts w:ascii="Times New Roman" w:hAnsi="Times New Roman" w:cs="Times New Roman"/>
          <w:sz w:val="28"/>
          <w:szCs w:val="28"/>
        </w:rPr>
        <w:t>]. Эти положения способствовали включению степных регионов в общеимперское торгово-экономическое пространство.</w:t>
      </w:r>
    </w:p>
    <w:p w14:paraId="476F881B" w14:textId="7DD77B99" w:rsidR="00271345" w:rsidRPr="005841A0" w:rsidRDefault="00271345"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компетенцию Сибирского комитета входили также вопросы развития инфраструктуры, необходимой для обслуживания растущего русского и казачьего населения в степи. Рассматривались проекты строительства церквей, почтовых пикетов, постоялых дворов и иных объектов. Так, в декабре 1852 г. комитет удовлетворил прошение генерал-адъютанта Анненкова о строительстве постоялых дворов на караванных путях, указав на их значение для развития торговли и обеспечения передвижения по степным маршрутам. Поддержку данному проекту оказал и генерал-лейтенант </w:t>
      </w:r>
      <w:proofErr w:type="spellStart"/>
      <w:r w:rsidRPr="005841A0">
        <w:rPr>
          <w:rFonts w:ascii="Times New Roman" w:hAnsi="Times New Roman" w:cs="Times New Roman"/>
          <w:sz w:val="28"/>
          <w:szCs w:val="28"/>
        </w:rPr>
        <w:t>Гасфорт</w:t>
      </w:r>
      <w:proofErr w:type="spellEnd"/>
      <w:r w:rsidRPr="005841A0">
        <w:rPr>
          <w:rFonts w:ascii="Times New Roman" w:hAnsi="Times New Roman" w:cs="Times New Roman"/>
          <w:sz w:val="28"/>
          <w:szCs w:val="28"/>
        </w:rPr>
        <w:t>, отмечавший его важность для последующего укрепления позиций Российской империи в регионе [21</w:t>
      </w:r>
      <w:r w:rsidR="00162A68">
        <w:rPr>
          <w:rFonts w:ascii="Times New Roman" w:hAnsi="Times New Roman" w:cs="Times New Roman"/>
          <w:sz w:val="28"/>
          <w:szCs w:val="28"/>
        </w:rPr>
        <w:t>4</w:t>
      </w:r>
      <w:r w:rsidRPr="005841A0">
        <w:rPr>
          <w:rFonts w:ascii="Times New Roman" w:hAnsi="Times New Roman" w:cs="Times New Roman"/>
          <w:sz w:val="28"/>
          <w:szCs w:val="28"/>
        </w:rPr>
        <w:t>].</w:t>
      </w:r>
    </w:p>
    <w:p w14:paraId="1CC55A50" w14:textId="7448097E" w:rsidR="00271345" w:rsidRPr="005841A0" w:rsidRDefault="00271345"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развитие этих мер Сибирским комитетом было инициировано строительство почтового тракта между укреплениями Копал и Верное, включавшего 13 пикетов общей протяжённостью 368 вёрст. Соответствующий сенатский указ закреплял учреждение почтового пикетного сообщения по </w:t>
      </w:r>
      <w:proofErr w:type="spellStart"/>
      <w:r w:rsidRPr="005841A0">
        <w:rPr>
          <w:rFonts w:ascii="Times New Roman" w:hAnsi="Times New Roman" w:cs="Times New Roman"/>
          <w:sz w:val="28"/>
          <w:szCs w:val="28"/>
        </w:rPr>
        <w:t>Заилийскому</w:t>
      </w:r>
      <w:proofErr w:type="spellEnd"/>
      <w:r w:rsidRPr="005841A0">
        <w:rPr>
          <w:rFonts w:ascii="Times New Roman" w:hAnsi="Times New Roman" w:cs="Times New Roman"/>
          <w:sz w:val="28"/>
          <w:szCs w:val="28"/>
        </w:rPr>
        <w:t xml:space="preserve"> тракту, что свидетельствовало о целенаправленном формировании инфраструктурной основы для дальнейшего продвижения империи на юг Казахстана и в Среднюю Азию [</w:t>
      </w:r>
      <w:r w:rsidR="00162A68" w:rsidRPr="005841A0">
        <w:rPr>
          <w:rFonts w:ascii="Times New Roman" w:hAnsi="Times New Roman" w:cs="Times New Roman"/>
          <w:sz w:val="28"/>
          <w:szCs w:val="28"/>
        </w:rPr>
        <w:t>16</w:t>
      </w:r>
      <w:r w:rsidR="00162A68">
        <w:rPr>
          <w:rFonts w:ascii="Times New Roman" w:hAnsi="Times New Roman" w:cs="Times New Roman"/>
          <w:sz w:val="28"/>
          <w:szCs w:val="28"/>
        </w:rPr>
        <w:t>8, с. 4-25</w:t>
      </w:r>
      <w:r w:rsidR="00162A68" w:rsidRPr="005841A0">
        <w:rPr>
          <w:rFonts w:ascii="Times New Roman" w:hAnsi="Times New Roman" w:cs="Times New Roman"/>
          <w:sz w:val="28"/>
          <w:szCs w:val="28"/>
        </w:rPr>
        <w:t>7</w:t>
      </w:r>
      <w:r w:rsidRPr="005841A0">
        <w:rPr>
          <w:rFonts w:ascii="Times New Roman" w:hAnsi="Times New Roman" w:cs="Times New Roman"/>
          <w:sz w:val="28"/>
          <w:szCs w:val="28"/>
        </w:rPr>
        <w:t>].</w:t>
      </w:r>
    </w:p>
    <w:p w14:paraId="0851F838" w14:textId="636C717E" w:rsidR="00A13592" w:rsidRPr="005841A0" w:rsidRDefault="00AC29A3"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результате последовательных административно-управленческих мер Российской империи к 1860-м гг. произошло существенное продвижение российского казачества вглубь Казахской степи, сопровождавшееся строительством новых военных укреплений. В 1862 г. на основе </w:t>
      </w:r>
      <w:proofErr w:type="spellStart"/>
      <w:r w:rsidRPr="005841A0">
        <w:rPr>
          <w:rFonts w:ascii="Times New Roman" w:hAnsi="Times New Roman" w:cs="Times New Roman"/>
          <w:sz w:val="28"/>
          <w:szCs w:val="28"/>
        </w:rPr>
        <w:t>Копальского</w:t>
      </w:r>
      <w:proofErr w:type="spellEnd"/>
      <w:r w:rsidRPr="005841A0">
        <w:rPr>
          <w:rFonts w:ascii="Times New Roman" w:hAnsi="Times New Roman" w:cs="Times New Roman"/>
          <w:sz w:val="28"/>
          <w:szCs w:val="28"/>
        </w:rPr>
        <w:t xml:space="preserve"> и </w:t>
      </w:r>
      <w:proofErr w:type="spellStart"/>
      <w:r w:rsidRPr="005841A0">
        <w:rPr>
          <w:rFonts w:ascii="Times New Roman" w:hAnsi="Times New Roman" w:cs="Times New Roman"/>
          <w:sz w:val="28"/>
          <w:szCs w:val="28"/>
        </w:rPr>
        <w:t>Верненского</w:t>
      </w:r>
      <w:proofErr w:type="spellEnd"/>
      <w:r w:rsidRPr="005841A0">
        <w:rPr>
          <w:rFonts w:ascii="Times New Roman" w:hAnsi="Times New Roman" w:cs="Times New Roman"/>
          <w:sz w:val="28"/>
          <w:szCs w:val="28"/>
        </w:rPr>
        <w:t xml:space="preserve"> укреплений был образован </w:t>
      </w:r>
      <w:proofErr w:type="spellStart"/>
      <w:r w:rsidRPr="005841A0">
        <w:rPr>
          <w:rFonts w:ascii="Times New Roman" w:hAnsi="Times New Roman" w:cs="Times New Roman"/>
          <w:sz w:val="28"/>
          <w:szCs w:val="28"/>
        </w:rPr>
        <w:t>Алатавский</w:t>
      </w:r>
      <w:proofErr w:type="spellEnd"/>
      <w:r w:rsidRPr="005841A0">
        <w:rPr>
          <w:rFonts w:ascii="Times New Roman" w:hAnsi="Times New Roman" w:cs="Times New Roman"/>
          <w:sz w:val="28"/>
          <w:szCs w:val="28"/>
        </w:rPr>
        <w:t xml:space="preserve"> округ, управление которым осуществлялось в системе Сибирского ведомства. Высочайше утверждённым положением «Об управлении </w:t>
      </w:r>
      <w:proofErr w:type="spellStart"/>
      <w:r w:rsidRPr="005841A0">
        <w:rPr>
          <w:rFonts w:ascii="Times New Roman" w:hAnsi="Times New Roman" w:cs="Times New Roman"/>
          <w:sz w:val="28"/>
          <w:szCs w:val="28"/>
        </w:rPr>
        <w:t>Алатавским</w:t>
      </w:r>
      <w:proofErr w:type="spellEnd"/>
      <w:r w:rsidRPr="005841A0">
        <w:rPr>
          <w:rFonts w:ascii="Times New Roman" w:hAnsi="Times New Roman" w:cs="Times New Roman"/>
          <w:sz w:val="28"/>
          <w:szCs w:val="28"/>
        </w:rPr>
        <w:t xml:space="preserve"> округом» от 25 декабря 1862 г. за начальником округа были закреплены расширенные гражданские и военные полномочия при его подчинённости Семипалатинскому губернатору. Формирование данной административной единицы способствовало укреплению военного присутствия Российской империи на юге Казахстана и создало </w:t>
      </w:r>
      <w:r w:rsidRPr="005841A0">
        <w:rPr>
          <w:rFonts w:ascii="Times New Roman" w:hAnsi="Times New Roman" w:cs="Times New Roman"/>
          <w:sz w:val="28"/>
          <w:szCs w:val="28"/>
        </w:rPr>
        <w:lastRenderedPageBreak/>
        <w:t>институциональные предпосылки для дальнейшего расширения её влияния в регионе и последующих военных кампаний в Средней Азии.</w:t>
      </w:r>
    </w:p>
    <w:p w14:paraId="5FAB9E99" w14:textId="4AB96F3E" w:rsidR="006477DF" w:rsidRPr="005841A0" w:rsidRDefault="006477DF"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Анализ архивных источников позволяет раскрыть сущность административных преобразований в Казахской степи по уставу 1822 года и роль первого и второго Сибирских комитетов в реализации имперской политики. В деятельности первого Сибирского комитета (1821-1838) были ликвидированы институт ханской власти, заложены основы нового административного устройства и созданы механизмы интеграции Казахской степи в состав Российской империи, при этом внедрение устава сопровождалось осторожной агитацией, религиозной легитимацией и попытками создать иллюзию добровольного согласия. Вместе с тем архивные документы фиксируют недоверие и сопротивление со стороны части казахской элиты, что вынудило имперскую администрацию скорректировать политику и активнее использовать методы поощрения султанов, </w:t>
      </w:r>
      <w:proofErr w:type="spellStart"/>
      <w:r w:rsidRPr="005841A0">
        <w:rPr>
          <w:rFonts w:ascii="Times New Roman" w:hAnsi="Times New Roman" w:cs="Times New Roman"/>
          <w:sz w:val="28"/>
          <w:szCs w:val="28"/>
        </w:rPr>
        <w:t>биев</w:t>
      </w:r>
      <w:proofErr w:type="spellEnd"/>
      <w:r w:rsidRPr="005841A0">
        <w:rPr>
          <w:rFonts w:ascii="Times New Roman" w:hAnsi="Times New Roman" w:cs="Times New Roman"/>
          <w:sz w:val="28"/>
          <w:szCs w:val="28"/>
        </w:rPr>
        <w:t xml:space="preserve"> и старшин родов, а также пересмотр отдельных положений устава. В дальнейшем имперская власть усилила контроль над элитой через налоговые льготы, кодификацию обычного права и ограничение исламских практик при одновременном поощрении христианизации. Деятельность второго Сибирского комитета (1852-1864) была направлена на углубление колониальной интеграции региона, развитие промышленности, торговли, инфраструктуры и создание новых административных единиц, что сопровождалось ослаблением роли чингизидов и трансформацией традиционной политической системы. В совокупности решения Сибирских комитетов обеспечили институциональные, социальные и военные условия для последовательной колонизации Казахской степи и продвижения Российской империи в южные регионы Центральной Азии.</w:t>
      </w:r>
    </w:p>
    <w:p w14:paraId="55F03EA7" w14:textId="3B296FAD" w:rsidR="006477DF" w:rsidRPr="005841A0" w:rsidRDefault="006477DF"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первой четверти XIX века западные казахские земли также были активно вовлечены процессы реформирования административного обустройства Российской империи. Руководство процессами интеграции Младшего жуза в соответствии с имперскими интересами осуществлял созданный в 1819 году Азиатский департамент Министерства иностранных дел. В этот же период был образован Азиатский комитет, который занимался разработкой практических мер по административно-правовой интеграции региона в условиях активных взаимосвязей казахского населения с Хивинским и Бухарским государствами</w:t>
      </w:r>
      <w:r w:rsidR="006D58E4" w:rsidRPr="005841A0">
        <w:rPr>
          <w:rFonts w:ascii="Times New Roman" w:hAnsi="Times New Roman" w:cs="Times New Roman"/>
          <w:sz w:val="28"/>
          <w:szCs w:val="28"/>
        </w:rPr>
        <w:t xml:space="preserve"> </w:t>
      </w:r>
      <w:r w:rsidR="006D58E4" w:rsidRPr="005841A0">
        <w:rPr>
          <w:rFonts w:ascii="Times New Roman" w:hAnsi="Times New Roman" w:cs="Times New Roman"/>
          <w:sz w:val="28"/>
          <w:szCs w:val="28"/>
          <w:lang w:eastAsia="ru-RU"/>
        </w:rPr>
        <w:t>[21</w:t>
      </w:r>
      <w:r w:rsidR="00162A68">
        <w:rPr>
          <w:rFonts w:ascii="Times New Roman" w:hAnsi="Times New Roman" w:cs="Times New Roman"/>
          <w:sz w:val="28"/>
          <w:szCs w:val="28"/>
          <w:lang w:eastAsia="ru-RU"/>
        </w:rPr>
        <w:t>5</w:t>
      </w:r>
      <w:r w:rsidR="006D58E4" w:rsidRPr="005841A0">
        <w:rPr>
          <w:rFonts w:ascii="Times New Roman" w:hAnsi="Times New Roman" w:cs="Times New Roman"/>
          <w:sz w:val="28"/>
          <w:szCs w:val="28"/>
          <w:lang w:eastAsia="ru-RU"/>
        </w:rPr>
        <w:t>]</w:t>
      </w:r>
      <w:r w:rsidRPr="005841A0">
        <w:rPr>
          <w:rFonts w:ascii="Times New Roman" w:hAnsi="Times New Roman" w:cs="Times New Roman"/>
          <w:sz w:val="28"/>
          <w:szCs w:val="28"/>
        </w:rPr>
        <w:t xml:space="preserve">. </w:t>
      </w:r>
    </w:p>
    <w:p w14:paraId="7CA07C28" w14:textId="1A20662A" w:rsidR="006477DF" w:rsidRPr="005841A0" w:rsidRDefault="006477DF"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Так, на заседании Азиатского комитета от 16 июля 1821 года принимал участие М.М. Сперанский, который подверг критике действующую систему управления в Орен</w:t>
      </w:r>
      <w:r w:rsidR="00162A68">
        <w:rPr>
          <w:rFonts w:ascii="Times New Roman" w:hAnsi="Times New Roman" w:cs="Times New Roman"/>
          <w:sz w:val="28"/>
          <w:szCs w:val="28"/>
        </w:rPr>
        <w:t>бургской линии. Он отметил, что</w:t>
      </w:r>
      <w:r w:rsidRPr="005841A0">
        <w:rPr>
          <w:rFonts w:ascii="Times New Roman" w:hAnsi="Times New Roman" w:cs="Times New Roman"/>
          <w:sz w:val="28"/>
          <w:szCs w:val="28"/>
        </w:rPr>
        <w:t xml:space="preserve"> “непрерывные почти замешательства в орде, грабежи на самой линии и опасности, коим подвергаются в степи купеческие караваны, доказывают с очевидностью, что система сия, быв не сообразна с положением страны и правами народа, в течение многих лет не произвела того действия, коего от нее ожидали и весьма мало содействовала к образованию смежных народов и к безопасности торговли, что по сему должно обратиться к пересмотру самой сей системы и собрав из дел исторических сведения, извлечь из самого опыта и бывших доселе происшествий начала к лучшему страны сей устройству” [</w:t>
      </w:r>
      <w:r w:rsidR="00D809D8" w:rsidRPr="005841A0">
        <w:rPr>
          <w:rFonts w:ascii="Times New Roman" w:hAnsi="Times New Roman" w:cs="Times New Roman"/>
          <w:sz w:val="28"/>
          <w:szCs w:val="28"/>
        </w:rPr>
        <w:t>21</w:t>
      </w:r>
      <w:r w:rsidR="00162A68">
        <w:rPr>
          <w:rFonts w:ascii="Times New Roman" w:hAnsi="Times New Roman" w:cs="Times New Roman"/>
          <w:sz w:val="28"/>
          <w:szCs w:val="28"/>
        </w:rPr>
        <w:t>6</w:t>
      </w:r>
      <w:r w:rsidRPr="005841A0">
        <w:rPr>
          <w:rFonts w:ascii="Times New Roman" w:hAnsi="Times New Roman" w:cs="Times New Roman"/>
          <w:sz w:val="28"/>
          <w:szCs w:val="28"/>
        </w:rPr>
        <w:t>].</w:t>
      </w:r>
    </w:p>
    <w:p w14:paraId="33C81586" w14:textId="67FC083C" w:rsidR="006477DF" w:rsidRPr="005841A0" w:rsidRDefault="006477DF"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lastRenderedPageBreak/>
        <w:t xml:space="preserve">Однако среди имперских чиновников имелись и другие взгляды на предстоящие изменения казахского общества. Накануне реформ в Казахской степи Оренбургского ведомства А.И. Левшин, будучи столоначальником Азиатского департамента при Министерстве иностранных дел провел около двух лет на территории казахов Младшего жуза. На основании </w:t>
      </w:r>
      <w:proofErr w:type="gramStart"/>
      <w:r w:rsidRPr="005841A0">
        <w:rPr>
          <w:rFonts w:ascii="Times New Roman" w:hAnsi="Times New Roman" w:cs="Times New Roman"/>
          <w:sz w:val="28"/>
          <w:szCs w:val="28"/>
        </w:rPr>
        <w:t>опытных  наблюдений</w:t>
      </w:r>
      <w:proofErr w:type="gramEnd"/>
      <w:r w:rsidRPr="005841A0">
        <w:rPr>
          <w:rFonts w:ascii="Times New Roman" w:hAnsi="Times New Roman" w:cs="Times New Roman"/>
          <w:sz w:val="28"/>
          <w:szCs w:val="28"/>
        </w:rPr>
        <w:t xml:space="preserve"> он предоставил собственные критические замечания на инструкцию, данную полковнику Ф.Ф. Бергу, который в 1823 и 1825 годах был отправлен в экспедицию, исследовавшую казахские земли между Каспием и Аралом. </w:t>
      </w:r>
    </w:p>
    <w:p w14:paraId="1DEE8D6C" w14:textId="37648977" w:rsidR="006477DF" w:rsidRPr="005841A0" w:rsidRDefault="006477DF"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А.И. Левшин характеризует политическую систему казахского общества как своеобразное сочетание восточного деспотизма и при этом подчеркивает наличие неограниченной свободы каждого казаха, имеющего по адату в сочетании с шариатом, принимать участие в жизненно важных общественно-политических вопросах казахского общества. В этой связи, автор приводит сведения о сложных взаимоотношениях казахских лидеров </w:t>
      </w:r>
      <w:proofErr w:type="spellStart"/>
      <w:r w:rsidRPr="005841A0">
        <w:rPr>
          <w:rFonts w:ascii="Times New Roman" w:hAnsi="Times New Roman" w:cs="Times New Roman"/>
          <w:sz w:val="28"/>
          <w:szCs w:val="28"/>
        </w:rPr>
        <w:t>Шергазы</w:t>
      </w:r>
      <w:proofErr w:type="spellEnd"/>
      <w:r w:rsidRPr="005841A0">
        <w:rPr>
          <w:rFonts w:ascii="Times New Roman" w:hAnsi="Times New Roman" w:cs="Times New Roman"/>
          <w:sz w:val="28"/>
          <w:szCs w:val="28"/>
        </w:rPr>
        <w:t xml:space="preserve"> хана, султанов Каратая, </w:t>
      </w:r>
      <w:proofErr w:type="spellStart"/>
      <w:r w:rsidRPr="005841A0">
        <w:rPr>
          <w:rFonts w:ascii="Times New Roman" w:hAnsi="Times New Roman" w:cs="Times New Roman"/>
          <w:sz w:val="28"/>
          <w:szCs w:val="28"/>
        </w:rPr>
        <w:t>Арынгазы</w:t>
      </w:r>
      <w:proofErr w:type="spellEnd"/>
      <w:r w:rsidRPr="005841A0">
        <w:rPr>
          <w:rFonts w:ascii="Times New Roman" w:hAnsi="Times New Roman" w:cs="Times New Roman"/>
          <w:sz w:val="28"/>
          <w:szCs w:val="28"/>
        </w:rPr>
        <w:t xml:space="preserve">, Темира, </w:t>
      </w:r>
      <w:proofErr w:type="spellStart"/>
      <w:r w:rsidRPr="005841A0">
        <w:rPr>
          <w:rFonts w:ascii="Times New Roman" w:hAnsi="Times New Roman" w:cs="Times New Roman"/>
          <w:sz w:val="28"/>
          <w:szCs w:val="28"/>
        </w:rPr>
        <w:t>Чумана</w:t>
      </w:r>
      <w:proofErr w:type="spellEnd"/>
      <w:r w:rsidRPr="005841A0">
        <w:rPr>
          <w:rFonts w:ascii="Times New Roman" w:hAnsi="Times New Roman" w:cs="Times New Roman"/>
          <w:sz w:val="28"/>
          <w:szCs w:val="28"/>
        </w:rPr>
        <w:t xml:space="preserve"> и других и видит их причины в межклановой борьбе за власть. Тем не менее, А.И. Левшин подчеркивает преждевременность ликвидации ханской власти: “Смею решительно утверждать, что уничтожение в ней ханского звания более вреда, нежели пользы принесет. Все мыслящие </w:t>
      </w:r>
      <w:proofErr w:type="gramStart"/>
      <w:r w:rsidRPr="005841A0">
        <w:rPr>
          <w:rFonts w:ascii="Times New Roman" w:hAnsi="Times New Roman" w:cs="Times New Roman"/>
          <w:sz w:val="28"/>
          <w:szCs w:val="28"/>
        </w:rPr>
        <w:t>киргизы,  исключая</w:t>
      </w:r>
      <w:proofErr w:type="gramEnd"/>
      <w:r w:rsidRPr="005841A0">
        <w:rPr>
          <w:rFonts w:ascii="Times New Roman" w:hAnsi="Times New Roman" w:cs="Times New Roman"/>
          <w:sz w:val="28"/>
          <w:szCs w:val="28"/>
        </w:rPr>
        <w:t xml:space="preserve"> честолюбивых султанов и старшин, не могущих быть ханами, видят в отдельном управлении каждого начальника источник вечных ссор и </w:t>
      </w:r>
      <w:proofErr w:type="spellStart"/>
      <w:r w:rsidRPr="005841A0">
        <w:rPr>
          <w:rFonts w:ascii="Times New Roman" w:hAnsi="Times New Roman" w:cs="Times New Roman"/>
          <w:sz w:val="28"/>
          <w:szCs w:val="28"/>
        </w:rPr>
        <w:t>междуусобиц</w:t>
      </w:r>
      <w:proofErr w:type="spellEnd"/>
      <w:r w:rsidRPr="005841A0">
        <w:rPr>
          <w:rFonts w:ascii="Times New Roman" w:hAnsi="Times New Roman" w:cs="Times New Roman"/>
          <w:sz w:val="28"/>
          <w:szCs w:val="28"/>
        </w:rPr>
        <w:t>. Мы были гораздо спокойнее и счастливее, говорят они, когда всеми нашими ордами управлял один хан; стало три начальника, сделалось хуже; явится еще более повелителей</w:t>
      </w:r>
      <w:r w:rsidR="00674E37">
        <w:rPr>
          <w:rFonts w:ascii="Times New Roman" w:hAnsi="Times New Roman" w:cs="Times New Roman"/>
          <w:sz w:val="28"/>
          <w:szCs w:val="28"/>
        </w:rPr>
        <w:t xml:space="preserve">, и нам тогда еще будет хуже”. </w:t>
      </w:r>
      <w:r w:rsidRPr="005841A0">
        <w:rPr>
          <w:rFonts w:ascii="Times New Roman" w:hAnsi="Times New Roman" w:cs="Times New Roman"/>
          <w:sz w:val="28"/>
          <w:szCs w:val="28"/>
        </w:rPr>
        <w:t>В своих заметках А.И. Левшин отмечал, что политика ликвидации ханской власти в Младшем жузе является преждевременной и может привести к разрушению традиционного социально-экономического и политического порядка казахского общества. Он полагал, что имперское влияние следует вводить постепенно, опираясь на сохранение традиционных институтов власти в сочетании с постепенными реформами империи [</w:t>
      </w:r>
      <w:r w:rsidR="00CF353E" w:rsidRPr="005841A0">
        <w:rPr>
          <w:rFonts w:ascii="Times New Roman" w:hAnsi="Times New Roman" w:cs="Times New Roman"/>
          <w:sz w:val="28"/>
          <w:szCs w:val="28"/>
        </w:rPr>
        <w:t xml:space="preserve">77, </w:t>
      </w:r>
      <w:r w:rsidR="000C7C17" w:rsidRPr="005841A0">
        <w:rPr>
          <w:rFonts w:ascii="Times New Roman" w:hAnsi="Times New Roman" w:cs="Times New Roman"/>
          <w:sz w:val="28"/>
          <w:szCs w:val="28"/>
          <w:lang w:val="en-US"/>
        </w:rPr>
        <w:t>c</w:t>
      </w:r>
      <w:r w:rsidR="00CF353E" w:rsidRPr="005841A0">
        <w:rPr>
          <w:rFonts w:ascii="Times New Roman" w:hAnsi="Times New Roman" w:cs="Times New Roman"/>
          <w:sz w:val="28"/>
          <w:szCs w:val="28"/>
        </w:rPr>
        <w:t>.</w:t>
      </w:r>
      <w:r w:rsidR="000855FA">
        <w:rPr>
          <w:rFonts w:ascii="Times New Roman" w:hAnsi="Times New Roman" w:cs="Times New Roman"/>
          <w:sz w:val="28"/>
          <w:szCs w:val="28"/>
        </w:rPr>
        <w:t> </w:t>
      </w:r>
      <w:r w:rsidRPr="005841A0">
        <w:rPr>
          <w:rFonts w:ascii="Times New Roman" w:hAnsi="Times New Roman" w:cs="Times New Roman"/>
          <w:sz w:val="28"/>
          <w:szCs w:val="28"/>
        </w:rPr>
        <w:t>438].</w:t>
      </w:r>
    </w:p>
    <w:p w14:paraId="63B4369C" w14:textId="3B6AD2DC" w:rsidR="006477DF" w:rsidRPr="005841A0" w:rsidRDefault="006477DF"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Тем не менее, имперская власть приступила </w:t>
      </w:r>
      <w:proofErr w:type="gramStart"/>
      <w:r w:rsidRPr="005841A0">
        <w:rPr>
          <w:rFonts w:ascii="Times New Roman" w:hAnsi="Times New Roman" w:cs="Times New Roman"/>
          <w:sz w:val="28"/>
          <w:szCs w:val="28"/>
        </w:rPr>
        <w:t>к  решительным</w:t>
      </w:r>
      <w:proofErr w:type="gramEnd"/>
      <w:r w:rsidRPr="005841A0">
        <w:rPr>
          <w:rFonts w:ascii="Times New Roman" w:hAnsi="Times New Roman" w:cs="Times New Roman"/>
          <w:sz w:val="28"/>
          <w:szCs w:val="28"/>
        </w:rPr>
        <w:t xml:space="preserve"> мерам по реорганизации управления степью, унификации административного контроля в окраинах. Так высочайше утвержденное мнение Комитета азиатских дел “О</w:t>
      </w:r>
      <w:r w:rsidR="00674E37">
        <w:rPr>
          <w:rFonts w:ascii="Times New Roman" w:hAnsi="Times New Roman" w:cs="Times New Roman"/>
          <w:sz w:val="28"/>
          <w:szCs w:val="28"/>
          <w:lang w:val="kk-KZ"/>
        </w:rPr>
        <w:t> </w:t>
      </w:r>
      <w:r w:rsidRPr="005841A0">
        <w:rPr>
          <w:rFonts w:ascii="Times New Roman" w:hAnsi="Times New Roman" w:cs="Times New Roman"/>
          <w:sz w:val="28"/>
          <w:szCs w:val="28"/>
        </w:rPr>
        <w:t xml:space="preserve">преобразовании управления Оренбургским краем” от 31 января 1824 года, высочайше утвержденное положение “Об управлении оренбургскими киргизами” от 14 июня 1844 г. заложили правовые основы </w:t>
      </w:r>
      <w:proofErr w:type="gramStart"/>
      <w:r w:rsidRPr="005841A0">
        <w:rPr>
          <w:rFonts w:ascii="Times New Roman" w:hAnsi="Times New Roman" w:cs="Times New Roman"/>
          <w:sz w:val="28"/>
          <w:szCs w:val="28"/>
        </w:rPr>
        <w:t>переустройства  Младшего</w:t>
      </w:r>
      <w:proofErr w:type="gramEnd"/>
      <w:r w:rsidRPr="005841A0">
        <w:rPr>
          <w:rFonts w:ascii="Times New Roman" w:hAnsi="Times New Roman" w:cs="Times New Roman"/>
          <w:sz w:val="28"/>
          <w:szCs w:val="28"/>
        </w:rPr>
        <w:t xml:space="preserve"> жуза. Положение закрепило деление казахских земель аулы, дистанции и три части: западную, среднюю и восточную, возглавляемые главными султанами, назначаемыми из наследников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хана. Управление осуществлялось оренбургской пограничной комиссией под начальством оренбургского военного губернатора. Нормативный документ также регулировал вопросы судопроизводства, налогообложения, организации медицинских и образовательных учреждений в регионе, а также финансирование образованных местных административных органов. </w:t>
      </w:r>
    </w:p>
    <w:p w14:paraId="139FD85D" w14:textId="2A52BDD0" w:rsidR="006477DF" w:rsidRPr="005841A0" w:rsidRDefault="006477DF"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Имперская власть прослеживала настроения казахского населения в связи внедрением нововведений, в связи с чем в степь отправлялись уполномоченные </w:t>
      </w:r>
      <w:r w:rsidRPr="005841A0">
        <w:rPr>
          <w:rFonts w:ascii="Times New Roman" w:hAnsi="Times New Roman" w:cs="Times New Roman"/>
          <w:sz w:val="28"/>
          <w:szCs w:val="28"/>
        </w:rPr>
        <w:lastRenderedPageBreak/>
        <w:t>чиновники инстанций, ответственных за реализацией законов. Статский советник Азиатского департамента Н.С. Л</w:t>
      </w:r>
      <w:r w:rsidR="00674E37">
        <w:rPr>
          <w:rFonts w:ascii="Times New Roman" w:hAnsi="Times New Roman" w:cs="Times New Roman"/>
          <w:sz w:val="28"/>
          <w:szCs w:val="28"/>
        </w:rPr>
        <w:t xml:space="preserve">юбимов несколько месяцев 1846 года был в поездке </w:t>
      </w:r>
      <w:r w:rsidRPr="005841A0">
        <w:rPr>
          <w:rFonts w:ascii="Times New Roman" w:hAnsi="Times New Roman" w:cs="Times New Roman"/>
          <w:sz w:val="28"/>
          <w:szCs w:val="28"/>
        </w:rPr>
        <w:t>в Оренбургском крае. В отчетной записке Министерству иностранных дел он отмечал, что султаны и старшины желают “</w:t>
      </w:r>
      <w:r w:rsidRPr="005841A0">
        <w:rPr>
          <w:rFonts w:ascii="Times New Roman" w:hAnsi="Times New Roman" w:cs="Times New Roman"/>
          <w:color w:val="000000"/>
          <w:spacing w:val="1"/>
          <w:sz w:val="28"/>
          <w:szCs w:val="28"/>
        </w:rPr>
        <w:t xml:space="preserve">чтобы всякие дела в орде (кроме, разумеется важных уголовных </w:t>
      </w:r>
      <w:r w:rsidRPr="005841A0">
        <w:rPr>
          <w:rFonts w:ascii="Times New Roman" w:hAnsi="Times New Roman" w:cs="Times New Roman"/>
          <w:color w:val="000000"/>
          <w:spacing w:val="-2"/>
          <w:sz w:val="28"/>
          <w:szCs w:val="28"/>
        </w:rPr>
        <w:t>дел) дозволено было решать им по своим обычаям, как это было преж</w:t>
      </w:r>
      <w:r w:rsidRPr="005841A0">
        <w:rPr>
          <w:rFonts w:ascii="Times New Roman" w:hAnsi="Times New Roman" w:cs="Times New Roman"/>
          <w:color w:val="000000"/>
          <w:sz w:val="28"/>
          <w:szCs w:val="28"/>
        </w:rPr>
        <w:t>де, до издания положения, а не по установленному теперь порядку</w:t>
      </w:r>
      <w:r w:rsidRPr="005841A0">
        <w:rPr>
          <w:rFonts w:ascii="Times New Roman" w:hAnsi="Times New Roman" w:cs="Times New Roman"/>
          <w:sz w:val="28"/>
          <w:szCs w:val="28"/>
        </w:rPr>
        <w:t xml:space="preserve">”. Также чиновник докладывал относительно </w:t>
      </w:r>
      <w:proofErr w:type="spellStart"/>
      <w:r w:rsidRPr="005841A0">
        <w:rPr>
          <w:rFonts w:ascii="Times New Roman" w:hAnsi="Times New Roman" w:cs="Times New Roman"/>
          <w:sz w:val="28"/>
          <w:szCs w:val="28"/>
        </w:rPr>
        <w:t>введеного</w:t>
      </w:r>
      <w:proofErr w:type="spellEnd"/>
      <w:r w:rsidRPr="005841A0">
        <w:rPr>
          <w:rFonts w:ascii="Times New Roman" w:hAnsi="Times New Roman" w:cs="Times New Roman"/>
          <w:sz w:val="28"/>
          <w:szCs w:val="28"/>
        </w:rPr>
        <w:t xml:space="preserve"> кибиточного сбора в размере 1 рубля 50 копеек, привел мнение султана-правителя </w:t>
      </w:r>
      <w:proofErr w:type="spellStart"/>
      <w:r w:rsidRPr="005841A0">
        <w:rPr>
          <w:rFonts w:ascii="Times New Roman" w:hAnsi="Times New Roman" w:cs="Times New Roman"/>
          <w:sz w:val="28"/>
          <w:szCs w:val="28"/>
        </w:rPr>
        <w:t>Баймухамеда</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Айчувакова</w:t>
      </w:r>
      <w:proofErr w:type="spellEnd"/>
      <w:r w:rsidRPr="005841A0">
        <w:rPr>
          <w:rFonts w:ascii="Times New Roman" w:hAnsi="Times New Roman" w:cs="Times New Roman"/>
          <w:sz w:val="28"/>
          <w:szCs w:val="28"/>
        </w:rPr>
        <w:t xml:space="preserve"> о том, что следовало бы освободить от налога бедные казахские семьи.  Султаны-правители средней и западной части выразили желание освободить их от платежа налога или же готовы были оплачивать большую сумму налога, “для них особенно было неприятно, что они поставлены в этой подати наравне с простыми киргизами” [</w:t>
      </w:r>
      <w:r w:rsidR="00EC5C01" w:rsidRPr="005841A0">
        <w:rPr>
          <w:rFonts w:ascii="Times New Roman" w:hAnsi="Times New Roman" w:cs="Times New Roman"/>
          <w:sz w:val="28"/>
          <w:szCs w:val="28"/>
        </w:rPr>
        <w:t>1</w:t>
      </w:r>
      <w:r w:rsidR="000855FA">
        <w:rPr>
          <w:rFonts w:ascii="Times New Roman" w:hAnsi="Times New Roman" w:cs="Times New Roman"/>
          <w:sz w:val="28"/>
          <w:szCs w:val="28"/>
        </w:rPr>
        <w:t>50</w:t>
      </w:r>
      <w:r w:rsidR="00EC5C01" w:rsidRPr="005841A0">
        <w:rPr>
          <w:rFonts w:ascii="Times New Roman" w:hAnsi="Times New Roman" w:cs="Times New Roman"/>
          <w:sz w:val="28"/>
          <w:szCs w:val="28"/>
        </w:rPr>
        <w:t xml:space="preserve">, </w:t>
      </w:r>
      <w:r w:rsidRPr="005841A0">
        <w:rPr>
          <w:rFonts w:ascii="Times New Roman" w:hAnsi="Times New Roman" w:cs="Times New Roman"/>
          <w:sz w:val="28"/>
          <w:szCs w:val="28"/>
        </w:rPr>
        <w:t>с. 228-231]. Любимов в отчете также приводил сведения о многочисленных жалобах о том, что казаки заняли лучшие пастбищные земли казахов и применяли насилие по отношению к местному населению [</w:t>
      </w:r>
      <w:r w:rsidR="00EC5C01" w:rsidRPr="005841A0">
        <w:rPr>
          <w:rFonts w:ascii="Times New Roman" w:hAnsi="Times New Roman" w:cs="Times New Roman"/>
          <w:sz w:val="28"/>
          <w:szCs w:val="28"/>
        </w:rPr>
        <w:t>1</w:t>
      </w:r>
      <w:r w:rsidR="000855FA">
        <w:rPr>
          <w:rFonts w:ascii="Times New Roman" w:hAnsi="Times New Roman" w:cs="Times New Roman"/>
          <w:sz w:val="28"/>
          <w:szCs w:val="28"/>
        </w:rPr>
        <w:t>50</w:t>
      </w:r>
      <w:r w:rsidRPr="005841A0">
        <w:rPr>
          <w:rFonts w:ascii="Times New Roman" w:hAnsi="Times New Roman" w:cs="Times New Roman"/>
          <w:sz w:val="28"/>
          <w:szCs w:val="28"/>
        </w:rPr>
        <w:t>, с.</w:t>
      </w:r>
      <w:r w:rsidR="000855FA">
        <w:rPr>
          <w:rFonts w:ascii="Times New Roman" w:hAnsi="Times New Roman" w:cs="Times New Roman"/>
          <w:sz w:val="28"/>
          <w:szCs w:val="28"/>
        </w:rPr>
        <w:t> </w:t>
      </w:r>
      <w:r w:rsidRPr="005841A0">
        <w:rPr>
          <w:rFonts w:ascii="Times New Roman" w:hAnsi="Times New Roman" w:cs="Times New Roman"/>
          <w:sz w:val="28"/>
          <w:szCs w:val="28"/>
        </w:rPr>
        <w:t xml:space="preserve">231]. Необходимо отметить, что часть замечаний Любимова была принята к сведению правительствующими органами империи </w:t>
      </w:r>
      <w:proofErr w:type="gramStart"/>
      <w:r w:rsidRPr="005841A0">
        <w:rPr>
          <w:rFonts w:ascii="Times New Roman" w:hAnsi="Times New Roman" w:cs="Times New Roman"/>
          <w:sz w:val="28"/>
          <w:szCs w:val="28"/>
        </w:rPr>
        <w:t>при подготовки</w:t>
      </w:r>
      <w:proofErr w:type="gramEnd"/>
      <w:r w:rsidRPr="005841A0">
        <w:rPr>
          <w:rFonts w:ascii="Times New Roman" w:hAnsi="Times New Roman" w:cs="Times New Roman"/>
          <w:sz w:val="28"/>
          <w:szCs w:val="28"/>
        </w:rPr>
        <w:t xml:space="preserve"> реформ второй половины ХІХ века. </w:t>
      </w:r>
    </w:p>
    <w:p w14:paraId="763C2B84" w14:textId="76EF2C83" w:rsidR="006477DF" w:rsidRPr="005841A0" w:rsidRDefault="006477DF"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1846 году с Казахскую степь Оренбургского ведомства был командирован специальный чиновник де Андре, который течении нескольких месяцев изучал правовые обычаи местного населения. Председателем Оренбургской приграничной комиссии М.В. </w:t>
      </w:r>
      <w:proofErr w:type="spellStart"/>
      <w:r w:rsidRPr="005841A0">
        <w:rPr>
          <w:rFonts w:ascii="Times New Roman" w:hAnsi="Times New Roman" w:cs="Times New Roman"/>
          <w:sz w:val="28"/>
          <w:szCs w:val="28"/>
        </w:rPr>
        <w:t>Ладыженским</w:t>
      </w:r>
      <w:proofErr w:type="spellEnd"/>
      <w:r w:rsidRPr="005841A0">
        <w:rPr>
          <w:rFonts w:ascii="Times New Roman" w:hAnsi="Times New Roman" w:cs="Times New Roman"/>
          <w:sz w:val="28"/>
          <w:szCs w:val="28"/>
        </w:rPr>
        <w:t xml:space="preserve"> была составлена особая инструкция их 13 пунктов. В частности обязывалось в краткие сроки собрать сведения о казахском народном праве, адате и судопроизводстве, особенно важными считались следующие пункты: о преступлениях, право личности, право собственности, семейные дела, супружеские </w:t>
      </w:r>
      <w:proofErr w:type="gramStart"/>
      <w:r w:rsidRPr="005841A0">
        <w:rPr>
          <w:rFonts w:ascii="Times New Roman" w:hAnsi="Times New Roman" w:cs="Times New Roman"/>
          <w:sz w:val="28"/>
          <w:szCs w:val="28"/>
        </w:rPr>
        <w:t>дела,  дела</w:t>
      </w:r>
      <w:proofErr w:type="gramEnd"/>
      <w:r w:rsidRPr="005841A0">
        <w:rPr>
          <w:rFonts w:ascii="Times New Roman" w:hAnsi="Times New Roman" w:cs="Times New Roman"/>
          <w:sz w:val="28"/>
          <w:szCs w:val="28"/>
        </w:rPr>
        <w:t xml:space="preserve"> об опеке и наследства, мены и торговли, обязательства, правила благоустройства в аулах и при кочевках и прочие. По результатам экспедиции де Андре составил рапорт и записку "Описание киргизских обычаев, имеющих в орде силу закона", заверенную тамгами 128 </w:t>
      </w:r>
      <w:proofErr w:type="spellStart"/>
      <w:r w:rsidRPr="005841A0">
        <w:rPr>
          <w:rFonts w:ascii="Times New Roman" w:hAnsi="Times New Roman" w:cs="Times New Roman"/>
          <w:sz w:val="28"/>
          <w:szCs w:val="28"/>
        </w:rPr>
        <w:t>биев</w:t>
      </w:r>
      <w:proofErr w:type="spellEnd"/>
      <w:r w:rsidRPr="005841A0">
        <w:rPr>
          <w:rFonts w:ascii="Times New Roman" w:hAnsi="Times New Roman" w:cs="Times New Roman"/>
          <w:sz w:val="28"/>
          <w:szCs w:val="28"/>
        </w:rPr>
        <w:t>, старшин и аксакалов Оренбургского ведомства [</w:t>
      </w:r>
      <w:r w:rsidR="00EC5C01" w:rsidRPr="005841A0">
        <w:rPr>
          <w:rFonts w:ascii="Times New Roman" w:hAnsi="Times New Roman" w:cs="Times New Roman"/>
          <w:sz w:val="28"/>
          <w:szCs w:val="28"/>
        </w:rPr>
        <w:t>1</w:t>
      </w:r>
      <w:r w:rsidR="000855FA">
        <w:rPr>
          <w:rFonts w:ascii="Times New Roman" w:hAnsi="Times New Roman" w:cs="Times New Roman"/>
          <w:sz w:val="28"/>
          <w:szCs w:val="28"/>
        </w:rPr>
        <w:t>50</w:t>
      </w:r>
      <w:r w:rsidRPr="005841A0">
        <w:rPr>
          <w:rFonts w:ascii="Times New Roman" w:hAnsi="Times New Roman" w:cs="Times New Roman"/>
          <w:sz w:val="28"/>
          <w:szCs w:val="28"/>
        </w:rPr>
        <w:t xml:space="preserve">, </w:t>
      </w:r>
      <w:r w:rsidR="00EC5C01" w:rsidRPr="005841A0">
        <w:rPr>
          <w:rFonts w:ascii="Times New Roman" w:hAnsi="Times New Roman" w:cs="Times New Roman"/>
          <w:sz w:val="28"/>
          <w:szCs w:val="28"/>
        </w:rPr>
        <w:t>с</w:t>
      </w:r>
      <w:r w:rsidRPr="005841A0">
        <w:rPr>
          <w:rFonts w:ascii="Times New Roman" w:hAnsi="Times New Roman" w:cs="Times New Roman"/>
          <w:sz w:val="28"/>
          <w:szCs w:val="28"/>
        </w:rPr>
        <w:t>. 119-158]. В дальнейшем в Казахскую степь отправлялись и другие экспедиции для изучения обычного казахского права, адата с целью кодификации и адаптации казахского общества к предстоящим реформам второй половины ХІХ века.</w:t>
      </w:r>
    </w:p>
    <w:p w14:paraId="66D6E9FA" w14:textId="15655B30" w:rsidR="00862B46" w:rsidRPr="005841A0" w:rsidRDefault="006477DF"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Так, в письме управляющего Министерством иностранных дел оренбургскому и самарскому генерал-губернатору с замечаниями министерства на проект положения “Об управлении оренбургскими казахами” от 1851 года отмечалось: “Главное наше желание, чтобы не отдалять, а по возможности более и более привязывать киргизов к правительству, и для этого, а равно для удобнейшего сообщения управления сим народом, необходимо, чтобы все приноровлено было к кочевому его быту и к степени нравственного его состояния” [</w:t>
      </w:r>
      <w:r w:rsidR="00C37AA5" w:rsidRPr="005841A0">
        <w:rPr>
          <w:rFonts w:ascii="Times New Roman" w:hAnsi="Times New Roman" w:cs="Times New Roman"/>
          <w:sz w:val="28"/>
          <w:szCs w:val="28"/>
        </w:rPr>
        <w:t>15</w:t>
      </w:r>
      <w:r w:rsidR="000855FA">
        <w:rPr>
          <w:rFonts w:ascii="Times New Roman" w:hAnsi="Times New Roman" w:cs="Times New Roman"/>
          <w:sz w:val="28"/>
          <w:szCs w:val="28"/>
        </w:rPr>
        <w:t>8</w:t>
      </w:r>
      <w:r w:rsidRPr="005841A0">
        <w:rPr>
          <w:rFonts w:ascii="Times New Roman" w:hAnsi="Times New Roman" w:cs="Times New Roman"/>
          <w:sz w:val="28"/>
          <w:szCs w:val="28"/>
        </w:rPr>
        <w:t xml:space="preserve">, с. 33]. </w:t>
      </w:r>
      <w:r w:rsidR="00862B46" w:rsidRPr="005841A0">
        <w:rPr>
          <w:rFonts w:ascii="Times New Roman" w:hAnsi="Times New Roman" w:cs="Times New Roman"/>
          <w:sz w:val="28"/>
          <w:szCs w:val="28"/>
        </w:rPr>
        <w:t xml:space="preserve">Разведывательные экспедиции были ориентированы на сбор сведений о настроениях и отношении казахского населения к внедряемой имперской системе управления, что позволяло принимать управленческие решения, направленные на поэтапную интеграцию казахского общества в </w:t>
      </w:r>
      <w:r w:rsidR="00862B46" w:rsidRPr="005841A0">
        <w:rPr>
          <w:rFonts w:ascii="Times New Roman" w:hAnsi="Times New Roman" w:cs="Times New Roman"/>
          <w:sz w:val="28"/>
          <w:szCs w:val="28"/>
        </w:rPr>
        <w:lastRenderedPageBreak/>
        <w:t>административно-политическое пространство Российской империи и его адаптацию к последующим преобразованиям.</w:t>
      </w:r>
    </w:p>
    <w:p w14:paraId="2AD32DD4" w14:textId="5DDB13DB" w:rsidR="006477DF" w:rsidRPr="005841A0" w:rsidRDefault="006477DF"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Таким образом, материалы и документы Российской империи первой половины XIX века позволяют реконструировать процесс внедрения административно-территориальных реформ и выявить особенности их реализации в регионах Среднего и Младшего жузов Казахской степи. Источниковый корпус, представленный законодательными актами, отчетами генерал-губернаторов, материалами Сибирского и Азиатского комитетов, инструкциями военным и гражданским чиновникам, а также донесениями и перепиской местной администрации, свидетельствует о целенаправленной и системной политике имперской власти, направленной на ликвидацию традиционных институтов казахской государственности и поэтапное включение жузов в централизованную управленческую систему Российской империи.</w:t>
      </w:r>
    </w:p>
    <w:p w14:paraId="0291F7DC" w14:textId="77777777" w:rsidR="006477DF" w:rsidRPr="005841A0" w:rsidRDefault="006477DF"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Среднем жузе административно-территориальные преобразования были реализованы в рамках устава «О сибирских киргизах» 1822 года под руководством первого Сибирского комитета. Документы показывают, что реформа носила комплексный характер и включала упразднение ханской власти, создание новой системы управления, сохранения казахской правящей элиты на уровне аулов, волостей, внешних округов, перераспределение судебных и фискальных полномочий, а также формирование сети окружных приказов, опиравшихся на военную и казачью инфраструктуру. При этом внедрение устава сопровождалось тщательно продуманной идеологической и символической политикой: торжественными объявлениями, привлечением мулл и переводчиков, принесением присяги на Коране, демонстрацией военной силы и одновременным акцентом на «благотворность» и «заботливость» имперской власти. Архивные источники убедительно показывают, что имперская администрация стремилась создать у казахского общества иллюзию добровольного согласия на реформы, минимизируя риск открытых волнений.</w:t>
      </w:r>
    </w:p>
    <w:p w14:paraId="34DE5E3B" w14:textId="77777777" w:rsidR="006477DF" w:rsidRPr="005841A0" w:rsidRDefault="006477DF"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то же время документы фиксируют неоднозначную реакцию казахской элиты и населения Среднего жуза на введение нового порядка. Часть султанов и родовой знати, прежде всего потомки </w:t>
      </w:r>
      <w:proofErr w:type="spellStart"/>
      <w:r w:rsidRPr="005841A0">
        <w:rPr>
          <w:rFonts w:ascii="Times New Roman" w:hAnsi="Times New Roman" w:cs="Times New Roman"/>
          <w:sz w:val="28"/>
          <w:szCs w:val="28"/>
        </w:rPr>
        <w:t>Абылай</w:t>
      </w:r>
      <w:proofErr w:type="spellEnd"/>
      <w:r w:rsidRPr="005841A0">
        <w:rPr>
          <w:rFonts w:ascii="Times New Roman" w:hAnsi="Times New Roman" w:cs="Times New Roman"/>
          <w:sz w:val="28"/>
          <w:szCs w:val="28"/>
        </w:rPr>
        <w:t xml:space="preserve"> хана, рассматривали реформу как прямую угрозу своему политическому статусу и наследственным правам, что вызывало сопротивление и волнения. В ответ на это имперская администрация в лице Сибирского </w:t>
      </w:r>
      <w:proofErr w:type="spellStart"/>
      <w:r w:rsidRPr="005841A0">
        <w:rPr>
          <w:rFonts w:ascii="Times New Roman" w:hAnsi="Times New Roman" w:cs="Times New Roman"/>
          <w:sz w:val="28"/>
          <w:szCs w:val="28"/>
        </w:rPr>
        <w:t>комитеат</w:t>
      </w:r>
      <w:proofErr w:type="spellEnd"/>
      <w:r w:rsidRPr="005841A0">
        <w:rPr>
          <w:rFonts w:ascii="Times New Roman" w:hAnsi="Times New Roman" w:cs="Times New Roman"/>
          <w:sz w:val="28"/>
          <w:szCs w:val="28"/>
        </w:rPr>
        <w:t xml:space="preserve"> была вынуждена корректировать темпы и формы внедрения устава, временно приостанавливать открытие новых округов, ограничивать военное присутствие и одновременно активнее использовать механизмы поощрения лояльных представителей элиты. Освобождение старших султанов и влиятельных </w:t>
      </w:r>
      <w:proofErr w:type="spellStart"/>
      <w:r w:rsidRPr="005841A0">
        <w:rPr>
          <w:rFonts w:ascii="Times New Roman" w:hAnsi="Times New Roman" w:cs="Times New Roman"/>
          <w:sz w:val="28"/>
          <w:szCs w:val="28"/>
        </w:rPr>
        <w:t>биев</w:t>
      </w:r>
      <w:proofErr w:type="spellEnd"/>
      <w:r w:rsidRPr="005841A0">
        <w:rPr>
          <w:rFonts w:ascii="Times New Roman" w:hAnsi="Times New Roman" w:cs="Times New Roman"/>
          <w:sz w:val="28"/>
          <w:szCs w:val="28"/>
        </w:rPr>
        <w:t xml:space="preserve"> от налогов, предоставление жалованья, льгот и почётных статусов, а также гибкая корректировка отдельных статей устава демонстрируют прагматичный характер имперской политики, ориентированной на подчинение элиты и стабилизацию управления.</w:t>
      </w:r>
    </w:p>
    <w:p w14:paraId="51D1D6D3" w14:textId="61EA59A2" w:rsidR="006477DF" w:rsidRPr="005841A0" w:rsidRDefault="006477DF"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Специфика административных преобразований в Младшем жузе заключалась в ином ведомственном и политическом контексте. Здесь ключевую роль играли Азиатский департамент Министерства иностранных дел и Азиатский комитет, а реформы реализовывались в условиях активных </w:t>
      </w:r>
      <w:r w:rsidRPr="005841A0">
        <w:rPr>
          <w:rFonts w:ascii="Times New Roman" w:hAnsi="Times New Roman" w:cs="Times New Roman"/>
          <w:sz w:val="28"/>
          <w:szCs w:val="28"/>
        </w:rPr>
        <w:lastRenderedPageBreak/>
        <w:t xml:space="preserve">внешнеполитических контактов казахского населения с Хивинским и Бухарским ханствами. Источники показывают, что имперская администрация в Оренбургском крае была вынуждена действовать более осторожно и длительное время сохраняла элементы традиционного управления с новыми административными формами. Тем не менее, высочайше утверждённые положение 1824 заложило правовые основы ликвидации ханской </w:t>
      </w:r>
      <w:proofErr w:type="gramStart"/>
      <w:r w:rsidRPr="005841A0">
        <w:rPr>
          <w:rFonts w:ascii="Times New Roman" w:hAnsi="Times New Roman" w:cs="Times New Roman"/>
          <w:sz w:val="28"/>
          <w:szCs w:val="28"/>
        </w:rPr>
        <w:t>власти,  а</w:t>
      </w:r>
      <w:proofErr w:type="gramEnd"/>
      <w:r w:rsidRPr="005841A0">
        <w:rPr>
          <w:rFonts w:ascii="Times New Roman" w:hAnsi="Times New Roman" w:cs="Times New Roman"/>
          <w:sz w:val="28"/>
          <w:szCs w:val="28"/>
        </w:rPr>
        <w:t xml:space="preserve"> в 1844 году произошла дальнейшая унификация управления, разделившая территорию Младшего жуза на аулы, дистанции и административные части под контролем Оренбургской пограничной комиссии. Документы Азиатского комитета, отчёты уполномоченных чиновников и материалы экспедиций по изучению адата свидетельствуют о том, что имперская власть стремилась глубже изучить социальную структуру, правовые обычаи и настроения казахского населения, чтобы адаптировать реформы к кочевому быту и минимизировать сопротивление. В то же время фиксируются многочисленные жалобы казахов на налоговую политику, земельные изъятия и насилие со стороны казачьих подразделений, что свидетельствует о противоречиях между декларируемыми целями реформ и их практической реализацией. Сбор и кодификация казахского обычного права, с одной стороны, позволяли сохранить видимость уважения к традициям, а с другой - служили инструментом их подчинения российскому законодательству и ограничения самостоятельности казахского общества.</w:t>
      </w:r>
    </w:p>
    <w:p w14:paraId="7A2B41E1" w14:textId="77777777" w:rsidR="006477DF" w:rsidRPr="005841A0" w:rsidRDefault="006477DF"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Таким образом, анализ материалов и документов Российской империи по вопросам административно-территориальных реформ в первой половине XIX века позволяет сделать вывод о том, что преобразования в Казахской степи носили не только административно-правовой, но и ярко выраженный колониальный характер. Несмотря на региональные различия в формах и темпах реформирования Среднего и Младшего жузов, их объединяет общая стратегическая цель - интеграция казахских земель в имперское пространство, разрушение традиционных институтов власти, подчинение элиты и создание условий для последующего военного, экономического и переселенческого освоения территории. В этом контексте деятельность Сибирского и Азиатского комитетов выступает ключевым инструментом формирования правовых и институциональных основ колониальной политики Российской империи в Казахстане, заложивших фундамент для дальнейших реформ второй половины XIX века.</w:t>
      </w:r>
    </w:p>
    <w:p w14:paraId="4A52227D" w14:textId="77777777" w:rsidR="00085CF2" w:rsidRPr="005841A0" w:rsidRDefault="00085CF2" w:rsidP="0093003D">
      <w:pPr>
        <w:pStyle w:val="a3"/>
        <w:ind w:firstLine="709"/>
        <w:jc w:val="both"/>
        <w:rPr>
          <w:rFonts w:ascii="Times New Roman" w:hAnsi="Times New Roman" w:cs="Times New Roman"/>
          <w:sz w:val="28"/>
          <w:szCs w:val="28"/>
        </w:rPr>
      </w:pPr>
    </w:p>
    <w:p w14:paraId="28C0C2D8" w14:textId="77777777" w:rsidR="00B64441" w:rsidRPr="005841A0" w:rsidRDefault="00B64441" w:rsidP="0093003D">
      <w:pPr>
        <w:pStyle w:val="a3"/>
        <w:ind w:firstLine="709"/>
        <w:jc w:val="both"/>
        <w:rPr>
          <w:rFonts w:ascii="Times New Roman" w:hAnsi="Times New Roman" w:cs="Times New Roman"/>
          <w:b/>
          <w:bCs/>
          <w:sz w:val="28"/>
          <w:szCs w:val="28"/>
        </w:rPr>
      </w:pPr>
      <w:r w:rsidRPr="005841A0">
        <w:rPr>
          <w:rFonts w:ascii="Times New Roman" w:hAnsi="Times New Roman" w:cs="Times New Roman"/>
          <w:b/>
          <w:bCs/>
          <w:sz w:val="28"/>
          <w:szCs w:val="28"/>
        </w:rPr>
        <w:t>2.4 Административно-управленческие решения Российской империи во второй половине XIX - начале XX веков и их отражение в исторических источниках</w:t>
      </w:r>
    </w:p>
    <w:p w14:paraId="3C9C3B8E" w14:textId="77777777" w:rsidR="00B64441" w:rsidRPr="005841A0" w:rsidRDefault="00B64441"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Реформы 1820-х годов, направленные на административное упорядочение степных территорий и подчинение местных политических структур, создали прочный институциональный фундамент для дальнейшего усиления имперского влияния. Именно на этой базе к середине XIX века стала в большом количестве формироваться необходимая имперская инфраструктура, позволившая системное военное продвижение России на юг Казахстана. Завоевание юга </w:t>
      </w:r>
      <w:r w:rsidRPr="005841A0">
        <w:rPr>
          <w:rFonts w:ascii="Times New Roman" w:hAnsi="Times New Roman" w:cs="Times New Roman"/>
          <w:sz w:val="28"/>
          <w:szCs w:val="28"/>
        </w:rPr>
        <w:lastRenderedPageBreak/>
        <w:t xml:space="preserve">казахских земель и среднеазиатских государств в 60-70 гг. ХІХ столетия стало основанием для юридического закрепления новых для империи территорий. </w:t>
      </w:r>
    </w:p>
    <w:p w14:paraId="50A581AA" w14:textId="24E57B28" w:rsidR="00B64441" w:rsidRPr="005841A0" w:rsidRDefault="00B64441" w:rsidP="0093003D">
      <w:pPr>
        <w:pStyle w:val="a3"/>
        <w:ind w:firstLine="709"/>
        <w:jc w:val="both"/>
        <w:rPr>
          <w:rStyle w:val="a6"/>
          <w:rFonts w:ascii="Times New Roman" w:hAnsi="Times New Roman" w:cs="Times New Roman"/>
          <w:b w:val="0"/>
          <w:bCs w:val="0"/>
          <w:sz w:val="28"/>
          <w:szCs w:val="28"/>
        </w:rPr>
      </w:pPr>
      <w:r w:rsidRPr="005841A0">
        <w:rPr>
          <w:rFonts w:ascii="Times New Roman" w:hAnsi="Times New Roman" w:cs="Times New Roman"/>
          <w:sz w:val="28"/>
          <w:szCs w:val="28"/>
        </w:rPr>
        <w:t>Так, принятые имперской властью законы: высочайше утвержденное временное положение “Об управлении Туркестанской областью” от 6 августа 1865 г., именной указ, данный Сенату “Об учреждении Туркестанского генерал-губернаторства в составе двух областей Семиреченской и Сыр-</w:t>
      </w:r>
      <w:proofErr w:type="spellStart"/>
      <w:r w:rsidRPr="005841A0">
        <w:rPr>
          <w:rFonts w:ascii="Times New Roman" w:hAnsi="Times New Roman" w:cs="Times New Roman"/>
          <w:sz w:val="28"/>
          <w:szCs w:val="28"/>
        </w:rPr>
        <w:t>Дарьинской</w:t>
      </w:r>
      <w:proofErr w:type="spellEnd"/>
      <w:r w:rsidRPr="005841A0">
        <w:rPr>
          <w:rFonts w:ascii="Times New Roman" w:hAnsi="Times New Roman" w:cs="Times New Roman"/>
          <w:sz w:val="28"/>
          <w:szCs w:val="28"/>
        </w:rPr>
        <w:t>” от 11 июля 1867 г., проект временного положения “Об управлении Семиреченской и Семипалатинской областей” от 11 июля 1867 г., высочайше утвержденное временное положение “ Об управлении в Уральской, Тургайской, Акмолинской и Семипалатинской областях” от 21 октября 1868 г., высочайше утвержденное временное положение “О военном управлении в областях: Уральской, Тургайской, Акмолинской и Семипалатинской” от 21 декабря 1868 г., сенатский указ “Об открытии Тургайского областного правления” от 5 февраля 1869 г., сенатский указ “Об открытии местных управлений Акмолинской и Семипалатинской областей” от 13 марта 1869 г., сенатский указ “Об открытии Уральского областного правления” от 31 марта 1869 г. [</w:t>
      </w:r>
      <w:r w:rsidR="00DC4E6B" w:rsidRPr="005841A0">
        <w:rPr>
          <w:rFonts w:ascii="Times New Roman" w:hAnsi="Times New Roman" w:cs="Times New Roman"/>
          <w:sz w:val="28"/>
          <w:szCs w:val="28"/>
        </w:rPr>
        <w:t>16</w:t>
      </w:r>
      <w:r w:rsidR="000855FA">
        <w:rPr>
          <w:rFonts w:ascii="Times New Roman" w:hAnsi="Times New Roman" w:cs="Times New Roman"/>
          <w:sz w:val="28"/>
          <w:szCs w:val="28"/>
        </w:rPr>
        <w:t xml:space="preserve">8, с. </w:t>
      </w:r>
      <w:r w:rsidR="00DC4E6B" w:rsidRPr="005841A0">
        <w:rPr>
          <w:rFonts w:ascii="Times New Roman" w:hAnsi="Times New Roman" w:cs="Times New Roman"/>
          <w:sz w:val="28"/>
          <w:szCs w:val="28"/>
        </w:rPr>
        <w:t>7</w:t>
      </w:r>
      <w:r w:rsidR="000855FA">
        <w:rPr>
          <w:rFonts w:ascii="Times New Roman" w:hAnsi="Times New Roman" w:cs="Times New Roman"/>
          <w:sz w:val="28"/>
          <w:szCs w:val="28"/>
        </w:rPr>
        <w:t>-125</w:t>
      </w:r>
      <w:r w:rsidRPr="005841A0">
        <w:rPr>
          <w:rFonts w:ascii="Times New Roman" w:hAnsi="Times New Roman" w:cs="Times New Roman"/>
          <w:sz w:val="28"/>
          <w:szCs w:val="28"/>
        </w:rPr>
        <w:t xml:space="preserve">] и другие заложили правовую основу для юридического прикрепления </w:t>
      </w:r>
      <w:r w:rsidRPr="005841A0">
        <w:rPr>
          <w:rStyle w:val="a6"/>
          <w:rFonts w:ascii="Times New Roman" w:hAnsi="Times New Roman" w:cs="Times New Roman"/>
          <w:b w:val="0"/>
          <w:bCs w:val="0"/>
          <w:sz w:val="28"/>
          <w:szCs w:val="28"/>
        </w:rPr>
        <w:t xml:space="preserve">казахских земель в систему управления Российской империи. Согласно положениям, в вводимой пятизвенной системе управления низшие два уровня (волость и аул) избирались народом из числа коренного казахского населения. Причем кандидаты в волостные управители утверждались генерал-губернатором, кандидаты в аульные старшины - уездным начальником. </w:t>
      </w:r>
    </w:p>
    <w:p w14:paraId="786C30BE" w14:textId="629BB4B6" w:rsidR="00B64441" w:rsidRPr="005841A0" w:rsidRDefault="00B64441" w:rsidP="0093003D">
      <w:pPr>
        <w:pStyle w:val="a3"/>
        <w:ind w:firstLine="709"/>
        <w:jc w:val="both"/>
        <w:rPr>
          <w:rFonts w:ascii="Times New Roman" w:hAnsi="Times New Roman" w:cs="Times New Roman"/>
          <w:sz w:val="28"/>
          <w:szCs w:val="28"/>
        </w:rPr>
      </w:pPr>
      <w:r w:rsidRPr="005841A0">
        <w:rPr>
          <w:rStyle w:val="a6"/>
          <w:rFonts w:ascii="Times New Roman" w:hAnsi="Times New Roman" w:cs="Times New Roman"/>
          <w:b w:val="0"/>
          <w:bCs w:val="0"/>
          <w:sz w:val="28"/>
          <w:szCs w:val="28"/>
        </w:rPr>
        <w:t xml:space="preserve">Как следует из содержания </w:t>
      </w:r>
      <w:r w:rsidRPr="005841A0">
        <w:rPr>
          <w:rFonts w:ascii="Times New Roman" w:hAnsi="Times New Roman" w:cs="Times New Roman"/>
          <w:sz w:val="28"/>
          <w:szCs w:val="28"/>
        </w:rPr>
        <w:t>проекта временного положения “Об</w:t>
      </w:r>
      <w:r w:rsidR="000855FA">
        <w:rPr>
          <w:rFonts w:ascii="Times New Roman" w:hAnsi="Times New Roman" w:cs="Times New Roman"/>
          <w:sz w:val="28"/>
          <w:szCs w:val="28"/>
        </w:rPr>
        <w:t> </w:t>
      </w:r>
      <w:r w:rsidRPr="005841A0">
        <w:rPr>
          <w:rFonts w:ascii="Times New Roman" w:hAnsi="Times New Roman" w:cs="Times New Roman"/>
          <w:sz w:val="28"/>
          <w:szCs w:val="28"/>
        </w:rPr>
        <w:t xml:space="preserve">управлении Семиреченской и Семипалатинской областей” от 11 июля 1867 г., </w:t>
      </w:r>
      <w:r w:rsidRPr="005841A0">
        <w:rPr>
          <w:rStyle w:val="a6"/>
          <w:rFonts w:ascii="Times New Roman" w:hAnsi="Times New Roman" w:cs="Times New Roman"/>
          <w:b w:val="0"/>
          <w:bCs w:val="0"/>
          <w:sz w:val="28"/>
          <w:szCs w:val="28"/>
        </w:rPr>
        <w:t xml:space="preserve">даже </w:t>
      </w:r>
      <w:r w:rsidRPr="005841A0">
        <w:rPr>
          <w:rFonts w:ascii="Times New Roman" w:hAnsi="Times New Roman" w:cs="Times New Roman"/>
          <w:sz w:val="28"/>
          <w:szCs w:val="28"/>
        </w:rPr>
        <w:t>н</w:t>
      </w:r>
      <w:r w:rsidRPr="005841A0">
        <w:rPr>
          <w:rStyle w:val="a6"/>
          <w:rFonts w:ascii="Times New Roman" w:hAnsi="Times New Roman" w:cs="Times New Roman"/>
          <w:b w:val="0"/>
          <w:bCs w:val="0"/>
          <w:sz w:val="28"/>
          <w:szCs w:val="28"/>
        </w:rPr>
        <w:t xml:space="preserve">изшие административные чины, уездные начальники обладали широкими полномочиями, например, представляли административную и полицейскую власть, обязывались следить за исполнением законов и высших распоряжений, в случае беспорядков принимать меры по их устранению, следить за “подозрительными и вредными лицами, приезжающими” из-за границы, предупреждать беспорядки и действия “злоумышленных лиц”, наблюдать за исправным поступлением податей и сборов, собирать и предоставлять статистические сведения о состоянии уезда и т.д. </w:t>
      </w:r>
      <w:r w:rsidRPr="005841A0">
        <w:rPr>
          <w:rFonts w:ascii="Times New Roman" w:hAnsi="Times New Roman" w:cs="Times New Roman"/>
          <w:sz w:val="28"/>
          <w:szCs w:val="28"/>
        </w:rPr>
        <w:t>[</w:t>
      </w:r>
      <w:r w:rsidR="00DC4E6B" w:rsidRPr="005841A0">
        <w:rPr>
          <w:rFonts w:ascii="Times New Roman" w:hAnsi="Times New Roman" w:cs="Times New Roman"/>
          <w:sz w:val="28"/>
          <w:szCs w:val="28"/>
        </w:rPr>
        <w:t>16</w:t>
      </w:r>
      <w:r w:rsidR="000855FA">
        <w:rPr>
          <w:rFonts w:ascii="Times New Roman" w:hAnsi="Times New Roman" w:cs="Times New Roman"/>
          <w:sz w:val="28"/>
          <w:szCs w:val="28"/>
        </w:rPr>
        <w:t>8</w:t>
      </w:r>
      <w:r w:rsidRPr="005841A0">
        <w:rPr>
          <w:rFonts w:ascii="Times New Roman" w:hAnsi="Times New Roman" w:cs="Times New Roman"/>
          <w:sz w:val="28"/>
          <w:szCs w:val="28"/>
        </w:rPr>
        <w:t xml:space="preserve">, с. 95]. </w:t>
      </w:r>
    </w:p>
    <w:p w14:paraId="6996EEFE" w14:textId="48919FF5" w:rsidR="00B64441" w:rsidRPr="005841A0" w:rsidRDefault="00B64441"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Дальнейшие административные преобразования связаны с изданием именного указа “Об упразднении должности оренбургского генерал-губернатора и о подчинении Уральской и Тургайской областей Министерству внутренних дел” от 11 июля 1881 г. [</w:t>
      </w:r>
      <w:r w:rsidR="00797480" w:rsidRPr="005841A0">
        <w:rPr>
          <w:rFonts w:ascii="Times New Roman" w:hAnsi="Times New Roman" w:cs="Times New Roman"/>
          <w:sz w:val="28"/>
          <w:szCs w:val="28"/>
        </w:rPr>
        <w:t>16</w:t>
      </w:r>
      <w:r w:rsidR="000855FA">
        <w:rPr>
          <w:rFonts w:ascii="Times New Roman" w:hAnsi="Times New Roman" w:cs="Times New Roman"/>
          <w:sz w:val="28"/>
          <w:szCs w:val="28"/>
        </w:rPr>
        <w:t>8</w:t>
      </w:r>
      <w:r w:rsidRPr="005841A0">
        <w:rPr>
          <w:rFonts w:ascii="Times New Roman" w:hAnsi="Times New Roman" w:cs="Times New Roman"/>
          <w:sz w:val="28"/>
          <w:szCs w:val="28"/>
        </w:rPr>
        <w:t>, с. 268], именного указа, данного Сенату “О сосредоточении высшего надзора по управлению областями Акмолинской, Семипалатинской и Семиреченской в</w:t>
      </w:r>
      <w:r w:rsidR="00674E37">
        <w:rPr>
          <w:rFonts w:ascii="Times New Roman" w:hAnsi="Times New Roman" w:cs="Times New Roman"/>
          <w:sz w:val="28"/>
          <w:szCs w:val="28"/>
          <w:lang w:val="kk-KZ"/>
        </w:rPr>
        <w:t xml:space="preserve"> </w:t>
      </w:r>
      <w:r w:rsidRPr="005841A0">
        <w:rPr>
          <w:rFonts w:ascii="Times New Roman" w:hAnsi="Times New Roman" w:cs="Times New Roman"/>
          <w:sz w:val="28"/>
          <w:szCs w:val="28"/>
        </w:rPr>
        <w:t>лице генерал- губернатора” от 18 мая 1882 г. [</w:t>
      </w:r>
      <w:r w:rsidR="00797480" w:rsidRPr="005841A0">
        <w:rPr>
          <w:rFonts w:ascii="Times New Roman" w:hAnsi="Times New Roman" w:cs="Times New Roman"/>
          <w:sz w:val="28"/>
          <w:szCs w:val="28"/>
        </w:rPr>
        <w:t>16</w:t>
      </w:r>
      <w:r w:rsidR="000855FA">
        <w:rPr>
          <w:rFonts w:ascii="Times New Roman" w:hAnsi="Times New Roman" w:cs="Times New Roman"/>
          <w:sz w:val="28"/>
          <w:szCs w:val="28"/>
        </w:rPr>
        <w:t>8</w:t>
      </w:r>
      <w:r w:rsidRPr="005841A0">
        <w:rPr>
          <w:rFonts w:ascii="Times New Roman" w:hAnsi="Times New Roman" w:cs="Times New Roman"/>
          <w:sz w:val="28"/>
          <w:szCs w:val="28"/>
        </w:rPr>
        <w:t xml:space="preserve">, с. 275] В результате было образовано Степное генерал-губернаторство, включавшее Акмолинскую, Семипалатинскую, Уральскую, Тургайскую и Семиреченскую области. </w:t>
      </w:r>
    </w:p>
    <w:p w14:paraId="5E5B7DC8" w14:textId="77777777" w:rsidR="00B64441" w:rsidRPr="005841A0" w:rsidRDefault="00B64441"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Следует отметить, что обозначенные выше указы формировали административные и правовые условия для реализации основных направлений колониальной политики Российской империи. Управление на уровне генерал-губернаторства, областей и уездов осуществлялось русскими чиновниками, что </w:t>
      </w:r>
      <w:r w:rsidRPr="005841A0">
        <w:rPr>
          <w:rFonts w:ascii="Times New Roman" w:hAnsi="Times New Roman" w:cs="Times New Roman"/>
          <w:sz w:val="28"/>
          <w:szCs w:val="28"/>
        </w:rPr>
        <w:lastRenderedPageBreak/>
        <w:t xml:space="preserve">обеспечивало проведение имперской административной политики на местах. Представители казахского населения занимали низшие ступени власти, в волостях и аулах, где функционировала выборная система, находившаяся под контролем имперской администрации. Судебная власть осуществлялась в соответствии с российским законодательством; институт </w:t>
      </w:r>
      <w:proofErr w:type="spellStart"/>
      <w:r w:rsidRPr="005841A0">
        <w:rPr>
          <w:rFonts w:ascii="Times New Roman" w:hAnsi="Times New Roman" w:cs="Times New Roman"/>
          <w:sz w:val="28"/>
          <w:szCs w:val="28"/>
        </w:rPr>
        <w:t>биев</w:t>
      </w:r>
      <w:proofErr w:type="spellEnd"/>
      <w:r w:rsidRPr="005841A0">
        <w:rPr>
          <w:rFonts w:ascii="Times New Roman" w:hAnsi="Times New Roman" w:cs="Times New Roman"/>
          <w:sz w:val="28"/>
          <w:szCs w:val="28"/>
        </w:rPr>
        <w:t xml:space="preserve"> был уполномочен рассматривать в основном мелкие семейные и бытовые споры. Административно-правовое закрепление казахских земель в имперской собственности позволило решить внутренние аграрные проблемы России и начать масштабную переселенческую политику. Одновременно одним из приоритетных направлений имперской политики стало внедрение школ с русским языком обучения, а также активизация деятельности христианских миссий в казахской степи.</w:t>
      </w:r>
    </w:p>
    <w:p w14:paraId="76F556FE" w14:textId="7566F5B7" w:rsidR="00B64441" w:rsidRPr="005841A0" w:rsidRDefault="00B64441"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Большое значение в процесс реализации управленческих имперских решений отводилось местной высшей администрации в лице генерал-губернаторов, которые имели широкий круг гражданских и военных полномочий. Регулярные отчетные документы фиксировали процессы реализации имперской политики в части административной интеграции, экономического освоения региона и организации контроля над казахским населением, в дальнейшем, служили основанием для новых имперских решений. Особую источниковедческую ценность представляет всеподданейший отчет генерал-губернатора Туркестана К.П. Кауфмана по гражданскому управлению и устройству в областях Туркестанского генерал-губернаторства за 1867-1881 годы. В отчете были отражены процессы преобразования региона в соответствии с Временными положениями, даны обширные статистические сведения о народонаселении, экономике, колонизации, состоянии народного образования края, а также даны предложения по укреплению системы административного управления и дальнейшей интеграции края в общеимперское пространство. В частности, он предлагал не включать новые завоеванные территории Бухарского и Кокандского ханства к Семиреченской и Сырдарьинской областям, а образовать из них отдельную Ташкентскую область. Как прослеживается из данных отчета, К.П. Кауфман опасался влияния мусульманского оседлого населения на казахское население, особую опасность, как соперников русского влияния, по мнению генерал-губернатора, составляли сарты: “Вместе с земледельцами и прасолами и в большинстве случаев впереди их распространяются в степи ходжи и муллы, учители ислама, представляющие собой религиозно-нравственный, духовный элемент </w:t>
      </w:r>
      <w:proofErr w:type="spellStart"/>
      <w:r w:rsidRPr="005841A0">
        <w:rPr>
          <w:rFonts w:ascii="Times New Roman" w:hAnsi="Times New Roman" w:cs="Times New Roman"/>
          <w:sz w:val="28"/>
          <w:szCs w:val="28"/>
        </w:rPr>
        <w:t>сартовской</w:t>
      </w:r>
      <w:proofErr w:type="spellEnd"/>
      <w:r w:rsidRPr="005841A0">
        <w:rPr>
          <w:rFonts w:ascii="Times New Roman" w:hAnsi="Times New Roman" w:cs="Times New Roman"/>
          <w:sz w:val="28"/>
          <w:szCs w:val="28"/>
        </w:rPr>
        <w:t xml:space="preserve"> колонизации. ... Они собирают в степи значительные пожертвования на мусульманские учреждения, мечети и школы и деятельно трудятся над увеличением рядов своих ближайших последователей, именуемых “</w:t>
      </w:r>
      <w:proofErr w:type="spellStart"/>
      <w:r w:rsidRPr="005841A0">
        <w:rPr>
          <w:rFonts w:ascii="Times New Roman" w:hAnsi="Times New Roman" w:cs="Times New Roman"/>
          <w:sz w:val="28"/>
          <w:szCs w:val="28"/>
        </w:rPr>
        <w:t>муридами</w:t>
      </w:r>
      <w:proofErr w:type="spellEnd"/>
      <w:r w:rsidRPr="005841A0">
        <w:rPr>
          <w:rFonts w:ascii="Times New Roman" w:hAnsi="Times New Roman" w:cs="Times New Roman"/>
          <w:sz w:val="28"/>
          <w:szCs w:val="28"/>
        </w:rPr>
        <w:t>”” [</w:t>
      </w:r>
      <w:r w:rsidR="0000056F" w:rsidRPr="005841A0">
        <w:rPr>
          <w:rFonts w:ascii="Times New Roman" w:hAnsi="Times New Roman" w:cs="Times New Roman"/>
          <w:sz w:val="28"/>
          <w:szCs w:val="28"/>
        </w:rPr>
        <w:t>18</w:t>
      </w:r>
      <w:r w:rsidR="000855FA">
        <w:rPr>
          <w:rFonts w:ascii="Times New Roman" w:hAnsi="Times New Roman" w:cs="Times New Roman"/>
          <w:sz w:val="28"/>
          <w:szCs w:val="28"/>
        </w:rPr>
        <w:t>8</w:t>
      </w:r>
      <w:r w:rsidRPr="005841A0">
        <w:rPr>
          <w:rFonts w:ascii="Times New Roman" w:hAnsi="Times New Roman" w:cs="Times New Roman"/>
          <w:sz w:val="28"/>
          <w:szCs w:val="28"/>
        </w:rPr>
        <w:t xml:space="preserve">, с. 142-143]. </w:t>
      </w:r>
    </w:p>
    <w:p w14:paraId="3D173959" w14:textId="2778FA0A" w:rsidR="00B64441" w:rsidRPr="005841A0" w:rsidRDefault="00B64441"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Важная роль в изучении процессов трансформации казахского общества в условиях колониальной политики Российской империи второй половины XIX - начала ХХ века принадлежит статистическим источникам. С их появлением и систематическим ведением стало возможным проследить реальные последствия реформ, отражённые в демографических данных, налоговых ведомостях, сведениях о землепользовании и структуре местного управления. </w:t>
      </w:r>
      <w:r w:rsidRPr="005841A0">
        <w:rPr>
          <w:rFonts w:ascii="Times New Roman" w:hAnsi="Times New Roman" w:cs="Times New Roman"/>
          <w:sz w:val="28"/>
          <w:szCs w:val="28"/>
        </w:rPr>
        <w:lastRenderedPageBreak/>
        <w:t>О</w:t>
      </w:r>
      <w:r w:rsidR="000855FA">
        <w:rPr>
          <w:rFonts w:ascii="Times New Roman" w:hAnsi="Times New Roman" w:cs="Times New Roman"/>
          <w:sz w:val="28"/>
          <w:szCs w:val="28"/>
        </w:rPr>
        <w:t> </w:t>
      </w:r>
      <w:r w:rsidRPr="005841A0">
        <w:rPr>
          <w:rFonts w:ascii="Times New Roman" w:hAnsi="Times New Roman" w:cs="Times New Roman"/>
          <w:sz w:val="28"/>
          <w:szCs w:val="28"/>
        </w:rPr>
        <w:t xml:space="preserve">возрастающей актуальности сбора систематических статистических сведений свидетельствует создание со второй половины XIX века статистических комитетов во всех крупных административных единицах Казахской степи. В результате деятельности целого комплекса статистических ведомств, партий с привлечением статистов-агрономов, регистраторов и переводчиков в течении конца ХІХ-начала ХХ века были изданы “Материалы по киргизскому землепользованию” (первый том был опубликован в 1898 году, последний 27 том – в 1915 году). Исследованиями были охвачены уезды </w:t>
      </w:r>
      <w:r w:rsidRPr="005841A0">
        <w:rPr>
          <w:rFonts w:ascii="Times New Roman" w:hAnsi="Times New Roman" w:cs="Times New Roman"/>
          <w:color w:val="4A4A4A"/>
          <w:sz w:val="27"/>
          <w:szCs w:val="27"/>
          <w:shd w:val="clear" w:color="auto" w:fill="FFFFFF"/>
        </w:rPr>
        <w:t>Акмолинской, Семипалатинской, Тургайской и Сыр-</w:t>
      </w:r>
      <w:proofErr w:type="spellStart"/>
      <w:r w:rsidRPr="005841A0">
        <w:rPr>
          <w:rFonts w:ascii="Times New Roman" w:hAnsi="Times New Roman" w:cs="Times New Roman"/>
          <w:color w:val="4A4A4A"/>
          <w:sz w:val="27"/>
          <w:szCs w:val="27"/>
          <w:shd w:val="clear" w:color="auto" w:fill="FFFFFF"/>
        </w:rPr>
        <w:t>Дарьинской</w:t>
      </w:r>
      <w:proofErr w:type="spellEnd"/>
      <w:r w:rsidRPr="005841A0">
        <w:rPr>
          <w:rFonts w:ascii="Times New Roman" w:hAnsi="Times New Roman" w:cs="Times New Roman"/>
          <w:color w:val="4A4A4A"/>
          <w:sz w:val="27"/>
          <w:szCs w:val="27"/>
          <w:shd w:val="clear" w:color="auto" w:fill="FFFFFF"/>
        </w:rPr>
        <w:t xml:space="preserve"> областей Казахстана, </w:t>
      </w:r>
      <w:r w:rsidRPr="005841A0">
        <w:rPr>
          <w:rFonts w:ascii="Times New Roman" w:hAnsi="Times New Roman" w:cs="Times New Roman"/>
          <w:sz w:val="28"/>
          <w:szCs w:val="28"/>
        </w:rPr>
        <w:t>что способствовало формированию систематизированной картины в области землепользования и хозяйственного уклада, социальной структуры казахского населения. Тем не менее, главная задача исследований заключалась, как отмечал Ф. Щербина, в следующем: “были подготовлены все материалы, требовавшиеся для основной практической задачи экспедиции - определение земельных норм и исчисления излишков земли” [</w:t>
      </w:r>
      <w:r w:rsidR="009D2348" w:rsidRPr="005841A0">
        <w:rPr>
          <w:rFonts w:ascii="Times New Roman" w:hAnsi="Times New Roman" w:cs="Times New Roman"/>
          <w:sz w:val="28"/>
          <w:szCs w:val="28"/>
        </w:rPr>
        <w:t>1</w:t>
      </w:r>
      <w:r w:rsidR="00990B20" w:rsidRPr="005841A0">
        <w:rPr>
          <w:rFonts w:ascii="Times New Roman" w:hAnsi="Times New Roman" w:cs="Times New Roman"/>
          <w:sz w:val="28"/>
          <w:szCs w:val="28"/>
        </w:rPr>
        <w:t>9</w:t>
      </w:r>
      <w:r w:rsidR="000855FA">
        <w:rPr>
          <w:rFonts w:ascii="Times New Roman" w:hAnsi="Times New Roman" w:cs="Times New Roman"/>
          <w:sz w:val="28"/>
          <w:szCs w:val="28"/>
        </w:rPr>
        <w:t>5</w:t>
      </w:r>
      <w:r w:rsidRPr="005841A0">
        <w:rPr>
          <w:rFonts w:ascii="Times New Roman" w:hAnsi="Times New Roman" w:cs="Times New Roman"/>
          <w:sz w:val="28"/>
          <w:szCs w:val="28"/>
        </w:rPr>
        <w:t>, с.</w:t>
      </w:r>
      <w:r w:rsidR="000855FA">
        <w:rPr>
          <w:rFonts w:ascii="Times New Roman" w:hAnsi="Times New Roman" w:cs="Times New Roman"/>
          <w:sz w:val="28"/>
          <w:szCs w:val="28"/>
        </w:rPr>
        <w:t xml:space="preserve"> </w:t>
      </w:r>
      <w:r w:rsidRPr="005841A0">
        <w:rPr>
          <w:rFonts w:ascii="Times New Roman" w:hAnsi="Times New Roman" w:cs="Times New Roman"/>
          <w:sz w:val="28"/>
          <w:szCs w:val="28"/>
        </w:rPr>
        <w:t>8]. Результаты экспедиции были тщательно изучены и проанализированы имперской администрацией, послужили основанием для реализации переселенческой политики начала ХХ веков.</w:t>
      </w:r>
    </w:p>
    <w:p w14:paraId="3EFFD48A" w14:textId="27B41C2B" w:rsidR="00B64441" w:rsidRPr="005841A0" w:rsidRDefault="00B64441"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Значительный источниковедческий интерес для истории Казахстана представляют «Материалы первой всеобщей переписи населения», опубликованные в 89 томах в течение восьмилетнего периода (1897-1905). Использование этого вида источника до сих пор подвергается критике со стороны казахстанских ученых и исследователей сопредельных государств, поскольку часть казахского населения была распределена в соответствии с административными рамками Российской империи. Тем не менее, при соблюдении принципов источниковедческой критики и учёта административных и методологических ограничений переписи данный источник сохраняет высокую научную ценность для реконструкции демографических процессов, позволяет выявить важные количественные параметры развития казахского общества в колониальный период. Так программой переписи предусмотрены были 14 вопросов, касающихся пола, семейного статуса, мест проживания, вероисповедания, родного языка, уровня грамотности, принадлежности к сословию, хозяйственной занятости и т.д. </w:t>
      </w:r>
      <w:bookmarkStart w:id="7" w:name="_Hlk214221560"/>
      <w:r w:rsidRPr="005841A0">
        <w:rPr>
          <w:rFonts w:ascii="Times New Roman" w:hAnsi="Times New Roman" w:cs="Times New Roman"/>
          <w:sz w:val="28"/>
          <w:szCs w:val="28"/>
        </w:rPr>
        <w:t>[</w:t>
      </w:r>
      <w:r w:rsidR="000855FA">
        <w:rPr>
          <w:rFonts w:ascii="Times New Roman" w:hAnsi="Times New Roman" w:cs="Times New Roman"/>
          <w:sz w:val="28"/>
          <w:szCs w:val="28"/>
        </w:rPr>
        <w:t>217</w:t>
      </w:r>
      <w:r w:rsidRPr="005841A0">
        <w:rPr>
          <w:rFonts w:ascii="Times New Roman" w:hAnsi="Times New Roman" w:cs="Times New Roman"/>
          <w:sz w:val="28"/>
          <w:szCs w:val="28"/>
        </w:rPr>
        <w:t>]</w:t>
      </w:r>
      <w:bookmarkEnd w:id="7"/>
      <w:r w:rsidRPr="005841A0">
        <w:rPr>
          <w:rFonts w:ascii="Times New Roman" w:hAnsi="Times New Roman" w:cs="Times New Roman"/>
          <w:sz w:val="28"/>
          <w:szCs w:val="28"/>
        </w:rPr>
        <w:t xml:space="preserve">. Результат переписи проводились по областям, в соответствии </w:t>
      </w:r>
      <w:proofErr w:type="gramStart"/>
      <w:r w:rsidRPr="005841A0">
        <w:rPr>
          <w:rFonts w:ascii="Times New Roman" w:hAnsi="Times New Roman" w:cs="Times New Roman"/>
          <w:sz w:val="28"/>
          <w:szCs w:val="28"/>
        </w:rPr>
        <w:t>в административно-территориальному разделению</w:t>
      </w:r>
      <w:proofErr w:type="gramEnd"/>
      <w:r w:rsidRPr="005841A0">
        <w:rPr>
          <w:rFonts w:ascii="Times New Roman" w:hAnsi="Times New Roman" w:cs="Times New Roman"/>
          <w:sz w:val="28"/>
          <w:szCs w:val="28"/>
        </w:rPr>
        <w:t xml:space="preserve"> казахских земель. В отдельных томах приводились данные по Акмолинской, Семипалатинской, Семиреченской, Сырдарьинской, Тургайской, Уральской областях, часть казахского населения учитывалась в пределах приграничных территориях Астрахани, Омска и Алтая. </w:t>
      </w:r>
    </w:p>
    <w:p w14:paraId="7789775D" w14:textId="77777777" w:rsidR="00B64441" w:rsidRPr="005841A0" w:rsidRDefault="00B64441"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Деятельность Центрального статистического комитета и содержимое результатов переписи населения также являются важным источником критического анализа имперской политики. Материалы переписи обязательно включали сведения о физико-географических характеристиках региона, общей площади, наличии водных и лесных ресурсов, гор и почв, качественного и количественного их состава, </w:t>
      </w:r>
      <w:r w:rsidRPr="005841A0">
        <w:rPr>
          <w:rStyle w:val="a6"/>
          <w:rFonts w:ascii="Times New Roman" w:hAnsi="Times New Roman" w:cs="Times New Roman"/>
          <w:b w:val="0"/>
          <w:bCs w:val="0"/>
          <w:sz w:val="28"/>
          <w:szCs w:val="28"/>
        </w:rPr>
        <w:t xml:space="preserve">что позволяло имперской администрации  систематизировать знания о присоединённых территориях, а также  использовать полученные данные в практических целях - для </w:t>
      </w:r>
      <w:r w:rsidRPr="005841A0">
        <w:rPr>
          <w:rStyle w:val="a6"/>
          <w:rFonts w:ascii="Times New Roman" w:hAnsi="Times New Roman" w:cs="Times New Roman"/>
          <w:b w:val="0"/>
          <w:bCs w:val="0"/>
          <w:sz w:val="28"/>
          <w:szCs w:val="28"/>
        </w:rPr>
        <w:lastRenderedPageBreak/>
        <w:t>административного переустройства, налогового регулирования и обоснования переселенческой политики</w:t>
      </w:r>
      <w:r w:rsidRPr="005841A0">
        <w:rPr>
          <w:rFonts w:ascii="Times New Roman" w:hAnsi="Times New Roman" w:cs="Times New Roman"/>
          <w:sz w:val="28"/>
          <w:szCs w:val="28"/>
        </w:rPr>
        <w:t>.</w:t>
      </w:r>
    </w:p>
    <w:p w14:paraId="6FB524B1" w14:textId="576AD44B" w:rsidR="00B64441" w:rsidRPr="005841A0" w:rsidRDefault="00B64441"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Так в  материалах Всероссийской переписи населения по Тургайской области отдельно подчеркивались сведения о площади и количестве населении области по уездам, что позволяло определить плотность населения и использовать полученные  данные для дальнейших инициатив имперской политики: “Сопоставляя численность населения по области и отдельным уездам с пространством их, находим, что плотность или густота населения выражается следующими относительными числами: в области вообще – на 1 </w:t>
      </w:r>
      <w:proofErr w:type="spellStart"/>
      <w:r w:rsidRPr="005841A0">
        <w:rPr>
          <w:rFonts w:ascii="Times New Roman" w:hAnsi="Times New Roman" w:cs="Times New Roman"/>
          <w:sz w:val="28"/>
          <w:szCs w:val="28"/>
        </w:rPr>
        <w:t>кв.версту</w:t>
      </w:r>
      <w:proofErr w:type="spellEnd"/>
      <w:r w:rsidRPr="005841A0">
        <w:rPr>
          <w:rFonts w:ascii="Times New Roman" w:hAnsi="Times New Roman" w:cs="Times New Roman"/>
          <w:sz w:val="28"/>
          <w:szCs w:val="28"/>
        </w:rPr>
        <w:t xml:space="preserve"> приходится 1,13 чел., а Актюбинском уезде – 2,29 чел., в Кустанайском уезде – 2,10 чел., в Иргизском уезде – 0,77 чел. И наконец в Тургайском уезде – 0,61 чел.” [</w:t>
      </w:r>
      <w:r w:rsidR="00D9134D" w:rsidRPr="005841A0">
        <w:rPr>
          <w:rFonts w:ascii="Times New Roman" w:hAnsi="Times New Roman" w:cs="Times New Roman"/>
          <w:sz w:val="28"/>
          <w:szCs w:val="28"/>
        </w:rPr>
        <w:t>21</w:t>
      </w:r>
      <w:r w:rsidR="000855FA">
        <w:rPr>
          <w:rFonts w:ascii="Times New Roman" w:hAnsi="Times New Roman" w:cs="Times New Roman"/>
          <w:sz w:val="28"/>
          <w:szCs w:val="28"/>
        </w:rPr>
        <w:t>8</w:t>
      </w:r>
      <w:r w:rsidRPr="005841A0">
        <w:rPr>
          <w:rFonts w:ascii="Times New Roman" w:hAnsi="Times New Roman" w:cs="Times New Roman"/>
          <w:sz w:val="28"/>
          <w:szCs w:val="28"/>
        </w:rPr>
        <w:t>]</w:t>
      </w:r>
      <w:r w:rsidR="000855FA">
        <w:rPr>
          <w:rFonts w:ascii="Times New Roman" w:hAnsi="Times New Roman" w:cs="Times New Roman"/>
          <w:sz w:val="28"/>
          <w:szCs w:val="28"/>
        </w:rPr>
        <w:t>.</w:t>
      </w:r>
    </w:p>
    <w:p w14:paraId="134D8886" w14:textId="35A6026E" w:rsidR="00B64441" w:rsidRPr="005841A0" w:rsidRDefault="00B64441"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Интересным являются материалы переписи в Семиреченской области, в частности, сведения о сословном составе населения. Местное население, выделенное, как “инородцы” составили 90,5 процентов населения области, остальные сословия, выделенные, как личные и потомственные дворяне, лица духовного звания, купцы, мещане, крестьяне, иностранцы и прочие составили меньшинство области. При этом общая плотность населения Семиреченской области определена как “ всего лишь 2,84 человека на квадратную версту”</w:t>
      </w:r>
      <w:r w:rsidR="00821BAC">
        <w:rPr>
          <w:rFonts w:ascii="Times New Roman" w:hAnsi="Times New Roman" w:cs="Times New Roman"/>
          <w:sz w:val="28"/>
          <w:szCs w:val="28"/>
          <w:lang w:val="kk-KZ"/>
        </w:rPr>
        <w:t> </w:t>
      </w:r>
      <w:r w:rsidRPr="005841A0">
        <w:rPr>
          <w:rFonts w:ascii="Times New Roman" w:hAnsi="Times New Roman" w:cs="Times New Roman"/>
          <w:sz w:val="28"/>
          <w:szCs w:val="28"/>
        </w:rPr>
        <w:t>[</w:t>
      </w:r>
      <w:r w:rsidR="003C1FF2" w:rsidRPr="005841A0">
        <w:rPr>
          <w:rFonts w:ascii="Times New Roman" w:hAnsi="Times New Roman" w:cs="Times New Roman"/>
          <w:sz w:val="28"/>
          <w:szCs w:val="28"/>
        </w:rPr>
        <w:t>2</w:t>
      </w:r>
      <w:r w:rsidR="000855FA">
        <w:rPr>
          <w:rFonts w:ascii="Times New Roman" w:hAnsi="Times New Roman" w:cs="Times New Roman"/>
          <w:sz w:val="28"/>
          <w:szCs w:val="28"/>
        </w:rPr>
        <w:t>19</w:t>
      </w:r>
      <w:r w:rsidRPr="005841A0">
        <w:rPr>
          <w:rFonts w:ascii="Times New Roman" w:hAnsi="Times New Roman" w:cs="Times New Roman"/>
          <w:sz w:val="28"/>
          <w:szCs w:val="28"/>
        </w:rPr>
        <w:t xml:space="preserve">].  </w:t>
      </w:r>
    </w:p>
    <w:p w14:paraId="207B37A7" w14:textId="6CB03472" w:rsidR="00B64441" w:rsidRPr="005841A0" w:rsidRDefault="00B64441"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Отмечая ценность источников статистических служб имперского периода, отмечаем, что в рамках данного исследования статистические материалы не рассматриваются как самостоятельный объект анализа. Их использование ограничено учебно-методическими задачами и направлено преимущественно на сопоставление и критический анализ имперских источников, без проведения углублённого источниковедческого изучения. В связи с этим статистические материалы используются как вспомогательный источник, позволяющий проиллюстрировать отдельные аспекты административной и переселенческой политики Российской империи, уточнения отдельных количественных характеристик социально-демографических процессов в Казахской степи.</w:t>
      </w:r>
    </w:p>
    <w:p w14:paraId="3212B346" w14:textId="04093813" w:rsidR="00B64441" w:rsidRPr="005841A0" w:rsidRDefault="00B64441"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Во второй половине ХІХ - начале ХХ века появляется большое количество трудов, опубликованных представителями имперской гражданской и военной администрации, которые идеологически оправдывали имперскую политику и восторженно описывали события военных достижений Российского государства. Характерной чертой этих работ было стремление представить экспансию как исторически закономерный и цивилизационно оправданный процесс. Подобные установки ярко проявляются в сочинении М.А. Терентьева, который выделял: “Кипчаки, башкиры, калмыки и киргизы по очереди разбились о незыблемую мощь русского народа, избавившего себя, а с тем вместе и Европу, от ужасов нашествия диких орд, способных напомнить и Атиллу, и Батыя” [</w:t>
      </w:r>
      <w:r w:rsidR="00D2184F" w:rsidRPr="005841A0">
        <w:rPr>
          <w:rFonts w:ascii="Times New Roman" w:hAnsi="Times New Roman" w:cs="Times New Roman"/>
          <w:sz w:val="28"/>
          <w:szCs w:val="28"/>
        </w:rPr>
        <w:t>67</w:t>
      </w:r>
      <w:r w:rsidRPr="005841A0">
        <w:rPr>
          <w:rFonts w:ascii="Times New Roman" w:hAnsi="Times New Roman" w:cs="Times New Roman"/>
          <w:sz w:val="28"/>
          <w:szCs w:val="28"/>
        </w:rPr>
        <w:t>, с.</w:t>
      </w:r>
      <w:r w:rsidR="000855FA">
        <w:rPr>
          <w:rFonts w:ascii="Times New Roman" w:hAnsi="Times New Roman" w:cs="Times New Roman"/>
          <w:sz w:val="28"/>
          <w:szCs w:val="28"/>
        </w:rPr>
        <w:t xml:space="preserve"> </w:t>
      </w:r>
      <w:r w:rsidRPr="005841A0">
        <w:rPr>
          <w:rFonts w:ascii="Times New Roman" w:hAnsi="Times New Roman" w:cs="Times New Roman"/>
          <w:sz w:val="28"/>
          <w:szCs w:val="28"/>
        </w:rPr>
        <w:t>6].</w:t>
      </w:r>
    </w:p>
    <w:p w14:paraId="12744159" w14:textId="70B8DF21" w:rsidR="00B64441" w:rsidRPr="005841A0" w:rsidRDefault="00B64441" w:rsidP="0093003D">
      <w:pPr>
        <w:pStyle w:val="a3"/>
        <w:ind w:firstLine="709"/>
        <w:jc w:val="both"/>
        <w:rPr>
          <w:rFonts w:ascii="Times New Roman" w:hAnsi="Times New Roman" w:cs="Times New Roman"/>
          <w:sz w:val="28"/>
          <w:szCs w:val="28"/>
        </w:rPr>
      </w:pPr>
      <w:proofErr w:type="spellStart"/>
      <w:r w:rsidRPr="005841A0">
        <w:rPr>
          <w:rFonts w:ascii="Times New Roman" w:hAnsi="Times New Roman" w:cs="Times New Roman"/>
          <w:sz w:val="28"/>
          <w:szCs w:val="28"/>
        </w:rPr>
        <w:t>Венюков</w:t>
      </w:r>
      <w:proofErr w:type="spellEnd"/>
      <w:r w:rsidRPr="005841A0">
        <w:rPr>
          <w:rFonts w:ascii="Times New Roman" w:hAnsi="Times New Roman" w:cs="Times New Roman"/>
          <w:sz w:val="28"/>
          <w:szCs w:val="28"/>
        </w:rPr>
        <w:t xml:space="preserve"> М.И., анализируя и обобщая опыт военно-административного </w:t>
      </w:r>
      <w:proofErr w:type="spellStart"/>
      <w:r w:rsidRPr="005841A0">
        <w:rPr>
          <w:rFonts w:ascii="Times New Roman" w:hAnsi="Times New Roman" w:cs="Times New Roman"/>
          <w:sz w:val="28"/>
          <w:szCs w:val="28"/>
        </w:rPr>
        <w:t>втрожения</w:t>
      </w:r>
      <w:proofErr w:type="spellEnd"/>
      <w:r w:rsidRPr="005841A0">
        <w:rPr>
          <w:rFonts w:ascii="Times New Roman" w:hAnsi="Times New Roman" w:cs="Times New Roman"/>
          <w:sz w:val="28"/>
          <w:szCs w:val="28"/>
        </w:rPr>
        <w:t xml:space="preserve"> в среднеазиатские регионы, в своем труде 1873 года отмечал: “В одном русские военные силы в Азии не терпели никогда недостатка: это в лошадях. Обилие пастбищ близ наших селений и значительное число скота у многих туземцев всегда обеспечивали легкое снабжение нашей кавалерии и артиллерии лошадьми. В 1840 </w:t>
      </w:r>
      <w:proofErr w:type="gramStart"/>
      <w:r w:rsidRPr="005841A0">
        <w:rPr>
          <w:rFonts w:ascii="Times New Roman" w:hAnsi="Times New Roman" w:cs="Times New Roman"/>
          <w:sz w:val="28"/>
          <w:szCs w:val="28"/>
        </w:rPr>
        <w:t>годах</w:t>
      </w:r>
      <w:proofErr w:type="gramEnd"/>
      <w:r w:rsidRPr="005841A0">
        <w:rPr>
          <w:rFonts w:ascii="Times New Roman" w:hAnsi="Times New Roman" w:cs="Times New Roman"/>
          <w:sz w:val="28"/>
          <w:szCs w:val="28"/>
        </w:rPr>
        <w:t xml:space="preserve"> когда мятежный султан </w:t>
      </w:r>
      <w:proofErr w:type="spellStart"/>
      <w:r w:rsidRPr="005841A0">
        <w:rPr>
          <w:rFonts w:ascii="Times New Roman" w:hAnsi="Times New Roman" w:cs="Times New Roman"/>
          <w:sz w:val="28"/>
          <w:szCs w:val="28"/>
        </w:rPr>
        <w:t>Кенисара</w:t>
      </w:r>
      <w:proofErr w:type="spellEnd"/>
      <w:r w:rsidRPr="005841A0">
        <w:rPr>
          <w:rFonts w:ascii="Times New Roman" w:hAnsi="Times New Roman" w:cs="Times New Roman"/>
          <w:sz w:val="28"/>
          <w:szCs w:val="28"/>
        </w:rPr>
        <w:t xml:space="preserve"> Касымов </w:t>
      </w:r>
      <w:r w:rsidRPr="005841A0">
        <w:rPr>
          <w:rFonts w:ascii="Times New Roman" w:hAnsi="Times New Roman" w:cs="Times New Roman"/>
          <w:sz w:val="28"/>
          <w:szCs w:val="28"/>
        </w:rPr>
        <w:lastRenderedPageBreak/>
        <w:t>волновал киргизскую степь, бывали случаи, когда казаки отправлялись в погоню за хищниками в одну конь” [</w:t>
      </w:r>
      <w:r w:rsidR="00EE6EF7" w:rsidRPr="005841A0">
        <w:rPr>
          <w:rFonts w:ascii="Times New Roman" w:hAnsi="Times New Roman" w:cs="Times New Roman"/>
          <w:sz w:val="28"/>
          <w:szCs w:val="28"/>
        </w:rPr>
        <w:t>65</w:t>
      </w:r>
      <w:r w:rsidRPr="005841A0">
        <w:rPr>
          <w:rFonts w:ascii="Times New Roman" w:hAnsi="Times New Roman" w:cs="Times New Roman"/>
          <w:sz w:val="28"/>
          <w:szCs w:val="28"/>
        </w:rPr>
        <w:t xml:space="preserve">, с. 21-22]. Как видно из высказываний автора, российские отряды часто изымали лошадей у казахского населения под различными поводами, что обеспечивало устойчивое снабжение кавалерии и повышало мобильность русских войск при ведении военных операций. В целом подводя итог военно-административного вторжения империи в южные регионы Казахской степи </w:t>
      </w:r>
      <w:proofErr w:type="spellStart"/>
      <w:r w:rsidRPr="005841A0">
        <w:rPr>
          <w:rFonts w:ascii="Times New Roman" w:hAnsi="Times New Roman" w:cs="Times New Roman"/>
          <w:sz w:val="28"/>
          <w:szCs w:val="28"/>
        </w:rPr>
        <w:t>Венюков</w:t>
      </w:r>
      <w:proofErr w:type="spellEnd"/>
      <w:r w:rsidRPr="005841A0">
        <w:rPr>
          <w:rFonts w:ascii="Times New Roman" w:hAnsi="Times New Roman" w:cs="Times New Roman"/>
          <w:sz w:val="28"/>
          <w:szCs w:val="28"/>
        </w:rPr>
        <w:t xml:space="preserve"> М.И. отмечал, “.. гражданские элементы русского государства сюда еще очень мало проникли, и здесь нет ни училищ, которые прививали бы туземцам русское образование, ни таких судов, которые бы своей независимостью, единственной гарантией правосудия, могли сразу показать </w:t>
      </w:r>
      <w:proofErr w:type="spellStart"/>
      <w:r w:rsidRPr="005841A0">
        <w:rPr>
          <w:rFonts w:ascii="Times New Roman" w:hAnsi="Times New Roman" w:cs="Times New Roman"/>
          <w:sz w:val="28"/>
          <w:szCs w:val="28"/>
        </w:rPr>
        <w:t>среднеазиатцам</w:t>
      </w:r>
      <w:proofErr w:type="spellEnd"/>
      <w:r w:rsidRPr="005841A0">
        <w:rPr>
          <w:rFonts w:ascii="Times New Roman" w:hAnsi="Times New Roman" w:cs="Times New Roman"/>
          <w:sz w:val="28"/>
          <w:szCs w:val="28"/>
        </w:rPr>
        <w:t xml:space="preserve"> всю высоту нравственного уровня их повелителей [</w:t>
      </w:r>
      <w:r w:rsidR="00EE6EF7" w:rsidRPr="005841A0">
        <w:rPr>
          <w:rFonts w:ascii="Times New Roman" w:hAnsi="Times New Roman" w:cs="Times New Roman"/>
          <w:sz w:val="28"/>
          <w:szCs w:val="28"/>
        </w:rPr>
        <w:t>65</w:t>
      </w:r>
      <w:r w:rsidRPr="005841A0">
        <w:rPr>
          <w:rFonts w:ascii="Times New Roman" w:hAnsi="Times New Roman" w:cs="Times New Roman"/>
          <w:sz w:val="28"/>
          <w:szCs w:val="28"/>
        </w:rPr>
        <w:t>, с. 377].</w:t>
      </w:r>
    </w:p>
    <w:p w14:paraId="10FBC0A9" w14:textId="77777777" w:rsidR="00B64441" w:rsidRPr="005841A0" w:rsidRDefault="00B64441"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Таким образом, дореволюционные труды представителей имперской администрации выступают важным источником для понимания идеологических оснований российской колониальной политики во второй половине XIX – начале ХХ века. Эти работы не только оправдывали военное продвижение и административное подчинение казахской степи, но и формировали нарратив о «цивилизационной миссии» России. Однако содержание самих текстов, в том числе свидетельства М.А. Терентьева и М.И. Венюкова, демонстрирует значительные противоречия между декларируемыми целями и реальной практикой колониального управления: с одной стороны, утверждалось о высокой миссии России, а с другой - описывались методы принудительного изъятия ресурсов у местного населения, слабое развитие гражданских институтов и отсутствие условий для культурного и образовательного влияния. Всё это свидетельствует о том, что военно-административное вторжение и последующая политика империи сопровождались не только милитаризацией региона, но и глубокими структурными деформациями традиционного общества, которые лишь частично соответствовали заявленным имперским идеологическим установкам.</w:t>
      </w:r>
    </w:p>
    <w:p w14:paraId="251AD841" w14:textId="77777777" w:rsidR="00B64441" w:rsidRPr="005841A0" w:rsidRDefault="00B64441" w:rsidP="0093003D">
      <w:pPr>
        <w:pStyle w:val="a3"/>
        <w:ind w:firstLine="709"/>
        <w:jc w:val="both"/>
        <w:rPr>
          <w:rStyle w:val="a6"/>
          <w:rFonts w:ascii="Times New Roman" w:hAnsi="Times New Roman" w:cs="Times New Roman"/>
          <w:b w:val="0"/>
          <w:bCs w:val="0"/>
          <w:sz w:val="28"/>
          <w:szCs w:val="28"/>
        </w:rPr>
      </w:pPr>
      <w:r w:rsidRPr="005841A0">
        <w:rPr>
          <w:rStyle w:val="a6"/>
          <w:rFonts w:ascii="Times New Roman" w:hAnsi="Times New Roman" w:cs="Times New Roman"/>
          <w:b w:val="0"/>
          <w:bCs w:val="0"/>
          <w:sz w:val="28"/>
          <w:szCs w:val="28"/>
        </w:rPr>
        <w:t xml:space="preserve">Особую важность в оценивании имперской политики ХІХ - начала ХХ веков составляют источники дореволюционного периода, отражающие взгляды представителей казахского народа. Они стали активными участниками политических, социально-культурных и экономических преобразований в Казахской степи. Получившие традиционное казахское образование, талантливые дети продолжили обучение в учебных заведениях Российской империи, в дальнейшем смогли использовать полученные знания для улучшения в жизни казахского народа условиях имперской политики. </w:t>
      </w:r>
    </w:p>
    <w:p w14:paraId="11E70CAF" w14:textId="77777777" w:rsidR="00B64441" w:rsidRPr="005841A0" w:rsidRDefault="00B64441" w:rsidP="0093003D">
      <w:pPr>
        <w:pStyle w:val="a3"/>
        <w:ind w:firstLine="709"/>
        <w:jc w:val="both"/>
        <w:rPr>
          <w:rStyle w:val="a6"/>
          <w:rFonts w:ascii="Times New Roman" w:hAnsi="Times New Roman" w:cs="Times New Roman"/>
          <w:b w:val="0"/>
          <w:bCs w:val="0"/>
          <w:sz w:val="28"/>
          <w:szCs w:val="28"/>
        </w:rPr>
      </w:pPr>
      <w:r w:rsidRPr="005841A0">
        <w:rPr>
          <w:rStyle w:val="a6"/>
          <w:rFonts w:ascii="Times New Roman" w:hAnsi="Times New Roman" w:cs="Times New Roman"/>
          <w:b w:val="0"/>
          <w:bCs w:val="0"/>
          <w:sz w:val="28"/>
          <w:szCs w:val="28"/>
        </w:rPr>
        <w:t xml:space="preserve">Следует отметить, что взгляды и позиция казахских общественных деятелей получила отражение в материалах периодической печати научных сообществ, изданиях общественно-политического направления. </w:t>
      </w:r>
    </w:p>
    <w:p w14:paraId="67DE4B98" w14:textId="42976182" w:rsidR="00B64441" w:rsidRPr="00674E37" w:rsidRDefault="00B64441" w:rsidP="0093003D">
      <w:pPr>
        <w:pStyle w:val="a3"/>
        <w:ind w:firstLine="709"/>
        <w:jc w:val="both"/>
        <w:rPr>
          <w:rFonts w:ascii="Times New Roman" w:hAnsi="Times New Roman" w:cs="Times New Roman"/>
          <w:sz w:val="28"/>
          <w:szCs w:val="28"/>
          <w:lang w:val="kk-KZ"/>
        </w:rPr>
      </w:pPr>
      <w:r w:rsidRPr="005841A0">
        <w:rPr>
          <w:rStyle w:val="a6"/>
          <w:rFonts w:ascii="Times New Roman" w:hAnsi="Times New Roman" w:cs="Times New Roman"/>
          <w:b w:val="0"/>
          <w:bCs w:val="0"/>
          <w:sz w:val="28"/>
          <w:szCs w:val="28"/>
        </w:rPr>
        <w:t xml:space="preserve">В частности, выдающимся учёным, Ч. Валихановым был издан ряд публикаций по истории и этнографии казахского народа, в которых были затронуты вопросы колониальных преобразований Казахской степи. В газете “Русский инвалид” от 1857 г., №195 была опубликована статья Ч. Валиханова под первоначальным названием “Письмо из Омска”. Интересен труд тем, что автор, проделал краткий исторический обзор преобразованиям в Казахской </w:t>
      </w:r>
      <w:r w:rsidRPr="005841A0">
        <w:rPr>
          <w:rStyle w:val="a6"/>
          <w:rFonts w:ascii="Times New Roman" w:hAnsi="Times New Roman" w:cs="Times New Roman"/>
          <w:b w:val="0"/>
          <w:bCs w:val="0"/>
          <w:sz w:val="28"/>
          <w:szCs w:val="28"/>
        </w:rPr>
        <w:lastRenderedPageBreak/>
        <w:t>степи после присоединения к российскому государству. На примере Среднего жуза, в частности Баянаульского округа, исследователь затронул ряд проблем, актуальных для казахского народа середины ХІХ века. Так, Ч. Валиханов подверг критике разделение Среднего, а также приграничного с ним земель Старшего жуза на два региона, область Сибирских киргизов и Семипалатинскую область: “</w:t>
      </w:r>
      <w:r w:rsidRPr="005841A0">
        <w:rPr>
          <w:rFonts w:ascii="Times New Roman" w:hAnsi="Times New Roman" w:cs="Times New Roman"/>
          <w:sz w:val="28"/>
          <w:szCs w:val="28"/>
        </w:rPr>
        <w:t>Крайне было бы любопытно знать, из каких глубоких соображений настоящего и будущего положения киргизской степи исходил генерал-губернатор, всеподданнейше представляя проект свой о разделении оной на области и устройстве степи вообще? С утверждением двух областей уничтожилась мысль о существовании за нашею границею Средней орды. Одним росчерком пера, так сказать, без малейших сомнений и колебаний, обширная страна, поделенная на две области, со своим населением до 400 тыс. жителей, с будущими надеждами вошла окончательно в пределы империи на прочное с нею слияние!” [</w:t>
      </w:r>
      <w:r w:rsidR="00CA57CF" w:rsidRPr="005841A0">
        <w:rPr>
          <w:rStyle w:val="ab"/>
          <w:rFonts w:ascii="Times New Roman" w:hAnsi="Times New Roman" w:cs="Times New Roman"/>
          <w:i w:val="0"/>
          <w:iCs w:val="0"/>
          <w:color w:val="151515"/>
          <w:sz w:val="28"/>
          <w:szCs w:val="28"/>
          <w:shd w:val="clear" w:color="auto" w:fill="FFFFFF"/>
        </w:rPr>
        <w:t>70</w:t>
      </w:r>
      <w:r w:rsidRPr="005841A0">
        <w:rPr>
          <w:rStyle w:val="ab"/>
          <w:rFonts w:ascii="Times New Roman" w:hAnsi="Times New Roman" w:cs="Times New Roman"/>
          <w:i w:val="0"/>
          <w:iCs w:val="0"/>
          <w:color w:val="151515"/>
          <w:sz w:val="28"/>
          <w:szCs w:val="28"/>
          <w:shd w:val="clear" w:color="auto" w:fill="FFFFFF"/>
        </w:rPr>
        <w:t xml:space="preserve">, </w:t>
      </w:r>
      <w:r w:rsidR="00CA57CF" w:rsidRPr="005841A0">
        <w:rPr>
          <w:rStyle w:val="ab"/>
          <w:rFonts w:ascii="Times New Roman" w:hAnsi="Times New Roman" w:cs="Times New Roman"/>
          <w:i w:val="0"/>
          <w:iCs w:val="0"/>
          <w:color w:val="151515"/>
          <w:sz w:val="28"/>
          <w:szCs w:val="28"/>
          <w:shd w:val="clear" w:color="auto" w:fill="FFFFFF"/>
        </w:rPr>
        <w:t>с.</w:t>
      </w:r>
      <w:r w:rsidRPr="005841A0">
        <w:rPr>
          <w:rStyle w:val="ab"/>
          <w:rFonts w:ascii="Times New Roman" w:hAnsi="Times New Roman" w:cs="Times New Roman"/>
          <w:i w:val="0"/>
          <w:iCs w:val="0"/>
          <w:color w:val="151515"/>
          <w:sz w:val="28"/>
          <w:szCs w:val="28"/>
          <w:shd w:val="clear" w:color="auto" w:fill="FFFFFF"/>
        </w:rPr>
        <w:t xml:space="preserve"> 307-312.</w:t>
      </w:r>
      <w:r w:rsidRPr="005841A0">
        <w:rPr>
          <w:rFonts w:ascii="Times New Roman" w:hAnsi="Times New Roman" w:cs="Times New Roman"/>
          <w:sz w:val="28"/>
          <w:szCs w:val="28"/>
        </w:rPr>
        <w:t>]</w:t>
      </w:r>
      <w:r w:rsidRPr="005841A0">
        <w:rPr>
          <w:rFonts w:ascii="Times New Roman" w:hAnsi="Times New Roman" w:cs="Times New Roman"/>
          <w:i/>
          <w:iCs/>
          <w:sz w:val="28"/>
          <w:szCs w:val="28"/>
        </w:rPr>
        <w:t xml:space="preserve">. </w:t>
      </w:r>
      <w:r w:rsidRPr="005841A0">
        <w:rPr>
          <w:rStyle w:val="a6"/>
          <w:rFonts w:ascii="Times New Roman" w:hAnsi="Times New Roman" w:cs="Times New Roman"/>
          <w:b w:val="0"/>
          <w:bCs w:val="0"/>
          <w:sz w:val="28"/>
          <w:szCs w:val="28"/>
        </w:rPr>
        <w:t>В исследовании автор подчёркивает важность учета специфики родового деления: “</w:t>
      </w:r>
      <w:r w:rsidRPr="005841A0">
        <w:rPr>
          <w:rFonts w:ascii="Times New Roman" w:hAnsi="Times New Roman" w:cs="Times New Roman"/>
          <w:sz w:val="28"/>
          <w:szCs w:val="28"/>
        </w:rPr>
        <w:t>родовые права и отношения одного поколения к другому степенью кровного родства</w:t>
      </w:r>
      <w:r w:rsidRPr="005841A0">
        <w:rPr>
          <w:rStyle w:val="a6"/>
          <w:rFonts w:ascii="Times New Roman" w:hAnsi="Times New Roman" w:cs="Times New Roman"/>
          <w:b w:val="0"/>
          <w:bCs w:val="0"/>
          <w:sz w:val="28"/>
          <w:szCs w:val="28"/>
        </w:rPr>
        <w:t>”. Более того приводит этнографические материалы и исторические сказания, аргументирующие этническую целостность населения всех трех жузов. Необходимо отметить, что Ч. Валиханов критично оценивал систему назначения окружных казахских заседателей, а также наличие имперских силовых отрядов при округах: “</w:t>
      </w:r>
      <w:r w:rsidRPr="005841A0">
        <w:rPr>
          <w:rFonts w:ascii="Times New Roman" w:hAnsi="Times New Roman" w:cs="Times New Roman"/>
          <w:sz w:val="28"/>
          <w:szCs w:val="28"/>
        </w:rPr>
        <w:t xml:space="preserve">Заседатели в окружных приказах киргизской степи должны быть сеятелями в народе, недавно вошедшем в состав образованной нации, всего лучшего, искреннего, человечного. При уме, силе воли, честности, благородстве и теплой душе заседателей сколько они могут сделать добра сотням тысячам народа?.. Такое призвание разве не достойно истинно возвышенно образованных молодых людей, проникнутых патриотизмом?.. Сверх помянутого правительственного места, для сохранения внутреннего спокойствия в каждом округе есть еще военные отряды. В этой же публикации автор довольно смело и открыто отмечает факты о мятеже султанов Касыма, </w:t>
      </w:r>
      <w:proofErr w:type="spellStart"/>
      <w:r w:rsidRPr="005841A0">
        <w:rPr>
          <w:rFonts w:ascii="Times New Roman" w:hAnsi="Times New Roman" w:cs="Times New Roman"/>
          <w:sz w:val="28"/>
          <w:szCs w:val="28"/>
        </w:rPr>
        <w:t>Саржана</w:t>
      </w:r>
      <w:proofErr w:type="spellEnd"/>
      <w:r w:rsidRPr="005841A0">
        <w:rPr>
          <w:rFonts w:ascii="Times New Roman" w:hAnsi="Times New Roman" w:cs="Times New Roman"/>
          <w:sz w:val="28"/>
          <w:szCs w:val="28"/>
        </w:rPr>
        <w:t xml:space="preserve"> и </w:t>
      </w:r>
      <w:proofErr w:type="spellStart"/>
      <w:r w:rsidRPr="005841A0">
        <w:rPr>
          <w:rFonts w:ascii="Times New Roman" w:hAnsi="Times New Roman" w:cs="Times New Roman"/>
          <w:sz w:val="28"/>
          <w:szCs w:val="28"/>
        </w:rPr>
        <w:t>Кенесары</w:t>
      </w:r>
      <w:proofErr w:type="spellEnd"/>
      <w:r w:rsidRPr="005841A0">
        <w:rPr>
          <w:rFonts w:ascii="Times New Roman" w:hAnsi="Times New Roman" w:cs="Times New Roman"/>
          <w:sz w:val="28"/>
          <w:szCs w:val="28"/>
        </w:rPr>
        <w:t xml:space="preserve">, а также приводит сведения о роли приказного заседателя Баянаульского округа </w:t>
      </w:r>
      <w:proofErr w:type="spellStart"/>
      <w:r w:rsidRPr="005841A0">
        <w:rPr>
          <w:rFonts w:ascii="Times New Roman" w:hAnsi="Times New Roman" w:cs="Times New Roman"/>
          <w:sz w:val="28"/>
          <w:szCs w:val="28"/>
        </w:rPr>
        <w:t>Тайжана</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Азнабаева</w:t>
      </w:r>
      <w:proofErr w:type="spellEnd"/>
      <w:r w:rsidRPr="005841A0">
        <w:rPr>
          <w:rFonts w:ascii="Times New Roman" w:hAnsi="Times New Roman" w:cs="Times New Roman"/>
          <w:sz w:val="28"/>
          <w:szCs w:val="28"/>
        </w:rPr>
        <w:t>, который принял активное участие в восстании К.</w:t>
      </w:r>
      <w:r w:rsidR="00674E37">
        <w:rPr>
          <w:rFonts w:ascii="Times New Roman" w:hAnsi="Times New Roman" w:cs="Times New Roman"/>
          <w:sz w:val="28"/>
          <w:szCs w:val="28"/>
          <w:lang w:val="kk-KZ"/>
        </w:rPr>
        <w:t> </w:t>
      </w:r>
      <w:proofErr w:type="spellStart"/>
      <w:r w:rsidR="00674E37">
        <w:rPr>
          <w:rFonts w:ascii="Times New Roman" w:hAnsi="Times New Roman" w:cs="Times New Roman"/>
          <w:sz w:val="28"/>
          <w:szCs w:val="28"/>
        </w:rPr>
        <w:t>Касымова</w:t>
      </w:r>
      <w:proofErr w:type="spellEnd"/>
      <w:r w:rsidR="00674E37">
        <w:rPr>
          <w:rFonts w:ascii="Times New Roman" w:hAnsi="Times New Roman" w:cs="Times New Roman"/>
          <w:sz w:val="28"/>
          <w:szCs w:val="28"/>
        </w:rPr>
        <w:t xml:space="preserve">. </w:t>
      </w:r>
    </w:p>
    <w:p w14:paraId="560704FF" w14:textId="2D23A501" w:rsidR="00B64441" w:rsidRPr="005841A0" w:rsidRDefault="00B64441" w:rsidP="0093003D">
      <w:pPr>
        <w:pStyle w:val="a3"/>
        <w:ind w:firstLine="709"/>
        <w:jc w:val="both"/>
        <w:rPr>
          <w:rFonts w:ascii="Times New Roman" w:hAnsi="Times New Roman" w:cs="Times New Roman"/>
          <w:color w:val="FF0000"/>
          <w:sz w:val="28"/>
          <w:szCs w:val="28"/>
        </w:rPr>
      </w:pPr>
      <w:r w:rsidRPr="005841A0">
        <w:rPr>
          <w:rFonts w:ascii="Times New Roman" w:hAnsi="Times New Roman" w:cs="Times New Roman"/>
          <w:sz w:val="28"/>
          <w:szCs w:val="28"/>
        </w:rPr>
        <w:t xml:space="preserve">В </w:t>
      </w:r>
      <w:r w:rsidRPr="005841A0">
        <w:rPr>
          <w:rStyle w:val="a6"/>
          <w:rFonts w:ascii="Times New Roman" w:hAnsi="Times New Roman" w:cs="Times New Roman"/>
          <w:b w:val="0"/>
          <w:bCs w:val="0"/>
          <w:sz w:val="28"/>
          <w:szCs w:val="28"/>
        </w:rPr>
        <w:t>“Записке о судебной реформе”, опубликованной</w:t>
      </w:r>
      <w:r w:rsidRPr="005841A0">
        <w:rPr>
          <w:rFonts w:ascii="Times New Roman" w:hAnsi="Times New Roman" w:cs="Times New Roman"/>
          <w:sz w:val="28"/>
          <w:szCs w:val="28"/>
        </w:rPr>
        <w:t xml:space="preserve"> </w:t>
      </w:r>
      <w:r w:rsidRPr="005841A0">
        <w:rPr>
          <w:rStyle w:val="a6"/>
          <w:rFonts w:ascii="Times New Roman" w:hAnsi="Times New Roman" w:cs="Times New Roman"/>
          <w:b w:val="0"/>
          <w:bCs w:val="0"/>
          <w:sz w:val="28"/>
          <w:szCs w:val="28"/>
        </w:rPr>
        <w:t xml:space="preserve">в 1864 году в </w:t>
      </w:r>
      <w:r w:rsidRPr="005841A0">
        <w:rPr>
          <w:rFonts w:ascii="Times New Roman" w:hAnsi="Times New Roman" w:cs="Times New Roman"/>
          <w:sz w:val="28"/>
          <w:szCs w:val="28"/>
        </w:rPr>
        <w:t>условиях активизации колониальной имперской политики, Ч. Валиханов</w:t>
      </w:r>
      <w:r w:rsidR="003B1EFD" w:rsidRPr="005841A0">
        <w:rPr>
          <w:rFonts w:ascii="Times New Roman" w:hAnsi="Times New Roman" w:cs="Times New Roman"/>
          <w:sz w:val="28"/>
          <w:szCs w:val="28"/>
        </w:rPr>
        <w:t xml:space="preserve"> </w:t>
      </w:r>
      <w:r w:rsidRPr="005841A0">
        <w:rPr>
          <w:rStyle w:val="a6"/>
          <w:rFonts w:ascii="Times New Roman" w:hAnsi="Times New Roman" w:cs="Times New Roman"/>
          <w:b w:val="0"/>
          <w:bCs w:val="0"/>
          <w:sz w:val="28"/>
          <w:szCs w:val="28"/>
        </w:rPr>
        <w:t xml:space="preserve">отразил собственное видение и оценку имперской политики России: </w:t>
      </w:r>
      <w:r w:rsidRPr="005841A0">
        <w:rPr>
          <w:rFonts w:ascii="Times New Roman" w:hAnsi="Times New Roman" w:cs="Times New Roman"/>
          <w:sz w:val="28"/>
          <w:szCs w:val="28"/>
          <w:shd w:val="clear" w:color="auto" w:fill="FFFFFF"/>
        </w:rPr>
        <w:t xml:space="preserve">“Суд </w:t>
      </w:r>
      <w:proofErr w:type="spellStart"/>
      <w:r w:rsidRPr="005841A0">
        <w:rPr>
          <w:rFonts w:ascii="Times New Roman" w:hAnsi="Times New Roman" w:cs="Times New Roman"/>
          <w:sz w:val="28"/>
          <w:szCs w:val="28"/>
          <w:shd w:val="clear" w:color="auto" w:fill="FFFFFF"/>
        </w:rPr>
        <w:t>биев</w:t>
      </w:r>
      <w:proofErr w:type="spellEnd"/>
      <w:r w:rsidRPr="005841A0">
        <w:rPr>
          <w:rFonts w:ascii="Times New Roman" w:hAnsi="Times New Roman" w:cs="Times New Roman"/>
          <w:sz w:val="28"/>
          <w:szCs w:val="28"/>
          <w:shd w:val="clear" w:color="auto" w:fill="FFFFFF"/>
        </w:rPr>
        <w:t xml:space="preserve"> в отношении киргиз выигрывает окончательно потому, что другие статьи общего проекта не применимы к быту кочевника, особенно главные статьи по мировому судопроизводству. ... Нет никакого сомнения, что тот закон хорош для народа, который более ему известен, закон родной, под которым человек вырос и воспитывался, как бы закон этот ни был несовершенен, должен казаться ему лучше, понятнее и яснее самых мудрых законодательств, взятых извне или навязанных сверху” </w:t>
      </w:r>
      <w:r w:rsidRPr="005841A0">
        <w:rPr>
          <w:rFonts w:ascii="Times New Roman" w:hAnsi="Times New Roman" w:cs="Times New Roman"/>
          <w:sz w:val="28"/>
          <w:szCs w:val="28"/>
        </w:rPr>
        <w:t>[</w:t>
      </w:r>
      <w:r w:rsidR="003B1EFD" w:rsidRPr="005841A0">
        <w:rPr>
          <w:rStyle w:val="ab"/>
          <w:rFonts w:ascii="Times New Roman" w:hAnsi="Times New Roman" w:cs="Times New Roman"/>
          <w:i w:val="0"/>
          <w:iCs w:val="0"/>
          <w:color w:val="151515"/>
          <w:sz w:val="28"/>
          <w:szCs w:val="28"/>
          <w:shd w:val="clear" w:color="auto" w:fill="FFFFFF"/>
        </w:rPr>
        <w:t>69, с.</w:t>
      </w:r>
      <w:r w:rsidRPr="005841A0">
        <w:rPr>
          <w:rFonts w:ascii="Times New Roman" w:hAnsi="Times New Roman" w:cs="Times New Roman"/>
          <w:sz w:val="28"/>
          <w:szCs w:val="28"/>
          <w:shd w:val="clear" w:color="auto" w:fill="FFFFFF"/>
        </w:rPr>
        <w:t xml:space="preserve"> 79-81.</w:t>
      </w:r>
      <w:r w:rsidRPr="005841A0">
        <w:rPr>
          <w:rFonts w:ascii="Times New Roman" w:hAnsi="Times New Roman" w:cs="Times New Roman"/>
          <w:sz w:val="28"/>
          <w:szCs w:val="28"/>
        </w:rPr>
        <w:t xml:space="preserve">] </w:t>
      </w:r>
      <w:r w:rsidRPr="005841A0">
        <w:rPr>
          <w:rStyle w:val="a6"/>
          <w:rFonts w:ascii="Times New Roman" w:hAnsi="Times New Roman" w:cs="Times New Roman"/>
          <w:b w:val="0"/>
          <w:bCs w:val="0"/>
          <w:sz w:val="28"/>
          <w:szCs w:val="28"/>
        </w:rPr>
        <w:t>В этом труде исследователь подверг критике инициативы Российской империи в сфере административного переустройства, попыток преобразования традиционного казахского судопроизводства и системы образования, отметил про</w:t>
      </w:r>
      <w:r w:rsidRPr="005841A0">
        <w:rPr>
          <w:rFonts w:ascii="Times New Roman" w:hAnsi="Times New Roman" w:cs="Times New Roman"/>
          <w:sz w:val="28"/>
          <w:szCs w:val="28"/>
        </w:rPr>
        <w:t xml:space="preserve">тиворечия между имперскими реформами и реальными потребностями казахского общества. </w:t>
      </w:r>
    </w:p>
    <w:p w14:paraId="6657915D" w14:textId="16BC4430" w:rsidR="00B64441" w:rsidRPr="005841A0" w:rsidRDefault="00B64441"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lastRenderedPageBreak/>
        <w:t xml:space="preserve">Активную позицию в ходе реализации имперских реформ и последующих преобразований отразил казахский просветитель Ы. Алтынсарин. Так в аналитической записке о «Временном положении об управлении в Степных областях» 1868 г. он открыто критикует новую систему, отмечает, что управляют казахскими территориями русские чиновники и офицеры на уровне высшей местной администрации. Более того Алтынсарин отмечает такое явление, как взяточничество среди выборов волостных и аульных старшин: “Выборы должностных лиц через десятских и </w:t>
      </w:r>
      <w:proofErr w:type="spellStart"/>
      <w:r w:rsidRPr="005841A0">
        <w:rPr>
          <w:rFonts w:ascii="Times New Roman" w:hAnsi="Times New Roman" w:cs="Times New Roman"/>
          <w:sz w:val="28"/>
          <w:szCs w:val="28"/>
        </w:rPr>
        <w:t>пятидесятских</w:t>
      </w:r>
      <w:proofErr w:type="spellEnd"/>
      <w:r w:rsidRPr="005841A0">
        <w:rPr>
          <w:rFonts w:ascii="Times New Roman" w:hAnsi="Times New Roman" w:cs="Times New Roman"/>
          <w:sz w:val="28"/>
          <w:szCs w:val="28"/>
        </w:rPr>
        <w:t xml:space="preserve">, вводящих в народ, по их словам, открытое взяточничество и направляющих к тому же и самих киргизских властей, которые, гоняясь за первенствующей ролью в волости и почетным положением, тратятся на </w:t>
      </w:r>
      <w:proofErr w:type="spellStart"/>
      <w:r w:rsidRPr="005841A0">
        <w:rPr>
          <w:rFonts w:ascii="Times New Roman" w:hAnsi="Times New Roman" w:cs="Times New Roman"/>
          <w:sz w:val="28"/>
          <w:szCs w:val="28"/>
        </w:rPr>
        <w:t>задаривание</w:t>
      </w:r>
      <w:proofErr w:type="spellEnd"/>
      <w:r w:rsidRPr="005841A0">
        <w:rPr>
          <w:rFonts w:ascii="Times New Roman" w:hAnsi="Times New Roman" w:cs="Times New Roman"/>
          <w:sz w:val="28"/>
          <w:szCs w:val="28"/>
        </w:rPr>
        <w:t xml:space="preserve"> выборных до последних своих материальных сил, а, заняв должность, стараются пополнить эти убытки посредством же взяток. Кроме того, следствием каждых выборов бывают обыкновенно непримиримая уже вражда между претендентами на должности и их сторонниками, делящими волость на несколько партий, притеснение со стороны имеющих власть, несправедливые решения дел, нескончаемые жалобы со стороны обиженных и т. п.” [</w:t>
      </w:r>
      <w:r w:rsidR="00D26BD2" w:rsidRPr="005841A0">
        <w:rPr>
          <w:rFonts w:ascii="Times New Roman" w:hAnsi="Times New Roman" w:cs="Times New Roman"/>
          <w:sz w:val="28"/>
          <w:szCs w:val="28"/>
        </w:rPr>
        <w:t>73, с</w:t>
      </w:r>
      <w:r w:rsidRPr="005841A0">
        <w:rPr>
          <w:rFonts w:ascii="Times New Roman" w:hAnsi="Times New Roman" w:cs="Times New Roman"/>
          <w:sz w:val="28"/>
          <w:szCs w:val="28"/>
        </w:rPr>
        <w:t>.</w:t>
      </w:r>
      <w:r w:rsidR="00674E37">
        <w:rPr>
          <w:rFonts w:ascii="Times New Roman" w:hAnsi="Times New Roman" w:cs="Times New Roman"/>
          <w:sz w:val="28"/>
          <w:szCs w:val="28"/>
          <w:lang w:val="kk-KZ"/>
        </w:rPr>
        <w:t xml:space="preserve"> </w:t>
      </w:r>
      <w:r w:rsidRPr="005841A0">
        <w:rPr>
          <w:rFonts w:ascii="Times New Roman" w:hAnsi="Times New Roman" w:cs="Times New Roman"/>
          <w:sz w:val="28"/>
          <w:szCs w:val="28"/>
        </w:rPr>
        <w:t>36</w:t>
      </w:r>
      <w:r w:rsidR="00674E37">
        <w:rPr>
          <w:rFonts w:ascii="Times New Roman" w:hAnsi="Times New Roman" w:cs="Times New Roman"/>
          <w:sz w:val="28"/>
          <w:szCs w:val="28"/>
          <w:lang w:val="kk-KZ"/>
        </w:rPr>
        <w:t>-</w:t>
      </w:r>
      <w:r w:rsidRPr="005841A0">
        <w:rPr>
          <w:rFonts w:ascii="Times New Roman" w:hAnsi="Times New Roman" w:cs="Times New Roman"/>
          <w:sz w:val="28"/>
          <w:szCs w:val="28"/>
        </w:rPr>
        <w:t xml:space="preserve">41]. </w:t>
      </w:r>
    </w:p>
    <w:p w14:paraId="487077BF" w14:textId="10774D26" w:rsidR="00B64441" w:rsidRPr="005841A0" w:rsidRDefault="00B64441"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конце XIX – начале XX века на фоне усиления колониальной политики Российской империи активизируется казахская интеллигенция, которая выступала за сохранение национальной идентичности казахов и развитие форм самоуправления. Выдающийся общественно-политический деятель А.</w:t>
      </w:r>
      <w:r w:rsidR="00674E37">
        <w:rPr>
          <w:rFonts w:ascii="Times New Roman" w:hAnsi="Times New Roman" w:cs="Times New Roman"/>
          <w:sz w:val="28"/>
          <w:szCs w:val="28"/>
          <w:lang w:val="kk-KZ"/>
        </w:rPr>
        <w:t> </w:t>
      </w:r>
      <w:proofErr w:type="spellStart"/>
      <w:r w:rsidRPr="005841A0">
        <w:rPr>
          <w:rFonts w:ascii="Times New Roman" w:hAnsi="Times New Roman" w:cs="Times New Roman"/>
          <w:sz w:val="28"/>
          <w:szCs w:val="28"/>
        </w:rPr>
        <w:t>Букейханов</w:t>
      </w:r>
      <w:proofErr w:type="spellEnd"/>
      <w:r w:rsidRPr="005841A0">
        <w:rPr>
          <w:rFonts w:ascii="Times New Roman" w:hAnsi="Times New Roman" w:cs="Times New Roman"/>
          <w:sz w:val="28"/>
          <w:szCs w:val="28"/>
        </w:rPr>
        <w:t xml:space="preserve"> активно участвовал в научных исследованиях, посвящённых историческому прошлому казахского народа, при этом широко привлекал этнографические материалы и зарекомендовал себя как глубокий знаток географических и естественнонаучных дисциплин. Так, в 1899–1914 гг. было опубликовано многотомное издание «Россия. Полное географическое описание нашего отечества», в котором А. </w:t>
      </w:r>
      <w:proofErr w:type="spellStart"/>
      <w:r w:rsidRPr="005841A0">
        <w:rPr>
          <w:rFonts w:ascii="Times New Roman" w:hAnsi="Times New Roman" w:cs="Times New Roman"/>
          <w:sz w:val="28"/>
          <w:szCs w:val="28"/>
        </w:rPr>
        <w:t>Букейханов</w:t>
      </w:r>
      <w:proofErr w:type="spellEnd"/>
      <w:r w:rsidRPr="005841A0">
        <w:rPr>
          <w:rFonts w:ascii="Times New Roman" w:hAnsi="Times New Roman" w:cs="Times New Roman"/>
          <w:sz w:val="28"/>
          <w:szCs w:val="28"/>
        </w:rPr>
        <w:t xml:space="preserve"> совместно с Т. Седельниковым выступил соавтором главы «Исторические судьбы киргизского края и культурные его успехи», вошедшей в XVIII том, изданный в 1903 году. В данном труде подчёркивалось, что до тех пор, пока казахи продолжают вести кочевой образ жизни вдали от русского населения, их подданство носит формальный характер, а сопредельные казачьи поселения, ввиду своей малочисленности, не оказали заметного влияния на процессы русификации, напротив - сами частично переняли язык и отдельные элементы быта кочевого населения </w:t>
      </w:r>
      <w:r w:rsidR="00B144E3" w:rsidRPr="005841A0">
        <w:rPr>
          <w:rFonts w:ascii="Times New Roman" w:hAnsi="Times New Roman" w:cs="Times New Roman"/>
          <w:sz w:val="28"/>
          <w:szCs w:val="28"/>
          <w:lang w:eastAsia="ru-RU"/>
        </w:rPr>
        <w:t>[</w:t>
      </w:r>
      <w:r w:rsidR="00197253" w:rsidRPr="005841A0">
        <w:rPr>
          <w:rFonts w:ascii="Times New Roman" w:hAnsi="Times New Roman" w:cs="Times New Roman"/>
          <w:sz w:val="28"/>
          <w:szCs w:val="28"/>
        </w:rPr>
        <w:t>16</w:t>
      </w:r>
      <w:r w:rsidRPr="005841A0">
        <w:rPr>
          <w:rFonts w:ascii="Times New Roman" w:hAnsi="Times New Roman" w:cs="Times New Roman"/>
          <w:sz w:val="28"/>
          <w:szCs w:val="28"/>
        </w:rPr>
        <w:t>, с. 42-43</w:t>
      </w:r>
      <w:r w:rsidR="00B144E3" w:rsidRPr="005841A0">
        <w:rPr>
          <w:rFonts w:ascii="Times New Roman" w:hAnsi="Times New Roman" w:cs="Times New Roman"/>
          <w:sz w:val="28"/>
          <w:szCs w:val="28"/>
          <w:lang w:eastAsia="ru-RU"/>
        </w:rPr>
        <w:t xml:space="preserve">]. </w:t>
      </w:r>
      <w:r w:rsidRPr="005841A0">
        <w:rPr>
          <w:rFonts w:ascii="Times New Roman" w:hAnsi="Times New Roman" w:cs="Times New Roman"/>
          <w:sz w:val="28"/>
          <w:szCs w:val="28"/>
        </w:rPr>
        <w:t xml:space="preserve">Необходимо отметить, что общественно-политическая позиция А. </w:t>
      </w:r>
      <w:proofErr w:type="spellStart"/>
      <w:r w:rsidRPr="005841A0">
        <w:rPr>
          <w:rFonts w:ascii="Times New Roman" w:hAnsi="Times New Roman" w:cs="Times New Roman"/>
          <w:sz w:val="28"/>
          <w:szCs w:val="28"/>
        </w:rPr>
        <w:t>Букейханова</w:t>
      </w:r>
      <w:proofErr w:type="spellEnd"/>
      <w:r w:rsidRPr="005841A0">
        <w:rPr>
          <w:rFonts w:ascii="Times New Roman" w:hAnsi="Times New Roman" w:cs="Times New Roman"/>
          <w:sz w:val="28"/>
          <w:szCs w:val="28"/>
        </w:rPr>
        <w:t xml:space="preserve"> по вопросам сохранности казахских земель как основы государственности сформировалась и утвердилась в ходе его активного участия в экспедиции по сбору материалов для «Материалов по киргизскому землепользованию». Он в своих научно-исследовательских публикациях особое внимание уделял вопросам колонизации казахской территории, критически оценивал характер имперской земельной политики, выявляя её негативное влияние на традиционные формы хозяйствования казахов. </w:t>
      </w:r>
    </w:p>
    <w:p w14:paraId="1DAEC7DC" w14:textId="213F79DD" w:rsidR="00B64441" w:rsidRPr="005841A0" w:rsidRDefault="00B64441"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Попытка свержения монархической власти в России и дальнейшие революционные события 1905-1907 гг. привели к определённому смягчению имперского режима, учреждению законодательного органа в форме </w:t>
      </w:r>
      <w:r w:rsidRPr="005841A0">
        <w:rPr>
          <w:rFonts w:ascii="Times New Roman" w:hAnsi="Times New Roman" w:cs="Times New Roman"/>
          <w:sz w:val="28"/>
          <w:szCs w:val="28"/>
        </w:rPr>
        <w:lastRenderedPageBreak/>
        <w:t xml:space="preserve">Государственной думы и предоставлению инородческому населению права представительства. В этих условиях представители казахской интеллигенции активно использовали открывшиеся возможности имперского законодательства и усилили свою общественно-политическую деятельность. Так, проблемы казахского населения и последствия колониальной имперской политики были отражены в общественном воззвании в июле 1905 года - обращении к императору Николаю II, известном как «Каркаралинская петиция». Документ был составлен А. </w:t>
      </w:r>
      <w:proofErr w:type="spellStart"/>
      <w:r w:rsidRPr="005841A0">
        <w:rPr>
          <w:rFonts w:ascii="Times New Roman" w:hAnsi="Times New Roman" w:cs="Times New Roman"/>
          <w:sz w:val="28"/>
          <w:szCs w:val="28"/>
        </w:rPr>
        <w:t>Букейхановым</w:t>
      </w:r>
      <w:proofErr w:type="spellEnd"/>
      <w:r w:rsidRPr="005841A0">
        <w:rPr>
          <w:rFonts w:ascii="Times New Roman" w:hAnsi="Times New Roman" w:cs="Times New Roman"/>
          <w:sz w:val="28"/>
          <w:szCs w:val="28"/>
        </w:rPr>
        <w:t xml:space="preserve">, А. Байтурсыновым, Ж. </w:t>
      </w:r>
      <w:proofErr w:type="spellStart"/>
      <w:r w:rsidRPr="005841A0">
        <w:rPr>
          <w:rFonts w:ascii="Times New Roman" w:hAnsi="Times New Roman" w:cs="Times New Roman"/>
          <w:sz w:val="28"/>
          <w:szCs w:val="28"/>
        </w:rPr>
        <w:t>Акпаевым</w:t>
      </w:r>
      <w:proofErr w:type="spellEnd"/>
      <w:r w:rsidRPr="005841A0">
        <w:rPr>
          <w:rFonts w:ascii="Times New Roman" w:hAnsi="Times New Roman" w:cs="Times New Roman"/>
          <w:sz w:val="28"/>
          <w:szCs w:val="28"/>
        </w:rPr>
        <w:t>, М.</w:t>
      </w:r>
      <w:r w:rsidR="00674E37">
        <w:rPr>
          <w:rFonts w:ascii="Times New Roman" w:hAnsi="Times New Roman" w:cs="Times New Roman"/>
          <w:sz w:val="28"/>
          <w:szCs w:val="28"/>
          <w:lang w:val="kk-KZ"/>
        </w:rPr>
        <w:t> </w:t>
      </w:r>
      <w:proofErr w:type="spellStart"/>
      <w:r w:rsidRPr="005841A0">
        <w:rPr>
          <w:rFonts w:ascii="Times New Roman" w:hAnsi="Times New Roman" w:cs="Times New Roman"/>
          <w:sz w:val="28"/>
          <w:szCs w:val="28"/>
        </w:rPr>
        <w:t>Дулатовым</w:t>
      </w:r>
      <w:proofErr w:type="spellEnd"/>
      <w:r w:rsidRPr="005841A0">
        <w:rPr>
          <w:rFonts w:ascii="Times New Roman" w:hAnsi="Times New Roman" w:cs="Times New Roman"/>
          <w:sz w:val="28"/>
          <w:szCs w:val="28"/>
        </w:rPr>
        <w:t xml:space="preserve"> и М. </w:t>
      </w:r>
      <w:proofErr w:type="spellStart"/>
      <w:r w:rsidRPr="005841A0">
        <w:rPr>
          <w:rFonts w:ascii="Times New Roman" w:hAnsi="Times New Roman" w:cs="Times New Roman"/>
          <w:sz w:val="28"/>
          <w:szCs w:val="28"/>
        </w:rPr>
        <w:t>Бекметовым</w:t>
      </w:r>
      <w:proofErr w:type="spellEnd"/>
      <w:r w:rsidRPr="005841A0">
        <w:rPr>
          <w:rFonts w:ascii="Times New Roman" w:hAnsi="Times New Roman" w:cs="Times New Roman"/>
          <w:sz w:val="28"/>
          <w:szCs w:val="28"/>
        </w:rPr>
        <w:t xml:space="preserve"> и собрал свыше 14 тысяч подписей. В петиции были сформулированы ключевые требования казахского населения по вопросам управления, землепользования, образования, религии и другим проблемам, обусловленным колониальной политикой Российской империи. Так в петиции было обозначено: “За последние 15 лет происходит колонизация Степного края. С каждым годом земли, находящиеся в пользовании </w:t>
      </w:r>
      <w:proofErr w:type="gramStart"/>
      <w:r w:rsidRPr="005841A0">
        <w:rPr>
          <w:rFonts w:ascii="Times New Roman" w:hAnsi="Times New Roman" w:cs="Times New Roman"/>
          <w:sz w:val="28"/>
          <w:szCs w:val="28"/>
        </w:rPr>
        <w:t>казахов</w:t>
      </w:r>
      <w:proofErr w:type="gramEnd"/>
      <w:r w:rsidRPr="005841A0">
        <w:rPr>
          <w:rFonts w:ascii="Times New Roman" w:hAnsi="Times New Roman" w:cs="Times New Roman"/>
          <w:sz w:val="28"/>
          <w:szCs w:val="28"/>
        </w:rPr>
        <w:t xml:space="preserve"> уменьшаются. Скотоводческое хозяйство по своему существу не может не быть экстенсивным, и требует обширных пастбищ для своего существования. Под переселенческие участки отнимаются лучшие угодья и пресноводные источники, поэтому необходимо признать земли, занимаемые казахами, их собственностью. ... Действующее “степное положение” не соответствует современным условиям казахской жизни. ... Для защиты интересов и прав казахского народа необходимо участие его депутатов в означенном законодательном </w:t>
      </w:r>
      <w:proofErr w:type="gramStart"/>
      <w:r w:rsidRPr="005841A0">
        <w:rPr>
          <w:rFonts w:ascii="Times New Roman" w:hAnsi="Times New Roman" w:cs="Times New Roman"/>
          <w:sz w:val="28"/>
          <w:szCs w:val="28"/>
        </w:rPr>
        <w:t>собрании ”</w:t>
      </w:r>
      <w:proofErr w:type="gramEnd"/>
      <w:r w:rsidRPr="005841A0">
        <w:rPr>
          <w:rFonts w:ascii="Times New Roman" w:hAnsi="Times New Roman" w:cs="Times New Roman"/>
          <w:sz w:val="28"/>
          <w:szCs w:val="28"/>
        </w:rPr>
        <w:t xml:space="preserve"> [</w:t>
      </w:r>
      <w:r w:rsidR="008D7E88" w:rsidRPr="005841A0">
        <w:rPr>
          <w:rFonts w:ascii="Times New Roman" w:hAnsi="Times New Roman" w:cs="Times New Roman"/>
          <w:sz w:val="28"/>
          <w:szCs w:val="28"/>
        </w:rPr>
        <w:t>22</w:t>
      </w:r>
      <w:r w:rsidR="000855FA">
        <w:rPr>
          <w:rFonts w:ascii="Times New Roman" w:hAnsi="Times New Roman" w:cs="Times New Roman"/>
          <w:sz w:val="28"/>
          <w:szCs w:val="28"/>
        </w:rPr>
        <w:t>0</w:t>
      </w:r>
      <w:r w:rsidRPr="005841A0">
        <w:rPr>
          <w:rFonts w:ascii="Times New Roman" w:hAnsi="Times New Roman" w:cs="Times New Roman"/>
          <w:sz w:val="28"/>
          <w:szCs w:val="28"/>
        </w:rPr>
        <w:t>].</w:t>
      </w:r>
    </w:p>
    <w:p w14:paraId="553604DC" w14:textId="4B3E40E7" w:rsidR="00B64441" w:rsidRPr="005841A0" w:rsidRDefault="00B64441"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Существенным источником, проливающим свет на особенности активизации общественно-политической жизни казахского общества является публикация А. </w:t>
      </w:r>
      <w:proofErr w:type="spellStart"/>
      <w:r w:rsidRPr="005841A0">
        <w:rPr>
          <w:rFonts w:ascii="Times New Roman" w:hAnsi="Times New Roman" w:cs="Times New Roman"/>
          <w:sz w:val="28"/>
          <w:szCs w:val="28"/>
        </w:rPr>
        <w:t>Букейханова</w:t>
      </w:r>
      <w:proofErr w:type="spellEnd"/>
      <w:r w:rsidRPr="005841A0">
        <w:rPr>
          <w:rFonts w:ascii="Times New Roman" w:hAnsi="Times New Roman" w:cs="Times New Roman"/>
          <w:sz w:val="28"/>
          <w:szCs w:val="28"/>
        </w:rPr>
        <w:t xml:space="preserve">, изданная в издании 1916 года, под названием “К 10-летию 1-ой Государственной думы 27 апреля 1906 - 27 апреля 1916: сборник статей </w:t>
      </w:r>
      <w:proofErr w:type="spellStart"/>
      <w:r w:rsidRPr="005841A0">
        <w:rPr>
          <w:rFonts w:ascii="Times New Roman" w:hAnsi="Times New Roman" w:cs="Times New Roman"/>
          <w:sz w:val="28"/>
          <w:szCs w:val="28"/>
        </w:rPr>
        <w:t>перводумцев</w:t>
      </w:r>
      <w:proofErr w:type="spellEnd"/>
      <w:r w:rsidRPr="005841A0">
        <w:rPr>
          <w:rFonts w:ascii="Times New Roman" w:hAnsi="Times New Roman" w:cs="Times New Roman"/>
          <w:sz w:val="28"/>
          <w:szCs w:val="28"/>
        </w:rPr>
        <w:t xml:space="preserve">”. В сборник была включена статья А. </w:t>
      </w:r>
      <w:proofErr w:type="spellStart"/>
      <w:r w:rsidRPr="005841A0">
        <w:rPr>
          <w:rFonts w:ascii="Times New Roman" w:hAnsi="Times New Roman" w:cs="Times New Roman"/>
          <w:sz w:val="28"/>
          <w:szCs w:val="28"/>
        </w:rPr>
        <w:t>Букейханова</w:t>
      </w:r>
      <w:proofErr w:type="spellEnd"/>
      <w:r w:rsidRPr="005841A0">
        <w:rPr>
          <w:rFonts w:ascii="Times New Roman" w:hAnsi="Times New Roman" w:cs="Times New Roman"/>
          <w:sz w:val="28"/>
          <w:szCs w:val="28"/>
        </w:rPr>
        <w:t xml:space="preserve"> “Выборы в Степном крае”, в котором он приводит сведения о массовой организации казахских съездов в таких крупных населенных пунктах, как Павлодар, </w:t>
      </w:r>
      <w:proofErr w:type="spellStart"/>
      <w:r w:rsidRPr="005841A0">
        <w:rPr>
          <w:rFonts w:ascii="Times New Roman" w:hAnsi="Times New Roman" w:cs="Times New Roman"/>
          <w:sz w:val="28"/>
          <w:szCs w:val="28"/>
        </w:rPr>
        <w:t>Каркаралы</w:t>
      </w:r>
      <w:proofErr w:type="spellEnd"/>
      <w:r w:rsidRPr="005841A0">
        <w:rPr>
          <w:rFonts w:ascii="Times New Roman" w:hAnsi="Times New Roman" w:cs="Times New Roman"/>
          <w:sz w:val="28"/>
          <w:szCs w:val="28"/>
        </w:rPr>
        <w:t>; о роли Ж.</w:t>
      </w:r>
      <w:r w:rsidR="000855FA">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Акпаева</w:t>
      </w:r>
      <w:proofErr w:type="spellEnd"/>
      <w:r w:rsidRPr="005841A0">
        <w:rPr>
          <w:rFonts w:ascii="Times New Roman" w:hAnsi="Times New Roman" w:cs="Times New Roman"/>
          <w:sz w:val="28"/>
          <w:szCs w:val="28"/>
        </w:rPr>
        <w:t xml:space="preserve">, который выступал за идеи об использовании новых инициатив империи для включения казахов в высший законодательный орган империи. Так приводятся следующие сведения: “В конце октября 1905 года интеллигентные киргизы, жившие в </w:t>
      </w:r>
      <w:proofErr w:type="gramStart"/>
      <w:r w:rsidRPr="005841A0">
        <w:rPr>
          <w:rFonts w:ascii="Times New Roman" w:hAnsi="Times New Roman" w:cs="Times New Roman"/>
          <w:sz w:val="28"/>
          <w:szCs w:val="28"/>
        </w:rPr>
        <w:t>Омске ,</w:t>
      </w:r>
      <w:proofErr w:type="gramEnd"/>
      <w:r w:rsidRPr="005841A0">
        <w:rPr>
          <w:rFonts w:ascii="Times New Roman" w:hAnsi="Times New Roman" w:cs="Times New Roman"/>
          <w:sz w:val="28"/>
          <w:szCs w:val="28"/>
        </w:rPr>
        <w:t xml:space="preserve"> перевели манифест 17 октября на киргизский язык, и с благословления цензора местных газет - вице-губернатора, напечатали в областной типографии и послали в степь 10 000 экземпляров. Благодаря подвижности киргизов, в короткое время манифест сделался достоянием всей степи. Киргизы самых отдаленных степей массами поехали в степные города, где принимали участие в городских митингах, устраиваемых гражданами” [</w:t>
      </w:r>
      <w:r w:rsidR="00821BAC">
        <w:rPr>
          <w:rFonts w:ascii="Times New Roman" w:hAnsi="Times New Roman" w:cs="Times New Roman"/>
          <w:sz w:val="28"/>
          <w:szCs w:val="28"/>
        </w:rPr>
        <w:t>22</w:t>
      </w:r>
      <w:r w:rsidR="00821BAC">
        <w:rPr>
          <w:rFonts w:ascii="Times New Roman" w:hAnsi="Times New Roman" w:cs="Times New Roman"/>
          <w:sz w:val="28"/>
          <w:szCs w:val="28"/>
          <w:lang w:val="kk-KZ"/>
        </w:rPr>
        <w:t>1</w:t>
      </w:r>
      <w:r w:rsidRPr="005841A0">
        <w:rPr>
          <w:rFonts w:ascii="Times New Roman" w:hAnsi="Times New Roman" w:cs="Times New Roman"/>
          <w:sz w:val="28"/>
          <w:szCs w:val="28"/>
        </w:rPr>
        <w:t xml:space="preserve">]. </w:t>
      </w:r>
    </w:p>
    <w:p w14:paraId="14653FC5" w14:textId="66D611A6" w:rsidR="00B64441" w:rsidRPr="005841A0" w:rsidRDefault="00B64441"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этот период активная политическая позиция казахской интеллигенции с критикой имперской власти нашла свое отражение в материалах периодической печати. Еще в начале ХХ века А. </w:t>
      </w:r>
      <w:proofErr w:type="spellStart"/>
      <w:r w:rsidRPr="005841A0">
        <w:rPr>
          <w:rFonts w:ascii="Times New Roman" w:hAnsi="Times New Roman" w:cs="Times New Roman"/>
          <w:sz w:val="28"/>
          <w:szCs w:val="28"/>
        </w:rPr>
        <w:t>Букейханов</w:t>
      </w:r>
      <w:proofErr w:type="spellEnd"/>
      <w:r w:rsidRPr="005841A0">
        <w:rPr>
          <w:rFonts w:ascii="Times New Roman" w:hAnsi="Times New Roman" w:cs="Times New Roman"/>
          <w:sz w:val="28"/>
          <w:szCs w:val="28"/>
        </w:rPr>
        <w:t xml:space="preserve"> был во главе редакционной коллегии таких оппозиционных изданий, как “Иртыш”, “Омич” и других и акцентировал внимание на вопросах ограничения казахского пастбищного землепользования, переселенческой политики империи и проблемах казахского самоуправления. Он не раз публиковал статьи с осуждением имперской </w:t>
      </w:r>
      <w:r w:rsidRPr="005841A0">
        <w:rPr>
          <w:rFonts w:ascii="Times New Roman" w:hAnsi="Times New Roman" w:cs="Times New Roman"/>
          <w:sz w:val="28"/>
          <w:szCs w:val="28"/>
        </w:rPr>
        <w:lastRenderedPageBreak/>
        <w:t xml:space="preserve">политики в изданиях, которые впоследствии были оценены российской администрацией как оппозиционные были запрещены цензурой. Так в газете “Иртыш” от 1906 года он публикует официальное прошение казахов </w:t>
      </w:r>
      <w:proofErr w:type="spellStart"/>
      <w:r w:rsidRPr="005841A0">
        <w:rPr>
          <w:rFonts w:ascii="Times New Roman" w:hAnsi="Times New Roman" w:cs="Times New Roman"/>
          <w:sz w:val="28"/>
          <w:szCs w:val="28"/>
        </w:rPr>
        <w:t>Сейтеновской</w:t>
      </w:r>
      <w:proofErr w:type="spellEnd"/>
      <w:r w:rsidRPr="005841A0">
        <w:rPr>
          <w:rFonts w:ascii="Times New Roman" w:hAnsi="Times New Roman" w:cs="Times New Roman"/>
          <w:sz w:val="28"/>
          <w:szCs w:val="28"/>
        </w:rPr>
        <w:t xml:space="preserve"> и </w:t>
      </w:r>
      <w:proofErr w:type="spellStart"/>
      <w:r w:rsidRPr="005841A0">
        <w:rPr>
          <w:rFonts w:ascii="Times New Roman" w:hAnsi="Times New Roman" w:cs="Times New Roman"/>
          <w:sz w:val="28"/>
          <w:szCs w:val="28"/>
        </w:rPr>
        <w:t>Малыбаевской</w:t>
      </w:r>
      <w:proofErr w:type="spellEnd"/>
      <w:r w:rsidRPr="005841A0">
        <w:rPr>
          <w:rFonts w:ascii="Times New Roman" w:hAnsi="Times New Roman" w:cs="Times New Roman"/>
          <w:sz w:val="28"/>
          <w:szCs w:val="28"/>
        </w:rPr>
        <w:t xml:space="preserve"> волостей Семипалатинского уезда по поводу решения земельной комиссии о принудительном выселении из родовых зимовок, из зоны лесного бора, под предлогом охранения лесов от пожаров. В статье А.</w:t>
      </w:r>
      <w:r w:rsidR="000855FA">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Букейханов</w:t>
      </w:r>
      <w:proofErr w:type="spellEnd"/>
      <w:r w:rsidRPr="005841A0">
        <w:rPr>
          <w:rFonts w:ascii="Times New Roman" w:hAnsi="Times New Roman" w:cs="Times New Roman"/>
          <w:sz w:val="28"/>
          <w:szCs w:val="28"/>
        </w:rPr>
        <w:t xml:space="preserve"> приводит официальный ответ генерал-губернатора в ответ на прошение : “1) что казахи никогда равноправия не получат, так как они наравне с другими не несут военную службу; 2) составление проекта о земстве будет дано выборным от населения, но только ваш народ малообразован; 3) казахская земля не есть собственность казахов, а государственная, следовательно, если она нужна будет государству, то будет отобрана у казахов по мере надобности; 4) относительно веротерпимости после 17 октября никто не притеснял и не будет притеснять” [</w:t>
      </w:r>
      <w:r w:rsidR="000855FA">
        <w:rPr>
          <w:rFonts w:ascii="Times New Roman" w:hAnsi="Times New Roman" w:cs="Times New Roman"/>
          <w:sz w:val="28"/>
          <w:szCs w:val="28"/>
        </w:rPr>
        <w:t>221</w:t>
      </w:r>
      <w:r w:rsidR="00821BAC">
        <w:rPr>
          <w:rFonts w:ascii="Times New Roman" w:hAnsi="Times New Roman" w:cs="Times New Roman"/>
          <w:sz w:val="28"/>
          <w:szCs w:val="28"/>
          <w:lang w:val="kk-KZ"/>
        </w:rPr>
        <w:t>, б</w:t>
      </w:r>
      <w:r w:rsidR="00821BAC" w:rsidRPr="005841A0">
        <w:rPr>
          <w:rFonts w:ascii="Times New Roman" w:hAnsi="Times New Roman" w:cs="Times New Roman"/>
          <w:sz w:val="28"/>
          <w:szCs w:val="28"/>
        </w:rPr>
        <w:t>. 43-44</w:t>
      </w:r>
      <w:r w:rsidRPr="005841A0">
        <w:rPr>
          <w:rFonts w:ascii="Times New Roman" w:hAnsi="Times New Roman" w:cs="Times New Roman"/>
          <w:sz w:val="28"/>
          <w:szCs w:val="28"/>
        </w:rPr>
        <w:t xml:space="preserve">]. </w:t>
      </w:r>
    </w:p>
    <w:p w14:paraId="0B4C25DC" w14:textId="479CA42E" w:rsidR="00B64441" w:rsidRPr="00674E37" w:rsidRDefault="00B64441" w:rsidP="0093003D">
      <w:pPr>
        <w:pStyle w:val="a3"/>
        <w:ind w:firstLine="709"/>
        <w:jc w:val="both"/>
        <w:rPr>
          <w:rFonts w:ascii="Times New Roman" w:hAnsi="Times New Roman" w:cs="Times New Roman"/>
          <w:sz w:val="28"/>
          <w:szCs w:val="28"/>
          <w:lang w:val="kk-KZ"/>
        </w:rPr>
      </w:pPr>
      <w:r w:rsidRPr="005841A0">
        <w:rPr>
          <w:rFonts w:ascii="Times New Roman" w:hAnsi="Times New Roman" w:cs="Times New Roman"/>
          <w:sz w:val="28"/>
          <w:szCs w:val="28"/>
        </w:rPr>
        <w:t>Не менее интересными являются публикации, изданные в оппозиционном журнале «Сибирские вопросы». В статье «Бюрократическая утопия» А.</w:t>
      </w:r>
      <w:r w:rsidR="000855FA">
        <w:rPr>
          <w:rFonts w:ascii="Times New Roman" w:hAnsi="Times New Roman" w:cs="Times New Roman"/>
          <w:sz w:val="28"/>
          <w:szCs w:val="28"/>
        </w:rPr>
        <w:t> </w:t>
      </w:r>
      <w:proofErr w:type="spellStart"/>
      <w:r w:rsidRPr="005841A0">
        <w:rPr>
          <w:rFonts w:ascii="Times New Roman" w:hAnsi="Times New Roman" w:cs="Times New Roman"/>
          <w:sz w:val="28"/>
          <w:szCs w:val="28"/>
        </w:rPr>
        <w:t>Букейханов</w:t>
      </w:r>
      <w:proofErr w:type="spellEnd"/>
      <w:r w:rsidRPr="005841A0">
        <w:rPr>
          <w:rFonts w:ascii="Times New Roman" w:hAnsi="Times New Roman" w:cs="Times New Roman"/>
          <w:sz w:val="28"/>
          <w:szCs w:val="28"/>
        </w:rPr>
        <w:t xml:space="preserve"> отмечал, что нередко местные российские административные органы передавали казахские земли приезжим переселенцам, для которых эти участки были непригодны и «служили источником дохода за счёт взимаемой с киргизов арендной платы» [</w:t>
      </w:r>
      <w:r w:rsidR="00664DAE" w:rsidRPr="005841A0">
        <w:rPr>
          <w:rFonts w:ascii="Times New Roman" w:hAnsi="Times New Roman" w:cs="Times New Roman"/>
          <w:sz w:val="28"/>
          <w:szCs w:val="28"/>
        </w:rPr>
        <w:t>22</w:t>
      </w:r>
      <w:r w:rsidR="000855FA">
        <w:rPr>
          <w:rFonts w:ascii="Times New Roman" w:hAnsi="Times New Roman" w:cs="Times New Roman"/>
          <w:sz w:val="28"/>
          <w:szCs w:val="28"/>
        </w:rPr>
        <w:t>2</w:t>
      </w:r>
      <w:r w:rsidRPr="005841A0">
        <w:rPr>
          <w:rFonts w:ascii="Times New Roman" w:hAnsi="Times New Roman" w:cs="Times New Roman"/>
          <w:sz w:val="28"/>
          <w:szCs w:val="28"/>
        </w:rPr>
        <w:t>]. Также в последующ</w:t>
      </w:r>
      <w:r w:rsidR="00674E37">
        <w:rPr>
          <w:rFonts w:ascii="Times New Roman" w:hAnsi="Times New Roman" w:cs="Times New Roman"/>
          <w:sz w:val="28"/>
          <w:szCs w:val="28"/>
        </w:rPr>
        <w:t xml:space="preserve">ей публикации этого журнала </w:t>
      </w:r>
      <w:r w:rsidRPr="005841A0">
        <w:rPr>
          <w:rFonts w:ascii="Times New Roman" w:hAnsi="Times New Roman" w:cs="Times New Roman"/>
          <w:sz w:val="28"/>
          <w:szCs w:val="28"/>
        </w:rPr>
        <w:t xml:space="preserve">автор акцентировал внимание на </w:t>
      </w:r>
      <w:r w:rsidRPr="005841A0">
        <w:rPr>
          <w:rStyle w:val="a6"/>
          <w:rFonts w:ascii="Times New Roman" w:hAnsi="Times New Roman" w:cs="Times New Roman"/>
          <w:b w:val="0"/>
          <w:bCs w:val="0"/>
          <w:sz w:val="28"/>
          <w:szCs w:val="28"/>
        </w:rPr>
        <w:t>несове</w:t>
      </w:r>
      <w:r w:rsidR="00674E37">
        <w:rPr>
          <w:rStyle w:val="a6"/>
          <w:rFonts w:ascii="Times New Roman" w:hAnsi="Times New Roman" w:cs="Times New Roman"/>
          <w:b w:val="0"/>
          <w:bCs w:val="0"/>
          <w:sz w:val="28"/>
          <w:szCs w:val="28"/>
        </w:rPr>
        <w:t>ршенстве методики экспедиции Ф.</w:t>
      </w:r>
      <w:r w:rsidRPr="005841A0">
        <w:rPr>
          <w:rStyle w:val="a6"/>
          <w:rFonts w:ascii="Times New Roman" w:hAnsi="Times New Roman" w:cs="Times New Roman"/>
          <w:b w:val="0"/>
          <w:bCs w:val="0"/>
          <w:sz w:val="28"/>
          <w:szCs w:val="28"/>
        </w:rPr>
        <w:t>А. Щербины</w:t>
      </w:r>
      <w:r w:rsidRPr="005841A0">
        <w:rPr>
          <w:rFonts w:ascii="Times New Roman" w:hAnsi="Times New Roman" w:cs="Times New Roman"/>
          <w:sz w:val="28"/>
          <w:szCs w:val="28"/>
        </w:rPr>
        <w:t xml:space="preserve">, использовавшейся местной администрацией для выявления так называемых «излишков» казахских земель </w:t>
      </w:r>
      <w:r w:rsidR="00A82514" w:rsidRPr="005841A0">
        <w:rPr>
          <w:rFonts w:ascii="Times New Roman" w:hAnsi="Times New Roman" w:cs="Times New Roman"/>
          <w:sz w:val="28"/>
          <w:szCs w:val="28"/>
        </w:rPr>
        <w:t>[22</w:t>
      </w:r>
      <w:r w:rsidR="000855FA">
        <w:rPr>
          <w:rFonts w:ascii="Times New Roman" w:hAnsi="Times New Roman" w:cs="Times New Roman"/>
          <w:sz w:val="28"/>
          <w:szCs w:val="28"/>
        </w:rPr>
        <w:t>3</w:t>
      </w:r>
      <w:r w:rsidR="00A82514" w:rsidRPr="005841A0">
        <w:rPr>
          <w:rFonts w:ascii="Times New Roman" w:hAnsi="Times New Roman" w:cs="Times New Roman"/>
          <w:sz w:val="28"/>
          <w:szCs w:val="28"/>
        </w:rPr>
        <w:t>]</w:t>
      </w:r>
      <w:r w:rsidR="00674E37">
        <w:rPr>
          <w:rFonts w:ascii="Times New Roman" w:hAnsi="Times New Roman" w:cs="Times New Roman"/>
          <w:sz w:val="28"/>
          <w:szCs w:val="28"/>
          <w:lang w:val="kk-KZ"/>
        </w:rPr>
        <w:t>.</w:t>
      </w:r>
    </w:p>
    <w:p w14:paraId="035532BB" w14:textId="3D700CE8" w:rsidR="00B64441" w:rsidRPr="005841A0" w:rsidRDefault="00B64441"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Активная общественно-политическая позиция также нашла отражение в работах М. </w:t>
      </w:r>
      <w:proofErr w:type="spellStart"/>
      <w:r w:rsidRPr="005841A0">
        <w:rPr>
          <w:rFonts w:ascii="Times New Roman" w:hAnsi="Times New Roman" w:cs="Times New Roman"/>
          <w:sz w:val="28"/>
          <w:szCs w:val="28"/>
        </w:rPr>
        <w:t>Тынышпаева</w:t>
      </w:r>
      <w:proofErr w:type="spellEnd"/>
      <w:r w:rsidRPr="005841A0">
        <w:rPr>
          <w:rFonts w:ascii="Times New Roman" w:hAnsi="Times New Roman" w:cs="Times New Roman"/>
          <w:sz w:val="28"/>
          <w:szCs w:val="28"/>
        </w:rPr>
        <w:t xml:space="preserve">. В ноябре 1905 года на съезде казахских автономистов М. </w:t>
      </w:r>
      <w:proofErr w:type="spellStart"/>
      <w:r w:rsidRPr="005841A0">
        <w:rPr>
          <w:rFonts w:ascii="Times New Roman" w:hAnsi="Times New Roman" w:cs="Times New Roman"/>
          <w:sz w:val="28"/>
          <w:szCs w:val="28"/>
        </w:rPr>
        <w:t>Тынышпаев</w:t>
      </w:r>
      <w:proofErr w:type="spellEnd"/>
      <w:r w:rsidRPr="005841A0">
        <w:rPr>
          <w:rFonts w:ascii="Times New Roman" w:hAnsi="Times New Roman" w:cs="Times New Roman"/>
          <w:sz w:val="28"/>
          <w:szCs w:val="28"/>
        </w:rPr>
        <w:t xml:space="preserve"> выступил с докладом и критикой имперской администрации: “Киргизы, принимая русское подданство, никогда не думали и даже не допускали мысли, что в семье русского народа они окажутся па</w:t>
      </w:r>
      <w:r w:rsidRPr="005841A0">
        <w:rPr>
          <w:rFonts w:ascii="Times New Roman" w:hAnsi="Times New Roman" w:cs="Times New Roman"/>
          <w:sz w:val="28"/>
          <w:szCs w:val="28"/>
        </w:rPr>
        <w:softHyphen/>
        <w:t>сынками, не имеющими никакого права на материнскую заботу и лю</w:t>
      </w:r>
      <w:r w:rsidRPr="005841A0">
        <w:rPr>
          <w:rFonts w:ascii="Times New Roman" w:hAnsi="Times New Roman" w:cs="Times New Roman"/>
          <w:sz w:val="28"/>
          <w:szCs w:val="28"/>
        </w:rPr>
        <w:softHyphen/>
        <w:t>бовь со стороны России. Политика правительства и современное состояние киргизов ясно показали, насколько обманулись киргизы в своих ожиданиях. ... Бюрократическое правительств</w:t>
      </w:r>
      <w:r w:rsidR="00674E37">
        <w:rPr>
          <w:rFonts w:ascii="Times New Roman" w:hAnsi="Times New Roman" w:cs="Times New Roman"/>
          <w:sz w:val="28"/>
          <w:szCs w:val="28"/>
        </w:rPr>
        <w:t>о создало самые дикие и бессмыс</w:t>
      </w:r>
      <w:r w:rsidRPr="005841A0">
        <w:rPr>
          <w:rFonts w:ascii="Times New Roman" w:hAnsi="Times New Roman" w:cs="Times New Roman"/>
          <w:sz w:val="28"/>
          <w:szCs w:val="28"/>
        </w:rPr>
        <w:t>ленные положения о киргизах. ... Русский суд совершенно не приспособлен к киргизской жизни и незнаком с языком, обычаями того на</w:t>
      </w:r>
      <w:r w:rsidR="00674E37">
        <w:rPr>
          <w:rFonts w:ascii="Times New Roman" w:hAnsi="Times New Roman" w:cs="Times New Roman"/>
          <w:sz w:val="28"/>
          <w:szCs w:val="28"/>
        </w:rPr>
        <w:t>рода, в среде которого он дейст</w:t>
      </w:r>
      <w:r w:rsidRPr="005841A0">
        <w:rPr>
          <w:rFonts w:ascii="Times New Roman" w:hAnsi="Times New Roman" w:cs="Times New Roman"/>
          <w:sz w:val="28"/>
          <w:szCs w:val="28"/>
        </w:rPr>
        <w:t>вует. ... Как видно из вышеизложенного, кир</w:t>
      </w:r>
      <w:r w:rsidR="00674E37">
        <w:rPr>
          <w:rFonts w:ascii="Times New Roman" w:hAnsi="Times New Roman" w:cs="Times New Roman"/>
          <w:sz w:val="28"/>
          <w:szCs w:val="28"/>
        </w:rPr>
        <w:t>гизская степь в администра</w:t>
      </w:r>
      <w:r w:rsidRPr="005841A0">
        <w:rPr>
          <w:rFonts w:ascii="Times New Roman" w:hAnsi="Times New Roman" w:cs="Times New Roman"/>
          <w:sz w:val="28"/>
          <w:szCs w:val="28"/>
        </w:rPr>
        <w:t>тивном и судебном отношении представляет такую пестроту и бес</w:t>
      </w:r>
      <w:r w:rsidRPr="005841A0">
        <w:rPr>
          <w:rFonts w:ascii="Times New Roman" w:hAnsi="Times New Roman" w:cs="Times New Roman"/>
          <w:sz w:val="28"/>
          <w:szCs w:val="28"/>
        </w:rPr>
        <w:softHyphen/>
        <w:t>смыслицу, подобные которым трудно что-либо придумать. Чем руководствовалось правительство при осуществлении этой безжизнен</w:t>
      </w:r>
      <w:r w:rsidRPr="005841A0">
        <w:rPr>
          <w:rFonts w:ascii="Times New Roman" w:hAnsi="Times New Roman" w:cs="Times New Roman"/>
          <w:sz w:val="28"/>
          <w:szCs w:val="28"/>
        </w:rPr>
        <w:softHyphen/>
        <w:t>ной и бессмысленной системы управления одним цельным народом, знающим один язык, имеющим общие нравы, обычаи, историю и одну религию, нам совершенно непонятно, и полагаю, само правительство не сумеет найти никакого объяснения” [</w:t>
      </w:r>
      <w:r w:rsidR="00CC6BEB" w:rsidRPr="005841A0">
        <w:rPr>
          <w:rFonts w:ascii="Times New Roman" w:hAnsi="Times New Roman" w:cs="Times New Roman"/>
          <w:sz w:val="28"/>
          <w:szCs w:val="28"/>
        </w:rPr>
        <w:t>22</w:t>
      </w:r>
      <w:r w:rsidR="000855FA">
        <w:rPr>
          <w:rFonts w:ascii="Times New Roman" w:hAnsi="Times New Roman" w:cs="Times New Roman"/>
          <w:sz w:val="28"/>
          <w:szCs w:val="28"/>
        </w:rPr>
        <w:t>4</w:t>
      </w:r>
      <w:r w:rsidRPr="005841A0">
        <w:rPr>
          <w:rFonts w:ascii="Times New Roman" w:hAnsi="Times New Roman" w:cs="Times New Roman"/>
          <w:sz w:val="28"/>
          <w:szCs w:val="28"/>
        </w:rPr>
        <w:t xml:space="preserve">]. В том же году М. </w:t>
      </w:r>
      <w:proofErr w:type="spellStart"/>
      <w:r w:rsidRPr="005841A0">
        <w:rPr>
          <w:rFonts w:ascii="Times New Roman" w:hAnsi="Times New Roman" w:cs="Times New Roman"/>
          <w:sz w:val="28"/>
          <w:szCs w:val="28"/>
        </w:rPr>
        <w:t>Тынышпаев</w:t>
      </w:r>
      <w:proofErr w:type="spellEnd"/>
      <w:r w:rsidRPr="005841A0">
        <w:rPr>
          <w:rFonts w:ascii="Times New Roman" w:hAnsi="Times New Roman" w:cs="Times New Roman"/>
          <w:sz w:val="28"/>
          <w:szCs w:val="28"/>
        </w:rPr>
        <w:t xml:space="preserve"> направил официальное письмо председателю Кабинету министров России, в котором выступил с открытой критикой “Временных положений” второй половины ХІХ века и предоставил основные концепции о дальнейшем пути развития казахского народа. В частности, автор отмечал, что практика </w:t>
      </w:r>
      <w:r w:rsidRPr="005841A0">
        <w:rPr>
          <w:rFonts w:ascii="Times New Roman" w:hAnsi="Times New Roman" w:cs="Times New Roman"/>
          <w:sz w:val="28"/>
          <w:szCs w:val="28"/>
        </w:rPr>
        <w:lastRenderedPageBreak/>
        <w:t xml:space="preserve">управления казахским народом показывает, что “Временные положения”, а таже предписания и циркуляры местных властей не соответствуют нуждам и интересам шестимиллионного казахского населения. Он выступил с критикой отнесения вопросов о духовных делах населения гражданско-военному чиновничеству, в результате российская администрация создавала благоприятные условия для христианских миссий и усилила наказания за распространение мусульманской идеологии в казахской степи. В письме автор описывал несправедливость утверждения генерал-губернатором результатов выборов, что приводило к власти не уважаемых народом избранников, а недостойных и подкупных управителей. </w:t>
      </w:r>
      <w:proofErr w:type="gramStart"/>
      <w:r w:rsidRPr="005841A0">
        <w:rPr>
          <w:rFonts w:ascii="Times New Roman" w:hAnsi="Times New Roman" w:cs="Times New Roman"/>
          <w:sz w:val="28"/>
          <w:szCs w:val="28"/>
        </w:rPr>
        <w:t>Также  подчёркивал</w:t>
      </w:r>
      <w:proofErr w:type="gramEnd"/>
      <w:r w:rsidRPr="005841A0">
        <w:rPr>
          <w:rFonts w:ascii="Times New Roman" w:hAnsi="Times New Roman" w:cs="Times New Roman"/>
          <w:sz w:val="28"/>
          <w:szCs w:val="28"/>
        </w:rPr>
        <w:t xml:space="preserve"> несправедливость утверждения генерал-губернатором результатов выборов таким образом, что власть переходила не к действительно избранным и уважаемым представителям общества, а к не авторитетным среди населения и коррумпированным управителям. Отдельный раздел письма автор посвятил вопросам управления казахскими землями: он критиковал назначение военных и административных чиновников, многие из которых не имели специального образования в сфере управления и лишь впервые знакомились с жизнью и бытом казахов и “назначаются по знакомству или по другим особенным соображениям”. Исследователь отмечал, что казахское население носит мирный характер и не нуждается в военном контроле, и предлагал пересмотреть систему управления с учётом нужд и интересов казахского населения [</w:t>
      </w:r>
      <w:r w:rsidR="0036426A" w:rsidRPr="005841A0">
        <w:rPr>
          <w:rFonts w:ascii="Times New Roman" w:hAnsi="Times New Roman" w:cs="Times New Roman"/>
          <w:sz w:val="28"/>
          <w:szCs w:val="28"/>
        </w:rPr>
        <w:t>22</w:t>
      </w:r>
      <w:r w:rsidR="000855FA">
        <w:rPr>
          <w:rFonts w:ascii="Times New Roman" w:hAnsi="Times New Roman" w:cs="Times New Roman"/>
          <w:sz w:val="28"/>
          <w:szCs w:val="28"/>
        </w:rPr>
        <w:t>4</w:t>
      </w:r>
      <w:r w:rsidRPr="005841A0">
        <w:rPr>
          <w:rFonts w:ascii="Times New Roman" w:hAnsi="Times New Roman" w:cs="Times New Roman"/>
          <w:sz w:val="28"/>
          <w:szCs w:val="28"/>
        </w:rPr>
        <w:t xml:space="preserve">, с. 20-24]. Обобщая высказанные им позиции, можно отметить, что М. </w:t>
      </w:r>
      <w:proofErr w:type="spellStart"/>
      <w:r w:rsidRPr="005841A0">
        <w:rPr>
          <w:rFonts w:ascii="Times New Roman" w:hAnsi="Times New Roman" w:cs="Times New Roman"/>
          <w:sz w:val="28"/>
          <w:szCs w:val="28"/>
        </w:rPr>
        <w:t>Тынышпаев</w:t>
      </w:r>
      <w:proofErr w:type="spellEnd"/>
      <w:r w:rsidRPr="005841A0">
        <w:rPr>
          <w:rFonts w:ascii="Times New Roman" w:hAnsi="Times New Roman" w:cs="Times New Roman"/>
          <w:sz w:val="28"/>
          <w:szCs w:val="28"/>
        </w:rPr>
        <w:t xml:space="preserve"> рассматривал существующую административно-судебную систему как инструмент колониального подавления, не способный обеспечить справедливость и развитие казахского общества. Он требовал пересмотра «Временных положений», расширения политических прав казахов и создания системы управления, ориентированной на реальные нужды народа. </w:t>
      </w:r>
    </w:p>
    <w:p w14:paraId="4D3EE1E6" w14:textId="16B976CF" w:rsidR="0036426A" w:rsidRPr="005841A0" w:rsidRDefault="00B64441"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Лидеры национальной интеллигенции не только использовали средства массовой информации для распространения идей сохранения казахских земель и принципов самоуправления, но и активно включались в общественно-политическую деятельность. Так в работе 1 и 2 Государственной думы, получив наименьшее по сравнению с другими окраинными народами мест, они, тем не менее, сумели выступить с докладами. 30 июня 1906 года депутат от </w:t>
      </w:r>
      <w:r w:rsidR="000855FA">
        <w:rPr>
          <w:rFonts w:ascii="Times New Roman" w:hAnsi="Times New Roman" w:cs="Times New Roman"/>
          <w:sz w:val="28"/>
          <w:szCs w:val="28"/>
        </w:rPr>
        <w:t>Тургайской области А.</w:t>
      </w:r>
      <w:r w:rsidRPr="005841A0">
        <w:rPr>
          <w:rFonts w:ascii="Times New Roman" w:hAnsi="Times New Roman" w:cs="Times New Roman"/>
          <w:sz w:val="28"/>
          <w:szCs w:val="28"/>
        </w:rPr>
        <w:t xml:space="preserve">К. </w:t>
      </w:r>
      <w:proofErr w:type="spellStart"/>
      <w:r w:rsidRPr="005841A0">
        <w:rPr>
          <w:rFonts w:ascii="Times New Roman" w:hAnsi="Times New Roman" w:cs="Times New Roman"/>
          <w:sz w:val="28"/>
          <w:szCs w:val="28"/>
        </w:rPr>
        <w:t>Беремжанов</w:t>
      </w:r>
      <w:proofErr w:type="spellEnd"/>
      <w:r w:rsidRPr="005841A0">
        <w:rPr>
          <w:rFonts w:ascii="Times New Roman" w:hAnsi="Times New Roman" w:cs="Times New Roman"/>
          <w:sz w:val="28"/>
          <w:szCs w:val="28"/>
        </w:rPr>
        <w:t xml:space="preserve"> при обсуждении земельной политики империи и вопросов о составе аграрной комиссии высказался о необходимости включения в состав земельной комиссии по распределению казахских земель, как минимум, двух представителей из числа казахов: “Я прошу, как представитель киргизских окраин, из этих 5 лишних мест 3 места или, по крайней мере, 2 предоставить Киргизским областям, куда входят </w:t>
      </w:r>
      <w:proofErr w:type="spellStart"/>
      <w:r w:rsidRPr="005841A0">
        <w:rPr>
          <w:rFonts w:ascii="Times New Roman" w:hAnsi="Times New Roman" w:cs="Times New Roman"/>
          <w:sz w:val="28"/>
          <w:szCs w:val="28"/>
        </w:rPr>
        <w:t>Семиречинская</w:t>
      </w:r>
      <w:proofErr w:type="spellEnd"/>
      <w:r w:rsidRPr="005841A0">
        <w:rPr>
          <w:rFonts w:ascii="Times New Roman" w:hAnsi="Times New Roman" w:cs="Times New Roman"/>
          <w:sz w:val="28"/>
          <w:szCs w:val="28"/>
        </w:rPr>
        <w:t xml:space="preserve">, Семипалатинская, Тургайская и Уральская области и Букеевская орда Астраханской губернии” </w:t>
      </w:r>
      <w:r w:rsidR="0036426A" w:rsidRPr="005841A0">
        <w:rPr>
          <w:rFonts w:ascii="Times New Roman" w:hAnsi="Times New Roman" w:cs="Times New Roman"/>
          <w:sz w:val="28"/>
          <w:szCs w:val="28"/>
        </w:rPr>
        <w:t>[</w:t>
      </w:r>
      <w:r w:rsidR="00C16019" w:rsidRPr="005841A0">
        <w:rPr>
          <w:rFonts w:ascii="Times New Roman" w:hAnsi="Times New Roman" w:cs="Times New Roman"/>
          <w:sz w:val="28"/>
          <w:szCs w:val="28"/>
        </w:rPr>
        <w:t>16</w:t>
      </w:r>
      <w:r w:rsidR="000855FA">
        <w:rPr>
          <w:rFonts w:ascii="Times New Roman" w:hAnsi="Times New Roman" w:cs="Times New Roman"/>
          <w:sz w:val="28"/>
          <w:szCs w:val="28"/>
        </w:rPr>
        <w:t>1</w:t>
      </w:r>
      <w:r w:rsidR="00E24584" w:rsidRPr="005841A0">
        <w:rPr>
          <w:rFonts w:ascii="Times New Roman" w:hAnsi="Times New Roman" w:cs="Times New Roman"/>
          <w:sz w:val="28"/>
          <w:szCs w:val="28"/>
        </w:rPr>
        <w:t>, с.</w:t>
      </w:r>
      <w:r w:rsidR="000855FA">
        <w:rPr>
          <w:rFonts w:ascii="Times New Roman" w:hAnsi="Times New Roman" w:cs="Times New Roman"/>
          <w:sz w:val="28"/>
          <w:szCs w:val="28"/>
        </w:rPr>
        <w:t xml:space="preserve"> </w:t>
      </w:r>
      <w:r w:rsidR="00E41A98" w:rsidRPr="005841A0">
        <w:rPr>
          <w:rFonts w:ascii="Times New Roman" w:hAnsi="Times New Roman" w:cs="Times New Roman"/>
          <w:sz w:val="28"/>
          <w:szCs w:val="28"/>
        </w:rPr>
        <w:t>584-585</w:t>
      </w:r>
      <w:r w:rsidR="0036426A" w:rsidRPr="005841A0">
        <w:rPr>
          <w:rFonts w:ascii="Times New Roman" w:hAnsi="Times New Roman" w:cs="Times New Roman"/>
          <w:sz w:val="28"/>
          <w:szCs w:val="28"/>
        </w:rPr>
        <w:t>]</w:t>
      </w:r>
      <w:r w:rsidR="000855FA">
        <w:rPr>
          <w:rFonts w:ascii="Times New Roman" w:hAnsi="Times New Roman" w:cs="Times New Roman"/>
          <w:sz w:val="28"/>
          <w:szCs w:val="28"/>
        </w:rPr>
        <w:t>.</w:t>
      </w:r>
      <w:r w:rsidR="0036426A" w:rsidRPr="005841A0">
        <w:rPr>
          <w:rFonts w:ascii="Times New Roman" w:hAnsi="Times New Roman" w:cs="Times New Roman"/>
          <w:sz w:val="28"/>
          <w:szCs w:val="28"/>
        </w:rPr>
        <w:t xml:space="preserve"> </w:t>
      </w:r>
    </w:p>
    <w:p w14:paraId="55B06A61" w14:textId="498DC85F" w:rsidR="00B64441" w:rsidRPr="005841A0" w:rsidRDefault="00B64441"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На заседании Думы от 16 мая 1907 г. </w:t>
      </w:r>
      <w:r w:rsidR="00674E37">
        <w:rPr>
          <w:rFonts w:ascii="Times New Roman" w:hAnsi="Times New Roman" w:cs="Times New Roman"/>
          <w:sz w:val="28"/>
          <w:szCs w:val="28"/>
        </w:rPr>
        <w:t>депутат от Уральской области Б.</w:t>
      </w:r>
      <w:r w:rsidRPr="005841A0">
        <w:rPr>
          <w:rFonts w:ascii="Times New Roman" w:hAnsi="Times New Roman" w:cs="Times New Roman"/>
          <w:sz w:val="28"/>
          <w:szCs w:val="28"/>
        </w:rPr>
        <w:t>Б.</w:t>
      </w:r>
      <w:r w:rsidR="00674E37">
        <w:rPr>
          <w:rFonts w:ascii="Times New Roman" w:hAnsi="Times New Roman" w:cs="Times New Roman"/>
          <w:sz w:val="28"/>
          <w:szCs w:val="28"/>
          <w:lang w:val="kk-KZ"/>
        </w:rPr>
        <w:t> </w:t>
      </w:r>
      <w:r w:rsidRPr="005841A0">
        <w:rPr>
          <w:rFonts w:ascii="Times New Roman" w:hAnsi="Times New Roman" w:cs="Times New Roman"/>
          <w:sz w:val="28"/>
          <w:szCs w:val="28"/>
        </w:rPr>
        <w:t>Каратаев выступил со следующей речью: “Мы, киргиз-</w:t>
      </w:r>
      <w:proofErr w:type="spellStart"/>
      <w:r w:rsidRPr="005841A0">
        <w:rPr>
          <w:rFonts w:ascii="Times New Roman" w:hAnsi="Times New Roman" w:cs="Times New Roman"/>
          <w:sz w:val="28"/>
          <w:szCs w:val="28"/>
        </w:rPr>
        <w:t>кайсаки</w:t>
      </w:r>
      <w:proofErr w:type="spellEnd"/>
      <w:r w:rsidRPr="005841A0">
        <w:rPr>
          <w:rFonts w:ascii="Times New Roman" w:hAnsi="Times New Roman" w:cs="Times New Roman"/>
          <w:sz w:val="28"/>
          <w:szCs w:val="28"/>
        </w:rPr>
        <w:t xml:space="preserve">, глубоко понимаем, что аграрный вопрос, остро возникший в России, требует неотложного своего разрешения. Мы глубоко понимаем и чувствуем земельный </w:t>
      </w:r>
      <w:r w:rsidRPr="005841A0">
        <w:rPr>
          <w:rFonts w:ascii="Times New Roman" w:hAnsi="Times New Roman" w:cs="Times New Roman"/>
          <w:sz w:val="28"/>
          <w:szCs w:val="28"/>
        </w:rPr>
        <w:lastRenderedPageBreak/>
        <w:t xml:space="preserve">голод братьев наших крестьян, мы готовы с охотой потесниться, если у нас есть излишки, мы вовсе не намерены подражать нашим товарищам, сидящим на правых скамьях, которые вовсе не желают утолить земельный голод крестьян путем расширения их землевладения и землепользования. А вот в том-то и дело, что территория Степных областей до сих пор не так исследована, не так изучена в естественно-историческом и хозяйственно-статистическом отношениях. Сегодня товарищ наш, депутат </w:t>
      </w:r>
      <w:proofErr w:type="spellStart"/>
      <w:r w:rsidRPr="005841A0">
        <w:rPr>
          <w:rFonts w:ascii="Times New Roman" w:hAnsi="Times New Roman" w:cs="Times New Roman"/>
          <w:sz w:val="28"/>
          <w:szCs w:val="28"/>
        </w:rPr>
        <w:t>Тетеренков</w:t>
      </w:r>
      <w:proofErr w:type="spellEnd"/>
      <w:r w:rsidRPr="005841A0">
        <w:rPr>
          <w:rFonts w:ascii="Times New Roman" w:hAnsi="Times New Roman" w:cs="Times New Roman"/>
          <w:sz w:val="28"/>
          <w:szCs w:val="28"/>
        </w:rPr>
        <w:t>, говорил, что там, в Азии, имеются громадные земли и что туда можно переселить крестьян и этим путем можно утолить земельный голод. Между тем известный ученый Щербина исследовал только северные уезды Степных областей, именно плодородные уезды областей Тургайской, Акмолинской и Семипалатинской, но Щербине не удалось исследовать южные их уезды. Если бы была исследована совокупность всех условий, климатических и почвенных, то без сомнения пришлось бы заключить, что излишних земель очень мало, потому что в южных уездах Степных областей почва солончаковая, песчаная, безводная пустыня, безводные солонцы. Вот на такое пространство едва ли допустимо переселение” [</w:t>
      </w:r>
      <w:r w:rsidR="00912241" w:rsidRPr="005841A0">
        <w:rPr>
          <w:rFonts w:ascii="Times New Roman" w:hAnsi="Times New Roman" w:cs="Times New Roman"/>
          <w:sz w:val="28"/>
          <w:szCs w:val="28"/>
        </w:rPr>
        <w:t>16</w:t>
      </w:r>
      <w:r w:rsidR="000D16A0">
        <w:rPr>
          <w:rFonts w:ascii="Times New Roman" w:hAnsi="Times New Roman" w:cs="Times New Roman"/>
          <w:sz w:val="28"/>
          <w:szCs w:val="28"/>
        </w:rPr>
        <w:t>1</w:t>
      </w:r>
      <w:r w:rsidR="00912241" w:rsidRPr="005841A0">
        <w:rPr>
          <w:rFonts w:ascii="Times New Roman" w:hAnsi="Times New Roman" w:cs="Times New Roman"/>
          <w:sz w:val="28"/>
          <w:szCs w:val="28"/>
        </w:rPr>
        <w:t>,</w:t>
      </w:r>
      <w:r w:rsidRPr="005841A0">
        <w:rPr>
          <w:rFonts w:ascii="Times New Roman" w:hAnsi="Times New Roman" w:cs="Times New Roman"/>
          <w:sz w:val="28"/>
          <w:szCs w:val="28"/>
        </w:rPr>
        <w:t xml:space="preserve"> </w:t>
      </w:r>
      <w:r w:rsidR="00912241" w:rsidRPr="005841A0">
        <w:rPr>
          <w:rFonts w:ascii="Times New Roman" w:hAnsi="Times New Roman" w:cs="Times New Roman"/>
          <w:sz w:val="28"/>
          <w:szCs w:val="28"/>
        </w:rPr>
        <w:t>с</w:t>
      </w:r>
      <w:r w:rsidRPr="005841A0">
        <w:rPr>
          <w:rFonts w:ascii="Times New Roman" w:hAnsi="Times New Roman" w:cs="Times New Roman"/>
          <w:sz w:val="28"/>
          <w:szCs w:val="28"/>
        </w:rPr>
        <w:t>. 6</w:t>
      </w:r>
      <w:r w:rsidR="00912241" w:rsidRPr="005841A0">
        <w:rPr>
          <w:rFonts w:ascii="Times New Roman" w:hAnsi="Times New Roman" w:cs="Times New Roman"/>
          <w:sz w:val="28"/>
          <w:szCs w:val="28"/>
        </w:rPr>
        <w:t>84</w:t>
      </w:r>
      <w:r w:rsidRPr="005841A0">
        <w:rPr>
          <w:rFonts w:ascii="Times New Roman" w:hAnsi="Times New Roman" w:cs="Times New Roman"/>
          <w:sz w:val="28"/>
          <w:szCs w:val="28"/>
        </w:rPr>
        <w:t>].</w:t>
      </w:r>
    </w:p>
    <w:p w14:paraId="6BEDED04" w14:textId="554C68C9" w:rsidR="00B64441" w:rsidRPr="005841A0" w:rsidRDefault="00B64441" w:rsidP="0093003D">
      <w:pPr>
        <w:pStyle w:val="a3"/>
        <w:ind w:firstLine="709"/>
        <w:jc w:val="both"/>
        <w:rPr>
          <w:rFonts w:ascii="Times New Roman" w:hAnsi="Times New Roman" w:cs="Times New Roman"/>
          <w:sz w:val="28"/>
          <w:szCs w:val="28"/>
        </w:rPr>
      </w:pPr>
      <w:r w:rsidRPr="005841A0">
        <w:rPr>
          <w:rStyle w:val="whitespace-normal"/>
          <w:rFonts w:ascii="Times New Roman" w:hAnsi="Times New Roman" w:cs="Times New Roman"/>
          <w:sz w:val="28"/>
          <w:szCs w:val="28"/>
        </w:rPr>
        <w:t xml:space="preserve">Д. </w:t>
      </w:r>
      <w:proofErr w:type="spellStart"/>
      <w:r w:rsidRPr="005841A0">
        <w:rPr>
          <w:rStyle w:val="whitespace-normal"/>
          <w:rFonts w:ascii="Times New Roman" w:hAnsi="Times New Roman" w:cs="Times New Roman"/>
          <w:sz w:val="28"/>
          <w:szCs w:val="28"/>
        </w:rPr>
        <w:t>Досмухамедов</w:t>
      </w:r>
      <w:proofErr w:type="spellEnd"/>
      <w:r w:rsidRPr="005841A0">
        <w:rPr>
          <w:rFonts w:ascii="Times New Roman" w:hAnsi="Times New Roman" w:cs="Times New Roman"/>
          <w:sz w:val="28"/>
          <w:szCs w:val="28"/>
        </w:rPr>
        <w:t xml:space="preserve"> посвятил ряд статей в газете “Уральский листок” 1911 года вопросам адаптации казахского адата к общеимперскому законодательству в условиях колониальной политики Российской империи. В своих публикациях он продемонстрировал глубокое знание имперского правового дискурса, опираясь как на труды европейских и росси</w:t>
      </w:r>
      <w:r w:rsidR="00674E37">
        <w:rPr>
          <w:rFonts w:ascii="Times New Roman" w:hAnsi="Times New Roman" w:cs="Times New Roman"/>
          <w:sz w:val="28"/>
          <w:szCs w:val="28"/>
        </w:rPr>
        <w:t>йских правоведов, таких как, Ф.</w:t>
      </w:r>
      <w:r w:rsidRPr="005841A0">
        <w:rPr>
          <w:rFonts w:ascii="Times New Roman" w:hAnsi="Times New Roman" w:cs="Times New Roman"/>
          <w:sz w:val="28"/>
          <w:szCs w:val="28"/>
        </w:rPr>
        <w:t>К.</w:t>
      </w:r>
      <w:r w:rsidR="00674E37">
        <w:rPr>
          <w:rFonts w:ascii="Times New Roman" w:hAnsi="Times New Roman" w:cs="Times New Roman"/>
          <w:sz w:val="28"/>
          <w:szCs w:val="28"/>
          <w:lang w:val="kk-KZ"/>
        </w:rPr>
        <w:t> </w:t>
      </w:r>
      <w:r w:rsidRPr="005841A0">
        <w:rPr>
          <w:rFonts w:ascii="Times New Roman" w:hAnsi="Times New Roman" w:cs="Times New Roman"/>
          <w:sz w:val="28"/>
          <w:szCs w:val="28"/>
        </w:rPr>
        <w:t xml:space="preserve">фон </w:t>
      </w:r>
      <w:r w:rsidR="00674E37">
        <w:rPr>
          <w:rFonts w:ascii="Times New Roman" w:hAnsi="Times New Roman" w:cs="Times New Roman"/>
          <w:sz w:val="28"/>
          <w:szCs w:val="28"/>
        </w:rPr>
        <w:t xml:space="preserve">Савиньи и Р. </w:t>
      </w:r>
      <w:proofErr w:type="spellStart"/>
      <w:r w:rsidR="00674E37">
        <w:rPr>
          <w:rFonts w:ascii="Times New Roman" w:hAnsi="Times New Roman" w:cs="Times New Roman"/>
          <w:sz w:val="28"/>
          <w:szCs w:val="28"/>
        </w:rPr>
        <w:t>Пуэта</w:t>
      </w:r>
      <w:proofErr w:type="spellEnd"/>
      <w:r w:rsidR="00674E37">
        <w:rPr>
          <w:rFonts w:ascii="Times New Roman" w:hAnsi="Times New Roman" w:cs="Times New Roman"/>
          <w:sz w:val="28"/>
          <w:szCs w:val="28"/>
        </w:rPr>
        <w:t>, Н.М. Коркунова, И.И. Якушкина, А.</w:t>
      </w:r>
      <w:r w:rsidRPr="005841A0">
        <w:rPr>
          <w:rFonts w:ascii="Times New Roman" w:hAnsi="Times New Roman" w:cs="Times New Roman"/>
          <w:sz w:val="28"/>
          <w:szCs w:val="28"/>
        </w:rPr>
        <w:t>Я. Ефименко и других исследователей. Важным является позиция автора о том, что «учёные юристы ещё не заглядывали в скучную, унылую и неизменную степь киргиз-казахского кочевья», то есть в полной мере не осознали значимость «заветов старины» и «народных святынь» как основы правосознан</w:t>
      </w:r>
      <w:r w:rsidR="00674E37">
        <w:rPr>
          <w:rFonts w:ascii="Times New Roman" w:hAnsi="Times New Roman" w:cs="Times New Roman"/>
          <w:sz w:val="28"/>
          <w:szCs w:val="28"/>
        </w:rPr>
        <w:t xml:space="preserve">ия кочевого общества. В статье </w:t>
      </w:r>
      <w:r w:rsidRPr="005841A0">
        <w:rPr>
          <w:rFonts w:ascii="Times New Roman" w:hAnsi="Times New Roman" w:cs="Times New Roman"/>
          <w:sz w:val="28"/>
          <w:szCs w:val="28"/>
        </w:rPr>
        <w:t xml:space="preserve">Д. </w:t>
      </w:r>
      <w:proofErr w:type="spellStart"/>
      <w:r w:rsidRPr="005841A0">
        <w:rPr>
          <w:rFonts w:ascii="Times New Roman" w:hAnsi="Times New Roman" w:cs="Times New Roman"/>
          <w:sz w:val="28"/>
          <w:szCs w:val="28"/>
        </w:rPr>
        <w:t>Досмухамедов</w:t>
      </w:r>
      <w:proofErr w:type="spellEnd"/>
      <w:r w:rsidRPr="005841A0">
        <w:rPr>
          <w:rFonts w:ascii="Times New Roman" w:hAnsi="Times New Roman" w:cs="Times New Roman"/>
          <w:sz w:val="28"/>
          <w:szCs w:val="28"/>
        </w:rPr>
        <w:t xml:space="preserve"> также настаивал на необходимости письменной фиксации норм обычного права казахов до полного его разрушения реформами, более того связывал формирование и закрепление адата, наряду с нормами шариата, с эпохой Золотой Орды, а также подчёркивал общность историко-правовых корней народов Средней Азии. Таким образом, Ж. </w:t>
      </w:r>
      <w:proofErr w:type="spellStart"/>
      <w:r w:rsidRPr="005841A0">
        <w:rPr>
          <w:rStyle w:val="whitespace-normal"/>
          <w:rFonts w:ascii="Times New Roman" w:hAnsi="Times New Roman" w:cs="Times New Roman"/>
          <w:sz w:val="28"/>
          <w:szCs w:val="28"/>
        </w:rPr>
        <w:t>Досмухамедов</w:t>
      </w:r>
      <w:proofErr w:type="spellEnd"/>
      <w:r w:rsidRPr="005841A0">
        <w:rPr>
          <w:rStyle w:val="whitespace-normal"/>
          <w:rFonts w:ascii="Times New Roman" w:hAnsi="Times New Roman" w:cs="Times New Roman"/>
          <w:sz w:val="28"/>
          <w:szCs w:val="28"/>
        </w:rPr>
        <w:t xml:space="preserve"> стремился к защите и сохранению правовых традиций казахского народа, а также выступал за постепенный, не насильственный переход к модернизации казахского традиционного общества</w:t>
      </w:r>
      <w:r w:rsidR="004037F5" w:rsidRPr="005841A0">
        <w:rPr>
          <w:rStyle w:val="whitespace-normal"/>
          <w:rFonts w:ascii="Times New Roman" w:hAnsi="Times New Roman" w:cs="Times New Roman"/>
          <w:sz w:val="28"/>
          <w:szCs w:val="28"/>
        </w:rPr>
        <w:t xml:space="preserve"> </w:t>
      </w:r>
      <w:r w:rsidRPr="005841A0">
        <w:rPr>
          <w:rFonts w:ascii="Times New Roman" w:hAnsi="Times New Roman" w:cs="Times New Roman"/>
          <w:sz w:val="28"/>
          <w:szCs w:val="28"/>
        </w:rPr>
        <w:t>[</w:t>
      </w:r>
      <w:r w:rsidR="009B77AD" w:rsidRPr="005841A0">
        <w:rPr>
          <w:rFonts w:ascii="Times New Roman" w:hAnsi="Times New Roman" w:cs="Times New Roman"/>
          <w:sz w:val="28"/>
          <w:szCs w:val="28"/>
        </w:rPr>
        <w:t>22</w:t>
      </w:r>
      <w:r w:rsidR="000D16A0">
        <w:rPr>
          <w:rFonts w:ascii="Times New Roman" w:hAnsi="Times New Roman" w:cs="Times New Roman"/>
          <w:sz w:val="28"/>
          <w:szCs w:val="28"/>
        </w:rPr>
        <w:t>5</w:t>
      </w:r>
      <w:r w:rsidRPr="005841A0">
        <w:rPr>
          <w:rFonts w:ascii="Times New Roman" w:hAnsi="Times New Roman" w:cs="Times New Roman"/>
          <w:sz w:val="28"/>
          <w:szCs w:val="28"/>
        </w:rPr>
        <w:t>]</w:t>
      </w:r>
      <w:r w:rsidR="004037F5" w:rsidRPr="005841A0">
        <w:rPr>
          <w:rFonts w:ascii="Times New Roman" w:hAnsi="Times New Roman" w:cs="Times New Roman"/>
          <w:sz w:val="28"/>
          <w:szCs w:val="28"/>
        </w:rPr>
        <w:t xml:space="preserve">. </w:t>
      </w:r>
    </w:p>
    <w:p w14:paraId="21AAB43B" w14:textId="77777777" w:rsidR="00B64441" w:rsidRPr="005841A0" w:rsidRDefault="00B64441"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После лишения казахского населения права выдвижения собственных представителей в последующие созывы Государственной думы продолжался активный поиск идей и форм мобилизации общества, ущемлённого имперской политикой, а также новых механизмов политического и социального самоопределения. Данные процессы нашли наиболее яркое отражение в казахской периодической печати, материалы которой свидетельствуют о формировании устойчивого критического дискурса в отношении колониальной политики Российской империи. Значимыми источниками, демонстрирующими эволюцию общественно-политической мысли казахской интеллигенции и её представления о будущем казахского народа и формах государственности, являются публикации журнала “</w:t>
      </w:r>
      <w:proofErr w:type="spellStart"/>
      <w:r w:rsidRPr="005841A0">
        <w:rPr>
          <w:rFonts w:ascii="Times New Roman" w:hAnsi="Times New Roman" w:cs="Times New Roman"/>
          <w:sz w:val="28"/>
          <w:szCs w:val="28"/>
        </w:rPr>
        <w:t>Айқап</w:t>
      </w:r>
      <w:proofErr w:type="spellEnd"/>
      <w:r w:rsidRPr="005841A0">
        <w:rPr>
          <w:rFonts w:ascii="Times New Roman" w:hAnsi="Times New Roman" w:cs="Times New Roman"/>
          <w:sz w:val="28"/>
          <w:szCs w:val="28"/>
        </w:rPr>
        <w:t>” и газеты “</w:t>
      </w:r>
      <w:proofErr w:type="spellStart"/>
      <w:r w:rsidRPr="005841A0">
        <w:rPr>
          <w:rFonts w:ascii="Times New Roman" w:hAnsi="Times New Roman" w:cs="Times New Roman"/>
          <w:sz w:val="28"/>
          <w:szCs w:val="28"/>
        </w:rPr>
        <w:t>Қазақ</w:t>
      </w:r>
      <w:proofErr w:type="spellEnd"/>
      <w:r w:rsidRPr="005841A0">
        <w:rPr>
          <w:rFonts w:ascii="Times New Roman" w:hAnsi="Times New Roman" w:cs="Times New Roman"/>
          <w:sz w:val="28"/>
          <w:szCs w:val="28"/>
        </w:rPr>
        <w:t>”.</w:t>
      </w:r>
    </w:p>
    <w:p w14:paraId="2CD105FD" w14:textId="77777777" w:rsidR="00B64441" w:rsidRPr="005841A0" w:rsidRDefault="00B64441"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lastRenderedPageBreak/>
        <w:t>Журнал “</w:t>
      </w:r>
      <w:proofErr w:type="spellStart"/>
      <w:r w:rsidRPr="005841A0">
        <w:rPr>
          <w:rFonts w:ascii="Times New Roman" w:hAnsi="Times New Roman" w:cs="Times New Roman"/>
          <w:sz w:val="28"/>
          <w:szCs w:val="28"/>
        </w:rPr>
        <w:t>Айқап</w:t>
      </w:r>
      <w:proofErr w:type="spellEnd"/>
      <w:r w:rsidRPr="005841A0">
        <w:rPr>
          <w:rFonts w:ascii="Times New Roman" w:hAnsi="Times New Roman" w:cs="Times New Roman"/>
          <w:sz w:val="28"/>
          <w:szCs w:val="28"/>
        </w:rPr>
        <w:t>”, издававшийся в 1911–1915 гг., стал площадкой для обсуждения социально-экономических и культурных проблем казахского общества. Его авторы, представлявшие казахскую интеллигенцию, продвигали идеи прогрессивного ислама и джадидизма как форму адаптации к модернизационным вызовам и одновременно как средство противостояния консервативной имперской политике. Эти идеи рассматривались также в контексте культурного и общественного сближения тюркских народов Средней Азии. В свою очередь, газета “</w:t>
      </w:r>
      <w:proofErr w:type="spellStart"/>
      <w:r w:rsidRPr="005841A0">
        <w:rPr>
          <w:rFonts w:ascii="Times New Roman" w:hAnsi="Times New Roman" w:cs="Times New Roman"/>
          <w:sz w:val="28"/>
          <w:szCs w:val="28"/>
        </w:rPr>
        <w:t>Қазақ</w:t>
      </w:r>
      <w:proofErr w:type="spellEnd"/>
      <w:r w:rsidRPr="005841A0">
        <w:rPr>
          <w:rFonts w:ascii="Times New Roman" w:hAnsi="Times New Roman" w:cs="Times New Roman"/>
          <w:sz w:val="28"/>
          <w:szCs w:val="28"/>
        </w:rPr>
        <w:t xml:space="preserve">”, издававшаяся в 1913–1918 гг. с отдельными перерывами, отражала более выраженную политическую позицию казахской либеральной интеллигенции. Её авторы ориентировались на идеи постепенных реформ, европейского прогресса и гуманизма, рассматривали путь постепенной трансформации традиционного кочевого общества как альтернативу радикальному противостоянию имперской власти. </w:t>
      </w:r>
    </w:p>
    <w:p w14:paraId="69DF8A7B" w14:textId="7892D2D1" w:rsidR="00B64441" w:rsidRPr="005841A0" w:rsidRDefault="00B64441"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Так, в журнале “</w:t>
      </w:r>
      <w:proofErr w:type="spellStart"/>
      <w:r w:rsidRPr="005841A0">
        <w:rPr>
          <w:rFonts w:ascii="Times New Roman" w:hAnsi="Times New Roman" w:cs="Times New Roman"/>
          <w:sz w:val="28"/>
          <w:szCs w:val="28"/>
        </w:rPr>
        <w:t>Айкап</w:t>
      </w:r>
      <w:proofErr w:type="spellEnd"/>
      <w:r w:rsidRPr="005841A0">
        <w:rPr>
          <w:rFonts w:ascii="Times New Roman" w:hAnsi="Times New Roman" w:cs="Times New Roman"/>
          <w:sz w:val="28"/>
          <w:szCs w:val="28"/>
        </w:rPr>
        <w:t xml:space="preserve">” 1911 года Б. Каратаев опубликовал статью о проекте казахских депутатов и активной общественности по решению земельного вопроса. Сущность проекта заключалась в том, что состав земельной </w:t>
      </w:r>
      <w:proofErr w:type="gramStart"/>
      <w:r w:rsidRPr="005841A0">
        <w:rPr>
          <w:rFonts w:ascii="Times New Roman" w:hAnsi="Times New Roman" w:cs="Times New Roman"/>
          <w:sz w:val="28"/>
          <w:szCs w:val="28"/>
        </w:rPr>
        <w:t>комиссии  необходимо</w:t>
      </w:r>
      <w:proofErr w:type="gramEnd"/>
      <w:r w:rsidRPr="005841A0">
        <w:rPr>
          <w:rFonts w:ascii="Times New Roman" w:hAnsi="Times New Roman" w:cs="Times New Roman"/>
          <w:sz w:val="28"/>
          <w:szCs w:val="28"/>
        </w:rPr>
        <w:t xml:space="preserve">  включить представителей казахского населения, более того комиссия должна в первую очередь решать земельный вопрос в пользу казахского населения, учитывать специфику кочевого хозяйства, в первую очередь сохранить за коренным населением пастбища с водопойными источниками и лесными борами. Лишь затем, “излишки” земель выделять переселенцам. Так он отметил, что в решении вопроса лично встречался Петербурге с министрами, в том числе </w:t>
      </w:r>
      <w:proofErr w:type="gramStart"/>
      <w:r w:rsidRPr="005841A0">
        <w:rPr>
          <w:rFonts w:ascii="Times New Roman" w:hAnsi="Times New Roman" w:cs="Times New Roman"/>
          <w:sz w:val="28"/>
          <w:szCs w:val="28"/>
        </w:rPr>
        <w:t>и  Столыпиным</w:t>
      </w:r>
      <w:proofErr w:type="gramEnd"/>
      <w:r w:rsidRPr="005841A0">
        <w:rPr>
          <w:rFonts w:ascii="Times New Roman" w:hAnsi="Times New Roman" w:cs="Times New Roman"/>
          <w:sz w:val="28"/>
          <w:szCs w:val="28"/>
        </w:rPr>
        <w:t>; казахские депутаты  активно защищали проект на заседаниях первых двух Дум,  тесно обсуждали переселенческую политику с кадетами, октябристами и мусульманскими депутатами, а также планировали в дальнейшем вынести проблему на дальнейшие заседания Государственной думы. В публикации Б. Каратаев предлагал сохранение земель за коренным населением через переход к оседлому скотоводству и земледелию [</w:t>
      </w:r>
      <w:r w:rsidR="00B849E3" w:rsidRPr="005841A0">
        <w:rPr>
          <w:rFonts w:ascii="Times New Roman" w:hAnsi="Times New Roman" w:cs="Times New Roman"/>
          <w:sz w:val="28"/>
          <w:szCs w:val="28"/>
        </w:rPr>
        <w:t>22</w:t>
      </w:r>
      <w:r w:rsidR="000D16A0">
        <w:rPr>
          <w:rFonts w:ascii="Times New Roman" w:hAnsi="Times New Roman" w:cs="Times New Roman"/>
          <w:sz w:val="28"/>
          <w:szCs w:val="28"/>
        </w:rPr>
        <w:t>6</w:t>
      </w:r>
      <w:r w:rsidRPr="005841A0">
        <w:rPr>
          <w:rFonts w:ascii="Times New Roman" w:hAnsi="Times New Roman" w:cs="Times New Roman"/>
          <w:sz w:val="28"/>
          <w:szCs w:val="28"/>
        </w:rPr>
        <w:t xml:space="preserve">]. Статья автора вызвала дискуссию среди представителей казахской общественности. Автор под псевдонимом «Азамат </w:t>
      </w:r>
      <w:proofErr w:type="spellStart"/>
      <w:r w:rsidRPr="005841A0">
        <w:rPr>
          <w:rFonts w:ascii="Times New Roman" w:hAnsi="Times New Roman" w:cs="Times New Roman"/>
          <w:sz w:val="28"/>
          <w:szCs w:val="28"/>
        </w:rPr>
        <w:t>Алаш</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оғлы</w:t>
      </w:r>
      <w:proofErr w:type="spellEnd"/>
      <w:r w:rsidRPr="005841A0">
        <w:rPr>
          <w:rFonts w:ascii="Times New Roman" w:hAnsi="Times New Roman" w:cs="Times New Roman"/>
          <w:sz w:val="28"/>
          <w:szCs w:val="28"/>
        </w:rPr>
        <w:t>» в журнале “</w:t>
      </w:r>
      <w:proofErr w:type="spellStart"/>
      <w:r w:rsidRPr="005841A0">
        <w:rPr>
          <w:rFonts w:ascii="Times New Roman" w:hAnsi="Times New Roman" w:cs="Times New Roman"/>
          <w:sz w:val="28"/>
          <w:szCs w:val="28"/>
        </w:rPr>
        <w:t>Айқап</w:t>
      </w:r>
      <w:proofErr w:type="spellEnd"/>
      <w:r w:rsidRPr="005841A0">
        <w:rPr>
          <w:rFonts w:ascii="Times New Roman" w:hAnsi="Times New Roman" w:cs="Times New Roman"/>
          <w:sz w:val="28"/>
          <w:szCs w:val="28"/>
        </w:rPr>
        <w:t>” (1911 г., №11</w:t>
      </w:r>
      <w:proofErr w:type="gramStart"/>
      <w:r w:rsidRPr="005841A0">
        <w:rPr>
          <w:rFonts w:ascii="Times New Roman" w:hAnsi="Times New Roman" w:cs="Times New Roman"/>
          <w:sz w:val="28"/>
          <w:szCs w:val="28"/>
        </w:rPr>
        <w:t>)  представил</w:t>
      </w:r>
      <w:proofErr w:type="gramEnd"/>
      <w:r w:rsidRPr="005841A0">
        <w:rPr>
          <w:rFonts w:ascii="Times New Roman" w:hAnsi="Times New Roman" w:cs="Times New Roman"/>
          <w:sz w:val="28"/>
          <w:szCs w:val="28"/>
        </w:rPr>
        <w:t xml:space="preserve"> аргументы как сторонников сохранения кочевого образа жизни, так и приверженцев оседлости [</w:t>
      </w:r>
      <w:r w:rsidR="00B849E3" w:rsidRPr="005841A0">
        <w:rPr>
          <w:rFonts w:ascii="Times New Roman" w:hAnsi="Times New Roman" w:cs="Times New Roman"/>
          <w:sz w:val="28"/>
          <w:szCs w:val="28"/>
        </w:rPr>
        <w:t>22</w:t>
      </w:r>
      <w:r w:rsidR="000D16A0">
        <w:rPr>
          <w:rFonts w:ascii="Times New Roman" w:hAnsi="Times New Roman" w:cs="Times New Roman"/>
          <w:sz w:val="28"/>
          <w:szCs w:val="28"/>
        </w:rPr>
        <w:t>6</w:t>
      </w:r>
      <w:r w:rsidRPr="005841A0">
        <w:rPr>
          <w:rFonts w:ascii="Times New Roman" w:hAnsi="Times New Roman" w:cs="Times New Roman"/>
          <w:sz w:val="28"/>
          <w:szCs w:val="28"/>
        </w:rPr>
        <w:t xml:space="preserve">, </w:t>
      </w:r>
      <w:r w:rsidR="00821BAC">
        <w:rPr>
          <w:rFonts w:ascii="Times New Roman" w:hAnsi="Times New Roman" w:cs="Times New Roman"/>
          <w:sz w:val="28"/>
          <w:szCs w:val="28"/>
          <w:lang w:val="kk-KZ"/>
        </w:rPr>
        <w:t>ь</w:t>
      </w:r>
      <w:r w:rsidRPr="005841A0">
        <w:rPr>
          <w:rFonts w:ascii="Times New Roman" w:hAnsi="Times New Roman" w:cs="Times New Roman"/>
          <w:sz w:val="28"/>
          <w:szCs w:val="28"/>
        </w:rPr>
        <w:t>.</w:t>
      </w:r>
      <w:r w:rsidR="000D16A0">
        <w:rPr>
          <w:rFonts w:ascii="Times New Roman" w:hAnsi="Times New Roman" w:cs="Times New Roman"/>
          <w:sz w:val="28"/>
          <w:szCs w:val="28"/>
        </w:rPr>
        <w:t xml:space="preserve"> </w:t>
      </w:r>
      <w:r w:rsidRPr="005841A0">
        <w:rPr>
          <w:rFonts w:ascii="Times New Roman" w:hAnsi="Times New Roman" w:cs="Times New Roman"/>
          <w:sz w:val="28"/>
          <w:szCs w:val="28"/>
        </w:rPr>
        <w:t>453-459]. Автор, признавая природно-географические особенности казахских земель, исторически приспособленных к кочевому укладу, вместе с тем указывает на возможность использования российского законодательства о закреплении земель за земледельческим населением с целью сохранения наиболее плодородных территорий в собственности казахов. Тем самым в публикации прослеживается попытка поиска компромиссных форм адаптации в условиях нарастающего земельного кризиса.</w:t>
      </w:r>
    </w:p>
    <w:p w14:paraId="3FD08D24" w14:textId="64E129E7" w:rsidR="00B64441" w:rsidRPr="005841A0" w:rsidRDefault="00B64441"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Письменные источники, отражающие взгляды казахской общественности начала ХХ века, достаточно хорошо изучены отечественными историками, однако не являются самостоятельным объектом нашего исследования. В диссертации нами выделены казахские источники, поскольку это позволяет провести критический анализ имперской политики, представить не только официальную позицию Российского государства как метрополии, но и </w:t>
      </w:r>
      <w:r w:rsidRPr="005841A0">
        <w:rPr>
          <w:rFonts w:ascii="Times New Roman" w:hAnsi="Times New Roman" w:cs="Times New Roman"/>
          <w:sz w:val="28"/>
          <w:szCs w:val="28"/>
        </w:rPr>
        <w:lastRenderedPageBreak/>
        <w:t>определить позицию казахского традиционного общества. А. Байтурсынов, М.</w:t>
      </w:r>
      <w:r w:rsidR="00674E37">
        <w:rPr>
          <w:rFonts w:ascii="Times New Roman" w:hAnsi="Times New Roman" w:cs="Times New Roman"/>
          <w:sz w:val="28"/>
          <w:szCs w:val="28"/>
          <w:lang w:val="kk-KZ"/>
        </w:rPr>
        <w:t> </w:t>
      </w:r>
      <w:r w:rsidRPr="005841A0">
        <w:rPr>
          <w:rFonts w:ascii="Times New Roman" w:hAnsi="Times New Roman" w:cs="Times New Roman"/>
          <w:sz w:val="28"/>
          <w:szCs w:val="28"/>
        </w:rPr>
        <w:t xml:space="preserve">Дулатов, Х. </w:t>
      </w:r>
      <w:proofErr w:type="spellStart"/>
      <w:r w:rsidRPr="005841A0">
        <w:rPr>
          <w:rFonts w:ascii="Times New Roman" w:hAnsi="Times New Roman" w:cs="Times New Roman"/>
          <w:sz w:val="28"/>
          <w:szCs w:val="28"/>
        </w:rPr>
        <w:t>Досмухамедов</w:t>
      </w:r>
      <w:proofErr w:type="spellEnd"/>
      <w:r w:rsidRPr="005841A0">
        <w:rPr>
          <w:rFonts w:ascii="Times New Roman" w:hAnsi="Times New Roman" w:cs="Times New Roman"/>
          <w:sz w:val="28"/>
          <w:szCs w:val="28"/>
        </w:rPr>
        <w:t xml:space="preserve">, Ж. </w:t>
      </w:r>
      <w:proofErr w:type="spellStart"/>
      <w:r w:rsidRPr="005841A0">
        <w:rPr>
          <w:rFonts w:ascii="Times New Roman" w:hAnsi="Times New Roman" w:cs="Times New Roman"/>
          <w:sz w:val="28"/>
          <w:szCs w:val="28"/>
        </w:rPr>
        <w:t>Акбаев</w:t>
      </w:r>
      <w:proofErr w:type="spellEnd"/>
      <w:r w:rsidRPr="005841A0">
        <w:rPr>
          <w:rFonts w:ascii="Times New Roman" w:hAnsi="Times New Roman" w:cs="Times New Roman"/>
          <w:sz w:val="28"/>
          <w:szCs w:val="28"/>
        </w:rPr>
        <w:t xml:space="preserve">, Ш. </w:t>
      </w:r>
      <w:proofErr w:type="spellStart"/>
      <w:r w:rsidRPr="005841A0">
        <w:rPr>
          <w:rFonts w:ascii="Times New Roman" w:hAnsi="Times New Roman" w:cs="Times New Roman"/>
          <w:sz w:val="28"/>
          <w:szCs w:val="28"/>
        </w:rPr>
        <w:t>Альжанов</w:t>
      </w:r>
      <w:proofErr w:type="spellEnd"/>
      <w:r w:rsidRPr="005841A0">
        <w:rPr>
          <w:rFonts w:ascii="Times New Roman" w:hAnsi="Times New Roman" w:cs="Times New Roman"/>
          <w:sz w:val="28"/>
          <w:szCs w:val="28"/>
        </w:rPr>
        <w:t xml:space="preserve">, О. </w:t>
      </w:r>
      <w:proofErr w:type="spellStart"/>
      <w:r w:rsidRPr="005841A0">
        <w:rPr>
          <w:rFonts w:ascii="Times New Roman" w:hAnsi="Times New Roman" w:cs="Times New Roman"/>
          <w:sz w:val="28"/>
          <w:szCs w:val="28"/>
        </w:rPr>
        <w:t>Альжанов</w:t>
      </w:r>
      <w:proofErr w:type="spellEnd"/>
      <w:r w:rsidRPr="005841A0">
        <w:rPr>
          <w:rFonts w:ascii="Times New Roman" w:hAnsi="Times New Roman" w:cs="Times New Roman"/>
          <w:sz w:val="28"/>
          <w:szCs w:val="28"/>
        </w:rPr>
        <w:t>, С.</w:t>
      </w:r>
      <w:r w:rsidR="00674E37">
        <w:rPr>
          <w:rFonts w:ascii="Times New Roman" w:hAnsi="Times New Roman" w:cs="Times New Roman"/>
          <w:sz w:val="28"/>
          <w:szCs w:val="28"/>
          <w:lang w:val="kk-KZ"/>
        </w:rPr>
        <w:t> </w:t>
      </w:r>
      <w:r w:rsidRPr="005841A0">
        <w:rPr>
          <w:rFonts w:ascii="Times New Roman" w:hAnsi="Times New Roman" w:cs="Times New Roman"/>
          <w:sz w:val="28"/>
          <w:szCs w:val="28"/>
        </w:rPr>
        <w:t xml:space="preserve">Лапин, А. </w:t>
      </w:r>
      <w:proofErr w:type="spellStart"/>
      <w:r w:rsidRPr="005841A0">
        <w:rPr>
          <w:rFonts w:ascii="Times New Roman" w:hAnsi="Times New Roman" w:cs="Times New Roman"/>
          <w:sz w:val="28"/>
          <w:szCs w:val="28"/>
        </w:rPr>
        <w:t>Биримжанов</w:t>
      </w:r>
      <w:proofErr w:type="spellEnd"/>
      <w:r w:rsidRPr="005841A0">
        <w:rPr>
          <w:rFonts w:ascii="Times New Roman" w:hAnsi="Times New Roman" w:cs="Times New Roman"/>
          <w:sz w:val="28"/>
          <w:szCs w:val="28"/>
        </w:rPr>
        <w:t xml:space="preserve">, Ш. </w:t>
      </w:r>
      <w:proofErr w:type="spellStart"/>
      <w:r w:rsidRPr="005841A0">
        <w:rPr>
          <w:rFonts w:ascii="Times New Roman" w:hAnsi="Times New Roman" w:cs="Times New Roman"/>
          <w:sz w:val="28"/>
          <w:szCs w:val="28"/>
        </w:rPr>
        <w:t>Кощегулов</w:t>
      </w:r>
      <w:proofErr w:type="spellEnd"/>
      <w:r w:rsidRPr="005841A0">
        <w:rPr>
          <w:rFonts w:ascii="Times New Roman" w:hAnsi="Times New Roman" w:cs="Times New Roman"/>
          <w:sz w:val="28"/>
          <w:szCs w:val="28"/>
        </w:rPr>
        <w:t xml:space="preserve"> и многие другие яркие личности активно отстаивали интересы традиционного казахского народа на страницах периодической печати и отдельных публичных выступлениях. Тем самым были заложены идейно-политические основания движения «</w:t>
      </w:r>
      <w:proofErr w:type="spellStart"/>
      <w:r w:rsidRPr="005841A0">
        <w:rPr>
          <w:rFonts w:ascii="Times New Roman" w:hAnsi="Times New Roman" w:cs="Times New Roman"/>
          <w:sz w:val="28"/>
          <w:szCs w:val="28"/>
        </w:rPr>
        <w:t>Алаш</w:t>
      </w:r>
      <w:proofErr w:type="spellEnd"/>
      <w:r w:rsidRPr="005841A0">
        <w:rPr>
          <w:rFonts w:ascii="Times New Roman" w:hAnsi="Times New Roman" w:cs="Times New Roman"/>
          <w:sz w:val="28"/>
          <w:szCs w:val="28"/>
        </w:rPr>
        <w:t xml:space="preserve">», направленного на формирование казахской государственности и противодействие колониальной политике Российской империи. </w:t>
      </w:r>
    </w:p>
    <w:p w14:paraId="3EC36C9A" w14:textId="34814899" w:rsidR="00B64441" w:rsidRPr="005841A0" w:rsidRDefault="00B64441"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Таким образом, представители казахской интеллигенции активно использовали средства массовой информации начала ХХ века, возможность донести идейные установки на уровне петиций, а также открыто озвучивали критику имперской власти на заседаниях Думы. Анализ документов казахской общественности позволяет проследить формирование процессов общественной активизации и национально-политической самоидентифика</w:t>
      </w:r>
      <w:r w:rsidR="00674E37">
        <w:rPr>
          <w:rFonts w:ascii="Times New Roman" w:hAnsi="Times New Roman" w:cs="Times New Roman"/>
          <w:sz w:val="28"/>
          <w:szCs w:val="28"/>
        </w:rPr>
        <w:t xml:space="preserve">ции колонизируемого населения, </w:t>
      </w:r>
      <w:r w:rsidRPr="005841A0">
        <w:rPr>
          <w:rFonts w:ascii="Times New Roman" w:hAnsi="Times New Roman" w:cs="Times New Roman"/>
          <w:sz w:val="28"/>
          <w:szCs w:val="28"/>
        </w:rPr>
        <w:t xml:space="preserve">обобщить их идейную и социальную эволюцию, которые в конечном итоге </w:t>
      </w:r>
      <w:proofErr w:type="gramStart"/>
      <w:r w:rsidRPr="005841A0">
        <w:rPr>
          <w:rFonts w:ascii="Times New Roman" w:hAnsi="Times New Roman" w:cs="Times New Roman"/>
          <w:sz w:val="28"/>
          <w:szCs w:val="28"/>
        </w:rPr>
        <w:t>привели  к</w:t>
      </w:r>
      <w:proofErr w:type="gramEnd"/>
      <w:r w:rsidRPr="005841A0">
        <w:rPr>
          <w:rFonts w:ascii="Times New Roman" w:hAnsi="Times New Roman" w:cs="Times New Roman"/>
          <w:sz w:val="28"/>
          <w:szCs w:val="28"/>
        </w:rPr>
        <w:t xml:space="preserve"> открытому конфликту между имперской властью и коренным населением в 1916 году. Еще до издания имперского указа о мобилизации инородцев на тыловые работы участились публикации в казахской периодической печати с критикой имперской земельной политики в годы Первой мировой войны. Так, в №100 за 1915 год газеты “</w:t>
      </w:r>
      <w:proofErr w:type="spellStart"/>
      <w:r w:rsidRPr="005841A0">
        <w:rPr>
          <w:rFonts w:ascii="Times New Roman" w:hAnsi="Times New Roman" w:cs="Times New Roman"/>
          <w:sz w:val="28"/>
          <w:szCs w:val="28"/>
        </w:rPr>
        <w:t>Қазақ</w:t>
      </w:r>
      <w:proofErr w:type="spellEnd"/>
      <w:r w:rsidRPr="005841A0">
        <w:rPr>
          <w:rFonts w:ascii="Times New Roman" w:hAnsi="Times New Roman" w:cs="Times New Roman"/>
          <w:sz w:val="28"/>
          <w:szCs w:val="28"/>
        </w:rPr>
        <w:t xml:space="preserve">” была опубликована статья “Алихан </w:t>
      </w:r>
      <w:proofErr w:type="spellStart"/>
      <w:r w:rsidRPr="005841A0">
        <w:rPr>
          <w:rFonts w:ascii="Times New Roman" w:hAnsi="Times New Roman" w:cs="Times New Roman"/>
          <w:sz w:val="28"/>
          <w:szCs w:val="28"/>
        </w:rPr>
        <w:t>Букейханов</w:t>
      </w:r>
      <w:proofErr w:type="spellEnd"/>
      <w:r w:rsidRPr="005841A0">
        <w:rPr>
          <w:rFonts w:ascii="Times New Roman" w:hAnsi="Times New Roman" w:cs="Times New Roman"/>
          <w:sz w:val="28"/>
          <w:szCs w:val="28"/>
        </w:rPr>
        <w:t>”, подписанная псевдонимом «</w:t>
      </w:r>
      <w:proofErr w:type="spellStart"/>
      <w:r w:rsidRPr="005841A0">
        <w:rPr>
          <w:rFonts w:ascii="Times New Roman" w:hAnsi="Times New Roman" w:cs="Times New Roman"/>
          <w:sz w:val="28"/>
          <w:szCs w:val="28"/>
        </w:rPr>
        <w:t>Ғалихан</w:t>
      </w:r>
      <w:proofErr w:type="spellEnd"/>
      <w:r w:rsidRPr="005841A0">
        <w:rPr>
          <w:rFonts w:ascii="Times New Roman" w:hAnsi="Times New Roman" w:cs="Times New Roman"/>
          <w:sz w:val="28"/>
          <w:szCs w:val="28"/>
        </w:rPr>
        <w:t>» [</w:t>
      </w:r>
      <w:r w:rsidR="00F706B2" w:rsidRPr="005841A0">
        <w:rPr>
          <w:rFonts w:ascii="Times New Roman" w:hAnsi="Times New Roman" w:cs="Times New Roman"/>
          <w:sz w:val="28"/>
          <w:szCs w:val="28"/>
        </w:rPr>
        <w:t>22</w:t>
      </w:r>
      <w:r w:rsidR="000D16A0">
        <w:rPr>
          <w:rFonts w:ascii="Times New Roman" w:hAnsi="Times New Roman" w:cs="Times New Roman"/>
          <w:sz w:val="28"/>
          <w:szCs w:val="28"/>
        </w:rPr>
        <w:t>7</w:t>
      </w:r>
      <w:r w:rsidRPr="005841A0">
        <w:rPr>
          <w:rFonts w:ascii="Times New Roman" w:hAnsi="Times New Roman" w:cs="Times New Roman"/>
          <w:sz w:val="28"/>
          <w:szCs w:val="28"/>
        </w:rPr>
        <w:t xml:space="preserve">]. В ней автор подверг критике инициативы по увеличению арендной платы, взимаемой с казахского населения за пользование пастбищными землями в десятиверстной полосе вдоль Иртыша. Приводя исторические аргументы, он подчёркивал, что прибрежные земли Иртыша издавна являлись традиционными территориями расселения и хозяйственного освоения казахов, а также критически оценивал практику предоставления привилегий в землепользовании казахам, перешедшим к оседлому образу жизни, рассматривал её как элемент колониальной политики. </w:t>
      </w:r>
    </w:p>
    <w:p w14:paraId="6A2A3792" w14:textId="77777777" w:rsidR="00B64441" w:rsidRPr="005841A0" w:rsidRDefault="00B64441"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условиях обострения международной обстановки и вступления Российской империи в Первую мировую войну социально-экономическое положение традиционных обществ Средней Азии, включая казахское население, значительно ухудшилось. Военные действия Российской империи, которая значительно уступала в экономическом и технологическом развитии западным империям, принуждали ее </w:t>
      </w:r>
      <w:proofErr w:type="gramStart"/>
      <w:r w:rsidRPr="005841A0">
        <w:rPr>
          <w:rFonts w:ascii="Times New Roman" w:hAnsi="Times New Roman" w:cs="Times New Roman"/>
          <w:sz w:val="28"/>
          <w:szCs w:val="28"/>
        </w:rPr>
        <w:t>к  мобилизации</w:t>
      </w:r>
      <w:proofErr w:type="gramEnd"/>
      <w:r w:rsidRPr="005841A0">
        <w:rPr>
          <w:rFonts w:ascii="Times New Roman" w:hAnsi="Times New Roman" w:cs="Times New Roman"/>
          <w:sz w:val="28"/>
          <w:szCs w:val="28"/>
        </w:rPr>
        <w:t xml:space="preserve"> всех доступных ресурсов, что привело к эксплуатации колониальных окраин. В результате резко возросло административное давление на местное население, усилился налоговый гнёт, расширилась практика принудительных поставок продовольствия, фуража и иных ресурсов, необходимых для нужд фронта.</w:t>
      </w:r>
    </w:p>
    <w:p w14:paraId="70A2BDE5" w14:textId="71F2AEB7" w:rsidR="00B64441" w:rsidRPr="005841A0" w:rsidRDefault="00B64441"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Военные потребности Российской империи обусловили активизацию мобилизационных мероприятий, которые затронули регионы, ранее не вовлечённые в прямую военную службу. Высочайше утверждённое повеление от 25 июня 1916 г. «О привлечении мужского инородческого населения империи для работ по устройству оборонительных сооружений и военных сообщений в районе действующей армии и иных работ, необходимых для государственной </w:t>
      </w:r>
      <w:r w:rsidRPr="005841A0">
        <w:rPr>
          <w:rFonts w:ascii="Times New Roman" w:hAnsi="Times New Roman" w:cs="Times New Roman"/>
          <w:sz w:val="28"/>
          <w:szCs w:val="28"/>
        </w:rPr>
        <w:lastRenderedPageBreak/>
        <w:t>обороны» стало кульминацией данной политики и логическим продолжением ранее реализуемых колониальных практик. Формально не вводя всеобщую воинскую повинность для коренного населения, имперская администрация фактически закрепила систему принудительного использования трудовых ресурсов нерусских народов, что воспринималось ими как нарушение сложившихся правовых и социальных договорённостей [</w:t>
      </w:r>
      <w:r w:rsidR="00607D00" w:rsidRPr="005841A0">
        <w:rPr>
          <w:rFonts w:ascii="Times New Roman" w:hAnsi="Times New Roman" w:cs="Times New Roman"/>
          <w:sz w:val="28"/>
          <w:szCs w:val="28"/>
        </w:rPr>
        <w:t>17</w:t>
      </w:r>
      <w:r w:rsidR="000D16A0">
        <w:rPr>
          <w:rFonts w:ascii="Times New Roman" w:hAnsi="Times New Roman" w:cs="Times New Roman"/>
          <w:sz w:val="28"/>
          <w:szCs w:val="28"/>
        </w:rPr>
        <w:t>0</w:t>
      </w:r>
      <w:r w:rsidR="00607D00" w:rsidRPr="005841A0">
        <w:rPr>
          <w:rFonts w:ascii="Times New Roman" w:hAnsi="Times New Roman" w:cs="Times New Roman"/>
          <w:sz w:val="28"/>
          <w:szCs w:val="28"/>
        </w:rPr>
        <w:t xml:space="preserve">, </w:t>
      </w:r>
      <w:r w:rsidRPr="005841A0">
        <w:rPr>
          <w:rFonts w:ascii="Times New Roman" w:hAnsi="Times New Roman" w:cs="Times New Roman"/>
          <w:sz w:val="28"/>
          <w:szCs w:val="28"/>
        </w:rPr>
        <w:t>с. 371</w:t>
      </w:r>
      <w:r w:rsidR="000D16A0">
        <w:rPr>
          <w:rFonts w:ascii="Times New Roman" w:hAnsi="Times New Roman" w:cs="Times New Roman"/>
          <w:sz w:val="28"/>
          <w:szCs w:val="28"/>
        </w:rPr>
        <w:t>-</w:t>
      </w:r>
      <w:r w:rsidRPr="005841A0">
        <w:rPr>
          <w:rFonts w:ascii="Times New Roman" w:hAnsi="Times New Roman" w:cs="Times New Roman"/>
          <w:sz w:val="28"/>
          <w:szCs w:val="28"/>
        </w:rPr>
        <w:t>372].</w:t>
      </w:r>
    </w:p>
    <w:p w14:paraId="2E5BDC93" w14:textId="77777777" w:rsidR="00B64441" w:rsidRPr="005841A0" w:rsidRDefault="00B64441"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К моменту издания данного повеления казахский и другие тюркоязычные народы уже находились в состоянии глубокого социально-экономического кризиса. Он был обусловлен многолетним изъятием земель в пользу переселенческого фонда, ограничением пастбищного землепользования, разрушением традиционных форм кочевого и полукочевого хозяйства, а также трансформацией системы управления, при которой коренное население было фактически отстранено от принятия ключевых решений. Усиление переселенческой политики в конце XIX - начале ХХ века привело к росту земельного дефицита, обнищанию значительной части хозяйств и росту социальной напряжённости в традиционной аульной среде.</w:t>
      </w:r>
    </w:p>
    <w:p w14:paraId="1529B9EA" w14:textId="77777777" w:rsidR="00B64441" w:rsidRPr="005841A0" w:rsidRDefault="00B64441"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условиях войны данные противоречия приобрели особо острый характер. Мобилизационные меры военного времени совпали с кризисом хозяйственного цикла, ростом налоговых обязательств и сокращением экономических возможностей населения. В ходе реализации имперского закона на тыловые работы привлекались мужчины трудоспособного </w:t>
      </w:r>
      <w:proofErr w:type="gramStart"/>
      <w:r w:rsidRPr="005841A0">
        <w:rPr>
          <w:rFonts w:ascii="Times New Roman" w:hAnsi="Times New Roman" w:cs="Times New Roman"/>
          <w:sz w:val="28"/>
          <w:szCs w:val="28"/>
        </w:rPr>
        <w:t>возраста,  лишало</w:t>
      </w:r>
      <w:proofErr w:type="gramEnd"/>
      <w:r w:rsidRPr="005841A0">
        <w:rPr>
          <w:rFonts w:ascii="Times New Roman" w:hAnsi="Times New Roman" w:cs="Times New Roman"/>
          <w:sz w:val="28"/>
          <w:szCs w:val="28"/>
        </w:rPr>
        <w:t xml:space="preserve"> семьи кормильцев и ставило под угрозу социально-экономические основы казахского общества,  основы традиционного хозяйства. Население Средней Азии, которое по имперским законам носило статус “инородцев”, т.е. ограниченных в правах, отсталых в соответствии с </w:t>
      </w:r>
      <w:proofErr w:type="spellStart"/>
      <w:r w:rsidRPr="005841A0">
        <w:rPr>
          <w:rFonts w:ascii="Times New Roman" w:hAnsi="Times New Roman" w:cs="Times New Roman"/>
          <w:sz w:val="28"/>
          <w:szCs w:val="28"/>
        </w:rPr>
        <w:t>русоцентричной</w:t>
      </w:r>
      <w:proofErr w:type="spellEnd"/>
      <w:r w:rsidRPr="005841A0">
        <w:rPr>
          <w:rFonts w:ascii="Times New Roman" w:hAnsi="Times New Roman" w:cs="Times New Roman"/>
          <w:sz w:val="28"/>
          <w:szCs w:val="28"/>
        </w:rPr>
        <w:t xml:space="preserve"> идеологии. Однако именно массовое национально-освободительное восстание 1916 года смогло объединить тюркоязычные про происхождению </w:t>
      </w:r>
      <w:proofErr w:type="gramStart"/>
      <w:r w:rsidRPr="005841A0">
        <w:rPr>
          <w:rFonts w:ascii="Times New Roman" w:hAnsi="Times New Roman" w:cs="Times New Roman"/>
          <w:sz w:val="28"/>
          <w:szCs w:val="28"/>
        </w:rPr>
        <w:t>среднеазиатские  народы</w:t>
      </w:r>
      <w:proofErr w:type="gramEnd"/>
      <w:r w:rsidRPr="005841A0">
        <w:rPr>
          <w:rFonts w:ascii="Times New Roman" w:hAnsi="Times New Roman" w:cs="Times New Roman"/>
          <w:sz w:val="28"/>
          <w:szCs w:val="28"/>
        </w:rPr>
        <w:t>, поскольку в их сознании эти меры воспринимались не как военная и временная необходимость, а как продолжение политики колониального насилия и игнорирования интересов коренного населения. Указ о мобилизации 1916 года выступило не столько причиной, сколько поводом накопившегося недовольства. Восстание 1916 года стало закономерным результатом длительного процесса колониального давления, в котором военные потребности империи лишь ускорили переход от латентного недовольства к открытому сопротивлению. Данные события продемонстрировали пределы адаптационных возможностей традиционного общества в условиях тотальной мобилизации ресурсов и обозначили кризис имперской политики на окраинах в период Первой мировой войны.</w:t>
      </w:r>
    </w:p>
    <w:p w14:paraId="7CCDF68F" w14:textId="77777777" w:rsidR="00B64441" w:rsidRPr="005841A0" w:rsidRDefault="00B64441"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Проведённый анализ источников дореволюционного периода второй половины XIX – начала ХХ века позволяет сделать вывод о том, что колониальная политика Российской империи в Казахской степи носила системный и многоуровневый характер. Источниковый корпус показывает имперские инициативы об укреплении административно - правовых основах закабаления территорий, активном военном продвижении, экономическом освоении и идеологическом обосновании имперского присутствия. Реформы и </w:t>
      </w:r>
      <w:r w:rsidRPr="005841A0">
        <w:rPr>
          <w:rFonts w:ascii="Times New Roman" w:hAnsi="Times New Roman" w:cs="Times New Roman"/>
          <w:sz w:val="28"/>
          <w:szCs w:val="28"/>
        </w:rPr>
        <w:lastRenderedPageBreak/>
        <w:t>административно-правовые преобразования Российской империи XIX - начала XX века создали устойчивую систему колониального управления в Казахской степи, обеспечили юридическое, военно-административное и экономическое включение казахских земель в общеимперское пространство. Реализация данной политики характеризовалась усилением административного и военного контроля в Казахской степи, исключением представителей казахского населения из высших управленческих структур, активизацией переселенческой практики, перераспределением земельных ресурсов в пользу переселенцев, ограничением традиционных институтов, что обусловило масштабные социально-экономические и культурные трансформации казахского общества.</w:t>
      </w:r>
    </w:p>
    <w:p w14:paraId="0478C0C4" w14:textId="77777777" w:rsidR="00B64441" w:rsidRPr="005841A0" w:rsidRDefault="00B64441"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Завоевание южных районов Казахстана и среднеазиатских государств в 60–70-е гг. XIX века стало важным этапом завершения территориальной экспансии, после чего последовало юридическое оформление новых владений посредством комплекса «Временных положений», именных указов и сенатских постановлений. Эти нормативные акты закрепили </w:t>
      </w:r>
      <w:proofErr w:type="spellStart"/>
      <w:r w:rsidRPr="005841A0">
        <w:rPr>
          <w:rFonts w:ascii="Times New Roman" w:hAnsi="Times New Roman" w:cs="Times New Roman"/>
          <w:sz w:val="28"/>
          <w:szCs w:val="28"/>
        </w:rPr>
        <w:t>моногоуровневую</w:t>
      </w:r>
      <w:proofErr w:type="spellEnd"/>
      <w:r w:rsidRPr="005841A0">
        <w:rPr>
          <w:rFonts w:ascii="Times New Roman" w:hAnsi="Times New Roman" w:cs="Times New Roman"/>
          <w:sz w:val="28"/>
          <w:szCs w:val="28"/>
        </w:rPr>
        <w:t xml:space="preserve"> систему управления, которые закрепили высшие местные ключевые административные и полицейские функции за русскими чиновниками и военными. Представители казахского населения допускались лишь к низовым уровням власти, находившимся под жёстким контролем генерал-губернаторской администрации. Тем самым была создана модель колониального управления, ориентированная не на учёт интересов традиционного казахского населения, а на обеспечение политической стабильности, тщательного налогового контроля и реализации переселенческой политики.</w:t>
      </w:r>
    </w:p>
    <w:p w14:paraId="2787D993" w14:textId="77777777" w:rsidR="00B64441" w:rsidRPr="005841A0" w:rsidRDefault="00B64441"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Особую роль в обеспечении функционирования данной системы сыграли высшие должностные лица империи на местах - генерал-губернаторы, обладавшие широкими гражданскими и военными полномочиями. Их отчётная документация, в частности всеподданейшие отчёты, фиксировала процессы административной интеграции, экономического освоения и социального контроля, а также служила основанием для принятия новых управленческих решений. Одновременно в этих документах отражались опасения имперской администрации перед альтернативными формами влияния - прежде всего мусульманскими институтами и традиционными структурами казахского общества, что обусловливало политику ограничения религиозной и культурной автономии коренного населения.</w:t>
      </w:r>
    </w:p>
    <w:p w14:paraId="21B2A2FD" w14:textId="77777777" w:rsidR="00B64441" w:rsidRPr="005841A0" w:rsidRDefault="00B64441"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Важным инструментом реализации колониальной политики стали статистические исследования конца XIX – начала ХХ века, включая материалы экспедиций по изучению землепользования и данные первой всеобщей переписи населения. Несмотря на их высокую научную ценность для реконструкции демографических и социально-экономических процессов, данные источники изначально имели прикладной характер и использовались имперской администрацией для выявления «излишков» земель и обоснования переселенческой политики. Тем самым статистика становилась не нейтральным описанием реальности, а частью механизма колониального управления.</w:t>
      </w:r>
    </w:p>
    <w:p w14:paraId="5D237B6E" w14:textId="77777777" w:rsidR="00B64441" w:rsidRPr="005841A0" w:rsidRDefault="00B64441"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Существенное значение для понимания идеологических оснований имперской экспансии имеют труды представителей российской гражданской и </w:t>
      </w:r>
      <w:r w:rsidRPr="005841A0">
        <w:rPr>
          <w:rFonts w:ascii="Times New Roman" w:hAnsi="Times New Roman" w:cs="Times New Roman"/>
          <w:sz w:val="28"/>
          <w:szCs w:val="28"/>
        </w:rPr>
        <w:lastRenderedPageBreak/>
        <w:t>военной администрации, в которых военное продвижение и административное подчинение степных территорий представлялись как исторически закономерный и цивилизационно оправданный процесс. Вместе с тем анализ этих сочинений выявляет глубокие противоречия между декларируемой «цивилизаторской миссией» и реальной практикой управления, характеризовавшейся милитаризацией региона, принудительным изъятием ресурсов и слабым развитием гражданских институтов.</w:t>
      </w:r>
    </w:p>
    <w:p w14:paraId="35431BA7" w14:textId="5846A337" w:rsidR="00B64441" w:rsidRPr="005841A0" w:rsidRDefault="00B64441"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На фоне усиления колониального давления особую значимость приобретают источники, отражающие взгляды представителей казахского общества. Труды и публицистика Ч. Валиханова, Ы. Алтынсарина, А.</w:t>
      </w:r>
      <w:r w:rsidR="00674E37">
        <w:rPr>
          <w:rFonts w:ascii="Times New Roman" w:hAnsi="Times New Roman" w:cs="Times New Roman"/>
          <w:sz w:val="28"/>
          <w:szCs w:val="28"/>
          <w:lang w:val="kk-KZ"/>
        </w:rPr>
        <w:t> </w:t>
      </w:r>
      <w:proofErr w:type="spellStart"/>
      <w:r w:rsidRPr="005841A0">
        <w:rPr>
          <w:rFonts w:ascii="Times New Roman" w:hAnsi="Times New Roman" w:cs="Times New Roman"/>
          <w:sz w:val="28"/>
          <w:szCs w:val="28"/>
        </w:rPr>
        <w:t>Букейханова</w:t>
      </w:r>
      <w:proofErr w:type="spellEnd"/>
      <w:r w:rsidRPr="005841A0">
        <w:rPr>
          <w:rFonts w:ascii="Times New Roman" w:hAnsi="Times New Roman" w:cs="Times New Roman"/>
          <w:sz w:val="28"/>
          <w:szCs w:val="28"/>
        </w:rPr>
        <w:t xml:space="preserve"> и других деятелей национальной интеллигенции демонстрируют осознание ими последствий имперских реформ и стремление адаптировать или трансформировать их с учётом интересов казахского народа. В их работах последовательно поднимались вопросы сохранения земель как основы хозяйственной и политической устойчивости, защиты традиционных институтов, реформирования судопроизводства и расширения участия казахов в управлении.</w:t>
      </w:r>
    </w:p>
    <w:p w14:paraId="6A88B6B3" w14:textId="77777777" w:rsidR="00B64441" w:rsidRPr="005841A0" w:rsidRDefault="00B64441" w:rsidP="0093003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К началу ХХ века активизация казахской интеллигенции ярко выраженный политический характер. Революционные события 1905–1907 гг. и учреждение Государственной думы открыли значимые возможности для представительства и публичного выражения интересов казахского населения. Петиционные кампании, участие депутатов-казахов в думских дебатах, а также развитие национальной периодической печати свидетельствуют о формировании устойчивого общественно-политического дискурса, направленного на критику колониальной политики и поиск путей самоуправления. Материалы казахской периодической печати начала ХХ века стали важным звеном для популяризации общественного недовольства и открывали поле для дискуссий о дальнейшей политической самоидентификации казахского народа. Публикации в журналах и газетах отражали эволюцию взглядов казахской интеллигенции, наблюдаются попытки компромиссной адаптации к имперской системе вплоть до жёсткой критики земельной и административной политики, особенно в условиях Первой мировой войны. Усиление налогового и земельного давления, мобилизационные меры военного времени и фактическое исключение казахов из политического представительства привели к резкому росту социальной напряжённости. В совокупности накопленные социально-экономические противоречия, разрушение традиционных форм хозяйствования и управления, а также ограничение прав коренного населения стали основными предпосылками массового сопротивления 1916 года. Таким образом, рассматриваемые источники позволяют прослеживать во взаимосвязи и критическом осмыслении события административных реформ второй половины XIX века и имперскую политику в Казахской степи через формирование колониального управленческого аппарата и идеологии «цивилизаторской миссии» к росту национального самосознания и открытому конфликту начала ХХ века. Источниковедческий анализ приведенных в подразделе законодательных актов, трудов дореволюционных казахских и российских исследований, </w:t>
      </w:r>
      <w:r w:rsidRPr="005841A0">
        <w:rPr>
          <w:rFonts w:ascii="Times New Roman" w:hAnsi="Times New Roman" w:cs="Times New Roman"/>
          <w:sz w:val="28"/>
          <w:szCs w:val="28"/>
        </w:rPr>
        <w:lastRenderedPageBreak/>
        <w:t>статистические материалы, данные периодической печати и других источников, показывает, что они не только фиксируют процессы трансформации казахского общества, раскрывая внутреннюю логику колониальной политики Российской империи, но и демонстрируют особенности и формы ее восприятия со стороны казахского народа.</w:t>
      </w:r>
    </w:p>
    <w:p w14:paraId="19D5D37C" w14:textId="77777777" w:rsidR="00B64441" w:rsidRPr="005841A0" w:rsidRDefault="00B64441" w:rsidP="0093003D">
      <w:pPr>
        <w:pStyle w:val="a3"/>
        <w:ind w:firstLine="709"/>
        <w:jc w:val="both"/>
        <w:rPr>
          <w:rFonts w:ascii="Times New Roman" w:hAnsi="Times New Roman" w:cs="Times New Roman"/>
          <w:sz w:val="28"/>
          <w:szCs w:val="28"/>
        </w:rPr>
      </w:pPr>
    </w:p>
    <w:p w14:paraId="3B1F0973" w14:textId="77777777" w:rsidR="00B64441" w:rsidRPr="005841A0" w:rsidRDefault="00B64441" w:rsidP="0093003D">
      <w:pPr>
        <w:pStyle w:val="a3"/>
        <w:ind w:firstLine="709"/>
        <w:jc w:val="both"/>
        <w:rPr>
          <w:rFonts w:ascii="Times New Roman" w:hAnsi="Times New Roman" w:cs="Times New Roman"/>
          <w:sz w:val="28"/>
          <w:szCs w:val="28"/>
        </w:rPr>
      </w:pPr>
    </w:p>
    <w:p w14:paraId="7F9CF653" w14:textId="77777777" w:rsidR="00C6256E" w:rsidRPr="005841A0" w:rsidRDefault="00C6256E" w:rsidP="00AB0487">
      <w:pPr>
        <w:pStyle w:val="a3"/>
        <w:ind w:firstLine="567"/>
        <w:jc w:val="both"/>
        <w:rPr>
          <w:rFonts w:ascii="Times New Roman" w:hAnsi="Times New Roman" w:cs="Times New Roman"/>
          <w:sz w:val="28"/>
          <w:szCs w:val="28"/>
        </w:rPr>
      </w:pPr>
    </w:p>
    <w:p w14:paraId="562F9DB0" w14:textId="77777777" w:rsidR="00C6256E" w:rsidRPr="005841A0" w:rsidRDefault="00C6256E" w:rsidP="00AB0487">
      <w:pPr>
        <w:pStyle w:val="a3"/>
        <w:ind w:firstLine="567"/>
        <w:jc w:val="both"/>
        <w:rPr>
          <w:rFonts w:ascii="Times New Roman" w:hAnsi="Times New Roman" w:cs="Times New Roman"/>
          <w:sz w:val="28"/>
          <w:szCs w:val="28"/>
        </w:rPr>
      </w:pPr>
    </w:p>
    <w:p w14:paraId="3F5407AA" w14:textId="77777777" w:rsidR="00C6256E" w:rsidRPr="005841A0" w:rsidRDefault="00C6256E" w:rsidP="00AB0487">
      <w:pPr>
        <w:pStyle w:val="a3"/>
        <w:ind w:firstLine="567"/>
        <w:jc w:val="both"/>
        <w:rPr>
          <w:rFonts w:ascii="Times New Roman" w:hAnsi="Times New Roman" w:cs="Times New Roman"/>
          <w:sz w:val="28"/>
          <w:szCs w:val="28"/>
        </w:rPr>
      </w:pPr>
    </w:p>
    <w:p w14:paraId="23CB6227" w14:textId="77777777" w:rsidR="00C6256E" w:rsidRPr="005841A0" w:rsidRDefault="00C6256E" w:rsidP="00AB0487">
      <w:pPr>
        <w:pStyle w:val="a3"/>
        <w:ind w:firstLine="567"/>
        <w:jc w:val="both"/>
        <w:rPr>
          <w:rFonts w:ascii="Times New Roman" w:hAnsi="Times New Roman" w:cs="Times New Roman"/>
          <w:sz w:val="28"/>
          <w:szCs w:val="28"/>
        </w:rPr>
      </w:pPr>
    </w:p>
    <w:p w14:paraId="13E9A175" w14:textId="77777777" w:rsidR="00C6256E" w:rsidRPr="005841A0" w:rsidRDefault="00C6256E" w:rsidP="00AB0487">
      <w:pPr>
        <w:pStyle w:val="a3"/>
        <w:ind w:firstLine="567"/>
        <w:jc w:val="both"/>
        <w:rPr>
          <w:rFonts w:ascii="Times New Roman" w:hAnsi="Times New Roman" w:cs="Times New Roman"/>
          <w:sz w:val="28"/>
          <w:szCs w:val="28"/>
        </w:rPr>
      </w:pPr>
    </w:p>
    <w:p w14:paraId="31B4AA68" w14:textId="77777777" w:rsidR="00C6256E" w:rsidRPr="005841A0" w:rsidRDefault="00C6256E" w:rsidP="00AB0487">
      <w:pPr>
        <w:pStyle w:val="a3"/>
        <w:ind w:firstLine="567"/>
        <w:jc w:val="both"/>
        <w:rPr>
          <w:rFonts w:ascii="Times New Roman" w:hAnsi="Times New Roman" w:cs="Times New Roman"/>
          <w:sz w:val="28"/>
          <w:szCs w:val="28"/>
        </w:rPr>
      </w:pPr>
    </w:p>
    <w:p w14:paraId="6799DD1C" w14:textId="77777777" w:rsidR="00C6256E" w:rsidRPr="005841A0" w:rsidRDefault="00C6256E" w:rsidP="00AB0487">
      <w:pPr>
        <w:pStyle w:val="a3"/>
        <w:ind w:firstLine="567"/>
        <w:jc w:val="both"/>
        <w:rPr>
          <w:rFonts w:ascii="Times New Roman" w:hAnsi="Times New Roman" w:cs="Times New Roman"/>
          <w:sz w:val="28"/>
          <w:szCs w:val="28"/>
        </w:rPr>
      </w:pPr>
    </w:p>
    <w:p w14:paraId="4D8208CB" w14:textId="77777777" w:rsidR="00C6256E" w:rsidRPr="005841A0" w:rsidRDefault="00C6256E" w:rsidP="00AB0487">
      <w:pPr>
        <w:pStyle w:val="a3"/>
        <w:ind w:firstLine="567"/>
        <w:jc w:val="both"/>
        <w:rPr>
          <w:rFonts w:ascii="Times New Roman" w:hAnsi="Times New Roman" w:cs="Times New Roman"/>
          <w:sz w:val="28"/>
          <w:szCs w:val="28"/>
        </w:rPr>
      </w:pPr>
    </w:p>
    <w:p w14:paraId="38AC6A14" w14:textId="77777777" w:rsidR="00C6256E" w:rsidRPr="005841A0" w:rsidRDefault="00C6256E" w:rsidP="00AB0487">
      <w:pPr>
        <w:pStyle w:val="a3"/>
        <w:ind w:firstLine="567"/>
        <w:jc w:val="both"/>
        <w:rPr>
          <w:rFonts w:ascii="Times New Roman" w:hAnsi="Times New Roman" w:cs="Times New Roman"/>
          <w:sz w:val="28"/>
          <w:szCs w:val="28"/>
        </w:rPr>
      </w:pPr>
    </w:p>
    <w:p w14:paraId="2A1167D4" w14:textId="77777777" w:rsidR="00C6256E" w:rsidRDefault="00C6256E" w:rsidP="00AB0487">
      <w:pPr>
        <w:pStyle w:val="a3"/>
        <w:ind w:firstLine="567"/>
        <w:jc w:val="both"/>
        <w:rPr>
          <w:rFonts w:ascii="Times New Roman" w:hAnsi="Times New Roman" w:cs="Times New Roman"/>
          <w:sz w:val="28"/>
          <w:szCs w:val="28"/>
        </w:rPr>
      </w:pPr>
    </w:p>
    <w:p w14:paraId="5A13B9F4" w14:textId="77777777" w:rsidR="0010100B" w:rsidRDefault="0010100B" w:rsidP="00AB0487">
      <w:pPr>
        <w:pStyle w:val="a3"/>
        <w:ind w:firstLine="567"/>
        <w:jc w:val="both"/>
        <w:rPr>
          <w:rFonts w:ascii="Times New Roman" w:hAnsi="Times New Roman" w:cs="Times New Roman"/>
          <w:sz w:val="28"/>
          <w:szCs w:val="28"/>
        </w:rPr>
      </w:pPr>
    </w:p>
    <w:p w14:paraId="23869059" w14:textId="77777777" w:rsidR="0010100B" w:rsidRDefault="0010100B" w:rsidP="00AB0487">
      <w:pPr>
        <w:pStyle w:val="a3"/>
        <w:ind w:firstLine="567"/>
        <w:jc w:val="both"/>
        <w:rPr>
          <w:rFonts w:ascii="Times New Roman" w:hAnsi="Times New Roman" w:cs="Times New Roman"/>
          <w:sz w:val="28"/>
          <w:szCs w:val="28"/>
        </w:rPr>
      </w:pPr>
    </w:p>
    <w:p w14:paraId="7F107ECE" w14:textId="77777777" w:rsidR="0010100B" w:rsidRDefault="0010100B" w:rsidP="00AB0487">
      <w:pPr>
        <w:pStyle w:val="a3"/>
        <w:ind w:firstLine="567"/>
        <w:jc w:val="both"/>
        <w:rPr>
          <w:rFonts w:ascii="Times New Roman" w:hAnsi="Times New Roman" w:cs="Times New Roman"/>
          <w:sz w:val="28"/>
          <w:szCs w:val="28"/>
        </w:rPr>
      </w:pPr>
    </w:p>
    <w:p w14:paraId="70E03911" w14:textId="77777777" w:rsidR="0010100B" w:rsidRDefault="0010100B" w:rsidP="00AB0487">
      <w:pPr>
        <w:pStyle w:val="a3"/>
        <w:ind w:firstLine="567"/>
        <w:jc w:val="both"/>
        <w:rPr>
          <w:rFonts w:ascii="Times New Roman" w:hAnsi="Times New Roman" w:cs="Times New Roman"/>
          <w:sz w:val="28"/>
          <w:szCs w:val="28"/>
        </w:rPr>
      </w:pPr>
    </w:p>
    <w:p w14:paraId="6C6C3D6F" w14:textId="77777777" w:rsidR="0010100B" w:rsidRDefault="0010100B" w:rsidP="00AB0487">
      <w:pPr>
        <w:pStyle w:val="a3"/>
        <w:ind w:firstLine="567"/>
        <w:jc w:val="both"/>
        <w:rPr>
          <w:rFonts w:ascii="Times New Roman" w:hAnsi="Times New Roman" w:cs="Times New Roman"/>
          <w:sz w:val="28"/>
          <w:szCs w:val="28"/>
        </w:rPr>
      </w:pPr>
    </w:p>
    <w:p w14:paraId="647D93D3" w14:textId="77777777" w:rsidR="0010100B" w:rsidRDefault="0010100B" w:rsidP="00AB0487">
      <w:pPr>
        <w:pStyle w:val="a3"/>
        <w:ind w:firstLine="567"/>
        <w:jc w:val="both"/>
        <w:rPr>
          <w:rFonts w:ascii="Times New Roman" w:hAnsi="Times New Roman" w:cs="Times New Roman"/>
          <w:sz w:val="28"/>
          <w:szCs w:val="28"/>
        </w:rPr>
      </w:pPr>
    </w:p>
    <w:p w14:paraId="6058B25D" w14:textId="77777777" w:rsidR="0010100B" w:rsidRDefault="0010100B" w:rsidP="00AB0487">
      <w:pPr>
        <w:pStyle w:val="a3"/>
        <w:ind w:firstLine="567"/>
        <w:jc w:val="both"/>
        <w:rPr>
          <w:rFonts w:ascii="Times New Roman" w:hAnsi="Times New Roman" w:cs="Times New Roman"/>
          <w:sz w:val="28"/>
          <w:szCs w:val="28"/>
        </w:rPr>
      </w:pPr>
    </w:p>
    <w:p w14:paraId="5CDD71A2" w14:textId="77777777" w:rsidR="0010100B" w:rsidRDefault="0010100B" w:rsidP="00AB0487">
      <w:pPr>
        <w:pStyle w:val="a3"/>
        <w:ind w:firstLine="567"/>
        <w:jc w:val="both"/>
        <w:rPr>
          <w:rFonts w:ascii="Times New Roman" w:hAnsi="Times New Roman" w:cs="Times New Roman"/>
          <w:sz w:val="28"/>
          <w:szCs w:val="28"/>
        </w:rPr>
      </w:pPr>
    </w:p>
    <w:p w14:paraId="2FCE4F8D" w14:textId="77777777" w:rsidR="0010100B" w:rsidRDefault="0010100B" w:rsidP="00AB0487">
      <w:pPr>
        <w:pStyle w:val="a3"/>
        <w:ind w:firstLine="567"/>
        <w:jc w:val="both"/>
        <w:rPr>
          <w:rFonts w:ascii="Times New Roman" w:hAnsi="Times New Roman" w:cs="Times New Roman"/>
          <w:sz w:val="28"/>
          <w:szCs w:val="28"/>
        </w:rPr>
      </w:pPr>
    </w:p>
    <w:p w14:paraId="4ADBDA4A" w14:textId="77777777" w:rsidR="0010100B" w:rsidRDefault="0010100B" w:rsidP="00AB0487">
      <w:pPr>
        <w:pStyle w:val="a3"/>
        <w:ind w:firstLine="567"/>
        <w:jc w:val="both"/>
        <w:rPr>
          <w:rFonts w:ascii="Times New Roman" w:hAnsi="Times New Roman" w:cs="Times New Roman"/>
          <w:sz w:val="28"/>
          <w:szCs w:val="28"/>
        </w:rPr>
      </w:pPr>
    </w:p>
    <w:p w14:paraId="3AE01DD7" w14:textId="31EBFA77" w:rsidR="0010100B" w:rsidRDefault="0010100B" w:rsidP="00AB0487">
      <w:pPr>
        <w:pStyle w:val="a3"/>
        <w:ind w:firstLine="567"/>
        <w:jc w:val="both"/>
        <w:rPr>
          <w:rFonts w:ascii="Times New Roman" w:hAnsi="Times New Roman" w:cs="Times New Roman"/>
          <w:sz w:val="28"/>
          <w:szCs w:val="28"/>
        </w:rPr>
      </w:pPr>
    </w:p>
    <w:p w14:paraId="44F47EF9" w14:textId="72B7E4D4" w:rsidR="00C813F8" w:rsidRDefault="00C813F8" w:rsidP="00AB0487">
      <w:pPr>
        <w:pStyle w:val="a3"/>
        <w:ind w:firstLine="567"/>
        <w:jc w:val="both"/>
        <w:rPr>
          <w:rFonts w:ascii="Times New Roman" w:hAnsi="Times New Roman" w:cs="Times New Roman"/>
          <w:sz w:val="28"/>
          <w:szCs w:val="28"/>
        </w:rPr>
      </w:pPr>
    </w:p>
    <w:p w14:paraId="13D29912" w14:textId="11470B5A" w:rsidR="00C813F8" w:rsidRDefault="00C813F8" w:rsidP="00AB0487">
      <w:pPr>
        <w:pStyle w:val="a3"/>
        <w:ind w:firstLine="567"/>
        <w:jc w:val="both"/>
        <w:rPr>
          <w:rFonts w:ascii="Times New Roman" w:hAnsi="Times New Roman" w:cs="Times New Roman"/>
          <w:sz w:val="28"/>
          <w:szCs w:val="28"/>
        </w:rPr>
      </w:pPr>
    </w:p>
    <w:p w14:paraId="6D8B3DEE" w14:textId="11D3C32F" w:rsidR="00C813F8" w:rsidRDefault="00C813F8" w:rsidP="00AB0487">
      <w:pPr>
        <w:pStyle w:val="a3"/>
        <w:ind w:firstLine="567"/>
        <w:jc w:val="both"/>
        <w:rPr>
          <w:rFonts w:ascii="Times New Roman" w:hAnsi="Times New Roman" w:cs="Times New Roman"/>
          <w:sz w:val="28"/>
          <w:szCs w:val="28"/>
        </w:rPr>
      </w:pPr>
    </w:p>
    <w:p w14:paraId="03F38EF6" w14:textId="31C01F47" w:rsidR="00C813F8" w:rsidRDefault="00C813F8" w:rsidP="00AB0487">
      <w:pPr>
        <w:pStyle w:val="a3"/>
        <w:ind w:firstLine="567"/>
        <w:jc w:val="both"/>
        <w:rPr>
          <w:rFonts w:ascii="Times New Roman" w:hAnsi="Times New Roman" w:cs="Times New Roman"/>
          <w:sz w:val="28"/>
          <w:szCs w:val="28"/>
        </w:rPr>
      </w:pPr>
    </w:p>
    <w:p w14:paraId="327CAB34" w14:textId="73C0BD82" w:rsidR="00C813F8" w:rsidRDefault="00C813F8" w:rsidP="00AB0487">
      <w:pPr>
        <w:pStyle w:val="a3"/>
        <w:ind w:firstLine="567"/>
        <w:jc w:val="both"/>
        <w:rPr>
          <w:rFonts w:ascii="Times New Roman" w:hAnsi="Times New Roman" w:cs="Times New Roman"/>
          <w:sz w:val="28"/>
          <w:szCs w:val="28"/>
        </w:rPr>
      </w:pPr>
    </w:p>
    <w:p w14:paraId="44331957" w14:textId="775FF4D8" w:rsidR="00C813F8" w:rsidRDefault="00C813F8" w:rsidP="00AB0487">
      <w:pPr>
        <w:pStyle w:val="a3"/>
        <w:ind w:firstLine="567"/>
        <w:jc w:val="both"/>
        <w:rPr>
          <w:rFonts w:ascii="Times New Roman" w:hAnsi="Times New Roman" w:cs="Times New Roman"/>
          <w:sz w:val="28"/>
          <w:szCs w:val="28"/>
        </w:rPr>
      </w:pPr>
    </w:p>
    <w:p w14:paraId="3741054B" w14:textId="5474EDC7" w:rsidR="00C813F8" w:rsidRDefault="00C813F8" w:rsidP="00AB0487">
      <w:pPr>
        <w:pStyle w:val="a3"/>
        <w:ind w:firstLine="567"/>
        <w:jc w:val="both"/>
        <w:rPr>
          <w:rFonts w:ascii="Times New Roman" w:hAnsi="Times New Roman" w:cs="Times New Roman"/>
          <w:sz w:val="28"/>
          <w:szCs w:val="28"/>
        </w:rPr>
      </w:pPr>
    </w:p>
    <w:p w14:paraId="24D2DBD6" w14:textId="484873D6" w:rsidR="00C813F8" w:rsidRDefault="00C813F8" w:rsidP="00AB0487">
      <w:pPr>
        <w:pStyle w:val="a3"/>
        <w:ind w:firstLine="567"/>
        <w:jc w:val="both"/>
        <w:rPr>
          <w:rFonts w:ascii="Times New Roman" w:hAnsi="Times New Roman" w:cs="Times New Roman"/>
          <w:sz w:val="28"/>
          <w:szCs w:val="28"/>
        </w:rPr>
      </w:pPr>
    </w:p>
    <w:p w14:paraId="1E90C371" w14:textId="32A692B4" w:rsidR="00C813F8" w:rsidRDefault="00C813F8" w:rsidP="00AB0487">
      <w:pPr>
        <w:pStyle w:val="a3"/>
        <w:ind w:firstLine="567"/>
        <w:jc w:val="both"/>
        <w:rPr>
          <w:rFonts w:ascii="Times New Roman" w:hAnsi="Times New Roman" w:cs="Times New Roman"/>
          <w:sz w:val="28"/>
          <w:szCs w:val="28"/>
        </w:rPr>
      </w:pPr>
    </w:p>
    <w:p w14:paraId="3B56D643" w14:textId="0D669E23" w:rsidR="00C813F8" w:rsidRDefault="00C813F8" w:rsidP="00AB0487">
      <w:pPr>
        <w:pStyle w:val="a3"/>
        <w:ind w:firstLine="567"/>
        <w:jc w:val="both"/>
        <w:rPr>
          <w:rFonts w:ascii="Times New Roman" w:hAnsi="Times New Roman" w:cs="Times New Roman"/>
          <w:sz w:val="28"/>
          <w:szCs w:val="28"/>
        </w:rPr>
      </w:pPr>
    </w:p>
    <w:p w14:paraId="34CD575E" w14:textId="449D82E5" w:rsidR="00C813F8" w:rsidRDefault="00C813F8" w:rsidP="00AB0487">
      <w:pPr>
        <w:pStyle w:val="a3"/>
        <w:ind w:firstLine="567"/>
        <w:jc w:val="both"/>
        <w:rPr>
          <w:rFonts w:ascii="Times New Roman" w:hAnsi="Times New Roman" w:cs="Times New Roman"/>
          <w:sz w:val="28"/>
          <w:szCs w:val="28"/>
        </w:rPr>
      </w:pPr>
    </w:p>
    <w:p w14:paraId="69B36B8C" w14:textId="2331CA54" w:rsidR="00C813F8" w:rsidRDefault="00C813F8" w:rsidP="00AB0487">
      <w:pPr>
        <w:pStyle w:val="a3"/>
        <w:ind w:firstLine="567"/>
        <w:jc w:val="both"/>
        <w:rPr>
          <w:rFonts w:ascii="Times New Roman" w:hAnsi="Times New Roman" w:cs="Times New Roman"/>
          <w:sz w:val="28"/>
          <w:szCs w:val="28"/>
        </w:rPr>
      </w:pPr>
    </w:p>
    <w:p w14:paraId="482BC4A5" w14:textId="77777777" w:rsidR="00C813F8" w:rsidRDefault="00C813F8" w:rsidP="00AB0487">
      <w:pPr>
        <w:pStyle w:val="a3"/>
        <w:ind w:firstLine="567"/>
        <w:jc w:val="both"/>
        <w:rPr>
          <w:rFonts w:ascii="Times New Roman" w:hAnsi="Times New Roman" w:cs="Times New Roman"/>
          <w:sz w:val="28"/>
          <w:szCs w:val="28"/>
        </w:rPr>
      </w:pPr>
    </w:p>
    <w:p w14:paraId="7BDDD9F2" w14:textId="77777777" w:rsidR="0010100B" w:rsidRDefault="0010100B" w:rsidP="00AB0487">
      <w:pPr>
        <w:pStyle w:val="a3"/>
        <w:ind w:firstLine="567"/>
        <w:jc w:val="both"/>
        <w:rPr>
          <w:rFonts w:ascii="Times New Roman" w:hAnsi="Times New Roman" w:cs="Times New Roman"/>
          <w:sz w:val="28"/>
          <w:szCs w:val="28"/>
        </w:rPr>
      </w:pPr>
    </w:p>
    <w:p w14:paraId="3ED7D59C" w14:textId="77777777" w:rsidR="0010100B" w:rsidRPr="005841A0" w:rsidRDefault="0010100B" w:rsidP="00AB0487">
      <w:pPr>
        <w:pStyle w:val="a3"/>
        <w:ind w:firstLine="567"/>
        <w:jc w:val="both"/>
        <w:rPr>
          <w:rFonts w:ascii="Times New Roman" w:hAnsi="Times New Roman" w:cs="Times New Roman"/>
          <w:sz w:val="28"/>
          <w:szCs w:val="28"/>
        </w:rPr>
      </w:pPr>
    </w:p>
    <w:p w14:paraId="4E7E626D" w14:textId="77777777" w:rsidR="00C6256E" w:rsidRPr="005841A0" w:rsidRDefault="00C6256E" w:rsidP="00AB0487">
      <w:pPr>
        <w:pStyle w:val="a3"/>
        <w:ind w:firstLine="567"/>
        <w:jc w:val="both"/>
        <w:rPr>
          <w:rFonts w:ascii="Times New Roman" w:hAnsi="Times New Roman" w:cs="Times New Roman"/>
          <w:sz w:val="28"/>
          <w:szCs w:val="28"/>
        </w:rPr>
      </w:pPr>
    </w:p>
    <w:p w14:paraId="042E02CB" w14:textId="23A1CE22" w:rsidR="00AB0487" w:rsidRPr="005841A0" w:rsidRDefault="00AB0487" w:rsidP="00674E37">
      <w:pPr>
        <w:pStyle w:val="a3"/>
        <w:ind w:firstLine="709"/>
        <w:jc w:val="both"/>
        <w:rPr>
          <w:rFonts w:ascii="Times New Roman" w:hAnsi="Times New Roman" w:cs="Times New Roman"/>
          <w:b/>
          <w:bCs/>
          <w:sz w:val="28"/>
          <w:szCs w:val="28"/>
        </w:rPr>
      </w:pPr>
      <w:r w:rsidRPr="005841A0">
        <w:rPr>
          <w:rFonts w:ascii="Times New Roman" w:hAnsi="Times New Roman" w:cs="Times New Roman"/>
          <w:b/>
          <w:bCs/>
          <w:sz w:val="28"/>
          <w:szCs w:val="28"/>
        </w:rPr>
        <w:lastRenderedPageBreak/>
        <w:t>3 ОПЫТНО-ПЕДАГОГИЧЕСКАЯ РАБОТА ПО РЕАЛИЗАЦИИ МЕТОДИКИ ИСПОЛЬЗОВАНИЯ МАТЕРИАЛОВ И ДОКУМЕНТОВ РОССИЙСКОЙ ИМПЕРИИ В ХОДЕ ИЗУЧЕНИЯ КУРСА ИСТОРИИ КАЗАХСТАНА В ВУЗЕ</w:t>
      </w:r>
    </w:p>
    <w:p w14:paraId="1D243AB1" w14:textId="77777777" w:rsidR="00AB0487" w:rsidRPr="005841A0" w:rsidRDefault="00AB0487" w:rsidP="00674E37">
      <w:pPr>
        <w:pStyle w:val="a3"/>
        <w:ind w:firstLine="709"/>
        <w:jc w:val="both"/>
        <w:rPr>
          <w:rFonts w:ascii="Times New Roman" w:hAnsi="Times New Roman" w:cs="Times New Roman"/>
          <w:b/>
          <w:bCs/>
          <w:sz w:val="28"/>
          <w:szCs w:val="28"/>
        </w:rPr>
      </w:pPr>
    </w:p>
    <w:p w14:paraId="11EC67A7" w14:textId="4EF81D5A" w:rsidR="00AB0487" w:rsidRPr="005841A0" w:rsidRDefault="00AB0487" w:rsidP="00674E37">
      <w:pPr>
        <w:pStyle w:val="a3"/>
        <w:ind w:firstLine="709"/>
        <w:jc w:val="both"/>
        <w:rPr>
          <w:rFonts w:ascii="Times New Roman" w:hAnsi="Times New Roman" w:cs="Times New Roman"/>
          <w:b/>
          <w:bCs/>
          <w:sz w:val="28"/>
          <w:szCs w:val="28"/>
        </w:rPr>
      </w:pPr>
      <w:r w:rsidRPr="005841A0">
        <w:rPr>
          <w:rFonts w:ascii="Times New Roman" w:hAnsi="Times New Roman" w:cs="Times New Roman"/>
          <w:b/>
          <w:bCs/>
          <w:sz w:val="28"/>
          <w:szCs w:val="28"/>
        </w:rPr>
        <w:t xml:space="preserve">3.1 </w:t>
      </w:r>
      <w:r w:rsidR="009C5D44" w:rsidRPr="009C5D44">
        <w:rPr>
          <w:rFonts w:ascii="Times New Roman" w:eastAsia="Times New Roman" w:hAnsi="Times New Roman" w:cs="Times New Roman"/>
          <w:b/>
          <w:sz w:val="28"/>
          <w:szCs w:val="28"/>
          <w:lang w:eastAsia="ru-RU"/>
        </w:rPr>
        <w:t>Диагностика уровня использования материалов и документов Российской империи в курсе преподавания новой истории Казахстана</w:t>
      </w:r>
    </w:p>
    <w:p w14:paraId="0718D673" w14:textId="77777777" w:rsidR="00AB0487" w:rsidRPr="005841A0" w:rsidRDefault="00AB0487" w:rsidP="00674E37">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ходе диссертационного исследования была проведена опытно-педагогическая работа, целью которой является закрепление умений и навыков работы с историческими источниками будущих учителей истории, что позволит заложить основы для формирования их источниковедческой компетенции.</w:t>
      </w:r>
    </w:p>
    <w:p w14:paraId="5EE7B9EA" w14:textId="77777777" w:rsidR="00AB0487" w:rsidRPr="005841A0" w:rsidRDefault="00AB0487" w:rsidP="00674E37">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Исследование проводилось на теоретическом и эмпирическом уровнях в несколько этапов. </w:t>
      </w:r>
    </w:p>
    <w:p w14:paraId="7AD4326D" w14:textId="33AE8D85" w:rsidR="00AB0487" w:rsidRPr="005841A0" w:rsidRDefault="00AB0487" w:rsidP="00674E37">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1</w:t>
      </w:r>
      <w:r w:rsidR="000D16A0">
        <w:rPr>
          <w:rFonts w:ascii="Times New Roman" w:hAnsi="Times New Roman" w:cs="Times New Roman"/>
          <w:sz w:val="28"/>
          <w:szCs w:val="28"/>
        </w:rPr>
        <w:t>.</w:t>
      </w:r>
      <w:r w:rsidRPr="005841A0">
        <w:rPr>
          <w:rFonts w:ascii="Times New Roman" w:hAnsi="Times New Roman" w:cs="Times New Roman"/>
          <w:sz w:val="28"/>
          <w:szCs w:val="28"/>
        </w:rPr>
        <w:t xml:space="preserve"> Теоретический этап. Анализ литературы и метод моделирования педагогических условий позволил нам построить методическую модель формирования источниковедческой компетентности будущих учителей истории. Мы также рассмотрели исследования</w:t>
      </w:r>
      <w:r w:rsidR="005C0E37" w:rsidRPr="005841A0">
        <w:rPr>
          <w:rFonts w:ascii="Times New Roman" w:hAnsi="Times New Roman" w:cs="Times New Roman"/>
          <w:sz w:val="28"/>
          <w:szCs w:val="28"/>
        </w:rPr>
        <w:t xml:space="preserve"> </w:t>
      </w:r>
      <w:r w:rsidRPr="005841A0">
        <w:rPr>
          <w:rFonts w:ascii="Times New Roman" w:hAnsi="Times New Roman" w:cs="Times New Roman"/>
          <w:sz w:val="28"/>
          <w:szCs w:val="28"/>
        </w:rPr>
        <w:t>авторов, которых выделяли</w:t>
      </w:r>
      <w:r w:rsidR="005C0E37" w:rsidRPr="005841A0">
        <w:rPr>
          <w:rFonts w:ascii="Times New Roman" w:hAnsi="Times New Roman" w:cs="Times New Roman"/>
          <w:sz w:val="28"/>
          <w:szCs w:val="28"/>
        </w:rPr>
        <w:t xml:space="preserve"> </w:t>
      </w:r>
      <w:r w:rsidRPr="005841A0">
        <w:rPr>
          <w:rFonts w:ascii="Times New Roman" w:hAnsi="Times New Roman" w:cs="Times New Roman"/>
          <w:sz w:val="28"/>
          <w:szCs w:val="28"/>
        </w:rPr>
        <w:t xml:space="preserve">следующие компоненты компетенции </w:t>
      </w:r>
      <w:r w:rsidR="00AB6008" w:rsidRPr="005841A0">
        <w:rPr>
          <w:rFonts w:ascii="Times New Roman" w:hAnsi="Times New Roman" w:cs="Times New Roman"/>
          <w:sz w:val="28"/>
          <w:szCs w:val="28"/>
        </w:rPr>
        <w:t>педагогов</w:t>
      </w:r>
      <w:r w:rsidRPr="005841A0">
        <w:rPr>
          <w:rFonts w:ascii="Times New Roman" w:hAnsi="Times New Roman" w:cs="Times New Roman"/>
          <w:sz w:val="28"/>
          <w:szCs w:val="28"/>
        </w:rPr>
        <w:t xml:space="preserve"> - мотивационно-ценностный, информационно-когнитивный, операционально-</w:t>
      </w:r>
      <w:proofErr w:type="spellStart"/>
      <w:r w:rsidR="00B87E66" w:rsidRPr="005841A0">
        <w:rPr>
          <w:rFonts w:ascii="Times New Roman" w:hAnsi="Times New Roman" w:cs="Times New Roman"/>
          <w:sz w:val="28"/>
          <w:szCs w:val="28"/>
        </w:rPr>
        <w:t>праксиологический</w:t>
      </w:r>
      <w:proofErr w:type="spellEnd"/>
      <w:r w:rsidRPr="005841A0">
        <w:rPr>
          <w:rFonts w:ascii="Times New Roman" w:hAnsi="Times New Roman" w:cs="Times New Roman"/>
          <w:sz w:val="28"/>
          <w:szCs w:val="28"/>
        </w:rPr>
        <w:t xml:space="preserve"> [</w:t>
      </w:r>
      <w:r w:rsidR="00BE1E4A">
        <w:rPr>
          <w:rFonts w:ascii="Times New Roman" w:hAnsi="Times New Roman" w:cs="Times New Roman"/>
          <w:sz w:val="28"/>
          <w:szCs w:val="28"/>
        </w:rPr>
        <w:t xml:space="preserve">132, с. 267-271; 133, с. 58-63; 134, с. 3-38; 135, с. 3-26; 136, с. 10-16; 137, с. 192; 138, </w:t>
      </w:r>
      <w:r w:rsidR="00821BAC">
        <w:rPr>
          <w:rFonts w:ascii="Times New Roman" w:hAnsi="Times New Roman" w:cs="Times New Roman"/>
          <w:sz w:val="28"/>
          <w:szCs w:val="28"/>
          <w:lang w:val="kk-KZ"/>
        </w:rPr>
        <w:t xml:space="preserve">с. </w:t>
      </w:r>
      <w:r w:rsidR="00BE1E4A">
        <w:rPr>
          <w:rFonts w:ascii="Times New Roman" w:hAnsi="Times New Roman" w:cs="Times New Roman"/>
          <w:sz w:val="28"/>
          <w:szCs w:val="28"/>
        </w:rPr>
        <w:t>3-37</w:t>
      </w:r>
      <w:r w:rsidRPr="005841A0">
        <w:rPr>
          <w:rFonts w:ascii="Times New Roman" w:hAnsi="Times New Roman" w:cs="Times New Roman"/>
          <w:sz w:val="28"/>
          <w:szCs w:val="28"/>
        </w:rPr>
        <w:t>]. Адаптируя эту структуру к настоящему исследованию и применяя аналогичный метод структурирования, удалось выделить основные компоненты, содержание модели формирования источниковедческой компетенции, способы ее реализации и оценки эффективности, адаптированной для будущих учителей истории. Для разработки содержательной составляющей модели были включены следующие</w:t>
      </w:r>
      <w:r w:rsidR="005C0E37" w:rsidRPr="005841A0">
        <w:rPr>
          <w:rFonts w:ascii="Times New Roman" w:hAnsi="Times New Roman" w:cs="Times New Roman"/>
          <w:sz w:val="28"/>
          <w:szCs w:val="28"/>
        </w:rPr>
        <w:t xml:space="preserve"> </w:t>
      </w:r>
      <w:r w:rsidRPr="005841A0">
        <w:rPr>
          <w:rFonts w:ascii="Times New Roman" w:hAnsi="Times New Roman" w:cs="Times New Roman"/>
          <w:sz w:val="28"/>
          <w:szCs w:val="28"/>
        </w:rPr>
        <w:t>первоисточники по истории Казахстана XVIII- XІX веков: законодательные акты, делопроизводственные материалы, источники личного происхождения, периодические издания и статистические документы. Эти источники были оценены с точки зрения того, могут ли они служить средством развития источниковедческой компетентности будущих учителей истории. Для эффективного использования первоисточников были использованы методы их классификации и обобщения в хронологическом и тематическом порядке.</w:t>
      </w:r>
    </w:p>
    <w:p w14:paraId="399F796F" w14:textId="3EE7B4FF" w:rsidR="00AB0487" w:rsidRPr="005841A0" w:rsidRDefault="00AB0487" w:rsidP="00674E37">
      <w:pPr>
        <w:pStyle w:val="a3"/>
        <w:ind w:firstLine="709"/>
        <w:jc w:val="both"/>
        <w:rPr>
          <w:rFonts w:ascii="Times New Roman" w:eastAsia="Times New Roman" w:hAnsi="Times New Roman" w:cs="Times New Roman"/>
          <w:sz w:val="28"/>
          <w:szCs w:val="28"/>
          <w:lang w:eastAsia="ru-RU"/>
        </w:rPr>
      </w:pPr>
      <w:r w:rsidRPr="005841A0">
        <w:rPr>
          <w:rFonts w:ascii="Times New Roman" w:hAnsi="Times New Roman" w:cs="Times New Roman"/>
          <w:sz w:val="28"/>
          <w:szCs w:val="28"/>
        </w:rPr>
        <w:t>2</w:t>
      </w:r>
      <w:r w:rsidR="000D16A0">
        <w:rPr>
          <w:rFonts w:ascii="Times New Roman" w:hAnsi="Times New Roman" w:cs="Times New Roman"/>
          <w:sz w:val="28"/>
          <w:szCs w:val="28"/>
        </w:rPr>
        <w:t>.</w:t>
      </w:r>
      <w:r w:rsidRPr="005841A0">
        <w:rPr>
          <w:rFonts w:ascii="Times New Roman" w:hAnsi="Times New Roman" w:cs="Times New Roman"/>
          <w:sz w:val="28"/>
          <w:szCs w:val="28"/>
        </w:rPr>
        <w:t xml:space="preserve"> На диагностическом этапе мы разработали авторскую анкету, состоящую из 15 вопросов, которые соответствовали компонентам разработанной модели формирования источниковедческой компетенции учителя истории. Целью анкетирования было определение уровня сформированности теоретических, практических знаний по источниковедению, уровня мотивации и готовности студентов к использованию источниковедческого анализа в профессиональной деятельности. На основе этой анкеты был проведен диагностический опрос в контрольной и экспериментальной группах студентов. </w:t>
      </w:r>
      <w:r w:rsidRPr="005841A0">
        <w:rPr>
          <w:rFonts w:ascii="Times New Roman" w:eastAsia="Times New Roman" w:hAnsi="Times New Roman" w:cs="Times New Roman"/>
          <w:sz w:val="28"/>
          <w:szCs w:val="28"/>
          <w:lang w:eastAsia="ru-RU"/>
        </w:rPr>
        <w:t xml:space="preserve">Перед началом опросов, согласно этическому кодексу исследователей образования Казахстана </w:t>
      </w:r>
      <w:r w:rsidRPr="005841A0">
        <w:rPr>
          <w:rFonts w:ascii="Times New Roman" w:eastAsia="Times New Roman" w:hAnsi="Times New Roman" w:cs="Times New Roman"/>
          <w:sz w:val="28"/>
          <w:szCs w:val="28"/>
        </w:rPr>
        <w:t>[2</w:t>
      </w:r>
      <w:r w:rsidR="000D16A0">
        <w:rPr>
          <w:rFonts w:ascii="Times New Roman" w:eastAsia="Times New Roman" w:hAnsi="Times New Roman" w:cs="Times New Roman"/>
          <w:sz w:val="28"/>
          <w:szCs w:val="28"/>
        </w:rPr>
        <w:t>28</w:t>
      </w:r>
      <w:r w:rsidRPr="005841A0">
        <w:rPr>
          <w:rFonts w:ascii="Times New Roman" w:eastAsia="Times New Roman" w:hAnsi="Times New Roman" w:cs="Times New Roman"/>
          <w:sz w:val="28"/>
          <w:szCs w:val="28"/>
        </w:rPr>
        <w:t>]</w:t>
      </w:r>
      <w:r w:rsidR="00986F43" w:rsidRPr="005841A0">
        <w:rPr>
          <w:rFonts w:ascii="Times New Roman" w:eastAsia="Times New Roman" w:hAnsi="Times New Roman" w:cs="Times New Roman"/>
          <w:sz w:val="28"/>
          <w:szCs w:val="28"/>
        </w:rPr>
        <w:t>,</w:t>
      </w:r>
      <w:r w:rsidRPr="005841A0">
        <w:rPr>
          <w:rFonts w:ascii="Times New Roman" w:eastAsia="Times New Roman" w:hAnsi="Times New Roman" w:cs="Times New Roman"/>
          <w:sz w:val="28"/>
          <w:szCs w:val="28"/>
        </w:rPr>
        <w:t xml:space="preserve"> </w:t>
      </w:r>
      <w:r w:rsidRPr="005841A0">
        <w:rPr>
          <w:rFonts w:ascii="Times New Roman" w:eastAsia="Times New Roman" w:hAnsi="Times New Roman" w:cs="Times New Roman"/>
          <w:sz w:val="28"/>
          <w:szCs w:val="28"/>
          <w:lang w:eastAsia="ru-RU"/>
        </w:rPr>
        <w:t xml:space="preserve">потенциальные участники предоставили свое согласие для прохождения опроса. Респонденты путем проставления «галочки» в соответствующей клетке опросника до начала анкетирования, подтверждали </w:t>
      </w:r>
      <w:r w:rsidRPr="005841A0">
        <w:rPr>
          <w:rFonts w:ascii="Times New Roman" w:eastAsia="Times New Roman" w:hAnsi="Times New Roman" w:cs="Times New Roman"/>
          <w:sz w:val="28"/>
          <w:szCs w:val="28"/>
          <w:lang w:eastAsia="ru-RU"/>
        </w:rPr>
        <w:lastRenderedPageBreak/>
        <w:t>свое согласие</w:t>
      </w:r>
      <w:r w:rsidR="00986F43" w:rsidRPr="005841A0">
        <w:rPr>
          <w:rFonts w:ascii="Times New Roman" w:eastAsia="Times New Roman" w:hAnsi="Times New Roman" w:cs="Times New Roman"/>
          <w:sz w:val="28"/>
          <w:szCs w:val="28"/>
          <w:lang w:eastAsia="ru-RU"/>
        </w:rPr>
        <w:t xml:space="preserve"> на участие в опытно-педагогической работе и </w:t>
      </w:r>
      <w:r w:rsidR="00647C84" w:rsidRPr="005841A0">
        <w:rPr>
          <w:rFonts w:ascii="Times New Roman" w:eastAsia="Times New Roman" w:hAnsi="Times New Roman" w:cs="Times New Roman"/>
          <w:sz w:val="28"/>
          <w:szCs w:val="28"/>
          <w:lang w:eastAsia="ru-RU"/>
        </w:rPr>
        <w:t>публикацию результатов исследования</w:t>
      </w:r>
      <w:r w:rsidRPr="005841A0">
        <w:rPr>
          <w:rFonts w:ascii="Times New Roman" w:eastAsia="Times New Roman" w:hAnsi="Times New Roman" w:cs="Times New Roman"/>
          <w:sz w:val="28"/>
          <w:szCs w:val="28"/>
          <w:lang w:eastAsia="ru-RU"/>
        </w:rPr>
        <w:t>.</w:t>
      </w:r>
    </w:p>
    <w:p w14:paraId="3602584A" w14:textId="4F4F8FD7" w:rsidR="00AB0487" w:rsidRPr="005841A0" w:rsidRDefault="00AB0487" w:rsidP="00674E37">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3</w:t>
      </w:r>
      <w:r w:rsidR="000D16A0">
        <w:rPr>
          <w:rFonts w:ascii="Times New Roman" w:hAnsi="Times New Roman" w:cs="Times New Roman"/>
          <w:sz w:val="28"/>
          <w:szCs w:val="28"/>
        </w:rPr>
        <w:t>.</w:t>
      </w:r>
      <w:r w:rsidRPr="005841A0">
        <w:rPr>
          <w:rFonts w:ascii="Times New Roman" w:hAnsi="Times New Roman" w:cs="Times New Roman"/>
          <w:sz w:val="28"/>
          <w:szCs w:val="28"/>
        </w:rPr>
        <w:t xml:space="preserve"> Формирующий этап эксперимента включал разработку и апробацию учебно-методического практикума “История Казахстана XVIII </w:t>
      </w:r>
      <w:r w:rsidR="00647C84" w:rsidRPr="005841A0">
        <w:rPr>
          <w:rFonts w:ascii="Times New Roman" w:hAnsi="Times New Roman" w:cs="Times New Roman"/>
          <w:sz w:val="28"/>
          <w:szCs w:val="28"/>
        </w:rPr>
        <w:t>–</w:t>
      </w:r>
      <w:r w:rsidRPr="005841A0">
        <w:rPr>
          <w:rFonts w:ascii="Times New Roman" w:hAnsi="Times New Roman" w:cs="Times New Roman"/>
          <w:sz w:val="28"/>
          <w:szCs w:val="28"/>
        </w:rPr>
        <w:t xml:space="preserve"> </w:t>
      </w:r>
      <w:r w:rsidR="00647C84" w:rsidRPr="005841A0">
        <w:rPr>
          <w:rFonts w:ascii="Times New Roman" w:hAnsi="Times New Roman" w:cs="Times New Roman"/>
          <w:sz w:val="28"/>
          <w:szCs w:val="28"/>
        </w:rPr>
        <w:t xml:space="preserve">начала </w:t>
      </w:r>
      <w:r w:rsidRPr="005841A0">
        <w:rPr>
          <w:rFonts w:ascii="Times New Roman" w:hAnsi="Times New Roman" w:cs="Times New Roman"/>
          <w:sz w:val="28"/>
          <w:szCs w:val="28"/>
        </w:rPr>
        <w:t>XX веков в документах и материалах Российской империи”. Содержание практикума включает теоретический обзор источников и практический блоки. Практикум был апробирован в экспериментальной группе. Практическая часть включает в себя задания, разработанные в соответствии с</w:t>
      </w:r>
      <w:r w:rsidR="00973C95" w:rsidRPr="005841A0">
        <w:rPr>
          <w:rFonts w:ascii="Times New Roman" w:hAnsi="Times New Roman" w:cs="Times New Roman"/>
          <w:sz w:val="28"/>
          <w:szCs w:val="28"/>
        </w:rPr>
        <w:t xml:space="preserve"> </w:t>
      </w:r>
      <w:r w:rsidRPr="005841A0">
        <w:rPr>
          <w:rFonts w:ascii="Times New Roman" w:hAnsi="Times New Roman" w:cs="Times New Roman"/>
          <w:sz w:val="28"/>
          <w:szCs w:val="28"/>
        </w:rPr>
        <w:t>таксономией Блума, которая позволяет использовать современные методы и технологии активного обучения, направленные на достижение результатов, оцениваемых по критериям. Общая концепция задач представлена на рисунке 4.</w:t>
      </w:r>
    </w:p>
    <w:p w14:paraId="1301D4DE" w14:textId="77777777" w:rsidR="00AB0487" w:rsidRPr="005841A0" w:rsidRDefault="00AB0487" w:rsidP="00674E37">
      <w:pPr>
        <w:spacing w:after="0" w:line="240" w:lineRule="auto"/>
        <w:ind w:firstLine="709"/>
        <w:jc w:val="both"/>
        <w:rPr>
          <w:rFonts w:ascii="Times New Roman" w:hAnsi="Times New Roman" w:cs="Times New Roman"/>
          <w:sz w:val="28"/>
          <w:szCs w:val="28"/>
        </w:rPr>
      </w:pPr>
      <w:r w:rsidRPr="005841A0">
        <w:rPr>
          <w:rFonts w:ascii="Times New Roman" w:hAnsi="Times New Roman" w:cs="Times New Roman"/>
          <w:sz w:val="28"/>
          <w:szCs w:val="28"/>
        </w:rPr>
        <w:t>Общая концепция заданий представлена на рисунке 4.</w:t>
      </w:r>
    </w:p>
    <w:p w14:paraId="48501526" w14:textId="77777777" w:rsidR="00AB0487" w:rsidRPr="005841A0" w:rsidRDefault="00AB0487" w:rsidP="00AB0487">
      <w:pPr>
        <w:pStyle w:val="a3"/>
        <w:ind w:firstLine="567"/>
        <w:jc w:val="both"/>
        <w:rPr>
          <w:rFonts w:ascii="Times New Roman" w:hAnsi="Times New Roman" w:cs="Times New Roman"/>
          <w:sz w:val="28"/>
          <w:szCs w:val="28"/>
        </w:rPr>
      </w:pPr>
    </w:p>
    <w:p w14:paraId="43483E1A" w14:textId="77777777" w:rsidR="00AB0487" w:rsidRPr="005841A0" w:rsidRDefault="00AB0487" w:rsidP="00AB0487">
      <w:pPr>
        <w:pStyle w:val="a3"/>
        <w:ind w:firstLine="567"/>
        <w:jc w:val="both"/>
        <w:rPr>
          <w:rFonts w:ascii="Times New Roman" w:hAnsi="Times New Roman" w:cs="Times New Roman"/>
          <w:sz w:val="28"/>
          <w:szCs w:val="28"/>
        </w:rPr>
      </w:pPr>
      <w:r w:rsidRPr="005841A0">
        <w:rPr>
          <w:rFonts w:ascii="Times New Roman" w:hAnsi="Times New Roman" w:cs="Times New Roman"/>
          <w:noProof/>
          <w:sz w:val="28"/>
          <w:szCs w:val="28"/>
          <w:lang w:eastAsia="ru-RU"/>
        </w:rPr>
        <mc:AlternateContent>
          <mc:Choice Requires="wpg">
            <w:drawing>
              <wp:anchor distT="0" distB="0" distL="114300" distR="114300" simplePos="0" relativeHeight="251664384" behindDoc="0" locked="0" layoutInCell="1" allowOverlap="1" wp14:anchorId="41663889" wp14:editId="0993C334">
                <wp:simplePos x="0" y="0"/>
                <wp:positionH relativeFrom="margin">
                  <wp:align>left</wp:align>
                </wp:positionH>
                <wp:positionV relativeFrom="paragraph">
                  <wp:posOffset>5715</wp:posOffset>
                </wp:positionV>
                <wp:extent cx="6153150" cy="3390900"/>
                <wp:effectExtent l="0" t="0" r="19050" b="19050"/>
                <wp:wrapNone/>
                <wp:docPr id="129" name="Группа 129"/>
                <wp:cNvGraphicFramePr/>
                <a:graphic xmlns:a="http://schemas.openxmlformats.org/drawingml/2006/main">
                  <a:graphicData uri="http://schemas.microsoft.com/office/word/2010/wordprocessingGroup">
                    <wpg:wgp>
                      <wpg:cNvGrpSpPr/>
                      <wpg:grpSpPr>
                        <a:xfrm>
                          <a:off x="0" y="0"/>
                          <a:ext cx="6153150" cy="3390900"/>
                          <a:chOff x="0" y="0"/>
                          <a:chExt cx="6153150" cy="5029200"/>
                        </a:xfrm>
                      </wpg:grpSpPr>
                      <wps:wsp>
                        <wps:cNvPr id="130" name="Прямоугольник 130"/>
                        <wps:cNvSpPr/>
                        <wps:spPr>
                          <a:xfrm>
                            <a:off x="57150" y="0"/>
                            <a:ext cx="5953125" cy="400050"/>
                          </a:xfrm>
                          <a:prstGeom prst="rect">
                            <a:avLst/>
                          </a:prstGeom>
                        </wps:spPr>
                        <wps:style>
                          <a:lnRef idx="2">
                            <a:schemeClr val="dk1"/>
                          </a:lnRef>
                          <a:fillRef idx="1">
                            <a:schemeClr val="lt1"/>
                          </a:fillRef>
                          <a:effectRef idx="0">
                            <a:schemeClr val="dk1"/>
                          </a:effectRef>
                          <a:fontRef idx="minor">
                            <a:schemeClr val="dk1"/>
                          </a:fontRef>
                        </wps:style>
                        <wps:txbx>
                          <w:txbxContent>
                            <w:p w14:paraId="6C5658B2" w14:textId="77777777" w:rsidR="00ED35D4" w:rsidRPr="00556F33" w:rsidRDefault="00ED35D4" w:rsidP="00AB0487">
                              <w:pPr>
                                <w:jc w:val="center"/>
                                <w:rPr>
                                  <w:rFonts w:ascii="Times New Roman" w:hAnsi="Times New Roman" w:cs="Times New Roman"/>
                                  <w:sz w:val="20"/>
                                  <w:szCs w:val="20"/>
                                </w:rPr>
                              </w:pPr>
                              <w:r w:rsidRPr="00556F33">
                                <w:rPr>
                                  <w:rFonts w:ascii="Times New Roman" w:hAnsi="Times New Roman" w:cs="Times New Roman"/>
                                  <w:sz w:val="20"/>
                                  <w:szCs w:val="20"/>
                                </w:rPr>
                                <w:t>Методы и технологии обучения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 name="Прямоугольник 131"/>
                        <wps:cNvSpPr/>
                        <wps:spPr>
                          <a:xfrm>
                            <a:off x="0" y="495300"/>
                            <a:ext cx="2447925" cy="428625"/>
                          </a:xfrm>
                          <a:prstGeom prst="rect">
                            <a:avLst/>
                          </a:prstGeom>
                        </wps:spPr>
                        <wps:style>
                          <a:lnRef idx="2">
                            <a:schemeClr val="dk1"/>
                          </a:lnRef>
                          <a:fillRef idx="1">
                            <a:schemeClr val="lt1"/>
                          </a:fillRef>
                          <a:effectRef idx="0">
                            <a:schemeClr val="dk1"/>
                          </a:effectRef>
                          <a:fontRef idx="minor">
                            <a:schemeClr val="dk1"/>
                          </a:fontRef>
                        </wps:style>
                        <wps:txbx>
                          <w:txbxContent>
                            <w:p w14:paraId="5084259B" w14:textId="77777777" w:rsidR="00ED35D4" w:rsidRPr="00556F33" w:rsidRDefault="00ED35D4" w:rsidP="00AB0487">
                              <w:pPr>
                                <w:jc w:val="center"/>
                                <w:rPr>
                                  <w:rFonts w:ascii="Times New Roman" w:hAnsi="Times New Roman" w:cs="Times New Roman"/>
                                  <w:sz w:val="20"/>
                                  <w:szCs w:val="20"/>
                                </w:rPr>
                              </w:pPr>
                              <w:r w:rsidRPr="00556F33">
                                <w:rPr>
                                  <w:rFonts w:ascii="Times New Roman" w:hAnsi="Times New Roman" w:cs="Times New Roman"/>
                                  <w:sz w:val="20"/>
                                  <w:szCs w:val="20"/>
                                </w:rPr>
                                <w:t>Технология критического мышления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 name="Прямоугольник 132"/>
                        <wps:cNvSpPr/>
                        <wps:spPr>
                          <a:xfrm>
                            <a:off x="2590800" y="476250"/>
                            <a:ext cx="1847850" cy="438150"/>
                          </a:xfrm>
                          <a:prstGeom prst="rect">
                            <a:avLst/>
                          </a:prstGeom>
                        </wps:spPr>
                        <wps:style>
                          <a:lnRef idx="2">
                            <a:schemeClr val="dk1"/>
                          </a:lnRef>
                          <a:fillRef idx="1">
                            <a:schemeClr val="lt1"/>
                          </a:fillRef>
                          <a:effectRef idx="0">
                            <a:schemeClr val="dk1"/>
                          </a:effectRef>
                          <a:fontRef idx="minor">
                            <a:schemeClr val="dk1"/>
                          </a:fontRef>
                        </wps:style>
                        <wps:txbx>
                          <w:txbxContent>
                            <w:p w14:paraId="37FAC927" w14:textId="77777777" w:rsidR="00ED35D4" w:rsidRPr="00556F33" w:rsidRDefault="00ED35D4" w:rsidP="00AB0487">
                              <w:pPr>
                                <w:jc w:val="center"/>
                                <w:rPr>
                                  <w:rFonts w:ascii="Times New Roman" w:hAnsi="Times New Roman" w:cs="Times New Roman"/>
                                  <w:sz w:val="20"/>
                                  <w:szCs w:val="20"/>
                                </w:rPr>
                              </w:pPr>
                              <w:r w:rsidRPr="00556F33">
                                <w:rPr>
                                  <w:rFonts w:ascii="Times New Roman" w:hAnsi="Times New Roman" w:cs="Times New Roman"/>
                                  <w:sz w:val="20"/>
                                  <w:szCs w:val="20"/>
                                </w:rPr>
                                <w:t>Кейс-стади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 name="Прямоугольник 133"/>
                        <wps:cNvSpPr/>
                        <wps:spPr>
                          <a:xfrm>
                            <a:off x="4591050" y="476250"/>
                            <a:ext cx="1514475" cy="400050"/>
                          </a:xfrm>
                          <a:prstGeom prst="rect">
                            <a:avLst/>
                          </a:prstGeom>
                        </wps:spPr>
                        <wps:style>
                          <a:lnRef idx="2">
                            <a:schemeClr val="dk1"/>
                          </a:lnRef>
                          <a:fillRef idx="1">
                            <a:schemeClr val="lt1"/>
                          </a:fillRef>
                          <a:effectRef idx="0">
                            <a:schemeClr val="dk1"/>
                          </a:effectRef>
                          <a:fontRef idx="minor">
                            <a:schemeClr val="dk1"/>
                          </a:fontRef>
                        </wps:style>
                        <wps:txbx>
                          <w:txbxContent>
                            <w:p w14:paraId="48965924" w14:textId="77777777" w:rsidR="00ED35D4" w:rsidRPr="00556F33" w:rsidRDefault="00ED35D4" w:rsidP="00AB0487">
                              <w:pPr>
                                <w:jc w:val="center"/>
                                <w:rPr>
                                  <w:rFonts w:ascii="Times New Roman" w:hAnsi="Times New Roman" w:cs="Times New Roman"/>
                                  <w:sz w:val="20"/>
                                  <w:szCs w:val="20"/>
                                </w:rPr>
                              </w:pPr>
                              <w:r w:rsidRPr="00556F33">
                                <w:rPr>
                                  <w:rFonts w:ascii="Times New Roman" w:hAnsi="Times New Roman" w:cs="Times New Roman"/>
                                  <w:sz w:val="20"/>
                                  <w:szCs w:val="20"/>
                                </w:rPr>
                                <w:t>Метод проектов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 name="Прямоугольник 134"/>
                        <wps:cNvSpPr/>
                        <wps:spPr>
                          <a:xfrm>
                            <a:off x="19050" y="1000125"/>
                            <a:ext cx="2419350" cy="4029075"/>
                          </a:xfrm>
                          <a:prstGeom prst="rect">
                            <a:avLst/>
                          </a:prstGeom>
                        </wps:spPr>
                        <wps:style>
                          <a:lnRef idx="2">
                            <a:schemeClr val="dk1"/>
                          </a:lnRef>
                          <a:fillRef idx="1">
                            <a:schemeClr val="lt1"/>
                          </a:fillRef>
                          <a:effectRef idx="0">
                            <a:schemeClr val="dk1"/>
                          </a:effectRef>
                          <a:fontRef idx="minor">
                            <a:schemeClr val="dk1"/>
                          </a:fontRef>
                        </wps:style>
                        <wps:txbx>
                          <w:txbxContent>
                            <w:p w14:paraId="0977FF0C" w14:textId="77777777" w:rsidR="00ED35D4" w:rsidRPr="00556F33" w:rsidRDefault="00ED35D4" w:rsidP="000D16A0">
                              <w:pPr>
                                <w:spacing w:after="0" w:line="240" w:lineRule="auto"/>
                                <w:jc w:val="both"/>
                                <w:rPr>
                                  <w:rFonts w:ascii="Times New Roman" w:hAnsi="Times New Roman" w:cs="Times New Roman"/>
                                  <w:sz w:val="20"/>
                                  <w:szCs w:val="20"/>
                                </w:rPr>
                              </w:pPr>
                              <w:r w:rsidRPr="00556F33">
                                <w:rPr>
                                  <w:rFonts w:ascii="Times New Roman" w:hAnsi="Times New Roman" w:cs="Times New Roman"/>
                                  <w:sz w:val="20"/>
                                  <w:szCs w:val="20"/>
                                </w:rPr>
                                <w:t>1) Задания – создание кластера, схемы «фишбоун», прочих стратегий направленных на графическое преображение текстового источникового материала в целях усвоения внешней атрибутики источника и соотнесение ее с изучаемыми событиями (тип источника, датировка, авторство, условия происхождения источника, оценка значимости источника для изучаемого периода);</w:t>
                              </w:r>
                            </w:p>
                            <w:p w14:paraId="5B803411" w14:textId="77777777" w:rsidR="00ED35D4" w:rsidRPr="00556F33" w:rsidRDefault="00ED35D4" w:rsidP="000D16A0">
                              <w:pPr>
                                <w:spacing w:after="0" w:line="240" w:lineRule="auto"/>
                                <w:jc w:val="both"/>
                                <w:rPr>
                                  <w:rFonts w:ascii="Times New Roman" w:hAnsi="Times New Roman" w:cs="Times New Roman"/>
                                  <w:sz w:val="20"/>
                                  <w:szCs w:val="20"/>
                                </w:rPr>
                              </w:pPr>
                              <w:r w:rsidRPr="00556F33">
                                <w:rPr>
                                  <w:rFonts w:ascii="Times New Roman" w:hAnsi="Times New Roman" w:cs="Times New Roman"/>
                                  <w:sz w:val="20"/>
                                  <w:szCs w:val="20"/>
                                </w:rPr>
                                <w:t>2) Задания для личностного критического оценивания источника (инсерт-стратегия – изучив источник, нужно определить свою позицию по критериям: «что я знал ранее»; «что узнал нового»; «что меня удивило»; «что было непонятным»)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 name="Прямоугольник 135"/>
                        <wps:cNvSpPr/>
                        <wps:spPr>
                          <a:xfrm>
                            <a:off x="2609850" y="1000125"/>
                            <a:ext cx="1847850" cy="3981450"/>
                          </a:xfrm>
                          <a:prstGeom prst="rect">
                            <a:avLst/>
                          </a:prstGeom>
                        </wps:spPr>
                        <wps:style>
                          <a:lnRef idx="2">
                            <a:schemeClr val="dk1"/>
                          </a:lnRef>
                          <a:fillRef idx="1">
                            <a:schemeClr val="lt1"/>
                          </a:fillRef>
                          <a:effectRef idx="0">
                            <a:schemeClr val="dk1"/>
                          </a:effectRef>
                          <a:fontRef idx="minor">
                            <a:schemeClr val="dk1"/>
                          </a:fontRef>
                        </wps:style>
                        <wps:txbx>
                          <w:txbxContent>
                            <w:p w14:paraId="061507C1" w14:textId="77777777" w:rsidR="00ED35D4" w:rsidRPr="00556F33" w:rsidRDefault="00ED35D4" w:rsidP="000D16A0">
                              <w:pPr>
                                <w:spacing w:after="0" w:line="240" w:lineRule="auto"/>
                                <w:jc w:val="both"/>
                                <w:rPr>
                                  <w:rFonts w:ascii="Times New Roman" w:hAnsi="Times New Roman" w:cs="Times New Roman"/>
                                  <w:sz w:val="20"/>
                                  <w:szCs w:val="20"/>
                                </w:rPr>
                              </w:pPr>
                              <w:r w:rsidRPr="00556F33">
                                <w:rPr>
                                  <w:rFonts w:ascii="Times New Roman" w:hAnsi="Times New Roman" w:cs="Times New Roman"/>
                                  <w:sz w:val="20"/>
                                  <w:szCs w:val="20"/>
                                </w:rPr>
                                <w:t>1) Задания с противоречащими источниками, изучение позиции представителей национальной казахской интеллигенции и русских источников;</w:t>
                              </w:r>
                            </w:p>
                            <w:p w14:paraId="6FD7286A" w14:textId="77777777" w:rsidR="00ED35D4" w:rsidRPr="00556F33" w:rsidRDefault="00ED35D4" w:rsidP="000D16A0">
                              <w:pPr>
                                <w:spacing w:after="0" w:line="240" w:lineRule="auto"/>
                                <w:jc w:val="both"/>
                                <w:rPr>
                                  <w:rFonts w:ascii="Times New Roman" w:hAnsi="Times New Roman" w:cs="Times New Roman"/>
                                  <w:sz w:val="20"/>
                                  <w:szCs w:val="20"/>
                                </w:rPr>
                              </w:pPr>
                              <w:r w:rsidRPr="00556F33">
                                <w:rPr>
                                  <w:rFonts w:ascii="Times New Roman" w:hAnsi="Times New Roman" w:cs="Times New Roman"/>
                                  <w:sz w:val="20"/>
                                  <w:szCs w:val="20"/>
                                </w:rPr>
                                <w:t>2) Задания с источниками (изучение источников административно-политического, экономическо-хозяйственного, социально-культурного направления) для обобщения определенного исторического события, процесса.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 name="Прямоугольник 136"/>
                        <wps:cNvSpPr/>
                        <wps:spPr>
                          <a:xfrm>
                            <a:off x="4591050" y="1047750"/>
                            <a:ext cx="1562100" cy="3905250"/>
                          </a:xfrm>
                          <a:prstGeom prst="rect">
                            <a:avLst/>
                          </a:prstGeom>
                        </wps:spPr>
                        <wps:style>
                          <a:lnRef idx="2">
                            <a:schemeClr val="dk1"/>
                          </a:lnRef>
                          <a:fillRef idx="1">
                            <a:schemeClr val="lt1"/>
                          </a:fillRef>
                          <a:effectRef idx="0">
                            <a:schemeClr val="dk1"/>
                          </a:effectRef>
                          <a:fontRef idx="minor">
                            <a:schemeClr val="dk1"/>
                          </a:fontRef>
                        </wps:style>
                        <wps:txbx>
                          <w:txbxContent>
                            <w:p w14:paraId="3BE579AE" w14:textId="77777777" w:rsidR="00ED35D4" w:rsidRPr="00556F33" w:rsidRDefault="00ED35D4" w:rsidP="000D16A0">
                              <w:pPr>
                                <w:spacing w:after="0" w:line="240" w:lineRule="auto"/>
                                <w:jc w:val="both"/>
                                <w:rPr>
                                  <w:rFonts w:ascii="Times New Roman" w:hAnsi="Times New Roman" w:cs="Times New Roman"/>
                                  <w:sz w:val="20"/>
                                  <w:szCs w:val="20"/>
                                </w:rPr>
                              </w:pPr>
                              <w:r w:rsidRPr="00556F33">
                                <w:rPr>
                                  <w:rFonts w:ascii="Times New Roman" w:hAnsi="Times New Roman" w:cs="Times New Roman"/>
                                  <w:sz w:val="20"/>
                                  <w:szCs w:val="20"/>
                                </w:rPr>
                                <w:t>1) Отобразить и оценить образ исторической личности (ханов, султанов, старшин, батыров, интеллигенции) в русских источниках:</w:t>
                              </w:r>
                            </w:p>
                            <w:p w14:paraId="6D79D28A" w14:textId="77777777" w:rsidR="00ED35D4" w:rsidRPr="00556F33" w:rsidRDefault="00ED35D4" w:rsidP="000D16A0">
                              <w:pPr>
                                <w:spacing w:after="0" w:line="240" w:lineRule="auto"/>
                                <w:jc w:val="both"/>
                                <w:rPr>
                                  <w:rFonts w:ascii="Times New Roman" w:hAnsi="Times New Roman" w:cs="Times New Roman"/>
                                  <w:sz w:val="20"/>
                                  <w:szCs w:val="20"/>
                                </w:rPr>
                              </w:pPr>
                              <w:r w:rsidRPr="00556F33">
                                <w:rPr>
                                  <w:rFonts w:ascii="Times New Roman" w:hAnsi="Times New Roman" w:cs="Times New Roman"/>
                                  <w:sz w:val="20"/>
                                  <w:szCs w:val="20"/>
                                </w:rPr>
                                <w:t>2) Отобразить и оценить историческое событие либо явление в русских источниках (восстание, протест, события в сфере административные преобразования, образования, медицины, культуры и т.д)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41663889" id="Группа 129" o:spid="_x0000_s1093" style="position:absolute;left:0;text-align:left;margin-left:0;margin-top:.45pt;width:484.5pt;height:267pt;z-index:251664384;mso-position-horizontal:left;mso-position-horizontal-relative:margin;mso-height-relative:margin" coordsize="61531,50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Df2PgQAAH0cAAAOAAAAZHJzL2Uyb0RvYy54bWzsWd1u2zYUvh+wdxB0v+jftoQ4RZCuwYCg&#10;DZoOvWZkyhYmiRpJx86uCux2wC72AH2FAbsZ9tO9gvNG+0iJspe4q9BlvTAEAzIl8vDnO/wOzzk8&#10;frIuC+uGcpGzamp7R65t0Spls7yaT+2vXz37YmJbQpJqRgpW0al9S4X95OTzz45XdUJ9tmDFjHIL&#10;nVQiWdVTeyFlnTiOSBe0JOKI1bRCZcZ4SSRe+dyZcbJC72Xh+K47claMz2rOUioEvj5tKu0T3X+W&#10;0VS+yDJBpVVMbcxN6ifXz2v1dE6OSTLnpF7kaTsN8hGzKEleYdCuq6dEEmvJ8wddlXnKmWCZPEpZ&#10;6bAsy1Oq14DVeO691Zxztqz1WubJal53MAHaezh9dLfp85tLbuUz6M6PbasiJZS0+enuzd33m7/w&#10;+9lS34HSqp4naHzO66v6krcf5s2bWvg646X6x5Kstcb3tsOXrqWV4uPIiwIvghpS1AVB7MZuq4F0&#10;ATU9kEsXX+6TjFw/hu7VrBwzsKPm101nVWM3iS1g4r8BdrUgNdV6EAoDA1iAlbSAvQVgP27+2LwD&#10;bL9s3m1+v/th8+fm181vlodWGi0t2mEnEgEY9wAXjTVCD8GLYoDnRw14oeu6AHIXAZLUXMhzykpL&#10;FaY2x+bXe5LcXAjZNDVNgJzCqJmDLsnbgqrpFNVLmmFDQF2+ltZUpGcFt24ISDT7xmuH1S2VSJYX&#10;RSfk7RMqpBFq2yoxqunZCbr7BLejda31iKySnWCZV4z/u3DWtDerbtaqli3X12u9+4PIaOmazW6h&#10;Yc4aWyHq9FkOPC+IkJeEwzhA6zB48gUeWcFWU5u1JdtaMP7dvu+qPbYgam1rBWMztcW3S8KpbRVf&#10;VdicsReGyjrplzAa+3jhuzXXuzXVsjxjUIUH01qnuqjay8IUM87K17CLp2pUVJEqxdhTO5XcvJzJ&#10;xgjCsqb09FQ3g0WqibyorupUda6AVvvl1fo14XW7qSS4/JwZQpDk3t5q2irJip0uJctyvfEU1A2u&#10;rQpATmVSPglLAVMPluoNqmYEgn+YpQAVDA1BSWPBjI3zw3AcdzT1JyOUB5rCmjwOTUcDTQ+Upn4v&#10;mvpG/71o6kexOwFDNVnHoGLrbhiyepNwPDEOSRhM1NE7kPXRyDo2yhrO1AM7U4NeZA2M/nuRNYxi&#10;Tzm17yVrBC9pPDjA/5MDPDHKGsh6YGQNe5E1NPrvRVYvNlT1EIqquBTnJmK6Nl73Qy8OuoMV8boL&#10;4g4n66OdrG1KxkRVQ7R6MNEqzrce0WqXrehFVn/kxtrNRcy6l67/8IODeOKFgyPc5MAeJWpFbge2&#10;b5sEGeh6MHQd9aJrl7XoRdddR9hzw/G4IeP2dPWikQ8et3l0nMRtYNtlw4dccPLetPWHc8Fhlwsc&#10;XOFP5Qrr+xvccekrnfY+Tl2i7b7r3PH21vDkbwAAAP//AwBQSwMEFAAGAAgAAAAhAOFjNfTcAAAA&#10;BQEAAA8AAABkcnMvZG93bnJldi54bWxMj0FLw0AUhO+C/2F5gje7ibXFxLyUUtRTEWwF8bZNXpPQ&#10;7NuQ3Sbpv/d5ssdhhplvstVkWzVQ7xvHCPEsAkVcuLLhCuFr//bwDMoHw6VpHRPChTys8tubzKSl&#10;G/mThl2olJSwTw1CHUKXau2LmqzxM9cRi3d0vTVBZF/psjejlNtWP0bRUlvTsCzUpqNNTcVpd7YI&#10;76MZ1/P4ddiejpvLz37x8b2NCfH+blq/gAo0hf8w/OELOuTCdHBnLr1qEeRIQEhAiZcsE5EHhMX8&#10;KQGdZ/qaPv8FAAD//wMAUEsBAi0AFAAGAAgAAAAhALaDOJL+AAAA4QEAABMAAAAAAAAAAAAAAAAA&#10;AAAAAFtDb250ZW50X1R5cGVzXS54bWxQSwECLQAUAAYACAAAACEAOP0h/9YAAACUAQAACwAAAAAA&#10;AAAAAAAAAAAvAQAAX3JlbHMvLnJlbHNQSwECLQAUAAYACAAAACEAHfA39j4EAAB9HAAADgAAAAAA&#10;AAAAAAAAAAAuAgAAZHJzL2Uyb0RvYy54bWxQSwECLQAUAAYACAAAACEA4WM19NwAAAAFAQAADwAA&#10;AAAAAAAAAAAAAACYBgAAZHJzL2Rvd25yZXYueG1sUEsFBgAAAAAEAAQA8wAAAKEHAAAAAA==&#10;">
                <v:rect id="Прямоугольник 130" o:spid="_x0000_s1094" style="position:absolute;left:571;width:59531;height:4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5f/xgAAANwAAAAPAAAAZHJzL2Rvd25yZXYueG1sRI9Pa8JA&#10;EMXvBb/DMgVvddMKVqOriLRQaKn45+BxyE6T0Oxs2N0m8dt3DoK3Gd6b936z2gyuUR2FWHs28DzJ&#10;QBEX3tZcGjif3p/moGJCtth4JgNXirBZjx5WmFvf84G6YyqVhHDM0UCVUptrHYuKHMaJb4lF+/HB&#10;YZI1lNoG7CXcNfoly2baYc3SUGFLu4qK3+OfM+D39bXZhsV390Wvl899yvph9mbM+HHYLkElGtLd&#10;fLv+sII/FXx5RibQ638AAAD//wMAUEsBAi0AFAAGAAgAAAAhANvh9svuAAAAhQEAABMAAAAAAAAA&#10;AAAAAAAAAAAAAFtDb250ZW50X1R5cGVzXS54bWxQSwECLQAUAAYACAAAACEAWvQsW78AAAAVAQAA&#10;CwAAAAAAAAAAAAAAAAAfAQAAX3JlbHMvLnJlbHNQSwECLQAUAAYACAAAACEAYquX/8YAAADcAAAA&#10;DwAAAAAAAAAAAAAAAAAHAgAAZHJzL2Rvd25yZXYueG1sUEsFBgAAAAADAAMAtwAAAPoCAAAAAA==&#10;" fillcolor="white [3201]" strokecolor="black [3200]" strokeweight="1pt">
                  <v:textbox>
                    <w:txbxContent>
                      <w:p w14:paraId="6C5658B2" w14:textId="77777777" w:rsidR="00ED35D4" w:rsidRPr="00556F33" w:rsidRDefault="00ED35D4" w:rsidP="00AB0487">
                        <w:pPr>
                          <w:jc w:val="center"/>
                          <w:rPr>
                            <w:rFonts w:ascii="Times New Roman" w:hAnsi="Times New Roman" w:cs="Times New Roman"/>
                            <w:sz w:val="20"/>
                            <w:szCs w:val="20"/>
                          </w:rPr>
                        </w:pPr>
                        <w:r w:rsidRPr="00556F33">
                          <w:rPr>
                            <w:rFonts w:ascii="Times New Roman" w:hAnsi="Times New Roman" w:cs="Times New Roman"/>
                            <w:sz w:val="20"/>
                            <w:szCs w:val="20"/>
                          </w:rPr>
                          <w:t>Методы и технологии обучения</w:t>
                        </w:r>
                      </w:p>
                    </w:txbxContent>
                  </v:textbox>
                </v:rect>
                <v:rect id="Прямоугольник 131" o:spid="_x0000_s1095" style="position:absolute;top:4953;width:24479;height:4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zJkwgAAANwAAAAPAAAAZHJzL2Rvd25yZXYueG1sRE9Na8JA&#10;EL0X+h+WKXirGxVsja4ixYKgVBo9eByyYxKanQ272yT+e1cQvM3jfc5i1ZtatOR8ZVnBaJiAIM6t&#10;rrhQcDp+v3+C8AFZY22ZFFzJw2r5+rLAVNuOf6nNQiFiCPsUFZQhNKmUPi/JoB/ahjhyF+sMhghd&#10;IbXDLoabWo6TZCoNVhwbSmzoq6T8L/s3CuyhutZrN/tp9/Rx3h1C0vXTjVKDt349BxGoD0/xw73V&#10;cf5kBPdn4gVyeQMAAP//AwBQSwECLQAUAAYACAAAACEA2+H2y+4AAACFAQAAEwAAAAAAAAAAAAAA&#10;AAAAAAAAW0NvbnRlbnRfVHlwZXNdLnhtbFBLAQItABQABgAIAAAAIQBa9CxbvwAAABUBAAALAAAA&#10;AAAAAAAAAAAAAB8BAABfcmVscy8ucmVsc1BLAQItABQABgAIAAAAIQAN5zJkwgAAANwAAAAPAAAA&#10;AAAAAAAAAAAAAAcCAABkcnMvZG93bnJldi54bWxQSwUGAAAAAAMAAwC3AAAA9gIAAAAA&#10;" fillcolor="white [3201]" strokecolor="black [3200]" strokeweight="1pt">
                  <v:textbox>
                    <w:txbxContent>
                      <w:p w14:paraId="5084259B" w14:textId="77777777" w:rsidR="00ED35D4" w:rsidRPr="00556F33" w:rsidRDefault="00ED35D4" w:rsidP="00AB0487">
                        <w:pPr>
                          <w:jc w:val="center"/>
                          <w:rPr>
                            <w:rFonts w:ascii="Times New Roman" w:hAnsi="Times New Roman" w:cs="Times New Roman"/>
                            <w:sz w:val="20"/>
                            <w:szCs w:val="20"/>
                          </w:rPr>
                        </w:pPr>
                        <w:r w:rsidRPr="00556F33">
                          <w:rPr>
                            <w:rFonts w:ascii="Times New Roman" w:hAnsi="Times New Roman" w:cs="Times New Roman"/>
                            <w:sz w:val="20"/>
                            <w:szCs w:val="20"/>
                          </w:rPr>
                          <w:t>Технология критического мышления</w:t>
                        </w:r>
                      </w:p>
                    </w:txbxContent>
                  </v:textbox>
                </v:rect>
                <v:rect id="Прямоугольник 132" o:spid="_x0000_s1096" style="position:absolute;left:25908;top:4762;width:18478;height:4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awTwwAAANwAAAAPAAAAZHJzL2Rvd25yZXYueG1sRE9La8JA&#10;EL4X+h+WKfRWN7VgNboJIgqCpeLj4HHIjklodjbsrkn8991Cwdt8fM9Z5INpREfO15YVvI8SEMSF&#10;1TWXCs6nzdsUhA/IGhvLpOBOHvLs+WmBqbY9H6g7hlLEEPYpKqhCaFMpfVGRQT+yLXHkrtYZDBG6&#10;UmqHfQw3jRwnyUQarDk2VNjSqqLi53gzCuy+vjdLN/vuvujzstuHpB8ma6VeX4blHESgITzE/+6t&#10;jvM/xvD3TLxAZr8AAAD//wMAUEsBAi0AFAAGAAgAAAAhANvh9svuAAAAhQEAABMAAAAAAAAAAAAA&#10;AAAAAAAAAFtDb250ZW50X1R5cGVzXS54bWxQSwECLQAUAAYACAAAACEAWvQsW78AAAAVAQAACwAA&#10;AAAAAAAAAAAAAAAfAQAAX3JlbHMvLnJlbHNQSwECLQAUAAYACAAAACEA/TWsE8MAAADcAAAADwAA&#10;AAAAAAAAAAAAAAAHAgAAZHJzL2Rvd25yZXYueG1sUEsFBgAAAAADAAMAtwAAAPcCAAAAAA==&#10;" fillcolor="white [3201]" strokecolor="black [3200]" strokeweight="1pt">
                  <v:textbox>
                    <w:txbxContent>
                      <w:p w14:paraId="37FAC927" w14:textId="77777777" w:rsidR="00ED35D4" w:rsidRPr="00556F33" w:rsidRDefault="00ED35D4" w:rsidP="00AB0487">
                        <w:pPr>
                          <w:jc w:val="center"/>
                          <w:rPr>
                            <w:rFonts w:ascii="Times New Roman" w:hAnsi="Times New Roman" w:cs="Times New Roman"/>
                            <w:sz w:val="20"/>
                            <w:szCs w:val="20"/>
                          </w:rPr>
                        </w:pPr>
                        <w:r w:rsidRPr="00556F33">
                          <w:rPr>
                            <w:rFonts w:ascii="Times New Roman" w:hAnsi="Times New Roman" w:cs="Times New Roman"/>
                            <w:sz w:val="20"/>
                            <w:szCs w:val="20"/>
                          </w:rPr>
                          <w:t>Кейс-</w:t>
                        </w:r>
                        <w:proofErr w:type="spellStart"/>
                        <w:r w:rsidRPr="00556F33">
                          <w:rPr>
                            <w:rFonts w:ascii="Times New Roman" w:hAnsi="Times New Roman" w:cs="Times New Roman"/>
                            <w:sz w:val="20"/>
                            <w:szCs w:val="20"/>
                          </w:rPr>
                          <w:t>стади</w:t>
                        </w:r>
                        <w:proofErr w:type="spellEnd"/>
                      </w:p>
                    </w:txbxContent>
                  </v:textbox>
                </v:rect>
                <v:rect id="Прямоугольник 133" o:spid="_x0000_s1097" style="position:absolute;left:45910;top:4762;width:15145;height:4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QmIwwAAANwAAAAPAAAAZHJzL2Rvd25yZXYueG1sRE9Na8JA&#10;EL0X+h+WKXirm1awbeomSFEQlEpTDx6H7DQJzc6G3TWJ/94VBG/zeJ+zyEfTip6cbywreJkmIIhL&#10;qxuuFBx+18/vIHxA1thaJgVn8pBnjw8LTLUd+If6IlQihrBPUUEdQpdK6cuaDPqp7Ygj92edwRCh&#10;q6R2OMRw08rXJJlLgw3Hhho7+qqp/C9ORoHdN+d26T6++x29Hbf7kAzjfKXU5GlcfoIINIa7+Obe&#10;6Dh/NoPrM/ECmV0AAAD//wMAUEsBAi0AFAAGAAgAAAAhANvh9svuAAAAhQEAABMAAAAAAAAAAAAA&#10;AAAAAAAAAFtDb250ZW50X1R5cGVzXS54bWxQSwECLQAUAAYACAAAACEAWvQsW78AAAAVAQAACwAA&#10;AAAAAAAAAAAAAAAfAQAAX3JlbHMvLnJlbHNQSwECLQAUAAYACAAAACEAknkJiMMAAADcAAAADwAA&#10;AAAAAAAAAAAAAAAHAgAAZHJzL2Rvd25yZXYueG1sUEsFBgAAAAADAAMAtwAAAPcCAAAAAA==&#10;" fillcolor="white [3201]" strokecolor="black [3200]" strokeweight="1pt">
                  <v:textbox>
                    <w:txbxContent>
                      <w:p w14:paraId="48965924" w14:textId="77777777" w:rsidR="00ED35D4" w:rsidRPr="00556F33" w:rsidRDefault="00ED35D4" w:rsidP="00AB0487">
                        <w:pPr>
                          <w:jc w:val="center"/>
                          <w:rPr>
                            <w:rFonts w:ascii="Times New Roman" w:hAnsi="Times New Roman" w:cs="Times New Roman"/>
                            <w:sz w:val="20"/>
                            <w:szCs w:val="20"/>
                          </w:rPr>
                        </w:pPr>
                        <w:r w:rsidRPr="00556F33">
                          <w:rPr>
                            <w:rFonts w:ascii="Times New Roman" w:hAnsi="Times New Roman" w:cs="Times New Roman"/>
                            <w:sz w:val="20"/>
                            <w:szCs w:val="20"/>
                          </w:rPr>
                          <w:t>Метод проектов</w:t>
                        </w:r>
                      </w:p>
                    </w:txbxContent>
                  </v:textbox>
                </v:rect>
                <v:rect id="Прямоугольник 134" o:spid="_x0000_s1098" style="position:absolute;left:190;top:10001;width:24194;height:402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JH8wwAAANwAAAAPAAAAZHJzL2Rvd25yZXYueG1sRE9Na8JA&#10;EL0X+h+WKXirm1axmroJIgpCi1L10OOQHZNgdjbsrkn8991Cobd5vM9Z5oNpREfO15YVvIwTEMSF&#10;1TWXCs6n7fMchA/IGhvLpOBOHvLs8WGJqbY9f1F3DKWIIexTVFCF0KZS+qIig35sW+LIXawzGCJ0&#10;pdQO+xhuGvmaJDNpsObYUGFL64qK6/FmFNhDfW9WbrHvPunt++MQkn6YbZQaPQ2rdxCBhvAv/nPv&#10;dJw/mcLvM/ECmf0AAAD//wMAUEsBAi0AFAAGAAgAAAAhANvh9svuAAAAhQEAABMAAAAAAAAAAAAA&#10;AAAAAAAAAFtDb250ZW50X1R5cGVzXS54bWxQSwECLQAUAAYACAAAACEAWvQsW78AAAAVAQAACwAA&#10;AAAAAAAAAAAAAAAfAQAAX3JlbHMvLnJlbHNQSwECLQAUAAYACAAAACEAHZCR/MMAAADcAAAADwAA&#10;AAAAAAAAAAAAAAAHAgAAZHJzL2Rvd25yZXYueG1sUEsFBgAAAAADAAMAtwAAAPcCAAAAAA==&#10;" fillcolor="white [3201]" strokecolor="black [3200]" strokeweight="1pt">
                  <v:textbox>
                    <w:txbxContent>
                      <w:p w14:paraId="0977FF0C" w14:textId="77777777" w:rsidR="00ED35D4" w:rsidRPr="00556F33" w:rsidRDefault="00ED35D4" w:rsidP="000D16A0">
                        <w:pPr>
                          <w:spacing w:after="0" w:line="240" w:lineRule="auto"/>
                          <w:jc w:val="both"/>
                          <w:rPr>
                            <w:rFonts w:ascii="Times New Roman" w:hAnsi="Times New Roman" w:cs="Times New Roman"/>
                            <w:sz w:val="20"/>
                            <w:szCs w:val="20"/>
                          </w:rPr>
                        </w:pPr>
                        <w:r w:rsidRPr="00556F33">
                          <w:rPr>
                            <w:rFonts w:ascii="Times New Roman" w:hAnsi="Times New Roman" w:cs="Times New Roman"/>
                            <w:sz w:val="20"/>
                            <w:szCs w:val="20"/>
                          </w:rPr>
                          <w:t>1) Задания – создание кластера, схемы «</w:t>
                        </w:r>
                        <w:proofErr w:type="spellStart"/>
                        <w:r w:rsidRPr="00556F33">
                          <w:rPr>
                            <w:rFonts w:ascii="Times New Roman" w:hAnsi="Times New Roman" w:cs="Times New Roman"/>
                            <w:sz w:val="20"/>
                            <w:szCs w:val="20"/>
                          </w:rPr>
                          <w:t>фишбоун</w:t>
                        </w:r>
                        <w:proofErr w:type="spellEnd"/>
                        <w:r w:rsidRPr="00556F33">
                          <w:rPr>
                            <w:rFonts w:ascii="Times New Roman" w:hAnsi="Times New Roman" w:cs="Times New Roman"/>
                            <w:sz w:val="20"/>
                            <w:szCs w:val="20"/>
                          </w:rPr>
                          <w:t>», прочих стратегий направленных на графическое преображение текстового источникового материала в целях усвоения внешней атрибутики источника и соотнесение ее с изучаемыми событиями (тип источника, датировка, авторство, условия происхождения источника, оценка значимости источника для изучаемого периода);</w:t>
                        </w:r>
                      </w:p>
                      <w:p w14:paraId="5B803411" w14:textId="77777777" w:rsidR="00ED35D4" w:rsidRPr="00556F33" w:rsidRDefault="00ED35D4" w:rsidP="000D16A0">
                        <w:pPr>
                          <w:spacing w:after="0" w:line="240" w:lineRule="auto"/>
                          <w:jc w:val="both"/>
                          <w:rPr>
                            <w:rFonts w:ascii="Times New Roman" w:hAnsi="Times New Roman" w:cs="Times New Roman"/>
                            <w:sz w:val="20"/>
                            <w:szCs w:val="20"/>
                          </w:rPr>
                        </w:pPr>
                        <w:r w:rsidRPr="00556F33">
                          <w:rPr>
                            <w:rFonts w:ascii="Times New Roman" w:hAnsi="Times New Roman" w:cs="Times New Roman"/>
                            <w:sz w:val="20"/>
                            <w:szCs w:val="20"/>
                          </w:rPr>
                          <w:t>2) Задания для личностного критического оценивания источника (</w:t>
                        </w:r>
                        <w:proofErr w:type="spellStart"/>
                        <w:r w:rsidRPr="00556F33">
                          <w:rPr>
                            <w:rFonts w:ascii="Times New Roman" w:hAnsi="Times New Roman" w:cs="Times New Roman"/>
                            <w:sz w:val="20"/>
                            <w:szCs w:val="20"/>
                          </w:rPr>
                          <w:t>инсерт</w:t>
                        </w:r>
                        <w:proofErr w:type="spellEnd"/>
                        <w:r w:rsidRPr="00556F33">
                          <w:rPr>
                            <w:rFonts w:ascii="Times New Roman" w:hAnsi="Times New Roman" w:cs="Times New Roman"/>
                            <w:sz w:val="20"/>
                            <w:szCs w:val="20"/>
                          </w:rPr>
                          <w:t>-стратегия – изучив источник, нужно определить свою позицию по критериям: «что я знал ранее»; «что узнал нового»; «что меня удивило»; «что было непонятным»)</w:t>
                        </w:r>
                      </w:p>
                    </w:txbxContent>
                  </v:textbox>
                </v:rect>
                <v:rect id="Прямоугольник 135" o:spid="_x0000_s1099" style="position:absolute;left:26098;top:10001;width:18479;height:398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DRnwwAAANwAAAAPAAAAZHJzL2Rvd25yZXYueG1sRE9Na8JA&#10;EL0X+h+WKXirm1a0mroJIgpCi1L10OOQHZNgdjbsrkn8991Cobd5vM9Z5oNpREfO15YVvIwTEMSF&#10;1TWXCs6n7fMchA/IGhvLpOBOHvLs8WGJqbY9f1F3DKWIIexTVFCF0KZS+qIig35sW+LIXawzGCJ0&#10;pdQO+xhuGvmaJDNpsObYUGFL64qK6/FmFNhDfW9WbrHvPunt++MQkn6YbZQaPQ2rdxCBhvAv/nPv&#10;dJw/mcLvM/ECmf0AAAD//wMAUEsBAi0AFAAGAAgAAAAhANvh9svuAAAAhQEAABMAAAAAAAAAAAAA&#10;AAAAAAAAAFtDb250ZW50X1R5cGVzXS54bWxQSwECLQAUAAYACAAAACEAWvQsW78AAAAVAQAACwAA&#10;AAAAAAAAAAAAAAAfAQAAX3JlbHMvLnJlbHNQSwECLQAUAAYACAAAACEActw0Z8MAAADcAAAADwAA&#10;AAAAAAAAAAAAAAAHAgAAZHJzL2Rvd25yZXYueG1sUEsFBgAAAAADAAMAtwAAAPcCAAAAAA==&#10;" fillcolor="white [3201]" strokecolor="black [3200]" strokeweight="1pt">
                  <v:textbox>
                    <w:txbxContent>
                      <w:p w14:paraId="061507C1" w14:textId="77777777" w:rsidR="00ED35D4" w:rsidRPr="00556F33" w:rsidRDefault="00ED35D4" w:rsidP="000D16A0">
                        <w:pPr>
                          <w:spacing w:after="0" w:line="240" w:lineRule="auto"/>
                          <w:jc w:val="both"/>
                          <w:rPr>
                            <w:rFonts w:ascii="Times New Roman" w:hAnsi="Times New Roman" w:cs="Times New Roman"/>
                            <w:sz w:val="20"/>
                            <w:szCs w:val="20"/>
                          </w:rPr>
                        </w:pPr>
                        <w:r w:rsidRPr="00556F33">
                          <w:rPr>
                            <w:rFonts w:ascii="Times New Roman" w:hAnsi="Times New Roman" w:cs="Times New Roman"/>
                            <w:sz w:val="20"/>
                            <w:szCs w:val="20"/>
                          </w:rPr>
                          <w:t>1) Задания с противоречащими источниками, изучение позиции представителей национальной казахской интеллигенции и русских источников;</w:t>
                        </w:r>
                      </w:p>
                      <w:p w14:paraId="6FD7286A" w14:textId="77777777" w:rsidR="00ED35D4" w:rsidRPr="00556F33" w:rsidRDefault="00ED35D4" w:rsidP="000D16A0">
                        <w:pPr>
                          <w:spacing w:after="0" w:line="240" w:lineRule="auto"/>
                          <w:jc w:val="both"/>
                          <w:rPr>
                            <w:rFonts w:ascii="Times New Roman" w:hAnsi="Times New Roman" w:cs="Times New Roman"/>
                            <w:sz w:val="20"/>
                            <w:szCs w:val="20"/>
                          </w:rPr>
                        </w:pPr>
                        <w:r w:rsidRPr="00556F33">
                          <w:rPr>
                            <w:rFonts w:ascii="Times New Roman" w:hAnsi="Times New Roman" w:cs="Times New Roman"/>
                            <w:sz w:val="20"/>
                            <w:szCs w:val="20"/>
                          </w:rPr>
                          <w:t>2) Задания с источниками (изучение источников административно-политического, экономическо-хозяйственного, социально-культурного направления) для обобщения определенного исторического события, процесса.</w:t>
                        </w:r>
                      </w:p>
                    </w:txbxContent>
                  </v:textbox>
                </v:rect>
                <v:rect id="Прямоугольник 136" o:spid="_x0000_s1100" style="position:absolute;left:45910;top:10477;width:15621;height:39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qoQwgAAANwAAAAPAAAAZHJzL2Rvd25yZXYueG1sRE9Na8JA&#10;EL0X/A/LCL3VjRZSja4iolBoqVQ9eByyYxLMzobdNYn/visIvc3jfc5i1ZtatOR8ZVnBeJSAIM6t&#10;rrhQcDru3qYgfEDWWFsmBXfysFoOXhaYadvxL7WHUIgYwj5DBWUITSalz0sy6Ee2IY7cxTqDIUJX&#10;SO2wi+GmlpMkSaXBimNDiQ1tSsqvh5tRYPfVvV672U/7TR/nr31Iuj7dKvU67NdzEIH68C9+uj91&#10;nP+ewuOZeIFc/gEAAP//AwBQSwECLQAUAAYACAAAACEA2+H2y+4AAACFAQAAEwAAAAAAAAAAAAAA&#10;AAAAAAAAW0NvbnRlbnRfVHlwZXNdLnhtbFBLAQItABQABgAIAAAAIQBa9CxbvwAAABUBAAALAAAA&#10;AAAAAAAAAAAAAB8BAABfcmVscy8ucmVsc1BLAQItABQABgAIAAAAIQCCDqoQwgAAANwAAAAPAAAA&#10;AAAAAAAAAAAAAAcCAABkcnMvZG93bnJldi54bWxQSwUGAAAAAAMAAwC3AAAA9gIAAAAA&#10;" fillcolor="white [3201]" strokecolor="black [3200]" strokeweight="1pt">
                  <v:textbox>
                    <w:txbxContent>
                      <w:p w14:paraId="3BE579AE" w14:textId="77777777" w:rsidR="00ED35D4" w:rsidRPr="00556F33" w:rsidRDefault="00ED35D4" w:rsidP="000D16A0">
                        <w:pPr>
                          <w:spacing w:after="0" w:line="240" w:lineRule="auto"/>
                          <w:jc w:val="both"/>
                          <w:rPr>
                            <w:rFonts w:ascii="Times New Roman" w:hAnsi="Times New Roman" w:cs="Times New Roman"/>
                            <w:sz w:val="20"/>
                            <w:szCs w:val="20"/>
                          </w:rPr>
                        </w:pPr>
                        <w:r w:rsidRPr="00556F33">
                          <w:rPr>
                            <w:rFonts w:ascii="Times New Roman" w:hAnsi="Times New Roman" w:cs="Times New Roman"/>
                            <w:sz w:val="20"/>
                            <w:szCs w:val="20"/>
                          </w:rPr>
                          <w:t>1) Отобразить и оценить образ исторической личности (ханов, султанов, старшин, батыров, интеллигенции) в русских источниках:</w:t>
                        </w:r>
                      </w:p>
                      <w:p w14:paraId="6D79D28A" w14:textId="77777777" w:rsidR="00ED35D4" w:rsidRPr="00556F33" w:rsidRDefault="00ED35D4" w:rsidP="000D16A0">
                        <w:pPr>
                          <w:spacing w:after="0" w:line="240" w:lineRule="auto"/>
                          <w:jc w:val="both"/>
                          <w:rPr>
                            <w:rFonts w:ascii="Times New Roman" w:hAnsi="Times New Roman" w:cs="Times New Roman"/>
                            <w:sz w:val="20"/>
                            <w:szCs w:val="20"/>
                          </w:rPr>
                        </w:pPr>
                        <w:r w:rsidRPr="00556F33">
                          <w:rPr>
                            <w:rFonts w:ascii="Times New Roman" w:hAnsi="Times New Roman" w:cs="Times New Roman"/>
                            <w:sz w:val="20"/>
                            <w:szCs w:val="20"/>
                          </w:rPr>
                          <w:t xml:space="preserve">2) Отобразить и оценить историческое событие либо явление в русских источниках (восстание, протест, события в сфере административные преобразования, образования, медицины, культуры и </w:t>
                        </w:r>
                        <w:proofErr w:type="spellStart"/>
                        <w:r w:rsidRPr="00556F33">
                          <w:rPr>
                            <w:rFonts w:ascii="Times New Roman" w:hAnsi="Times New Roman" w:cs="Times New Roman"/>
                            <w:sz w:val="20"/>
                            <w:szCs w:val="20"/>
                          </w:rPr>
                          <w:t>т.д</w:t>
                        </w:r>
                        <w:proofErr w:type="spellEnd"/>
                        <w:r w:rsidRPr="00556F33">
                          <w:rPr>
                            <w:rFonts w:ascii="Times New Roman" w:hAnsi="Times New Roman" w:cs="Times New Roman"/>
                            <w:sz w:val="20"/>
                            <w:szCs w:val="20"/>
                          </w:rPr>
                          <w:t>)</w:t>
                        </w:r>
                      </w:p>
                    </w:txbxContent>
                  </v:textbox>
                </v:rect>
                <w10:wrap anchorx="margin"/>
              </v:group>
            </w:pict>
          </mc:Fallback>
        </mc:AlternateContent>
      </w:r>
    </w:p>
    <w:p w14:paraId="4583497B" w14:textId="77777777" w:rsidR="00AB0487" w:rsidRPr="005841A0" w:rsidRDefault="00AB0487" w:rsidP="00AB0487">
      <w:pPr>
        <w:pStyle w:val="a3"/>
        <w:ind w:firstLine="567"/>
        <w:jc w:val="both"/>
        <w:rPr>
          <w:rFonts w:ascii="Times New Roman" w:hAnsi="Times New Roman" w:cs="Times New Roman"/>
          <w:sz w:val="28"/>
          <w:szCs w:val="28"/>
        </w:rPr>
      </w:pPr>
    </w:p>
    <w:p w14:paraId="58A6CBF3" w14:textId="77777777" w:rsidR="00AB0487" w:rsidRPr="005841A0" w:rsidRDefault="00AB0487" w:rsidP="00AB0487">
      <w:pPr>
        <w:pStyle w:val="a3"/>
        <w:ind w:firstLine="567"/>
        <w:jc w:val="both"/>
        <w:rPr>
          <w:rFonts w:ascii="Times New Roman" w:hAnsi="Times New Roman" w:cs="Times New Roman"/>
          <w:sz w:val="28"/>
          <w:szCs w:val="28"/>
        </w:rPr>
      </w:pPr>
    </w:p>
    <w:p w14:paraId="11EB0212" w14:textId="77777777" w:rsidR="00AB0487" w:rsidRPr="005841A0" w:rsidRDefault="00AB0487" w:rsidP="00AB0487">
      <w:pPr>
        <w:pStyle w:val="a3"/>
        <w:ind w:firstLine="567"/>
        <w:jc w:val="both"/>
        <w:rPr>
          <w:rFonts w:ascii="Times New Roman" w:hAnsi="Times New Roman" w:cs="Times New Roman"/>
          <w:sz w:val="28"/>
          <w:szCs w:val="28"/>
        </w:rPr>
      </w:pPr>
    </w:p>
    <w:p w14:paraId="7FBB2961" w14:textId="77777777" w:rsidR="00AB0487" w:rsidRPr="005841A0" w:rsidRDefault="00AB0487" w:rsidP="00AB0487">
      <w:pPr>
        <w:pStyle w:val="a3"/>
        <w:ind w:firstLine="567"/>
        <w:jc w:val="both"/>
        <w:rPr>
          <w:rFonts w:ascii="Times New Roman" w:hAnsi="Times New Roman" w:cs="Times New Roman"/>
          <w:sz w:val="28"/>
          <w:szCs w:val="28"/>
        </w:rPr>
      </w:pPr>
    </w:p>
    <w:p w14:paraId="4A2F5AF5" w14:textId="77777777" w:rsidR="00AB0487" w:rsidRPr="005841A0" w:rsidRDefault="00AB0487" w:rsidP="00AB0487">
      <w:pPr>
        <w:pStyle w:val="a3"/>
        <w:ind w:firstLine="567"/>
        <w:jc w:val="both"/>
        <w:rPr>
          <w:rFonts w:ascii="Times New Roman" w:hAnsi="Times New Roman" w:cs="Times New Roman"/>
          <w:sz w:val="28"/>
          <w:szCs w:val="28"/>
        </w:rPr>
      </w:pPr>
    </w:p>
    <w:p w14:paraId="15C1586D" w14:textId="77777777" w:rsidR="00AB0487" w:rsidRPr="005841A0" w:rsidRDefault="00AB0487" w:rsidP="00AB0487">
      <w:pPr>
        <w:pStyle w:val="a3"/>
        <w:ind w:firstLine="567"/>
        <w:jc w:val="both"/>
        <w:rPr>
          <w:rFonts w:ascii="Times New Roman" w:hAnsi="Times New Roman" w:cs="Times New Roman"/>
          <w:sz w:val="28"/>
          <w:szCs w:val="28"/>
        </w:rPr>
      </w:pPr>
    </w:p>
    <w:p w14:paraId="356A04E5" w14:textId="77777777" w:rsidR="00AB0487" w:rsidRPr="005841A0" w:rsidRDefault="00AB0487" w:rsidP="00AB0487">
      <w:pPr>
        <w:pStyle w:val="a3"/>
        <w:ind w:firstLine="567"/>
        <w:jc w:val="both"/>
        <w:rPr>
          <w:rFonts w:ascii="Times New Roman" w:hAnsi="Times New Roman" w:cs="Times New Roman"/>
          <w:sz w:val="28"/>
          <w:szCs w:val="28"/>
        </w:rPr>
      </w:pPr>
    </w:p>
    <w:p w14:paraId="3F4AA0FB" w14:textId="77777777" w:rsidR="00AB0487" w:rsidRPr="005841A0" w:rsidRDefault="00AB0487" w:rsidP="00AB0487">
      <w:pPr>
        <w:pStyle w:val="a3"/>
        <w:ind w:firstLine="567"/>
        <w:jc w:val="both"/>
        <w:rPr>
          <w:rFonts w:ascii="Times New Roman" w:hAnsi="Times New Roman" w:cs="Times New Roman"/>
          <w:sz w:val="28"/>
          <w:szCs w:val="28"/>
        </w:rPr>
      </w:pPr>
    </w:p>
    <w:p w14:paraId="2D0E8438" w14:textId="77777777" w:rsidR="00AB0487" w:rsidRPr="005841A0" w:rsidRDefault="00AB0487" w:rsidP="00AB0487">
      <w:pPr>
        <w:pStyle w:val="a3"/>
        <w:ind w:firstLine="567"/>
        <w:jc w:val="both"/>
        <w:rPr>
          <w:rFonts w:ascii="Times New Roman" w:hAnsi="Times New Roman" w:cs="Times New Roman"/>
          <w:sz w:val="28"/>
          <w:szCs w:val="28"/>
        </w:rPr>
      </w:pPr>
    </w:p>
    <w:p w14:paraId="20F31351" w14:textId="77777777" w:rsidR="00AB0487" w:rsidRPr="005841A0" w:rsidRDefault="00AB0487" w:rsidP="00AB0487">
      <w:pPr>
        <w:pStyle w:val="a3"/>
        <w:ind w:firstLine="567"/>
        <w:jc w:val="both"/>
        <w:rPr>
          <w:rFonts w:ascii="Times New Roman" w:hAnsi="Times New Roman" w:cs="Times New Roman"/>
          <w:sz w:val="28"/>
          <w:szCs w:val="28"/>
        </w:rPr>
      </w:pPr>
    </w:p>
    <w:p w14:paraId="2838BC08" w14:textId="77777777" w:rsidR="00AB0487" w:rsidRPr="005841A0" w:rsidRDefault="00AB0487" w:rsidP="00AB0487">
      <w:pPr>
        <w:pStyle w:val="a3"/>
        <w:ind w:firstLine="567"/>
        <w:jc w:val="both"/>
        <w:rPr>
          <w:rFonts w:ascii="Times New Roman" w:hAnsi="Times New Roman" w:cs="Times New Roman"/>
          <w:sz w:val="28"/>
          <w:szCs w:val="28"/>
        </w:rPr>
      </w:pPr>
    </w:p>
    <w:p w14:paraId="23923BD3" w14:textId="77777777" w:rsidR="00AB0487" w:rsidRPr="005841A0" w:rsidRDefault="00AB0487" w:rsidP="00AB0487">
      <w:pPr>
        <w:pStyle w:val="a3"/>
        <w:ind w:firstLine="567"/>
        <w:jc w:val="both"/>
        <w:rPr>
          <w:rFonts w:ascii="Times New Roman" w:hAnsi="Times New Roman" w:cs="Times New Roman"/>
          <w:sz w:val="28"/>
          <w:szCs w:val="28"/>
        </w:rPr>
      </w:pPr>
    </w:p>
    <w:p w14:paraId="3C0DDAFB" w14:textId="77777777" w:rsidR="00AB0487" w:rsidRPr="005841A0" w:rsidRDefault="00AB0487" w:rsidP="00AB0487">
      <w:pPr>
        <w:pStyle w:val="a3"/>
        <w:ind w:firstLine="567"/>
        <w:jc w:val="both"/>
        <w:rPr>
          <w:rFonts w:ascii="Times New Roman" w:hAnsi="Times New Roman" w:cs="Times New Roman"/>
          <w:sz w:val="28"/>
          <w:szCs w:val="28"/>
        </w:rPr>
      </w:pPr>
    </w:p>
    <w:p w14:paraId="7A96940A" w14:textId="77777777" w:rsidR="00AB0487" w:rsidRPr="005841A0" w:rsidRDefault="00AB0487" w:rsidP="00AB0487">
      <w:pPr>
        <w:pStyle w:val="a3"/>
        <w:ind w:firstLine="567"/>
        <w:jc w:val="both"/>
        <w:rPr>
          <w:rFonts w:ascii="Times New Roman" w:hAnsi="Times New Roman" w:cs="Times New Roman"/>
          <w:sz w:val="28"/>
          <w:szCs w:val="28"/>
        </w:rPr>
      </w:pPr>
    </w:p>
    <w:p w14:paraId="7DBA410F" w14:textId="77777777" w:rsidR="00AB0487" w:rsidRPr="005841A0" w:rsidRDefault="00AB0487" w:rsidP="00AB0487">
      <w:pPr>
        <w:pStyle w:val="a3"/>
        <w:ind w:firstLine="567"/>
        <w:jc w:val="both"/>
        <w:rPr>
          <w:rFonts w:ascii="Times New Roman" w:hAnsi="Times New Roman" w:cs="Times New Roman"/>
          <w:sz w:val="28"/>
          <w:szCs w:val="28"/>
        </w:rPr>
      </w:pPr>
    </w:p>
    <w:p w14:paraId="6D5EDF59" w14:textId="77777777" w:rsidR="00AB0487" w:rsidRPr="005841A0" w:rsidRDefault="00AB0487" w:rsidP="00AB0487">
      <w:pPr>
        <w:pStyle w:val="a3"/>
        <w:ind w:firstLine="567"/>
        <w:jc w:val="both"/>
        <w:rPr>
          <w:rFonts w:ascii="Times New Roman" w:hAnsi="Times New Roman" w:cs="Times New Roman"/>
          <w:sz w:val="28"/>
          <w:szCs w:val="28"/>
        </w:rPr>
      </w:pPr>
    </w:p>
    <w:p w14:paraId="6BAB3FC2" w14:textId="77777777" w:rsidR="00AB0487" w:rsidRPr="00674E37" w:rsidRDefault="00AB0487" w:rsidP="00AB0487">
      <w:pPr>
        <w:pStyle w:val="a3"/>
        <w:ind w:firstLine="567"/>
        <w:jc w:val="both"/>
        <w:rPr>
          <w:rFonts w:ascii="Times New Roman" w:hAnsi="Times New Roman" w:cs="Times New Roman"/>
          <w:sz w:val="16"/>
          <w:szCs w:val="16"/>
        </w:rPr>
      </w:pPr>
    </w:p>
    <w:p w14:paraId="23B9DB02" w14:textId="77777777" w:rsidR="00AB0487" w:rsidRPr="005841A0" w:rsidRDefault="00AB0487" w:rsidP="00674E37">
      <w:pPr>
        <w:pStyle w:val="a3"/>
        <w:jc w:val="center"/>
        <w:rPr>
          <w:rFonts w:ascii="Times New Roman" w:hAnsi="Times New Roman" w:cs="Times New Roman"/>
          <w:sz w:val="28"/>
          <w:szCs w:val="28"/>
        </w:rPr>
      </w:pPr>
      <w:r w:rsidRPr="005841A0">
        <w:rPr>
          <w:rFonts w:ascii="Times New Roman" w:hAnsi="Times New Roman" w:cs="Times New Roman"/>
          <w:sz w:val="28"/>
          <w:szCs w:val="28"/>
        </w:rPr>
        <w:t>Рисунок 4 - Методы и технологии формирования источниковедческой компетенции</w:t>
      </w:r>
    </w:p>
    <w:p w14:paraId="2C139400" w14:textId="77777777" w:rsidR="00AB0487" w:rsidRPr="005841A0" w:rsidRDefault="00AB0487" w:rsidP="00AB0487">
      <w:pPr>
        <w:pStyle w:val="a3"/>
        <w:ind w:firstLine="567"/>
        <w:jc w:val="both"/>
        <w:rPr>
          <w:rFonts w:ascii="Times New Roman" w:hAnsi="Times New Roman" w:cs="Times New Roman"/>
          <w:sz w:val="28"/>
          <w:szCs w:val="28"/>
        </w:rPr>
      </w:pPr>
    </w:p>
    <w:p w14:paraId="0621874A" w14:textId="0325754A" w:rsidR="00AB0487" w:rsidRPr="005841A0" w:rsidRDefault="00AB0487" w:rsidP="00674E37">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4</w:t>
      </w:r>
      <w:r w:rsidR="000D16A0">
        <w:rPr>
          <w:rFonts w:ascii="Times New Roman" w:hAnsi="Times New Roman" w:cs="Times New Roman"/>
          <w:sz w:val="28"/>
          <w:szCs w:val="28"/>
        </w:rPr>
        <w:t>.</w:t>
      </w:r>
      <w:r w:rsidRPr="005841A0">
        <w:rPr>
          <w:rFonts w:ascii="Times New Roman" w:hAnsi="Times New Roman" w:cs="Times New Roman"/>
          <w:sz w:val="28"/>
          <w:szCs w:val="28"/>
        </w:rPr>
        <w:t xml:space="preserve"> Практическая реализация методологической модели формирования исходной компетенции и ее анализ были проведены в ходе педагогического эксперимента. Он был реализован на базе Павлодарского педагогического университета им. Ә. </w:t>
      </w:r>
      <w:proofErr w:type="spellStart"/>
      <w:r w:rsidRPr="005841A0">
        <w:rPr>
          <w:rFonts w:ascii="Times New Roman" w:hAnsi="Times New Roman" w:cs="Times New Roman"/>
          <w:sz w:val="28"/>
          <w:szCs w:val="28"/>
        </w:rPr>
        <w:t>Марғұлан</w:t>
      </w:r>
      <w:proofErr w:type="spellEnd"/>
      <w:r w:rsidRPr="005841A0">
        <w:rPr>
          <w:rFonts w:ascii="Times New Roman" w:hAnsi="Times New Roman" w:cs="Times New Roman"/>
          <w:sz w:val="28"/>
          <w:szCs w:val="28"/>
        </w:rPr>
        <w:t xml:space="preserve"> и </w:t>
      </w:r>
      <w:proofErr w:type="spellStart"/>
      <w:r w:rsidRPr="005841A0">
        <w:rPr>
          <w:rFonts w:ascii="Times New Roman" w:hAnsi="Times New Roman" w:cs="Times New Roman"/>
          <w:sz w:val="28"/>
          <w:szCs w:val="28"/>
        </w:rPr>
        <w:t>Торайгыров</w:t>
      </w:r>
      <w:proofErr w:type="spellEnd"/>
      <w:r w:rsidRPr="005841A0">
        <w:rPr>
          <w:rFonts w:ascii="Times New Roman" w:hAnsi="Times New Roman" w:cs="Times New Roman"/>
          <w:sz w:val="28"/>
          <w:szCs w:val="28"/>
        </w:rPr>
        <w:t xml:space="preserve"> университета (Республика Казахстан, г. Павлодар) в 2020-2021 учебном году. Выборка состояла из 156 студентов 3-4 курсов (средний возраст 20,9 лет) следующих направлений подготовки - 6В01610 «История», 6В01602 «История-религиоведение», 6B01561 «География-история», 6В02201 «История» на базе ОСО, </w:t>
      </w:r>
      <w:proofErr w:type="spellStart"/>
      <w:r w:rsidRPr="005841A0">
        <w:rPr>
          <w:rFonts w:ascii="Times New Roman" w:hAnsi="Times New Roman" w:cs="Times New Roman"/>
          <w:sz w:val="28"/>
          <w:szCs w:val="28"/>
        </w:rPr>
        <w:t>ТиПО</w:t>
      </w:r>
      <w:proofErr w:type="spellEnd"/>
      <w:r w:rsidRPr="005841A0">
        <w:rPr>
          <w:rFonts w:ascii="Times New Roman" w:hAnsi="Times New Roman" w:cs="Times New Roman"/>
          <w:sz w:val="28"/>
          <w:szCs w:val="28"/>
        </w:rPr>
        <w:t>.</w:t>
      </w:r>
    </w:p>
    <w:p w14:paraId="4F4FD9B4" w14:textId="4F114237" w:rsidR="00AB0487" w:rsidRPr="005841A0" w:rsidRDefault="00AB0487" w:rsidP="00674E37">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Студенты были разделены на контрольную группу (n=78) и экспериментальную группу (n=78). </w:t>
      </w:r>
    </w:p>
    <w:p w14:paraId="455FB498" w14:textId="27214474" w:rsidR="00AB0487" w:rsidRPr="005841A0" w:rsidRDefault="00AB0487" w:rsidP="00674E37">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lastRenderedPageBreak/>
        <w:t>5</w:t>
      </w:r>
      <w:r w:rsidR="000D16A0">
        <w:rPr>
          <w:rFonts w:ascii="Times New Roman" w:hAnsi="Times New Roman" w:cs="Times New Roman"/>
          <w:sz w:val="28"/>
          <w:szCs w:val="28"/>
        </w:rPr>
        <w:t>.</w:t>
      </w:r>
      <w:r w:rsidRPr="005841A0">
        <w:rPr>
          <w:rFonts w:ascii="Times New Roman" w:hAnsi="Times New Roman" w:cs="Times New Roman"/>
          <w:sz w:val="28"/>
          <w:szCs w:val="28"/>
        </w:rPr>
        <w:t xml:space="preserve"> Окончательная оценка эффективности модели была проведена в соответствии с шестиуровневым заданием, разработанным в соответствии с таксономией Блума. Заключительное задание было предложено респондентам как экспериментальной, так и контрольной групп.</w:t>
      </w:r>
    </w:p>
    <w:p w14:paraId="039FFBC5" w14:textId="77777777" w:rsidR="00AB0487" w:rsidRPr="005841A0" w:rsidRDefault="00AB0487" w:rsidP="00AB0487">
      <w:pPr>
        <w:pStyle w:val="a3"/>
        <w:ind w:firstLine="567"/>
        <w:jc w:val="both"/>
        <w:rPr>
          <w:rFonts w:ascii="Times New Roman" w:hAnsi="Times New Roman" w:cs="Times New Roman"/>
          <w:sz w:val="28"/>
          <w:szCs w:val="28"/>
        </w:rPr>
      </w:pPr>
    </w:p>
    <w:p w14:paraId="2B8A7229" w14:textId="6F9F5993" w:rsidR="00AB0487" w:rsidRPr="005841A0" w:rsidRDefault="00AB0487" w:rsidP="00674E37">
      <w:pPr>
        <w:pStyle w:val="a3"/>
        <w:jc w:val="both"/>
        <w:rPr>
          <w:rFonts w:ascii="Times New Roman" w:hAnsi="Times New Roman" w:cs="Times New Roman"/>
          <w:sz w:val="28"/>
          <w:szCs w:val="28"/>
        </w:rPr>
      </w:pPr>
      <w:r w:rsidRPr="005841A0">
        <w:rPr>
          <w:rFonts w:ascii="Times New Roman" w:hAnsi="Times New Roman" w:cs="Times New Roman"/>
          <w:sz w:val="28"/>
          <w:szCs w:val="28"/>
        </w:rPr>
        <w:t xml:space="preserve">Таблица 1 </w:t>
      </w:r>
      <w:r w:rsidR="00165DB8">
        <w:rPr>
          <w:rFonts w:ascii="Times New Roman" w:hAnsi="Times New Roman" w:cs="Times New Roman"/>
          <w:sz w:val="28"/>
          <w:szCs w:val="28"/>
        </w:rPr>
        <w:t xml:space="preserve">– </w:t>
      </w:r>
      <w:r w:rsidRPr="005841A0">
        <w:rPr>
          <w:rFonts w:ascii="Times New Roman" w:hAnsi="Times New Roman" w:cs="Times New Roman"/>
          <w:sz w:val="28"/>
          <w:szCs w:val="28"/>
        </w:rPr>
        <w:t>Содержание итогового задания для экспериментальной и контрольной групп (на основе таксономии Блума)</w:t>
      </w:r>
    </w:p>
    <w:p w14:paraId="794A4E35" w14:textId="77777777" w:rsidR="00AB0487" w:rsidRPr="00674E37" w:rsidRDefault="00AB0487" w:rsidP="00AB0487">
      <w:pPr>
        <w:pStyle w:val="a3"/>
        <w:ind w:firstLine="567"/>
        <w:jc w:val="both"/>
        <w:rPr>
          <w:rFonts w:ascii="Times New Roman" w:hAnsi="Times New Roman" w:cs="Times New Roman"/>
          <w:sz w:val="16"/>
          <w:szCs w:val="16"/>
        </w:rPr>
      </w:pPr>
    </w:p>
    <w:tbl>
      <w:tblPr>
        <w:tblStyle w:val="ad"/>
        <w:tblW w:w="0" w:type="auto"/>
        <w:tblInd w:w="122" w:type="dxa"/>
        <w:tblLook w:val="04A0" w:firstRow="1" w:lastRow="0" w:firstColumn="1" w:lastColumn="0" w:noHBand="0" w:noVBand="1"/>
      </w:tblPr>
      <w:tblGrid>
        <w:gridCol w:w="1997"/>
        <w:gridCol w:w="2107"/>
        <w:gridCol w:w="5402"/>
      </w:tblGrid>
      <w:tr w:rsidR="00AB0487" w:rsidRPr="00674E37" w14:paraId="69E13F7E" w14:textId="77777777" w:rsidTr="008421A2">
        <w:tc>
          <w:tcPr>
            <w:tcW w:w="4126" w:type="dxa"/>
            <w:gridSpan w:val="2"/>
            <w:vAlign w:val="center"/>
          </w:tcPr>
          <w:p w14:paraId="32A733C0" w14:textId="77777777" w:rsidR="00AB0487" w:rsidRPr="00674E37" w:rsidRDefault="00AB0487" w:rsidP="008421A2">
            <w:pPr>
              <w:pStyle w:val="a3"/>
              <w:jc w:val="center"/>
              <w:rPr>
                <w:rFonts w:ascii="Times New Roman" w:hAnsi="Times New Roman" w:cs="Times New Roman"/>
                <w:sz w:val="24"/>
                <w:szCs w:val="24"/>
              </w:rPr>
            </w:pPr>
            <w:r w:rsidRPr="00674E37">
              <w:rPr>
                <w:rFonts w:ascii="Times New Roman" w:hAnsi="Times New Roman" w:cs="Times New Roman"/>
                <w:sz w:val="24"/>
                <w:szCs w:val="24"/>
              </w:rPr>
              <w:t>Учебные цели в соответствии с компонентами источниковедческой компетенции</w:t>
            </w:r>
          </w:p>
        </w:tc>
        <w:tc>
          <w:tcPr>
            <w:tcW w:w="5499" w:type="dxa"/>
            <w:vAlign w:val="center"/>
          </w:tcPr>
          <w:p w14:paraId="53792730" w14:textId="77777777" w:rsidR="00AB0487" w:rsidRPr="00674E37" w:rsidRDefault="00AB0487" w:rsidP="008421A2">
            <w:pPr>
              <w:pStyle w:val="a3"/>
              <w:jc w:val="center"/>
              <w:rPr>
                <w:rFonts w:ascii="Times New Roman" w:hAnsi="Times New Roman" w:cs="Times New Roman"/>
                <w:sz w:val="24"/>
                <w:szCs w:val="24"/>
              </w:rPr>
            </w:pPr>
            <w:r w:rsidRPr="00674E37">
              <w:rPr>
                <w:rFonts w:ascii="Times New Roman" w:hAnsi="Times New Roman" w:cs="Times New Roman"/>
                <w:sz w:val="24"/>
                <w:szCs w:val="24"/>
              </w:rPr>
              <w:t>Содержание учебной деятельности</w:t>
            </w:r>
          </w:p>
        </w:tc>
      </w:tr>
      <w:tr w:rsidR="00AB0487" w:rsidRPr="00674E37" w14:paraId="71AFB58C" w14:textId="77777777" w:rsidTr="00674E37">
        <w:tc>
          <w:tcPr>
            <w:tcW w:w="2000" w:type="dxa"/>
            <w:vMerge w:val="restart"/>
          </w:tcPr>
          <w:p w14:paraId="014DA390" w14:textId="77777777" w:rsidR="00AB0487" w:rsidRPr="00674E37" w:rsidRDefault="00AB0487" w:rsidP="00C474C4">
            <w:pPr>
              <w:pStyle w:val="a3"/>
              <w:jc w:val="both"/>
              <w:rPr>
                <w:rFonts w:ascii="Times New Roman" w:hAnsi="Times New Roman" w:cs="Times New Roman"/>
                <w:sz w:val="24"/>
                <w:szCs w:val="24"/>
              </w:rPr>
            </w:pPr>
            <w:r w:rsidRPr="00674E37">
              <w:rPr>
                <w:rFonts w:ascii="Times New Roman" w:hAnsi="Times New Roman" w:cs="Times New Roman"/>
                <w:sz w:val="24"/>
                <w:szCs w:val="24"/>
              </w:rPr>
              <w:t>Когнитивный компонент</w:t>
            </w:r>
          </w:p>
        </w:tc>
        <w:tc>
          <w:tcPr>
            <w:tcW w:w="2126" w:type="dxa"/>
          </w:tcPr>
          <w:p w14:paraId="1A88762D" w14:textId="77777777" w:rsidR="00AB0487" w:rsidRPr="00674E37" w:rsidRDefault="00AB0487" w:rsidP="00C474C4">
            <w:pPr>
              <w:pStyle w:val="a3"/>
              <w:jc w:val="both"/>
              <w:rPr>
                <w:rFonts w:ascii="Times New Roman" w:hAnsi="Times New Roman" w:cs="Times New Roman"/>
                <w:sz w:val="24"/>
                <w:szCs w:val="24"/>
              </w:rPr>
            </w:pPr>
            <w:r w:rsidRPr="00674E37">
              <w:rPr>
                <w:rFonts w:ascii="Times New Roman" w:hAnsi="Times New Roman" w:cs="Times New Roman"/>
                <w:sz w:val="24"/>
                <w:szCs w:val="24"/>
              </w:rPr>
              <w:t xml:space="preserve">Знание </w:t>
            </w:r>
          </w:p>
        </w:tc>
        <w:tc>
          <w:tcPr>
            <w:tcW w:w="5499" w:type="dxa"/>
          </w:tcPr>
          <w:p w14:paraId="002A4BEF" w14:textId="77777777" w:rsidR="00AB0487" w:rsidRPr="00674E37" w:rsidRDefault="00AB0487" w:rsidP="00C474C4">
            <w:pPr>
              <w:pStyle w:val="a3"/>
              <w:jc w:val="both"/>
              <w:rPr>
                <w:rFonts w:ascii="Times New Roman" w:hAnsi="Times New Roman" w:cs="Times New Roman"/>
                <w:sz w:val="24"/>
                <w:szCs w:val="24"/>
              </w:rPr>
            </w:pPr>
            <w:r w:rsidRPr="00674E37">
              <w:rPr>
                <w:rFonts w:ascii="Times New Roman" w:hAnsi="Times New Roman" w:cs="Times New Roman"/>
                <w:sz w:val="24"/>
                <w:szCs w:val="24"/>
              </w:rPr>
              <w:t>Знание типа, вида источника, дату его возникновения, авторов источника либо знание учреждения источника, с указанием их целей, задач и функциональности</w:t>
            </w:r>
          </w:p>
        </w:tc>
      </w:tr>
      <w:tr w:rsidR="00AB0487" w:rsidRPr="00674E37" w14:paraId="0A784511" w14:textId="77777777" w:rsidTr="00674E37">
        <w:tc>
          <w:tcPr>
            <w:tcW w:w="2000" w:type="dxa"/>
            <w:vMerge/>
          </w:tcPr>
          <w:p w14:paraId="7CD4BA60" w14:textId="77777777" w:rsidR="00AB0487" w:rsidRPr="00674E37" w:rsidRDefault="00AB0487" w:rsidP="00C474C4">
            <w:pPr>
              <w:pStyle w:val="a3"/>
              <w:jc w:val="both"/>
              <w:rPr>
                <w:rFonts w:ascii="Times New Roman" w:hAnsi="Times New Roman" w:cs="Times New Roman"/>
                <w:sz w:val="24"/>
                <w:szCs w:val="24"/>
              </w:rPr>
            </w:pPr>
          </w:p>
        </w:tc>
        <w:tc>
          <w:tcPr>
            <w:tcW w:w="2126" w:type="dxa"/>
          </w:tcPr>
          <w:p w14:paraId="07FEE4E6" w14:textId="77777777" w:rsidR="00AB0487" w:rsidRPr="00674E37" w:rsidRDefault="00AB0487" w:rsidP="00C474C4">
            <w:pPr>
              <w:pStyle w:val="a3"/>
              <w:jc w:val="both"/>
              <w:rPr>
                <w:rFonts w:ascii="Times New Roman" w:hAnsi="Times New Roman" w:cs="Times New Roman"/>
                <w:sz w:val="24"/>
                <w:szCs w:val="24"/>
              </w:rPr>
            </w:pPr>
            <w:r w:rsidRPr="00674E37">
              <w:rPr>
                <w:rFonts w:ascii="Times New Roman" w:hAnsi="Times New Roman" w:cs="Times New Roman"/>
                <w:sz w:val="24"/>
                <w:szCs w:val="24"/>
              </w:rPr>
              <w:t xml:space="preserve">Понимание </w:t>
            </w:r>
          </w:p>
        </w:tc>
        <w:tc>
          <w:tcPr>
            <w:tcW w:w="5499" w:type="dxa"/>
          </w:tcPr>
          <w:p w14:paraId="589FEDF2" w14:textId="77777777" w:rsidR="00AB0487" w:rsidRPr="00674E37" w:rsidRDefault="00AB0487" w:rsidP="00C474C4">
            <w:pPr>
              <w:pStyle w:val="a3"/>
              <w:jc w:val="both"/>
              <w:rPr>
                <w:rFonts w:ascii="Times New Roman" w:hAnsi="Times New Roman" w:cs="Times New Roman"/>
                <w:sz w:val="24"/>
                <w:szCs w:val="24"/>
              </w:rPr>
            </w:pPr>
            <w:r w:rsidRPr="00674E37">
              <w:rPr>
                <w:rFonts w:ascii="Times New Roman" w:hAnsi="Times New Roman" w:cs="Times New Roman"/>
                <w:sz w:val="24"/>
                <w:szCs w:val="24"/>
              </w:rPr>
              <w:t>Понимание исторических условий происхождения источника, общего содержания источника, последствия появления источника</w:t>
            </w:r>
          </w:p>
        </w:tc>
      </w:tr>
      <w:tr w:rsidR="00AB0487" w:rsidRPr="00674E37" w14:paraId="4D2158BE" w14:textId="77777777" w:rsidTr="00674E37">
        <w:tc>
          <w:tcPr>
            <w:tcW w:w="2000" w:type="dxa"/>
            <w:vMerge/>
          </w:tcPr>
          <w:p w14:paraId="42FE6316" w14:textId="77777777" w:rsidR="00AB0487" w:rsidRPr="00674E37" w:rsidRDefault="00AB0487" w:rsidP="00C474C4">
            <w:pPr>
              <w:pStyle w:val="a3"/>
              <w:jc w:val="both"/>
              <w:rPr>
                <w:rFonts w:ascii="Times New Roman" w:hAnsi="Times New Roman" w:cs="Times New Roman"/>
                <w:sz w:val="24"/>
                <w:szCs w:val="24"/>
              </w:rPr>
            </w:pPr>
          </w:p>
        </w:tc>
        <w:tc>
          <w:tcPr>
            <w:tcW w:w="2126" w:type="dxa"/>
          </w:tcPr>
          <w:p w14:paraId="342C0887" w14:textId="77777777" w:rsidR="00AB0487" w:rsidRPr="00674E37" w:rsidRDefault="00AB0487" w:rsidP="00C474C4">
            <w:pPr>
              <w:pStyle w:val="a3"/>
              <w:jc w:val="both"/>
              <w:rPr>
                <w:rFonts w:ascii="Times New Roman" w:hAnsi="Times New Roman" w:cs="Times New Roman"/>
                <w:sz w:val="24"/>
                <w:szCs w:val="24"/>
              </w:rPr>
            </w:pPr>
            <w:r w:rsidRPr="00674E37">
              <w:rPr>
                <w:rFonts w:ascii="Times New Roman" w:hAnsi="Times New Roman" w:cs="Times New Roman"/>
                <w:sz w:val="24"/>
                <w:szCs w:val="24"/>
              </w:rPr>
              <w:t xml:space="preserve">Применение </w:t>
            </w:r>
          </w:p>
        </w:tc>
        <w:tc>
          <w:tcPr>
            <w:tcW w:w="5499" w:type="dxa"/>
          </w:tcPr>
          <w:p w14:paraId="184FEC1A" w14:textId="77777777" w:rsidR="00AB0487" w:rsidRPr="00674E37" w:rsidRDefault="00AB0487" w:rsidP="00C474C4">
            <w:pPr>
              <w:pStyle w:val="a3"/>
              <w:jc w:val="both"/>
              <w:rPr>
                <w:rFonts w:ascii="Times New Roman" w:hAnsi="Times New Roman" w:cs="Times New Roman"/>
                <w:sz w:val="24"/>
                <w:szCs w:val="24"/>
              </w:rPr>
            </w:pPr>
            <w:r w:rsidRPr="00674E37">
              <w:rPr>
                <w:rFonts w:ascii="Times New Roman" w:hAnsi="Times New Roman" w:cs="Times New Roman"/>
                <w:sz w:val="24"/>
                <w:szCs w:val="24"/>
              </w:rPr>
              <w:t>Преобразование источникового материала в наглядно-графическую форму (кластер, карта, схема, цифровая презентация)</w:t>
            </w:r>
          </w:p>
        </w:tc>
      </w:tr>
      <w:tr w:rsidR="00AB0487" w:rsidRPr="00674E37" w14:paraId="07407F44" w14:textId="77777777" w:rsidTr="00674E37">
        <w:tc>
          <w:tcPr>
            <w:tcW w:w="2000" w:type="dxa"/>
            <w:vMerge/>
          </w:tcPr>
          <w:p w14:paraId="13564CD0" w14:textId="77777777" w:rsidR="00AB0487" w:rsidRPr="00674E37" w:rsidRDefault="00AB0487" w:rsidP="00C474C4">
            <w:pPr>
              <w:pStyle w:val="a3"/>
              <w:jc w:val="both"/>
              <w:rPr>
                <w:rFonts w:ascii="Times New Roman" w:hAnsi="Times New Roman" w:cs="Times New Roman"/>
                <w:sz w:val="24"/>
                <w:szCs w:val="24"/>
              </w:rPr>
            </w:pPr>
          </w:p>
        </w:tc>
        <w:tc>
          <w:tcPr>
            <w:tcW w:w="2126" w:type="dxa"/>
          </w:tcPr>
          <w:p w14:paraId="70CD8E98" w14:textId="77777777" w:rsidR="00AB0487" w:rsidRPr="00674E37" w:rsidRDefault="00AB0487" w:rsidP="00C474C4">
            <w:pPr>
              <w:pStyle w:val="a3"/>
              <w:jc w:val="both"/>
              <w:rPr>
                <w:rFonts w:ascii="Times New Roman" w:hAnsi="Times New Roman" w:cs="Times New Roman"/>
                <w:sz w:val="24"/>
                <w:szCs w:val="24"/>
              </w:rPr>
            </w:pPr>
            <w:r w:rsidRPr="00674E37">
              <w:rPr>
                <w:rFonts w:ascii="Times New Roman" w:hAnsi="Times New Roman" w:cs="Times New Roman"/>
                <w:sz w:val="24"/>
                <w:szCs w:val="24"/>
              </w:rPr>
              <w:t xml:space="preserve">Анализ </w:t>
            </w:r>
          </w:p>
        </w:tc>
        <w:tc>
          <w:tcPr>
            <w:tcW w:w="5499" w:type="dxa"/>
          </w:tcPr>
          <w:p w14:paraId="18E43E8E" w14:textId="77777777" w:rsidR="00AB0487" w:rsidRPr="00674E37" w:rsidRDefault="00AB0487" w:rsidP="00C474C4">
            <w:pPr>
              <w:pStyle w:val="a3"/>
              <w:jc w:val="both"/>
              <w:rPr>
                <w:rFonts w:ascii="Times New Roman" w:hAnsi="Times New Roman" w:cs="Times New Roman"/>
                <w:sz w:val="24"/>
                <w:szCs w:val="24"/>
              </w:rPr>
            </w:pPr>
            <w:r w:rsidRPr="00674E37">
              <w:rPr>
                <w:rFonts w:ascii="Times New Roman" w:hAnsi="Times New Roman" w:cs="Times New Roman"/>
                <w:sz w:val="24"/>
                <w:szCs w:val="24"/>
              </w:rPr>
              <w:t>Анализ источников, выявление степени их объективности, определение связей между фактами, понятиями и явлениями</w:t>
            </w:r>
          </w:p>
        </w:tc>
      </w:tr>
      <w:tr w:rsidR="00AB0487" w:rsidRPr="00674E37" w14:paraId="0AD6EBE8" w14:textId="77777777" w:rsidTr="00674E37">
        <w:tc>
          <w:tcPr>
            <w:tcW w:w="2000" w:type="dxa"/>
          </w:tcPr>
          <w:p w14:paraId="505F1796" w14:textId="77777777" w:rsidR="00AB0487" w:rsidRPr="00674E37" w:rsidRDefault="00AB0487" w:rsidP="00C474C4">
            <w:pPr>
              <w:pStyle w:val="a3"/>
              <w:jc w:val="both"/>
              <w:rPr>
                <w:rFonts w:ascii="Times New Roman" w:hAnsi="Times New Roman" w:cs="Times New Roman"/>
                <w:sz w:val="24"/>
                <w:szCs w:val="24"/>
              </w:rPr>
            </w:pPr>
            <w:r w:rsidRPr="00674E37">
              <w:rPr>
                <w:rFonts w:ascii="Times New Roman" w:hAnsi="Times New Roman" w:cs="Times New Roman"/>
                <w:sz w:val="24"/>
                <w:szCs w:val="24"/>
              </w:rPr>
              <w:t>Мотивационно-ценностная установка</w:t>
            </w:r>
          </w:p>
        </w:tc>
        <w:tc>
          <w:tcPr>
            <w:tcW w:w="2126" w:type="dxa"/>
          </w:tcPr>
          <w:p w14:paraId="6B18C50F" w14:textId="77777777" w:rsidR="00AB0487" w:rsidRPr="00674E37" w:rsidRDefault="00AB0487" w:rsidP="00C474C4">
            <w:pPr>
              <w:pStyle w:val="a3"/>
              <w:jc w:val="both"/>
              <w:rPr>
                <w:rFonts w:ascii="Times New Roman" w:hAnsi="Times New Roman" w:cs="Times New Roman"/>
                <w:sz w:val="24"/>
                <w:szCs w:val="24"/>
              </w:rPr>
            </w:pPr>
            <w:r w:rsidRPr="00674E37">
              <w:rPr>
                <w:rFonts w:ascii="Times New Roman" w:hAnsi="Times New Roman" w:cs="Times New Roman"/>
                <w:sz w:val="24"/>
                <w:szCs w:val="24"/>
              </w:rPr>
              <w:t>Синтез</w:t>
            </w:r>
          </w:p>
        </w:tc>
        <w:tc>
          <w:tcPr>
            <w:tcW w:w="5499" w:type="dxa"/>
          </w:tcPr>
          <w:p w14:paraId="304CBC0C" w14:textId="77777777" w:rsidR="00AB0487" w:rsidRPr="00674E37" w:rsidRDefault="00AB0487" w:rsidP="00C474C4">
            <w:pPr>
              <w:pStyle w:val="a3"/>
              <w:jc w:val="both"/>
              <w:rPr>
                <w:rFonts w:ascii="Times New Roman" w:hAnsi="Times New Roman" w:cs="Times New Roman"/>
                <w:sz w:val="24"/>
                <w:szCs w:val="24"/>
              </w:rPr>
            </w:pPr>
            <w:r w:rsidRPr="00674E37">
              <w:rPr>
                <w:rFonts w:ascii="Times New Roman" w:hAnsi="Times New Roman" w:cs="Times New Roman"/>
                <w:sz w:val="24"/>
                <w:szCs w:val="24"/>
              </w:rPr>
              <w:t>Синтез обработки источниковедческой информации, формулировка суждения на тему «Сущность и значение источников для изучения истории» в форме эссе, дебатов и т.п.</w:t>
            </w:r>
          </w:p>
        </w:tc>
      </w:tr>
      <w:tr w:rsidR="00AB0487" w:rsidRPr="00674E37" w14:paraId="705EC435" w14:textId="77777777" w:rsidTr="00674E37">
        <w:tc>
          <w:tcPr>
            <w:tcW w:w="2000" w:type="dxa"/>
          </w:tcPr>
          <w:p w14:paraId="7224EB0F" w14:textId="77777777" w:rsidR="00AB0487" w:rsidRPr="00674E37" w:rsidRDefault="00AB0487" w:rsidP="00C474C4">
            <w:pPr>
              <w:pStyle w:val="a3"/>
              <w:jc w:val="both"/>
              <w:rPr>
                <w:rFonts w:ascii="Times New Roman" w:hAnsi="Times New Roman" w:cs="Times New Roman"/>
                <w:sz w:val="24"/>
                <w:szCs w:val="24"/>
              </w:rPr>
            </w:pPr>
            <w:r w:rsidRPr="00674E37">
              <w:rPr>
                <w:rFonts w:ascii="Times New Roman" w:hAnsi="Times New Roman" w:cs="Times New Roman"/>
                <w:iCs/>
                <w:sz w:val="24"/>
                <w:szCs w:val="24"/>
              </w:rPr>
              <w:t>Организационно -методические знания и их педагогическая реализация</w:t>
            </w:r>
          </w:p>
        </w:tc>
        <w:tc>
          <w:tcPr>
            <w:tcW w:w="2126" w:type="dxa"/>
          </w:tcPr>
          <w:p w14:paraId="0D5A9F1B" w14:textId="77777777" w:rsidR="00AB0487" w:rsidRPr="00674E37" w:rsidRDefault="00AB0487" w:rsidP="00C474C4">
            <w:pPr>
              <w:pStyle w:val="a3"/>
              <w:jc w:val="both"/>
              <w:rPr>
                <w:rFonts w:ascii="Times New Roman" w:hAnsi="Times New Roman" w:cs="Times New Roman"/>
                <w:sz w:val="24"/>
                <w:szCs w:val="24"/>
              </w:rPr>
            </w:pPr>
            <w:r w:rsidRPr="00674E37">
              <w:rPr>
                <w:rFonts w:ascii="Times New Roman" w:hAnsi="Times New Roman" w:cs="Times New Roman"/>
                <w:sz w:val="24"/>
                <w:szCs w:val="24"/>
              </w:rPr>
              <w:t xml:space="preserve">Оценка </w:t>
            </w:r>
          </w:p>
        </w:tc>
        <w:tc>
          <w:tcPr>
            <w:tcW w:w="5499" w:type="dxa"/>
          </w:tcPr>
          <w:p w14:paraId="68967DA3" w14:textId="77777777" w:rsidR="00AB0487" w:rsidRPr="00674E37" w:rsidRDefault="00AB0487" w:rsidP="00C474C4">
            <w:pPr>
              <w:pStyle w:val="a3"/>
              <w:jc w:val="both"/>
              <w:rPr>
                <w:rFonts w:ascii="Times New Roman" w:hAnsi="Times New Roman" w:cs="Times New Roman"/>
                <w:sz w:val="24"/>
                <w:szCs w:val="24"/>
              </w:rPr>
            </w:pPr>
            <w:r w:rsidRPr="00674E37">
              <w:rPr>
                <w:rFonts w:ascii="Times New Roman" w:hAnsi="Times New Roman" w:cs="Times New Roman"/>
                <w:sz w:val="24"/>
                <w:szCs w:val="24"/>
              </w:rPr>
              <w:t>Разработка и защита мини-проекта – студенты должны на примере конкретной темы с использования первоисточников разработать практические задания для школьников. Для объективной оценки проекта необходимо его аргументировано защитить, доказать эффективность использованных методов.</w:t>
            </w:r>
          </w:p>
        </w:tc>
      </w:tr>
    </w:tbl>
    <w:p w14:paraId="7E9A17F7" w14:textId="77777777" w:rsidR="00AB0487" w:rsidRPr="005841A0" w:rsidRDefault="00AB0487" w:rsidP="00AB0487">
      <w:pPr>
        <w:pStyle w:val="a3"/>
        <w:ind w:firstLine="567"/>
        <w:jc w:val="both"/>
        <w:rPr>
          <w:rFonts w:ascii="Times New Roman" w:hAnsi="Times New Roman" w:cs="Times New Roman"/>
          <w:sz w:val="28"/>
          <w:szCs w:val="28"/>
        </w:rPr>
      </w:pPr>
    </w:p>
    <w:p w14:paraId="78966287" w14:textId="77777777" w:rsidR="00AB0487" w:rsidRPr="005841A0" w:rsidRDefault="00AB0487" w:rsidP="00674E37">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Статистический анализ проводился с использованием тестов </w:t>
      </w:r>
      <w:proofErr w:type="spellStart"/>
      <w:r w:rsidRPr="005841A0">
        <w:rPr>
          <w:rFonts w:ascii="Times New Roman" w:hAnsi="Times New Roman" w:cs="Times New Roman"/>
          <w:sz w:val="28"/>
          <w:szCs w:val="28"/>
        </w:rPr>
        <w:t>Уилкоксона</w:t>
      </w:r>
      <w:proofErr w:type="spellEnd"/>
      <w:r w:rsidRPr="005841A0">
        <w:rPr>
          <w:rFonts w:ascii="Times New Roman" w:hAnsi="Times New Roman" w:cs="Times New Roman"/>
          <w:sz w:val="28"/>
          <w:szCs w:val="28"/>
        </w:rPr>
        <w:t xml:space="preserve"> и Манна-Уитни. Для обработки данных использовался статистический пакет </w:t>
      </w:r>
      <w:bookmarkStart w:id="8" w:name="_Hlk222171308"/>
      <w:r w:rsidRPr="005841A0">
        <w:rPr>
          <w:rFonts w:ascii="Times New Roman" w:hAnsi="Times New Roman" w:cs="Times New Roman"/>
          <w:sz w:val="28"/>
          <w:szCs w:val="28"/>
        </w:rPr>
        <w:t>SPSS</w:t>
      </w:r>
      <w:bookmarkEnd w:id="8"/>
      <w:r w:rsidRPr="005841A0">
        <w:rPr>
          <w:rFonts w:ascii="Times New Roman" w:hAnsi="Times New Roman" w:cs="Times New Roman"/>
          <w:sz w:val="28"/>
          <w:szCs w:val="28"/>
        </w:rPr>
        <w:t>.23.</w:t>
      </w:r>
    </w:p>
    <w:p w14:paraId="3C4EC25D" w14:textId="77777777" w:rsidR="00AB0487" w:rsidRPr="005841A0" w:rsidRDefault="00AB0487" w:rsidP="00674E37">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Результаты. В исследовании определяется сущность понятия "источниковедческая компетенция" как важнейшего компонента в подготовке будущих учителей истории. Мы рассматривали источниковедческую компетентность как личностно-интегративную характеристику учителя истории, которая включает в себя целостность источниковедческих знаний, навыков и умений применять источниковедческий материал в профессиональной деятельности.</w:t>
      </w:r>
    </w:p>
    <w:p w14:paraId="090B4488" w14:textId="774543DD" w:rsidR="007F49BE" w:rsidRPr="005841A0" w:rsidRDefault="00AB0487" w:rsidP="00674E37">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Диагностический этап педагогического эксперимента выявил недостаточный уровень источниковедческой компетенции респондентов как в экспериментальной, так и в контрольной группах.</w:t>
      </w:r>
      <w:r w:rsidR="008F7908" w:rsidRPr="005841A0">
        <w:rPr>
          <w:rFonts w:ascii="Times New Roman" w:hAnsi="Times New Roman" w:cs="Times New Roman"/>
          <w:sz w:val="28"/>
          <w:szCs w:val="28"/>
        </w:rPr>
        <w:t xml:space="preserve"> </w:t>
      </w:r>
      <w:r w:rsidR="007F49BE" w:rsidRPr="005841A0">
        <w:rPr>
          <w:rFonts w:ascii="Times New Roman" w:hAnsi="Times New Roman" w:cs="Times New Roman"/>
          <w:sz w:val="28"/>
          <w:szCs w:val="28"/>
        </w:rPr>
        <w:t xml:space="preserve">Диагностический этап </w:t>
      </w:r>
      <w:r w:rsidR="008F7908" w:rsidRPr="005841A0">
        <w:rPr>
          <w:rFonts w:ascii="Times New Roman" w:hAnsi="Times New Roman" w:cs="Times New Roman"/>
          <w:sz w:val="28"/>
          <w:szCs w:val="28"/>
        </w:rPr>
        <w:lastRenderedPageBreak/>
        <w:t>экспериментальной работы</w:t>
      </w:r>
      <w:r w:rsidR="007F49BE" w:rsidRPr="005841A0">
        <w:rPr>
          <w:rFonts w:ascii="Times New Roman" w:hAnsi="Times New Roman" w:cs="Times New Roman"/>
          <w:sz w:val="28"/>
          <w:szCs w:val="28"/>
        </w:rPr>
        <w:t xml:space="preserve"> был направлен на определение исходного уровня сформированности компонентов источниковедческой компетенции и проверку сопоставимости экспериментальной и контрольной групп до начала формирующего воздействия. Сводные результаты первичной уровневой диагностики представлены в таблице 2.</w:t>
      </w:r>
    </w:p>
    <w:p w14:paraId="403CE0A3" w14:textId="77777777" w:rsidR="000D57FF" w:rsidRPr="005841A0" w:rsidRDefault="000D57FF" w:rsidP="007F49BE">
      <w:pPr>
        <w:pStyle w:val="a3"/>
        <w:ind w:firstLine="567"/>
        <w:jc w:val="both"/>
        <w:rPr>
          <w:rFonts w:ascii="Times New Roman" w:hAnsi="Times New Roman" w:cs="Times New Roman"/>
          <w:sz w:val="28"/>
          <w:szCs w:val="28"/>
        </w:rPr>
      </w:pPr>
    </w:p>
    <w:p w14:paraId="006514A1" w14:textId="08DE1195" w:rsidR="00AB0487" w:rsidRPr="005841A0" w:rsidRDefault="00AB0487" w:rsidP="00674E37">
      <w:pPr>
        <w:pStyle w:val="a3"/>
        <w:jc w:val="both"/>
        <w:rPr>
          <w:rFonts w:ascii="Times New Roman" w:hAnsi="Times New Roman" w:cs="Times New Roman"/>
          <w:sz w:val="28"/>
          <w:szCs w:val="28"/>
        </w:rPr>
      </w:pPr>
      <w:r w:rsidRPr="005841A0">
        <w:rPr>
          <w:rFonts w:ascii="Times New Roman" w:hAnsi="Times New Roman" w:cs="Times New Roman"/>
          <w:sz w:val="28"/>
          <w:szCs w:val="28"/>
        </w:rPr>
        <w:t xml:space="preserve">Таблица 2 </w:t>
      </w:r>
      <w:r w:rsidR="00165DB8">
        <w:rPr>
          <w:rFonts w:ascii="Times New Roman" w:hAnsi="Times New Roman" w:cs="Times New Roman"/>
          <w:sz w:val="28"/>
          <w:szCs w:val="28"/>
        </w:rPr>
        <w:t>–</w:t>
      </w:r>
      <w:r w:rsidRPr="005841A0">
        <w:rPr>
          <w:rFonts w:ascii="Times New Roman" w:hAnsi="Times New Roman" w:cs="Times New Roman"/>
          <w:sz w:val="28"/>
          <w:szCs w:val="28"/>
        </w:rPr>
        <w:t xml:space="preserve"> Результаты первичной диагностики в экспериментальной</w:t>
      </w:r>
      <w:r w:rsidRPr="005841A0">
        <w:rPr>
          <w:rFonts w:ascii="Times New Roman" w:hAnsi="Times New Roman" w:cs="Times New Roman"/>
          <w:sz w:val="28"/>
          <w:szCs w:val="28"/>
          <w:vertAlign w:val="superscript"/>
        </w:rPr>
        <w:t>1</w:t>
      </w:r>
      <w:r w:rsidRPr="005841A0">
        <w:rPr>
          <w:rFonts w:ascii="Times New Roman" w:hAnsi="Times New Roman" w:cs="Times New Roman"/>
          <w:sz w:val="28"/>
          <w:szCs w:val="28"/>
        </w:rPr>
        <w:t xml:space="preserve"> и контрольной</w:t>
      </w:r>
      <w:r w:rsidRPr="005841A0">
        <w:rPr>
          <w:rFonts w:ascii="Times New Roman" w:hAnsi="Times New Roman" w:cs="Times New Roman"/>
          <w:sz w:val="28"/>
          <w:szCs w:val="28"/>
          <w:vertAlign w:val="superscript"/>
        </w:rPr>
        <w:t>2</w:t>
      </w:r>
      <w:r w:rsidRPr="005841A0">
        <w:rPr>
          <w:rFonts w:ascii="Times New Roman" w:hAnsi="Times New Roman" w:cs="Times New Roman"/>
          <w:sz w:val="28"/>
          <w:szCs w:val="28"/>
        </w:rPr>
        <w:t xml:space="preserve"> группах</w:t>
      </w:r>
    </w:p>
    <w:p w14:paraId="40D50F59" w14:textId="77777777" w:rsidR="00AB0487" w:rsidRPr="00674E37" w:rsidRDefault="00AB0487" w:rsidP="00AB0487">
      <w:pPr>
        <w:pStyle w:val="a3"/>
        <w:ind w:firstLine="567"/>
        <w:jc w:val="both"/>
        <w:rPr>
          <w:rFonts w:ascii="Times New Roman" w:hAnsi="Times New Roman" w:cs="Times New Roman"/>
          <w:sz w:val="16"/>
          <w:szCs w:val="16"/>
        </w:rPr>
      </w:pPr>
    </w:p>
    <w:tbl>
      <w:tblPr>
        <w:tblStyle w:val="ad"/>
        <w:tblW w:w="0" w:type="auto"/>
        <w:jc w:val="center"/>
        <w:tblLook w:val="04A0" w:firstRow="1" w:lastRow="0" w:firstColumn="1" w:lastColumn="0" w:noHBand="0" w:noVBand="1"/>
      </w:tblPr>
      <w:tblGrid>
        <w:gridCol w:w="2645"/>
        <w:gridCol w:w="871"/>
        <w:gridCol w:w="858"/>
        <w:gridCol w:w="857"/>
        <w:gridCol w:w="847"/>
        <w:gridCol w:w="848"/>
        <w:gridCol w:w="833"/>
        <w:gridCol w:w="968"/>
        <w:gridCol w:w="901"/>
      </w:tblGrid>
      <w:tr w:rsidR="00674E37" w:rsidRPr="00674E37" w14:paraId="27DFEBED" w14:textId="77777777" w:rsidTr="00674E37">
        <w:trPr>
          <w:jc w:val="center"/>
        </w:trPr>
        <w:tc>
          <w:tcPr>
            <w:tcW w:w="2660" w:type="dxa"/>
            <w:vMerge w:val="restart"/>
            <w:vAlign w:val="center"/>
          </w:tcPr>
          <w:p w14:paraId="48BA9F47" w14:textId="77777777" w:rsidR="00674E37" w:rsidRPr="00674E37" w:rsidRDefault="00674E37" w:rsidP="00674E37">
            <w:pPr>
              <w:pStyle w:val="a3"/>
              <w:jc w:val="center"/>
              <w:rPr>
                <w:rFonts w:ascii="Times New Roman" w:hAnsi="Times New Roman" w:cs="Times New Roman"/>
                <w:sz w:val="24"/>
                <w:szCs w:val="24"/>
              </w:rPr>
            </w:pPr>
            <w:r w:rsidRPr="00674E37">
              <w:rPr>
                <w:rFonts w:ascii="Times New Roman" w:hAnsi="Times New Roman" w:cs="Times New Roman"/>
                <w:sz w:val="24"/>
                <w:szCs w:val="24"/>
              </w:rPr>
              <w:t>Критерии</w:t>
            </w:r>
          </w:p>
        </w:tc>
        <w:tc>
          <w:tcPr>
            <w:tcW w:w="5137" w:type="dxa"/>
            <w:gridSpan w:val="6"/>
            <w:vAlign w:val="center"/>
          </w:tcPr>
          <w:p w14:paraId="3A7D35C5" w14:textId="77777777" w:rsidR="00674E37" w:rsidRPr="00674E37" w:rsidRDefault="00674E37" w:rsidP="00674E37">
            <w:pPr>
              <w:pStyle w:val="a3"/>
              <w:jc w:val="center"/>
              <w:rPr>
                <w:rFonts w:ascii="Times New Roman" w:hAnsi="Times New Roman" w:cs="Times New Roman"/>
                <w:sz w:val="24"/>
                <w:szCs w:val="24"/>
              </w:rPr>
            </w:pPr>
            <w:r w:rsidRPr="00674E37">
              <w:rPr>
                <w:rFonts w:ascii="Times New Roman" w:hAnsi="Times New Roman" w:cs="Times New Roman"/>
                <w:sz w:val="24"/>
                <w:szCs w:val="24"/>
              </w:rPr>
              <w:t>Количественные и качественные показатели</w:t>
            </w:r>
          </w:p>
        </w:tc>
        <w:tc>
          <w:tcPr>
            <w:tcW w:w="1876" w:type="dxa"/>
            <w:gridSpan w:val="2"/>
            <w:vMerge w:val="restart"/>
            <w:vAlign w:val="center"/>
          </w:tcPr>
          <w:p w14:paraId="70848B46" w14:textId="77777777" w:rsidR="00674E37" w:rsidRPr="00674E37" w:rsidRDefault="00674E37" w:rsidP="00674E37">
            <w:pPr>
              <w:pStyle w:val="a3"/>
              <w:jc w:val="center"/>
              <w:rPr>
                <w:rFonts w:ascii="Times New Roman" w:hAnsi="Times New Roman" w:cs="Times New Roman"/>
                <w:sz w:val="24"/>
                <w:szCs w:val="24"/>
              </w:rPr>
            </w:pPr>
            <w:r w:rsidRPr="00674E37">
              <w:rPr>
                <w:rFonts w:ascii="Times New Roman" w:hAnsi="Times New Roman" w:cs="Times New Roman"/>
                <w:sz w:val="24"/>
                <w:szCs w:val="24"/>
              </w:rPr>
              <w:t>Общие показатели</w:t>
            </w:r>
          </w:p>
        </w:tc>
      </w:tr>
      <w:tr w:rsidR="00674E37" w:rsidRPr="00674E37" w14:paraId="2F0CF1A0" w14:textId="77777777" w:rsidTr="00674E37">
        <w:trPr>
          <w:jc w:val="center"/>
        </w:trPr>
        <w:tc>
          <w:tcPr>
            <w:tcW w:w="2660" w:type="dxa"/>
            <w:vMerge/>
            <w:vAlign w:val="center"/>
          </w:tcPr>
          <w:p w14:paraId="546AA15D" w14:textId="77777777" w:rsidR="00674E37" w:rsidRPr="00674E37" w:rsidRDefault="00674E37" w:rsidP="00674E37">
            <w:pPr>
              <w:pStyle w:val="a3"/>
              <w:jc w:val="center"/>
              <w:rPr>
                <w:rFonts w:ascii="Times New Roman" w:hAnsi="Times New Roman" w:cs="Times New Roman"/>
                <w:sz w:val="24"/>
                <w:szCs w:val="24"/>
              </w:rPr>
            </w:pPr>
          </w:p>
        </w:tc>
        <w:tc>
          <w:tcPr>
            <w:tcW w:w="1737" w:type="dxa"/>
            <w:gridSpan w:val="2"/>
            <w:vAlign w:val="center"/>
          </w:tcPr>
          <w:p w14:paraId="19BD4474" w14:textId="20240A29" w:rsidR="00674E37" w:rsidRPr="00674E37" w:rsidRDefault="00674E37" w:rsidP="00674E37">
            <w:pPr>
              <w:pStyle w:val="a3"/>
              <w:jc w:val="center"/>
              <w:rPr>
                <w:rFonts w:ascii="Times New Roman" w:hAnsi="Times New Roman" w:cs="Times New Roman"/>
                <w:sz w:val="24"/>
                <w:szCs w:val="24"/>
              </w:rPr>
            </w:pPr>
            <w:r w:rsidRPr="00674E37">
              <w:rPr>
                <w:rFonts w:ascii="Times New Roman" w:hAnsi="Times New Roman" w:cs="Times New Roman"/>
                <w:sz w:val="24"/>
                <w:szCs w:val="24"/>
              </w:rPr>
              <w:t>низкий</w:t>
            </w:r>
          </w:p>
        </w:tc>
        <w:tc>
          <w:tcPr>
            <w:tcW w:w="1712" w:type="dxa"/>
            <w:gridSpan w:val="2"/>
            <w:vAlign w:val="center"/>
          </w:tcPr>
          <w:p w14:paraId="0CF7DD8D" w14:textId="21A679D9" w:rsidR="00674E37" w:rsidRPr="00674E37" w:rsidRDefault="00674E37" w:rsidP="00674E37">
            <w:pPr>
              <w:pStyle w:val="a3"/>
              <w:jc w:val="center"/>
              <w:rPr>
                <w:rFonts w:ascii="Times New Roman" w:hAnsi="Times New Roman" w:cs="Times New Roman"/>
                <w:sz w:val="24"/>
                <w:szCs w:val="24"/>
              </w:rPr>
            </w:pPr>
            <w:r w:rsidRPr="00674E37">
              <w:rPr>
                <w:rFonts w:ascii="Times New Roman" w:hAnsi="Times New Roman" w:cs="Times New Roman"/>
                <w:sz w:val="24"/>
                <w:szCs w:val="24"/>
              </w:rPr>
              <w:t>средний</w:t>
            </w:r>
          </w:p>
        </w:tc>
        <w:tc>
          <w:tcPr>
            <w:tcW w:w="1688" w:type="dxa"/>
            <w:gridSpan w:val="2"/>
            <w:vAlign w:val="center"/>
          </w:tcPr>
          <w:p w14:paraId="1BFB21AC" w14:textId="0A9D4118" w:rsidR="00674E37" w:rsidRPr="00674E37" w:rsidRDefault="00674E37" w:rsidP="00674E37">
            <w:pPr>
              <w:pStyle w:val="a3"/>
              <w:jc w:val="center"/>
              <w:rPr>
                <w:rFonts w:ascii="Times New Roman" w:hAnsi="Times New Roman" w:cs="Times New Roman"/>
                <w:sz w:val="24"/>
                <w:szCs w:val="24"/>
              </w:rPr>
            </w:pPr>
            <w:r w:rsidRPr="00674E37">
              <w:rPr>
                <w:rFonts w:ascii="Times New Roman" w:hAnsi="Times New Roman" w:cs="Times New Roman"/>
                <w:sz w:val="24"/>
                <w:szCs w:val="24"/>
              </w:rPr>
              <w:t>высокий</w:t>
            </w:r>
          </w:p>
        </w:tc>
        <w:tc>
          <w:tcPr>
            <w:tcW w:w="1876" w:type="dxa"/>
            <w:gridSpan w:val="2"/>
            <w:vMerge/>
            <w:vAlign w:val="center"/>
          </w:tcPr>
          <w:p w14:paraId="0C4786D9" w14:textId="77777777" w:rsidR="00674E37" w:rsidRPr="00674E37" w:rsidRDefault="00674E37" w:rsidP="00674E37">
            <w:pPr>
              <w:pStyle w:val="a3"/>
              <w:jc w:val="center"/>
              <w:rPr>
                <w:rFonts w:ascii="Times New Roman" w:hAnsi="Times New Roman" w:cs="Times New Roman"/>
                <w:sz w:val="24"/>
                <w:szCs w:val="24"/>
              </w:rPr>
            </w:pPr>
          </w:p>
        </w:tc>
      </w:tr>
      <w:tr w:rsidR="00674E37" w:rsidRPr="00674E37" w14:paraId="14FB3B49" w14:textId="77777777" w:rsidTr="00674E37">
        <w:trPr>
          <w:jc w:val="center"/>
        </w:trPr>
        <w:tc>
          <w:tcPr>
            <w:tcW w:w="2660" w:type="dxa"/>
            <w:vMerge/>
            <w:vAlign w:val="center"/>
          </w:tcPr>
          <w:p w14:paraId="1E9E42D8" w14:textId="77777777" w:rsidR="00674E37" w:rsidRPr="00674E37" w:rsidRDefault="00674E37" w:rsidP="00674E37">
            <w:pPr>
              <w:pStyle w:val="a3"/>
              <w:jc w:val="center"/>
              <w:rPr>
                <w:rFonts w:ascii="Times New Roman" w:hAnsi="Times New Roman" w:cs="Times New Roman"/>
                <w:sz w:val="24"/>
                <w:szCs w:val="24"/>
              </w:rPr>
            </w:pPr>
          </w:p>
        </w:tc>
        <w:tc>
          <w:tcPr>
            <w:tcW w:w="873" w:type="dxa"/>
            <w:vAlign w:val="center"/>
          </w:tcPr>
          <w:p w14:paraId="38772964" w14:textId="2FF8CE15" w:rsidR="00674E37" w:rsidRPr="00674E37" w:rsidRDefault="00674E37" w:rsidP="00674E37">
            <w:pPr>
              <w:pStyle w:val="a3"/>
              <w:jc w:val="center"/>
              <w:rPr>
                <w:rFonts w:ascii="Times New Roman" w:hAnsi="Times New Roman" w:cs="Times New Roman"/>
                <w:sz w:val="24"/>
                <w:szCs w:val="24"/>
              </w:rPr>
            </w:pPr>
            <w:r w:rsidRPr="00674E37">
              <w:rPr>
                <w:rFonts w:ascii="Times New Roman" w:hAnsi="Times New Roman" w:cs="Times New Roman"/>
                <w:sz w:val="24"/>
                <w:szCs w:val="24"/>
              </w:rPr>
              <w:t>чел.</w:t>
            </w:r>
          </w:p>
          <w:p w14:paraId="4E7BC1C3" w14:textId="77777777" w:rsidR="00674E37" w:rsidRPr="00674E37" w:rsidRDefault="00674E37" w:rsidP="00674E37">
            <w:pPr>
              <w:pStyle w:val="a3"/>
              <w:jc w:val="center"/>
              <w:rPr>
                <w:rFonts w:ascii="Times New Roman" w:hAnsi="Times New Roman" w:cs="Times New Roman"/>
                <w:sz w:val="24"/>
                <w:szCs w:val="24"/>
              </w:rPr>
            </w:pPr>
            <w:r w:rsidRPr="00674E37">
              <w:rPr>
                <w:rFonts w:ascii="Times New Roman" w:hAnsi="Times New Roman" w:cs="Times New Roman"/>
                <w:sz w:val="24"/>
                <w:szCs w:val="24"/>
              </w:rPr>
              <w:t>(</w:t>
            </w:r>
            <w:r w:rsidRPr="00674E37">
              <w:rPr>
                <w:rFonts w:ascii="Times New Roman" w:eastAsia="Times New Roman" w:hAnsi="Times New Roman" w:cs="Times New Roman"/>
                <w:sz w:val="24"/>
                <w:szCs w:val="24"/>
                <w:lang w:val="en-US"/>
              </w:rPr>
              <w:t>N</w:t>
            </w:r>
            <w:r w:rsidRPr="00674E37">
              <w:rPr>
                <w:rFonts w:ascii="Times New Roman" w:eastAsia="Times New Roman" w:hAnsi="Times New Roman" w:cs="Times New Roman"/>
                <w:sz w:val="24"/>
                <w:szCs w:val="24"/>
                <w:vertAlign w:val="subscript"/>
              </w:rPr>
              <w:t>низ</w:t>
            </w:r>
            <w:r w:rsidRPr="00674E37">
              <w:rPr>
                <w:rFonts w:ascii="Times New Roman" w:hAnsi="Times New Roman" w:cs="Times New Roman"/>
                <w:sz w:val="24"/>
                <w:szCs w:val="24"/>
              </w:rPr>
              <w:t>)</w:t>
            </w:r>
          </w:p>
        </w:tc>
        <w:tc>
          <w:tcPr>
            <w:tcW w:w="864" w:type="dxa"/>
            <w:vAlign w:val="center"/>
          </w:tcPr>
          <w:p w14:paraId="7CC526E9" w14:textId="77777777" w:rsidR="00674E37" w:rsidRPr="00674E37" w:rsidRDefault="00674E37" w:rsidP="00674E37">
            <w:pPr>
              <w:pStyle w:val="a3"/>
              <w:jc w:val="center"/>
              <w:rPr>
                <w:rFonts w:ascii="Times New Roman" w:hAnsi="Times New Roman" w:cs="Times New Roman"/>
                <w:sz w:val="24"/>
                <w:szCs w:val="24"/>
              </w:rPr>
            </w:pPr>
            <w:r w:rsidRPr="00674E37">
              <w:rPr>
                <w:rFonts w:ascii="Times New Roman" w:eastAsia="Times New Roman" w:hAnsi="Times New Roman" w:cs="Times New Roman"/>
                <w:sz w:val="24"/>
                <w:szCs w:val="24"/>
                <w:lang w:val="en-US"/>
              </w:rPr>
              <w:t>%</w:t>
            </w:r>
          </w:p>
        </w:tc>
        <w:tc>
          <w:tcPr>
            <w:tcW w:w="859" w:type="dxa"/>
            <w:vAlign w:val="center"/>
          </w:tcPr>
          <w:p w14:paraId="3272A704" w14:textId="5F15BB42" w:rsidR="00674E37" w:rsidRPr="00674E37" w:rsidRDefault="00674E37" w:rsidP="00674E37">
            <w:pPr>
              <w:pStyle w:val="a3"/>
              <w:jc w:val="center"/>
              <w:rPr>
                <w:rFonts w:ascii="Times New Roman" w:hAnsi="Times New Roman" w:cs="Times New Roman"/>
                <w:sz w:val="24"/>
                <w:szCs w:val="24"/>
              </w:rPr>
            </w:pPr>
            <w:r w:rsidRPr="00674E37">
              <w:rPr>
                <w:rFonts w:ascii="Times New Roman" w:hAnsi="Times New Roman" w:cs="Times New Roman"/>
                <w:sz w:val="24"/>
                <w:szCs w:val="24"/>
              </w:rPr>
              <w:t>чел.</w:t>
            </w:r>
          </w:p>
          <w:p w14:paraId="737E0D5B" w14:textId="77777777" w:rsidR="00674E37" w:rsidRPr="00674E37" w:rsidRDefault="00674E37" w:rsidP="00674E37">
            <w:pPr>
              <w:pStyle w:val="a3"/>
              <w:jc w:val="center"/>
              <w:rPr>
                <w:rFonts w:ascii="Times New Roman" w:hAnsi="Times New Roman" w:cs="Times New Roman"/>
                <w:sz w:val="24"/>
                <w:szCs w:val="24"/>
              </w:rPr>
            </w:pPr>
            <w:r w:rsidRPr="00674E37">
              <w:rPr>
                <w:rFonts w:ascii="Times New Roman" w:hAnsi="Times New Roman" w:cs="Times New Roman"/>
                <w:sz w:val="24"/>
                <w:szCs w:val="24"/>
              </w:rPr>
              <w:t>(</w:t>
            </w:r>
            <w:r w:rsidRPr="00674E37">
              <w:rPr>
                <w:rFonts w:ascii="Times New Roman" w:eastAsia="Times New Roman" w:hAnsi="Times New Roman" w:cs="Times New Roman"/>
                <w:sz w:val="24"/>
                <w:szCs w:val="24"/>
                <w:lang w:val="en-US"/>
              </w:rPr>
              <w:t>N</w:t>
            </w:r>
            <w:r w:rsidRPr="00674E37">
              <w:rPr>
                <w:rFonts w:ascii="Times New Roman" w:eastAsia="Times New Roman" w:hAnsi="Times New Roman" w:cs="Times New Roman"/>
                <w:sz w:val="24"/>
                <w:szCs w:val="24"/>
                <w:vertAlign w:val="subscript"/>
              </w:rPr>
              <w:t>ср</w:t>
            </w:r>
            <w:r w:rsidRPr="00674E37">
              <w:rPr>
                <w:rFonts w:ascii="Times New Roman" w:hAnsi="Times New Roman" w:cs="Times New Roman"/>
                <w:sz w:val="24"/>
                <w:szCs w:val="24"/>
              </w:rPr>
              <w:t>)</w:t>
            </w:r>
          </w:p>
        </w:tc>
        <w:tc>
          <w:tcPr>
            <w:tcW w:w="853" w:type="dxa"/>
            <w:vAlign w:val="center"/>
          </w:tcPr>
          <w:p w14:paraId="45D35225" w14:textId="77777777" w:rsidR="00674E37" w:rsidRPr="00674E37" w:rsidRDefault="00674E37" w:rsidP="00674E37">
            <w:pPr>
              <w:pStyle w:val="a3"/>
              <w:jc w:val="center"/>
              <w:rPr>
                <w:rFonts w:ascii="Times New Roman" w:hAnsi="Times New Roman" w:cs="Times New Roman"/>
                <w:sz w:val="24"/>
                <w:szCs w:val="24"/>
              </w:rPr>
            </w:pPr>
            <w:r w:rsidRPr="00674E37">
              <w:rPr>
                <w:rFonts w:ascii="Times New Roman" w:eastAsia="Times New Roman" w:hAnsi="Times New Roman" w:cs="Times New Roman"/>
                <w:sz w:val="24"/>
                <w:szCs w:val="24"/>
                <w:lang w:val="en-US"/>
              </w:rPr>
              <w:t>%</w:t>
            </w:r>
          </w:p>
        </w:tc>
        <w:tc>
          <w:tcPr>
            <w:tcW w:w="849" w:type="dxa"/>
            <w:vAlign w:val="center"/>
          </w:tcPr>
          <w:p w14:paraId="57033978" w14:textId="23BDFA78" w:rsidR="00674E37" w:rsidRPr="00674E37" w:rsidRDefault="00674E37" w:rsidP="00674E37">
            <w:pPr>
              <w:pStyle w:val="a3"/>
              <w:jc w:val="center"/>
              <w:rPr>
                <w:rFonts w:ascii="Times New Roman" w:hAnsi="Times New Roman" w:cs="Times New Roman"/>
                <w:sz w:val="24"/>
                <w:szCs w:val="24"/>
              </w:rPr>
            </w:pPr>
            <w:r w:rsidRPr="00674E37">
              <w:rPr>
                <w:rFonts w:ascii="Times New Roman" w:hAnsi="Times New Roman" w:cs="Times New Roman"/>
                <w:sz w:val="24"/>
                <w:szCs w:val="24"/>
              </w:rPr>
              <w:t>чел.</w:t>
            </w:r>
          </w:p>
          <w:p w14:paraId="31C09D3E" w14:textId="77777777" w:rsidR="00674E37" w:rsidRPr="00674E37" w:rsidRDefault="00674E37" w:rsidP="00674E37">
            <w:pPr>
              <w:pStyle w:val="a3"/>
              <w:jc w:val="center"/>
              <w:rPr>
                <w:rFonts w:ascii="Times New Roman" w:hAnsi="Times New Roman" w:cs="Times New Roman"/>
                <w:sz w:val="24"/>
                <w:szCs w:val="24"/>
              </w:rPr>
            </w:pPr>
            <w:r w:rsidRPr="00674E37">
              <w:rPr>
                <w:rFonts w:ascii="Times New Roman" w:hAnsi="Times New Roman" w:cs="Times New Roman"/>
                <w:sz w:val="24"/>
                <w:szCs w:val="24"/>
              </w:rPr>
              <w:t>(</w:t>
            </w:r>
            <w:r w:rsidRPr="00674E37">
              <w:rPr>
                <w:rFonts w:ascii="Times New Roman" w:eastAsia="Times New Roman" w:hAnsi="Times New Roman" w:cs="Times New Roman"/>
                <w:sz w:val="24"/>
                <w:szCs w:val="24"/>
                <w:lang w:val="en-US"/>
              </w:rPr>
              <w:t>N</w:t>
            </w:r>
            <w:proofErr w:type="spellStart"/>
            <w:r w:rsidRPr="00674E37">
              <w:rPr>
                <w:rFonts w:ascii="Times New Roman" w:eastAsia="Times New Roman" w:hAnsi="Times New Roman" w:cs="Times New Roman"/>
                <w:sz w:val="24"/>
                <w:szCs w:val="24"/>
                <w:vertAlign w:val="subscript"/>
              </w:rPr>
              <w:t>выс</w:t>
            </w:r>
            <w:proofErr w:type="spellEnd"/>
            <w:r w:rsidRPr="00674E37">
              <w:rPr>
                <w:rFonts w:ascii="Times New Roman" w:hAnsi="Times New Roman" w:cs="Times New Roman"/>
                <w:sz w:val="24"/>
                <w:szCs w:val="24"/>
              </w:rPr>
              <w:t>)</w:t>
            </w:r>
          </w:p>
        </w:tc>
        <w:tc>
          <w:tcPr>
            <w:tcW w:w="839" w:type="dxa"/>
            <w:vAlign w:val="center"/>
          </w:tcPr>
          <w:p w14:paraId="455D1589" w14:textId="77777777" w:rsidR="00674E37" w:rsidRPr="00674E37" w:rsidRDefault="00674E37" w:rsidP="00674E37">
            <w:pPr>
              <w:pStyle w:val="a3"/>
              <w:jc w:val="center"/>
              <w:rPr>
                <w:rFonts w:ascii="Times New Roman" w:hAnsi="Times New Roman" w:cs="Times New Roman"/>
                <w:sz w:val="24"/>
                <w:szCs w:val="24"/>
              </w:rPr>
            </w:pPr>
            <w:r w:rsidRPr="00674E37">
              <w:rPr>
                <w:rFonts w:ascii="Times New Roman" w:eastAsia="Times New Roman" w:hAnsi="Times New Roman" w:cs="Times New Roman"/>
                <w:sz w:val="24"/>
                <w:szCs w:val="24"/>
                <w:lang w:val="en-US"/>
              </w:rPr>
              <w:t>%</w:t>
            </w:r>
          </w:p>
        </w:tc>
        <w:tc>
          <w:tcPr>
            <w:tcW w:w="970" w:type="dxa"/>
            <w:vAlign w:val="center"/>
          </w:tcPr>
          <w:p w14:paraId="1F100396" w14:textId="1C88F4A4" w:rsidR="00674E37" w:rsidRPr="00674E37" w:rsidRDefault="00674E37" w:rsidP="00674E37">
            <w:pPr>
              <w:pStyle w:val="a3"/>
              <w:jc w:val="center"/>
              <w:rPr>
                <w:rFonts w:ascii="Times New Roman" w:hAnsi="Times New Roman" w:cs="Times New Roman"/>
                <w:sz w:val="24"/>
                <w:szCs w:val="24"/>
              </w:rPr>
            </w:pPr>
            <w:r w:rsidRPr="00674E37">
              <w:rPr>
                <w:rFonts w:ascii="Times New Roman" w:hAnsi="Times New Roman" w:cs="Times New Roman"/>
                <w:sz w:val="24"/>
                <w:szCs w:val="24"/>
              </w:rPr>
              <w:t>чел.</w:t>
            </w:r>
          </w:p>
          <w:p w14:paraId="44664AAA" w14:textId="77777777" w:rsidR="00674E37" w:rsidRPr="00674E37" w:rsidRDefault="00674E37" w:rsidP="00674E37">
            <w:pPr>
              <w:pStyle w:val="a3"/>
              <w:jc w:val="center"/>
              <w:rPr>
                <w:rFonts w:ascii="Times New Roman" w:hAnsi="Times New Roman" w:cs="Times New Roman"/>
                <w:sz w:val="24"/>
                <w:szCs w:val="24"/>
              </w:rPr>
            </w:pPr>
            <w:r w:rsidRPr="00674E37">
              <w:rPr>
                <w:rFonts w:ascii="Times New Roman" w:hAnsi="Times New Roman" w:cs="Times New Roman"/>
                <w:sz w:val="24"/>
                <w:szCs w:val="24"/>
              </w:rPr>
              <w:t>(</w:t>
            </w:r>
            <w:r w:rsidRPr="00674E37">
              <w:rPr>
                <w:rFonts w:ascii="Times New Roman" w:eastAsia="Times New Roman" w:hAnsi="Times New Roman" w:cs="Times New Roman"/>
                <w:sz w:val="24"/>
                <w:szCs w:val="24"/>
                <w:lang w:val="en-US"/>
              </w:rPr>
              <w:t>N</w:t>
            </w:r>
            <w:r w:rsidRPr="00674E37">
              <w:rPr>
                <w:rFonts w:ascii="Times New Roman" w:eastAsia="Times New Roman" w:hAnsi="Times New Roman" w:cs="Times New Roman"/>
                <w:sz w:val="24"/>
                <w:szCs w:val="24"/>
                <w:vertAlign w:val="subscript"/>
              </w:rPr>
              <w:t>общ</w:t>
            </w:r>
            <w:r w:rsidRPr="00674E37">
              <w:rPr>
                <w:rFonts w:ascii="Times New Roman" w:hAnsi="Times New Roman" w:cs="Times New Roman"/>
                <w:sz w:val="24"/>
                <w:szCs w:val="24"/>
              </w:rPr>
              <w:t>)</w:t>
            </w:r>
          </w:p>
        </w:tc>
        <w:tc>
          <w:tcPr>
            <w:tcW w:w="906" w:type="dxa"/>
            <w:vAlign w:val="center"/>
          </w:tcPr>
          <w:p w14:paraId="234B25F0" w14:textId="77777777" w:rsidR="00674E37" w:rsidRPr="00674E37" w:rsidRDefault="00674E37" w:rsidP="00674E37">
            <w:pPr>
              <w:pStyle w:val="a3"/>
              <w:jc w:val="center"/>
              <w:rPr>
                <w:rFonts w:ascii="Times New Roman" w:hAnsi="Times New Roman" w:cs="Times New Roman"/>
                <w:sz w:val="24"/>
                <w:szCs w:val="24"/>
              </w:rPr>
            </w:pPr>
            <w:r w:rsidRPr="00674E37">
              <w:rPr>
                <w:rFonts w:ascii="Times New Roman" w:eastAsia="Times New Roman" w:hAnsi="Times New Roman" w:cs="Times New Roman"/>
                <w:sz w:val="24"/>
                <w:szCs w:val="24"/>
                <w:lang w:val="en-US"/>
              </w:rPr>
              <w:t>%</w:t>
            </w:r>
          </w:p>
        </w:tc>
      </w:tr>
      <w:tr w:rsidR="00AB0487" w:rsidRPr="00674E37" w14:paraId="2654E5A3" w14:textId="77777777" w:rsidTr="00165DB8">
        <w:trPr>
          <w:jc w:val="center"/>
        </w:trPr>
        <w:tc>
          <w:tcPr>
            <w:tcW w:w="2660" w:type="dxa"/>
          </w:tcPr>
          <w:p w14:paraId="051E23DC" w14:textId="77777777" w:rsidR="00AB0487" w:rsidRPr="00674E37" w:rsidRDefault="00AB0487" w:rsidP="00C474C4">
            <w:pPr>
              <w:pStyle w:val="a3"/>
              <w:jc w:val="both"/>
              <w:rPr>
                <w:rFonts w:ascii="Times New Roman" w:hAnsi="Times New Roman" w:cs="Times New Roman"/>
                <w:sz w:val="24"/>
                <w:szCs w:val="24"/>
              </w:rPr>
            </w:pPr>
            <w:r w:rsidRPr="00674E37">
              <w:rPr>
                <w:rFonts w:ascii="Times New Roman" w:hAnsi="Times New Roman" w:cs="Times New Roman"/>
                <w:sz w:val="24"/>
                <w:szCs w:val="24"/>
              </w:rPr>
              <w:t>Уровень мотивации и ценностного отношения (</w:t>
            </w:r>
            <w:bookmarkStart w:id="9" w:name="_Hlk222171231"/>
            <w:r w:rsidRPr="00674E37">
              <w:rPr>
                <w:rFonts w:ascii="Times New Roman" w:hAnsi="Times New Roman" w:cs="Times New Roman"/>
                <w:sz w:val="24"/>
                <w:szCs w:val="24"/>
              </w:rPr>
              <w:t>МЦО</w:t>
            </w:r>
            <w:bookmarkEnd w:id="9"/>
            <w:r w:rsidRPr="00674E37">
              <w:rPr>
                <w:rFonts w:ascii="Times New Roman" w:hAnsi="Times New Roman" w:cs="Times New Roman"/>
                <w:sz w:val="24"/>
                <w:szCs w:val="24"/>
                <w:vertAlign w:val="superscript"/>
              </w:rPr>
              <w:t>1</w:t>
            </w:r>
            <w:r w:rsidRPr="00674E37">
              <w:rPr>
                <w:rFonts w:ascii="Times New Roman" w:hAnsi="Times New Roman" w:cs="Times New Roman"/>
                <w:sz w:val="24"/>
                <w:szCs w:val="24"/>
              </w:rPr>
              <w:t>)</w:t>
            </w:r>
          </w:p>
        </w:tc>
        <w:tc>
          <w:tcPr>
            <w:tcW w:w="873" w:type="dxa"/>
            <w:vAlign w:val="center"/>
          </w:tcPr>
          <w:p w14:paraId="70525535"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12</w:t>
            </w:r>
          </w:p>
        </w:tc>
        <w:tc>
          <w:tcPr>
            <w:tcW w:w="864" w:type="dxa"/>
            <w:vAlign w:val="center"/>
          </w:tcPr>
          <w:p w14:paraId="219BCB7D" w14:textId="77777777" w:rsidR="00AB0487" w:rsidRPr="00674E37" w:rsidRDefault="00AB0487" w:rsidP="00165DB8">
            <w:pPr>
              <w:pStyle w:val="a3"/>
              <w:jc w:val="center"/>
              <w:rPr>
                <w:rFonts w:ascii="Times New Roman" w:eastAsia="Times New Roman" w:hAnsi="Times New Roman" w:cs="Times New Roman"/>
                <w:sz w:val="24"/>
                <w:szCs w:val="24"/>
              </w:rPr>
            </w:pPr>
            <w:r w:rsidRPr="00674E37">
              <w:rPr>
                <w:rFonts w:ascii="Times New Roman" w:hAnsi="Times New Roman" w:cs="Times New Roman"/>
                <w:sz w:val="24"/>
                <w:szCs w:val="24"/>
              </w:rPr>
              <w:t>15</w:t>
            </w:r>
          </w:p>
        </w:tc>
        <w:tc>
          <w:tcPr>
            <w:tcW w:w="859" w:type="dxa"/>
            <w:vAlign w:val="center"/>
          </w:tcPr>
          <w:p w14:paraId="70DA505A"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43</w:t>
            </w:r>
          </w:p>
        </w:tc>
        <w:tc>
          <w:tcPr>
            <w:tcW w:w="853" w:type="dxa"/>
            <w:vAlign w:val="center"/>
          </w:tcPr>
          <w:p w14:paraId="024973A7" w14:textId="77777777" w:rsidR="00AB0487" w:rsidRPr="00674E37" w:rsidRDefault="00AB0487" w:rsidP="00165DB8">
            <w:pPr>
              <w:pStyle w:val="a3"/>
              <w:jc w:val="center"/>
              <w:rPr>
                <w:rFonts w:ascii="Times New Roman" w:eastAsia="Times New Roman" w:hAnsi="Times New Roman" w:cs="Times New Roman"/>
                <w:sz w:val="24"/>
                <w:szCs w:val="24"/>
              </w:rPr>
            </w:pPr>
            <w:r w:rsidRPr="00674E37">
              <w:rPr>
                <w:rFonts w:ascii="Times New Roman" w:hAnsi="Times New Roman" w:cs="Times New Roman"/>
                <w:sz w:val="24"/>
                <w:szCs w:val="24"/>
              </w:rPr>
              <w:t>55</w:t>
            </w:r>
          </w:p>
        </w:tc>
        <w:tc>
          <w:tcPr>
            <w:tcW w:w="849" w:type="dxa"/>
            <w:vAlign w:val="center"/>
          </w:tcPr>
          <w:p w14:paraId="56E670F5"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23</w:t>
            </w:r>
          </w:p>
        </w:tc>
        <w:tc>
          <w:tcPr>
            <w:tcW w:w="839" w:type="dxa"/>
            <w:vAlign w:val="center"/>
          </w:tcPr>
          <w:p w14:paraId="6188560C" w14:textId="77777777" w:rsidR="00AB0487" w:rsidRPr="00674E37" w:rsidRDefault="00AB0487" w:rsidP="00165DB8">
            <w:pPr>
              <w:pStyle w:val="a3"/>
              <w:jc w:val="center"/>
              <w:rPr>
                <w:rFonts w:ascii="Times New Roman" w:eastAsia="Times New Roman" w:hAnsi="Times New Roman" w:cs="Times New Roman"/>
                <w:sz w:val="24"/>
                <w:szCs w:val="24"/>
              </w:rPr>
            </w:pPr>
            <w:r w:rsidRPr="00674E37">
              <w:rPr>
                <w:rFonts w:ascii="Times New Roman" w:hAnsi="Times New Roman" w:cs="Times New Roman"/>
                <w:sz w:val="24"/>
                <w:szCs w:val="24"/>
              </w:rPr>
              <w:t>30</w:t>
            </w:r>
          </w:p>
        </w:tc>
        <w:tc>
          <w:tcPr>
            <w:tcW w:w="970" w:type="dxa"/>
            <w:vAlign w:val="center"/>
          </w:tcPr>
          <w:p w14:paraId="465A028B"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78</w:t>
            </w:r>
          </w:p>
        </w:tc>
        <w:tc>
          <w:tcPr>
            <w:tcW w:w="906" w:type="dxa"/>
            <w:vAlign w:val="center"/>
          </w:tcPr>
          <w:p w14:paraId="062075D3" w14:textId="77777777" w:rsidR="00AB0487" w:rsidRPr="00674E37" w:rsidRDefault="00AB0487" w:rsidP="00165DB8">
            <w:pPr>
              <w:pStyle w:val="a3"/>
              <w:jc w:val="center"/>
              <w:rPr>
                <w:rFonts w:ascii="Times New Roman" w:eastAsia="Times New Roman" w:hAnsi="Times New Roman" w:cs="Times New Roman"/>
                <w:sz w:val="24"/>
                <w:szCs w:val="24"/>
              </w:rPr>
            </w:pPr>
            <w:r w:rsidRPr="00674E37">
              <w:rPr>
                <w:rFonts w:ascii="Times New Roman" w:hAnsi="Times New Roman" w:cs="Times New Roman"/>
                <w:sz w:val="24"/>
                <w:szCs w:val="24"/>
              </w:rPr>
              <w:t>100</w:t>
            </w:r>
          </w:p>
        </w:tc>
      </w:tr>
      <w:tr w:rsidR="00AB0487" w:rsidRPr="00674E37" w14:paraId="659CCE34" w14:textId="77777777" w:rsidTr="00165DB8">
        <w:trPr>
          <w:jc w:val="center"/>
        </w:trPr>
        <w:tc>
          <w:tcPr>
            <w:tcW w:w="2660" w:type="dxa"/>
          </w:tcPr>
          <w:p w14:paraId="21FA6AB8" w14:textId="77777777" w:rsidR="00AB0487" w:rsidRPr="00674E37" w:rsidRDefault="00AB0487" w:rsidP="00C474C4">
            <w:pPr>
              <w:pStyle w:val="a3"/>
              <w:jc w:val="both"/>
              <w:rPr>
                <w:rFonts w:ascii="Times New Roman" w:hAnsi="Times New Roman" w:cs="Times New Roman"/>
                <w:sz w:val="24"/>
                <w:szCs w:val="24"/>
              </w:rPr>
            </w:pPr>
            <w:r w:rsidRPr="00674E37">
              <w:rPr>
                <w:rFonts w:ascii="Times New Roman" w:hAnsi="Times New Roman" w:cs="Times New Roman"/>
                <w:sz w:val="24"/>
                <w:szCs w:val="24"/>
              </w:rPr>
              <w:t>МЦО</w:t>
            </w:r>
            <w:r w:rsidRPr="00674E37">
              <w:rPr>
                <w:rFonts w:ascii="Times New Roman" w:hAnsi="Times New Roman" w:cs="Times New Roman"/>
                <w:sz w:val="24"/>
                <w:szCs w:val="24"/>
                <w:vertAlign w:val="superscript"/>
              </w:rPr>
              <w:t>2</w:t>
            </w:r>
          </w:p>
        </w:tc>
        <w:tc>
          <w:tcPr>
            <w:tcW w:w="873" w:type="dxa"/>
            <w:vAlign w:val="center"/>
          </w:tcPr>
          <w:p w14:paraId="1EDCD9C8"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14</w:t>
            </w:r>
          </w:p>
        </w:tc>
        <w:tc>
          <w:tcPr>
            <w:tcW w:w="864" w:type="dxa"/>
            <w:vAlign w:val="center"/>
          </w:tcPr>
          <w:p w14:paraId="199B8555"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18</w:t>
            </w:r>
          </w:p>
        </w:tc>
        <w:tc>
          <w:tcPr>
            <w:tcW w:w="859" w:type="dxa"/>
            <w:vAlign w:val="center"/>
          </w:tcPr>
          <w:p w14:paraId="7E56BFC7"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42</w:t>
            </w:r>
          </w:p>
        </w:tc>
        <w:tc>
          <w:tcPr>
            <w:tcW w:w="853" w:type="dxa"/>
            <w:vAlign w:val="center"/>
          </w:tcPr>
          <w:p w14:paraId="61083472"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54</w:t>
            </w:r>
          </w:p>
        </w:tc>
        <w:tc>
          <w:tcPr>
            <w:tcW w:w="849" w:type="dxa"/>
            <w:vAlign w:val="center"/>
          </w:tcPr>
          <w:p w14:paraId="12D0DCB2"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22</w:t>
            </w:r>
          </w:p>
        </w:tc>
        <w:tc>
          <w:tcPr>
            <w:tcW w:w="839" w:type="dxa"/>
            <w:vAlign w:val="center"/>
          </w:tcPr>
          <w:p w14:paraId="71AF65FD"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28</w:t>
            </w:r>
          </w:p>
        </w:tc>
        <w:tc>
          <w:tcPr>
            <w:tcW w:w="970" w:type="dxa"/>
            <w:vAlign w:val="center"/>
          </w:tcPr>
          <w:p w14:paraId="70E88621"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78</w:t>
            </w:r>
          </w:p>
        </w:tc>
        <w:tc>
          <w:tcPr>
            <w:tcW w:w="906" w:type="dxa"/>
            <w:vAlign w:val="center"/>
          </w:tcPr>
          <w:p w14:paraId="236E9D7F"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100</w:t>
            </w:r>
          </w:p>
        </w:tc>
      </w:tr>
      <w:tr w:rsidR="00AB0487" w:rsidRPr="00674E37" w14:paraId="6A757704" w14:textId="77777777" w:rsidTr="00165DB8">
        <w:trPr>
          <w:jc w:val="center"/>
        </w:trPr>
        <w:tc>
          <w:tcPr>
            <w:tcW w:w="2660" w:type="dxa"/>
          </w:tcPr>
          <w:p w14:paraId="4B9F7C27" w14:textId="24E078DC" w:rsidR="00AB0487" w:rsidRPr="00674E37" w:rsidRDefault="00AB0487" w:rsidP="00C474C4">
            <w:pPr>
              <w:pStyle w:val="a3"/>
              <w:jc w:val="both"/>
              <w:rPr>
                <w:rFonts w:ascii="Times New Roman" w:hAnsi="Times New Roman" w:cs="Times New Roman"/>
                <w:sz w:val="24"/>
                <w:szCs w:val="24"/>
                <w:vertAlign w:val="superscript"/>
              </w:rPr>
            </w:pPr>
            <w:r w:rsidRPr="00674E37">
              <w:rPr>
                <w:rFonts w:ascii="Times New Roman" w:hAnsi="Times New Roman" w:cs="Times New Roman"/>
                <w:iCs/>
                <w:sz w:val="24"/>
                <w:szCs w:val="24"/>
              </w:rPr>
              <w:t xml:space="preserve">Уровень теоретических и практических </w:t>
            </w:r>
            <w:proofErr w:type="spellStart"/>
            <w:r w:rsidRPr="00674E37">
              <w:rPr>
                <w:rFonts w:ascii="Times New Roman" w:hAnsi="Times New Roman" w:cs="Times New Roman"/>
                <w:iCs/>
                <w:sz w:val="24"/>
                <w:szCs w:val="24"/>
              </w:rPr>
              <w:t>источ</w:t>
            </w:r>
            <w:proofErr w:type="spellEnd"/>
            <w:r w:rsidR="00165DB8">
              <w:rPr>
                <w:rFonts w:ascii="Times New Roman" w:hAnsi="Times New Roman" w:cs="Times New Roman"/>
                <w:iCs/>
                <w:sz w:val="24"/>
                <w:szCs w:val="24"/>
              </w:rPr>
              <w:t xml:space="preserve"> </w:t>
            </w:r>
            <w:proofErr w:type="spellStart"/>
            <w:r w:rsidRPr="00674E37">
              <w:rPr>
                <w:rFonts w:ascii="Times New Roman" w:hAnsi="Times New Roman" w:cs="Times New Roman"/>
                <w:iCs/>
                <w:sz w:val="24"/>
                <w:szCs w:val="24"/>
              </w:rPr>
              <w:t>никоведческих</w:t>
            </w:r>
            <w:proofErr w:type="spellEnd"/>
            <w:r w:rsidRPr="00674E37">
              <w:rPr>
                <w:rFonts w:ascii="Times New Roman" w:hAnsi="Times New Roman" w:cs="Times New Roman"/>
                <w:iCs/>
                <w:sz w:val="24"/>
                <w:szCs w:val="24"/>
              </w:rPr>
              <w:t xml:space="preserve"> знаний (</w:t>
            </w:r>
            <w:r w:rsidRPr="00674E37">
              <w:rPr>
                <w:rFonts w:ascii="Times New Roman" w:hAnsi="Times New Roman" w:cs="Times New Roman"/>
                <w:sz w:val="24"/>
                <w:szCs w:val="24"/>
              </w:rPr>
              <w:t>ИЗ</w:t>
            </w:r>
            <w:r w:rsidRPr="00674E37">
              <w:rPr>
                <w:rFonts w:ascii="Times New Roman" w:hAnsi="Times New Roman" w:cs="Times New Roman"/>
                <w:sz w:val="24"/>
                <w:szCs w:val="24"/>
                <w:vertAlign w:val="superscript"/>
              </w:rPr>
              <w:t>1</w:t>
            </w:r>
            <w:r w:rsidRPr="00674E37">
              <w:rPr>
                <w:rFonts w:ascii="Times New Roman" w:hAnsi="Times New Roman" w:cs="Times New Roman"/>
                <w:sz w:val="24"/>
                <w:szCs w:val="24"/>
              </w:rPr>
              <w:t>)</w:t>
            </w:r>
          </w:p>
        </w:tc>
        <w:tc>
          <w:tcPr>
            <w:tcW w:w="873" w:type="dxa"/>
            <w:vAlign w:val="center"/>
          </w:tcPr>
          <w:p w14:paraId="406AC726"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8</w:t>
            </w:r>
          </w:p>
        </w:tc>
        <w:tc>
          <w:tcPr>
            <w:tcW w:w="864" w:type="dxa"/>
            <w:vAlign w:val="center"/>
          </w:tcPr>
          <w:p w14:paraId="5B66D49F"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10</w:t>
            </w:r>
          </w:p>
        </w:tc>
        <w:tc>
          <w:tcPr>
            <w:tcW w:w="859" w:type="dxa"/>
            <w:vAlign w:val="center"/>
          </w:tcPr>
          <w:p w14:paraId="12F7AD1C"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49</w:t>
            </w:r>
          </w:p>
        </w:tc>
        <w:tc>
          <w:tcPr>
            <w:tcW w:w="853" w:type="dxa"/>
            <w:vAlign w:val="center"/>
          </w:tcPr>
          <w:p w14:paraId="42B8BA60"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63</w:t>
            </w:r>
          </w:p>
        </w:tc>
        <w:tc>
          <w:tcPr>
            <w:tcW w:w="849" w:type="dxa"/>
            <w:vAlign w:val="center"/>
          </w:tcPr>
          <w:p w14:paraId="43D2DF59"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21</w:t>
            </w:r>
          </w:p>
        </w:tc>
        <w:tc>
          <w:tcPr>
            <w:tcW w:w="839" w:type="dxa"/>
            <w:vAlign w:val="center"/>
          </w:tcPr>
          <w:p w14:paraId="0BCF3772"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27</w:t>
            </w:r>
          </w:p>
        </w:tc>
        <w:tc>
          <w:tcPr>
            <w:tcW w:w="970" w:type="dxa"/>
            <w:vAlign w:val="center"/>
          </w:tcPr>
          <w:p w14:paraId="278EC949"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78</w:t>
            </w:r>
          </w:p>
        </w:tc>
        <w:tc>
          <w:tcPr>
            <w:tcW w:w="906" w:type="dxa"/>
            <w:vAlign w:val="center"/>
          </w:tcPr>
          <w:p w14:paraId="2BCCCA31"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100</w:t>
            </w:r>
          </w:p>
        </w:tc>
      </w:tr>
      <w:tr w:rsidR="00AB0487" w:rsidRPr="00674E37" w14:paraId="08C594B5" w14:textId="77777777" w:rsidTr="00165DB8">
        <w:trPr>
          <w:jc w:val="center"/>
        </w:trPr>
        <w:tc>
          <w:tcPr>
            <w:tcW w:w="2660" w:type="dxa"/>
          </w:tcPr>
          <w:p w14:paraId="3763BDA7" w14:textId="77777777" w:rsidR="00AB0487" w:rsidRPr="00674E37" w:rsidRDefault="00AB0487" w:rsidP="00C474C4">
            <w:pPr>
              <w:pStyle w:val="a3"/>
              <w:jc w:val="both"/>
              <w:rPr>
                <w:rFonts w:ascii="Times New Roman" w:hAnsi="Times New Roman" w:cs="Times New Roman"/>
                <w:sz w:val="24"/>
                <w:szCs w:val="24"/>
                <w:vertAlign w:val="superscript"/>
              </w:rPr>
            </w:pPr>
            <w:bookmarkStart w:id="10" w:name="_Hlk222171245"/>
            <w:r w:rsidRPr="00674E37">
              <w:rPr>
                <w:rFonts w:ascii="Times New Roman" w:hAnsi="Times New Roman" w:cs="Times New Roman"/>
                <w:sz w:val="24"/>
                <w:szCs w:val="24"/>
              </w:rPr>
              <w:t>ИЗ</w:t>
            </w:r>
            <w:bookmarkEnd w:id="10"/>
            <w:r w:rsidRPr="00674E37">
              <w:rPr>
                <w:rFonts w:ascii="Times New Roman" w:hAnsi="Times New Roman" w:cs="Times New Roman"/>
                <w:sz w:val="24"/>
                <w:szCs w:val="24"/>
                <w:vertAlign w:val="superscript"/>
              </w:rPr>
              <w:t>2</w:t>
            </w:r>
          </w:p>
        </w:tc>
        <w:tc>
          <w:tcPr>
            <w:tcW w:w="873" w:type="dxa"/>
            <w:vAlign w:val="center"/>
          </w:tcPr>
          <w:p w14:paraId="086F8A69"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7</w:t>
            </w:r>
          </w:p>
        </w:tc>
        <w:tc>
          <w:tcPr>
            <w:tcW w:w="864" w:type="dxa"/>
            <w:vAlign w:val="center"/>
          </w:tcPr>
          <w:p w14:paraId="3A1D9059"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9</w:t>
            </w:r>
          </w:p>
        </w:tc>
        <w:tc>
          <w:tcPr>
            <w:tcW w:w="859" w:type="dxa"/>
            <w:vAlign w:val="center"/>
          </w:tcPr>
          <w:p w14:paraId="1B3774A2"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45</w:t>
            </w:r>
          </w:p>
        </w:tc>
        <w:tc>
          <w:tcPr>
            <w:tcW w:w="853" w:type="dxa"/>
            <w:vAlign w:val="center"/>
          </w:tcPr>
          <w:p w14:paraId="39823D93"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58</w:t>
            </w:r>
          </w:p>
        </w:tc>
        <w:tc>
          <w:tcPr>
            <w:tcW w:w="849" w:type="dxa"/>
            <w:vAlign w:val="center"/>
          </w:tcPr>
          <w:p w14:paraId="5480F842"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26</w:t>
            </w:r>
          </w:p>
        </w:tc>
        <w:tc>
          <w:tcPr>
            <w:tcW w:w="839" w:type="dxa"/>
            <w:vAlign w:val="center"/>
          </w:tcPr>
          <w:p w14:paraId="72C0DD3B"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33</w:t>
            </w:r>
          </w:p>
        </w:tc>
        <w:tc>
          <w:tcPr>
            <w:tcW w:w="970" w:type="dxa"/>
            <w:vAlign w:val="center"/>
          </w:tcPr>
          <w:p w14:paraId="6BF417CB"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78</w:t>
            </w:r>
          </w:p>
        </w:tc>
        <w:tc>
          <w:tcPr>
            <w:tcW w:w="906" w:type="dxa"/>
            <w:vAlign w:val="center"/>
          </w:tcPr>
          <w:p w14:paraId="0E41AE3A"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100</w:t>
            </w:r>
          </w:p>
        </w:tc>
      </w:tr>
      <w:tr w:rsidR="00AB0487" w:rsidRPr="00674E37" w14:paraId="496A47B6" w14:textId="77777777" w:rsidTr="00165DB8">
        <w:trPr>
          <w:jc w:val="center"/>
        </w:trPr>
        <w:tc>
          <w:tcPr>
            <w:tcW w:w="2660" w:type="dxa"/>
          </w:tcPr>
          <w:p w14:paraId="1EE6889F" w14:textId="4C2695D2" w:rsidR="00AB0487" w:rsidRPr="00674E37" w:rsidRDefault="00AB0487" w:rsidP="00C474C4">
            <w:pPr>
              <w:pStyle w:val="a3"/>
              <w:jc w:val="both"/>
              <w:rPr>
                <w:rFonts w:ascii="Times New Roman" w:hAnsi="Times New Roman" w:cs="Times New Roman"/>
                <w:sz w:val="24"/>
                <w:szCs w:val="24"/>
              </w:rPr>
            </w:pPr>
            <w:r w:rsidRPr="00674E37">
              <w:rPr>
                <w:rFonts w:ascii="Times New Roman" w:hAnsi="Times New Roman" w:cs="Times New Roman"/>
                <w:iCs/>
                <w:sz w:val="24"/>
                <w:szCs w:val="24"/>
              </w:rPr>
              <w:t xml:space="preserve">Уровень </w:t>
            </w:r>
            <w:proofErr w:type="spellStart"/>
            <w:r w:rsidRPr="00674E37">
              <w:rPr>
                <w:rFonts w:ascii="Times New Roman" w:eastAsia="Times New Roman" w:hAnsi="Times New Roman" w:cs="Times New Roman"/>
                <w:iCs/>
                <w:sz w:val="24"/>
                <w:szCs w:val="24"/>
              </w:rPr>
              <w:t>организацион</w:t>
            </w:r>
            <w:proofErr w:type="spellEnd"/>
            <w:r w:rsidR="00165DB8">
              <w:rPr>
                <w:rFonts w:ascii="Times New Roman" w:eastAsia="Times New Roman" w:hAnsi="Times New Roman" w:cs="Times New Roman"/>
                <w:iCs/>
                <w:sz w:val="24"/>
                <w:szCs w:val="24"/>
              </w:rPr>
              <w:t xml:space="preserve"> </w:t>
            </w:r>
            <w:r w:rsidRPr="00674E37">
              <w:rPr>
                <w:rFonts w:ascii="Times New Roman" w:eastAsia="Times New Roman" w:hAnsi="Times New Roman" w:cs="Times New Roman"/>
                <w:iCs/>
                <w:sz w:val="24"/>
                <w:szCs w:val="24"/>
              </w:rPr>
              <w:t xml:space="preserve">но-методических </w:t>
            </w:r>
            <w:proofErr w:type="spellStart"/>
            <w:r w:rsidRPr="00674E37">
              <w:rPr>
                <w:rFonts w:ascii="Times New Roman" w:eastAsia="Times New Roman" w:hAnsi="Times New Roman" w:cs="Times New Roman"/>
                <w:iCs/>
                <w:sz w:val="24"/>
                <w:szCs w:val="24"/>
              </w:rPr>
              <w:t>зна</w:t>
            </w:r>
            <w:proofErr w:type="spellEnd"/>
            <w:r w:rsidR="00165DB8">
              <w:rPr>
                <w:rFonts w:ascii="Times New Roman" w:eastAsia="Times New Roman" w:hAnsi="Times New Roman" w:cs="Times New Roman"/>
                <w:iCs/>
                <w:sz w:val="24"/>
                <w:szCs w:val="24"/>
              </w:rPr>
              <w:t xml:space="preserve"> </w:t>
            </w:r>
            <w:proofErr w:type="spellStart"/>
            <w:r w:rsidRPr="00674E37">
              <w:rPr>
                <w:rFonts w:ascii="Times New Roman" w:eastAsia="Times New Roman" w:hAnsi="Times New Roman" w:cs="Times New Roman"/>
                <w:iCs/>
                <w:sz w:val="24"/>
                <w:szCs w:val="24"/>
              </w:rPr>
              <w:t>ний</w:t>
            </w:r>
            <w:proofErr w:type="spellEnd"/>
            <w:r w:rsidRPr="00674E37">
              <w:rPr>
                <w:rFonts w:ascii="Times New Roman" w:eastAsia="Times New Roman" w:hAnsi="Times New Roman" w:cs="Times New Roman"/>
                <w:iCs/>
                <w:sz w:val="24"/>
                <w:szCs w:val="24"/>
              </w:rPr>
              <w:t xml:space="preserve"> и их </w:t>
            </w:r>
            <w:proofErr w:type="spellStart"/>
            <w:r w:rsidRPr="00674E37">
              <w:rPr>
                <w:rFonts w:ascii="Times New Roman" w:eastAsia="Times New Roman" w:hAnsi="Times New Roman" w:cs="Times New Roman"/>
                <w:iCs/>
                <w:sz w:val="24"/>
                <w:szCs w:val="24"/>
              </w:rPr>
              <w:t>педагогиче</w:t>
            </w:r>
            <w:proofErr w:type="spellEnd"/>
            <w:r w:rsidR="00165DB8">
              <w:rPr>
                <w:rFonts w:ascii="Times New Roman" w:eastAsia="Times New Roman" w:hAnsi="Times New Roman" w:cs="Times New Roman"/>
                <w:iCs/>
                <w:sz w:val="24"/>
                <w:szCs w:val="24"/>
              </w:rPr>
              <w:t xml:space="preserve"> </w:t>
            </w:r>
            <w:proofErr w:type="spellStart"/>
            <w:r w:rsidRPr="00674E37">
              <w:rPr>
                <w:rFonts w:ascii="Times New Roman" w:eastAsia="Times New Roman" w:hAnsi="Times New Roman" w:cs="Times New Roman"/>
                <w:iCs/>
                <w:sz w:val="24"/>
                <w:szCs w:val="24"/>
              </w:rPr>
              <w:t>ской</w:t>
            </w:r>
            <w:proofErr w:type="spellEnd"/>
            <w:r w:rsidRPr="00674E37">
              <w:rPr>
                <w:rFonts w:ascii="Times New Roman" w:eastAsia="Times New Roman" w:hAnsi="Times New Roman" w:cs="Times New Roman"/>
                <w:iCs/>
                <w:sz w:val="24"/>
                <w:szCs w:val="24"/>
              </w:rPr>
              <w:t xml:space="preserve"> реализации (ОМЗ</w:t>
            </w:r>
            <w:r w:rsidRPr="00674E37">
              <w:rPr>
                <w:rFonts w:ascii="Times New Roman" w:eastAsia="Times New Roman" w:hAnsi="Times New Roman" w:cs="Times New Roman"/>
                <w:iCs/>
                <w:sz w:val="24"/>
                <w:szCs w:val="24"/>
                <w:vertAlign w:val="superscript"/>
              </w:rPr>
              <w:t>1</w:t>
            </w:r>
            <w:r w:rsidRPr="00674E37">
              <w:rPr>
                <w:rFonts w:ascii="Times New Roman" w:eastAsia="Times New Roman" w:hAnsi="Times New Roman" w:cs="Times New Roman"/>
                <w:iCs/>
                <w:sz w:val="24"/>
                <w:szCs w:val="24"/>
              </w:rPr>
              <w:t>)</w:t>
            </w:r>
          </w:p>
        </w:tc>
        <w:tc>
          <w:tcPr>
            <w:tcW w:w="873" w:type="dxa"/>
            <w:vAlign w:val="center"/>
          </w:tcPr>
          <w:p w14:paraId="0D13FD54"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57</w:t>
            </w:r>
          </w:p>
        </w:tc>
        <w:tc>
          <w:tcPr>
            <w:tcW w:w="864" w:type="dxa"/>
            <w:vAlign w:val="center"/>
          </w:tcPr>
          <w:p w14:paraId="52EA3085"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73</w:t>
            </w:r>
          </w:p>
        </w:tc>
        <w:tc>
          <w:tcPr>
            <w:tcW w:w="859" w:type="dxa"/>
            <w:vAlign w:val="center"/>
          </w:tcPr>
          <w:p w14:paraId="7D543036"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14</w:t>
            </w:r>
          </w:p>
        </w:tc>
        <w:tc>
          <w:tcPr>
            <w:tcW w:w="853" w:type="dxa"/>
            <w:vAlign w:val="center"/>
          </w:tcPr>
          <w:p w14:paraId="21CA75EA"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18</w:t>
            </w:r>
          </w:p>
        </w:tc>
        <w:tc>
          <w:tcPr>
            <w:tcW w:w="849" w:type="dxa"/>
            <w:vAlign w:val="center"/>
          </w:tcPr>
          <w:p w14:paraId="6F1A53DE"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7</w:t>
            </w:r>
          </w:p>
        </w:tc>
        <w:tc>
          <w:tcPr>
            <w:tcW w:w="839" w:type="dxa"/>
            <w:vAlign w:val="center"/>
          </w:tcPr>
          <w:p w14:paraId="60105EE3"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9</w:t>
            </w:r>
          </w:p>
        </w:tc>
        <w:tc>
          <w:tcPr>
            <w:tcW w:w="970" w:type="dxa"/>
            <w:vAlign w:val="center"/>
          </w:tcPr>
          <w:p w14:paraId="6F151263"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78</w:t>
            </w:r>
          </w:p>
        </w:tc>
        <w:tc>
          <w:tcPr>
            <w:tcW w:w="906" w:type="dxa"/>
            <w:vAlign w:val="center"/>
          </w:tcPr>
          <w:p w14:paraId="166F5DB3"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100</w:t>
            </w:r>
          </w:p>
        </w:tc>
      </w:tr>
      <w:tr w:rsidR="00AB0487" w:rsidRPr="00674E37" w14:paraId="4E12BAEE" w14:textId="77777777" w:rsidTr="00165DB8">
        <w:trPr>
          <w:jc w:val="center"/>
        </w:trPr>
        <w:tc>
          <w:tcPr>
            <w:tcW w:w="2660" w:type="dxa"/>
          </w:tcPr>
          <w:p w14:paraId="0D4DE6FD" w14:textId="77777777" w:rsidR="00AB0487" w:rsidRPr="00674E37" w:rsidRDefault="00AB0487" w:rsidP="00C474C4">
            <w:pPr>
              <w:pStyle w:val="a3"/>
              <w:jc w:val="both"/>
              <w:rPr>
                <w:rFonts w:ascii="Times New Roman" w:hAnsi="Times New Roman" w:cs="Times New Roman"/>
                <w:sz w:val="24"/>
                <w:szCs w:val="24"/>
              </w:rPr>
            </w:pPr>
            <w:r w:rsidRPr="00674E37">
              <w:rPr>
                <w:rFonts w:ascii="Times New Roman" w:eastAsia="Times New Roman" w:hAnsi="Times New Roman" w:cs="Times New Roman"/>
                <w:iCs/>
                <w:sz w:val="24"/>
                <w:szCs w:val="24"/>
              </w:rPr>
              <w:t>(</w:t>
            </w:r>
            <w:bookmarkStart w:id="11" w:name="_Hlk222171278"/>
            <w:r w:rsidRPr="00674E37">
              <w:rPr>
                <w:rFonts w:ascii="Times New Roman" w:eastAsia="Times New Roman" w:hAnsi="Times New Roman" w:cs="Times New Roman"/>
                <w:iCs/>
                <w:sz w:val="24"/>
                <w:szCs w:val="24"/>
              </w:rPr>
              <w:t>ОМЗ</w:t>
            </w:r>
            <w:bookmarkEnd w:id="11"/>
            <w:r w:rsidRPr="00674E37">
              <w:rPr>
                <w:rFonts w:ascii="Times New Roman" w:eastAsia="Times New Roman" w:hAnsi="Times New Roman" w:cs="Times New Roman"/>
                <w:iCs/>
                <w:sz w:val="24"/>
                <w:szCs w:val="24"/>
                <w:vertAlign w:val="superscript"/>
              </w:rPr>
              <w:t>2</w:t>
            </w:r>
            <w:r w:rsidRPr="00674E37">
              <w:rPr>
                <w:rFonts w:ascii="Times New Roman" w:eastAsia="Times New Roman" w:hAnsi="Times New Roman" w:cs="Times New Roman"/>
                <w:iCs/>
                <w:sz w:val="24"/>
                <w:szCs w:val="24"/>
              </w:rPr>
              <w:t>)</w:t>
            </w:r>
          </w:p>
        </w:tc>
        <w:tc>
          <w:tcPr>
            <w:tcW w:w="873" w:type="dxa"/>
            <w:vAlign w:val="center"/>
          </w:tcPr>
          <w:p w14:paraId="00A33189"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60</w:t>
            </w:r>
          </w:p>
        </w:tc>
        <w:tc>
          <w:tcPr>
            <w:tcW w:w="864" w:type="dxa"/>
            <w:vAlign w:val="center"/>
          </w:tcPr>
          <w:p w14:paraId="0FAFFC09"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77</w:t>
            </w:r>
          </w:p>
        </w:tc>
        <w:tc>
          <w:tcPr>
            <w:tcW w:w="859" w:type="dxa"/>
            <w:vAlign w:val="center"/>
          </w:tcPr>
          <w:p w14:paraId="6D649FA3"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13</w:t>
            </w:r>
          </w:p>
        </w:tc>
        <w:tc>
          <w:tcPr>
            <w:tcW w:w="853" w:type="dxa"/>
            <w:vAlign w:val="center"/>
          </w:tcPr>
          <w:p w14:paraId="484D28A9"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17</w:t>
            </w:r>
          </w:p>
        </w:tc>
        <w:tc>
          <w:tcPr>
            <w:tcW w:w="849" w:type="dxa"/>
            <w:vAlign w:val="center"/>
          </w:tcPr>
          <w:p w14:paraId="531DC7F7"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5</w:t>
            </w:r>
          </w:p>
        </w:tc>
        <w:tc>
          <w:tcPr>
            <w:tcW w:w="839" w:type="dxa"/>
            <w:vAlign w:val="center"/>
          </w:tcPr>
          <w:p w14:paraId="388D3023"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6</w:t>
            </w:r>
          </w:p>
        </w:tc>
        <w:tc>
          <w:tcPr>
            <w:tcW w:w="970" w:type="dxa"/>
            <w:vAlign w:val="center"/>
          </w:tcPr>
          <w:p w14:paraId="1B7C8DA7"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78</w:t>
            </w:r>
          </w:p>
        </w:tc>
        <w:tc>
          <w:tcPr>
            <w:tcW w:w="906" w:type="dxa"/>
            <w:vAlign w:val="center"/>
          </w:tcPr>
          <w:p w14:paraId="1452F877" w14:textId="77777777" w:rsidR="00AB0487" w:rsidRPr="00674E37" w:rsidRDefault="00AB0487" w:rsidP="00165DB8">
            <w:pPr>
              <w:pStyle w:val="a3"/>
              <w:jc w:val="center"/>
              <w:rPr>
                <w:rFonts w:ascii="Times New Roman" w:hAnsi="Times New Roman" w:cs="Times New Roman"/>
                <w:sz w:val="24"/>
                <w:szCs w:val="24"/>
              </w:rPr>
            </w:pPr>
            <w:r w:rsidRPr="00674E37">
              <w:rPr>
                <w:rFonts w:ascii="Times New Roman" w:hAnsi="Times New Roman" w:cs="Times New Roman"/>
                <w:sz w:val="24"/>
                <w:szCs w:val="24"/>
              </w:rPr>
              <w:t>100</w:t>
            </w:r>
          </w:p>
        </w:tc>
      </w:tr>
    </w:tbl>
    <w:p w14:paraId="3F9A2429" w14:textId="77777777" w:rsidR="00AB0487" w:rsidRPr="005841A0" w:rsidRDefault="00AB0487" w:rsidP="00AB0487">
      <w:pPr>
        <w:pStyle w:val="a3"/>
        <w:ind w:firstLine="567"/>
        <w:jc w:val="both"/>
        <w:rPr>
          <w:rFonts w:ascii="Times New Roman" w:hAnsi="Times New Roman" w:cs="Times New Roman"/>
          <w:sz w:val="28"/>
          <w:szCs w:val="28"/>
        </w:rPr>
      </w:pPr>
    </w:p>
    <w:p w14:paraId="09F3649B" w14:textId="77777777" w:rsidR="00CD6F64" w:rsidRPr="005841A0" w:rsidRDefault="00CD6F64" w:rsidP="00674E37">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Для проверки статистической сопоставимости экспериментальной и контрольной групп до начала эксперимента была проведена проверка распределения данных на нормальность с использованием критерия Колмогорова–Смирнова. Полученные значения асимптотической значимости (p = 0,001) свидетельствуют о ненормальном распределении данных, в связи с чем для дальнейшего анализа был применён непараметрический критерий Манна–Уитни.</w:t>
      </w:r>
    </w:p>
    <w:p w14:paraId="5D9C6E1A" w14:textId="77777777" w:rsidR="00AB0487" w:rsidRPr="005841A0" w:rsidRDefault="00AB0487" w:rsidP="00674E37">
      <w:pPr>
        <w:pStyle w:val="a3"/>
        <w:ind w:firstLine="709"/>
        <w:jc w:val="both"/>
        <w:rPr>
          <w:rFonts w:ascii="Times New Roman" w:hAnsi="Times New Roman" w:cs="Times New Roman"/>
          <w:sz w:val="28"/>
          <w:szCs w:val="28"/>
        </w:rPr>
      </w:pPr>
    </w:p>
    <w:p w14:paraId="5538C89D" w14:textId="707A9995" w:rsidR="00AB0487" w:rsidRPr="005841A0" w:rsidRDefault="00AB0487" w:rsidP="00674E37">
      <w:pPr>
        <w:pStyle w:val="a3"/>
        <w:jc w:val="both"/>
        <w:rPr>
          <w:rFonts w:ascii="Times New Roman" w:hAnsi="Times New Roman" w:cs="Times New Roman"/>
          <w:sz w:val="28"/>
          <w:szCs w:val="28"/>
        </w:rPr>
      </w:pPr>
      <w:r w:rsidRPr="005841A0">
        <w:rPr>
          <w:rFonts w:ascii="Times New Roman" w:hAnsi="Times New Roman" w:cs="Times New Roman"/>
          <w:sz w:val="28"/>
          <w:szCs w:val="28"/>
        </w:rPr>
        <w:t xml:space="preserve">Таблица 3 </w:t>
      </w:r>
      <w:r w:rsidR="00674E37">
        <w:rPr>
          <w:rFonts w:ascii="Times New Roman" w:hAnsi="Times New Roman" w:cs="Times New Roman"/>
          <w:sz w:val="28"/>
          <w:szCs w:val="28"/>
        </w:rPr>
        <w:t>‒</w:t>
      </w:r>
      <w:r w:rsidR="00674E37">
        <w:rPr>
          <w:rFonts w:ascii="Times New Roman" w:hAnsi="Times New Roman" w:cs="Times New Roman"/>
          <w:sz w:val="28"/>
          <w:szCs w:val="28"/>
          <w:lang w:val="kk-KZ"/>
        </w:rPr>
        <w:t xml:space="preserve"> </w:t>
      </w:r>
      <w:r w:rsidRPr="005841A0">
        <w:rPr>
          <w:rFonts w:ascii="Times New Roman" w:hAnsi="Times New Roman" w:cs="Times New Roman"/>
          <w:sz w:val="28"/>
          <w:szCs w:val="28"/>
        </w:rPr>
        <w:t>Результаты теста Манна-Уитни*</w:t>
      </w:r>
    </w:p>
    <w:p w14:paraId="7E7521D2" w14:textId="77777777" w:rsidR="00AB0487" w:rsidRPr="00674E37" w:rsidRDefault="00AB0487" w:rsidP="00AB0487">
      <w:pPr>
        <w:pStyle w:val="a3"/>
        <w:ind w:firstLine="567"/>
        <w:jc w:val="both"/>
        <w:rPr>
          <w:rFonts w:ascii="Times New Roman" w:hAnsi="Times New Roman" w:cs="Times New Roman"/>
          <w:sz w:val="16"/>
          <w:szCs w:val="16"/>
        </w:rPr>
      </w:pPr>
    </w:p>
    <w:tbl>
      <w:tblPr>
        <w:tblStyle w:val="ad"/>
        <w:tblW w:w="0" w:type="auto"/>
        <w:jc w:val="center"/>
        <w:tblLook w:val="04A0" w:firstRow="1" w:lastRow="0" w:firstColumn="1" w:lastColumn="0" w:noHBand="0" w:noVBand="1"/>
      </w:tblPr>
      <w:tblGrid>
        <w:gridCol w:w="3481"/>
        <w:gridCol w:w="1904"/>
        <w:gridCol w:w="1892"/>
        <w:gridCol w:w="2294"/>
      </w:tblGrid>
      <w:tr w:rsidR="00AB0487" w:rsidRPr="00674E37" w14:paraId="65F51E67" w14:textId="77777777" w:rsidTr="004C5CCE">
        <w:trPr>
          <w:jc w:val="center"/>
        </w:trPr>
        <w:tc>
          <w:tcPr>
            <w:tcW w:w="3481" w:type="dxa"/>
          </w:tcPr>
          <w:p w14:paraId="77FDA269" w14:textId="35FB86BB" w:rsidR="00AB0487" w:rsidRPr="00674E37" w:rsidRDefault="00674E37" w:rsidP="00C474C4">
            <w:pPr>
              <w:pStyle w:val="a3"/>
              <w:jc w:val="both"/>
              <w:rPr>
                <w:rFonts w:ascii="Times New Roman" w:hAnsi="Times New Roman" w:cs="Times New Roman"/>
                <w:sz w:val="24"/>
                <w:szCs w:val="24"/>
                <w:lang w:val="kk-KZ"/>
              </w:rPr>
            </w:pPr>
            <w:r w:rsidRPr="00674E37">
              <w:rPr>
                <w:rFonts w:ascii="Times New Roman" w:hAnsi="Times New Roman" w:cs="Times New Roman"/>
                <w:sz w:val="24"/>
                <w:szCs w:val="24"/>
              </w:rPr>
              <w:t>Группа</w:t>
            </w:r>
          </w:p>
        </w:tc>
        <w:tc>
          <w:tcPr>
            <w:tcW w:w="1904" w:type="dxa"/>
          </w:tcPr>
          <w:p w14:paraId="0DF41D4A" w14:textId="0D6C926C" w:rsidR="00AB0487" w:rsidRPr="00674E37" w:rsidRDefault="00674E37" w:rsidP="00C474C4">
            <w:pPr>
              <w:pStyle w:val="a3"/>
              <w:jc w:val="both"/>
              <w:rPr>
                <w:rFonts w:ascii="Times New Roman" w:hAnsi="Times New Roman" w:cs="Times New Roman"/>
                <w:sz w:val="24"/>
                <w:szCs w:val="24"/>
                <w:lang w:val="kk-KZ"/>
              </w:rPr>
            </w:pPr>
            <w:r w:rsidRPr="00674E37">
              <w:rPr>
                <w:rFonts w:ascii="Times New Roman" w:hAnsi="Times New Roman" w:cs="Times New Roman"/>
                <w:sz w:val="24"/>
                <w:szCs w:val="24"/>
              </w:rPr>
              <w:t>Субъекты (n)</w:t>
            </w:r>
          </w:p>
        </w:tc>
        <w:tc>
          <w:tcPr>
            <w:tcW w:w="1892" w:type="dxa"/>
          </w:tcPr>
          <w:p w14:paraId="4B086B04" w14:textId="1939EE96" w:rsidR="00AB0487" w:rsidRPr="00674E37" w:rsidRDefault="00674E37" w:rsidP="00C474C4">
            <w:pPr>
              <w:pStyle w:val="a3"/>
              <w:jc w:val="both"/>
              <w:rPr>
                <w:rFonts w:ascii="Times New Roman" w:hAnsi="Times New Roman" w:cs="Times New Roman"/>
                <w:sz w:val="24"/>
                <w:szCs w:val="24"/>
                <w:lang w:val="kk-KZ"/>
              </w:rPr>
            </w:pPr>
            <w:r w:rsidRPr="00674E37">
              <w:rPr>
                <w:rFonts w:ascii="Times New Roman" w:hAnsi="Times New Roman" w:cs="Times New Roman"/>
                <w:sz w:val="24"/>
                <w:szCs w:val="24"/>
              </w:rPr>
              <w:t>Средний ранг</w:t>
            </w:r>
          </w:p>
        </w:tc>
        <w:tc>
          <w:tcPr>
            <w:tcW w:w="2294" w:type="dxa"/>
          </w:tcPr>
          <w:p w14:paraId="1CFE61A8" w14:textId="77777777" w:rsidR="00AB0487" w:rsidRPr="00674E37" w:rsidRDefault="00AB0487" w:rsidP="00C474C4">
            <w:pPr>
              <w:pStyle w:val="a3"/>
              <w:jc w:val="both"/>
              <w:rPr>
                <w:rFonts w:ascii="Times New Roman" w:hAnsi="Times New Roman" w:cs="Times New Roman"/>
                <w:sz w:val="24"/>
                <w:szCs w:val="24"/>
              </w:rPr>
            </w:pPr>
            <w:r w:rsidRPr="00674E37">
              <w:rPr>
                <w:rFonts w:ascii="Times New Roman" w:hAnsi="Times New Roman" w:cs="Times New Roman"/>
                <w:sz w:val="24"/>
                <w:szCs w:val="24"/>
              </w:rPr>
              <w:t>Сумма рангов</w:t>
            </w:r>
          </w:p>
        </w:tc>
      </w:tr>
      <w:tr w:rsidR="00AB0487" w:rsidRPr="00674E37" w14:paraId="381AE13C" w14:textId="77777777" w:rsidTr="004C5CCE">
        <w:trPr>
          <w:jc w:val="center"/>
        </w:trPr>
        <w:tc>
          <w:tcPr>
            <w:tcW w:w="3481" w:type="dxa"/>
          </w:tcPr>
          <w:p w14:paraId="079C545A" w14:textId="77777777" w:rsidR="00AB0487" w:rsidRPr="00674E37" w:rsidRDefault="00AB0487" w:rsidP="00C474C4">
            <w:pPr>
              <w:pStyle w:val="a3"/>
              <w:jc w:val="both"/>
              <w:rPr>
                <w:rFonts w:ascii="Times New Roman" w:hAnsi="Times New Roman" w:cs="Times New Roman"/>
                <w:sz w:val="24"/>
                <w:szCs w:val="24"/>
              </w:rPr>
            </w:pPr>
            <w:r w:rsidRPr="00674E37">
              <w:rPr>
                <w:rFonts w:ascii="Times New Roman" w:hAnsi="Times New Roman" w:cs="Times New Roman"/>
                <w:sz w:val="24"/>
                <w:szCs w:val="24"/>
              </w:rPr>
              <w:t>Экспериментальный</w:t>
            </w:r>
          </w:p>
        </w:tc>
        <w:tc>
          <w:tcPr>
            <w:tcW w:w="1904" w:type="dxa"/>
          </w:tcPr>
          <w:p w14:paraId="135CA8A3" w14:textId="77777777" w:rsidR="00AB0487" w:rsidRPr="00674E37" w:rsidRDefault="00AB0487" w:rsidP="00C474C4">
            <w:pPr>
              <w:pStyle w:val="a3"/>
              <w:jc w:val="both"/>
              <w:rPr>
                <w:rFonts w:ascii="Times New Roman" w:hAnsi="Times New Roman" w:cs="Times New Roman"/>
                <w:sz w:val="24"/>
                <w:szCs w:val="24"/>
              </w:rPr>
            </w:pPr>
            <w:r w:rsidRPr="00674E37">
              <w:rPr>
                <w:rFonts w:ascii="Times New Roman" w:hAnsi="Times New Roman" w:cs="Times New Roman"/>
                <w:sz w:val="24"/>
                <w:szCs w:val="24"/>
              </w:rPr>
              <w:t>78</w:t>
            </w:r>
          </w:p>
        </w:tc>
        <w:tc>
          <w:tcPr>
            <w:tcW w:w="1892" w:type="dxa"/>
          </w:tcPr>
          <w:p w14:paraId="64BE2192" w14:textId="77777777" w:rsidR="00AB0487" w:rsidRPr="00674E37" w:rsidRDefault="00AB0487" w:rsidP="00C474C4">
            <w:pPr>
              <w:pStyle w:val="a3"/>
              <w:jc w:val="both"/>
              <w:rPr>
                <w:rFonts w:ascii="Times New Roman" w:hAnsi="Times New Roman" w:cs="Times New Roman"/>
                <w:sz w:val="24"/>
                <w:szCs w:val="24"/>
              </w:rPr>
            </w:pPr>
            <w:r w:rsidRPr="00674E37">
              <w:rPr>
                <w:rFonts w:ascii="Times New Roman" w:hAnsi="Times New Roman" w:cs="Times New Roman"/>
                <w:sz w:val="24"/>
                <w:szCs w:val="24"/>
              </w:rPr>
              <w:t>186,94</w:t>
            </w:r>
          </w:p>
        </w:tc>
        <w:tc>
          <w:tcPr>
            <w:tcW w:w="2294" w:type="dxa"/>
          </w:tcPr>
          <w:p w14:paraId="6D1ACC42" w14:textId="77777777" w:rsidR="00AB0487" w:rsidRPr="00674E37" w:rsidRDefault="00AB0487" w:rsidP="00C474C4">
            <w:pPr>
              <w:pStyle w:val="a3"/>
              <w:jc w:val="both"/>
              <w:rPr>
                <w:rFonts w:ascii="Times New Roman" w:hAnsi="Times New Roman" w:cs="Times New Roman"/>
                <w:sz w:val="24"/>
                <w:szCs w:val="24"/>
              </w:rPr>
            </w:pPr>
            <w:r w:rsidRPr="00674E37">
              <w:rPr>
                <w:rFonts w:ascii="Times New Roman" w:hAnsi="Times New Roman" w:cs="Times New Roman"/>
                <w:sz w:val="24"/>
                <w:szCs w:val="24"/>
              </w:rPr>
              <w:t>14581,00</w:t>
            </w:r>
          </w:p>
        </w:tc>
      </w:tr>
      <w:tr w:rsidR="00AB0487" w:rsidRPr="00674E37" w14:paraId="0C9859A0" w14:textId="77777777" w:rsidTr="004C5CCE">
        <w:trPr>
          <w:jc w:val="center"/>
        </w:trPr>
        <w:tc>
          <w:tcPr>
            <w:tcW w:w="3481" w:type="dxa"/>
          </w:tcPr>
          <w:p w14:paraId="7A3F8BF1" w14:textId="77777777" w:rsidR="00AB0487" w:rsidRPr="00674E37" w:rsidRDefault="00AB0487" w:rsidP="00C474C4">
            <w:pPr>
              <w:pStyle w:val="a3"/>
              <w:jc w:val="both"/>
              <w:rPr>
                <w:rFonts w:ascii="Times New Roman" w:hAnsi="Times New Roman" w:cs="Times New Roman"/>
                <w:sz w:val="24"/>
                <w:szCs w:val="24"/>
              </w:rPr>
            </w:pPr>
            <w:r w:rsidRPr="00674E37">
              <w:rPr>
                <w:rFonts w:ascii="Times New Roman" w:hAnsi="Times New Roman" w:cs="Times New Roman"/>
                <w:sz w:val="24"/>
                <w:szCs w:val="24"/>
              </w:rPr>
              <w:t>Контрольная</w:t>
            </w:r>
          </w:p>
        </w:tc>
        <w:tc>
          <w:tcPr>
            <w:tcW w:w="1904" w:type="dxa"/>
          </w:tcPr>
          <w:p w14:paraId="72E891E3" w14:textId="77777777" w:rsidR="00AB0487" w:rsidRPr="00674E37" w:rsidRDefault="00AB0487" w:rsidP="00C474C4">
            <w:pPr>
              <w:pStyle w:val="a3"/>
              <w:jc w:val="both"/>
              <w:rPr>
                <w:rFonts w:ascii="Times New Roman" w:hAnsi="Times New Roman" w:cs="Times New Roman"/>
                <w:sz w:val="24"/>
                <w:szCs w:val="24"/>
              </w:rPr>
            </w:pPr>
            <w:r w:rsidRPr="00674E37">
              <w:rPr>
                <w:rFonts w:ascii="Times New Roman" w:hAnsi="Times New Roman" w:cs="Times New Roman"/>
                <w:sz w:val="24"/>
                <w:szCs w:val="24"/>
              </w:rPr>
              <w:t>78</w:t>
            </w:r>
          </w:p>
        </w:tc>
        <w:tc>
          <w:tcPr>
            <w:tcW w:w="1892" w:type="dxa"/>
          </w:tcPr>
          <w:p w14:paraId="5F319CB0" w14:textId="77777777" w:rsidR="00AB0487" w:rsidRPr="00674E37" w:rsidRDefault="00AB0487" w:rsidP="00C474C4">
            <w:pPr>
              <w:pStyle w:val="a3"/>
              <w:jc w:val="both"/>
              <w:rPr>
                <w:rFonts w:ascii="Times New Roman" w:hAnsi="Times New Roman" w:cs="Times New Roman"/>
                <w:sz w:val="24"/>
                <w:szCs w:val="24"/>
              </w:rPr>
            </w:pPr>
            <w:r w:rsidRPr="00674E37">
              <w:rPr>
                <w:rFonts w:ascii="Times New Roman" w:hAnsi="Times New Roman" w:cs="Times New Roman"/>
                <w:sz w:val="24"/>
                <w:szCs w:val="24"/>
              </w:rPr>
              <w:t>185,88</w:t>
            </w:r>
          </w:p>
        </w:tc>
        <w:tc>
          <w:tcPr>
            <w:tcW w:w="2294" w:type="dxa"/>
          </w:tcPr>
          <w:p w14:paraId="0D54E315" w14:textId="77777777" w:rsidR="00AB0487" w:rsidRPr="00674E37" w:rsidRDefault="00AB0487" w:rsidP="00C474C4">
            <w:pPr>
              <w:pStyle w:val="a3"/>
              <w:jc w:val="both"/>
              <w:rPr>
                <w:rFonts w:ascii="Times New Roman" w:hAnsi="Times New Roman" w:cs="Times New Roman"/>
                <w:sz w:val="24"/>
                <w:szCs w:val="24"/>
              </w:rPr>
            </w:pPr>
            <w:r w:rsidRPr="00674E37">
              <w:rPr>
                <w:rFonts w:ascii="Times New Roman" w:hAnsi="Times New Roman" w:cs="Times New Roman"/>
                <w:sz w:val="24"/>
                <w:szCs w:val="24"/>
              </w:rPr>
              <w:t>14499,00</w:t>
            </w:r>
          </w:p>
        </w:tc>
      </w:tr>
      <w:tr w:rsidR="00AB0487" w:rsidRPr="00674E37" w14:paraId="1947231F" w14:textId="77777777" w:rsidTr="004C5CCE">
        <w:trPr>
          <w:jc w:val="center"/>
        </w:trPr>
        <w:tc>
          <w:tcPr>
            <w:tcW w:w="3481" w:type="dxa"/>
          </w:tcPr>
          <w:p w14:paraId="4BB2FD0E" w14:textId="77777777" w:rsidR="00AB0487" w:rsidRPr="00674E37" w:rsidRDefault="00AB0487" w:rsidP="00C474C4">
            <w:pPr>
              <w:pStyle w:val="a3"/>
              <w:jc w:val="both"/>
              <w:rPr>
                <w:rFonts w:ascii="Times New Roman" w:hAnsi="Times New Roman" w:cs="Times New Roman"/>
                <w:sz w:val="24"/>
                <w:szCs w:val="24"/>
              </w:rPr>
            </w:pPr>
            <w:r w:rsidRPr="00674E37">
              <w:rPr>
                <w:rFonts w:ascii="Times New Roman" w:hAnsi="Times New Roman" w:cs="Times New Roman"/>
                <w:sz w:val="24"/>
                <w:szCs w:val="24"/>
              </w:rPr>
              <w:t>Всего</w:t>
            </w:r>
          </w:p>
        </w:tc>
        <w:tc>
          <w:tcPr>
            <w:tcW w:w="1904" w:type="dxa"/>
          </w:tcPr>
          <w:p w14:paraId="2CA2E930" w14:textId="77777777" w:rsidR="00AB0487" w:rsidRPr="00674E37" w:rsidRDefault="00AB0487" w:rsidP="00C474C4">
            <w:pPr>
              <w:pStyle w:val="a3"/>
              <w:jc w:val="both"/>
              <w:rPr>
                <w:rFonts w:ascii="Times New Roman" w:hAnsi="Times New Roman" w:cs="Times New Roman"/>
                <w:sz w:val="24"/>
                <w:szCs w:val="24"/>
              </w:rPr>
            </w:pPr>
            <w:r w:rsidRPr="00674E37">
              <w:rPr>
                <w:rFonts w:ascii="Times New Roman" w:hAnsi="Times New Roman" w:cs="Times New Roman"/>
                <w:sz w:val="24"/>
                <w:szCs w:val="24"/>
              </w:rPr>
              <w:t>156</w:t>
            </w:r>
          </w:p>
        </w:tc>
        <w:tc>
          <w:tcPr>
            <w:tcW w:w="1892" w:type="dxa"/>
          </w:tcPr>
          <w:p w14:paraId="00D8ADE2" w14:textId="77777777" w:rsidR="00AB0487" w:rsidRPr="00674E37" w:rsidRDefault="00AB0487" w:rsidP="00C474C4">
            <w:pPr>
              <w:pStyle w:val="a3"/>
              <w:jc w:val="both"/>
              <w:rPr>
                <w:rFonts w:ascii="Times New Roman" w:hAnsi="Times New Roman" w:cs="Times New Roman"/>
                <w:sz w:val="24"/>
                <w:szCs w:val="24"/>
              </w:rPr>
            </w:pPr>
          </w:p>
        </w:tc>
        <w:tc>
          <w:tcPr>
            <w:tcW w:w="2294" w:type="dxa"/>
          </w:tcPr>
          <w:p w14:paraId="1393699B" w14:textId="77777777" w:rsidR="00AB0487" w:rsidRPr="00674E37" w:rsidRDefault="00AB0487" w:rsidP="00C474C4">
            <w:pPr>
              <w:pStyle w:val="a3"/>
              <w:jc w:val="both"/>
              <w:rPr>
                <w:rFonts w:ascii="Times New Roman" w:hAnsi="Times New Roman" w:cs="Times New Roman"/>
                <w:sz w:val="24"/>
                <w:szCs w:val="24"/>
              </w:rPr>
            </w:pPr>
          </w:p>
        </w:tc>
      </w:tr>
      <w:tr w:rsidR="00AB0487" w:rsidRPr="00674E37" w14:paraId="02271A02" w14:textId="77777777" w:rsidTr="004C5CCE">
        <w:trPr>
          <w:jc w:val="center"/>
        </w:trPr>
        <w:tc>
          <w:tcPr>
            <w:tcW w:w="9571" w:type="dxa"/>
            <w:gridSpan w:val="4"/>
          </w:tcPr>
          <w:p w14:paraId="591B2A00" w14:textId="77777777" w:rsidR="00AB0487" w:rsidRPr="00674E37" w:rsidRDefault="00AB0487" w:rsidP="00C474C4">
            <w:pPr>
              <w:pStyle w:val="a3"/>
              <w:jc w:val="both"/>
              <w:rPr>
                <w:rFonts w:ascii="Times New Roman" w:hAnsi="Times New Roman" w:cs="Times New Roman"/>
                <w:sz w:val="24"/>
                <w:szCs w:val="24"/>
              </w:rPr>
            </w:pPr>
            <w:r w:rsidRPr="00674E37">
              <w:rPr>
                <w:rFonts w:ascii="Times New Roman" w:hAnsi="Times New Roman" w:cs="Times New Roman"/>
                <w:sz w:val="24"/>
                <w:szCs w:val="24"/>
              </w:rPr>
              <w:t>Статистика критериев</w:t>
            </w:r>
          </w:p>
        </w:tc>
      </w:tr>
      <w:tr w:rsidR="00AB0487" w:rsidRPr="00674E37" w14:paraId="6B1C9FF5" w14:textId="77777777" w:rsidTr="004C5CCE">
        <w:trPr>
          <w:jc w:val="center"/>
        </w:trPr>
        <w:tc>
          <w:tcPr>
            <w:tcW w:w="3481" w:type="dxa"/>
          </w:tcPr>
          <w:p w14:paraId="311D6BFC" w14:textId="77777777" w:rsidR="00AB0487" w:rsidRPr="00674E37" w:rsidRDefault="00AB0487" w:rsidP="00C474C4">
            <w:pPr>
              <w:pStyle w:val="a3"/>
              <w:jc w:val="both"/>
              <w:rPr>
                <w:rFonts w:ascii="Times New Roman" w:hAnsi="Times New Roman" w:cs="Times New Roman"/>
                <w:sz w:val="24"/>
                <w:szCs w:val="24"/>
              </w:rPr>
            </w:pPr>
            <w:r w:rsidRPr="00674E37">
              <w:rPr>
                <w:rFonts w:ascii="Times New Roman" w:hAnsi="Times New Roman" w:cs="Times New Roman"/>
                <w:sz w:val="24"/>
                <w:szCs w:val="24"/>
              </w:rPr>
              <w:t>Статистика Манна-Уитни U</w:t>
            </w:r>
          </w:p>
        </w:tc>
        <w:tc>
          <w:tcPr>
            <w:tcW w:w="1904" w:type="dxa"/>
          </w:tcPr>
          <w:p w14:paraId="50C4714C" w14:textId="77777777" w:rsidR="00AB0487" w:rsidRPr="00674E37" w:rsidRDefault="00AB0487" w:rsidP="00C474C4">
            <w:pPr>
              <w:pStyle w:val="a3"/>
              <w:jc w:val="both"/>
              <w:rPr>
                <w:rFonts w:ascii="Times New Roman" w:hAnsi="Times New Roman" w:cs="Times New Roman"/>
                <w:sz w:val="24"/>
                <w:szCs w:val="24"/>
              </w:rPr>
            </w:pPr>
            <w:r w:rsidRPr="00674E37">
              <w:rPr>
                <w:rFonts w:ascii="Times New Roman" w:hAnsi="Times New Roman" w:cs="Times New Roman"/>
                <w:sz w:val="24"/>
                <w:szCs w:val="24"/>
              </w:rPr>
              <w:t>7290,50</w:t>
            </w:r>
          </w:p>
        </w:tc>
        <w:tc>
          <w:tcPr>
            <w:tcW w:w="1892" w:type="dxa"/>
          </w:tcPr>
          <w:p w14:paraId="1B3B5DC8" w14:textId="77777777" w:rsidR="00AB0487" w:rsidRPr="00674E37" w:rsidRDefault="00AB0487" w:rsidP="00C474C4">
            <w:pPr>
              <w:pStyle w:val="a3"/>
              <w:jc w:val="both"/>
              <w:rPr>
                <w:rFonts w:ascii="Times New Roman" w:hAnsi="Times New Roman" w:cs="Times New Roman"/>
                <w:sz w:val="24"/>
                <w:szCs w:val="24"/>
              </w:rPr>
            </w:pPr>
          </w:p>
        </w:tc>
        <w:tc>
          <w:tcPr>
            <w:tcW w:w="2294" w:type="dxa"/>
          </w:tcPr>
          <w:p w14:paraId="4F898E15" w14:textId="77777777" w:rsidR="00AB0487" w:rsidRPr="00674E37" w:rsidRDefault="00AB0487" w:rsidP="00C474C4">
            <w:pPr>
              <w:pStyle w:val="a3"/>
              <w:jc w:val="both"/>
              <w:rPr>
                <w:rFonts w:ascii="Times New Roman" w:hAnsi="Times New Roman" w:cs="Times New Roman"/>
                <w:sz w:val="24"/>
                <w:szCs w:val="24"/>
              </w:rPr>
            </w:pPr>
          </w:p>
        </w:tc>
      </w:tr>
      <w:tr w:rsidR="00AB0487" w:rsidRPr="00674E37" w14:paraId="32ABAC68" w14:textId="77777777" w:rsidTr="004C5CCE">
        <w:trPr>
          <w:jc w:val="center"/>
        </w:trPr>
        <w:tc>
          <w:tcPr>
            <w:tcW w:w="3481" w:type="dxa"/>
          </w:tcPr>
          <w:p w14:paraId="44315C29" w14:textId="77777777" w:rsidR="00AB0487" w:rsidRPr="00674E37" w:rsidRDefault="00AB0487" w:rsidP="00C474C4">
            <w:pPr>
              <w:pStyle w:val="a3"/>
              <w:jc w:val="both"/>
              <w:rPr>
                <w:rFonts w:ascii="Times New Roman" w:hAnsi="Times New Roman" w:cs="Times New Roman"/>
                <w:sz w:val="24"/>
                <w:szCs w:val="24"/>
              </w:rPr>
            </w:pPr>
            <w:r w:rsidRPr="00674E37">
              <w:rPr>
                <w:rFonts w:ascii="Times New Roman" w:hAnsi="Times New Roman" w:cs="Times New Roman"/>
                <w:sz w:val="24"/>
                <w:szCs w:val="24"/>
              </w:rPr>
              <w:t xml:space="preserve">W статистики </w:t>
            </w:r>
            <w:proofErr w:type="spellStart"/>
            <w:r w:rsidRPr="00674E37">
              <w:rPr>
                <w:rFonts w:ascii="Times New Roman" w:hAnsi="Times New Roman" w:cs="Times New Roman"/>
                <w:sz w:val="24"/>
                <w:szCs w:val="24"/>
              </w:rPr>
              <w:t>Уилкоксона</w:t>
            </w:r>
            <w:proofErr w:type="spellEnd"/>
          </w:p>
        </w:tc>
        <w:tc>
          <w:tcPr>
            <w:tcW w:w="1904" w:type="dxa"/>
          </w:tcPr>
          <w:p w14:paraId="34A968F0" w14:textId="77777777" w:rsidR="00AB0487" w:rsidRPr="00674E37" w:rsidRDefault="00AB0487" w:rsidP="00C474C4">
            <w:pPr>
              <w:pStyle w:val="a3"/>
              <w:jc w:val="both"/>
              <w:rPr>
                <w:rFonts w:ascii="Times New Roman" w:hAnsi="Times New Roman" w:cs="Times New Roman"/>
                <w:sz w:val="24"/>
                <w:szCs w:val="24"/>
              </w:rPr>
            </w:pPr>
            <w:r w:rsidRPr="00674E37">
              <w:rPr>
                <w:rFonts w:ascii="Times New Roman" w:hAnsi="Times New Roman" w:cs="Times New Roman"/>
                <w:sz w:val="24"/>
                <w:szCs w:val="24"/>
              </w:rPr>
              <w:t>14581,00</w:t>
            </w:r>
          </w:p>
        </w:tc>
        <w:tc>
          <w:tcPr>
            <w:tcW w:w="1892" w:type="dxa"/>
          </w:tcPr>
          <w:p w14:paraId="622B8312" w14:textId="77777777" w:rsidR="00AB0487" w:rsidRPr="00674E37" w:rsidRDefault="00AB0487" w:rsidP="00C474C4">
            <w:pPr>
              <w:pStyle w:val="a3"/>
              <w:jc w:val="both"/>
              <w:rPr>
                <w:rFonts w:ascii="Times New Roman" w:hAnsi="Times New Roman" w:cs="Times New Roman"/>
                <w:sz w:val="24"/>
                <w:szCs w:val="24"/>
              </w:rPr>
            </w:pPr>
          </w:p>
        </w:tc>
        <w:tc>
          <w:tcPr>
            <w:tcW w:w="2294" w:type="dxa"/>
          </w:tcPr>
          <w:p w14:paraId="3A50391C" w14:textId="77777777" w:rsidR="00AB0487" w:rsidRPr="00674E37" w:rsidRDefault="00AB0487" w:rsidP="00C474C4">
            <w:pPr>
              <w:pStyle w:val="a3"/>
              <w:jc w:val="both"/>
              <w:rPr>
                <w:rFonts w:ascii="Times New Roman" w:hAnsi="Times New Roman" w:cs="Times New Roman"/>
                <w:sz w:val="24"/>
                <w:szCs w:val="24"/>
              </w:rPr>
            </w:pPr>
          </w:p>
        </w:tc>
      </w:tr>
      <w:tr w:rsidR="00AB0487" w:rsidRPr="00674E37" w14:paraId="71D8CD4A" w14:textId="77777777" w:rsidTr="004C5CCE">
        <w:trPr>
          <w:jc w:val="center"/>
        </w:trPr>
        <w:tc>
          <w:tcPr>
            <w:tcW w:w="3481" w:type="dxa"/>
          </w:tcPr>
          <w:p w14:paraId="7F01E553" w14:textId="77777777" w:rsidR="00AB0487" w:rsidRPr="00674E37" w:rsidRDefault="00AB0487" w:rsidP="00C474C4">
            <w:pPr>
              <w:pStyle w:val="a3"/>
              <w:jc w:val="both"/>
              <w:rPr>
                <w:rFonts w:ascii="Times New Roman" w:hAnsi="Times New Roman" w:cs="Times New Roman"/>
                <w:sz w:val="24"/>
                <w:szCs w:val="24"/>
              </w:rPr>
            </w:pPr>
            <w:r w:rsidRPr="00674E37">
              <w:rPr>
                <w:rFonts w:ascii="Times New Roman" w:hAnsi="Times New Roman" w:cs="Times New Roman"/>
                <w:sz w:val="24"/>
                <w:szCs w:val="24"/>
              </w:rPr>
              <w:t>Z</w:t>
            </w:r>
          </w:p>
        </w:tc>
        <w:tc>
          <w:tcPr>
            <w:tcW w:w="1904" w:type="dxa"/>
          </w:tcPr>
          <w:p w14:paraId="06C78F4D" w14:textId="77777777" w:rsidR="00AB0487" w:rsidRPr="00674E37" w:rsidRDefault="00AB0487" w:rsidP="00C474C4">
            <w:pPr>
              <w:pStyle w:val="a3"/>
              <w:jc w:val="both"/>
              <w:rPr>
                <w:rFonts w:ascii="Times New Roman" w:hAnsi="Times New Roman" w:cs="Times New Roman"/>
                <w:sz w:val="24"/>
                <w:szCs w:val="24"/>
              </w:rPr>
            </w:pPr>
            <w:r w:rsidRPr="00674E37">
              <w:rPr>
                <w:rFonts w:ascii="Times New Roman" w:hAnsi="Times New Roman" w:cs="Times New Roman"/>
                <w:sz w:val="24"/>
                <w:szCs w:val="24"/>
              </w:rPr>
              <w:t>-1.695</w:t>
            </w:r>
          </w:p>
        </w:tc>
        <w:tc>
          <w:tcPr>
            <w:tcW w:w="1892" w:type="dxa"/>
          </w:tcPr>
          <w:p w14:paraId="30D1310D" w14:textId="77777777" w:rsidR="00AB0487" w:rsidRPr="00674E37" w:rsidRDefault="00AB0487" w:rsidP="00C474C4">
            <w:pPr>
              <w:pStyle w:val="a3"/>
              <w:jc w:val="both"/>
              <w:rPr>
                <w:rFonts w:ascii="Times New Roman" w:hAnsi="Times New Roman" w:cs="Times New Roman"/>
                <w:sz w:val="24"/>
                <w:szCs w:val="24"/>
              </w:rPr>
            </w:pPr>
          </w:p>
        </w:tc>
        <w:tc>
          <w:tcPr>
            <w:tcW w:w="2294" w:type="dxa"/>
          </w:tcPr>
          <w:p w14:paraId="64537C6A" w14:textId="77777777" w:rsidR="00AB0487" w:rsidRPr="00674E37" w:rsidRDefault="00AB0487" w:rsidP="00C474C4">
            <w:pPr>
              <w:pStyle w:val="a3"/>
              <w:jc w:val="both"/>
              <w:rPr>
                <w:rFonts w:ascii="Times New Roman" w:hAnsi="Times New Roman" w:cs="Times New Roman"/>
                <w:sz w:val="24"/>
                <w:szCs w:val="24"/>
              </w:rPr>
            </w:pPr>
          </w:p>
        </w:tc>
      </w:tr>
      <w:tr w:rsidR="00AB0487" w:rsidRPr="00674E37" w14:paraId="660A0B39" w14:textId="77777777" w:rsidTr="004C5CCE">
        <w:trPr>
          <w:jc w:val="center"/>
        </w:trPr>
        <w:tc>
          <w:tcPr>
            <w:tcW w:w="3481" w:type="dxa"/>
          </w:tcPr>
          <w:p w14:paraId="25488778" w14:textId="77777777" w:rsidR="00AB0487" w:rsidRPr="00674E37" w:rsidRDefault="00AB0487" w:rsidP="00C474C4">
            <w:pPr>
              <w:pStyle w:val="a3"/>
              <w:jc w:val="both"/>
              <w:rPr>
                <w:rFonts w:ascii="Times New Roman" w:hAnsi="Times New Roman" w:cs="Times New Roman"/>
                <w:sz w:val="24"/>
                <w:szCs w:val="24"/>
              </w:rPr>
            </w:pPr>
            <w:r w:rsidRPr="00674E37">
              <w:rPr>
                <w:rFonts w:ascii="Times New Roman" w:hAnsi="Times New Roman" w:cs="Times New Roman"/>
                <w:sz w:val="24"/>
                <w:szCs w:val="24"/>
              </w:rPr>
              <w:t>Р</w:t>
            </w:r>
          </w:p>
        </w:tc>
        <w:tc>
          <w:tcPr>
            <w:tcW w:w="1904" w:type="dxa"/>
          </w:tcPr>
          <w:p w14:paraId="6A81DC89" w14:textId="77777777" w:rsidR="00AB0487" w:rsidRPr="00674E37" w:rsidRDefault="00AB0487" w:rsidP="00C474C4">
            <w:pPr>
              <w:pStyle w:val="a3"/>
              <w:jc w:val="both"/>
              <w:rPr>
                <w:rFonts w:ascii="Times New Roman" w:hAnsi="Times New Roman" w:cs="Times New Roman"/>
                <w:sz w:val="24"/>
                <w:szCs w:val="24"/>
              </w:rPr>
            </w:pPr>
            <w:r w:rsidRPr="00674E37">
              <w:rPr>
                <w:rFonts w:ascii="Times New Roman" w:hAnsi="Times New Roman" w:cs="Times New Roman"/>
                <w:sz w:val="24"/>
                <w:szCs w:val="24"/>
              </w:rPr>
              <w:t>0,092</w:t>
            </w:r>
          </w:p>
        </w:tc>
        <w:tc>
          <w:tcPr>
            <w:tcW w:w="1892" w:type="dxa"/>
          </w:tcPr>
          <w:p w14:paraId="12F65AB9" w14:textId="77777777" w:rsidR="00AB0487" w:rsidRPr="00674E37" w:rsidRDefault="00AB0487" w:rsidP="00C474C4">
            <w:pPr>
              <w:pStyle w:val="a3"/>
              <w:jc w:val="both"/>
              <w:rPr>
                <w:rFonts w:ascii="Times New Roman" w:hAnsi="Times New Roman" w:cs="Times New Roman"/>
                <w:sz w:val="24"/>
                <w:szCs w:val="24"/>
              </w:rPr>
            </w:pPr>
          </w:p>
        </w:tc>
        <w:tc>
          <w:tcPr>
            <w:tcW w:w="2294" w:type="dxa"/>
          </w:tcPr>
          <w:p w14:paraId="100334B7" w14:textId="77777777" w:rsidR="00AB0487" w:rsidRPr="00674E37" w:rsidRDefault="00AB0487" w:rsidP="00C474C4">
            <w:pPr>
              <w:pStyle w:val="a3"/>
              <w:jc w:val="both"/>
              <w:rPr>
                <w:rFonts w:ascii="Times New Roman" w:hAnsi="Times New Roman" w:cs="Times New Roman"/>
                <w:sz w:val="24"/>
                <w:szCs w:val="24"/>
              </w:rPr>
            </w:pPr>
          </w:p>
        </w:tc>
      </w:tr>
      <w:tr w:rsidR="00674E37" w:rsidRPr="004C5CCE" w14:paraId="02CE9B49" w14:textId="77777777" w:rsidTr="004C5CCE">
        <w:trPr>
          <w:jc w:val="center"/>
        </w:trPr>
        <w:tc>
          <w:tcPr>
            <w:tcW w:w="9571" w:type="dxa"/>
            <w:gridSpan w:val="4"/>
          </w:tcPr>
          <w:p w14:paraId="741FCB7E" w14:textId="24AA8AA6" w:rsidR="00674E37" w:rsidRPr="004C5CCE" w:rsidRDefault="004C5CCE" w:rsidP="004C5CCE">
            <w:pPr>
              <w:pStyle w:val="a3"/>
              <w:ind w:firstLine="709"/>
              <w:jc w:val="both"/>
              <w:rPr>
                <w:rFonts w:ascii="Times New Roman" w:hAnsi="Times New Roman" w:cs="Times New Roman"/>
                <w:sz w:val="24"/>
                <w:szCs w:val="24"/>
              </w:rPr>
            </w:pPr>
            <w:r w:rsidRPr="004C5CCE">
              <w:rPr>
                <w:rFonts w:ascii="Times New Roman" w:hAnsi="Times New Roman" w:cs="Times New Roman"/>
                <w:sz w:val="24"/>
                <w:szCs w:val="24"/>
              </w:rPr>
              <w:t>* ‒</w:t>
            </w:r>
            <w:r w:rsidRPr="004C5CCE">
              <w:rPr>
                <w:rFonts w:ascii="Times New Roman" w:hAnsi="Times New Roman" w:cs="Times New Roman"/>
                <w:sz w:val="24"/>
                <w:szCs w:val="24"/>
                <w:lang w:val="kk-KZ"/>
              </w:rPr>
              <w:t xml:space="preserve"> </w:t>
            </w:r>
            <w:r w:rsidRPr="004C5CCE">
              <w:rPr>
                <w:rFonts w:ascii="Times New Roman" w:hAnsi="Times New Roman" w:cs="Times New Roman"/>
                <w:sz w:val="24"/>
                <w:szCs w:val="24"/>
              </w:rPr>
              <w:t>Группирующая переменная: Экспериментальная или Контрольная</w:t>
            </w:r>
          </w:p>
        </w:tc>
      </w:tr>
    </w:tbl>
    <w:p w14:paraId="1C3AA595" w14:textId="77777777" w:rsidR="004C5CCE" w:rsidRPr="005841A0" w:rsidRDefault="004C5CCE" w:rsidP="004C5CCE">
      <w:pPr>
        <w:pStyle w:val="a3"/>
        <w:ind w:firstLine="709"/>
        <w:jc w:val="both"/>
        <w:rPr>
          <w:rFonts w:ascii="Times New Roman" w:hAnsi="Times New Roman" w:cs="Times New Roman"/>
          <w:sz w:val="28"/>
          <w:szCs w:val="28"/>
        </w:rPr>
      </w:pPr>
      <w:bookmarkStart w:id="12" w:name="_Hlk116579524"/>
      <w:r w:rsidRPr="005841A0">
        <w:rPr>
          <w:rFonts w:ascii="Times New Roman" w:hAnsi="Times New Roman" w:cs="Times New Roman"/>
          <w:sz w:val="28"/>
          <w:szCs w:val="28"/>
        </w:rPr>
        <w:lastRenderedPageBreak/>
        <w:t>Результаты теста Манна–Уитни (таблица 3) показали отсутствие статистически значимых различий между экспериментальной и контрольной группами (p=0,092&gt;0,05), что подтверждает их сопоставимость на диагностическом этапе.</w:t>
      </w:r>
    </w:p>
    <w:p w14:paraId="26501B0E" w14:textId="77777777" w:rsidR="00AB0487" w:rsidRPr="005841A0" w:rsidRDefault="00AB0487"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Как видно из таблицы 3, средний ранг для экспериментальной группы равен 186,94, это значит, что до начала эксперимента данные для двух групп статистически не различаются по уровню компетенции, на что указывает статистика </w:t>
      </w:r>
      <w:r w:rsidRPr="005841A0">
        <w:rPr>
          <w:rFonts w:ascii="Times New Roman" w:hAnsi="Times New Roman" w:cs="Times New Roman"/>
          <w:sz w:val="28"/>
          <w:szCs w:val="28"/>
          <w:lang w:val="en-US"/>
        </w:rPr>
        <w:t>U</w:t>
      </w:r>
      <w:r w:rsidRPr="005841A0">
        <w:rPr>
          <w:rFonts w:ascii="Times New Roman" w:hAnsi="Times New Roman" w:cs="Times New Roman"/>
          <w:sz w:val="28"/>
          <w:szCs w:val="28"/>
        </w:rPr>
        <w:t xml:space="preserve"> Манна-Уитни - 7290,5, и </w:t>
      </w:r>
      <w:r w:rsidRPr="005841A0">
        <w:rPr>
          <w:rFonts w:ascii="Times New Roman" w:hAnsi="Times New Roman" w:cs="Times New Roman"/>
          <w:sz w:val="28"/>
          <w:szCs w:val="28"/>
          <w:lang w:val="en-US"/>
        </w:rPr>
        <w:t>W</w:t>
      </w:r>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Уилкоксона</w:t>
      </w:r>
      <w:proofErr w:type="spellEnd"/>
      <w:r w:rsidRPr="005841A0">
        <w:rPr>
          <w:rFonts w:ascii="Times New Roman" w:hAnsi="Times New Roman" w:cs="Times New Roman"/>
          <w:sz w:val="28"/>
          <w:szCs w:val="28"/>
        </w:rPr>
        <w:t xml:space="preserve"> - 14581. Значение </w:t>
      </w:r>
      <w:r w:rsidRPr="005841A0">
        <w:rPr>
          <w:rFonts w:ascii="Times New Roman" w:hAnsi="Times New Roman" w:cs="Times New Roman"/>
          <w:sz w:val="28"/>
          <w:szCs w:val="28"/>
          <w:lang w:val="en-US"/>
        </w:rPr>
        <w:t>Z</w:t>
      </w:r>
      <w:r w:rsidRPr="005841A0">
        <w:rPr>
          <w:rFonts w:ascii="Times New Roman" w:hAnsi="Times New Roman" w:cs="Times New Roman"/>
          <w:sz w:val="28"/>
          <w:szCs w:val="28"/>
        </w:rPr>
        <w:t xml:space="preserve"> является нормализованным, и связанным с уровнем значимости </w:t>
      </w:r>
      <w:r w:rsidRPr="005841A0">
        <w:rPr>
          <w:rFonts w:ascii="Times New Roman" w:hAnsi="Times New Roman" w:cs="Times New Roman"/>
          <w:i/>
          <w:sz w:val="28"/>
          <w:szCs w:val="28"/>
          <w:lang w:val="en-US"/>
        </w:rPr>
        <w:t>P</w:t>
      </w:r>
      <w:r w:rsidRPr="005841A0">
        <w:rPr>
          <w:rFonts w:ascii="Times New Roman" w:hAnsi="Times New Roman" w:cs="Times New Roman"/>
          <w:sz w:val="28"/>
          <w:szCs w:val="28"/>
        </w:rPr>
        <w:t xml:space="preserve">, который равен 0,092, что больше 0,05. </w:t>
      </w:r>
      <w:bookmarkEnd w:id="12"/>
    </w:p>
    <w:p w14:paraId="6A2AB782" w14:textId="55BEB616" w:rsidR="00AB0487" w:rsidRPr="005841A0" w:rsidRDefault="00376652"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Представленные в таблице 2 обобщённые уровневые показатели позволяют судить о сопоставимости экспериментальной и контрольной групп, однако не раскрывают содержательной структуры выявленных дефицитов. В связи с этим для детального анализа мотивационно-ценностного компонента источниковедческой компетенции был использован авторский опросник, результаты которого представлены в таблице 4.</w:t>
      </w:r>
      <w:r w:rsidR="00AB0487" w:rsidRPr="005841A0">
        <w:rPr>
          <w:rFonts w:ascii="Times New Roman" w:hAnsi="Times New Roman" w:cs="Times New Roman"/>
          <w:sz w:val="28"/>
          <w:szCs w:val="28"/>
        </w:rPr>
        <w:t xml:space="preserve"> Анкета состояла из 15 вопросов, на каждый из которых было четыре возможных ответа ("всегда", "часто", "иногда", "никогда").</w:t>
      </w:r>
    </w:p>
    <w:p w14:paraId="15BAE2E0" w14:textId="77777777" w:rsidR="00F040C5" w:rsidRPr="005841A0" w:rsidRDefault="00F040C5" w:rsidP="00AB0487">
      <w:pPr>
        <w:pStyle w:val="a3"/>
        <w:ind w:firstLine="567"/>
        <w:jc w:val="both"/>
        <w:rPr>
          <w:rFonts w:ascii="Times New Roman" w:hAnsi="Times New Roman" w:cs="Times New Roman"/>
          <w:sz w:val="28"/>
          <w:szCs w:val="28"/>
        </w:rPr>
      </w:pPr>
    </w:p>
    <w:p w14:paraId="332A4A28" w14:textId="32DE85EF" w:rsidR="00AB0487" w:rsidRPr="005841A0" w:rsidRDefault="00AB0487" w:rsidP="004C5CCE">
      <w:pPr>
        <w:pStyle w:val="a3"/>
        <w:jc w:val="both"/>
        <w:rPr>
          <w:rFonts w:ascii="Times New Roman" w:hAnsi="Times New Roman" w:cs="Times New Roman"/>
          <w:sz w:val="28"/>
          <w:szCs w:val="28"/>
        </w:rPr>
      </w:pPr>
      <w:r w:rsidRPr="005841A0">
        <w:rPr>
          <w:rFonts w:ascii="Times New Roman" w:hAnsi="Times New Roman" w:cs="Times New Roman"/>
          <w:sz w:val="28"/>
          <w:szCs w:val="28"/>
        </w:rPr>
        <w:t xml:space="preserve">Таблица 4 </w:t>
      </w:r>
      <w:r w:rsidR="004C5CCE">
        <w:rPr>
          <w:rFonts w:ascii="Times New Roman" w:hAnsi="Times New Roman" w:cs="Times New Roman"/>
          <w:sz w:val="28"/>
          <w:szCs w:val="28"/>
        </w:rPr>
        <w:t>‒</w:t>
      </w:r>
      <w:r w:rsidR="004C5CCE">
        <w:rPr>
          <w:rFonts w:ascii="Times New Roman" w:hAnsi="Times New Roman" w:cs="Times New Roman"/>
          <w:sz w:val="28"/>
          <w:szCs w:val="28"/>
          <w:lang w:val="kk-KZ"/>
        </w:rPr>
        <w:t xml:space="preserve"> </w:t>
      </w:r>
      <w:r w:rsidRPr="005841A0">
        <w:rPr>
          <w:rFonts w:ascii="Times New Roman" w:hAnsi="Times New Roman" w:cs="Times New Roman"/>
          <w:sz w:val="28"/>
          <w:szCs w:val="28"/>
        </w:rPr>
        <w:t>Результаты диагностического обследования в Экспериментальной и Контрольной группах</w:t>
      </w:r>
    </w:p>
    <w:p w14:paraId="786BA10B" w14:textId="77777777" w:rsidR="00AB0487" w:rsidRPr="00042C88" w:rsidRDefault="00AB0487" w:rsidP="00AB0487">
      <w:pPr>
        <w:pStyle w:val="a3"/>
        <w:jc w:val="both"/>
        <w:rPr>
          <w:rFonts w:ascii="Times New Roman" w:hAnsi="Times New Roman" w:cs="Times New Roman"/>
          <w:sz w:val="16"/>
          <w:szCs w:val="16"/>
        </w:rPr>
      </w:pPr>
    </w:p>
    <w:tbl>
      <w:tblPr>
        <w:tblStyle w:val="ad"/>
        <w:tblW w:w="0" w:type="auto"/>
        <w:jc w:val="center"/>
        <w:tblLook w:val="04A0" w:firstRow="1" w:lastRow="0" w:firstColumn="1" w:lastColumn="0" w:noHBand="0" w:noVBand="1"/>
      </w:tblPr>
      <w:tblGrid>
        <w:gridCol w:w="2649"/>
        <w:gridCol w:w="2515"/>
        <w:gridCol w:w="937"/>
        <w:gridCol w:w="1326"/>
        <w:gridCol w:w="788"/>
        <w:gridCol w:w="1316"/>
      </w:tblGrid>
      <w:tr w:rsidR="001E2F9F" w:rsidRPr="005841A0" w14:paraId="306ABAA8" w14:textId="77777777" w:rsidTr="00042C88">
        <w:trPr>
          <w:trHeight w:val="697"/>
          <w:jc w:val="center"/>
        </w:trPr>
        <w:tc>
          <w:tcPr>
            <w:tcW w:w="2649" w:type="dxa"/>
            <w:vMerge w:val="restart"/>
            <w:vAlign w:val="center"/>
          </w:tcPr>
          <w:p w14:paraId="39EB356C" w14:textId="77777777" w:rsidR="001E2F9F" w:rsidRPr="005841A0" w:rsidRDefault="001E2F9F" w:rsidP="00042C88">
            <w:pPr>
              <w:pStyle w:val="a3"/>
              <w:jc w:val="center"/>
              <w:rPr>
                <w:rFonts w:ascii="Times New Roman" w:hAnsi="Times New Roman" w:cs="Times New Roman"/>
              </w:rPr>
            </w:pPr>
            <w:r w:rsidRPr="005841A0">
              <w:rPr>
                <w:rFonts w:ascii="Times New Roman" w:hAnsi="Times New Roman" w:cs="Times New Roman"/>
              </w:rPr>
              <w:t>Вопрос</w:t>
            </w:r>
          </w:p>
        </w:tc>
        <w:tc>
          <w:tcPr>
            <w:tcW w:w="2515" w:type="dxa"/>
            <w:vMerge w:val="restart"/>
            <w:vAlign w:val="center"/>
          </w:tcPr>
          <w:p w14:paraId="0F6D32ED" w14:textId="77777777" w:rsidR="001E2F9F" w:rsidRPr="005841A0" w:rsidRDefault="001E2F9F" w:rsidP="00042C88">
            <w:pPr>
              <w:pStyle w:val="a3"/>
              <w:jc w:val="center"/>
              <w:rPr>
                <w:rFonts w:ascii="Times New Roman" w:hAnsi="Times New Roman" w:cs="Times New Roman"/>
              </w:rPr>
            </w:pPr>
            <w:r w:rsidRPr="005841A0">
              <w:rPr>
                <w:rFonts w:ascii="Times New Roman" w:hAnsi="Times New Roman" w:cs="Times New Roman"/>
              </w:rPr>
              <w:t>Критерии измерения</w:t>
            </w:r>
          </w:p>
        </w:tc>
        <w:tc>
          <w:tcPr>
            <w:tcW w:w="2263" w:type="dxa"/>
            <w:gridSpan w:val="2"/>
            <w:vAlign w:val="center"/>
          </w:tcPr>
          <w:p w14:paraId="6B475489" w14:textId="3B04124B" w:rsidR="001E2F9F" w:rsidRPr="005841A0" w:rsidRDefault="001E2F9F" w:rsidP="00042C88">
            <w:pPr>
              <w:pStyle w:val="a3"/>
              <w:jc w:val="center"/>
              <w:rPr>
                <w:rFonts w:ascii="Times New Roman" w:hAnsi="Times New Roman" w:cs="Times New Roman"/>
              </w:rPr>
            </w:pPr>
            <w:r w:rsidRPr="005841A0">
              <w:rPr>
                <w:rFonts w:ascii="Times New Roman" w:hAnsi="Times New Roman" w:cs="Times New Roman"/>
              </w:rPr>
              <w:t>Экспериментальная</w:t>
            </w:r>
          </w:p>
          <w:p w14:paraId="2A82EC94" w14:textId="77777777" w:rsidR="001E2F9F" w:rsidRPr="005841A0" w:rsidRDefault="001E2F9F" w:rsidP="00042C88">
            <w:pPr>
              <w:pStyle w:val="a3"/>
              <w:jc w:val="center"/>
              <w:rPr>
                <w:rFonts w:ascii="Times New Roman" w:hAnsi="Times New Roman" w:cs="Times New Roman"/>
              </w:rPr>
            </w:pPr>
            <w:r w:rsidRPr="005841A0">
              <w:rPr>
                <w:rFonts w:ascii="Times New Roman" w:hAnsi="Times New Roman" w:cs="Times New Roman"/>
              </w:rPr>
              <w:t>(n=78)</w:t>
            </w:r>
          </w:p>
        </w:tc>
        <w:tc>
          <w:tcPr>
            <w:tcW w:w="2104" w:type="dxa"/>
            <w:gridSpan w:val="2"/>
            <w:vAlign w:val="center"/>
          </w:tcPr>
          <w:p w14:paraId="7BBAB750" w14:textId="2B5562B9" w:rsidR="001E2F9F" w:rsidRPr="005841A0" w:rsidRDefault="001E2F9F" w:rsidP="00042C88">
            <w:pPr>
              <w:pStyle w:val="a3"/>
              <w:jc w:val="center"/>
              <w:rPr>
                <w:rFonts w:ascii="Times New Roman" w:hAnsi="Times New Roman" w:cs="Times New Roman"/>
              </w:rPr>
            </w:pPr>
            <w:r w:rsidRPr="005841A0">
              <w:rPr>
                <w:rFonts w:ascii="Times New Roman" w:hAnsi="Times New Roman" w:cs="Times New Roman"/>
              </w:rPr>
              <w:t>Контрольная</w:t>
            </w:r>
          </w:p>
          <w:p w14:paraId="45177831" w14:textId="77777777" w:rsidR="001E2F9F" w:rsidRPr="005841A0" w:rsidRDefault="001E2F9F" w:rsidP="00042C88">
            <w:pPr>
              <w:pStyle w:val="a3"/>
              <w:jc w:val="center"/>
              <w:rPr>
                <w:rFonts w:ascii="Times New Roman" w:hAnsi="Times New Roman" w:cs="Times New Roman"/>
              </w:rPr>
            </w:pPr>
            <w:r w:rsidRPr="005841A0">
              <w:rPr>
                <w:rFonts w:ascii="Times New Roman" w:hAnsi="Times New Roman" w:cs="Times New Roman"/>
              </w:rPr>
              <w:t>(n=78)</w:t>
            </w:r>
          </w:p>
        </w:tc>
      </w:tr>
      <w:tr w:rsidR="001E2F9F" w:rsidRPr="005841A0" w14:paraId="6B1921DF" w14:textId="77777777" w:rsidTr="00875C9D">
        <w:trPr>
          <w:trHeight w:val="835"/>
          <w:jc w:val="center"/>
        </w:trPr>
        <w:tc>
          <w:tcPr>
            <w:tcW w:w="2649" w:type="dxa"/>
            <w:vMerge/>
            <w:vAlign w:val="center"/>
          </w:tcPr>
          <w:p w14:paraId="2EE43882" w14:textId="77777777" w:rsidR="001E2F9F" w:rsidRPr="005841A0" w:rsidRDefault="001E2F9F" w:rsidP="00042C88">
            <w:pPr>
              <w:pStyle w:val="a3"/>
              <w:jc w:val="center"/>
              <w:rPr>
                <w:rFonts w:ascii="Times New Roman" w:hAnsi="Times New Roman" w:cs="Times New Roman"/>
              </w:rPr>
            </w:pPr>
          </w:p>
        </w:tc>
        <w:tc>
          <w:tcPr>
            <w:tcW w:w="2515" w:type="dxa"/>
            <w:vMerge/>
            <w:vAlign w:val="center"/>
          </w:tcPr>
          <w:p w14:paraId="0458A341" w14:textId="77777777" w:rsidR="001E2F9F" w:rsidRPr="005841A0" w:rsidRDefault="001E2F9F" w:rsidP="00042C88">
            <w:pPr>
              <w:pStyle w:val="a3"/>
              <w:jc w:val="center"/>
              <w:rPr>
                <w:rFonts w:ascii="Times New Roman" w:hAnsi="Times New Roman" w:cs="Times New Roman"/>
              </w:rPr>
            </w:pPr>
          </w:p>
        </w:tc>
        <w:tc>
          <w:tcPr>
            <w:tcW w:w="937" w:type="dxa"/>
            <w:vAlign w:val="center"/>
          </w:tcPr>
          <w:p w14:paraId="577BA7CA" w14:textId="603F7ADD" w:rsidR="001E2F9F" w:rsidRPr="005841A0" w:rsidRDefault="00042C88" w:rsidP="00042C88">
            <w:pPr>
              <w:pStyle w:val="a3"/>
              <w:jc w:val="center"/>
              <w:rPr>
                <w:rFonts w:ascii="Times New Roman" w:hAnsi="Times New Roman" w:cs="Times New Roman"/>
              </w:rPr>
            </w:pPr>
            <w:proofErr w:type="spellStart"/>
            <w:r w:rsidRPr="005841A0">
              <w:rPr>
                <w:rFonts w:ascii="Times New Roman" w:hAnsi="Times New Roman" w:cs="Times New Roman"/>
              </w:rPr>
              <w:t>моти</w:t>
            </w:r>
            <w:proofErr w:type="spellEnd"/>
            <w:r>
              <w:rPr>
                <w:rFonts w:ascii="Times New Roman" w:hAnsi="Times New Roman" w:cs="Times New Roman"/>
              </w:rPr>
              <w:t xml:space="preserve"> </w:t>
            </w:r>
            <w:proofErr w:type="spellStart"/>
            <w:r w:rsidRPr="005841A0">
              <w:rPr>
                <w:rFonts w:ascii="Times New Roman" w:hAnsi="Times New Roman" w:cs="Times New Roman"/>
              </w:rPr>
              <w:t>вация</w:t>
            </w:r>
            <w:proofErr w:type="spellEnd"/>
          </w:p>
        </w:tc>
        <w:tc>
          <w:tcPr>
            <w:tcW w:w="1326" w:type="dxa"/>
            <w:vAlign w:val="center"/>
          </w:tcPr>
          <w:p w14:paraId="3DE0CC8C" w14:textId="43C8106D" w:rsidR="001E2F9F" w:rsidRPr="005841A0" w:rsidRDefault="00042C88" w:rsidP="00042C88">
            <w:pPr>
              <w:pStyle w:val="a3"/>
              <w:jc w:val="center"/>
              <w:rPr>
                <w:rFonts w:ascii="Times New Roman" w:hAnsi="Times New Roman" w:cs="Times New Roman"/>
              </w:rPr>
            </w:pPr>
            <w:proofErr w:type="spellStart"/>
            <w:r w:rsidRPr="005841A0">
              <w:rPr>
                <w:rFonts w:ascii="Times New Roman" w:hAnsi="Times New Roman" w:cs="Times New Roman"/>
              </w:rPr>
              <w:t>ценностн</w:t>
            </w:r>
            <w:proofErr w:type="spellEnd"/>
            <w:r w:rsidRPr="005841A0">
              <w:rPr>
                <w:rFonts w:ascii="Times New Roman" w:hAnsi="Times New Roman" w:cs="Times New Roman"/>
              </w:rPr>
              <w:t>.</w:t>
            </w:r>
          </w:p>
          <w:p w14:paraId="7413DA5E" w14:textId="237F956B" w:rsidR="001E2F9F" w:rsidRPr="005841A0" w:rsidRDefault="00042C88" w:rsidP="00042C88">
            <w:pPr>
              <w:pStyle w:val="a3"/>
              <w:jc w:val="center"/>
              <w:rPr>
                <w:rFonts w:ascii="Times New Roman" w:hAnsi="Times New Roman" w:cs="Times New Roman"/>
              </w:rPr>
            </w:pPr>
            <w:r w:rsidRPr="005841A0">
              <w:rPr>
                <w:rFonts w:ascii="Times New Roman" w:hAnsi="Times New Roman" w:cs="Times New Roman"/>
              </w:rPr>
              <w:t>отношение</w:t>
            </w:r>
          </w:p>
        </w:tc>
        <w:tc>
          <w:tcPr>
            <w:tcW w:w="788" w:type="dxa"/>
            <w:vAlign w:val="center"/>
          </w:tcPr>
          <w:p w14:paraId="38AD3B3D" w14:textId="202D77CA" w:rsidR="001E2F9F" w:rsidRPr="005841A0" w:rsidRDefault="00042C88" w:rsidP="00042C88">
            <w:pPr>
              <w:pStyle w:val="a3"/>
              <w:jc w:val="center"/>
              <w:rPr>
                <w:rFonts w:ascii="Times New Roman" w:hAnsi="Times New Roman" w:cs="Times New Roman"/>
              </w:rPr>
            </w:pPr>
            <w:proofErr w:type="spellStart"/>
            <w:r w:rsidRPr="005841A0">
              <w:rPr>
                <w:rFonts w:ascii="Times New Roman" w:hAnsi="Times New Roman" w:cs="Times New Roman"/>
              </w:rPr>
              <w:t>моти</w:t>
            </w:r>
            <w:proofErr w:type="spellEnd"/>
            <w:r>
              <w:rPr>
                <w:rFonts w:ascii="Times New Roman" w:hAnsi="Times New Roman" w:cs="Times New Roman"/>
              </w:rPr>
              <w:t xml:space="preserve"> </w:t>
            </w:r>
            <w:proofErr w:type="spellStart"/>
            <w:r w:rsidRPr="005841A0">
              <w:rPr>
                <w:rFonts w:ascii="Times New Roman" w:hAnsi="Times New Roman" w:cs="Times New Roman"/>
              </w:rPr>
              <w:t>вация</w:t>
            </w:r>
            <w:proofErr w:type="spellEnd"/>
          </w:p>
        </w:tc>
        <w:tc>
          <w:tcPr>
            <w:tcW w:w="1316" w:type="dxa"/>
            <w:vAlign w:val="center"/>
          </w:tcPr>
          <w:p w14:paraId="68C66CFF" w14:textId="7A85D54D" w:rsidR="001E2F9F" w:rsidRPr="005841A0" w:rsidRDefault="00042C88" w:rsidP="00042C88">
            <w:pPr>
              <w:pStyle w:val="a3"/>
              <w:jc w:val="center"/>
              <w:rPr>
                <w:rFonts w:ascii="Times New Roman" w:hAnsi="Times New Roman" w:cs="Times New Roman"/>
              </w:rPr>
            </w:pPr>
            <w:proofErr w:type="spellStart"/>
            <w:r w:rsidRPr="005841A0">
              <w:rPr>
                <w:rFonts w:ascii="Times New Roman" w:hAnsi="Times New Roman" w:cs="Times New Roman"/>
              </w:rPr>
              <w:t>ценностн</w:t>
            </w:r>
            <w:proofErr w:type="spellEnd"/>
            <w:r w:rsidRPr="005841A0">
              <w:rPr>
                <w:rFonts w:ascii="Times New Roman" w:hAnsi="Times New Roman" w:cs="Times New Roman"/>
              </w:rPr>
              <w:t>.</w:t>
            </w:r>
          </w:p>
          <w:p w14:paraId="1F506AAD" w14:textId="05A939AF" w:rsidR="001E2F9F" w:rsidRPr="005841A0" w:rsidRDefault="00042C88" w:rsidP="00042C88">
            <w:pPr>
              <w:pStyle w:val="a3"/>
              <w:jc w:val="center"/>
              <w:rPr>
                <w:rFonts w:ascii="Times New Roman" w:hAnsi="Times New Roman" w:cs="Times New Roman"/>
              </w:rPr>
            </w:pPr>
            <w:r w:rsidRPr="005841A0">
              <w:rPr>
                <w:rFonts w:ascii="Times New Roman" w:hAnsi="Times New Roman" w:cs="Times New Roman"/>
              </w:rPr>
              <w:t>отношение</w:t>
            </w:r>
          </w:p>
        </w:tc>
      </w:tr>
      <w:tr w:rsidR="001E2F9F" w:rsidRPr="005841A0" w14:paraId="416F945A" w14:textId="77777777" w:rsidTr="00042C88">
        <w:trPr>
          <w:jc w:val="center"/>
        </w:trPr>
        <w:tc>
          <w:tcPr>
            <w:tcW w:w="2649" w:type="dxa"/>
          </w:tcPr>
          <w:p w14:paraId="202E4BB3" w14:textId="1C16D71D" w:rsidR="001E2F9F" w:rsidRPr="005841A0" w:rsidRDefault="001E2F9F" w:rsidP="00C474C4">
            <w:pPr>
              <w:pStyle w:val="a3"/>
              <w:jc w:val="both"/>
              <w:rPr>
                <w:rFonts w:ascii="Times New Roman" w:hAnsi="Times New Roman" w:cs="Times New Roman"/>
              </w:rPr>
            </w:pPr>
            <w:r w:rsidRPr="005841A0">
              <w:rPr>
                <w:rFonts w:ascii="Times New Roman" w:hAnsi="Times New Roman" w:cs="Times New Roman"/>
              </w:rPr>
              <w:t xml:space="preserve">Должен ли историк обязательно основывать свое исследование на </w:t>
            </w:r>
            <w:proofErr w:type="spellStart"/>
            <w:r w:rsidRPr="005841A0">
              <w:rPr>
                <w:rFonts w:ascii="Times New Roman" w:hAnsi="Times New Roman" w:cs="Times New Roman"/>
              </w:rPr>
              <w:t>ис</w:t>
            </w:r>
            <w:proofErr w:type="spellEnd"/>
            <w:r w:rsidR="00875C9D">
              <w:rPr>
                <w:rFonts w:ascii="Times New Roman" w:hAnsi="Times New Roman" w:cs="Times New Roman"/>
              </w:rPr>
              <w:t xml:space="preserve"> </w:t>
            </w:r>
            <w:r w:rsidRPr="005841A0">
              <w:rPr>
                <w:rFonts w:ascii="Times New Roman" w:hAnsi="Times New Roman" w:cs="Times New Roman"/>
              </w:rPr>
              <w:t>торических источниках?</w:t>
            </w:r>
          </w:p>
        </w:tc>
        <w:tc>
          <w:tcPr>
            <w:tcW w:w="2515" w:type="dxa"/>
          </w:tcPr>
          <w:p w14:paraId="2B1ADE02" w14:textId="77777777" w:rsidR="001E2F9F" w:rsidRPr="005841A0" w:rsidRDefault="001E2F9F" w:rsidP="00C474C4">
            <w:pPr>
              <w:pStyle w:val="a3"/>
              <w:jc w:val="both"/>
              <w:rPr>
                <w:rFonts w:ascii="Times New Roman" w:hAnsi="Times New Roman" w:cs="Times New Roman"/>
              </w:rPr>
            </w:pPr>
            <w:r w:rsidRPr="005841A0">
              <w:rPr>
                <w:rFonts w:ascii="Times New Roman" w:hAnsi="Times New Roman" w:cs="Times New Roman"/>
              </w:rPr>
              <w:t>Понимание сущности истории как науки или</w:t>
            </w:r>
          </w:p>
          <w:p w14:paraId="40C3AD3F" w14:textId="77777777" w:rsidR="001E2F9F" w:rsidRPr="005841A0" w:rsidRDefault="001E2F9F" w:rsidP="00C474C4">
            <w:pPr>
              <w:pStyle w:val="a3"/>
              <w:jc w:val="both"/>
              <w:rPr>
                <w:rFonts w:ascii="Times New Roman" w:hAnsi="Times New Roman" w:cs="Times New Roman"/>
              </w:rPr>
            </w:pPr>
            <w:r w:rsidRPr="005841A0">
              <w:rPr>
                <w:rFonts w:ascii="Times New Roman" w:hAnsi="Times New Roman" w:cs="Times New Roman"/>
              </w:rPr>
              <w:t>научной дисциплины</w:t>
            </w:r>
          </w:p>
        </w:tc>
        <w:tc>
          <w:tcPr>
            <w:tcW w:w="937" w:type="dxa"/>
            <w:vAlign w:val="center"/>
          </w:tcPr>
          <w:p w14:paraId="2DDA1E68" w14:textId="77777777" w:rsidR="001E2F9F" w:rsidRPr="005841A0" w:rsidRDefault="001E2F9F" w:rsidP="00042C88">
            <w:pPr>
              <w:pStyle w:val="a3"/>
              <w:jc w:val="center"/>
              <w:rPr>
                <w:rFonts w:ascii="Times New Roman" w:hAnsi="Times New Roman" w:cs="Times New Roman"/>
              </w:rPr>
            </w:pPr>
            <w:r w:rsidRPr="005841A0">
              <w:rPr>
                <w:rFonts w:ascii="Times New Roman" w:hAnsi="Times New Roman" w:cs="Times New Roman"/>
              </w:rPr>
              <w:t>9,22</w:t>
            </w:r>
          </w:p>
        </w:tc>
        <w:tc>
          <w:tcPr>
            <w:tcW w:w="1326" w:type="dxa"/>
            <w:vAlign w:val="center"/>
          </w:tcPr>
          <w:p w14:paraId="23CD516D" w14:textId="77777777" w:rsidR="001E2F9F" w:rsidRPr="005841A0" w:rsidRDefault="001E2F9F" w:rsidP="00042C88">
            <w:pPr>
              <w:pStyle w:val="a3"/>
              <w:jc w:val="center"/>
              <w:rPr>
                <w:rFonts w:ascii="Times New Roman" w:hAnsi="Times New Roman" w:cs="Times New Roman"/>
              </w:rPr>
            </w:pPr>
            <w:r w:rsidRPr="005841A0">
              <w:rPr>
                <w:rFonts w:ascii="Times New Roman" w:hAnsi="Times New Roman" w:cs="Times New Roman"/>
              </w:rPr>
              <w:t>1,12</w:t>
            </w:r>
          </w:p>
        </w:tc>
        <w:tc>
          <w:tcPr>
            <w:tcW w:w="788" w:type="dxa"/>
            <w:vAlign w:val="center"/>
          </w:tcPr>
          <w:p w14:paraId="16B98DAE" w14:textId="77777777" w:rsidR="001E2F9F" w:rsidRPr="005841A0" w:rsidRDefault="001E2F9F" w:rsidP="00042C88">
            <w:pPr>
              <w:pStyle w:val="a3"/>
              <w:jc w:val="center"/>
              <w:rPr>
                <w:rFonts w:ascii="Times New Roman" w:hAnsi="Times New Roman" w:cs="Times New Roman"/>
              </w:rPr>
            </w:pPr>
            <w:r w:rsidRPr="005841A0">
              <w:rPr>
                <w:rFonts w:ascii="Times New Roman" w:hAnsi="Times New Roman" w:cs="Times New Roman"/>
              </w:rPr>
              <w:t>9,17</w:t>
            </w:r>
          </w:p>
        </w:tc>
        <w:tc>
          <w:tcPr>
            <w:tcW w:w="1316" w:type="dxa"/>
            <w:vAlign w:val="center"/>
          </w:tcPr>
          <w:p w14:paraId="677CFFD6" w14:textId="77777777" w:rsidR="001E2F9F" w:rsidRPr="005841A0" w:rsidRDefault="001E2F9F" w:rsidP="00042C88">
            <w:pPr>
              <w:pStyle w:val="a3"/>
              <w:jc w:val="center"/>
              <w:rPr>
                <w:rFonts w:ascii="Times New Roman" w:hAnsi="Times New Roman" w:cs="Times New Roman"/>
              </w:rPr>
            </w:pPr>
            <w:r w:rsidRPr="005841A0">
              <w:rPr>
                <w:rFonts w:ascii="Times New Roman" w:hAnsi="Times New Roman" w:cs="Times New Roman"/>
              </w:rPr>
              <w:t>1,03</w:t>
            </w:r>
          </w:p>
        </w:tc>
      </w:tr>
      <w:tr w:rsidR="001E2F9F" w:rsidRPr="005841A0" w14:paraId="191D68DB" w14:textId="77777777" w:rsidTr="00042C88">
        <w:trPr>
          <w:jc w:val="center"/>
        </w:trPr>
        <w:tc>
          <w:tcPr>
            <w:tcW w:w="2649" w:type="dxa"/>
          </w:tcPr>
          <w:p w14:paraId="08085A72" w14:textId="4D2915A0" w:rsidR="001E2F9F" w:rsidRPr="005841A0" w:rsidRDefault="001E2F9F" w:rsidP="00C474C4">
            <w:pPr>
              <w:pStyle w:val="a3"/>
              <w:jc w:val="both"/>
              <w:rPr>
                <w:rFonts w:ascii="Times New Roman" w:hAnsi="Times New Roman" w:cs="Times New Roman"/>
              </w:rPr>
            </w:pPr>
            <w:r w:rsidRPr="005841A0">
              <w:rPr>
                <w:rFonts w:ascii="Times New Roman" w:hAnsi="Times New Roman" w:cs="Times New Roman"/>
              </w:rPr>
              <w:t>Испытывали ли вы трудности, когда вас про</w:t>
            </w:r>
            <w:r w:rsidR="00042C88">
              <w:rPr>
                <w:rFonts w:ascii="Times New Roman" w:hAnsi="Times New Roman" w:cs="Times New Roman"/>
              </w:rPr>
              <w:t xml:space="preserve"> </w:t>
            </w:r>
            <w:proofErr w:type="spellStart"/>
            <w:r w:rsidRPr="005841A0">
              <w:rPr>
                <w:rFonts w:ascii="Times New Roman" w:hAnsi="Times New Roman" w:cs="Times New Roman"/>
              </w:rPr>
              <w:t>сили</w:t>
            </w:r>
            <w:proofErr w:type="spellEnd"/>
            <w:r w:rsidRPr="005841A0">
              <w:rPr>
                <w:rFonts w:ascii="Times New Roman" w:hAnsi="Times New Roman" w:cs="Times New Roman"/>
              </w:rPr>
              <w:t xml:space="preserve"> назвать типы или разновидности </w:t>
            </w:r>
            <w:proofErr w:type="spellStart"/>
            <w:r w:rsidRPr="005841A0">
              <w:rPr>
                <w:rFonts w:ascii="Times New Roman" w:hAnsi="Times New Roman" w:cs="Times New Roman"/>
              </w:rPr>
              <w:t>истори</w:t>
            </w:r>
            <w:proofErr w:type="spellEnd"/>
            <w:r w:rsidR="00042C88">
              <w:rPr>
                <w:rFonts w:ascii="Times New Roman" w:hAnsi="Times New Roman" w:cs="Times New Roman"/>
              </w:rPr>
              <w:t xml:space="preserve"> </w:t>
            </w:r>
            <w:proofErr w:type="spellStart"/>
            <w:r w:rsidRPr="005841A0">
              <w:rPr>
                <w:rFonts w:ascii="Times New Roman" w:hAnsi="Times New Roman" w:cs="Times New Roman"/>
              </w:rPr>
              <w:t>ческих</w:t>
            </w:r>
            <w:proofErr w:type="spellEnd"/>
            <w:r w:rsidRPr="005841A0">
              <w:rPr>
                <w:rFonts w:ascii="Times New Roman" w:hAnsi="Times New Roman" w:cs="Times New Roman"/>
              </w:rPr>
              <w:t xml:space="preserve"> источников?</w:t>
            </w:r>
          </w:p>
        </w:tc>
        <w:tc>
          <w:tcPr>
            <w:tcW w:w="2515" w:type="dxa"/>
          </w:tcPr>
          <w:p w14:paraId="024C3080" w14:textId="2BEA1A30" w:rsidR="001E2F9F" w:rsidRPr="005841A0" w:rsidRDefault="001E2F9F" w:rsidP="00042C88">
            <w:pPr>
              <w:pStyle w:val="a3"/>
              <w:jc w:val="both"/>
              <w:rPr>
                <w:rFonts w:ascii="Times New Roman" w:hAnsi="Times New Roman" w:cs="Times New Roman"/>
              </w:rPr>
            </w:pPr>
            <w:r w:rsidRPr="005841A0">
              <w:rPr>
                <w:rFonts w:ascii="Times New Roman" w:hAnsi="Times New Roman" w:cs="Times New Roman"/>
              </w:rPr>
              <w:t xml:space="preserve">Выявление </w:t>
            </w:r>
            <w:proofErr w:type="spellStart"/>
            <w:r w:rsidRPr="005841A0">
              <w:rPr>
                <w:rFonts w:ascii="Times New Roman" w:hAnsi="Times New Roman" w:cs="Times New Roman"/>
              </w:rPr>
              <w:t>источнико</w:t>
            </w:r>
            <w:proofErr w:type="spellEnd"/>
            <w:r w:rsidR="00042C88">
              <w:rPr>
                <w:rFonts w:ascii="Times New Roman" w:hAnsi="Times New Roman" w:cs="Times New Roman"/>
              </w:rPr>
              <w:t xml:space="preserve"> </w:t>
            </w:r>
            <w:proofErr w:type="spellStart"/>
            <w:r w:rsidRPr="005841A0">
              <w:rPr>
                <w:rFonts w:ascii="Times New Roman" w:hAnsi="Times New Roman" w:cs="Times New Roman"/>
              </w:rPr>
              <w:t>ведческих</w:t>
            </w:r>
            <w:proofErr w:type="spellEnd"/>
            <w:r w:rsidRPr="005841A0">
              <w:rPr>
                <w:rFonts w:ascii="Times New Roman" w:hAnsi="Times New Roman" w:cs="Times New Roman"/>
              </w:rPr>
              <w:t xml:space="preserve"> знаний, полученных в условиях бакалавриата</w:t>
            </w:r>
          </w:p>
        </w:tc>
        <w:tc>
          <w:tcPr>
            <w:tcW w:w="937" w:type="dxa"/>
            <w:vAlign w:val="center"/>
          </w:tcPr>
          <w:p w14:paraId="3FED5486" w14:textId="77777777" w:rsidR="001E2F9F" w:rsidRPr="005841A0" w:rsidRDefault="001E2F9F" w:rsidP="00042C88">
            <w:pPr>
              <w:pStyle w:val="a3"/>
              <w:jc w:val="center"/>
              <w:rPr>
                <w:rFonts w:ascii="Times New Roman" w:hAnsi="Times New Roman" w:cs="Times New Roman"/>
              </w:rPr>
            </w:pPr>
            <w:r w:rsidRPr="005841A0">
              <w:rPr>
                <w:rFonts w:ascii="Times New Roman" w:hAnsi="Times New Roman" w:cs="Times New Roman"/>
              </w:rPr>
              <w:t>8,64</w:t>
            </w:r>
          </w:p>
        </w:tc>
        <w:tc>
          <w:tcPr>
            <w:tcW w:w="1326" w:type="dxa"/>
            <w:vAlign w:val="center"/>
          </w:tcPr>
          <w:p w14:paraId="0ED0711A" w14:textId="77777777" w:rsidR="001E2F9F" w:rsidRPr="005841A0" w:rsidRDefault="001E2F9F" w:rsidP="00042C88">
            <w:pPr>
              <w:pStyle w:val="a3"/>
              <w:jc w:val="center"/>
              <w:rPr>
                <w:rFonts w:ascii="Times New Roman" w:hAnsi="Times New Roman" w:cs="Times New Roman"/>
              </w:rPr>
            </w:pPr>
            <w:r w:rsidRPr="005841A0">
              <w:rPr>
                <w:rFonts w:ascii="Times New Roman" w:hAnsi="Times New Roman" w:cs="Times New Roman"/>
              </w:rPr>
              <w:t>1,08</w:t>
            </w:r>
          </w:p>
        </w:tc>
        <w:tc>
          <w:tcPr>
            <w:tcW w:w="788" w:type="dxa"/>
            <w:vAlign w:val="center"/>
          </w:tcPr>
          <w:p w14:paraId="6D8FA372" w14:textId="77777777" w:rsidR="001E2F9F" w:rsidRPr="005841A0" w:rsidRDefault="001E2F9F" w:rsidP="00042C88">
            <w:pPr>
              <w:pStyle w:val="a3"/>
              <w:jc w:val="center"/>
              <w:rPr>
                <w:rFonts w:ascii="Times New Roman" w:hAnsi="Times New Roman" w:cs="Times New Roman"/>
              </w:rPr>
            </w:pPr>
            <w:r w:rsidRPr="005841A0">
              <w:rPr>
                <w:rFonts w:ascii="Times New Roman" w:hAnsi="Times New Roman" w:cs="Times New Roman"/>
              </w:rPr>
              <w:t>8,99</w:t>
            </w:r>
          </w:p>
        </w:tc>
        <w:tc>
          <w:tcPr>
            <w:tcW w:w="1316" w:type="dxa"/>
            <w:vAlign w:val="center"/>
          </w:tcPr>
          <w:p w14:paraId="3A7E44AD" w14:textId="77777777" w:rsidR="001E2F9F" w:rsidRPr="005841A0" w:rsidRDefault="001E2F9F" w:rsidP="00042C88">
            <w:pPr>
              <w:pStyle w:val="a3"/>
              <w:jc w:val="center"/>
              <w:rPr>
                <w:rFonts w:ascii="Times New Roman" w:hAnsi="Times New Roman" w:cs="Times New Roman"/>
              </w:rPr>
            </w:pPr>
            <w:r w:rsidRPr="005841A0">
              <w:rPr>
                <w:rFonts w:ascii="Times New Roman" w:hAnsi="Times New Roman" w:cs="Times New Roman"/>
              </w:rPr>
              <w:t>1,19</w:t>
            </w:r>
          </w:p>
        </w:tc>
      </w:tr>
      <w:tr w:rsidR="001E2F9F" w:rsidRPr="005841A0" w14:paraId="2B312F5A" w14:textId="77777777" w:rsidTr="00042C88">
        <w:trPr>
          <w:jc w:val="center"/>
        </w:trPr>
        <w:tc>
          <w:tcPr>
            <w:tcW w:w="2649" w:type="dxa"/>
          </w:tcPr>
          <w:p w14:paraId="45675F15" w14:textId="77777777" w:rsidR="001E2F9F" w:rsidRPr="005841A0" w:rsidRDefault="001E2F9F" w:rsidP="00C474C4">
            <w:pPr>
              <w:pStyle w:val="a3"/>
              <w:jc w:val="both"/>
              <w:rPr>
                <w:rFonts w:ascii="Times New Roman" w:hAnsi="Times New Roman" w:cs="Times New Roman"/>
              </w:rPr>
            </w:pPr>
            <w:r w:rsidRPr="005841A0">
              <w:rPr>
                <w:rFonts w:ascii="Times New Roman" w:hAnsi="Times New Roman" w:cs="Times New Roman"/>
              </w:rPr>
              <w:t>Зависит ли объективность источника от условий и места его происхождения?</w:t>
            </w:r>
          </w:p>
        </w:tc>
        <w:tc>
          <w:tcPr>
            <w:tcW w:w="2515" w:type="dxa"/>
          </w:tcPr>
          <w:p w14:paraId="29B790C8" w14:textId="3C2F7185" w:rsidR="001E2F9F" w:rsidRPr="005841A0" w:rsidRDefault="001E2F9F" w:rsidP="00C474C4">
            <w:pPr>
              <w:pStyle w:val="a3"/>
              <w:jc w:val="both"/>
              <w:rPr>
                <w:rFonts w:ascii="Times New Roman" w:hAnsi="Times New Roman" w:cs="Times New Roman"/>
              </w:rPr>
            </w:pPr>
            <w:r w:rsidRPr="005841A0">
              <w:rPr>
                <w:rFonts w:ascii="Times New Roman" w:hAnsi="Times New Roman" w:cs="Times New Roman"/>
              </w:rPr>
              <w:t xml:space="preserve">Осознание ценности источника как средства получения информации в ходе обучения и </w:t>
            </w:r>
            <w:proofErr w:type="spellStart"/>
            <w:r w:rsidRPr="005841A0">
              <w:rPr>
                <w:rFonts w:ascii="Times New Roman" w:hAnsi="Times New Roman" w:cs="Times New Roman"/>
              </w:rPr>
              <w:t>прак</w:t>
            </w:r>
            <w:proofErr w:type="spellEnd"/>
            <w:r w:rsidR="00042C88">
              <w:rPr>
                <w:rFonts w:ascii="Times New Roman" w:hAnsi="Times New Roman" w:cs="Times New Roman"/>
              </w:rPr>
              <w:t xml:space="preserve"> </w:t>
            </w:r>
            <w:proofErr w:type="spellStart"/>
            <w:r w:rsidRPr="005841A0">
              <w:rPr>
                <w:rFonts w:ascii="Times New Roman" w:hAnsi="Times New Roman" w:cs="Times New Roman"/>
              </w:rPr>
              <w:t>тической</w:t>
            </w:r>
            <w:proofErr w:type="spellEnd"/>
            <w:r w:rsidRPr="005841A0">
              <w:rPr>
                <w:rFonts w:ascii="Times New Roman" w:hAnsi="Times New Roman" w:cs="Times New Roman"/>
              </w:rPr>
              <w:t xml:space="preserve"> деятельности</w:t>
            </w:r>
          </w:p>
        </w:tc>
        <w:tc>
          <w:tcPr>
            <w:tcW w:w="937" w:type="dxa"/>
            <w:vAlign w:val="center"/>
          </w:tcPr>
          <w:p w14:paraId="084D9637" w14:textId="56986AB5"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8,22</w:t>
            </w:r>
          </w:p>
        </w:tc>
        <w:tc>
          <w:tcPr>
            <w:tcW w:w="1326" w:type="dxa"/>
            <w:vAlign w:val="center"/>
          </w:tcPr>
          <w:p w14:paraId="41A4E123" w14:textId="30428CFA"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0,97</w:t>
            </w:r>
          </w:p>
        </w:tc>
        <w:tc>
          <w:tcPr>
            <w:tcW w:w="788" w:type="dxa"/>
            <w:vAlign w:val="center"/>
          </w:tcPr>
          <w:p w14:paraId="463C2EAF" w14:textId="13A8A305"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7,75</w:t>
            </w:r>
          </w:p>
        </w:tc>
        <w:tc>
          <w:tcPr>
            <w:tcW w:w="1316" w:type="dxa"/>
            <w:vAlign w:val="center"/>
          </w:tcPr>
          <w:p w14:paraId="0DD7CF1C" w14:textId="77777777" w:rsidR="001E2F9F" w:rsidRPr="005841A0" w:rsidRDefault="001E2F9F" w:rsidP="00042C88">
            <w:pPr>
              <w:pStyle w:val="a3"/>
              <w:jc w:val="center"/>
              <w:rPr>
                <w:rFonts w:ascii="Times New Roman" w:hAnsi="Times New Roman" w:cs="Times New Roman"/>
              </w:rPr>
            </w:pPr>
            <w:r w:rsidRPr="005841A0">
              <w:rPr>
                <w:rFonts w:ascii="Times New Roman" w:hAnsi="Times New Roman" w:cs="Times New Roman"/>
              </w:rPr>
              <w:t>1,03</w:t>
            </w:r>
          </w:p>
        </w:tc>
      </w:tr>
      <w:tr w:rsidR="001E2F9F" w:rsidRPr="005841A0" w14:paraId="74DF058C" w14:textId="77777777" w:rsidTr="00042C88">
        <w:trPr>
          <w:jc w:val="center"/>
        </w:trPr>
        <w:tc>
          <w:tcPr>
            <w:tcW w:w="2649" w:type="dxa"/>
          </w:tcPr>
          <w:p w14:paraId="09895449" w14:textId="0322BF5B" w:rsidR="001E2F9F" w:rsidRPr="005841A0" w:rsidRDefault="001E2F9F" w:rsidP="00C474C4">
            <w:pPr>
              <w:pStyle w:val="a3"/>
              <w:jc w:val="both"/>
              <w:rPr>
                <w:rFonts w:ascii="Times New Roman" w:hAnsi="Times New Roman" w:cs="Times New Roman"/>
              </w:rPr>
            </w:pPr>
            <w:r w:rsidRPr="005841A0">
              <w:rPr>
                <w:rFonts w:ascii="Times New Roman" w:hAnsi="Times New Roman" w:cs="Times New Roman"/>
              </w:rPr>
              <w:t xml:space="preserve">Проводили ли вы когда-нибудь научные </w:t>
            </w:r>
            <w:proofErr w:type="spellStart"/>
            <w:r w:rsidRPr="005841A0">
              <w:rPr>
                <w:rFonts w:ascii="Times New Roman" w:hAnsi="Times New Roman" w:cs="Times New Roman"/>
              </w:rPr>
              <w:t>исследо</w:t>
            </w:r>
            <w:proofErr w:type="spellEnd"/>
            <w:r w:rsidR="00042C88">
              <w:rPr>
                <w:rFonts w:ascii="Times New Roman" w:hAnsi="Times New Roman" w:cs="Times New Roman"/>
              </w:rPr>
              <w:t xml:space="preserve"> </w:t>
            </w:r>
            <w:proofErr w:type="spellStart"/>
            <w:r w:rsidRPr="005841A0">
              <w:rPr>
                <w:rFonts w:ascii="Times New Roman" w:hAnsi="Times New Roman" w:cs="Times New Roman"/>
              </w:rPr>
              <w:t>вания</w:t>
            </w:r>
            <w:proofErr w:type="spellEnd"/>
            <w:r w:rsidRPr="005841A0">
              <w:rPr>
                <w:rFonts w:ascii="Times New Roman" w:hAnsi="Times New Roman" w:cs="Times New Roman"/>
              </w:rPr>
              <w:t>, основанные на анализе исторических источников?</w:t>
            </w:r>
          </w:p>
        </w:tc>
        <w:tc>
          <w:tcPr>
            <w:tcW w:w="2515" w:type="dxa"/>
          </w:tcPr>
          <w:p w14:paraId="74732106" w14:textId="77777777" w:rsidR="001E2F9F" w:rsidRPr="005841A0" w:rsidRDefault="001E2F9F" w:rsidP="00C474C4">
            <w:pPr>
              <w:pStyle w:val="a3"/>
              <w:jc w:val="both"/>
              <w:rPr>
                <w:rFonts w:ascii="Times New Roman" w:hAnsi="Times New Roman" w:cs="Times New Roman"/>
              </w:rPr>
            </w:pPr>
            <w:r w:rsidRPr="005841A0">
              <w:rPr>
                <w:rFonts w:ascii="Times New Roman" w:hAnsi="Times New Roman" w:cs="Times New Roman"/>
              </w:rPr>
              <w:t>Выявление имеющихся практических навыков и умений в результате реализации теоретических знаний</w:t>
            </w:r>
          </w:p>
        </w:tc>
        <w:tc>
          <w:tcPr>
            <w:tcW w:w="937" w:type="dxa"/>
            <w:vAlign w:val="center"/>
          </w:tcPr>
          <w:p w14:paraId="0B72BF56" w14:textId="4DD181F4"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6,31</w:t>
            </w:r>
          </w:p>
        </w:tc>
        <w:tc>
          <w:tcPr>
            <w:tcW w:w="1326" w:type="dxa"/>
            <w:vAlign w:val="center"/>
          </w:tcPr>
          <w:p w14:paraId="74AA9B53" w14:textId="042729E4"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0,98</w:t>
            </w:r>
          </w:p>
        </w:tc>
        <w:tc>
          <w:tcPr>
            <w:tcW w:w="788" w:type="dxa"/>
            <w:vAlign w:val="center"/>
          </w:tcPr>
          <w:p w14:paraId="6A6F796E" w14:textId="3379149D"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6,04</w:t>
            </w:r>
          </w:p>
        </w:tc>
        <w:tc>
          <w:tcPr>
            <w:tcW w:w="1316" w:type="dxa"/>
            <w:vAlign w:val="center"/>
          </w:tcPr>
          <w:p w14:paraId="51924E9F" w14:textId="77777777" w:rsidR="001E2F9F" w:rsidRPr="005841A0" w:rsidRDefault="001E2F9F" w:rsidP="00042C88">
            <w:pPr>
              <w:pStyle w:val="a3"/>
              <w:jc w:val="center"/>
              <w:rPr>
                <w:rFonts w:ascii="Times New Roman" w:hAnsi="Times New Roman" w:cs="Times New Roman"/>
              </w:rPr>
            </w:pPr>
            <w:r w:rsidRPr="005841A0">
              <w:rPr>
                <w:rFonts w:ascii="Times New Roman" w:hAnsi="Times New Roman" w:cs="Times New Roman"/>
              </w:rPr>
              <w:t>0,93</w:t>
            </w:r>
          </w:p>
        </w:tc>
      </w:tr>
      <w:tr w:rsidR="001E2F9F" w:rsidRPr="005841A0" w14:paraId="16D5E6E7" w14:textId="77777777" w:rsidTr="00240280">
        <w:trPr>
          <w:jc w:val="center"/>
        </w:trPr>
        <w:tc>
          <w:tcPr>
            <w:tcW w:w="2649" w:type="dxa"/>
            <w:tcBorders>
              <w:bottom w:val="nil"/>
            </w:tcBorders>
          </w:tcPr>
          <w:p w14:paraId="5F06C2E1" w14:textId="6713B6D6" w:rsidR="001E2F9F" w:rsidRPr="005841A0" w:rsidRDefault="001E2F9F" w:rsidP="00C474C4">
            <w:pPr>
              <w:pStyle w:val="a3"/>
              <w:jc w:val="both"/>
              <w:rPr>
                <w:rFonts w:ascii="Times New Roman" w:hAnsi="Times New Roman" w:cs="Times New Roman"/>
              </w:rPr>
            </w:pPr>
            <w:r w:rsidRPr="005841A0">
              <w:rPr>
                <w:rFonts w:ascii="Times New Roman" w:hAnsi="Times New Roman" w:cs="Times New Roman"/>
              </w:rPr>
              <w:t xml:space="preserve">Пользовались ли вы историческими </w:t>
            </w:r>
            <w:proofErr w:type="spellStart"/>
            <w:r w:rsidRPr="005841A0">
              <w:rPr>
                <w:rFonts w:ascii="Times New Roman" w:hAnsi="Times New Roman" w:cs="Times New Roman"/>
              </w:rPr>
              <w:t>источни</w:t>
            </w:r>
            <w:proofErr w:type="spellEnd"/>
            <w:r w:rsidR="00042C88">
              <w:rPr>
                <w:rFonts w:ascii="Times New Roman" w:hAnsi="Times New Roman" w:cs="Times New Roman"/>
              </w:rPr>
              <w:t xml:space="preserve"> </w:t>
            </w:r>
            <w:proofErr w:type="spellStart"/>
            <w:r w:rsidRPr="005841A0">
              <w:rPr>
                <w:rFonts w:ascii="Times New Roman" w:hAnsi="Times New Roman" w:cs="Times New Roman"/>
              </w:rPr>
              <w:t>ками</w:t>
            </w:r>
            <w:proofErr w:type="spellEnd"/>
            <w:r w:rsidRPr="005841A0">
              <w:rPr>
                <w:rFonts w:ascii="Times New Roman" w:hAnsi="Times New Roman" w:cs="Times New Roman"/>
              </w:rPr>
              <w:t xml:space="preserve"> во время учебы в университете?</w:t>
            </w:r>
          </w:p>
        </w:tc>
        <w:tc>
          <w:tcPr>
            <w:tcW w:w="2515" w:type="dxa"/>
            <w:tcBorders>
              <w:bottom w:val="nil"/>
            </w:tcBorders>
          </w:tcPr>
          <w:p w14:paraId="216F1505" w14:textId="7A5A1319" w:rsidR="001E2F9F" w:rsidRPr="005841A0" w:rsidRDefault="001E2F9F" w:rsidP="00C474C4">
            <w:pPr>
              <w:pStyle w:val="a3"/>
              <w:jc w:val="both"/>
              <w:rPr>
                <w:rFonts w:ascii="Times New Roman" w:hAnsi="Times New Roman" w:cs="Times New Roman"/>
              </w:rPr>
            </w:pPr>
            <w:r w:rsidRPr="005841A0">
              <w:rPr>
                <w:rFonts w:ascii="Times New Roman" w:hAnsi="Times New Roman" w:cs="Times New Roman"/>
              </w:rPr>
              <w:t xml:space="preserve">Определение опыта использования </w:t>
            </w:r>
            <w:proofErr w:type="spellStart"/>
            <w:r w:rsidRPr="005841A0">
              <w:rPr>
                <w:rFonts w:ascii="Times New Roman" w:hAnsi="Times New Roman" w:cs="Times New Roman"/>
              </w:rPr>
              <w:t>источни</w:t>
            </w:r>
            <w:proofErr w:type="spellEnd"/>
            <w:r w:rsidR="00042C88">
              <w:rPr>
                <w:rFonts w:ascii="Times New Roman" w:hAnsi="Times New Roman" w:cs="Times New Roman"/>
              </w:rPr>
              <w:t xml:space="preserve"> </w:t>
            </w:r>
            <w:r w:rsidRPr="005841A0">
              <w:rPr>
                <w:rFonts w:ascii="Times New Roman" w:hAnsi="Times New Roman" w:cs="Times New Roman"/>
              </w:rPr>
              <w:t>ков в академической среде</w:t>
            </w:r>
          </w:p>
        </w:tc>
        <w:tc>
          <w:tcPr>
            <w:tcW w:w="937" w:type="dxa"/>
            <w:tcBorders>
              <w:bottom w:val="nil"/>
            </w:tcBorders>
            <w:vAlign w:val="center"/>
          </w:tcPr>
          <w:p w14:paraId="5FA5064D" w14:textId="797347DA"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5,92</w:t>
            </w:r>
          </w:p>
        </w:tc>
        <w:tc>
          <w:tcPr>
            <w:tcW w:w="1326" w:type="dxa"/>
            <w:tcBorders>
              <w:bottom w:val="nil"/>
            </w:tcBorders>
            <w:vAlign w:val="center"/>
          </w:tcPr>
          <w:p w14:paraId="794F4F04" w14:textId="6D7EC5D9"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0,78</w:t>
            </w:r>
          </w:p>
        </w:tc>
        <w:tc>
          <w:tcPr>
            <w:tcW w:w="788" w:type="dxa"/>
            <w:tcBorders>
              <w:bottom w:val="nil"/>
            </w:tcBorders>
            <w:vAlign w:val="center"/>
          </w:tcPr>
          <w:p w14:paraId="312DFD29" w14:textId="47188B66"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5,94</w:t>
            </w:r>
          </w:p>
        </w:tc>
        <w:tc>
          <w:tcPr>
            <w:tcW w:w="1316" w:type="dxa"/>
            <w:tcBorders>
              <w:bottom w:val="nil"/>
            </w:tcBorders>
            <w:vAlign w:val="center"/>
          </w:tcPr>
          <w:p w14:paraId="4C55E8EF" w14:textId="77777777" w:rsidR="001E2F9F" w:rsidRPr="005841A0" w:rsidRDefault="001E2F9F" w:rsidP="00042C88">
            <w:pPr>
              <w:pStyle w:val="a3"/>
              <w:jc w:val="center"/>
              <w:rPr>
                <w:rFonts w:ascii="Times New Roman" w:hAnsi="Times New Roman" w:cs="Times New Roman"/>
              </w:rPr>
            </w:pPr>
            <w:r w:rsidRPr="005841A0">
              <w:rPr>
                <w:rFonts w:ascii="Times New Roman" w:hAnsi="Times New Roman" w:cs="Times New Roman"/>
              </w:rPr>
              <w:t>0,62</w:t>
            </w:r>
          </w:p>
        </w:tc>
      </w:tr>
      <w:tr w:rsidR="00240280" w:rsidRPr="005841A0" w14:paraId="28155C19" w14:textId="77777777" w:rsidTr="00240280">
        <w:trPr>
          <w:jc w:val="center"/>
        </w:trPr>
        <w:tc>
          <w:tcPr>
            <w:tcW w:w="9531" w:type="dxa"/>
            <w:gridSpan w:val="6"/>
            <w:tcBorders>
              <w:top w:val="nil"/>
              <w:left w:val="nil"/>
              <w:right w:val="nil"/>
            </w:tcBorders>
          </w:tcPr>
          <w:p w14:paraId="30C0326B" w14:textId="585AFFE5" w:rsidR="00240280" w:rsidRDefault="00240280" w:rsidP="00240280">
            <w:pPr>
              <w:pStyle w:val="a3"/>
              <w:ind w:hanging="91"/>
              <w:jc w:val="both"/>
              <w:rPr>
                <w:rFonts w:ascii="Times New Roman" w:hAnsi="Times New Roman" w:cs="Times New Roman"/>
                <w:sz w:val="28"/>
                <w:szCs w:val="28"/>
              </w:rPr>
            </w:pPr>
            <w:r>
              <w:rPr>
                <w:rFonts w:ascii="Times New Roman" w:hAnsi="Times New Roman" w:cs="Times New Roman"/>
                <w:sz w:val="28"/>
                <w:szCs w:val="28"/>
              </w:rPr>
              <w:lastRenderedPageBreak/>
              <w:t>Продолжение таблицы 4</w:t>
            </w:r>
          </w:p>
          <w:p w14:paraId="6D8BD272" w14:textId="6A072FC3" w:rsidR="00240280" w:rsidRPr="00240280" w:rsidRDefault="00240280" w:rsidP="00240280">
            <w:pPr>
              <w:pStyle w:val="a3"/>
              <w:ind w:hanging="91"/>
              <w:jc w:val="both"/>
              <w:rPr>
                <w:rFonts w:ascii="Times New Roman" w:hAnsi="Times New Roman" w:cs="Times New Roman"/>
                <w:sz w:val="16"/>
                <w:szCs w:val="16"/>
              </w:rPr>
            </w:pPr>
          </w:p>
        </w:tc>
      </w:tr>
      <w:tr w:rsidR="00240280" w:rsidRPr="005841A0" w14:paraId="676E6535" w14:textId="77777777" w:rsidTr="00240280">
        <w:trPr>
          <w:jc w:val="center"/>
        </w:trPr>
        <w:tc>
          <w:tcPr>
            <w:tcW w:w="2649" w:type="dxa"/>
          </w:tcPr>
          <w:p w14:paraId="115207FC" w14:textId="112D83AA" w:rsidR="00240280" w:rsidRPr="005841A0" w:rsidRDefault="00240280" w:rsidP="00240280">
            <w:pPr>
              <w:pStyle w:val="a3"/>
              <w:jc w:val="center"/>
              <w:rPr>
                <w:rFonts w:ascii="Times New Roman" w:hAnsi="Times New Roman" w:cs="Times New Roman"/>
              </w:rPr>
            </w:pPr>
            <w:r>
              <w:rPr>
                <w:rFonts w:ascii="Times New Roman" w:hAnsi="Times New Roman" w:cs="Times New Roman"/>
              </w:rPr>
              <w:t>1</w:t>
            </w:r>
          </w:p>
        </w:tc>
        <w:tc>
          <w:tcPr>
            <w:tcW w:w="2515" w:type="dxa"/>
          </w:tcPr>
          <w:p w14:paraId="1309065F" w14:textId="1A20C955" w:rsidR="00240280" w:rsidRPr="005841A0" w:rsidRDefault="00240280" w:rsidP="00240280">
            <w:pPr>
              <w:pStyle w:val="a3"/>
              <w:jc w:val="center"/>
              <w:rPr>
                <w:rFonts w:ascii="Times New Roman" w:hAnsi="Times New Roman" w:cs="Times New Roman"/>
              </w:rPr>
            </w:pPr>
            <w:r>
              <w:rPr>
                <w:rFonts w:ascii="Times New Roman" w:hAnsi="Times New Roman" w:cs="Times New Roman"/>
              </w:rPr>
              <w:t>2</w:t>
            </w:r>
          </w:p>
        </w:tc>
        <w:tc>
          <w:tcPr>
            <w:tcW w:w="937" w:type="dxa"/>
            <w:vAlign w:val="center"/>
          </w:tcPr>
          <w:p w14:paraId="5C462A59" w14:textId="76D87AAC" w:rsidR="00240280" w:rsidRPr="005841A0" w:rsidRDefault="00240280" w:rsidP="00240280">
            <w:pPr>
              <w:pStyle w:val="a3"/>
              <w:jc w:val="center"/>
              <w:rPr>
                <w:rFonts w:ascii="Times New Roman" w:hAnsi="Times New Roman" w:cs="Times New Roman"/>
              </w:rPr>
            </w:pPr>
            <w:r>
              <w:rPr>
                <w:rFonts w:ascii="Times New Roman" w:hAnsi="Times New Roman" w:cs="Times New Roman"/>
              </w:rPr>
              <w:t>3</w:t>
            </w:r>
          </w:p>
        </w:tc>
        <w:tc>
          <w:tcPr>
            <w:tcW w:w="1326" w:type="dxa"/>
            <w:vAlign w:val="center"/>
          </w:tcPr>
          <w:p w14:paraId="0AD38F3F" w14:textId="69E70C8C" w:rsidR="00240280" w:rsidRPr="005841A0" w:rsidRDefault="00240280" w:rsidP="00240280">
            <w:pPr>
              <w:pStyle w:val="a3"/>
              <w:jc w:val="center"/>
              <w:rPr>
                <w:rFonts w:ascii="Times New Roman" w:hAnsi="Times New Roman" w:cs="Times New Roman"/>
              </w:rPr>
            </w:pPr>
            <w:r>
              <w:rPr>
                <w:rFonts w:ascii="Times New Roman" w:hAnsi="Times New Roman" w:cs="Times New Roman"/>
              </w:rPr>
              <w:t>4</w:t>
            </w:r>
          </w:p>
        </w:tc>
        <w:tc>
          <w:tcPr>
            <w:tcW w:w="788" w:type="dxa"/>
            <w:vAlign w:val="center"/>
          </w:tcPr>
          <w:p w14:paraId="712B217A" w14:textId="5FD93EA2" w:rsidR="00240280" w:rsidRPr="005841A0" w:rsidRDefault="00240280" w:rsidP="00240280">
            <w:pPr>
              <w:pStyle w:val="a3"/>
              <w:jc w:val="center"/>
              <w:rPr>
                <w:rFonts w:ascii="Times New Roman" w:hAnsi="Times New Roman" w:cs="Times New Roman"/>
              </w:rPr>
            </w:pPr>
            <w:r>
              <w:rPr>
                <w:rFonts w:ascii="Times New Roman" w:hAnsi="Times New Roman" w:cs="Times New Roman"/>
              </w:rPr>
              <w:t>5</w:t>
            </w:r>
          </w:p>
        </w:tc>
        <w:tc>
          <w:tcPr>
            <w:tcW w:w="1316" w:type="dxa"/>
            <w:vAlign w:val="center"/>
          </w:tcPr>
          <w:p w14:paraId="1EB02B00" w14:textId="2C44BCA5" w:rsidR="00240280" w:rsidRPr="005841A0" w:rsidRDefault="00240280" w:rsidP="00240280">
            <w:pPr>
              <w:pStyle w:val="a3"/>
              <w:jc w:val="center"/>
              <w:rPr>
                <w:rFonts w:ascii="Times New Roman" w:hAnsi="Times New Roman" w:cs="Times New Roman"/>
              </w:rPr>
            </w:pPr>
            <w:r>
              <w:rPr>
                <w:rFonts w:ascii="Times New Roman" w:hAnsi="Times New Roman" w:cs="Times New Roman"/>
              </w:rPr>
              <w:t>6</w:t>
            </w:r>
          </w:p>
        </w:tc>
      </w:tr>
      <w:tr w:rsidR="001E2F9F" w:rsidRPr="005841A0" w14:paraId="75466766" w14:textId="77777777" w:rsidTr="00240280">
        <w:trPr>
          <w:jc w:val="center"/>
        </w:trPr>
        <w:tc>
          <w:tcPr>
            <w:tcW w:w="2649" w:type="dxa"/>
          </w:tcPr>
          <w:p w14:paraId="62409916" w14:textId="7FEB187A" w:rsidR="001E2F9F" w:rsidRPr="005841A0" w:rsidRDefault="001E2F9F" w:rsidP="00C474C4">
            <w:pPr>
              <w:pStyle w:val="a3"/>
              <w:jc w:val="both"/>
              <w:rPr>
                <w:rFonts w:ascii="Times New Roman" w:hAnsi="Times New Roman" w:cs="Times New Roman"/>
              </w:rPr>
            </w:pPr>
            <w:r w:rsidRPr="005841A0">
              <w:rPr>
                <w:rFonts w:ascii="Times New Roman" w:hAnsi="Times New Roman" w:cs="Times New Roman"/>
              </w:rPr>
              <w:t xml:space="preserve">Чувствуете ли вы </w:t>
            </w:r>
            <w:proofErr w:type="spellStart"/>
            <w:r w:rsidRPr="005841A0">
              <w:rPr>
                <w:rFonts w:ascii="Times New Roman" w:hAnsi="Times New Roman" w:cs="Times New Roman"/>
              </w:rPr>
              <w:t>уве</w:t>
            </w:r>
            <w:proofErr w:type="spellEnd"/>
            <w:r w:rsidR="00240280">
              <w:rPr>
                <w:rFonts w:ascii="Times New Roman" w:hAnsi="Times New Roman" w:cs="Times New Roman"/>
              </w:rPr>
              <w:t xml:space="preserve"> </w:t>
            </w:r>
            <w:proofErr w:type="spellStart"/>
            <w:r w:rsidRPr="005841A0">
              <w:rPr>
                <w:rFonts w:ascii="Times New Roman" w:hAnsi="Times New Roman" w:cs="Times New Roman"/>
              </w:rPr>
              <w:t>ренность</w:t>
            </w:r>
            <w:proofErr w:type="spellEnd"/>
            <w:r w:rsidRPr="005841A0">
              <w:rPr>
                <w:rFonts w:ascii="Times New Roman" w:hAnsi="Times New Roman" w:cs="Times New Roman"/>
              </w:rPr>
              <w:t xml:space="preserve"> в своем выборе сферы деятельности?</w:t>
            </w:r>
          </w:p>
        </w:tc>
        <w:tc>
          <w:tcPr>
            <w:tcW w:w="2515" w:type="dxa"/>
          </w:tcPr>
          <w:p w14:paraId="633DBCA1" w14:textId="77777777" w:rsidR="001E2F9F" w:rsidRPr="005841A0" w:rsidRDefault="001E2F9F" w:rsidP="00C474C4">
            <w:pPr>
              <w:pStyle w:val="a3"/>
              <w:jc w:val="both"/>
              <w:rPr>
                <w:rFonts w:ascii="Times New Roman" w:hAnsi="Times New Roman" w:cs="Times New Roman"/>
              </w:rPr>
            </w:pPr>
            <w:r w:rsidRPr="005841A0">
              <w:rPr>
                <w:rFonts w:ascii="Times New Roman" w:hAnsi="Times New Roman" w:cs="Times New Roman"/>
              </w:rPr>
              <w:t>Определение уровня ответственности за будущую профессию</w:t>
            </w:r>
          </w:p>
        </w:tc>
        <w:tc>
          <w:tcPr>
            <w:tcW w:w="937" w:type="dxa"/>
            <w:vAlign w:val="center"/>
          </w:tcPr>
          <w:p w14:paraId="38C06C7D" w14:textId="223499C0"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5,08</w:t>
            </w:r>
          </w:p>
        </w:tc>
        <w:tc>
          <w:tcPr>
            <w:tcW w:w="1326" w:type="dxa"/>
            <w:vAlign w:val="center"/>
          </w:tcPr>
          <w:p w14:paraId="5819BA72" w14:textId="7AD5FC4A"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0,81</w:t>
            </w:r>
          </w:p>
        </w:tc>
        <w:tc>
          <w:tcPr>
            <w:tcW w:w="788" w:type="dxa"/>
            <w:vAlign w:val="center"/>
          </w:tcPr>
          <w:p w14:paraId="5B425AC1" w14:textId="7394BF6A"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4,93</w:t>
            </w:r>
          </w:p>
        </w:tc>
        <w:tc>
          <w:tcPr>
            <w:tcW w:w="1316" w:type="dxa"/>
            <w:vAlign w:val="center"/>
          </w:tcPr>
          <w:p w14:paraId="1BA0721C" w14:textId="77777777"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0,67</w:t>
            </w:r>
          </w:p>
        </w:tc>
      </w:tr>
      <w:tr w:rsidR="001E2F9F" w:rsidRPr="005841A0" w14:paraId="31A0266E" w14:textId="77777777" w:rsidTr="00240280">
        <w:trPr>
          <w:jc w:val="center"/>
        </w:trPr>
        <w:tc>
          <w:tcPr>
            <w:tcW w:w="2649" w:type="dxa"/>
          </w:tcPr>
          <w:p w14:paraId="121AA9FE" w14:textId="79170D2F" w:rsidR="001E2F9F" w:rsidRPr="005841A0" w:rsidRDefault="001E2F9F" w:rsidP="00C474C4">
            <w:pPr>
              <w:pStyle w:val="a3"/>
              <w:jc w:val="both"/>
              <w:rPr>
                <w:rFonts w:ascii="Times New Roman" w:hAnsi="Times New Roman" w:cs="Times New Roman"/>
              </w:rPr>
            </w:pPr>
            <w:r w:rsidRPr="005841A0">
              <w:rPr>
                <w:rFonts w:ascii="Times New Roman" w:hAnsi="Times New Roman" w:cs="Times New Roman"/>
              </w:rPr>
              <w:t xml:space="preserve">Использовали ли вы исторические источники на уроках в школе во время своей </w:t>
            </w:r>
            <w:proofErr w:type="spellStart"/>
            <w:r w:rsidRPr="005841A0">
              <w:rPr>
                <w:rFonts w:ascii="Times New Roman" w:hAnsi="Times New Roman" w:cs="Times New Roman"/>
              </w:rPr>
              <w:t>педагогиче</w:t>
            </w:r>
            <w:proofErr w:type="spellEnd"/>
            <w:r w:rsidR="00240280">
              <w:rPr>
                <w:rFonts w:ascii="Times New Roman" w:hAnsi="Times New Roman" w:cs="Times New Roman"/>
              </w:rPr>
              <w:t xml:space="preserve"> </w:t>
            </w:r>
            <w:proofErr w:type="spellStart"/>
            <w:r w:rsidRPr="005841A0">
              <w:rPr>
                <w:rFonts w:ascii="Times New Roman" w:hAnsi="Times New Roman" w:cs="Times New Roman"/>
              </w:rPr>
              <w:t>ской</w:t>
            </w:r>
            <w:proofErr w:type="spellEnd"/>
            <w:r w:rsidRPr="005841A0">
              <w:rPr>
                <w:rFonts w:ascii="Times New Roman" w:hAnsi="Times New Roman" w:cs="Times New Roman"/>
              </w:rPr>
              <w:t xml:space="preserve"> практики?</w:t>
            </w:r>
          </w:p>
        </w:tc>
        <w:tc>
          <w:tcPr>
            <w:tcW w:w="2515" w:type="dxa"/>
          </w:tcPr>
          <w:p w14:paraId="23F83916" w14:textId="0461B080" w:rsidR="001E2F9F" w:rsidRPr="005841A0" w:rsidRDefault="001E2F9F" w:rsidP="00C474C4">
            <w:pPr>
              <w:pStyle w:val="a3"/>
              <w:jc w:val="both"/>
              <w:rPr>
                <w:rFonts w:ascii="Times New Roman" w:hAnsi="Times New Roman" w:cs="Times New Roman"/>
              </w:rPr>
            </w:pPr>
            <w:r w:rsidRPr="005841A0">
              <w:rPr>
                <w:rFonts w:ascii="Times New Roman" w:hAnsi="Times New Roman" w:cs="Times New Roman"/>
              </w:rPr>
              <w:t xml:space="preserve">Выявление опыта </w:t>
            </w:r>
            <w:proofErr w:type="spellStart"/>
            <w:r w:rsidRPr="005841A0">
              <w:rPr>
                <w:rFonts w:ascii="Times New Roman" w:hAnsi="Times New Roman" w:cs="Times New Roman"/>
              </w:rPr>
              <w:t>испо</w:t>
            </w:r>
            <w:proofErr w:type="spellEnd"/>
            <w:r w:rsidR="00240280">
              <w:rPr>
                <w:rFonts w:ascii="Times New Roman" w:hAnsi="Times New Roman" w:cs="Times New Roman"/>
              </w:rPr>
              <w:t xml:space="preserve"> </w:t>
            </w:r>
            <w:proofErr w:type="spellStart"/>
            <w:r w:rsidRPr="005841A0">
              <w:rPr>
                <w:rFonts w:ascii="Times New Roman" w:hAnsi="Times New Roman" w:cs="Times New Roman"/>
              </w:rPr>
              <w:t>льзования</w:t>
            </w:r>
            <w:proofErr w:type="spellEnd"/>
            <w:r w:rsidRPr="005841A0">
              <w:rPr>
                <w:rFonts w:ascii="Times New Roman" w:hAnsi="Times New Roman" w:cs="Times New Roman"/>
              </w:rPr>
              <w:t xml:space="preserve"> источников в</w:t>
            </w:r>
          </w:p>
          <w:p w14:paraId="04B2C33C" w14:textId="77777777" w:rsidR="001E2F9F" w:rsidRPr="005841A0" w:rsidRDefault="001E2F9F" w:rsidP="00C474C4">
            <w:pPr>
              <w:pStyle w:val="a3"/>
              <w:jc w:val="both"/>
              <w:rPr>
                <w:rFonts w:ascii="Times New Roman" w:hAnsi="Times New Roman" w:cs="Times New Roman"/>
              </w:rPr>
            </w:pPr>
            <w:r w:rsidRPr="005841A0">
              <w:rPr>
                <w:rFonts w:ascii="Times New Roman" w:hAnsi="Times New Roman" w:cs="Times New Roman"/>
              </w:rPr>
              <w:t>профессиональной практике студентов</w:t>
            </w:r>
          </w:p>
        </w:tc>
        <w:tc>
          <w:tcPr>
            <w:tcW w:w="937" w:type="dxa"/>
            <w:vAlign w:val="center"/>
          </w:tcPr>
          <w:p w14:paraId="4F18538D" w14:textId="56FB1EB5"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3,77</w:t>
            </w:r>
          </w:p>
        </w:tc>
        <w:tc>
          <w:tcPr>
            <w:tcW w:w="1326" w:type="dxa"/>
            <w:vAlign w:val="center"/>
          </w:tcPr>
          <w:p w14:paraId="019BA85D" w14:textId="7E3C8A5B"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0,83</w:t>
            </w:r>
          </w:p>
        </w:tc>
        <w:tc>
          <w:tcPr>
            <w:tcW w:w="788" w:type="dxa"/>
            <w:vAlign w:val="center"/>
          </w:tcPr>
          <w:p w14:paraId="6D380664" w14:textId="2C80372D"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4,03</w:t>
            </w:r>
          </w:p>
        </w:tc>
        <w:tc>
          <w:tcPr>
            <w:tcW w:w="1316" w:type="dxa"/>
            <w:vAlign w:val="center"/>
          </w:tcPr>
          <w:p w14:paraId="195A2091" w14:textId="77777777"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0,74</w:t>
            </w:r>
          </w:p>
        </w:tc>
      </w:tr>
      <w:tr w:rsidR="001E2F9F" w:rsidRPr="005841A0" w14:paraId="07722681" w14:textId="77777777" w:rsidTr="00240280">
        <w:trPr>
          <w:jc w:val="center"/>
        </w:trPr>
        <w:tc>
          <w:tcPr>
            <w:tcW w:w="2649" w:type="dxa"/>
          </w:tcPr>
          <w:p w14:paraId="04167C10" w14:textId="77777777" w:rsidR="001E2F9F" w:rsidRPr="005841A0" w:rsidRDefault="001E2F9F" w:rsidP="00C474C4">
            <w:pPr>
              <w:pStyle w:val="a3"/>
              <w:jc w:val="both"/>
              <w:rPr>
                <w:rFonts w:ascii="Times New Roman" w:hAnsi="Times New Roman" w:cs="Times New Roman"/>
              </w:rPr>
            </w:pPr>
            <w:r w:rsidRPr="005841A0">
              <w:rPr>
                <w:rFonts w:ascii="Times New Roman" w:hAnsi="Times New Roman" w:cs="Times New Roman"/>
              </w:rPr>
              <w:t>Используете ли вы электронные ресурсы, содержащие исторические источники?</w:t>
            </w:r>
          </w:p>
        </w:tc>
        <w:tc>
          <w:tcPr>
            <w:tcW w:w="2515" w:type="dxa"/>
          </w:tcPr>
          <w:p w14:paraId="6DA22117" w14:textId="77777777" w:rsidR="001E2F9F" w:rsidRPr="005841A0" w:rsidRDefault="001E2F9F" w:rsidP="00C474C4">
            <w:pPr>
              <w:pStyle w:val="a3"/>
              <w:jc w:val="both"/>
              <w:rPr>
                <w:rFonts w:ascii="Times New Roman" w:hAnsi="Times New Roman" w:cs="Times New Roman"/>
              </w:rPr>
            </w:pPr>
            <w:r w:rsidRPr="005841A0">
              <w:rPr>
                <w:rFonts w:ascii="Times New Roman" w:hAnsi="Times New Roman" w:cs="Times New Roman"/>
              </w:rPr>
              <w:t>Определение уровня понимания доступности электронных источников</w:t>
            </w:r>
          </w:p>
        </w:tc>
        <w:tc>
          <w:tcPr>
            <w:tcW w:w="937" w:type="dxa"/>
            <w:vAlign w:val="center"/>
          </w:tcPr>
          <w:p w14:paraId="447A4C40" w14:textId="681E4905"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3,71</w:t>
            </w:r>
          </w:p>
        </w:tc>
        <w:tc>
          <w:tcPr>
            <w:tcW w:w="1326" w:type="dxa"/>
            <w:vAlign w:val="center"/>
          </w:tcPr>
          <w:p w14:paraId="06561D1B" w14:textId="34E2492E"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0,65</w:t>
            </w:r>
          </w:p>
        </w:tc>
        <w:tc>
          <w:tcPr>
            <w:tcW w:w="788" w:type="dxa"/>
            <w:vAlign w:val="center"/>
          </w:tcPr>
          <w:p w14:paraId="1A6AC2C4" w14:textId="0AA9F32A"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2,97</w:t>
            </w:r>
          </w:p>
        </w:tc>
        <w:tc>
          <w:tcPr>
            <w:tcW w:w="1316" w:type="dxa"/>
            <w:vAlign w:val="center"/>
          </w:tcPr>
          <w:p w14:paraId="0CBE9BF8" w14:textId="77777777"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0,58</w:t>
            </w:r>
          </w:p>
        </w:tc>
      </w:tr>
      <w:tr w:rsidR="001E2F9F" w:rsidRPr="005841A0" w14:paraId="1C0564FC" w14:textId="77777777" w:rsidTr="00240280">
        <w:trPr>
          <w:jc w:val="center"/>
        </w:trPr>
        <w:tc>
          <w:tcPr>
            <w:tcW w:w="2649" w:type="dxa"/>
          </w:tcPr>
          <w:p w14:paraId="376ACA07" w14:textId="0470A6CF" w:rsidR="001E2F9F" w:rsidRPr="005841A0" w:rsidRDefault="001E2F9F" w:rsidP="00C474C4">
            <w:pPr>
              <w:pStyle w:val="a3"/>
              <w:jc w:val="both"/>
              <w:rPr>
                <w:rFonts w:ascii="Times New Roman" w:hAnsi="Times New Roman" w:cs="Times New Roman"/>
              </w:rPr>
            </w:pPr>
            <w:r w:rsidRPr="005841A0">
              <w:rPr>
                <w:rFonts w:ascii="Times New Roman" w:hAnsi="Times New Roman" w:cs="Times New Roman"/>
              </w:rPr>
              <w:t xml:space="preserve">Планируете ли вы использовать </w:t>
            </w:r>
            <w:proofErr w:type="spellStart"/>
            <w:r w:rsidRPr="005841A0">
              <w:rPr>
                <w:rFonts w:ascii="Times New Roman" w:hAnsi="Times New Roman" w:cs="Times New Roman"/>
              </w:rPr>
              <w:t>историче</w:t>
            </w:r>
            <w:proofErr w:type="spellEnd"/>
            <w:r w:rsidR="00240280">
              <w:rPr>
                <w:rFonts w:ascii="Times New Roman" w:hAnsi="Times New Roman" w:cs="Times New Roman"/>
              </w:rPr>
              <w:t xml:space="preserve"> </w:t>
            </w:r>
            <w:proofErr w:type="spellStart"/>
            <w:r w:rsidRPr="005841A0">
              <w:rPr>
                <w:rFonts w:ascii="Times New Roman" w:hAnsi="Times New Roman" w:cs="Times New Roman"/>
              </w:rPr>
              <w:t>ские</w:t>
            </w:r>
            <w:proofErr w:type="spellEnd"/>
            <w:r w:rsidRPr="005841A0">
              <w:rPr>
                <w:rFonts w:ascii="Times New Roman" w:hAnsi="Times New Roman" w:cs="Times New Roman"/>
              </w:rPr>
              <w:t xml:space="preserve"> источники в своей будущей </w:t>
            </w:r>
            <w:proofErr w:type="spellStart"/>
            <w:r w:rsidRPr="005841A0">
              <w:rPr>
                <w:rFonts w:ascii="Times New Roman" w:hAnsi="Times New Roman" w:cs="Times New Roman"/>
              </w:rPr>
              <w:t>профессиона</w:t>
            </w:r>
            <w:proofErr w:type="spellEnd"/>
            <w:r w:rsidR="00240280">
              <w:rPr>
                <w:rFonts w:ascii="Times New Roman" w:hAnsi="Times New Roman" w:cs="Times New Roman"/>
              </w:rPr>
              <w:t xml:space="preserve"> </w:t>
            </w:r>
            <w:proofErr w:type="spellStart"/>
            <w:r w:rsidRPr="005841A0">
              <w:rPr>
                <w:rFonts w:ascii="Times New Roman" w:hAnsi="Times New Roman" w:cs="Times New Roman"/>
              </w:rPr>
              <w:t>льной</w:t>
            </w:r>
            <w:proofErr w:type="spellEnd"/>
            <w:r w:rsidRPr="005841A0">
              <w:rPr>
                <w:rFonts w:ascii="Times New Roman" w:hAnsi="Times New Roman" w:cs="Times New Roman"/>
              </w:rPr>
              <w:t xml:space="preserve"> деятельности?</w:t>
            </w:r>
          </w:p>
        </w:tc>
        <w:tc>
          <w:tcPr>
            <w:tcW w:w="2515" w:type="dxa"/>
          </w:tcPr>
          <w:p w14:paraId="16D54B02" w14:textId="32BCCBAF" w:rsidR="001E2F9F" w:rsidRPr="005841A0" w:rsidRDefault="001E2F9F" w:rsidP="00C474C4">
            <w:pPr>
              <w:pStyle w:val="a3"/>
              <w:jc w:val="both"/>
              <w:rPr>
                <w:rFonts w:ascii="Times New Roman" w:hAnsi="Times New Roman" w:cs="Times New Roman"/>
              </w:rPr>
            </w:pPr>
            <w:r w:rsidRPr="005841A0">
              <w:rPr>
                <w:rFonts w:ascii="Times New Roman" w:hAnsi="Times New Roman" w:cs="Times New Roman"/>
              </w:rPr>
              <w:t xml:space="preserve">Определение </w:t>
            </w:r>
            <w:proofErr w:type="spellStart"/>
            <w:proofErr w:type="gramStart"/>
            <w:r w:rsidRPr="005841A0">
              <w:rPr>
                <w:rFonts w:ascii="Times New Roman" w:hAnsi="Times New Roman" w:cs="Times New Roman"/>
              </w:rPr>
              <w:t>ценност</w:t>
            </w:r>
            <w:proofErr w:type="spellEnd"/>
            <w:r w:rsidR="00240280">
              <w:rPr>
                <w:rFonts w:ascii="Times New Roman" w:hAnsi="Times New Roman" w:cs="Times New Roman"/>
              </w:rPr>
              <w:t xml:space="preserve"> </w:t>
            </w:r>
            <w:proofErr w:type="spellStart"/>
            <w:r w:rsidRPr="005841A0">
              <w:rPr>
                <w:rFonts w:ascii="Times New Roman" w:hAnsi="Times New Roman" w:cs="Times New Roman"/>
              </w:rPr>
              <w:t>ного</w:t>
            </w:r>
            <w:proofErr w:type="spellEnd"/>
            <w:proofErr w:type="gramEnd"/>
            <w:r w:rsidRPr="005841A0">
              <w:rPr>
                <w:rFonts w:ascii="Times New Roman" w:hAnsi="Times New Roman" w:cs="Times New Roman"/>
              </w:rPr>
              <w:t xml:space="preserve"> отношения к источникам</w:t>
            </w:r>
          </w:p>
        </w:tc>
        <w:tc>
          <w:tcPr>
            <w:tcW w:w="937" w:type="dxa"/>
            <w:vAlign w:val="center"/>
          </w:tcPr>
          <w:p w14:paraId="387935FE" w14:textId="21736793"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3,41</w:t>
            </w:r>
          </w:p>
        </w:tc>
        <w:tc>
          <w:tcPr>
            <w:tcW w:w="1326" w:type="dxa"/>
            <w:vAlign w:val="center"/>
          </w:tcPr>
          <w:p w14:paraId="69D1469E" w14:textId="635928E0"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0,59</w:t>
            </w:r>
          </w:p>
        </w:tc>
        <w:tc>
          <w:tcPr>
            <w:tcW w:w="788" w:type="dxa"/>
            <w:vAlign w:val="center"/>
          </w:tcPr>
          <w:p w14:paraId="3836FF39" w14:textId="6E81F53C"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3,57</w:t>
            </w:r>
          </w:p>
        </w:tc>
        <w:tc>
          <w:tcPr>
            <w:tcW w:w="1316" w:type="dxa"/>
            <w:vAlign w:val="center"/>
          </w:tcPr>
          <w:p w14:paraId="30E9FFC1" w14:textId="77777777"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0,67</w:t>
            </w:r>
          </w:p>
        </w:tc>
      </w:tr>
      <w:tr w:rsidR="001E2F9F" w:rsidRPr="005841A0" w14:paraId="79F8C93B" w14:textId="77777777" w:rsidTr="00240280">
        <w:trPr>
          <w:jc w:val="center"/>
        </w:trPr>
        <w:tc>
          <w:tcPr>
            <w:tcW w:w="2649" w:type="dxa"/>
          </w:tcPr>
          <w:p w14:paraId="5E964D9E" w14:textId="77777777" w:rsidR="001E2F9F" w:rsidRPr="005841A0" w:rsidRDefault="001E2F9F" w:rsidP="00C474C4">
            <w:pPr>
              <w:pStyle w:val="a3"/>
              <w:jc w:val="both"/>
              <w:rPr>
                <w:rFonts w:ascii="Times New Roman" w:hAnsi="Times New Roman" w:cs="Times New Roman"/>
              </w:rPr>
            </w:pPr>
            <w:r w:rsidRPr="005841A0">
              <w:rPr>
                <w:rFonts w:ascii="Times New Roman" w:hAnsi="Times New Roman" w:cs="Times New Roman"/>
              </w:rPr>
              <w:t>Публиковали ли вы когда-нибудь научную статью, основанную на анализе исторических источников?</w:t>
            </w:r>
          </w:p>
        </w:tc>
        <w:tc>
          <w:tcPr>
            <w:tcW w:w="2515" w:type="dxa"/>
          </w:tcPr>
          <w:p w14:paraId="472C9358" w14:textId="2E14CF73" w:rsidR="001E2F9F" w:rsidRPr="005841A0" w:rsidRDefault="001E2F9F" w:rsidP="00C474C4">
            <w:pPr>
              <w:pStyle w:val="a3"/>
              <w:jc w:val="both"/>
              <w:rPr>
                <w:rFonts w:ascii="Times New Roman" w:hAnsi="Times New Roman" w:cs="Times New Roman"/>
              </w:rPr>
            </w:pPr>
            <w:r w:rsidRPr="005841A0">
              <w:rPr>
                <w:rFonts w:ascii="Times New Roman" w:hAnsi="Times New Roman" w:cs="Times New Roman"/>
              </w:rPr>
              <w:t xml:space="preserve">Определение </w:t>
            </w:r>
            <w:proofErr w:type="spellStart"/>
            <w:r w:rsidRPr="005841A0">
              <w:rPr>
                <w:rFonts w:ascii="Times New Roman" w:hAnsi="Times New Roman" w:cs="Times New Roman"/>
              </w:rPr>
              <w:t>эффектив</w:t>
            </w:r>
            <w:proofErr w:type="spellEnd"/>
            <w:r w:rsidR="00240280">
              <w:rPr>
                <w:rFonts w:ascii="Times New Roman" w:hAnsi="Times New Roman" w:cs="Times New Roman"/>
              </w:rPr>
              <w:t xml:space="preserve"> </w:t>
            </w:r>
            <w:proofErr w:type="spellStart"/>
            <w:r w:rsidRPr="005841A0">
              <w:rPr>
                <w:rFonts w:ascii="Times New Roman" w:hAnsi="Times New Roman" w:cs="Times New Roman"/>
              </w:rPr>
              <w:t>ности</w:t>
            </w:r>
            <w:proofErr w:type="spellEnd"/>
            <w:r w:rsidRPr="005841A0">
              <w:rPr>
                <w:rFonts w:ascii="Times New Roman" w:hAnsi="Times New Roman" w:cs="Times New Roman"/>
              </w:rPr>
              <w:t xml:space="preserve"> понимания </w:t>
            </w:r>
            <w:proofErr w:type="spellStart"/>
            <w:r w:rsidRPr="005841A0">
              <w:rPr>
                <w:rFonts w:ascii="Times New Roman" w:hAnsi="Times New Roman" w:cs="Times New Roman"/>
              </w:rPr>
              <w:t>взаи</w:t>
            </w:r>
            <w:proofErr w:type="spellEnd"/>
            <w:r w:rsidR="00240280">
              <w:rPr>
                <w:rFonts w:ascii="Times New Roman" w:hAnsi="Times New Roman" w:cs="Times New Roman"/>
              </w:rPr>
              <w:t xml:space="preserve"> </w:t>
            </w:r>
            <w:proofErr w:type="spellStart"/>
            <w:r w:rsidRPr="005841A0">
              <w:rPr>
                <w:rFonts w:ascii="Times New Roman" w:hAnsi="Times New Roman" w:cs="Times New Roman"/>
              </w:rPr>
              <w:t>мосвязи</w:t>
            </w:r>
            <w:proofErr w:type="spellEnd"/>
            <w:r w:rsidRPr="005841A0">
              <w:rPr>
                <w:rFonts w:ascii="Times New Roman" w:hAnsi="Times New Roman" w:cs="Times New Roman"/>
              </w:rPr>
              <w:t xml:space="preserve"> между научной историей и </w:t>
            </w:r>
            <w:proofErr w:type="spellStart"/>
            <w:r w:rsidRPr="005841A0">
              <w:rPr>
                <w:rFonts w:ascii="Times New Roman" w:hAnsi="Times New Roman" w:cs="Times New Roman"/>
              </w:rPr>
              <w:t>историче</w:t>
            </w:r>
            <w:proofErr w:type="spellEnd"/>
            <w:r w:rsidR="00240280">
              <w:rPr>
                <w:rFonts w:ascii="Times New Roman" w:hAnsi="Times New Roman" w:cs="Times New Roman"/>
              </w:rPr>
              <w:t xml:space="preserve"> </w:t>
            </w:r>
            <w:proofErr w:type="spellStart"/>
            <w:r w:rsidRPr="005841A0">
              <w:rPr>
                <w:rFonts w:ascii="Times New Roman" w:hAnsi="Times New Roman" w:cs="Times New Roman"/>
              </w:rPr>
              <w:t>скими</w:t>
            </w:r>
            <w:proofErr w:type="spellEnd"/>
            <w:r w:rsidRPr="005841A0">
              <w:rPr>
                <w:rFonts w:ascii="Times New Roman" w:hAnsi="Times New Roman" w:cs="Times New Roman"/>
              </w:rPr>
              <w:t xml:space="preserve"> источниками</w:t>
            </w:r>
          </w:p>
        </w:tc>
        <w:tc>
          <w:tcPr>
            <w:tcW w:w="937" w:type="dxa"/>
            <w:vAlign w:val="center"/>
          </w:tcPr>
          <w:p w14:paraId="4918BFE3" w14:textId="52444E0F"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3,02</w:t>
            </w:r>
          </w:p>
        </w:tc>
        <w:tc>
          <w:tcPr>
            <w:tcW w:w="1326" w:type="dxa"/>
            <w:vAlign w:val="center"/>
          </w:tcPr>
          <w:p w14:paraId="1B981298" w14:textId="579A3732"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0,78</w:t>
            </w:r>
          </w:p>
        </w:tc>
        <w:tc>
          <w:tcPr>
            <w:tcW w:w="788" w:type="dxa"/>
            <w:vAlign w:val="center"/>
          </w:tcPr>
          <w:p w14:paraId="1CB98597" w14:textId="72E85F3A"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3,21</w:t>
            </w:r>
          </w:p>
        </w:tc>
        <w:tc>
          <w:tcPr>
            <w:tcW w:w="1316" w:type="dxa"/>
            <w:vAlign w:val="center"/>
          </w:tcPr>
          <w:p w14:paraId="1446C4CE" w14:textId="77777777"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0,62</w:t>
            </w:r>
          </w:p>
        </w:tc>
      </w:tr>
      <w:tr w:rsidR="001E2F9F" w:rsidRPr="005841A0" w14:paraId="4F70ACAE" w14:textId="77777777" w:rsidTr="00240280">
        <w:trPr>
          <w:jc w:val="center"/>
        </w:trPr>
        <w:tc>
          <w:tcPr>
            <w:tcW w:w="2649" w:type="dxa"/>
          </w:tcPr>
          <w:p w14:paraId="478AB2F1" w14:textId="77777777" w:rsidR="001E2F9F" w:rsidRPr="005841A0" w:rsidRDefault="001E2F9F" w:rsidP="00C474C4">
            <w:pPr>
              <w:pStyle w:val="a3"/>
              <w:jc w:val="both"/>
              <w:rPr>
                <w:rFonts w:ascii="Times New Roman" w:hAnsi="Times New Roman" w:cs="Times New Roman"/>
              </w:rPr>
            </w:pPr>
            <w:r w:rsidRPr="005841A0">
              <w:rPr>
                <w:rFonts w:ascii="Times New Roman" w:hAnsi="Times New Roman" w:cs="Times New Roman"/>
              </w:rPr>
              <w:t>Во время учебы вы когда-нибудь задумывались о смене специализации?</w:t>
            </w:r>
          </w:p>
          <w:p w14:paraId="2EFF9F4B" w14:textId="77777777" w:rsidR="001E2F9F" w:rsidRPr="005841A0" w:rsidRDefault="001E2F9F" w:rsidP="00C474C4">
            <w:pPr>
              <w:pStyle w:val="a3"/>
              <w:jc w:val="both"/>
              <w:rPr>
                <w:rFonts w:ascii="Times New Roman" w:hAnsi="Times New Roman" w:cs="Times New Roman"/>
              </w:rPr>
            </w:pPr>
          </w:p>
        </w:tc>
        <w:tc>
          <w:tcPr>
            <w:tcW w:w="2515" w:type="dxa"/>
          </w:tcPr>
          <w:p w14:paraId="1F8ECEA0" w14:textId="66657D92" w:rsidR="001E2F9F" w:rsidRPr="005841A0" w:rsidRDefault="001E2F9F" w:rsidP="00C474C4">
            <w:pPr>
              <w:pStyle w:val="a3"/>
              <w:jc w:val="both"/>
              <w:rPr>
                <w:rFonts w:ascii="Times New Roman" w:hAnsi="Times New Roman" w:cs="Times New Roman"/>
              </w:rPr>
            </w:pPr>
            <w:r w:rsidRPr="005841A0">
              <w:rPr>
                <w:rFonts w:ascii="Times New Roman" w:hAnsi="Times New Roman" w:cs="Times New Roman"/>
              </w:rPr>
              <w:t xml:space="preserve">Выявление трудностей с историческим </w:t>
            </w:r>
            <w:proofErr w:type="spellStart"/>
            <w:r w:rsidRPr="005841A0">
              <w:rPr>
                <w:rFonts w:ascii="Times New Roman" w:hAnsi="Times New Roman" w:cs="Times New Roman"/>
              </w:rPr>
              <w:t>мышле</w:t>
            </w:r>
            <w:proofErr w:type="spellEnd"/>
            <w:r w:rsidR="00240280">
              <w:rPr>
                <w:rFonts w:ascii="Times New Roman" w:hAnsi="Times New Roman" w:cs="Times New Roman"/>
              </w:rPr>
              <w:t xml:space="preserve"> </w:t>
            </w:r>
            <w:proofErr w:type="spellStart"/>
            <w:r w:rsidRPr="005841A0">
              <w:rPr>
                <w:rFonts w:ascii="Times New Roman" w:hAnsi="Times New Roman" w:cs="Times New Roman"/>
              </w:rPr>
              <w:t>нием</w:t>
            </w:r>
            <w:proofErr w:type="spellEnd"/>
            <w:r w:rsidRPr="005841A0">
              <w:rPr>
                <w:rFonts w:ascii="Times New Roman" w:hAnsi="Times New Roman" w:cs="Times New Roman"/>
              </w:rPr>
              <w:t>, выявление при</w:t>
            </w:r>
            <w:r w:rsidR="00240280">
              <w:rPr>
                <w:rFonts w:ascii="Times New Roman" w:hAnsi="Times New Roman" w:cs="Times New Roman"/>
              </w:rPr>
              <w:t xml:space="preserve"> </w:t>
            </w:r>
            <w:r w:rsidRPr="005841A0">
              <w:rPr>
                <w:rFonts w:ascii="Times New Roman" w:hAnsi="Times New Roman" w:cs="Times New Roman"/>
              </w:rPr>
              <w:t>чинно-следственных связей с концепциями:</w:t>
            </w:r>
          </w:p>
          <w:p w14:paraId="44998373" w14:textId="77777777" w:rsidR="001E2F9F" w:rsidRPr="005841A0" w:rsidRDefault="001E2F9F" w:rsidP="00C474C4">
            <w:pPr>
              <w:pStyle w:val="a3"/>
              <w:jc w:val="both"/>
              <w:rPr>
                <w:rFonts w:ascii="Times New Roman" w:hAnsi="Times New Roman" w:cs="Times New Roman"/>
              </w:rPr>
            </w:pPr>
            <w:r w:rsidRPr="005841A0">
              <w:rPr>
                <w:rFonts w:ascii="Times New Roman" w:hAnsi="Times New Roman" w:cs="Times New Roman"/>
              </w:rPr>
              <w:t>источник-историк-история</w:t>
            </w:r>
          </w:p>
        </w:tc>
        <w:tc>
          <w:tcPr>
            <w:tcW w:w="937" w:type="dxa"/>
            <w:vAlign w:val="center"/>
          </w:tcPr>
          <w:p w14:paraId="5DDEBF01" w14:textId="5B2AF4AD"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2,96</w:t>
            </w:r>
          </w:p>
        </w:tc>
        <w:tc>
          <w:tcPr>
            <w:tcW w:w="1326" w:type="dxa"/>
            <w:vAlign w:val="center"/>
          </w:tcPr>
          <w:p w14:paraId="089A06B1" w14:textId="19F9849D"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0,54</w:t>
            </w:r>
          </w:p>
        </w:tc>
        <w:tc>
          <w:tcPr>
            <w:tcW w:w="788" w:type="dxa"/>
            <w:vAlign w:val="center"/>
          </w:tcPr>
          <w:p w14:paraId="3A9681FA" w14:textId="146146DE"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3,19</w:t>
            </w:r>
          </w:p>
        </w:tc>
        <w:tc>
          <w:tcPr>
            <w:tcW w:w="1316" w:type="dxa"/>
            <w:vAlign w:val="center"/>
          </w:tcPr>
          <w:p w14:paraId="3B052531" w14:textId="77777777"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0,50</w:t>
            </w:r>
          </w:p>
        </w:tc>
      </w:tr>
      <w:tr w:rsidR="001E2F9F" w:rsidRPr="005841A0" w14:paraId="4AFA8D12" w14:textId="77777777" w:rsidTr="00240280">
        <w:trPr>
          <w:jc w:val="center"/>
        </w:trPr>
        <w:tc>
          <w:tcPr>
            <w:tcW w:w="2649" w:type="dxa"/>
          </w:tcPr>
          <w:p w14:paraId="598E83F9" w14:textId="1D30BD8F" w:rsidR="001E2F9F" w:rsidRPr="005841A0" w:rsidRDefault="001E2F9F" w:rsidP="00C474C4">
            <w:pPr>
              <w:pStyle w:val="a3"/>
              <w:jc w:val="both"/>
              <w:rPr>
                <w:rFonts w:ascii="Times New Roman" w:hAnsi="Times New Roman" w:cs="Times New Roman"/>
              </w:rPr>
            </w:pPr>
            <w:r w:rsidRPr="005841A0">
              <w:rPr>
                <w:rFonts w:ascii="Times New Roman" w:hAnsi="Times New Roman" w:cs="Times New Roman"/>
              </w:rPr>
              <w:t>Если вы планируете продолжить обучение в магистратуре или док</w:t>
            </w:r>
            <w:r w:rsidR="00240280">
              <w:rPr>
                <w:rFonts w:ascii="Times New Roman" w:hAnsi="Times New Roman" w:cs="Times New Roman"/>
              </w:rPr>
              <w:t xml:space="preserve"> </w:t>
            </w:r>
            <w:proofErr w:type="spellStart"/>
            <w:r w:rsidRPr="005841A0">
              <w:rPr>
                <w:rFonts w:ascii="Times New Roman" w:hAnsi="Times New Roman" w:cs="Times New Roman"/>
              </w:rPr>
              <w:t>торантуре</w:t>
            </w:r>
            <w:proofErr w:type="spellEnd"/>
            <w:r w:rsidRPr="005841A0">
              <w:rPr>
                <w:rFonts w:ascii="Times New Roman" w:hAnsi="Times New Roman" w:cs="Times New Roman"/>
              </w:rPr>
              <w:t>, как часто вам придется использовать исторические источники?</w:t>
            </w:r>
          </w:p>
        </w:tc>
        <w:tc>
          <w:tcPr>
            <w:tcW w:w="2515" w:type="dxa"/>
          </w:tcPr>
          <w:p w14:paraId="4B69CE09" w14:textId="534BC77C" w:rsidR="001E2F9F" w:rsidRPr="005841A0" w:rsidRDefault="001E2F9F" w:rsidP="00C474C4">
            <w:pPr>
              <w:pStyle w:val="a3"/>
              <w:jc w:val="both"/>
              <w:rPr>
                <w:rFonts w:ascii="Times New Roman" w:hAnsi="Times New Roman" w:cs="Times New Roman"/>
              </w:rPr>
            </w:pPr>
            <w:r w:rsidRPr="005841A0">
              <w:rPr>
                <w:rFonts w:ascii="Times New Roman" w:hAnsi="Times New Roman" w:cs="Times New Roman"/>
              </w:rPr>
              <w:t xml:space="preserve">Определение </w:t>
            </w:r>
            <w:proofErr w:type="spellStart"/>
            <w:r w:rsidRPr="005841A0">
              <w:rPr>
                <w:rFonts w:ascii="Times New Roman" w:hAnsi="Times New Roman" w:cs="Times New Roman"/>
              </w:rPr>
              <w:t>перспек</w:t>
            </w:r>
            <w:proofErr w:type="spellEnd"/>
            <w:r w:rsidR="00240280">
              <w:rPr>
                <w:rFonts w:ascii="Times New Roman" w:hAnsi="Times New Roman" w:cs="Times New Roman"/>
              </w:rPr>
              <w:t xml:space="preserve"> </w:t>
            </w:r>
            <w:proofErr w:type="spellStart"/>
            <w:r w:rsidRPr="005841A0">
              <w:rPr>
                <w:rFonts w:ascii="Times New Roman" w:hAnsi="Times New Roman" w:cs="Times New Roman"/>
              </w:rPr>
              <w:t>тив</w:t>
            </w:r>
            <w:proofErr w:type="spellEnd"/>
            <w:r w:rsidRPr="005841A0">
              <w:rPr>
                <w:rFonts w:ascii="Times New Roman" w:hAnsi="Times New Roman" w:cs="Times New Roman"/>
              </w:rPr>
              <w:t xml:space="preserve"> совершенствования научно-</w:t>
            </w:r>
            <w:proofErr w:type="spellStart"/>
            <w:r w:rsidRPr="005841A0">
              <w:rPr>
                <w:rFonts w:ascii="Times New Roman" w:hAnsi="Times New Roman" w:cs="Times New Roman"/>
              </w:rPr>
              <w:t>исследовате</w:t>
            </w:r>
            <w:proofErr w:type="spellEnd"/>
            <w:r w:rsidR="00240280">
              <w:rPr>
                <w:rFonts w:ascii="Times New Roman" w:hAnsi="Times New Roman" w:cs="Times New Roman"/>
              </w:rPr>
              <w:t xml:space="preserve"> </w:t>
            </w:r>
            <w:proofErr w:type="spellStart"/>
            <w:r w:rsidRPr="005841A0">
              <w:rPr>
                <w:rFonts w:ascii="Times New Roman" w:hAnsi="Times New Roman" w:cs="Times New Roman"/>
              </w:rPr>
              <w:t>льской</w:t>
            </w:r>
            <w:proofErr w:type="spellEnd"/>
            <w:r w:rsidRPr="005841A0">
              <w:rPr>
                <w:rFonts w:ascii="Times New Roman" w:hAnsi="Times New Roman" w:cs="Times New Roman"/>
              </w:rPr>
              <w:t xml:space="preserve"> и преподаватель</w:t>
            </w:r>
            <w:r w:rsidR="00240280">
              <w:rPr>
                <w:rFonts w:ascii="Times New Roman" w:hAnsi="Times New Roman" w:cs="Times New Roman"/>
              </w:rPr>
              <w:t xml:space="preserve"> </w:t>
            </w:r>
            <w:proofErr w:type="spellStart"/>
            <w:r w:rsidRPr="005841A0">
              <w:rPr>
                <w:rFonts w:ascii="Times New Roman" w:hAnsi="Times New Roman" w:cs="Times New Roman"/>
              </w:rPr>
              <w:t>ской</w:t>
            </w:r>
            <w:proofErr w:type="spellEnd"/>
            <w:r w:rsidRPr="005841A0">
              <w:rPr>
                <w:rFonts w:ascii="Times New Roman" w:hAnsi="Times New Roman" w:cs="Times New Roman"/>
              </w:rPr>
              <w:t xml:space="preserve"> деятельности</w:t>
            </w:r>
          </w:p>
        </w:tc>
        <w:tc>
          <w:tcPr>
            <w:tcW w:w="937" w:type="dxa"/>
            <w:vAlign w:val="center"/>
          </w:tcPr>
          <w:p w14:paraId="0E08BEF6" w14:textId="6CE42074"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2,88</w:t>
            </w:r>
          </w:p>
        </w:tc>
        <w:tc>
          <w:tcPr>
            <w:tcW w:w="1326" w:type="dxa"/>
            <w:vAlign w:val="center"/>
          </w:tcPr>
          <w:p w14:paraId="14BFB67A" w14:textId="06BDE19A"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0,69</w:t>
            </w:r>
          </w:p>
        </w:tc>
        <w:tc>
          <w:tcPr>
            <w:tcW w:w="788" w:type="dxa"/>
            <w:vAlign w:val="center"/>
          </w:tcPr>
          <w:p w14:paraId="2E784E6E" w14:textId="3D849428"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1,73</w:t>
            </w:r>
          </w:p>
        </w:tc>
        <w:tc>
          <w:tcPr>
            <w:tcW w:w="1316" w:type="dxa"/>
            <w:vAlign w:val="center"/>
          </w:tcPr>
          <w:p w14:paraId="58658DB7" w14:textId="77777777"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0,71</w:t>
            </w:r>
          </w:p>
        </w:tc>
      </w:tr>
      <w:tr w:rsidR="001E2F9F" w:rsidRPr="005841A0" w14:paraId="4F658D79" w14:textId="77777777" w:rsidTr="00240280">
        <w:trPr>
          <w:jc w:val="center"/>
        </w:trPr>
        <w:tc>
          <w:tcPr>
            <w:tcW w:w="2649" w:type="dxa"/>
          </w:tcPr>
          <w:p w14:paraId="6540C6F4" w14:textId="4A8F9F2D" w:rsidR="001E2F9F" w:rsidRPr="005841A0" w:rsidRDefault="001E2F9F" w:rsidP="00240280">
            <w:pPr>
              <w:pStyle w:val="a3"/>
              <w:jc w:val="both"/>
              <w:rPr>
                <w:rFonts w:ascii="Times New Roman" w:hAnsi="Times New Roman" w:cs="Times New Roman"/>
              </w:rPr>
            </w:pPr>
            <w:r w:rsidRPr="005841A0">
              <w:rPr>
                <w:rFonts w:ascii="Times New Roman" w:hAnsi="Times New Roman" w:cs="Times New Roman"/>
              </w:rPr>
              <w:t xml:space="preserve">Использовали ли вы когда-нибудь </w:t>
            </w:r>
            <w:proofErr w:type="spellStart"/>
            <w:r w:rsidRPr="005841A0">
              <w:rPr>
                <w:rFonts w:ascii="Times New Roman" w:hAnsi="Times New Roman" w:cs="Times New Roman"/>
              </w:rPr>
              <w:t>историче</w:t>
            </w:r>
            <w:proofErr w:type="spellEnd"/>
            <w:r w:rsidR="00240280">
              <w:rPr>
                <w:rFonts w:ascii="Times New Roman" w:hAnsi="Times New Roman" w:cs="Times New Roman"/>
              </w:rPr>
              <w:t xml:space="preserve"> </w:t>
            </w:r>
            <w:proofErr w:type="spellStart"/>
            <w:r w:rsidRPr="005841A0">
              <w:rPr>
                <w:rFonts w:ascii="Times New Roman" w:hAnsi="Times New Roman" w:cs="Times New Roman"/>
              </w:rPr>
              <w:t>ские</w:t>
            </w:r>
            <w:proofErr w:type="spellEnd"/>
            <w:r w:rsidRPr="005841A0">
              <w:rPr>
                <w:rFonts w:ascii="Times New Roman" w:hAnsi="Times New Roman" w:cs="Times New Roman"/>
              </w:rPr>
              <w:t xml:space="preserve"> источники для </w:t>
            </w:r>
            <w:proofErr w:type="spellStart"/>
            <w:r w:rsidRPr="005841A0">
              <w:rPr>
                <w:rFonts w:ascii="Times New Roman" w:hAnsi="Times New Roman" w:cs="Times New Roman"/>
              </w:rPr>
              <w:t>аргу</w:t>
            </w:r>
            <w:proofErr w:type="spellEnd"/>
            <w:r w:rsidR="00240280">
              <w:rPr>
                <w:rFonts w:ascii="Times New Roman" w:hAnsi="Times New Roman" w:cs="Times New Roman"/>
              </w:rPr>
              <w:t xml:space="preserve"> </w:t>
            </w:r>
            <w:proofErr w:type="spellStart"/>
            <w:r w:rsidRPr="005841A0">
              <w:rPr>
                <w:rFonts w:ascii="Times New Roman" w:hAnsi="Times New Roman" w:cs="Times New Roman"/>
              </w:rPr>
              <w:t>ментации</w:t>
            </w:r>
            <w:proofErr w:type="spellEnd"/>
            <w:r w:rsidRPr="005841A0">
              <w:rPr>
                <w:rFonts w:ascii="Times New Roman" w:hAnsi="Times New Roman" w:cs="Times New Roman"/>
              </w:rPr>
              <w:t xml:space="preserve"> своей позиции (в устном ответе, </w:t>
            </w:r>
            <w:proofErr w:type="spellStart"/>
            <w:r w:rsidRPr="005841A0">
              <w:rPr>
                <w:rFonts w:ascii="Times New Roman" w:hAnsi="Times New Roman" w:cs="Times New Roman"/>
              </w:rPr>
              <w:t>курсо</w:t>
            </w:r>
            <w:proofErr w:type="spellEnd"/>
            <w:r w:rsidR="00240280">
              <w:rPr>
                <w:rFonts w:ascii="Times New Roman" w:hAnsi="Times New Roman" w:cs="Times New Roman"/>
              </w:rPr>
              <w:t xml:space="preserve"> </w:t>
            </w:r>
            <w:r w:rsidRPr="005841A0">
              <w:rPr>
                <w:rFonts w:ascii="Times New Roman" w:hAnsi="Times New Roman" w:cs="Times New Roman"/>
              </w:rPr>
              <w:t>вой работе, дипломном проекте)?</w:t>
            </w:r>
          </w:p>
        </w:tc>
        <w:tc>
          <w:tcPr>
            <w:tcW w:w="2515" w:type="dxa"/>
          </w:tcPr>
          <w:p w14:paraId="011D6CF0" w14:textId="77777777" w:rsidR="001E2F9F" w:rsidRPr="005841A0" w:rsidRDefault="001E2F9F" w:rsidP="00C474C4">
            <w:pPr>
              <w:pStyle w:val="a3"/>
              <w:jc w:val="both"/>
              <w:rPr>
                <w:rFonts w:ascii="Times New Roman" w:hAnsi="Times New Roman" w:cs="Times New Roman"/>
              </w:rPr>
            </w:pPr>
            <w:r w:rsidRPr="005841A0">
              <w:rPr>
                <w:rFonts w:ascii="Times New Roman" w:hAnsi="Times New Roman" w:cs="Times New Roman"/>
              </w:rPr>
              <w:t>Выявление опыта работы с источниками во время обучения в бакалавриате</w:t>
            </w:r>
          </w:p>
        </w:tc>
        <w:tc>
          <w:tcPr>
            <w:tcW w:w="937" w:type="dxa"/>
            <w:vAlign w:val="center"/>
          </w:tcPr>
          <w:p w14:paraId="640DC099" w14:textId="1695DC10"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2,68</w:t>
            </w:r>
          </w:p>
        </w:tc>
        <w:tc>
          <w:tcPr>
            <w:tcW w:w="1326" w:type="dxa"/>
            <w:vAlign w:val="center"/>
          </w:tcPr>
          <w:p w14:paraId="40008011" w14:textId="0E280152"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0,52</w:t>
            </w:r>
          </w:p>
        </w:tc>
        <w:tc>
          <w:tcPr>
            <w:tcW w:w="788" w:type="dxa"/>
            <w:vAlign w:val="center"/>
          </w:tcPr>
          <w:p w14:paraId="553B5551" w14:textId="2FC76069"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2,09</w:t>
            </w:r>
          </w:p>
        </w:tc>
        <w:tc>
          <w:tcPr>
            <w:tcW w:w="1316" w:type="dxa"/>
            <w:vAlign w:val="center"/>
          </w:tcPr>
          <w:p w14:paraId="6044EDD9" w14:textId="77777777"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0,66</w:t>
            </w:r>
          </w:p>
        </w:tc>
      </w:tr>
      <w:tr w:rsidR="001E2F9F" w:rsidRPr="005841A0" w14:paraId="375437C1" w14:textId="77777777" w:rsidTr="00240280">
        <w:trPr>
          <w:jc w:val="center"/>
        </w:trPr>
        <w:tc>
          <w:tcPr>
            <w:tcW w:w="2649" w:type="dxa"/>
          </w:tcPr>
          <w:p w14:paraId="1B2A1CF8" w14:textId="77777777" w:rsidR="001E2F9F" w:rsidRPr="005841A0" w:rsidRDefault="001E2F9F" w:rsidP="00C474C4">
            <w:pPr>
              <w:pStyle w:val="a3"/>
              <w:jc w:val="both"/>
              <w:rPr>
                <w:rFonts w:ascii="Times New Roman" w:hAnsi="Times New Roman" w:cs="Times New Roman"/>
              </w:rPr>
            </w:pPr>
            <w:r w:rsidRPr="005841A0">
              <w:rPr>
                <w:rFonts w:ascii="Times New Roman" w:hAnsi="Times New Roman" w:cs="Times New Roman"/>
              </w:rPr>
              <w:t>Вы когда-нибудь писали рецензию на научную работу, основанную на анализе исторических источников?</w:t>
            </w:r>
          </w:p>
          <w:p w14:paraId="39A60680" w14:textId="77777777" w:rsidR="001E2F9F" w:rsidRPr="005841A0" w:rsidRDefault="001E2F9F" w:rsidP="00C474C4">
            <w:pPr>
              <w:pStyle w:val="a3"/>
              <w:jc w:val="both"/>
              <w:rPr>
                <w:rFonts w:ascii="Times New Roman" w:hAnsi="Times New Roman" w:cs="Times New Roman"/>
              </w:rPr>
            </w:pPr>
          </w:p>
        </w:tc>
        <w:tc>
          <w:tcPr>
            <w:tcW w:w="2515" w:type="dxa"/>
          </w:tcPr>
          <w:p w14:paraId="31541D04" w14:textId="645F4D5A" w:rsidR="001E2F9F" w:rsidRPr="005841A0" w:rsidRDefault="001E2F9F" w:rsidP="00C474C4">
            <w:pPr>
              <w:pStyle w:val="a3"/>
              <w:jc w:val="both"/>
              <w:rPr>
                <w:rFonts w:ascii="Times New Roman" w:hAnsi="Times New Roman" w:cs="Times New Roman"/>
              </w:rPr>
            </w:pPr>
            <w:r w:rsidRPr="005841A0">
              <w:rPr>
                <w:rFonts w:ascii="Times New Roman" w:hAnsi="Times New Roman" w:cs="Times New Roman"/>
              </w:rPr>
              <w:t>Определение уровня аналитической актив</w:t>
            </w:r>
            <w:r w:rsidR="00240280">
              <w:rPr>
                <w:rFonts w:ascii="Times New Roman" w:hAnsi="Times New Roman" w:cs="Times New Roman"/>
              </w:rPr>
              <w:t xml:space="preserve"> </w:t>
            </w:r>
            <w:proofErr w:type="spellStart"/>
            <w:r w:rsidRPr="005841A0">
              <w:rPr>
                <w:rFonts w:ascii="Times New Roman" w:hAnsi="Times New Roman" w:cs="Times New Roman"/>
              </w:rPr>
              <w:t>ности</w:t>
            </w:r>
            <w:proofErr w:type="spellEnd"/>
            <w:r w:rsidRPr="005841A0">
              <w:rPr>
                <w:rFonts w:ascii="Times New Roman" w:hAnsi="Times New Roman" w:cs="Times New Roman"/>
              </w:rPr>
              <w:t xml:space="preserve"> студентов по научным работам, </w:t>
            </w:r>
            <w:proofErr w:type="gramStart"/>
            <w:r w:rsidRPr="005841A0">
              <w:rPr>
                <w:rFonts w:ascii="Times New Roman" w:hAnsi="Times New Roman" w:cs="Times New Roman"/>
              </w:rPr>
              <w:t>в ко</w:t>
            </w:r>
            <w:proofErr w:type="gramEnd"/>
            <w:r w:rsidR="00240280">
              <w:rPr>
                <w:rFonts w:ascii="Times New Roman" w:hAnsi="Times New Roman" w:cs="Times New Roman"/>
              </w:rPr>
              <w:t xml:space="preserve"> </w:t>
            </w:r>
            <w:proofErr w:type="spellStart"/>
            <w:r w:rsidRPr="005841A0">
              <w:rPr>
                <w:rFonts w:ascii="Times New Roman" w:hAnsi="Times New Roman" w:cs="Times New Roman"/>
              </w:rPr>
              <w:t>торых</w:t>
            </w:r>
            <w:proofErr w:type="spellEnd"/>
            <w:r w:rsidRPr="005841A0">
              <w:rPr>
                <w:rFonts w:ascii="Times New Roman" w:hAnsi="Times New Roman" w:cs="Times New Roman"/>
              </w:rPr>
              <w:t xml:space="preserve"> были </w:t>
            </w:r>
            <w:proofErr w:type="spellStart"/>
            <w:r w:rsidRPr="005841A0">
              <w:rPr>
                <w:rFonts w:ascii="Times New Roman" w:hAnsi="Times New Roman" w:cs="Times New Roman"/>
              </w:rPr>
              <w:t>исполь</w:t>
            </w:r>
            <w:proofErr w:type="spellEnd"/>
            <w:r w:rsidR="00240280">
              <w:rPr>
                <w:rFonts w:ascii="Times New Roman" w:hAnsi="Times New Roman" w:cs="Times New Roman"/>
              </w:rPr>
              <w:t xml:space="preserve"> </w:t>
            </w:r>
            <w:proofErr w:type="spellStart"/>
            <w:r w:rsidRPr="005841A0">
              <w:rPr>
                <w:rFonts w:ascii="Times New Roman" w:hAnsi="Times New Roman" w:cs="Times New Roman"/>
              </w:rPr>
              <w:t>зованы</w:t>
            </w:r>
            <w:proofErr w:type="spellEnd"/>
            <w:r w:rsidRPr="005841A0">
              <w:rPr>
                <w:rFonts w:ascii="Times New Roman" w:hAnsi="Times New Roman" w:cs="Times New Roman"/>
              </w:rPr>
              <w:t xml:space="preserve"> источники</w:t>
            </w:r>
          </w:p>
        </w:tc>
        <w:tc>
          <w:tcPr>
            <w:tcW w:w="937" w:type="dxa"/>
            <w:vAlign w:val="center"/>
          </w:tcPr>
          <w:p w14:paraId="6202A323" w14:textId="2814CF8F"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1,12</w:t>
            </w:r>
          </w:p>
        </w:tc>
        <w:tc>
          <w:tcPr>
            <w:tcW w:w="1326" w:type="dxa"/>
            <w:vAlign w:val="center"/>
          </w:tcPr>
          <w:p w14:paraId="25F56902" w14:textId="06488B4D"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0,44</w:t>
            </w:r>
          </w:p>
        </w:tc>
        <w:tc>
          <w:tcPr>
            <w:tcW w:w="788" w:type="dxa"/>
            <w:vAlign w:val="center"/>
          </w:tcPr>
          <w:p w14:paraId="35714EF8" w14:textId="0ECA69C6"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0,87</w:t>
            </w:r>
          </w:p>
        </w:tc>
        <w:tc>
          <w:tcPr>
            <w:tcW w:w="1316" w:type="dxa"/>
            <w:vAlign w:val="center"/>
          </w:tcPr>
          <w:p w14:paraId="56EF59C8" w14:textId="77777777"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0,32</w:t>
            </w:r>
          </w:p>
        </w:tc>
      </w:tr>
      <w:tr w:rsidR="001E2F9F" w:rsidRPr="005841A0" w14:paraId="64275192" w14:textId="77777777" w:rsidTr="00240280">
        <w:trPr>
          <w:jc w:val="center"/>
        </w:trPr>
        <w:tc>
          <w:tcPr>
            <w:tcW w:w="2649" w:type="dxa"/>
          </w:tcPr>
          <w:p w14:paraId="770A3514" w14:textId="4D6E2BDF" w:rsidR="001E2F9F" w:rsidRPr="005841A0" w:rsidRDefault="001E2F9F" w:rsidP="00C474C4">
            <w:pPr>
              <w:pStyle w:val="a3"/>
              <w:jc w:val="both"/>
              <w:rPr>
                <w:rFonts w:ascii="Times New Roman" w:hAnsi="Times New Roman" w:cs="Times New Roman"/>
              </w:rPr>
            </w:pPr>
            <w:r w:rsidRPr="005841A0">
              <w:rPr>
                <w:rFonts w:ascii="Times New Roman" w:hAnsi="Times New Roman" w:cs="Times New Roman"/>
              </w:rPr>
              <w:t xml:space="preserve">Использовали ли вы когда-нибудь </w:t>
            </w:r>
            <w:proofErr w:type="spellStart"/>
            <w:r w:rsidRPr="005841A0">
              <w:rPr>
                <w:rFonts w:ascii="Times New Roman" w:hAnsi="Times New Roman" w:cs="Times New Roman"/>
              </w:rPr>
              <w:t>классифи</w:t>
            </w:r>
            <w:proofErr w:type="spellEnd"/>
            <w:r w:rsidR="00240280">
              <w:rPr>
                <w:rFonts w:ascii="Times New Roman" w:hAnsi="Times New Roman" w:cs="Times New Roman"/>
              </w:rPr>
              <w:t xml:space="preserve"> </w:t>
            </w:r>
            <w:proofErr w:type="spellStart"/>
            <w:r w:rsidRPr="005841A0">
              <w:rPr>
                <w:rFonts w:ascii="Times New Roman" w:hAnsi="Times New Roman" w:cs="Times New Roman"/>
              </w:rPr>
              <w:t>кации</w:t>
            </w:r>
            <w:proofErr w:type="spellEnd"/>
            <w:r w:rsidRPr="005841A0">
              <w:rPr>
                <w:rFonts w:ascii="Times New Roman" w:hAnsi="Times New Roman" w:cs="Times New Roman"/>
              </w:rPr>
              <w:t xml:space="preserve"> исторических источников в своих исследованиях?</w:t>
            </w:r>
          </w:p>
        </w:tc>
        <w:tc>
          <w:tcPr>
            <w:tcW w:w="2515" w:type="dxa"/>
          </w:tcPr>
          <w:p w14:paraId="5DA33574" w14:textId="78A42D63" w:rsidR="001E2F9F" w:rsidRPr="005841A0" w:rsidRDefault="001E2F9F" w:rsidP="00C474C4">
            <w:pPr>
              <w:pStyle w:val="a3"/>
              <w:jc w:val="both"/>
              <w:rPr>
                <w:rFonts w:ascii="Times New Roman" w:hAnsi="Times New Roman" w:cs="Times New Roman"/>
              </w:rPr>
            </w:pPr>
            <w:r w:rsidRPr="005841A0">
              <w:rPr>
                <w:rFonts w:ascii="Times New Roman" w:hAnsi="Times New Roman" w:cs="Times New Roman"/>
              </w:rPr>
              <w:t xml:space="preserve">Определение уровня применения </w:t>
            </w:r>
            <w:proofErr w:type="spellStart"/>
            <w:r w:rsidRPr="005841A0">
              <w:rPr>
                <w:rFonts w:ascii="Times New Roman" w:hAnsi="Times New Roman" w:cs="Times New Roman"/>
              </w:rPr>
              <w:t>теоретиче</w:t>
            </w:r>
            <w:proofErr w:type="spellEnd"/>
            <w:r w:rsidR="00240280">
              <w:rPr>
                <w:rFonts w:ascii="Times New Roman" w:hAnsi="Times New Roman" w:cs="Times New Roman"/>
              </w:rPr>
              <w:t xml:space="preserve"> </w:t>
            </w:r>
            <w:proofErr w:type="spellStart"/>
            <w:r w:rsidRPr="005841A0">
              <w:rPr>
                <w:rFonts w:ascii="Times New Roman" w:hAnsi="Times New Roman" w:cs="Times New Roman"/>
              </w:rPr>
              <w:t>ского</w:t>
            </w:r>
            <w:proofErr w:type="spellEnd"/>
            <w:r w:rsidRPr="005841A0">
              <w:rPr>
                <w:rFonts w:ascii="Times New Roman" w:hAnsi="Times New Roman" w:cs="Times New Roman"/>
              </w:rPr>
              <w:t xml:space="preserve"> </w:t>
            </w:r>
            <w:proofErr w:type="spellStart"/>
            <w:r w:rsidRPr="005841A0">
              <w:rPr>
                <w:rFonts w:ascii="Times New Roman" w:hAnsi="Times New Roman" w:cs="Times New Roman"/>
              </w:rPr>
              <w:t>источниковеде</w:t>
            </w:r>
            <w:proofErr w:type="spellEnd"/>
            <w:r w:rsidR="00240280">
              <w:rPr>
                <w:rFonts w:ascii="Times New Roman" w:hAnsi="Times New Roman" w:cs="Times New Roman"/>
              </w:rPr>
              <w:t xml:space="preserve"> </w:t>
            </w:r>
            <w:proofErr w:type="spellStart"/>
            <w:r w:rsidRPr="005841A0">
              <w:rPr>
                <w:rFonts w:ascii="Times New Roman" w:hAnsi="Times New Roman" w:cs="Times New Roman"/>
              </w:rPr>
              <w:t>ния</w:t>
            </w:r>
            <w:proofErr w:type="spellEnd"/>
            <w:r w:rsidRPr="005841A0">
              <w:rPr>
                <w:rFonts w:ascii="Times New Roman" w:hAnsi="Times New Roman" w:cs="Times New Roman"/>
              </w:rPr>
              <w:t xml:space="preserve"> в исследователь</w:t>
            </w:r>
            <w:r w:rsidR="00240280">
              <w:rPr>
                <w:rFonts w:ascii="Times New Roman" w:hAnsi="Times New Roman" w:cs="Times New Roman"/>
              </w:rPr>
              <w:t xml:space="preserve"> </w:t>
            </w:r>
            <w:proofErr w:type="spellStart"/>
            <w:r w:rsidRPr="005841A0">
              <w:rPr>
                <w:rFonts w:ascii="Times New Roman" w:hAnsi="Times New Roman" w:cs="Times New Roman"/>
              </w:rPr>
              <w:t>ской</w:t>
            </w:r>
            <w:proofErr w:type="spellEnd"/>
            <w:r w:rsidRPr="005841A0">
              <w:rPr>
                <w:rFonts w:ascii="Times New Roman" w:hAnsi="Times New Roman" w:cs="Times New Roman"/>
              </w:rPr>
              <w:t xml:space="preserve"> практике</w:t>
            </w:r>
          </w:p>
        </w:tc>
        <w:tc>
          <w:tcPr>
            <w:tcW w:w="937" w:type="dxa"/>
            <w:vAlign w:val="center"/>
          </w:tcPr>
          <w:p w14:paraId="00B3F52B" w14:textId="416B5879"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0,96</w:t>
            </w:r>
          </w:p>
        </w:tc>
        <w:tc>
          <w:tcPr>
            <w:tcW w:w="1326" w:type="dxa"/>
            <w:vAlign w:val="center"/>
          </w:tcPr>
          <w:p w14:paraId="7E308D6C" w14:textId="4E2DE449"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0,50</w:t>
            </w:r>
          </w:p>
        </w:tc>
        <w:tc>
          <w:tcPr>
            <w:tcW w:w="788" w:type="dxa"/>
            <w:vAlign w:val="center"/>
          </w:tcPr>
          <w:p w14:paraId="684CB985" w14:textId="519BA58D"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0,72</w:t>
            </w:r>
          </w:p>
        </w:tc>
        <w:tc>
          <w:tcPr>
            <w:tcW w:w="1316" w:type="dxa"/>
            <w:vAlign w:val="center"/>
          </w:tcPr>
          <w:p w14:paraId="62760193" w14:textId="77777777" w:rsidR="001E2F9F" w:rsidRPr="005841A0" w:rsidRDefault="001E2F9F" w:rsidP="00240280">
            <w:pPr>
              <w:pStyle w:val="a3"/>
              <w:jc w:val="center"/>
              <w:rPr>
                <w:rFonts w:ascii="Times New Roman" w:hAnsi="Times New Roman" w:cs="Times New Roman"/>
              </w:rPr>
            </w:pPr>
            <w:r w:rsidRPr="005841A0">
              <w:rPr>
                <w:rFonts w:ascii="Times New Roman" w:hAnsi="Times New Roman" w:cs="Times New Roman"/>
              </w:rPr>
              <w:t>0,39</w:t>
            </w:r>
          </w:p>
        </w:tc>
      </w:tr>
    </w:tbl>
    <w:p w14:paraId="537140D4" w14:textId="77777777" w:rsidR="00AB0487" w:rsidRPr="005841A0" w:rsidRDefault="00AB0487" w:rsidP="00AB0487">
      <w:pPr>
        <w:pStyle w:val="a3"/>
        <w:jc w:val="both"/>
        <w:rPr>
          <w:rFonts w:ascii="Times New Roman" w:hAnsi="Times New Roman" w:cs="Times New Roman"/>
          <w:sz w:val="24"/>
          <w:szCs w:val="24"/>
        </w:rPr>
      </w:pPr>
    </w:p>
    <w:p w14:paraId="7B94B71F" w14:textId="54CC8B12" w:rsidR="00AB0487" w:rsidRPr="005841A0" w:rsidRDefault="00AB0487" w:rsidP="00D74CD7">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lastRenderedPageBreak/>
        <w:t xml:space="preserve">Как показывают данные в таблице 4, значительная часть обеих групп опрошенных показала низкий уровень мотивации и ценностного отношения. Не все респонденты были осведомлены о необходимости использования источников в исторических исследованиях (M=9,22; </w:t>
      </w:r>
      <w:r w:rsidR="007465DA" w:rsidRPr="005841A0">
        <w:rPr>
          <w:rFonts w:ascii="Times New Roman" w:hAnsi="Times New Roman" w:cs="Times New Roman"/>
          <w:sz w:val="28"/>
          <w:szCs w:val="28"/>
        </w:rPr>
        <w:t>ЦО</w:t>
      </w:r>
      <w:r w:rsidRPr="005841A0">
        <w:rPr>
          <w:rFonts w:ascii="Times New Roman" w:hAnsi="Times New Roman" w:cs="Times New Roman"/>
          <w:sz w:val="28"/>
          <w:szCs w:val="28"/>
        </w:rPr>
        <w:t xml:space="preserve">=1,12). Многие указали, что у них нет опыта исследовательской работы, основанной на анализе исторических источников (M=6,31; </w:t>
      </w:r>
      <w:r w:rsidR="009972CC" w:rsidRPr="005841A0">
        <w:rPr>
          <w:rFonts w:ascii="Times New Roman" w:hAnsi="Times New Roman" w:cs="Times New Roman"/>
          <w:sz w:val="28"/>
          <w:szCs w:val="28"/>
        </w:rPr>
        <w:t>ЦО</w:t>
      </w:r>
      <w:r w:rsidRPr="005841A0">
        <w:rPr>
          <w:rFonts w:ascii="Times New Roman" w:hAnsi="Times New Roman" w:cs="Times New Roman"/>
          <w:sz w:val="28"/>
          <w:szCs w:val="28"/>
        </w:rPr>
        <w:t xml:space="preserve">=0,98); подчеркнули, что они не использовали источники во время учебы (M=5,92; </w:t>
      </w:r>
      <w:r w:rsidR="009972CC" w:rsidRPr="005841A0">
        <w:rPr>
          <w:rFonts w:ascii="Times New Roman" w:hAnsi="Times New Roman" w:cs="Times New Roman"/>
          <w:sz w:val="28"/>
          <w:szCs w:val="28"/>
        </w:rPr>
        <w:t>ЦО</w:t>
      </w:r>
      <w:r w:rsidRPr="005841A0">
        <w:rPr>
          <w:rFonts w:ascii="Times New Roman" w:hAnsi="Times New Roman" w:cs="Times New Roman"/>
          <w:sz w:val="28"/>
          <w:szCs w:val="28"/>
        </w:rPr>
        <w:t xml:space="preserve">=0,78) и отметили, что планируют изменить свою специализацию в будущем (M=2,96; </w:t>
      </w:r>
      <w:r w:rsidR="009972CC" w:rsidRPr="005841A0">
        <w:rPr>
          <w:rFonts w:ascii="Times New Roman" w:hAnsi="Times New Roman" w:cs="Times New Roman"/>
          <w:sz w:val="28"/>
          <w:szCs w:val="28"/>
        </w:rPr>
        <w:t>ЦО</w:t>
      </w:r>
      <w:r w:rsidRPr="005841A0">
        <w:rPr>
          <w:rFonts w:ascii="Times New Roman" w:hAnsi="Times New Roman" w:cs="Times New Roman"/>
          <w:sz w:val="28"/>
          <w:szCs w:val="28"/>
        </w:rPr>
        <w:t xml:space="preserve">=0,54). </w:t>
      </w:r>
    </w:p>
    <w:p w14:paraId="13421E85" w14:textId="25540A90" w:rsidR="00AB0487" w:rsidRPr="005841A0" w:rsidRDefault="00AB0487" w:rsidP="00D74CD7">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Уровень теоретических и практических знаний об источниках также недостаточен в обеих группах. Не все студенты знакомы с наиболее существенными элементами критики исторических источников - факторами, влияющими на объективность источников (M=8,22; </w:t>
      </w:r>
      <w:r w:rsidR="009972CC" w:rsidRPr="005841A0">
        <w:rPr>
          <w:rFonts w:ascii="Times New Roman" w:hAnsi="Times New Roman" w:cs="Times New Roman"/>
          <w:sz w:val="28"/>
          <w:szCs w:val="28"/>
        </w:rPr>
        <w:t>ЦО</w:t>
      </w:r>
      <w:r w:rsidRPr="005841A0">
        <w:rPr>
          <w:rFonts w:ascii="Times New Roman" w:hAnsi="Times New Roman" w:cs="Times New Roman"/>
          <w:sz w:val="28"/>
          <w:szCs w:val="28"/>
        </w:rPr>
        <w:t xml:space="preserve">=0,97). Подавляющее большинство не знают классификаций источников и не применяют их в исследованиях (M= 0,96; </w:t>
      </w:r>
      <w:r w:rsidR="009972CC" w:rsidRPr="005841A0">
        <w:rPr>
          <w:rFonts w:ascii="Times New Roman" w:hAnsi="Times New Roman" w:cs="Times New Roman"/>
          <w:sz w:val="28"/>
          <w:szCs w:val="28"/>
        </w:rPr>
        <w:t>ЦО</w:t>
      </w:r>
      <w:r w:rsidRPr="005841A0">
        <w:rPr>
          <w:rFonts w:ascii="Times New Roman" w:hAnsi="Times New Roman" w:cs="Times New Roman"/>
          <w:sz w:val="28"/>
          <w:szCs w:val="28"/>
        </w:rPr>
        <w:t>=0,50).</w:t>
      </w:r>
    </w:p>
    <w:p w14:paraId="6A998A56" w14:textId="1F46D36F" w:rsidR="00AB0487" w:rsidRPr="005841A0" w:rsidRDefault="00AB0487" w:rsidP="00D74CD7">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Но уровень организационных и методических знаний студентов был особенно низким. Студенты слабо осознавали важность источников при аргументации исторического материала (M= 2,68; </w:t>
      </w:r>
      <w:r w:rsidR="009972CC" w:rsidRPr="005841A0">
        <w:rPr>
          <w:rFonts w:ascii="Times New Roman" w:hAnsi="Times New Roman" w:cs="Times New Roman"/>
          <w:sz w:val="28"/>
          <w:szCs w:val="28"/>
        </w:rPr>
        <w:t>ЦО</w:t>
      </w:r>
      <w:r w:rsidRPr="005841A0">
        <w:rPr>
          <w:rFonts w:ascii="Times New Roman" w:hAnsi="Times New Roman" w:cs="Times New Roman"/>
          <w:sz w:val="28"/>
          <w:szCs w:val="28"/>
        </w:rPr>
        <w:t xml:space="preserve">=0,92); недостаточное использование источников во время педагогической практики (M=3,77; </w:t>
      </w:r>
      <w:r w:rsidR="009972CC" w:rsidRPr="005841A0">
        <w:rPr>
          <w:rFonts w:ascii="Times New Roman" w:hAnsi="Times New Roman" w:cs="Times New Roman"/>
          <w:sz w:val="28"/>
          <w:szCs w:val="28"/>
        </w:rPr>
        <w:t>ЦО</w:t>
      </w:r>
      <w:r w:rsidRPr="005841A0">
        <w:rPr>
          <w:rFonts w:ascii="Times New Roman" w:hAnsi="Times New Roman" w:cs="Times New Roman"/>
          <w:sz w:val="28"/>
          <w:szCs w:val="28"/>
        </w:rPr>
        <w:t xml:space="preserve">=0,83) и использование электронных ресурсов, содержащих их (M=3,75; </w:t>
      </w:r>
      <w:r w:rsidR="009972CC" w:rsidRPr="005841A0">
        <w:rPr>
          <w:rFonts w:ascii="Times New Roman" w:hAnsi="Times New Roman" w:cs="Times New Roman"/>
          <w:sz w:val="28"/>
          <w:szCs w:val="28"/>
        </w:rPr>
        <w:t>ЦО</w:t>
      </w:r>
      <w:r w:rsidRPr="005841A0">
        <w:rPr>
          <w:rFonts w:ascii="Times New Roman" w:hAnsi="Times New Roman" w:cs="Times New Roman"/>
          <w:sz w:val="28"/>
          <w:szCs w:val="28"/>
        </w:rPr>
        <w:t>=0,50).</w:t>
      </w:r>
    </w:p>
    <w:p w14:paraId="3B13D4E1" w14:textId="2B475AB6" w:rsidR="002161DD" w:rsidRDefault="002161DD" w:rsidP="00D74CD7">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Анализ результатов анкетирования (таблица 4) показывает неоднородность мотивационно-ценностного компонента источниковедческой компетенции. Высокие значения по вопросам, отражающим осознание роли исторических источников в научном познании (M=9,22), сочетаются с низкими показателями, характеризующими практико-ориентированную и исследовательскую активность обучающихся (M=2,68–3,77). Это свидетельствует о фрагментарно</w:t>
      </w:r>
      <w:r w:rsidR="007035EC" w:rsidRPr="005841A0">
        <w:rPr>
          <w:rFonts w:ascii="Times New Roman" w:hAnsi="Times New Roman" w:cs="Times New Roman"/>
          <w:sz w:val="28"/>
          <w:szCs w:val="28"/>
        </w:rPr>
        <w:t>й</w:t>
      </w:r>
      <w:r w:rsidRPr="005841A0">
        <w:rPr>
          <w:rFonts w:ascii="Times New Roman" w:hAnsi="Times New Roman" w:cs="Times New Roman"/>
          <w:sz w:val="28"/>
          <w:szCs w:val="28"/>
        </w:rPr>
        <w:t xml:space="preserve"> сформированности мотивационно-ценностного компонента и преобладании декларативного уровня мотивации.</w:t>
      </w:r>
    </w:p>
    <w:p w14:paraId="1BE44F6F" w14:textId="77777777" w:rsidR="009018C2" w:rsidRPr="005841A0" w:rsidRDefault="009018C2" w:rsidP="009018C2">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Представим результаты диагностического этапа исследования в виде графика для наглядности полученных результатов</w:t>
      </w:r>
      <w:r>
        <w:rPr>
          <w:rFonts w:ascii="Times New Roman" w:hAnsi="Times New Roman" w:cs="Times New Roman"/>
          <w:sz w:val="28"/>
          <w:szCs w:val="28"/>
        </w:rPr>
        <w:t xml:space="preserve"> (рисунок 5)</w:t>
      </w:r>
      <w:r w:rsidRPr="005841A0">
        <w:rPr>
          <w:rFonts w:ascii="Times New Roman" w:hAnsi="Times New Roman" w:cs="Times New Roman"/>
          <w:sz w:val="28"/>
          <w:szCs w:val="28"/>
        </w:rPr>
        <w:t xml:space="preserve">. </w:t>
      </w:r>
    </w:p>
    <w:p w14:paraId="45D7D1AA" w14:textId="77777777" w:rsidR="009018C2" w:rsidRPr="005841A0" w:rsidRDefault="009018C2" w:rsidP="009018C2">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Анализ данных, представленных на рисунке </w:t>
      </w:r>
      <w:r>
        <w:rPr>
          <w:rFonts w:ascii="Times New Roman" w:hAnsi="Times New Roman" w:cs="Times New Roman"/>
          <w:sz w:val="28"/>
          <w:szCs w:val="28"/>
        </w:rPr>
        <w:t>5</w:t>
      </w:r>
      <w:r w:rsidRPr="005841A0">
        <w:rPr>
          <w:rFonts w:ascii="Times New Roman" w:hAnsi="Times New Roman" w:cs="Times New Roman"/>
          <w:sz w:val="28"/>
          <w:szCs w:val="28"/>
        </w:rPr>
        <w:t>, позволяет выявить особенности уровня мотивации студентов экспериментальной и контрольной групп в контексте работы с историческими источниками. В целом по большинству диагностических вопросов показатели мотивации в обеих группах находятся на сопоставимом уровне, что свидетельствует о схожих стартовых условиях обучающихся.</w:t>
      </w:r>
    </w:p>
    <w:p w14:paraId="03933D3B" w14:textId="77777777" w:rsidR="009018C2" w:rsidRPr="005841A0" w:rsidRDefault="009018C2" w:rsidP="009018C2">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Наиболее высокие значения мотивации зафиксированы по вопросам, отражающим понимание сущности исторической науки и роли исторических источников в исследовательской деятельности (вопросы 1, 6, 11). В данных позициях как экспериментальная, так и контрольная группы демонстрируют устойчиво высокие показатели, превышающие 8 баллов, что указывает на сформированное теоретическое представление о значимости источников в историческом познании.</w:t>
      </w:r>
    </w:p>
    <w:p w14:paraId="7E0EE140" w14:textId="77777777" w:rsidR="009018C2" w:rsidRPr="005841A0" w:rsidRDefault="009018C2" w:rsidP="00D74CD7">
      <w:pPr>
        <w:pStyle w:val="a3"/>
        <w:ind w:firstLine="709"/>
        <w:jc w:val="both"/>
        <w:rPr>
          <w:rFonts w:ascii="Times New Roman" w:hAnsi="Times New Roman" w:cs="Times New Roman"/>
          <w:sz w:val="28"/>
          <w:szCs w:val="28"/>
        </w:rPr>
      </w:pPr>
    </w:p>
    <w:p w14:paraId="694C44A8" w14:textId="77777777" w:rsidR="00E403E8" w:rsidRPr="005841A0" w:rsidRDefault="00E403E8" w:rsidP="009018C2">
      <w:pPr>
        <w:spacing w:after="0" w:line="240" w:lineRule="auto"/>
      </w:pPr>
    </w:p>
    <w:p w14:paraId="5886DA2D" w14:textId="77777777" w:rsidR="00E403E8" w:rsidRPr="005841A0" w:rsidRDefault="00E403E8" w:rsidP="009018C2">
      <w:pPr>
        <w:pStyle w:val="ac"/>
        <w:spacing w:before="0" w:beforeAutospacing="0" w:after="0" w:afterAutospacing="0"/>
        <w:jc w:val="center"/>
      </w:pPr>
      <w:r w:rsidRPr="005841A0">
        <w:rPr>
          <w:noProof/>
        </w:rPr>
        <w:lastRenderedPageBreak/>
        <w:drawing>
          <wp:inline distT="0" distB="0" distL="0" distR="0" wp14:anchorId="19EEF40C" wp14:editId="286321A8">
            <wp:extent cx="5349240" cy="4084320"/>
            <wp:effectExtent l="0" t="0" r="381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49240" cy="4084320"/>
                    </a:xfrm>
                    <a:prstGeom prst="rect">
                      <a:avLst/>
                    </a:prstGeom>
                    <a:noFill/>
                    <a:ln>
                      <a:noFill/>
                    </a:ln>
                  </pic:spPr>
                </pic:pic>
              </a:graphicData>
            </a:graphic>
          </wp:inline>
        </w:drawing>
      </w:r>
    </w:p>
    <w:p w14:paraId="580FDCFE" w14:textId="77777777" w:rsidR="009018C2" w:rsidRPr="009018C2" w:rsidRDefault="009018C2" w:rsidP="009018C2">
      <w:pPr>
        <w:pStyle w:val="ac"/>
        <w:spacing w:before="0" w:beforeAutospacing="0" w:after="0" w:afterAutospacing="0"/>
        <w:jc w:val="center"/>
        <w:rPr>
          <w:sz w:val="16"/>
          <w:szCs w:val="16"/>
        </w:rPr>
      </w:pPr>
    </w:p>
    <w:p w14:paraId="486CD893" w14:textId="3CD75D98" w:rsidR="00E403E8" w:rsidRPr="005841A0" w:rsidRDefault="00E403E8" w:rsidP="009018C2">
      <w:pPr>
        <w:pStyle w:val="ac"/>
        <w:spacing w:before="0" w:beforeAutospacing="0" w:after="0" w:afterAutospacing="0"/>
        <w:jc w:val="center"/>
        <w:rPr>
          <w:sz w:val="28"/>
          <w:szCs w:val="28"/>
        </w:rPr>
      </w:pPr>
      <w:r w:rsidRPr="005841A0">
        <w:rPr>
          <w:sz w:val="28"/>
          <w:szCs w:val="28"/>
        </w:rPr>
        <w:t xml:space="preserve">Рисунок </w:t>
      </w:r>
      <w:r w:rsidR="00196968" w:rsidRPr="005841A0">
        <w:rPr>
          <w:sz w:val="28"/>
          <w:szCs w:val="28"/>
        </w:rPr>
        <w:t>5</w:t>
      </w:r>
      <w:r w:rsidRPr="005841A0">
        <w:rPr>
          <w:sz w:val="28"/>
          <w:szCs w:val="28"/>
        </w:rPr>
        <w:t xml:space="preserve"> </w:t>
      </w:r>
      <w:r w:rsidR="00F56CD7" w:rsidRPr="005841A0">
        <w:rPr>
          <w:sz w:val="28"/>
          <w:szCs w:val="28"/>
        </w:rPr>
        <w:t>–</w:t>
      </w:r>
      <w:r w:rsidRPr="005841A0">
        <w:rPr>
          <w:sz w:val="28"/>
          <w:szCs w:val="28"/>
        </w:rPr>
        <w:t xml:space="preserve"> </w:t>
      </w:r>
      <w:r w:rsidR="00F56CD7" w:rsidRPr="005841A0">
        <w:rPr>
          <w:sz w:val="28"/>
          <w:szCs w:val="28"/>
        </w:rPr>
        <w:t>Сравнительный уровень мотивации студентов на диагностическом этапе</w:t>
      </w:r>
    </w:p>
    <w:p w14:paraId="739DD79C" w14:textId="77777777" w:rsidR="009018C2" w:rsidRDefault="009018C2" w:rsidP="009018C2">
      <w:pPr>
        <w:pStyle w:val="a3"/>
        <w:ind w:firstLine="567"/>
        <w:jc w:val="both"/>
        <w:rPr>
          <w:rFonts w:ascii="Times New Roman" w:hAnsi="Times New Roman" w:cs="Times New Roman"/>
          <w:sz w:val="28"/>
          <w:szCs w:val="28"/>
        </w:rPr>
      </w:pPr>
    </w:p>
    <w:p w14:paraId="5D2036BC" w14:textId="77777777" w:rsidR="00E403E8" w:rsidRPr="005841A0" w:rsidRDefault="00E403E8" w:rsidP="00CA229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то же время по ряду вопросов, связанных с практическим использованием исторических источников (вопросы 12, 13, 10, 15), наблюдается снижение мотивационных показателей в обеих группах. Это свидетельствует о недостаточной включённости студентов в практико-ориентированную и исследовательскую деятельность, основанную на систематической работе с источниками.</w:t>
      </w:r>
    </w:p>
    <w:p w14:paraId="37E0A87C" w14:textId="77777777" w:rsidR="00E403E8" w:rsidRDefault="00E403E8" w:rsidP="00CA229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Следует отметить, что по отдельным позициям экспериментальная группа демонстрирует более высокие показатели мотивации (вопросы 11, 12, 15), тогда как по ряду вопросов незначительное преимущество наблюдается у контрольной группы (вопросы 6, 7). Однако выявленные различия носят фрагментарный характер и не формируют устойчивой тенденции, что подтверждает отсутствие существенных различий между группами на этапе констатирующего эксперимента.</w:t>
      </w:r>
    </w:p>
    <w:p w14:paraId="19372416" w14:textId="77777777" w:rsidR="00CA229B" w:rsidRPr="005841A0" w:rsidRDefault="00CA229B" w:rsidP="00CA229B">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рисунком 6, </w:t>
      </w:r>
      <w:r w:rsidRPr="005841A0">
        <w:rPr>
          <w:rFonts w:ascii="Times New Roman" w:hAnsi="Times New Roman" w:cs="Times New Roman"/>
          <w:sz w:val="28"/>
          <w:szCs w:val="28"/>
        </w:rPr>
        <w:t xml:space="preserve">анализ показателя ценностного отношения к историческим источникам выявил выраженную неоднородность установок студентов экспериментальной и контрольной групп. Относительно высокие значения по вопросам, отражающим общее осознание роли источников в историческом познании, сочетаются с низкими индексами, характеризующими практическую и исследовательскую направленность деятельности обучающихся. Особенно низкие показатели зафиксированы по вопросам, связанным с применением классификаций исторических источников, </w:t>
      </w:r>
      <w:r w:rsidRPr="005841A0">
        <w:rPr>
          <w:rFonts w:ascii="Times New Roman" w:hAnsi="Times New Roman" w:cs="Times New Roman"/>
          <w:sz w:val="28"/>
          <w:szCs w:val="28"/>
        </w:rPr>
        <w:lastRenderedPageBreak/>
        <w:t xml:space="preserve">аналитической работой с научными текстами и аргументацией собственной позиции с опорой на источники. Полученные данные свидетельствуют о преобладании том, что обучающиеся понимают важность работы с источниками и ценностное отношения к </w:t>
      </w:r>
      <w:proofErr w:type="gramStart"/>
      <w:r w:rsidRPr="005841A0">
        <w:rPr>
          <w:rFonts w:ascii="Times New Roman" w:hAnsi="Times New Roman" w:cs="Times New Roman"/>
          <w:sz w:val="28"/>
          <w:szCs w:val="28"/>
        </w:rPr>
        <w:t>ним,  но</w:t>
      </w:r>
      <w:proofErr w:type="gramEnd"/>
      <w:r w:rsidRPr="005841A0">
        <w:rPr>
          <w:rFonts w:ascii="Times New Roman" w:hAnsi="Times New Roman" w:cs="Times New Roman"/>
          <w:sz w:val="28"/>
          <w:szCs w:val="28"/>
        </w:rPr>
        <w:t xml:space="preserve"> не реализуют в процессе обучения и практике. Это подтверждает необходимость целенаправленного формирования мотивационно-ценностного компонента источниковедческой компетенции в ходе формирующего этапа эксперимента.</w:t>
      </w:r>
    </w:p>
    <w:p w14:paraId="3E5A0FD3" w14:textId="77777777" w:rsidR="008D0E77" w:rsidRPr="005841A0" w:rsidRDefault="008D0E77" w:rsidP="009018C2">
      <w:pPr>
        <w:pStyle w:val="a3"/>
        <w:ind w:firstLine="567"/>
        <w:jc w:val="both"/>
        <w:rPr>
          <w:rFonts w:ascii="Times New Roman" w:hAnsi="Times New Roman" w:cs="Times New Roman"/>
          <w:sz w:val="28"/>
          <w:szCs w:val="28"/>
        </w:rPr>
      </w:pPr>
    </w:p>
    <w:p w14:paraId="0EDFC5E2" w14:textId="77777777" w:rsidR="008D0E77" w:rsidRPr="005841A0" w:rsidRDefault="008D0E77" w:rsidP="00CA229B">
      <w:pPr>
        <w:spacing w:after="0" w:line="240" w:lineRule="auto"/>
        <w:jc w:val="center"/>
      </w:pPr>
      <w:r w:rsidRPr="005841A0">
        <w:rPr>
          <w:rFonts w:ascii="Times New Roman" w:hAnsi="Times New Roman" w:cs="Times New Roman"/>
          <w:noProof/>
          <w:sz w:val="28"/>
          <w:szCs w:val="28"/>
          <w:lang w:eastAsia="ru-RU"/>
          <w14:ligatures w14:val="none"/>
        </w:rPr>
        <w:drawing>
          <wp:inline distT="0" distB="0" distL="0" distR="0" wp14:anchorId="611F6EC4" wp14:editId="2B8C76B8">
            <wp:extent cx="5486400" cy="3200400"/>
            <wp:effectExtent l="0" t="0" r="0"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9B71F95" w14:textId="77777777" w:rsidR="008D0E77" w:rsidRPr="00CA229B" w:rsidRDefault="008D0E77" w:rsidP="00CA229B">
      <w:pPr>
        <w:spacing w:after="0" w:line="240" w:lineRule="auto"/>
        <w:rPr>
          <w:sz w:val="16"/>
          <w:szCs w:val="16"/>
        </w:rPr>
      </w:pPr>
    </w:p>
    <w:p w14:paraId="41435E9C" w14:textId="77777777" w:rsidR="008D0E77" w:rsidRPr="005841A0" w:rsidRDefault="008D0E77" w:rsidP="00CA229B">
      <w:pPr>
        <w:pStyle w:val="a3"/>
        <w:jc w:val="center"/>
        <w:rPr>
          <w:rFonts w:ascii="Times New Roman" w:hAnsi="Times New Roman" w:cs="Times New Roman"/>
          <w:sz w:val="28"/>
          <w:szCs w:val="28"/>
        </w:rPr>
      </w:pPr>
      <w:r w:rsidRPr="005841A0">
        <w:rPr>
          <w:rFonts w:ascii="Times New Roman" w:hAnsi="Times New Roman" w:cs="Times New Roman"/>
          <w:sz w:val="28"/>
          <w:szCs w:val="28"/>
        </w:rPr>
        <w:t>Рисунок 6 – Сравнительный уровень ценностного отношения к работе с источниками</w:t>
      </w:r>
    </w:p>
    <w:p w14:paraId="50916B73" w14:textId="77777777" w:rsidR="008D0E77" w:rsidRPr="005841A0" w:rsidRDefault="008D0E77" w:rsidP="00CA229B">
      <w:pPr>
        <w:pStyle w:val="a3"/>
        <w:ind w:firstLine="567"/>
        <w:jc w:val="both"/>
        <w:rPr>
          <w:rFonts w:ascii="Times New Roman" w:hAnsi="Times New Roman" w:cs="Times New Roman"/>
          <w:sz w:val="28"/>
          <w:szCs w:val="28"/>
        </w:rPr>
      </w:pPr>
    </w:p>
    <w:p w14:paraId="066FF050" w14:textId="77777777" w:rsidR="00FC0DA2" w:rsidRPr="005841A0" w:rsidRDefault="00AB0487" w:rsidP="00C80954">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Выявленные результаты показали актуальность введения практикума для формирования </w:t>
      </w:r>
      <w:r w:rsidR="00FC0DA2" w:rsidRPr="005841A0">
        <w:rPr>
          <w:rFonts w:ascii="Times New Roman" w:hAnsi="Times New Roman" w:cs="Times New Roman"/>
          <w:sz w:val="28"/>
          <w:szCs w:val="28"/>
        </w:rPr>
        <w:t>источниковедческой</w:t>
      </w:r>
      <w:r w:rsidRPr="005841A0">
        <w:rPr>
          <w:rFonts w:ascii="Times New Roman" w:hAnsi="Times New Roman" w:cs="Times New Roman"/>
          <w:sz w:val="28"/>
          <w:szCs w:val="28"/>
        </w:rPr>
        <w:t xml:space="preserve"> компетенции студентов. </w:t>
      </w:r>
    </w:p>
    <w:p w14:paraId="57AD3B94" w14:textId="77777777" w:rsidR="001C14C0" w:rsidRPr="005841A0" w:rsidRDefault="001C14C0" w:rsidP="00C80954">
      <w:pPr>
        <w:pStyle w:val="a3"/>
        <w:ind w:firstLine="709"/>
        <w:jc w:val="both"/>
        <w:rPr>
          <w:rFonts w:ascii="Times New Roman" w:hAnsi="Times New Roman" w:cs="Times New Roman"/>
          <w:sz w:val="28"/>
          <w:szCs w:val="28"/>
        </w:rPr>
      </w:pPr>
    </w:p>
    <w:p w14:paraId="41C6A2C2" w14:textId="227445A4" w:rsidR="00AB0487" w:rsidRPr="005841A0" w:rsidRDefault="00AB0487" w:rsidP="00C80954">
      <w:pPr>
        <w:pStyle w:val="a3"/>
        <w:ind w:firstLine="709"/>
        <w:jc w:val="both"/>
        <w:rPr>
          <w:rFonts w:ascii="Times New Roman" w:hAnsi="Times New Roman" w:cs="Times New Roman"/>
          <w:b/>
          <w:bCs/>
          <w:sz w:val="28"/>
          <w:szCs w:val="28"/>
        </w:rPr>
      </w:pPr>
      <w:r w:rsidRPr="005841A0">
        <w:rPr>
          <w:rFonts w:ascii="Times New Roman" w:hAnsi="Times New Roman" w:cs="Times New Roman"/>
          <w:b/>
          <w:bCs/>
          <w:sz w:val="28"/>
          <w:szCs w:val="28"/>
        </w:rPr>
        <w:t xml:space="preserve">3.2 Характеристика содержания практикума «История Казахстана XVIII - </w:t>
      </w:r>
      <w:r w:rsidR="005664EB" w:rsidRPr="005841A0">
        <w:rPr>
          <w:rFonts w:ascii="Times New Roman" w:eastAsia="Times New Roman" w:hAnsi="Times New Roman" w:cs="Times New Roman"/>
          <w:b/>
          <w:bCs/>
          <w:sz w:val="28"/>
          <w:szCs w:val="28"/>
          <w:lang w:eastAsia="ru-RU"/>
        </w:rPr>
        <w:t>начала ХX веков</w:t>
      </w:r>
      <w:r w:rsidR="005664EB" w:rsidRPr="005841A0">
        <w:rPr>
          <w:rFonts w:ascii="Times New Roman" w:eastAsia="Times New Roman" w:hAnsi="Times New Roman" w:cs="Times New Roman"/>
          <w:sz w:val="28"/>
          <w:szCs w:val="28"/>
          <w:lang w:eastAsia="ru-RU"/>
        </w:rPr>
        <w:t xml:space="preserve"> </w:t>
      </w:r>
      <w:r w:rsidRPr="005841A0">
        <w:rPr>
          <w:rFonts w:ascii="Times New Roman" w:hAnsi="Times New Roman" w:cs="Times New Roman"/>
          <w:b/>
          <w:bCs/>
          <w:sz w:val="28"/>
          <w:szCs w:val="28"/>
        </w:rPr>
        <w:t xml:space="preserve">в документах и материалах Российской империи» </w:t>
      </w:r>
    </w:p>
    <w:p w14:paraId="5A04ED71" w14:textId="20A60C38" w:rsidR="00AB0487" w:rsidRPr="005841A0" w:rsidRDefault="00AB0487" w:rsidP="00C80954">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На основе модели источниковедческой компетенции был разработан и апробирован учебно-методический практикум «История Казахстана XVIII </w:t>
      </w:r>
      <w:r w:rsidR="001C14C0" w:rsidRPr="005841A0">
        <w:rPr>
          <w:rFonts w:ascii="Times New Roman" w:hAnsi="Times New Roman" w:cs="Times New Roman"/>
          <w:sz w:val="28"/>
          <w:szCs w:val="28"/>
        </w:rPr>
        <w:t>–</w:t>
      </w:r>
      <w:r w:rsidRPr="005841A0">
        <w:rPr>
          <w:rFonts w:ascii="Times New Roman" w:hAnsi="Times New Roman" w:cs="Times New Roman"/>
          <w:sz w:val="28"/>
          <w:szCs w:val="28"/>
        </w:rPr>
        <w:t xml:space="preserve"> </w:t>
      </w:r>
      <w:r w:rsidR="001C14C0" w:rsidRPr="005841A0">
        <w:rPr>
          <w:rFonts w:ascii="Times New Roman" w:hAnsi="Times New Roman" w:cs="Times New Roman"/>
          <w:sz w:val="28"/>
          <w:szCs w:val="28"/>
        </w:rPr>
        <w:t xml:space="preserve">начала </w:t>
      </w:r>
      <w:r w:rsidRPr="005841A0">
        <w:rPr>
          <w:rFonts w:ascii="Times New Roman" w:hAnsi="Times New Roman" w:cs="Times New Roman"/>
          <w:sz w:val="28"/>
          <w:szCs w:val="28"/>
        </w:rPr>
        <w:t>XX веков в документах и материалах Российской империи», в соответствии с которым студенты изучали, анализировали, оценивали источники. Задания были составлены в соответствии с технологиями критического мышления, проектной деятельности, обсуждение и решение кейсов.</w:t>
      </w:r>
    </w:p>
    <w:p w14:paraId="0A15F85F" w14:textId="77777777" w:rsidR="00AB0487" w:rsidRPr="005841A0" w:rsidRDefault="00AB0487" w:rsidP="00C80954">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Разработанная нами модель методики формирования источниковедческой компетенции является гибкой и возможно ее применение к другим этапам и разделам исторических дисциплин. Практическая реализация модели позволяет расширить возможности академического исторического материала, развивать навыки исторического, аргументированного, критического мышления </w:t>
      </w:r>
      <w:r w:rsidRPr="005841A0">
        <w:rPr>
          <w:rFonts w:ascii="Times New Roman" w:hAnsi="Times New Roman" w:cs="Times New Roman"/>
          <w:sz w:val="28"/>
          <w:szCs w:val="28"/>
        </w:rPr>
        <w:lastRenderedPageBreak/>
        <w:t xml:space="preserve">обучающихся, сформировать живой, познавательный, практико-ориентированный интерес к истории. </w:t>
      </w:r>
    </w:p>
    <w:p w14:paraId="07E612B5" w14:textId="77777777" w:rsidR="00AB0487" w:rsidRPr="005841A0" w:rsidRDefault="00AB0487" w:rsidP="00C80954">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ходе формирующего этапа опытно-педагогической работы для повышения уровня источниковедческих знаний, умений и навыков работы с историческими источниками нами был разработан практикум “История Казахстана XVIII - XІX веков в документах и материалах Российской империи”.</w:t>
      </w:r>
    </w:p>
    <w:p w14:paraId="20685417" w14:textId="2072D058" w:rsidR="00AB0487" w:rsidRPr="005841A0" w:rsidRDefault="00AB0487" w:rsidP="00C80954">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Основная цель практикума «История Казахстана XVIII - </w:t>
      </w:r>
      <w:r w:rsidR="001C14C0" w:rsidRPr="005841A0">
        <w:rPr>
          <w:rFonts w:ascii="Times New Roman" w:hAnsi="Times New Roman" w:cs="Times New Roman"/>
          <w:sz w:val="28"/>
          <w:szCs w:val="28"/>
        </w:rPr>
        <w:t xml:space="preserve">начала XX веков </w:t>
      </w:r>
      <w:r w:rsidRPr="005841A0">
        <w:rPr>
          <w:rFonts w:ascii="Times New Roman" w:hAnsi="Times New Roman" w:cs="Times New Roman"/>
          <w:sz w:val="28"/>
          <w:szCs w:val="28"/>
        </w:rPr>
        <w:t xml:space="preserve">в документах и материалах Российской империи» - оказание методической помощи учителям среднеобразовательных школ, колледжей и вузов при изучении периода новой истории Казахстана XVIII - </w:t>
      </w:r>
      <w:r w:rsidR="001C14C0" w:rsidRPr="005841A0">
        <w:rPr>
          <w:rFonts w:ascii="Times New Roman" w:hAnsi="Times New Roman" w:cs="Times New Roman"/>
          <w:sz w:val="28"/>
          <w:szCs w:val="28"/>
        </w:rPr>
        <w:t>начала XX веков</w:t>
      </w:r>
      <w:r w:rsidRPr="005841A0">
        <w:rPr>
          <w:rFonts w:ascii="Times New Roman" w:hAnsi="Times New Roman" w:cs="Times New Roman"/>
          <w:sz w:val="28"/>
          <w:szCs w:val="28"/>
        </w:rPr>
        <w:t xml:space="preserve">. </w:t>
      </w:r>
    </w:p>
    <w:p w14:paraId="5D6EC1E2" w14:textId="77777777" w:rsidR="00AB0487" w:rsidRPr="005841A0" w:rsidRDefault="00AB0487" w:rsidP="00C80954">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Для достижения поставленной цели, были определены следующие задачи: </w:t>
      </w:r>
    </w:p>
    <w:p w14:paraId="7D10D889" w14:textId="77777777" w:rsidR="00AB0487" w:rsidRPr="005841A0" w:rsidRDefault="00AB0487" w:rsidP="00C80954">
      <w:pPr>
        <w:pStyle w:val="a3"/>
        <w:numPr>
          <w:ilvl w:val="0"/>
          <w:numId w:val="26"/>
        </w:numPr>
        <w:tabs>
          <w:tab w:val="left" w:pos="993"/>
        </w:tabs>
        <w:ind w:left="0" w:firstLine="709"/>
        <w:jc w:val="both"/>
        <w:rPr>
          <w:rFonts w:ascii="Times New Roman" w:hAnsi="Times New Roman" w:cs="Times New Roman"/>
          <w:sz w:val="28"/>
          <w:szCs w:val="28"/>
        </w:rPr>
      </w:pPr>
      <w:r w:rsidRPr="005841A0">
        <w:rPr>
          <w:rFonts w:ascii="Times New Roman" w:hAnsi="Times New Roman" w:cs="Times New Roman"/>
          <w:sz w:val="28"/>
          <w:szCs w:val="28"/>
        </w:rPr>
        <w:t>закрепить представления о видах письменных исторических источников, внешней атрибутики документов;</w:t>
      </w:r>
    </w:p>
    <w:p w14:paraId="0A4FED05" w14:textId="77777777" w:rsidR="00AB0487" w:rsidRPr="005841A0" w:rsidRDefault="00AB0487" w:rsidP="00C80954">
      <w:pPr>
        <w:pStyle w:val="a3"/>
        <w:numPr>
          <w:ilvl w:val="0"/>
          <w:numId w:val="26"/>
        </w:numPr>
        <w:tabs>
          <w:tab w:val="left" w:pos="993"/>
        </w:tabs>
        <w:ind w:left="0" w:firstLine="709"/>
        <w:jc w:val="both"/>
        <w:rPr>
          <w:rFonts w:ascii="Times New Roman" w:hAnsi="Times New Roman" w:cs="Times New Roman"/>
          <w:sz w:val="28"/>
          <w:szCs w:val="28"/>
        </w:rPr>
      </w:pPr>
      <w:r w:rsidRPr="005841A0">
        <w:rPr>
          <w:rFonts w:ascii="Times New Roman" w:hAnsi="Times New Roman" w:cs="Times New Roman"/>
          <w:sz w:val="28"/>
          <w:szCs w:val="28"/>
        </w:rPr>
        <w:t>сформировать навыки поиска необходимых по изучаемым темам источников;</w:t>
      </w:r>
    </w:p>
    <w:p w14:paraId="37448600" w14:textId="77777777" w:rsidR="00AB0487" w:rsidRPr="005841A0" w:rsidRDefault="00AB0487" w:rsidP="00C80954">
      <w:pPr>
        <w:pStyle w:val="a3"/>
        <w:numPr>
          <w:ilvl w:val="0"/>
          <w:numId w:val="26"/>
        </w:numPr>
        <w:tabs>
          <w:tab w:val="left" w:pos="993"/>
        </w:tabs>
        <w:ind w:left="0" w:firstLine="709"/>
        <w:jc w:val="both"/>
        <w:rPr>
          <w:rFonts w:ascii="Times New Roman" w:hAnsi="Times New Roman" w:cs="Times New Roman"/>
          <w:sz w:val="28"/>
          <w:szCs w:val="28"/>
        </w:rPr>
      </w:pPr>
      <w:r w:rsidRPr="005841A0">
        <w:rPr>
          <w:rFonts w:ascii="Times New Roman" w:hAnsi="Times New Roman" w:cs="Times New Roman"/>
          <w:sz w:val="28"/>
          <w:szCs w:val="28"/>
        </w:rPr>
        <w:t>сформировать навыки соотносить, дополнять, связывать источниковедческий материалы с теоретическими материалами учебника;</w:t>
      </w:r>
    </w:p>
    <w:p w14:paraId="5AD575C8" w14:textId="77777777" w:rsidR="00AB0487" w:rsidRPr="005841A0" w:rsidRDefault="00AB0487" w:rsidP="00C80954">
      <w:pPr>
        <w:pStyle w:val="a3"/>
        <w:numPr>
          <w:ilvl w:val="0"/>
          <w:numId w:val="26"/>
        </w:numPr>
        <w:tabs>
          <w:tab w:val="left" w:pos="993"/>
        </w:tabs>
        <w:ind w:left="0" w:firstLine="709"/>
        <w:jc w:val="both"/>
        <w:rPr>
          <w:rFonts w:ascii="Times New Roman" w:hAnsi="Times New Roman" w:cs="Times New Roman"/>
          <w:sz w:val="28"/>
          <w:szCs w:val="28"/>
        </w:rPr>
      </w:pPr>
      <w:r w:rsidRPr="005841A0">
        <w:rPr>
          <w:rFonts w:ascii="Times New Roman" w:hAnsi="Times New Roman" w:cs="Times New Roman"/>
          <w:sz w:val="28"/>
          <w:szCs w:val="28"/>
        </w:rPr>
        <w:t>сформировать умения преобразовывать текст источника в другие формы: графическое, иллюстративное, картографическое и т.д.;</w:t>
      </w:r>
    </w:p>
    <w:p w14:paraId="4A1453F2" w14:textId="77777777" w:rsidR="00AB0487" w:rsidRPr="005841A0" w:rsidRDefault="00AB0487" w:rsidP="00C80954">
      <w:pPr>
        <w:pStyle w:val="a3"/>
        <w:numPr>
          <w:ilvl w:val="0"/>
          <w:numId w:val="26"/>
        </w:numPr>
        <w:tabs>
          <w:tab w:val="left" w:pos="993"/>
        </w:tabs>
        <w:ind w:left="0"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развивать навыки самостоятельно составлять практические задания с использованием источникового материала. </w:t>
      </w:r>
    </w:p>
    <w:p w14:paraId="08E54009" w14:textId="77777777" w:rsidR="00AB0487" w:rsidRPr="005841A0" w:rsidRDefault="00AB0487" w:rsidP="00C80954">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Разработанный практикум можно применять в ходе изучения школьных предметов и факультативов по истории Казахстана, практических, самостоятельных работ студентов при изучении следующих дисциплин: новая история Казахстана, источниковедение, введение в историю и основы научных исследований, методика преподавания истории, история Казахстана для студентов неисторических специальностей и схожих по содержанию элективных курсах. </w:t>
      </w:r>
    </w:p>
    <w:p w14:paraId="5DD659EE" w14:textId="77777777" w:rsidR="00AB0487" w:rsidRDefault="00AB0487" w:rsidP="00C80954">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Задания к источникам разработаны в соответствии с таксономией Блума, направлены на формирование уровневых знаний и умений от простого к сложному, включают вопросы на определение причинно-следственных связей, анализа, обобщения, развития критического мышления и оценивания источникового материала. </w:t>
      </w:r>
    </w:p>
    <w:p w14:paraId="226A48E3" w14:textId="77777777" w:rsidR="00833790" w:rsidRPr="005841A0" w:rsidRDefault="00833790" w:rsidP="00833790">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таблице 5 представлены тематические разделы практикума и предполагаемые часы для их изучения. </w:t>
      </w:r>
    </w:p>
    <w:p w14:paraId="627AFD9C" w14:textId="2021C9F0" w:rsidR="00833790" w:rsidRPr="005841A0" w:rsidRDefault="00833790" w:rsidP="00833790">
      <w:pPr>
        <w:pStyle w:val="a3"/>
        <w:ind w:firstLine="709"/>
        <w:jc w:val="both"/>
        <w:rPr>
          <w:rFonts w:ascii="Times New Roman" w:hAnsi="Times New Roman" w:cs="Times New Roman"/>
          <w:sz w:val="28"/>
          <w:szCs w:val="28"/>
        </w:rPr>
      </w:pPr>
      <w:proofErr w:type="spellStart"/>
      <w:r w:rsidRPr="005841A0">
        <w:rPr>
          <w:rFonts w:ascii="Times New Roman" w:hAnsi="Times New Roman" w:cs="Times New Roman"/>
          <w:sz w:val="28"/>
          <w:szCs w:val="28"/>
        </w:rPr>
        <w:t>Учебн</w:t>
      </w:r>
      <w:proofErr w:type="spellEnd"/>
      <w:r w:rsidR="00854EF0">
        <w:rPr>
          <w:rFonts w:ascii="Times New Roman" w:hAnsi="Times New Roman" w:cs="Times New Roman"/>
          <w:sz w:val="28"/>
          <w:szCs w:val="28"/>
          <w:lang w:val="ru-KZ"/>
        </w:rPr>
        <w:t>ы</w:t>
      </w:r>
      <w:r w:rsidRPr="005841A0">
        <w:rPr>
          <w:rFonts w:ascii="Times New Roman" w:hAnsi="Times New Roman" w:cs="Times New Roman"/>
          <w:sz w:val="28"/>
          <w:szCs w:val="28"/>
        </w:rPr>
        <w:t>й практикум «История Казахстана XVIII – начала XX веков в документах и материалах Российской империи» ориентирован на формирование и закрепление источниковедческой компетенции учителей истории и специалистов гуманитарного профиля и рассчитан на объём 15 академических часов. Структура практикума включает несколько логически взаимосвязанных разделов. Вводный раздел направлен на раскрытие специфики корпуса исторических источников по новой истории Казахстана, характеристику их основных видов, особенностей и функционального назначения в учебно-исследовательской деятельности.</w:t>
      </w:r>
    </w:p>
    <w:p w14:paraId="07A99E99" w14:textId="77777777" w:rsidR="00AB0487" w:rsidRPr="005841A0" w:rsidRDefault="00AB0487" w:rsidP="00AB0487">
      <w:pPr>
        <w:pStyle w:val="a3"/>
        <w:ind w:firstLine="567"/>
        <w:jc w:val="both"/>
        <w:rPr>
          <w:rFonts w:ascii="Times New Roman" w:hAnsi="Times New Roman" w:cs="Times New Roman"/>
          <w:sz w:val="28"/>
          <w:szCs w:val="28"/>
        </w:rPr>
      </w:pPr>
    </w:p>
    <w:p w14:paraId="11361706" w14:textId="57A59D03" w:rsidR="00AB0487" w:rsidRPr="005841A0" w:rsidRDefault="00AB0487" w:rsidP="0099700B">
      <w:pPr>
        <w:pStyle w:val="a3"/>
        <w:jc w:val="both"/>
        <w:rPr>
          <w:rFonts w:ascii="Times New Roman" w:hAnsi="Times New Roman" w:cs="Times New Roman"/>
          <w:sz w:val="28"/>
          <w:szCs w:val="28"/>
        </w:rPr>
      </w:pPr>
      <w:bookmarkStart w:id="13" w:name="_Hlk213271770"/>
      <w:r w:rsidRPr="005841A0">
        <w:rPr>
          <w:rFonts w:ascii="Times New Roman" w:hAnsi="Times New Roman" w:cs="Times New Roman"/>
          <w:sz w:val="28"/>
          <w:szCs w:val="28"/>
        </w:rPr>
        <w:t xml:space="preserve">Таблица 5 </w:t>
      </w:r>
      <w:r w:rsidR="001C14C0" w:rsidRPr="005841A0">
        <w:rPr>
          <w:rFonts w:ascii="Times New Roman" w:hAnsi="Times New Roman" w:cs="Times New Roman"/>
          <w:sz w:val="28"/>
          <w:szCs w:val="28"/>
        </w:rPr>
        <w:t>–</w:t>
      </w:r>
      <w:r w:rsidRPr="005841A0">
        <w:rPr>
          <w:rFonts w:ascii="Times New Roman" w:hAnsi="Times New Roman" w:cs="Times New Roman"/>
          <w:sz w:val="28"/>
          <w:szCs w:val="28"/>
        </w:rPr>
        <w:t xml:space="preserve"> Тематический план </w:t>
      </w:r>
      <w:proofErr w:type="spellStart"/>
      <w:proofErr w:type="gramStart"/>
      <w:r w:rsidRPr="005841A0">
        <w:rPr>
          <w:rFonts w:ascii="Times New Roman" w:hAnsi="Times New Roman" w:cs="Times New Roman"/>
          <w:sz w:val="28"/>
          <w:szCs w:val="28"/>
        </w:rPr>
        <w:t>учебно</w:t>
      </w:r>
      <w:proofErr w:type="spellEnd"/>
      <w:r w:rsidR="002B03BE">
        <w:rPr>
          <w:rFonts w:ascii="Times New Roman" w:hAnsi="Times New Roman" w:cs="Times New Roman"/>
          <w:sz w:val="28"/>
          <w:szCs w:val="28"/>
          <w:lang w:val="ru-KZ"/>
        </w:rPr>
        <w:t xml:space="preserve">го </w:t>
      </w:r>
      <w:r w:rsidRPr="005841A0">
        <w:rPr>
          <w:rFonts w:ascii="Times New Roman" w:hAnsi="Times New Roman" w:cs="Times New Roman"/>
          <w:sz w:val="28"/>
          <w:szCs w:val="28"/>
        </w:rPr>
        <w:t xml:space="preserve"> практикума</w:t>
      </w:r>
      <w:proofErr w:type="gramEnd"/>
      <w:r w:rsidRPr="005841A0">
        <w:rPr>
          <w:rFonts w:ascii="Times New Roman" w:hAnsi="Times New Roman" w:cs="Times New Roman"/>
          <w:sz w:val="28"/>
          <w:szCs w:val="28"/>
        </w:rPr>
        <w:t xml:space="preserve"> «История Казахстана XVIII </w:t>
      </w:r>
      <w:r w:rsidR="001C14C0" w:rsidRPr="005841A0">
        <w:rPr>
          <w:rFonts w:ascii="Times New Roman" w:hAnsi="Times New Roman" w:cs="Times New Roman"/>
          <w:sz w:val="28"/>
          <w:szCs w:val="28"/>
        </w:rPr>
        <w:t>–</w:t>
      </w:r>
      <w:r w:rsidRPr="005841A0">
        <w:rPr>
          <w:rFonts w:ascii="Times New Roman" w:hAnsi="Times New Roman" w:cs="Times New Roman"/>
          <w:sz w:val="28"/>
          <w:szCs w:val="28"/>
        </w:rPr>
        <w:t xml:space="preserve"> </w:t>
      </w:r>
      <w:r w:rsidR="003557DB" w:rsidRPr="005841A0">
        <w:rPr>
          <w:rFonts w:ascii="Times New Roman" w:eastAsia="Times New Roman" w:hAnsi="Times New Roman" w:cs="Times New Roman"/>
          <w:sz w:val="28"/>
          <w:szCs w:val="28"/>
          <w:lang w:eastAsia="ru-RU"/>
        </w:rPr>
        <w:t xml:space="preserve">начала ХX веков </w:t>
      </w:r>
      <w:r w:rsidRPr="005841A0">
        <w:rPr>
          <w:rFonts w:ascii="Times New Roman" w:hAnsi="Times New Roman" w:cs="Times New Roman"/>
          <w:sz w:val="28"/>
          <w:szCs w:val="28"/>
        </w:rPr>
        <w:t>в документах и материалах Российской империи»</w:t>
      </w:r>
    </w:p>
    <w:p w14:paraId="631DF791" w14:textId="77777777" w:rsidR="00AB0487" w:rsidRPr="0099700B" w:rsidRDefault="00AB0487" w:rsidP="00AB0487">
      <w:pPr>
        <w:pStyle w:val="a3"/>
        <w:ind w:firstLine="567"/>
        <w:jc w:val="both"/>
        <w:rPr>
          <w:rFonts w:ascii="Times New Roman" w:hAnsi="Times New Roman" w:cs="Times New Roman"/>
          <w:sz w:val="16"/>
          <w:szCs w:val="16"/>
        </w:rPr>
      </w:pPr>
    </w:p>
    <w:tbl>
      <w:tblPr>
        <w:tblStyle w:val="ad"/>
        <w:tblW w:w="0" w:type="auto"/>
        <w:jc w:val="center"/>
        <w:tblLook w:val="04A0" w:firstRow="1" w:lastRow="0" w:firstColumn="1" w:lastColumn="0" w:noHBand="0" w:noVBand="1"/>
      </w:tblPr>
      <w:tblGrid>
        <w:gridCol w:w="8210"/>
        <w:gridCol w:w="1418"/>
      </w:tblGrid>
      <w:tr w:rsidR="00477BDE" w:rsidRPr="004C5CCE" w14:paraId="7D2BAD66" w14:textId="77777777" w:rsidTr="00C80954">
        <w:trPr>
          <w:jc w:val="center"/>
        </w:trPr>
        <w:tc>
          <w:tcPr>
            <w:tcW w:w="8217" w:type="dxa"/>
            <w:vAlign w:val="center"/>
          </w:tcPr>
          <w:p w14:paraId="56435D3A" w14:textId="77777777" w:rsidR="00477BDE" w:rsidRPr="004C5CCE" w:rsidRDefault="00477BDE" w:rsidP="0099700B">
            <w:pPr>
              <w:pStyle w:val="a3"/>
              <w:jc w:val="center"/>
              <w:rPr>
                <w:rFonts w:ascii="Times New Roman" w:hAnsi="Times New Roman" w:cs="Times New Roman"/>
                <w:sz w:val="24"/>
                <w:szCs w:val="24"/>
              </w:rPr>
            </w:pPr>
            <w:r w:rsidRPr="004C5CCE">
              <w:rPr>
                <w:rFonts w:ascii="Times New Roman" w:hAnsi="Times New Roman" w:cs="Times New Roman"/>
                <w:sz w:val="24"/>
                <w:szCs w:val="24"/>
              </w:rPr>
              <w:t>Содержание курса</w:t>
            </w:r>
          </w:p>
        </w:tc>
        <w:tc>
          <w:tcPr>
            <w:tcW w:w="1418" w:type="dxa"/>
            <w:vAlign w:val="center"/>
          </w:tcPr>
          <w:p w14:paraId="715C4E10" w14:textId="3B1B17F0" w:rsidR="00477BDE" w:rsidRPr="004C5CCE" w:rsidRDefault="00477BDE" w:rsidP="00C80954">
            <w:pPr>
              <w:pStyle w:val="a3"/>
              <w:jc w:val="center"/>
              <w:rPr>
                <w:rFonts w:ascii="Times New Roman" w:hAnsi="Times New Roman" w:cs="Times New Roman"/>
                <w:sz w:val="24"/>
                <w:szCs w:val="24"/>
              </w:rPr>
            </w:pPr>
            <w:r w:rsidRPr="004C5CCE">
              <w:rPr>
                <w:rFonts w:ascii="Times New Roman" w:hAnsi="Times New Roman" w:cs="Times New Roman"/>
                <w:sz w:val="24"/>
                <w:szCs w:val="24"/>
              </w:rPr>
              <w:t>Кол</w:t>
            </w:r>
            <w:r w:rsidR="00C80954">
              <w:rPr>
                <w:rFonts w:ascii="Times New Roman" w:hAnsi="Times New Roman" w:cs="Times New Roman"/>
                <w:sz w:val="24"/>
                <w:szCs w:val="24"/>
                <w:lang w:val="kk-KZ"/>
              </w:rPr>
              <w:t>ичест</w:t>
            </w:r>
            <w:r w:rsidRPr="004C5CCE">
              <w:rPr>
                <w:rFonts w:ascii="Times New Roman" w:hAnsi="Times New Roman" w:cs="Times New Roman"/>
                <w:sz w:val="24"/>
                <w:szCs w:val="24"/>
              </w:rPr>
              <w:t>во часов</w:t>
            </w:r>
          </w:p>
        </w:tc>
      </w:tr>
      <w:tr w:rsidR="00CD1B60" w:rsidRPr="004C5CCE" w14:paraId="0CE1CEFD" w14:textId="77777777" w:rsidTr="00C80954">
        <w:trPr>
          <w:jc w:val="center"/>
        </w:trPr>
        <w:tc>
          <w:tcPr>
            <w:tcW w:w="8217" w:type="dxa"/>
          </w:tcPr>
          <w:p w14:paraId="4B38C54E" w14:textId="23B5771C" w:rsidR="00CD1B60" w:rsidRPr="004C5CCE" w:rsidRDefault="00CD1B60" w:rsidP="00303BBD">
            <w:pPr>
              <w:pStyle w:val="a3"/>
              <w:jc w:val="both"/>
              <w:rPr>
                <w:rFonts w:ascii="Times New Roman" w:hAnsi="Times New Roman" w:cs="Times New Roman"/>
                <w:sz w:val="24"/>
                <w:szCs w:val="24"/>
              </w:rPr>
            </w:pPr>
            <w:r w:rsidRPr="004C5CCE">
              <w:rPr>
                <w:rFonts w:ascii="Times New Roman" w:hAnsi="Times New Roman" w:cs="Times New Roman"/>
                <w:sz w:val="24"/>
                <w:szCs w:val="24"/>
              </w:rPr>
              <w:t>Введение. Цель и задачи практикума. Общая характеристика письменных источников по истории Казахстана XVIII – XІX веков в документах и материалах Российской империи</w:t>
            </w:r>
          </w:p>
        </w:tc>
        <w:tc>
          <w:tcPr>
            <w:tcW w:w="1418" w:type="dxa"/>
          </w:tcPr>
          <w:p w14:paraId="5BF62477" w14:textId="788B3C54" w:rsidR="00CD1B60" w:rsidRPr="004C5CCE" w:rsidRDefault="00477BDE" w:rsidP="00C474C4">
            <w:pPr>
              <w:pStyle w:val="a3"/>
              <w:jc w:val="center"/>
              <w:rPr>
                <w:rFonts w:ascii="Times New Roman" w:hAnsi="Times New Roman" w:cs="Times New Roman"/>
                <w:sz w:val="24"/>
                <w:szCs w:val="24"/>
              </w:rPr>
            </w:pPr>
            <w:r w:rsidRPr="004C5CCE">
              <w:rPr>
                <w:rFonts w:ascii="Times New Roman" w:hAnsi="Times New Roman" w:cs="Times New Roman"/>
                <w:sz w:val="24"/>
                <w:szCs w:val="24"/>
              </w:rPr>
              <w:t>1</w:t>
            </w:r>
          </w:p>
        </w:tc>
      </w:tr>
      <w:tr w:rsidR="00FE4F04" w:rsidRPr="004C5CCE" w14:paraId="1718D003" w14:textId="77777777" w:rsidTr="00C80954">
        <w:trPr>
          <w:jc w:val="center"/>
        </w:trPr>
        <w:tc>
          <w:tcPr>
            <w:tcW w:w="9635" w:type="dxa"/>
            <w:gridSpan w:val="2"/>
          </w:tcPr>
          <w:p w14:paraId="42537769" w14:textId="30CEBDFE" w:rsidR="00FE4F04" w:rsidRPr="004C5CCE" w:rsidRDefault="00FE4F04" w:rsidP="00C474C4">
            <w:pPr>
              <w:pStyle w:val="a3"/>
              <w:jc w:val="both"/>
              <w:rPr>
                <w:rFonts w:ascii="Times New Roman" w:hAnsi="Times New Roman" w:cs="Times New Roman"/>
                <w:sz w:val="24"/>
                <w:szCs w:val="24"/>
              </w:rPr>
            </w:pPr>
            <w:r w:rsidRPr="004C5CCE">
              <w:rPr>
                <w:rFonts w:ascii="Times New Roman" w:hAnsi="Times New Roman" w:cs="Times New Roman"/>
                <w:sz w:val="24"/>
                <w:szCs w:val="24"/>
              </w:rPr>
              <w:t xml:space="preserve">І </w:t>
            </w:r>
            <w:r w:rsidR="007F33F8" w:rsidRPr="004C5CCE">
              <w:rPr>
                <w:rFonts w:ascii="Times New Roman" w:hAnsi="Times New Roman" w:cs="Times New Roman"/>
                <w:sz w:val="24"/>
                <w:szCs w:val="24"/>
              </w:rPr>
              <w:t>Формальное подданство казахских жузов Российской империи и его отражение в документах XVIII</w:t>
            </w:r>
            <w:r w:rsidR="004D5EB6" w:rsidRPr="004C5CCE">
              <w:rPr>
                <w:rFonts w:ascii="Times New Roman" w:hAnsi="Times New Roman" w:cs="Times New Roman"/>
                <w:sz w:val="24"/>
                <w:szCs w:val="24"/>
              </w:rPr>
              <w:t xml:space="preserve">-начала </w:t>
            </w:r>
            <w:proofErr w:type="gramStart"/>
            <w:r w:rsidR="004D5EB6" w:rsidRPr="004C5CCE">
              <w:rPr>
                <w:rFonts w:ascii="Times New Roman" w:hAnsi="Times New Roman" w:cs="Times New Roman"/>
                <w:sz w:val="24"/>
                <w:szCs w:val="24"/>
              </w:rPr>
              <w:t xml:space="preserve">ХІХ </w:t>
            </w:r>
            <w:r w:rsidR="007F33F8" w:rsidRPr="004C5CCE">
              <w:rPr>
                <w:rFonts w:ascii="Times New Roman" w:hAnsi="Times New Roman" w:cs="Times New Roman"/>
                <w:sz w:val="24"/>
                <w:szCs w:val="24"/>
              </w:rPr>
              <w:t xml:space="preserve"> в</w:t>
            </w:r>
            <w:r w:rsidR="004D5EB6" w:rsidRPr="004C5CCE">
              <w:rPr>
                <w:rFonts w:ascii="Times New Roman" w:hAnsi="Times New Roman" w:cs="Times New Roman"/>
                <w:sz w:val="24"/>
                <w:szCs w:val="24"/>
              </w:rPr>
              <w:t>в.</w:t>
            </w:r>
            <w:proofErr w:type="gramEnd"/>
          </w:p>
        </w:tc>
      </w:tr>
      <w:tr w:rsidR="00CD1B60" w:rsidRPr="004C5CCE" w14:paraId="5F0160A2" w14:textId="77777777" w:rsidTr="00C80954">
        <w:trPr>
          <w:jc w:val="center"/>
        </w:trPr>
        <w:tc>
          <w:tcPr>
            <w:tcW w:w="8217" w:type="dxa"/>
          </w:tcPr>
          <w:p w14:paraId="090B4E29" w14:textId="51D7365C" w:rsidR="00CD1B60" w:rsidRPr="004C5CCE" w:rsidRDefault="00CD1B60" w:rsidP="00C474C4">
            <w:pPr>
              <w:pStyle w:val="a3"/>
              <w:jc w:val="both"/>
              <w:rPr>
                <w:rFonts w:ascii="Times New Roman" w:hAnsi="Times New Roman" w:cs="Times New Roman"/>
                <w:sz w:val="24"/>
                <w:szCs w:val="24"/>
              </w:rPr>
            </w:pPr>
            <w:r w:rsidRPr="004C5CCE">
              <w:rPr>
                <w:rFonts w:ascii="Times New Roman" w:hAnsi="Times New Roman" w:cs="Times New Roman"/>
                <w:sz w:val="24"/>
                <w:szCs w:val="24"/>
              </w:rPr>
              <w:t xml:space="preserve">1.1 </w:t>
            </w:r>
            <w:r w:rsidR="001E5DDE" w:rsidRPr="004C5CCE">
              <w:rPr>
                <w:rFonts w:ascii="Times New Roman" w:hAnsi="Times New Roman" w:cs="Times New Roman"/>
                <w:sz w:val="24"/>
                <w:szCs w:val="24"/>
              </w:rPr>
              <w:t>Исторические источники периода принятия казахами Младшего и Среднего жуза российского подданства</w:t>
            </w:r>
          </w:p>
        </w:tc>
        <w:tc>
          <w:tcPr>
            <w:tcW w:w="1418" w:type="dxa"/>
          </w:tcPr>
          <w:p w14:paraId="11C21DE4" w14:textId="40E48DA8" w:rsidR="00CD1B60" w:rsidRPr="004C5CCE" w:rsidRDefault="00012436" w:rsidP="003D3287">
            <w:pPr>
              <w:pStyle w:val="a3"/>
              <w:jc w:val="center"/>
              <w:rPr>
                <w:rFonts w:ascii="Times New Roman" w:hAnsi="Times New Roman" w:cs="Times New Roman"/>
                <w:sz w:val="24"/>
                <w:szCs w:val="24"/>
              </w:rPr>
            </w:pPr>
            <w:r w:rsidRPr="004C5CCE">
              <w:rPr>
                <w:rFonts w:ascii="Times New Roman" w:hAnsi="Times New Roman" w:cs="Times New Roman"/>
                <w:sz w:val="24"/>
                <w:szCs w:val="24"/>
              </w:rPr>
              <w:t>2</w:t>
            </w:r>
          </w:p>
        </w:tc>
      </w:tr>
      <w:tr w:rsidR="00CD1B60" w:rsidRPr="004C5CCE" w14:paraId="53DF2789" w14:textId="77777777" w:rsidTr="00C80954">
        <w:trPr>
          <w:jc w:val="center"/>
        </w:trPr>
        <w:tc>
          <w:tcPr>
            <w:tcW w:w="8217" w:type="dxa"/>
          </w:tcPr>
          <w:p w14:paraId="39EA6ED9" w14:textId="69594108" w:rsidR="00CD1B60" w:rsidRPr="004C5CCE" w:rsidRDefault="00CD1B60" w:rsidP="00C474C4">
            <w:pPr>
              <w:pStyle w:val="a3"/>
              <w:jc w:val="both"/>
              <w:rPr>
                <w:rFonts w:ascii="Times New Roman" w:hAnsi="Times New Roman" w:cs="Times New Roman"/>
                <w:sz w:val="24"/>
                <w:szCs w:val="24"/>
              </w:rPr>
            </w:pPr>
            <w:r w:rsidRPr="004C5CCE">
              <w:rPr>
                <w:rFonts w:ascii="Times New Roman" w:hAnsi="Times New Roman" w:cs="Times New Roman"/>
                <w:sz w:val="24"/>
                <w:szCs w:val="24"/>
              </w:rPr>
              <w:t>1.2 Политика Российской империи в XVIII – начале ХІХ вв. и ее отражение в источниках</w:t>
            </w:r>
          </w:p>
        </w:tc>
        <w:tc>
          <w:tcPr>
            <w:tcW w:w="1418" w:type="dxa"/>
          </w:tcPr>
          <w:p w14:paraId="71AB4E13" w14:textId="77777777" w:rsidR="00CD1B60" w:rsidRPr="004C5CCE" w:rsidRDefault="00CD1B60" w:rsidP="003D3287">
            <w:pPr>
              <w:pStyle w:val="a3"/>
              <w:jc w:val="center"/>
              <w:rPr>
                <w:rFonts w:ascii="Times New Roman" w:hAnsi="Times New Roman" w:cs="Times New Roman"/>
                <w:sz w:val="24"/>
                <w:szCs w:val="24"/>
              </w:rPr>
            </w:pPr>
            <w:r w:rsidRPr="004C5CCE">
              <w:rPr>
                <w:rFonts w:ascii="Times New Roman" w:hAnsi="Times New Roman" w:cs="Times New Roman"/>
                <w:sz w:val="24"/>
                <w:szCs w:val="24"/>
              </w:rPr>
              <w:t>2</w:t>
            </w:r>
          </w:p>
        </w:tc>
      </w:tr>
      <w:tr w:rsidR="00CD1B60" w:rsidRPr="004C5CCE" w14:paraId="478148E1" w14:textId="77777777" w:rsidTr="00C80954">
        <w:trPr>
          <w:jc w:val="center"/>
        </w:trPr>
        <w:tc>
          <w:tcPr>
            <w:tcW w:w="8217" w:type="dxa"/>
          </w:tcPr>
          <w:p w14:paraId="203A70DC" w14:textId="0C9C1ED6" w:rsidR="00CD1B60" w:rsidRPr="004C5CCE" w:rsidRDefault="00CD1B60" w:rsidP="00C474C4">
            <w:pPr>
              <w:pStyle w:val="a3"/>
              <w:jc w:val="both"/>
              <w:rPr>
                <w:rFonts w:ascii="Times New Roman" w:hAnsi="Times New Roman" w:cs="Times New Roman"/>
                <w:sz w:val="24"/>
                <w:szCs w:val="24"/>
              </w:rPr>
            </w:pPr>
            <w:r w:rsidRPr="004C5CCE">
              <w:rPr>
                <w:rFonts w:ascii="Times New Roman" w:hAnsi="Times New Roman" w:cs="Times New Roman"/>
                <w:sz w:val="24"/>
                <w:szCs w:val="24"/>
              </w:rPr>
              <w:t xml:space="preserve">1.3 Отражение военно-политических и торговых интересов Российской империи в XVIII </w:t>
            </w:r>
            <w:r w:rsidR="00510267" w:rsidRPr="004C5CCE">
              <w:rPr>
                <w:rFonts w:ascii="Times New Roman" w:hAnsi="Times New Roman" w:cs="Times New Roman"/>
                <w:sz w:val="24"/>
                <w:szCs w:val="24"/>
              </w:rPr>
              <w:t>в</w:t>
            </w:r>
            <w:r w:rsidRPr="004C5CCE">
              <w:rPr>
                <w:rFonts w:ascii="Times New Roman" w:hAnsi="Times New Roman" w:cs="Times New Roman"/>
                <w:sz w:val="24"/>
                <w:szCs w:val="24"/>
              </w:rPr>
              <w:t xml:space="preserve"> материала</w:t>
            </w:r>
            <w:r w:rsidR="00510267" w:rsidRPr="004C5CCE">
              <w:rPr>
                <w:rFonts w:ascii="Times New Roman" w:hAnsi="Times New Roman" w:cs="Times New Roman"/>
                <w:sz w:val="24"/>
                <w:szCs w:val="24"/>
              </w:rPr>
              <w:t>х</w:t>
            </w:r>
            <w:r w:rsidRPr="004C5CCE">
              <w:rPr>
                <w:rFonts w:ascii="Times New Roman" w:hAnsi="Times New Roman" w:cs="Times New Roman"/>
                <w:sz w:val="24"/>
                <w:szCs w:val="24"/>
              </w:rPr>
              <w:t xml:space="preserve"> дипломатических миссий</w:t>
            </w:r>
          </w:p>
        </w:tc>
        <w:tc>
          <w:tcPr>
            <w:tcW w:w="1418" w:type="dxa"/>
          </w:tcPr>
          <w:p w14:paraId="7D086E6D" w14:textId="77777777" w:rsidR="00CD1B60" w:rsidRPr="004C5CCE" w:rsidRDefault="00CD1B60" w:rsidP="003D3287">
            <w:pPr>
              <w:pStyle w:val="a3"/>
              <w:jc w:val="center"/>
              <w:rPr>
                <w:rFonts w:ascii="Times New Roman" w:hAnsi="Times New Roman" w:cs="Times New Roman"/>
                <w:sz w:val="24"/>
                <w:szCs w:val="24"/>
              </w:rPr>
            </w:pPr>
            <w:r w:rsidRPr="004C5CCE">
              <w:rPr>
                <w:rFonts w:ascii="Times New Roman" w:hAnsi="Times New Roman" w:cs="Times New Roman"/>
                <w:sz w:val="24"/>
                <w:szCs w:val="24"/>
              </w:rPr>
              <w:t>2</w:t>
            </w:r>
          </w:p>
        </w:tc>
      </w:tr>
      <w:tr w:rsidR="00AB0487" w:rsidRPr="004C5CCE" w14:paraId="3261B93E" w14:textId="77777777" w:rsidTr="00C80954">
        <w:trPr>
          <w:jc w:val="center"/>
        </w:trPr>
        <w:tc>
          <w:tcPr>
            <w:tcW w:w="9635" w:type="dxa"/>
            <w:gridSpan w:val="2"/>
          </w:tcPr>
          <w:p w14:paraId="0E7B7C71" w14:textId="1EA96D1D" w:rsidR="00AB0487" w:rsidRPr="004C5CCE" w:rsidRDefault="00AB0487" w:rsidP="00C474C4">
            <w:pPr>
              <w:pStyle w:val="a3"/>
              <w:jc w:val="both"/>
              <w:rPr>
                <w:rFonts w:ascii="Times New Roman" w:hAnsi="Times New Roman" w:cs="Times New Roman"/>
                <w:sz w:val="24"/>
                <w:szCs w:val="24"/>
              </w:rPr>
            </w:pPr>
            <w:r w:rsidRPr="004C5CCE">
              <w:rPr>
                <w:rFonts w:ascii="Times New Roman" w:hAnsi="Times New Roman" w:cs="Times New Roman"/>
                <w:sz w:val="24"/>
                <w:szCs w:val="24"/>
              </w:rPr>
              <w:t xml:space="preserve">ІІ Казахстан периода трансформации системы управления в 20-60 гг. ХІХ </w:t>
            </w:r>
            <w:r w:rsidR="00DA52B4" w:rsidRPr="004C5CCE">
              <w:rPr>
                <w:rFonts w:ascii="Times New Roman" w:hAnsi="Times New Roman" w:cs="Times New Roman"/>
                <w:sz w:val="24"/>
                <w:szCs w:val="24"/>
              </w:rPr>
              <w:t xml:space="preserve">– начала ХХ </w:t>
            </w:r>
            <w:r w:rsidRPr="004C5CCE">
              <w:rPr>
                <w:rFonts w:ascii="Times New Roman" w:hAnsi="Times New Roman" w:cs="Times New Roman"/>
                <w:sz w:val="24"/>
                <w:szCs w:val="24"/>
              </w:rPr>
              <w:t>век</w:t>
            </w:r>
            <w:r w:rsidR="00DA52B4" w:rsidRPr="004C5CCE">
              <w:rPr>
                <w:rFonts w:ascii="Times New Roman" w:hAnsi="Times New Roman" w:cs="Times New Roman"/>
                <w:sz w:val="24"/>
                <w:szCs w:val="24"/>
              </w:rPr>
              <w:t>ов</w:t>
            </w:r>
          </w:p>
        </w:tc>
      </w:tr>
      <w:tr w:rsidR="00CD1B60" w:rsidRPr="004C5CCE" w14:paraId="7F8469C0" w14:textId="77777777" w:rsidTr="00C80954">
        <w:trPr>
          <w:jc w:val="center"/>
        </w:trPr>
        <w:tc>
          <w:tcPr>
            <w:tcW w:w="8217" w:type="dxa"/>
          </w:tcPr>
          <w:p w14:paraId="756E663B" w14:textId="77777777" w:rsidR="00CD1B60" w:rsidRPr="004C5CCE" w:rsidRDefault="00CD1B60" w:rsidP="00C474C4">
            <w:pPr>
              <w:pStyle w:val="a3"/>
              <w:jc w:val="both"/>
              <w:rPr>
                <w:rFonts w:ascii="Times New Roman" w:hAnsi="Times New Roman" w:cs="Times New Roman"/>
                <w:sz w:val="24"/>
                <w:szCs w:val="24"/>
              </w:rPr>
            </w:pPr>
            <w:r w:rsidRPr="004C5CCE">
              <w:rPr>
                <w:rFonts w:ascii="Times New Roman" w:hAnsi="Times New Roman" w:cs="Times New Roman"/>
                <w:sz w:val="24"/>
                <w:szCs w:val="24"/>
              </w:rPr>
              <w:t>2.1 Сибирский комитет и его деятельность в разработке и реализации устава 1822 года</w:t>
            </w:r>
          </w:p>
        </w:tc>
        <w:tc>
          <w:tcPr>
            <w:tcW w:w="1418" w:type="dxa"/>
          </w:tcPr>
          <w:p w14:paraId="2754E93C" w14:textId="77777777" w:rsidR="00CD1B60" w:rsidRPr="004C5CCE" w:rsidRDefault="00CD1B60" w:rsidP="00477BDE">
            <w:pPr>
              <w:pStyle w:val="a3"/>
              <w:jc w:val="center"/>
              <w:rPr>
                <w:rFonts w:ascii="Times New Roman" w:hAnsi="Times New Roman" w:cs="Times New Roman"/>
                <w:sz w:val="24"/>
                <w:szCs w:val="24"/>
              </w:rPr>
            </w:pPr>
            <w:r w:rsidRPr="004C5CCE">
              <w:rPr>
                <w:rFonts w:ascii="Times New Roman" w:hAnsi="Times New Roman" w:cs="Times New Roman"/>
                <w:sz w:val="24"/>
                <w:szCs w:val="24"/>
              </w:rPr>
              <w:t>2</w:t>
            </w:r>
          </w:p>
        </w:tc>
      </w:tr>
      <w:tr w:rsidR="00CD1B60" w:rsidRPr="004C5CCE" w14:paraId="0DBC7792" w14:textId="77777777" w:rsidTr="00C80954">
        <w:trPr>
          <w:jc w:val="center"/>
        </w:trPr>
        <w:tc>
          <w:tcPr>
            <w:tcW w:w="8217" w:type="dxa"/>
          </w:tcPr>
          <w:p w14:paraId="642B838E" w14:textId="3384BABC" w:rsidR="00CD1B60" w:rsidRPr="004C5CCE" w:rsidRDefault="00CD1B60" w:rsidP="00C474C4">
            <w:pPr>
              <w:pStyle w:val="a3"/>
              <w:jc w:val="both"/>
              <w:rPr>
                <w:rFonts w:ascii="Times New Roman" w:hAnsi="Times New Roman" w:cs="Times New Roman"/>
                <w:sz w:val="24"/>
                <w:szCs w:val="24"/>
              </w:rPr>
            </w:pPr>
            <w:r w:rsidRPr="004C5CCE">
              <w:rPr>
                <w:rFonts w:ascii="Times New Roman" w:hAnsi="Times New Roman" w:cs="Times New Roman"/>
                <w:sz w:val="24"/>
                <w:szCs w:val="24"/>
              </w:rPr>
              <w:t xml:space="preserve">2.2 </w:t>
            </w:r>
            <w:r w:rsidR="00DC1054" w:rsidRPr="004C5CCE">
              <w:rPr>
                <w:rFonts w:ascii="Times New Roman" w:hAnsi="Times New Roman" w:cs="Times New Roman"/>
                <w:sz w:val="24"/>
                <w:szCs w:val="24"/>
              </w:rPr>
              <w:t>Материалы и документы Российской империи по вопросам внедрения административно-территориальных реформ на территории Казахстана в первой половине ХІХ века</w:t>
            </w:r>
          </w:p>
        </w:tc>
        <w:tc>
          <w:tcPr>
            <w:tcW w:w="1418" w:type="dxa"/>
          </w:tcPr>
          <w:p w14:paraId="7462CF6D" w14:textId="00493B4A" w:rsidR="00CD1B60" w:rsidRPr="004C5CCE" w:rsidRDefault="00CD1B60" w:rsidP="00477BDE">
            <w:pPr>
              <w:pStyle w:val="a3"/>
              <w:jc w:val="center"/>
              <w:rPr>
                <w:rFonts w:ascii="Times New Roman" w:hAnsi="Times New Roman" w:cs="Times New Roman"/>
                <w:sz w:val="24"/>
                <w:szCs w:val="24"/>
              </w:rPr>
            </w:pPr>
            <w:r w:rsidRPr="004C5CCE">
              <w:rPr>
                <w:rFonts w:ascii="Times New Roman" w:hAnsi="Times New Roman" w:cs="Times New Roman"/>
                <w:sz w:val="24"/>
                <w:szCs w:val="24"/>
              </w:rPr>
              <w:t>2</w:t>
            </w:r>
          </w:p>
        </w:tc>
      </w:tr>
      <w:tr w:rsidR="00CD1B60" w:rsidRPr="004C5CCE" w14:paraId="79354A64" w14:textId="77777777" w:rsidTr="00C80954">
        <w:trPr>
          <w:jc w:val="center"/>
        </w:trPr>
        <w:tc>
          <w:tcPr>
            <w:tcW w:w="8217" w:type="dxa"/>
          </w:tcPr>
          <w:p w14:paraId="4E8E0BD9" w14:textId="28F6970E" w:rsidR="00CD1B60" w:rsidRPr="004C5CCE" w:rsidRDefault="00CD1B60" w:rsidP="00C474C4">
            <w:pPr>
              <w:pStyle w:val="a3"/>
              <w:jc w:val="both"/>
              <w:rPr>
                <w:rFonts w:ascii="Times New Roman" w:hAnsi="Times New Roman" w:cs="Times New Roman"/>
                <w:sz w:val="24"/>
                <w:szCs w:val="24"/>
              </w:rPr>
            </w:pPr>
            <w:bookmarkStart w:id="14" w:name="_Hlk219668107"/>
            <w:r w:rsidRPr="004C5CCE">
              <w:rPr>
                <w:rFonts w:ascii="Times New Roman" w:hAnsi="Times New Roman" w:cs="Times New Roman"/>
                <w:sz w:val="24"/>
                <w:szCs w:val="24"/>
              </w:rPr>
              <w:t xml:space="preserve">2.3 Военно-политические и социально-экономические аспекты имперской политики </w:t>
            </w:r>
            <w:r w:rsidR="009F5DB2" w:rsidRPr="004C5CCE">
              <w:rPr>
                <w:rFonts w:ascii="Times New Roman" w:hAnsi="Times New Roman" w:cs="Times New Roman"/>
                <w:sz w:val="24"/>
                <w:szCs w:val="24"/>
              </w:rPr>
              <w:t>периода трансформации системы управления в 20-60 гг. ХІХ века</w:t>
            </w:r>
            <w:bookmarkEnd w:id="14"/>
          </w:p>
        </w:tc>
        <w:tc>
          <w:tcPr>
            <w:tcW w:w="1418" w:type="dxa"/>
          </w:tcPr>
          <w:p w14:paraId="3A696ADC" w14:textId="4A700898" w:rsidR="00CD1B60" w:rsidRPr="004C5CCE" w:rsidRDefault="00CD1B60" w:rsidP="00477BDE">
            <w:pPr>
              <w:pStyle w:val="a3"/>
              <w:jc w:val="center"/>
              <w:rPr>
                <w:rFonts w:ascii="Times New Roman" w:hAnsi="Times New Roman" w:cs="Times New Roman"/>
                <w:sz w:val="24"/>
                <w:szCs w:val="24"/>
              </w:rPr>
            </w:pPr>
            <w:r w:rsidRPr="004C5CCE">
              <w:rPr>
                <w:rFonts w:ascii="Times New Roman" w:hAnsi="Times New Roman" w:cs="Times New Roman"/>
                <w:sz w:val="24"/>
                <w:szCs w:val="24"/>
              </w:rPr>
              <w:t>2</w:t>
            </w:r>
          </w:p>
        </w:tc>
      </w:tr>
      <w:tr w:rsidR="00CD1B60" w:rsidRPr="004C5CCE" w14:paraId="505FAAB5" w14:textId="77777777" w:rsidTr="00C80954">
        <w:trPr>
          <w:jc w:val="center"/>
        </w:trPr>
        <w:tc>
          <w:tcPr>
            <w:tcW w:w="8217" w:type="dxa"/>
          </w:tcPr>
          <w:p w14:paraId="611B4905" w14:textId="73B025EF" w:rsidR="00CD1B60" w:rsidRPr="004C5CCE" w:rsidRDefault="00CD1B60" w:rsidP="00C474C4">
            <w:pPr>
              <w:pStyle w:val="a3"/>
              <w:jc w:val="both"/>
              <w:rPr>
                <w:rFonts w:ascii="Times New Roman" w:hAnsi="Times New Roman" w:cs="Times New Roman"/>
                <w:sz w:val="24"/>
                <w:szCs w:val="24"/>
              </w:rPr>
            </w:pPr>
            <w:r w:rsidRPr="004C5CCE">
              <w:rPr>
                <w:rFonts w:ascii="Times New Roman" w:hAnsi="Times New Roman" w:cs="Times New Roman"/>
                <w:sz w:val="24"/>
                <w:szCs w:val="24"/>
              </w:rPr>
              <w:t>2.4 Административно-управленческие решения Российской империи во второй половине XIX - начале XX веков и их отражение в исторических источниках</w:t>
            </w:r>
          </w:p>
        </w:tc>
        <w:tc>
          <w:tcPr>
            <w:tcW w:w="1418" w:type="dxa"/>
          </w:tcPr>
          <w:p w14:paraId="6ECD2DB7" w14:textId="47068E22" w:rsidR="00CD1B60" w:rsidRPr="004C5CCE" w:rsidRDefault="00CD1B60" w:rsidP="00477BDE">
            <w:pPr>
              <w:pStyle w:val="a3"/>
              <w:jc w:val="center"/>
              <w:rPr>
                <w:rFonts w:ascii="Times New Roman" w:hAnsi="Times New Roman" w:cs="Times New Roman"/>
                <w:sz w:val="24"/>
                <w:szCs w:val="24"/>
              </w:rPr>
            </w:pPr>
            <w:r w:rsidRPr="004C5CCE">
              <w:rPr>
                <w:rFonts w:ascii="Times New Roman" w:hAnsi="Times New Roman" w:cs="Times New Roman"/>
                <w:sz w:val="24"/>
                <w:szCs w:val="24"/>
              </w:rPr>
              <w:t>2</w:t>
            </w:r>
          </w:p>
        </w:tc>
      </w:tr>
      <w:tr w:rsidR="00C80954" w:rsidRPr="004C5CCE" w14:paraId="5D2E66A9" w14:textId="77777777" w:rsidTr="006E31B6">
        <w:trPr>
          <w:jc w:val="center"/>
        </w:trPr>
        <w:tc>
          <w:tcPr>
            <w:tcW w:w="8217" w:type="dxa"/>
          </w:tcPr>
          <w:p w14:paraId="54A593B8" w14:textId="77777777" w:rsidR="00C80954" w:rsidRPr="004C5CCE" w:rsidRDefault="00C80954" w:rsidP="00C474C4">
            <w:pPr>
              <w:pStyle w:val="a3"/>
              <w:jc w:val="both"/>
              <w:rPr>
                <w:rFonts w:ascii="Times New Roman" w:hAnsi="Times New Roman" w:cs="Times New Roman"/>
                <w:sz w:val="24"/>
                <w:szCs w:val="24"/>
              </w:rPr>
            </w:pPr>
            <w:r w:rsidRPr="004C5CCE">
              <w:rPr>
                <w:rFonts w:ascii="Times New Roman" w:hAnsi="Times New Roman" w:cs="Times New Roman"/>
                <w:sz w:val="24"/>
                <w:szCs w:val="24"/>
              </w:rPr>
              <w:t>Итого:</w:t>
            </w:r>
          </w:p>
        </w:tc>
        <w:tc>
          <w:tcPr>
            <w:tcW w:w="1418" w:type="dxa"/>
          </w:tcPr>
          <w:p w14:paraId="6F20ECEE" w14:textId="77777777" w:rsidR="00C80954" w:rsidRPr="004C5CCE" w:rsidRDefault="00C80954" w:rsidP="00C474C4">
            <w:pPr>
              <w:pStyle w:val="a3"/>
              <w:jc w:val="both"/>
              <w:rPr>
                <w:rFonts w:ascii="Times New Roman" w:hAnsi="Times New Roman" w:cs="Times New Roman"/>
                <w:sz w:val="24"/>
                <w:szCs w:val="24"/>
              </w:rPr>
            </w:pPr>
            <w:r w:rsidRPr="004C5CCE">
              <w:rPr>
                <w:rFonts w:ascii="Times New Roman" w:hAnsi="Times New Roman" w:cs="Times New Roman"/>
                <w:sz w:val="24"/>
                <w:szCs w:val="24"/>
              </w:rPr>
              <w:t>15</w:t>
            </w:r>
          </w:p>
        </w:tc>
      </w:tr>
    </w:tbl>
    <w:p w14:paraId="58255981" w14:textId="77777777" w:rsidR="00AB0487" w:rsidRPr="005841A0" w:rsidRDefault="00AB0487" w:rsidP="00AB0487">
      <w:pPr>
        <w:pStyle w:val="a3"/>
        <w:ind w:firstLine="567"/>
        <w:jc w:val="both"/>
        <w:rPr>
          <w:rFonts w:ascii="Times New Roman" w:hAnsi="Times New Roman" w:cs="Times New Roman"/>
          <w:sz w:val="28"/>
          <w:szCs w:val="28"/>
        </w:rPr>
      </w:pPr>
    </w:p>
    <w:bookmarkEnd w:id="13"/>
    <w:p w14:paraId="2BE78A39" w14:textId="0302A697" w:rsidR="00AB0487" w:rsidRPr="005841A0" w:rsidRDefault="00AB0487" w:rsidP="0099700B">
      <w:pPr>
        <w:pStyle w:val="a3"/>
        <w:ind w:firstLine="709"/>
        <w:jc w:val="both"/>
        <w:rPr>
          <w:rFonts w:ascii="Times New Roman" w:hAnsi="Times New Roman" w:cs="Times New Roman"/>
          <w:i/>
          <w:iCs/>
          <w:sz w:val="28"/>
          <w:szCs w:val="28"/>
        </w:rPr>
      </w:pPr>
      <w:r w:rsidRPr="0099700B">
        <w:rPr>
          <w:rFonts w:ascii="Times New Roman" w:hAnsi="Times New Roman" w:cs="Times New Roman"/>
          <w:bCs/>
          <w:iCs/>
          <w:sz w:val="28"/>
          <w:szCs w:val="28"/>
        </w:rPr>
        <w:t>Введение</w:t>
      </w:r>
      <w:r w:rsidRPr="0099700B">
        <w:rPr>
          <w:rFonts w:ascii="Times New Roman" w:hAnsi="Times New Roman" w:cs="Times New Roman"/>
          <w:iCs/>
          <w:sz w:val="28"/>
          <w:szCs w:val="28"/>
        </w:rPr>
        <w:t>.</w:t>
      </w:r>
      <w:r w:rsidRPr="005841A0">
        <w:rPr>
          <w:rFonts w:ascii="Times New Roman" w:hAnsi="Times New Roman" w:cs="Times New Roman"/>
          <w:i/>
          <w:iCs/>
          <w:sz w:val="28"/>
          <w:szCs w:val="28"/>
        </w:rPr>
        <w:t xml:space="preserve"> Цель и задачи практикума. Общая характеристика письменных источников по истории Казахстана XVIII - XІX веков в документах и материалах Российской империи</w:t>
      </w:r>
    </w:p>
    <w:p w14:paraId="6CAE76CF"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i/>
          <w:iCs/>
          <w:sz w:val="28"/>
          <w:szCs w:val="28"/>
        </w:rPr>
        <w:t>Вводное занятие</w:t>
      </w:r>
      <w:r w:rsidRPr="005841A0">
        <w:rPr>
          <w:rFonts w:ascii="Times New Roman" w:hAnsi="Times New Roman" w:cs="Times New Roman"/>
          <w:sz w:val="28"/>
          <w:szCs w:val="28"/>
        </w:rPr>
        <w:t xml:space="preserve"> предназначено для ознакомления с целями и задачами курса, важности и необходимости навыков источниковедческой работы в изучении разделов курса. В ходе занятия обучающиеся получают общее представление о специфике и видах письменных источников по истории Казахстана XVIII - XІX веков в документах и материалах Российской империи. Изучают видовые признаки следующих источников: труды дореволюционных исследователей, законодательные акты, делопроизводственные источники, материалы личного характера, статистические источники, материалы периодической печати. Выделяют необходимые для изучения документа внешние атрибуты: датировку, вид источника, автора или название учреждение, от которого исходил документ и другие. Определяют сущность “объективного” и “субъективного” характера источника, а также ценность источников в освещении исторических событий. </w:t>
      </w:r>
    </w:p>
    <w:p w14:paraId="179DECB2" w14:textId="421DD818" w:rsidR="00431C2C" w:rsidRPr="00C95951" w:rsidRDefault="00C95951" w:rsidP="0099700B">
      <w:pPr>
        <w:pStyle w:val="a3"/>
        <w:ind w:firstLine="709"/>
        <w:jc w:val="both"/>
        <w:rPr>
          <w:rFonts w:ascii="Times New Roman" w:hAnsi="Times New Roman" w:cs="Times New Roman"/>
          <w:sz w:val="28"/>
          <w:szCs w:val="28"/>
        </w:rPr>
      </w:pPr>
      <w:r w:rsidRPr="00C95951">
        <w:rPr>
          <w:rFonts w:ascii="Times New Roman" w:hAnsi="Times New Roman" w:cs="Times New Roman"/>
          <w:sz w:val="28"/>
          <w:szCs w:val="28"/>
        </w:rPr>
        <w:t xml:space="preserve">В I раздел «Формальное подданство казахских жузов Российской империи и его отражение в документах XVIII – начала XIX вв.» включены три подраздела, </w:t>
      </w:r>
      <w:r w:rsidRPr="00C95951">
        <w:rPr>
          <w:rFonts w:ascii="Times New Roman" w:hAnsi="Times New Roman" w:cs="Times New Roman"/>
          <w:sz w:val="28"/>
          <w:szCs w:val="28"/>
        </w:rPr>
        <w:lastRenderedPageBreak/>
        <w:t>в которых последовательно рассматриваются источниковая база периода вхождения Младшего и Среднего жузов в российское подданство, особенности имперской политики в отношении казахских земель, а также специфика отражения военно-политических и торговых интересов Российской империи в материалах дипломатических миссий.</w:t>
      </w:r>
      <w:r w:rsidR="004E13C6" w:rsidRPr="00C95951">
        <w:rPr>
          <w:rFonts w:ascii="Times New Roman" w:hAnsi="Times New Roman" w:cs="Times New Roman"/>
          <w:sz w:val="28"/>
          <w:szCs w:val="28"/>
        </w:rPr>
        <w:t xml:space="preserve"> </w:t>
      </w:r>
    </w:p>
    <w:p w14:paraId="7C10D5B0" w14:textId="4064654A"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При изучении </w:t>
      </w:r>
      <w:r w:rsidR="00C14070">
        <w:rPr>
          <w:rFonts w:ascii="Times New Roman" w:hAnsi="Times New Roman" w:cs="Times New Roman"/>
          <w:sz w:val="28"/>
          <w:szCs w:val="28"/>
        </w:rPr>
        <w:t>тем</w:t>
      </w:r>
      <w:r w:rsidRPr="005841A0">
        <w:rPr>
          <w:rFonts w:ascii="Times New Roman" w:hAnsi="Times New Roman" w:cs="Times New Roman"/>
          <w:sz w:val="28"/>
          <w:szCs w:val="28"/>
        </w:rPr>
        <w:t xml:space="preserve"> </w:t>
      </w:r>
      <w:r w:rsidR="009059DA">
        <w:rPr>
          <w:rFonts w:ascii="Times New Roman" w:hAnsi="Times New Roman" w:cs="Times New Roman"/>
          <w:sz w:val="28"/>
          <w:szCs w:val="28"/>
        </w:rPr>
        <w:t>І раздела</w:t>
      </w:r>
      <w:r w:rsidRPr="005841A0">
        <w:rPr>
          <w:rFonts w:ascii="Times New Roman" w:hAnsi="Times New Roman" w:cs="Times New Roman"/>
          <w:sz w:val="28"/>
          <w:szCs w:val="28"/>
        </w:rPr>
        <w:t xml:space="preserve"> необходимо привлечь раннее известные сведения из учебникового материала об исторических условиях, в которых казахские ханы и султаны предпочли принять подданство России. Обучающие должны иметь представление о влиятельных исторических личностях изучаемого периода, иметь представление о социальной структуре, специфике кочевой экономики и системе управления в традиционном казахском обществе накануне присоединения к Российской империи. </w:t>
      </w:r>
    </w:p>
    <w:p w14:paraId="2CE2AFC2" w14:textId="1339E384" w:rsidR="00AB0487" w:rsidRPr="007671B3" w:rsidRDefault="0099700B" w:rsidP="0099700B">
      <w:pPr>
        <w:pStyle w:val="a3"/>
        <w:ind w:firstLine="709"/>
        <w:jc w:val="both"/>
        <w:rPr>
          <w:rFonts w:ascii="Times New Roman" w:hAnsi="Times New Roman" w:cs="Times New Roman"/>
          <w:sz w:val="28"/>
          <w:szCs w:val="28"/>
        </w:rPr>
      </w:pPr>
      <w:r w:rsidRPr="0099700B">
        <w:rPr>
          <w:rFonts w:ascii="Times New Roman" w:hAnsi="Times New Roman" w:cs="Times New Roman"/>
          <w:bCs/>
          <w:iCs/>
          <w:sz w:val="28"/>
          <w:szCs w:val="28"/>
        </w:rPr>
        <w:t>Тема №</w:t>
      </w:r>
      <w:r w:rsidR="00AB0487" w:rsidRPr="0099700B">
        <w:rPr>
          <w:rFonts w:ascii="Times New Roman" w:hAnsi="Times New Roman" w:cs="Times New Roman"/>
          <w:bCs/>
          <w:iCs/>
          <w:sz w:val="28"/>
          <w:szCs w:val="28"/>
        </w:rPr>
        <w:t>1.</w:t>
      </w:r>
      <w:r w:rsidR="000401E0" w:rsidRPr="0099700B">
        <w:rPr>
          <w:rFonts w:ascii="Times New Roman" w:hAnsi="Times New Roman" w:cs="Times New Roman"/>
          <w:bCs/>
          <w:iCs/>
          <w:sz w:val="28"/>
          <w:szCs w:val="28"/>
        </w:rPr>
        <w:t>1</w:t>
      </w:r>
      <w:r w:rsidR="00AB0487" w:rsidRPr="0099700B">
        <w:rPr>
          <w:rFonts w:ascii="Times New Roman" w:hAnsi="Times New Roman" w:cs="Times New Roman"/>
          <w:bCs/>
          <w:iCs/>
          <w:sz w:val="28"/>
          <w:szCs w:val="28"/>
        </w:rPr>
        <w:t>.</w:t>
      </w:r>
      <w:r w:rsidR="00AB0487" w:rsidRPr="005841A0">
        <w:rPr>
          <w:rFonts w:ascii="Times New Roman" w:hAnsi="Times New Roman" w:cs="Times New Roman"/>
          <w:sz w:val="28"/>
          <w:szCs w:val="28"/>
        </w:rPr>
        <w:t xml:space="preserve"> Исторические источники периода принятия казахами Младшего и Среднего жуза российского подданства</w:t>
      </w:r>
      <w:r w:rsidR="007671B3">
        <w:rPr>
          <w:rFonts w:ascii="Times New Roman" w:hAnsi="Times New Roman" w:cs="Times New Roman"/>
          <w:sz w:val="28"/>
          <w:szCs w:val="28"/>
        </w:rPr>
        <w:t>.</w:t>
      </w:r>
    </w:p>
    <w:p w14:paraId="0F7D71D5" w14:textId="7E7652E1"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Для изучения темы были рекомендованы следующие источники, к каждому из которых разработаны конкретные задания. </w:t>
      </w:r>
    </w:p>
    <w:p w14:paraId="5A84AF60" w14:textId="77777777" w:rsidR="00AB0487" w:rsidRPr="005841A0" w:rsidRDefault="00AB0487" w:rsidP="0099700B">
      <w:pPr>
        <w:pStyle w:val="a3"/>
        <w:ind w:firstLine="709"/>
        <w:jc w:val="both"/>
        <w:rPr>
          <w:rFonts w:ascii="Times New Roman" w:hAnsi="Times New Roman" w:cs="Times New Roman"/>
          <w:i/>
          <w:iCs/>
          <w:sz w:val="28"/>
          <w:szCs w:val="28"/>
          <w:shd w:val="clear" w:color="auto" w:fill="FFFFFF"/>
          <w:lang w:val="kk-KZ"/>
        </w:rPr>
      </w:pPr>
      <w:r w:rsidRPr="005841A0">
        <w:rPr>
          <w:rFonts w:ascii="Times New Roman" w:hAnsi="Times New Roman" w:cs="Times New Roman"/>
          <w:i/>
          <w:iCs/>
          <w:sz w:val="28"/>
          <w:szCs w:val="28"/>
        </w:rPr>
        <w:t xml:space="preserve">Документ № 1. </w:t>
      </w:r>
      <w:r w:rsidRPr="005841A0">
        <w:rPr>
          <w:rFonts w:ascii="Times New Roman" w:hAnsi="Times New Roman" w:cs="Times New Roman"/>
          <w:i/>
          <w:iCs/>
          <w:sz w:val="28"/>
          <w:szCs w:val="28"/>
          <w:shd w:val="clear" w:color="auto" w:fill="FFFFFF"/>
        </w:rPr>
        <w:t>1730 г.,</w:t>
      </w:r>
      <w:r w:rsidRPr="005841A0">
        <w:rPr>
          <w:rFonts w:ascii="Times New Roman" w:hAnsi="Times New Roman" w:cs="Times New Roman"/>
          <w:i/>
          <w:iCs/>
          <w:sz w:val="28"/>
          <w:szCs w:val="28"/>
          <w:shd w:val="clear" w:color="auto" w:fill="FFFFFF"/>
          <w:lang w:val="kk-KZ"/>
        </w:rPr>
        <w:t xml:space="preserve"> </w:t>
      </w:r>
      <w:r w:rsidRPr="005841A0">
        <w:rPr>
          <w:rFonts w:ascii="Times New Roman" w:hAnsi="Times New Roman" w:cs="Times New Roman"/>
          <w:i/>
          <w:iCs/>
          <w:sz w:val="28"/>
          <w:szCs w:val="28"/>
          <w:shd w:val="clear" w:color="auto" w:fill="FFFFFF"/>
        </w:rPr>
        <w:t>июля 20.</w:t>
      </w:r>
      <w:r w:rsidRPr="005841A0">
        <w:rPr>
          <w:rFonts w:ascii="Times New Roman" w:hAnsi="Times New Roman" w:cs="Times New Roman"/>
          <w:i/>
          <w:iCs/>
          <w:sz w:val="28"/>
          <w:szCs w:val="28"/>
          <w:shd w:val="clear" w:color="auto" w:fill="FFFFFF"/>
          <w:lang w:val="kk-KZ"/>
        </w:rPr>
        <w:t xml:space="preserve"> </w:t>
      </w:r>
      <w:r w:rsidRPr="005841A0">
        <w:rPr>
          <w:rFonts w:ascii="Times New Roman" w:hAnsi="Times New Roman" w:cs="Times New Roman"/>
          <w:i/>
          <w:iCs/>
          <w:sz w:val="28"/>
          <w:szCs w:val="28"/>
          <w:shd w:val="clear" w:color="auto" w:fill="FFFFFF"/>
        </w:rPr>
        <w:t>–</w:t>
      </w:r>
      <w:r w:rsidRPr="005841A0">
        <w:rPr>
          <w:rFonts w:ascii="Times New Roman" w:hAnsi="Times New Roman" w:cs="Times New Roman"/>
          <w:i/>
          <w:iCs/>
          <w:sz w:val="28"/>
          <w:szCs w:val="28"/>
          <w:shd w:val="clear" w:color="auto" w:fill="FFFFFF"/>
          <w:lang w:val="kk-KZ"/>
        </w:rPr>
        <w:t xml:space="preserve"> Письмо Абулхаир хана </w:t>
      </w:r>
      <w:r w:rsidRPr="005841A0">
        <w:rPr>
          <w:rFonts w:ascii="Times New Roman" w:hAnsi="Times New Roman" w:cs="Times New Roman"/>
          <w:i/>
          <w:iCs/>
          <w:sz w:val="28"/>
          <w:szCs w:val="28"/>
          <w:shd w:val="clear" w:color="auto" w:fill="FFFFFF"/>
        </w:rPr>
        <w:t xml:space="preserve">императрице </w:t>
      </w:r>
      <w:proofErr w:type="spellStart"/>
      <w:r w:rsidRPr="005841A0">
        <w:rPr>
          <w:rFonts w:ascii="Times New Roman" w:hAnsi="Times New Roman" w:cs="Times New Roman"/>
          <w:i/>
          <w:iCs/>
          <w:sz w:val="28"/>
          <w:szCs w:val="28"/>
          <w:shd w:val="clear" w:color="auto" w:fill="FFFFFF"/>
        </w:rPr>
        <w:t>Aннe</w:t>
      </w:r>
      <w:proofErr w:type="spellEnd"/>
      <w:r w:rsidRPr="005841A0">
        <w:rPr>
          <w:rFonts w:ascii="Times New Roman" w:hAnsi="Times New Roman" w:cs="Times New Roman"/>
          <w:i/>
          <w:iCs/>
          <w:sz w:val="28"/>
          <w:szCs w:val="28"/>
          <w:shd w:val="clear" w:color="auto" w:fill="FFFFFF"/>
        </w:rPr>
        <w:t xml:space="preserve"> </w:t>
      </w:r>
      <w:proofErr w:type="spellStart"/>
      <w:r w:rsidRPr="005841A0">
        <w:rPr>
          <w:rFonts w:ascii="Times New Roman" w:hAnsi="Times New Roman" w:cs="Times New Roman"/>
          <w:i/>
          <w:iCs/>
          <w:sz w:val="28"/>
          <w:szCs w:val="28"/>
          <w:shd w:val="clear" w:color="auto" w:fill="FFFFFF"/>
        </w:rPr>
        <w:t>Иoaн</w:t>
      </w:r>
      <w:proofErr w:type="spellEnd"/>
      <w:r w:rsidRPr="005841A0">
        <w:rPr>
          <w:rFonts w:ascii="Times New Roman" w:hAnsi="Times New Roman" w:cs="Times New Roman"/>
          <w:i/>
          <w:iCs/>
          <w:sz w:val="28"/>
          <w:szCs w:val="28"/>
          <w:shd w:val="clear" w:color="auto" w:fill="FFFFFF"/>
          <w:lang w:val="kk-KZ"/>
        </w:rPr>
        <w:t>овне</w:t>
      </w:r>
    </w:p>
    <w:p w14:paraId="2F48DC27" w14:textId="77777777" w:rsidR="00AB0487" w:rsidRPr="005841A0" w:rsidRDefault="00AB0487" w:rsidP="0099700B">
      <w:pPr>
        <w:pStyle w:val="a3"/>
        <w:ind w:firstLine="709"/>
        <w:jc w:val="both"/>
        <w:rPr>
          <w:rFonts w:ascii="Times New Roman" w:hAnsi="Times New Roman" w:cs="Times New Roman"/>
          <w:sz w:val="28"/>
          <w:szCs w:val="28"/>
          <w:shd w:val="clear" w:color="auto" w:fill="FFFFFF"/>
        </w:rPr>
      </w:pPr>
      <w:r w:rsidRPr="005841A0">
        <w:rPr>
          <w:rFonts w:ascii="Times New Roman" w:hAnsi="Times New Roman" w:cs="Times New Roman"/>
          <w:sz w:val="28"/>
          <w:szCs w:val="28"/>
          <w:shd w:val="clear" w:color="auto" w:fill="FFFFFF"/>
        </w:rPr>
        <w:t xml:space="preserve">Задания к документу: </w:t>
      </w:r>
    </w:p>
    <w:p w14:paraId="19329BB0" w14:textId="77777777" w:rsidR="00AB0487" w:rsidRPr="005841A0" w:rsidRDefault="00AB0487" w:rsidP="0099700B">
      <w:pPr>
        <w:pStyle w:val="a3"/>
        <w:ind w:firstLine="709"/>
        <w:jc w:val="both"/>
        <w:rPr>
          <w:rFonts w:ascii="Times New Roman" w:hAnsi="Times New Roman" w:cs="Times New Roman"/>
          <w:sz w:val="28"/>
          <w:szCs w:val="28"/>
          <w:shd w:val="clear" w:color="auto" w:fill="FFFFFF"/>
        </w:rPr>
      </w:pPr>
      <w:r w:rsidRPr="005841A0">
        <w:rPr>
          <w:rFonts w:ascii="Times New Roman" w:hAnsi="Times New Roman" w:cs="Times New Roman"/>
          <w:sz w:val="28"/>
          <w:szCs w:val="28"/>
          <w:shd w:val="clear" w:color="auto" w:fill="FFFFFF"/>
        </w:rPr>
        <w:t xml:space="preserve">1. Знание. </w:t>
      </w:r>
    </w:p>
    <w:p w14:paraId="458B6868" w14:textId="77777777" w:rsidR="00AB0487" w:rsidRPr="005841A0" w:rsidRDefault="00AB0487" w:rsidP="0099700B">
      <w:pPr>
        <w:pStyle w:val="a3"/>
        <w:ind w:firstLine="709"/>
        <w:jc w:val="both"/>
        <w:rPr>
          <w:rFonts w:ascii="Times New Roman" w:hAnsi="Times New Roman" w:cs="Times New Roman"/>
          <w:sz w:val="28"/>
          <w:szCs w:val="28"/>
          <w:shd w:val="clear" w:color="auto" w:fill="FFFFFF"/>
        </w:rPr>
      </w:pPr>
      <w:r w:rsidRPr="005841A0">
        <w:rPr>
          <w:rFonts w:ascii="Times New Roman" w:hAnsi="Times New Roman" w:cs="Times New Roman"/>
          <w:sz w:val="28"/>
          <w:szCs w:val="28"/>
          <w:shd w:val="clear" w:color="auto" w:fill="FFFFFF"/>
        </w:rPr>
        <w:t>1.1 Определите время появления источника, авторство, вид документа</w:t>
      </w:r>
    </w:p>
    <w:p w14:paraId="103143D6" w14:textId="77777777" w:rsidR="00AB0487" w:rsidRPr="005841A0" w:rsidRDefault="00AB0487" w:rsidP="0099700B">
      <w:pPr>
        <w:pStyle w:val="a3"/>
        <w:ind w:firstLine="709"/>
        <w:jc w:val="both"/>
        <w:rPr>
          <w:rFonts w:ascii="Times New Roman" w:hAnsi="Times New Roman" w:cs="Times New Roman"/>
          <w:sz w:val="28"/>
          <w:szCs w:val="28"/>
          <w:shd w:val="clear" w:color="auto" w:fill="FFFFFF"/>
        </w:rPr>
      </w:pPr>
      <w:r w:rsidRPr="005841A0">
        <w:rPr>
          <w:rFonts w:ascii="Times New Roman" w:hAnsi="Times New Roman" w:cs="Times New Roman"/>
          <w:sz w:val="28"/>
          <w:szCs w:val="28"/>
          <w:shd w:val="clear" w:color="auto" w:fill="FFFFFF"/>
        </w:rPr>
        <w:t>2. Понимание.</w:t>
      </w:r>
    </w:p>
    <w:p w14:paraId="4D042B5A" w14:textId="77777777" w:rsidR="00AB0487" w:rsidRPr="005841A0" w:rsidRDefault="00AB0487" w:rsidP="0099700B">
      <w:pPr>
        <w:pStyle w:val="a3"/>
        <w:ind w:firstLine="709"/>
        <w:jc w:val="both"/>
        <w:rPr>
          <w:rFonts w:ascii="Times New Roman" w:hAnsi="Times New Roman" w:cs="Times New Roman"/>
          <w:sz w:val="28"/>
          <w:szCs w:val="28"/>
          <w:shd w:val="clear" w:color="auto" w:fill="FFFFFF"/>
        </w:rPr>
      </w:pPr>
      <w:r w:rsidRPr="005841A0">
        <w:rPr>
          <w:rFonts w:ascii="Times New Roman" w:hAnsi="Times New Roman" w:cs="Times New Roman"/>
          <w:sz w:val="28"/>
          <w:szCs w:val="28"/>
          <w:shd w:val="clear" w:color="auto" w:fill="FFFFFF"/>
        </w:rPr>
        <w:t xml:space="preserve">2.1 Какие исторические условия привели </w:t>
      </w:r>
      <w:proofErr w:type="spellStart"/>
      <w:r w:rsidRPr="005841A0">
        <w:rPr>
          <w:rFonts w:ascii="Times New Roman" w:hAnsi="Times New Roman" w:cs="Times New Roman"/>
          <w:sz w:val="28"/>
          <w:szCs w:val="28"/>
          <w:shd w:val="clear" w:color="auto" w:fill="FFFFFF"/>
        </w:rPr>
        <w:t>Абулхаир</w:t>
      </w:r>
      <w:proofErr w:type="spellEnd"/>
      <w:r w:rsidRPr="005841A0">
        <w:rPr>
          <w:rFonts w:ascii="Times New Roman" w:hAnsi="Times New Roman" w:cs="Times New Roman"/>
          <w:sz w:val="28"/>
          <w:szCs w:val="28"/>
          <w:shd w:val="clear" w:color="auto" w:fill="FFFFFF"/>
        </w:rPr>
        <w:t xml:space="preserve"> хана к российской администрации с просьбой о принятии подданства?</w:t>
      </w:r>
    </w:p>
    <w:p w14:paraId="340007E5" w14:textId="77777777" w:rsidR="00AB0487" w:rsidRPr="005841A0" w:rsidRDefault="00AB0487" w:rsidP="0099700B">
      <w:pPr>
        <w:pStyle w:val="a3"/>
        <w:ind w:firstLine="709"/>
        <w:jc w:val="both"/>
        <w:rPr>
          <w:rFonts w:ascii="Times New Roman" w:hAnsi="Times New Roman" w:cs="Times New Roman"/>
          <w:sz w:val="28"/>
          <w:szCs w:val="28"/>
          <w:shd w:val="clear" w:color="auto" w:fill="FFFFFF"/>
        </w:rPr>
      </w:pPr>
      <w:r w:rsidRPr="005841A0">
        <w:rPr>
          <w:rFonts w:ascii="Times New Roman" w:hAnsi="Times New Roman" w:cs="Times New Roman"/>
          <w:sz w:val="28"/>
          <w:szCs w:val="28"/>
          <w:shd w:val="clear" w:color="auto" w:fill="FFFFFF"/>
        </w:rPr>
        <w:t xml:space="preserve">2.2 Используя дополнительные источники и учебные материалы, дайте определение понятиям «Ногайская дорога», «Уральские башкиры», раскройте роль личностей - императрица Анны </w:t>
      </w:r>
      <w:proofErr w:type="spellStart"/>
      <w:r w:rsidRPr="005841A0">
        <w:rPr>
          <w:rFonts w:ascii="Times New Roman" w:hAnsi="Times New Roman" w:cs="Times New Roman"/>
          <w:sz w:val="28"/>
          <w:szCs w:val="28"/>
          <w:shd w:val="clear" w:color="auto" w:fill="FFFFFF"/>
        </w:rPr>
        <w:t>Иоановна</w:t>
      </w:r>
      <w:proofErr w:type="spellEnd"/>
      <w:r w:rsidRPr="005841A0">
        <w:rPr>
          <w:rFonts w:ascii="Times New Roman" w:hAnsi="Times New Roman" w:cs="Times New Roman"/>
          <w:sz w:val="28"/>
          <w:szCs w:val="28"/>
          <w:shd w:val="clear" w:color="auto" w:fill="FFFFFF"/>
        </w:rPr>
        <w:t xml:space="preserve">, башкир </w:t>
      </w:r>
      <w:proofErr w:type="spellStart"/>
      <w:r w:rsidRPr="005841A0">
        <w:rPr>
          <w:rFonts w:ascii="Times New Roman" w:hAnsi="Times New Roman" w:cs="Times New Roman"/>
          <w:sz w:val="28"/>
          <w:szCs w:val="28"/>
          <w:shd w:val="clear" w:color="auto" w:fill="FFFFFF"/>
        </w:rPr>
        <w:t>Алдарбай</w:t>
      </w:r>
      <w:proofErr w:type="spellEnd"/>
      <w:r w:rsidRPr="005841A0">
        <w:rPr>
          <w:rFonts w:ascii="Times New Roman" w:hAnsi="Times New Roman" w:cs="Times New Roman"/>
          <w:sz w:val="28"/>
          <w:szCs w:val="28"/>
          <w:shd w:val="clear" w:color="auto" w:fill="FFFFFF"/>
        </w:rPr>
        <w:t xml:space="preserve">, казахи - </w:t>
      </w:r>
      <w:proofErr w:type="spellStart"/>
      <w:r w:rsidRPr="005841A0">
        <w:rPr>
          <w:rFonts w:ascii="Times New Roman" w:hAnsi="Times New Roman" w:cs="Times New Roman"/>
          <w:sz w:val="28"/>
          <w:szCs w:val="28"/>
          <w:shd w:val="clear" w:color="auto" w:fill="FFFFFF"/>
        </w:rPr>
        <w:t>Сейткул</w:t>
      </w:r>
      <w:proofErr w:type="spellEnd"/>
      <w:r w:rsidRPr="005841A0">
        <w:rPr>
          <w:rFonts w:ascii="Times New Roman" w:hAnsi="Times New Roman" w:cs="Times New Roman"/>
          <w:sz w:val="28"/>
          <w:szCs w:val="28"/>
          <w:shd w:val="clear" w:color="auto" w:fill="FFFFFF"/>
        </w:rPr>
        <w:t xml:space="preserve"> </w:t>
      </w:r>
      <w:proofErr w:type="spellStart"/>
      <w:r w:rsidRPr="005841A0">
        <w:rPr>
          <w:rFonts w:ascii="Times New Roman" w:hAnsi="Times New Roman" w:cs="Times New Roman"/>
          <w:sz w:val="28"/>
          <w:szCs w:val="28"/>
          <w:shd w:val="clear" w:color="auto" w:fill="FFFFFF"/>
        </w:rPr>
        <w:t>Койдагулов</w:t>
      </w:r>
      <w:proofErr w:type="spellEnd"/>
      <w:r w:rsidRPr="005841A0">
        <w:rPr>
          <w:rFonts w:ascii="Times New Roman" w:hAnsi="Times New Roman" w:cs="Times New Roman"/>
          <w:sz w:val="28"/>
          <w:szCs w:val="28"/>
          <w:shd w:val="clear" w:color="auto" w:fill="FFFFFF"/>
        </w:rPr>
        <w:t xml:space="preserve">, </w:t>
      </w:r>
      <w:proofErr w:type="spellStart"/>
      <w:r w:rsidRPr="005841A0">
        <w:rPr>
          <w:rFonts w:ascii="Times New Roman" w:hAnsi="Times New Roman" w:cs="Times New Roman"/>
          <w:sz w:val="28"/>
          <w:szCs w:val="28"/>
          <w:shd w:val="clear" w:color="auto" w:fill="FFFFFF"/>
        </w:rPr>
        <w:t>Кутлымбет</w:t>
      </w:r>
      <w:proofErr w:type="spellEnd"/>
      <w:r w:rsidRPr="005841A0">
        <w:rPr>
          <w:rFonts w:ascii="Times New Roman" w:hAnsi="Times New Roman" w:cs="Times New Roman"/>
          <w:sz w:val="28"/>
          <w:szCs w:val="28"/>
          <w:shd w:val="clear" w:color="auto" w:fill="FFFFFF"/>
        </w:rPr>
        <w:t xml:space="preserve"> </w:t>
      </w:r>
      <w:proofErr w:type="spellStart"/>
      <w:r w:rsidRPr="005841A0">
        <w:rPr>
          <w:rFonts w:ascii="Times New Roman" w:hAnsi="Times New Roman" w:cs="Times New Roman"/>
          <w:sz w:val="28"/>
          <w:szCs w:val="28"/>
          <w:shd w:val="clear" w:color="auto" w:fill="FFFFFF"/>
        </w:rPr>
        <w:t>Коштаев</w:t>
      </w:r>
      <w:proofErr w:type="spellEnd"/>
      <w:r w:rsidRPr="005841A0">
        <w:rPr>
          <w:rFonts w:ascii="Times New Roman" w:hAnsi="Times New Roman" w:cs="Times New Roman"/>
          <w:sz w:val="28"/>
          <w:szCs w:val="28"/>
          <w:shd w:val="clear" w:color="auto" w:fill="FFFFFF"/>
        </w:rPr>
        <w:t xml:space="preserve"> и определите их роль в посольской миссии </w:t>
      </w:r>
      <w:proofErr w:type="spellStart"/>
      <w:r w:rsidRPr="005841A0">
        <w:rPr>
          <w:rFonts w:ascii="Times New Roman" w:hAnsi="Times New Roman" w:cs="Times New Roman"/>
          <w:sz w:val="28"/>
          <w:szCs w:val="28"/>
          <w:shd w:val="clear" w:color="auto" w:fill="FFFFFF"/>
        </w:rPr>
        <w:t>Абулхаир</w:t>
      </w:r>
      <w:proofErr w:type="spellEnd"/>
      <w:r w:rsidRPr="005841A0">
        <w:rPr>
          <w:rFonts w:ascii="Times New Roman" w:hAnsi="Times New Roman" w:cs="Times New Roman"/>
          <w:sz w:val="28"/>
          <w:szCs w:val="28"/>
          <w:shd w:val="clear" w:color="auto" w:fill="FFFFFF"/>
        </w:rPr>
        <w:t xml:space="preserve"> хана.</w:t>
      </w:r>
    </w:p>
    <w:p w14:paraId="003B9AC3" w14:textId="77777777" w:rsidR="00AB0487" w:rsidRPr="005841A0" w:rsidRDefault="00AB0487" w:rsidP="0099700B">
      <w:pPr>
        <w:pStyle w:val="a3"/>
        <w:ind w:firstLine="709"/>
        <w:jc w:val="both"/>
        <w:rPr>
          <w:rFonts w:ascii="Times New Roman" w:hAnsi="Times New Roman" w:cs="Times New Roman"/>
          <w:sz w:val="28"/>
          <w:szCs w:val="28"/>
          <w:shd w:val="clear" w:color="auto" w:fill="FFFFFF"/>
        </w:rPr>
      </w:pPr>
      <w:r w:rsidRPr="005841A0">
        <w:rPr>
          <w:rFonts w:ascii="Times New Roman" w:hAnsi="Times New Roman" w:cs="Times New Roman"/>
          <w:sz w:val="28"/>
          <w:szCs w:val="28"/>
          <w:shd w:val="clear" w:color="auto" w:fill="FFFFFF"/>
        </w:rPr>
        <w:t>3. Применение.</w:t>
      </w:r>
    </w:p>
    <w:p w14:paraId="09ACD1A8" w14:textId="77777777" w:rsidR="00AB0487" w:rsidRPr="005841A0" w:rsidRDefault="00AB0487" w:rsidP="0099700B">
      <w:pPr>
        <w:pStyle w:val="a3"/>
        <w:ind w:firstLine="709"/>
        <w:jc w:val="both"/>
        <w:rPr>
          <w:rFonts w:ascii="Times New Roman" w:hAnsi="Times New Roman" w:cs="Times New Roman"/>
          <w:sz w:val="28"/>
          <w:szCs w:val="28"/>
          <w:shd w:val="clear" w:color="auto" w:fill="FFFFFF"/>
        </w:rPr>
      </w:pPr>
      <w:r w:rsidRPr="005841A0">
        <w:rPr>
          <w:rFonts w:ascii="Times New Roman" w:hAnsi="Times New Roman" w:cs="Times New Roman"/>
          <w:sz w:val="28"/>
          <w:szCs w:val="28"/>
          <w:shd w:val="clear" w:color="auto" w:fill="FFFFFF"/>
        </w:rPr>
        <w:t xml:space="preserve">3.1 Разделите текст документа на логические части и на основании материалов документа составьте кластер: “Письмо </w:t>
      </w:r>
      <w:proofErr w:type="spellStart"/>
      <w:r w:rsidRPr="005841A0">
        <w:rPr>
          <w:rFonts w:ascii="Times New Roman" w:hAnsi="Times New Roman" w:cs="Times New Roman"/>
          <w:sz w:val="28"/>
          <w:szCs w:val="28"/>
          <w:shd w:val="clear" w:color="auto" w:fill="FFFFFF"/>
        </w:rPr>
        <w:t>Абулхаир</w:t>
      </w:r>
      <w:proofErr w:type="spellEnd"/>
      <w:r w:rsidRPr="005841A0">
        <w:rPr>
          <w:rFonts w:ascii="Times New Roman" w:hAnsi="Times New Roman" w:cs="Times New Roman"/>
          <w:sz w:val="28"/>
          <w:szCs w:val="28"/>
          <w:shd w:val="clear" w:color="auto" w:fill="FFFFFF"/>
        </w:rPr>
        <w:t xml:space="preserve"> хана Анне </w:t>
      </w:r>
      <w:proofErr w:type="spellStart"/>
      <w:r w:rsidRPr="005841A0">
        <w:rPr>
          <w:rFonts w:ascii="Times New Roman" w:hAnsi="Times New Roman" w:cs="Times New Roman"/>
          <w:sz w:val="28"/>
          <w:szCs w:val="28"/>
          <w:shd w:val="clear" w:color="auto" w:fill="FFFFFF"/>
        </w:rPr>
        <w:t>Иоановне</w:t>
      </w:r>
      <w:proofErr w:type="spellEnd"/>
      <w:r w:rsidRPr="005841A0">
        <w:rPr>
          <w:rFonts w:ascii="Times New Roman" w:hAnsi="Times New Roman" w:cs="Times New Roman"/>
          <w:sz w:val="28"/>
          <w:szCs w:val="28"/>
          <w:shd w:val="clear" w:color="auto" w:fill="FFFFFF"/>
        </w:rPr>
        <w:t>”</w:t>
      </w:r>
    </w:p>
    <w:p w14:paraId="45F3D0F5" w14:textId="77777777" w:rsidR="00AB0487" w:rsidRPr="005841A0" w:rsidRDefault="00AB0487" w:rsidP="0099700B">
      <w:pPr>
        <w:pStyle w:val="a3"/>
        <w:ind w:firstLine="709"/>
        <w:jc w:val="both"/>
        <w:rPr>
          <w:rFonts w:ascii="Times New Roman" w:hAnsi="Times New Roman" w:cs="Times New Roman"/>
          <w:sz w:val="28"/>
          <w:szCs w:val="28"/>
          <w:shd w:val="clear" w:color="auto" w:fill="FFFFFF"/>
        </w:rPr>
      </w:pPr>
      <w:r w:rsidRPr="005841A0">
        <w:rPr>
          <w:rFonts w:ascii="Times New Roman" w:hAnsi="Times New Roman" w:cs="Times New Roman"/>
          <w:sz w:val="28"/>
          <w:szCs w:val="28"/>
          <w:shd w:val="clear" w:color="auto" w:fill="FFFFFF"/>
        </w:rPr>
        <w:t>4. Анализ.</w:t>
      </w:r>
    </w:p>
    <w:p w14:paraId="35A40E54" w14:textId="77777777" w:rsidR="00AB0487" w:rsidRPr="005841A0" w:rsidRDefault="00AB0487" w:rsidP="0099700B">
      <w:pPr>
        <w:pStyle w:val="a3"/>
        <w:ind w:firstLine="709"/>
        <w:jc w:val="both"/>
        <w:rPr>
          <w:rFonts w:ascii="Times New Roman" w:hAnsi="Times New Roman" w:cs="Times New Roman"/>
          <w:sz w:val="28"/>
          <w:szCs w:val="28"/>
          <w:shd w:val="clear" w:color="auto" w:fill="FFFFFF"/>
        </w:rPr>
      </w:pPr>
      <w:r w:rsidRPr="005841A0">
        <w:rPr>
          <w:rFonts w:ascii="Times New Roman" w:hAnsi="Times New Roman" w:cs="Times New Roman"/>
          <w:sz w:val="28"/>
          <w:szCs w:val="28"/>
          <w:shd w:val="clear" w:color="auto" w:fill="FFFFFF"/>
        </w:rPr>
        <w:t xml:space="preserve">4.1 Какую главную проблему озвучил </w:t>
      </w:r>
      <w:proofErr w:type="spellStart"/>
      <w:r w:rsidRPr="005841A0">
        <w:rPr>
          <w:rFonts w:ascii="Times New Roman" w:hAnsi="Times New Roman" w:cs="Times New Roman"/>
          <w:sz w:val="28"/>
          <w:szCs w:val="28"/>
          <w:shd w:val="clear" w:color="auto" w:fill="FFFFFF"/>
        </w:rPr>
        <w:t>Абулхаир</w:t>
      </w:r>
      <w:proofErr w:type="spellEnd"/>
      <w:r w:rsidRPr="005841A0">
        <w:rPr>
          <w:rFonts w:ascii="Times New Roman" w:hAnsi="Times New Roman" w:cs="Times New Roman"/>
          <w:sz w:val="28"/>
          <w:szCs w:val="28"/>
          <w:shd w:val="clear" w:color="auto" w:fill="FFFFFF"/>
        </w:rPr>
        <w:t xml:space="preserve"> в своем письме? </w:t>
      </w:r>
    </w:p>
    <w:p w14:paraId="71C67412" w14:textId="77777777" w:rsidR="00AB0487" w:rsidRPr="005841A0" w:rsidRDefault="00AB0487" w:rsidP="0099700B">
      <w:pPr>
        <w:pStyle w:val="a3"/>
        <w:ind w:firstLine="709"/>
        <w:jc w:val="both"/>
        <w:rPr>
          <w:rFonts w:ascii="Times New Roman" w:hAnsi="Times New Roman" w:cs="Times New Roman"/>
          <w:sz w:val="28"/>
          <w:szCs w:val="28"/>
          <w:shd w:val="clear" w:color="auto" w:fill="FFFFFF"/>
        </w:rPr>
      </w:pPr>
      <w:r w:rsidRPr="005841A0">
        <w:rPr>
          <w:rFonts w:ascii="Times New Roman" w:hAnsi="Times New Roman" w:cs="Times New Roman"/>
          <w:sz w:val="28"/>
          <w:szCs w:val="28"/>
          <w:shd w:val="clear" w:color="auto" w:fill="FFFFFF"/>
        </w:rPr>
        <w:t xml:space="preserve">4.2 Как вы думаете, почему </w:t>
      </w:r>
      <w:proofErr w:type="spellStart"/>
      <w:r w:rsidRPr="005841A0">
        <w:rPr>
          <w:rFonts w:ascii="Times New Roman" w:hAnsi="Times New Roman" w:cs="Times New Roman"/>
          <w:sz w:val="28"/>
          <w:szCs w:val="28"/>
          <w:shd w:val="clear" w:color="auto" w:fill="FFFFFF"/>
        </w:rPr>
        <w:t>Абулхаир</w:t>
      </w:r>
      <w:proofErr w:type="spellEnd"/>
      <w:r w:rsidRPr="005841A0">
        <w:rPr>
          <w:rFonts w:ascii="Times New Roman" w:hAnsi="Times New Roman" w:cs="Times New Roman"/>
          <w:sz w:val="28"/>
          <w:szCs w:val="28"/>
          <w:shd w:val="clear" w:color="auto" w:fill="FFFFFF"/>
        </w:rPr>
        <w:t xml:space="preserve"> хан привлек башкира </w:t>
      </w:r>
      <w:proofErr w:type="spellStart"/>
      <w:r w:rsidRPr="005841A0">
        <w:rPr>
          <w:rFonts w:ascii="Times New Roman" w:hAnsi="Times New Roman" w:cs="Times New Roman"/>
          <w:sz w:val="28"/>
          <w:szCs w:val="28"/>
          <w:shd w:val="clear" w:color="auto" w:fill="FFFFFF"/>
        </w:rPr>
        <w:t>Алдарбая</w:t>
      </w:r>
      <w:proofErr w:type="spellEnd"/>
      <w:r w:rsidRPr="005841A0">
        <w:rPr>
          <w:rFonts w:ascii="Times New Roman" w:hAnsi="Times New Roman" w:cs="Times New Roman"/>
          <w:sz w:val="28"/>
          <w:szCs w:val="28"/>
          <w:shd w:val="clear" w:color="auto" w:fill="FFFFFF"/>
        </w:rPr>
        <w:t xml:space="preserve"> к посольской миссии?</w:t>
      </w:r>
    </w:p>
    <w:p w14:paraId="655FC249" w14:textId="77777777" w:rsidR="00AB0487" w:rsidRPr="005841A0" w:rsidRDefault="00AB0487" w:rsidP="0099700B">
      <w:pPr>
        <w:pStyle w:val="a3"/>
        <w:ind w:firstLine="709"/>
        <w:jc w:val="both"/>
        <w:rPr>
          <w:rFonts w:ascii="Times New Roman" w:hAnsi="Times New Roman" w:cs="Times New Roman"/>
          <w:sz w:val="28"/>
          <w:szCs w:val="28"/>
          <w:shd w:val="clear" w:color="auto" w:fill="FFFFFF"/>
        </w:rPr>
      </w:pPr>
      <w:r w:rsidRPr="005841A0">
        <w:rPr>
          <w:rFonts w:ascii="Times New Roman" w:hAnsi="Times New Roman" w:cs="Times New Roman"/>
          <w:sz w:val="28"/>
          <w:szCs w:val="28"/>
          <w:shd w:val="clear" w:color="auto" w:fill="FFFFFF"/>
        </w:rPr>
        <w:t xml:space="preserve">5. Синтез. </w:t>
      </w:r>
    </w:p>
    <w:p w14:paraId="25AD4C27" w14:textId="77777777" w:rsidR="00AB0487" w:rsidRPr="005841A0" w:rsidRDefault="00AB0487" w:rsidP="0099700B">
      <w:pPr>
        <w:pStyle w:val="a3"/>
        <w:ind w:firstLine="709"/>
        <w:jc w:val="both"/>
        <w:rPr>
          <w:rFonts w:ascii="Times New Roman" w:hAnsi="Times New Roman" w:cs="Times New Roman"/>
          <w:sz w:val="28"/>
          <w:szCs w:val="28"/>
          <w:shd w:val="clear" w:color="auto" w:fill="FFFFFF"/>
        </w:rPr>
      </w:pPr>
      <w:r w:rsidRPr="005841A0">
        <w:rPr>
          <w:rFonts w:ascii="Times New Roman" w:hAnsi="Times New Roman" w:cs="Times New Roman"/>
          <w:sz w:val="28"/>
          <w:szCs w:val="28"/>
          <w:shd w:val="clear" w:color="auto" w:fill="FFFFFF"/>
        </w:rPr>
        <w:t xml:space="preserve">5.1. В письме </w:t>
      </w:r>
      <w:proofErr w:type="spellStart"/>
      <w:r w:rsidRPr="005841A0">
        <w:rPr>
          <w:rFonts w:ascii="Times New Roman" w:hAnsi="Times New Roman" w:cs="Times New Roman"/>
          <w:sz w:val="28"/>
          <w:szCs w:val="28"/>
          <w:shd w:val="clear" w:color="auto" w:fill="FFFFFF"/>
        </w:rPr>
        <w:t>Абулхаира</w:t>
      </w:r>
      <w:proofErr w:type="spellEnd"/>
      <w:r w:rsidRPr="005841A0">
        <w:rPr>
          <w:rFonts w:ascii="Times New Roman" w:hAnsi="Times New Roman" w:cs="Times New Roman"/>
          <w:sz w:val="28"/>
          <w:szCs w:val="28"/>
          <w:shd w:val="clear" w:color="auto" w:fill="FFFFFF"/>
        </w:rPr>
        <w:t xml:space="preserve"> о принятии российского подданства (протектората) ни слова ни говорится о вторжении джунгар или опасности со стороны Китая. Используя документы этого раздела, раскройте причины прошения к российской администрации </w:t>
      </w:r>
      <w:proofErr w:type="spellStart"/>
      <w:r w:rsidRPr="005841A0">
        <w:rPr>
          <w:rFonts w:ascii="Times New Roman" w:hAnsi="Times New Roman" w:cs="Times New Roman"/>
          <w:sz w:val="28"/>
          <w:szCs w:val="28"/>
          <w:shd w:val="clear" w:color="auto" w:fill="FFFFFF"/>
        </w:rPr>
        <w:t>Абулхаиром</w:t>
      </w:r>
      <w:proofErr w:type="spellEnd"/>
      <w:r w:rsidRPr="005841A0">
        <w:rPr>
          <w:rFonts w:ascii="Times New Roman" w:hAnsi="Times New Roman" w:cs="Times New Roman"/>
          <w:sz w:val="28"/>
          <w:szCs w:val="28"/>
          <w:shd w:val="clear" w:color="auto" w:fill="FFFFFF"/>
        </w:rPr>
        <w:t xml:space="preserve"> о принятии подданства России и его интересах (на ваш взгляд, личных, региональных, общенациональных, глобального характера и т.д.)</w:t>
      </w:r>
    </w:p>
    <w:p w14:paraId="044F41A6" w14:textId="77777777" w:rsidR="00AB0487" w:rsidRPr="005841A0" w:rsidRDefault="00AB0487" w:rsidP="0099700B">
      <w:pPr>
        <w:pStyle w:val="a3"/>
        <w:ind w:firstLine="709"/>
        <w:jc w:val="both"/>
        <w:rPr>
          <w:rFonts w:ascii="Times New Roman" w:hAnsi="Times New Roman" w:cs="Times New Roman"/>
          <w:sz w:val="28"/>
          <w:szCs w:val="28"/>
          <w:shd w:val="clear" w:color="auto" w:fill="FFFFFF"/>
        </w:rPr>
      </w:pPr>
      <w:r w:rsidRPr="005841A0">
        <w:rPr>
          <w:rFonts w:ascii="Times New Roman" w:hAnsi="Times New Roman" w:cs="Times New Roman"/>
          <w:sz w:val="28"/>
          <w:szCs w:val="28"/>
          <w:shd w:val="clear" w:color="auto" w:fill="FFFFFF"/>
        </w:rPr>
        <w:t>6. Оценка.</w:t>
      </w:r>
    </w:p>
    <w:p w14:paraId="6F9629BC" w14:textId="77777777" w:rsidR="00AB0487" w:rsidRPr="005841A0" w:rsidRDefault="00AB0487" w:rsidP="0099700B">
      <w:pPr>
        <w:pStyle w:val="a3"/>
        <w:ind w:firstLine="709"/>
        <w:jc w:val="both"/>
        <w:rPr>
          <w:rFonts w:ascii="Times New Roman" w:hAnsi="Times New Roman" w:cs="Times New Roman"/>
          <w:sz w:val="28"/>
          <w:szCs w:val="28"/>
          <w:shd w:val="clear" w:color="auto" w:fill="FFFFFF"/>
        </w:rPr>
      </w:pPr>
      <w:r w:rsidRPr="005841A0">
        <w:rPr>
          <w:rFonts w:ascii="Times New Roman" w:hAnsi="Times New Roman" w:cs="Times New Roman"/>
          <w:sz w:val="28"/>
          <w:szCs w:val="28"/>
          <w:shd w:val="clear" w:color="auto" w:fill="FFFFFF"/>
        </w:rPr>
        <w:lastRenderedPageBreak/>
        <w:t>6.1 Оцените историческую значимость источника «1730 г.,</w:t>
      </w:r>
      <w:r w:rsidRPr="005841A0">
        <w:rPr>
          <w:rFonts w:ascii="Times New Roman" w:hAnsi="Times New Roman" w:cs="Times New Roman"/>
          <w:sz w:val="28"/>
          <w:szCs w:val="28"/>
          <w:shd w:val="clear" w:color="auto" w:fill="FFFFFF"/>
          <w:lang w:val="kk-KZ"/>
        </w:rPr>
        <w:t xml:space="preserve"> </w:t>
      </w:r>
      <w:r w:rsidRPr="005841A0">
        <w:rPr>
          <w:rFonts w:ascii="Times New Roman" w:hAnsi="Times New Roman" w:cs="Times New Roman"/>
          <w:sz w:val="28"/>
          <w:szCs w:val="28"/>
          <w:shd w:val="clear" w:color="auto" w:fill="FFFFFF"/>
        </w:rPr>
        <w:t>июля 20.</w:t>
      </w:r>
      <w:r w:rsidRPr="005841A0">
        <w:rPr>
          <w:rFonts w:ascii="Times New Roman" w:hAnsi="Times New Roman" w:cs="Times New Roman"/>
          <w:sz w:val="28"/>
          <w:szCs w:val="28"/>
          <w:shd w:val="clear" w:color="auto" w:fill="FFFFFF"/>
          <w:lang w:val="kk-KZ"/>
        </w:rPr>
        <w:t xml:space="preserve"> </w:t>
      </w:r>
      <w:r w:rsidRPr="005841A0">
        <w:rPr>
          <w:rFonts w:ascii="Times New Roman" w:hAnsi="Times New Roman" w:cs="Times New Roman"/>
          <w:sz w:val="28"/>
          <w:szCs w:val="28"/>
          <w:shd w:val="clear" w:color="auto" w:fill="FFFFFF"/>
        </w:rPr>
        <w:t>–</w:t>
      </w:r>
      <w:r w:rsidRPr="005841A0">
        <w:rPr>
          <w:rFonts w:ascii="Times New Roman" w:hAnsi="Times New Roman" w:cs="Times New Roman"/>
          <w:sz w:val="28"/>
          <w:szCs w:val="28"/>
          <w:shd w:val="clear" w:color="auto" w:fill="FFFFFF"/>
          <w:lang w:val="kk-KZ"/>
        </w:rPr>
        <w:t xml:space="preserve"> Письмо Абулхаир хана </w:t>
      </w:r>
      <w:r w:rsidRPr="005841A0">
        <w:rPr>
          <w:rFonts w:ascii="Times New Roman" w:hAnsi="Times New Roman" w:cs="Times New Roman"/>
          <w:sz w:val="28"/>
          <w:szCs w:val="28"/>
          <w:shd w:val="clear" w:color="auto" w:fill="FFFFFF"/>
        </w:rPr>
        <w:t xml:space="preserve">императрице </w:t>
      </w:r>
      <w:proofErr w:type="spellStart"/>
      <w:r w:rsidRPr="005841A0">
        <w:rPr>
          <w:rFonts w:ascii="Times New Roman" w:hAnsi="Times New Roman" w:cs="Times New Roman"/>
          <w:sz w:val="28"/>
          <w:szCs w:val="28"/>
          <w:shd w:val="clear" w:color="auto" w:fill="FFFFFF"/>
        </w:rPr>
        <w:t>Aннe</w:t>
      </w:r>
      <w:proofErr w:type="spellEnd"/>
      <w:r w:rsidRPr="005841A0">
        <w:rPr>
          <w:rFonts w:ascii="Times New Roman" w:hAnsi="Times New Roman" w:cs="Times New Roman"/>
          <w:sz w:val="28"/>
          <w:szCs w:val="28"/>
          <w:shd w:val="clear" w:color="auto" w:fill="FFFFFF"/>
        </w:rPr>
        <w:t xml:space="preserve"> </w:t>
      </w:r>
      <w:proofErr w:type="spellStart"/>
      <w:r w:rsidRPr="005841A0">
        <w:rPr>
          <w:rFonts w:ascii="Times New Roman" w:hAnsi="Times New Roman" w:cs="Times New Roman"/>
          <w:sz w:val="28"/>
          <w:szCs w:val="28"/>
          <w:shd w:val="clear" w:color="auto" w:fill="FFFFFF"/>
        </w:rPr>
        <w:t>Иoaн</w:t>
      </w:r>
      <w:proofErr w:type="spellEnd"/>
      <w:r w:rsidRPr="005841A0">
        <w:rPr>
          <w:rFonts w:ascii="Times New Roman" w:hAnsi="Times New Roman" w:cs="Times New Roman"/>
          <w:sz w:val="28"/>
          <w:szCs w:val="28"/>
          <w:shd w:val="clear" w:color="auto" w:fill="FFFFFF"/>
          <w:lang w:val="kk-KZ"/>
        </w:rPr>
        <w:t>овне» в интерпретации процесса принятия российского подданства Абулхаир ханом, как правителя Младшего жуза.</w:t>
      </w:r>
    </w:p>
    <w:p w14:paraId="6ECC067B" w14:textId="57FF8131" w:rsidR="00AB0487" w:rsidRPr="005841A0" w:rsidRDefault="00AB0487" w:rsidP="0099700B">
      <w:pPr>
        <w:pStyle w:val="a3"/>
        <w:ind w:firstLine="709"/>
        <w:jc w:val="both"/>
        <w:rPr>
          <w:rFonts w:ascii="Times New Roman" w:hAnsi="Times New Roman" w:cs="Times New Roman"/>
          <w:i/>
          <w:iCs/>
          <w:sz w:val="28"/>
          <w:szCs w:val="28"/>
        </w:rPr>
      </w:pPr>
      <w:r w:rsidRPr="005841A0">
        <w:rPr>
          <w:rFonts w:ascii="Times New Roman" w:hAnsi="Times New Roman" w:cs="Times New Roman"/>
          <w:i/>
          <w:iCs/>
          <w:sz w:val="28"/>
          <w:szCs w:val="28"/>
        </w:rPr>
        <w:t xml:space="preserve">Документ №2. 1731 г. февраля 19. </w:t>
      </w:r>
      <w:r w:rsidR="00833790">
        <w:rPr>
          <w:rFonts w:ascii="Times New Roman" w:hAnsi="Times New Roman" w:cs="Times New Roman"/>
          <w:i/>
          <w:iCs/>
          <w:sz w:val="28"/>
          <w:szCs w:val="28"/>
        </w:rPr>
        <w:t>‒</w:t>
      </w:r>
      <w:r w:rsidRPr="005841A0">
        <w:rPr>
          <w:rFonts w:ascii="Times New Roman" w:hAnsi="Times New Roman" w:cs="Times New Roman"/>
          <w:i/>
          <w:iCs/>
          <w:sz w:val="28"/>
          <w:szCs w:val="28"/>
        </w:rPr>
        <w:t xml:space="preserve"> Грамота </w:t>
      </w:r>
      <w:proofErr w:type="spellStart"/>
      <w:r w:rsidRPr="005841A0">
        <w:rPr>
          <w:rFonts w:ascii="Times New Roman" w:hAnsi="Times New Roman" w:cs="Times New Roman"/>
          <w:i/>
          <w:iCs/>
          <w:sz w:val="28"/>
          <w:szCs w:val="28"/>
        </w:rPr>
        <w:t>имп</w:t>
      </w:r>
      <w:proofErr w:type="spellEnd"/>
      <w:r w:rsidRPr="005841A0">
        <w:rPr>
          <w:rFonts w:ascii="Times New Roman" w:hAnsi="Times New Roman" w:cs="Times New Roman"/>
          <w:i/>
          <w:iCs/>
          <w:sz w:val="28"/>
          <w:szCs w:val="28"/>
        </w:rPr>
        <w:t xml:space="preserve">. Анны хану </w:t>
      </w:r>
      <w:proofErr w:type="spellStart"/>
      <w:r w:rsidRPr="005841A0">
        <w:rPr>
          <w:rFonts w:ascii="Times New Roman" w:hAnsi="Times New Roman" w:cs="Times New Roman"/>
          <w:i/>
          <w:iCs/>
          <w:sz w:val="28"/>
          <w:szCs w:val="28"/>
        </w:rPr>
        <w:t>Абулхаиру</w:t>
      </w:r>
      <w:proofErr w:type="spellEnd"/>
      <w:r w:rsidRPr="005841A0">
        <w:rPr>
          <w:rFonts w:ascii="Times New Roman" w:hAnsi="Times New Roman" w:cs="Times New Roman"/>
          <w:i/>
          <w:iCs/>
          <w:sz w:val="28"/>
          <w:szCs w:val="28"/>
        </w:rPr>
        <w:t xml:space="preserve"> и всему казахскому народу “О принятии их в российское подданство”</w:t>
      </w:r>
    </w:p>
    <w:p w14:paraId="2421A02F"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Задания к документу </w:t>
      </w:r>
    </w:p>
    <w:p w14:paraId="390AFC86" w14:textId="77777777" w:rsidR="00AB0487" w:rsidRPr="005841A0" w:rsidRDefault="00AB0487" w:rsidP="0099700B">
      <w:pPr>
        <w:pStyle w:val="a3"/>
        <w:ind w:firstLine="709"/>
        <w:jc w:val="both"/>
        <w:rPr>
          <w:rFonts w:ascii="Times New Roman" w:hAnsi="Times New Roman" w:cs="Times New Roman"/>
          <w:sz w:val="28"/>
          <w:szCs w:val="28"/>
          <w:shd w:val="clear" w:color="auto" w:fill="FFFFFF"/>
        </w:rPr>
      </w:pPr>
      <w:r w:rsidRPr="005841A0">
        <w:rPr>
          <w:rFonts w:ascii="Times New Roman" w:hAnsi="Times New Roman" w:cs="Times New Roman"/>
          <w:sz w:val="28"/>
          <w:szCs w:val="28"/>
          <w:shd w:val="clear" w:color="auto" w:fill="FFFFFF"/>
        </w:rPr>
        <w:t>1. Знание.</w:t>
      </w:r>
    </w:p>
    <w:p w14:paraId="75866529"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shd w:val="clear" w:color="auto" w:fill="FFFFFF"/>
        </w:rPr>
        <w:t>1.1 Определите время появления источника, авторство, вид документа</w:t>
      </w:r>
    </w:p>
    <w:p w14:paraId="3FE3D6D9"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2. Понимание </w:t>
      </w:r>
    </w:p>
    <w:p w14:paraId="22B60D8A"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2.1 Раскройте значение и происхождение понятия «</w:t>
      </w:r>
      <w:proofErr w:type="spellStart"/>
      <w:r w:rsidRPr="005841A0">
        <w:rPr>
          <w:rFonts w:ascii="Times New Roman" w:hAnsi="Times New Roman" w:cs="Times New Roman"/>
          <w:sz w:val="28"/>
          <w:szCs w:val="28"/>
        </w:rPr>
        <w:t>киргис-кайсаки</w:t>
      </w:r>
      <w:proofErr w:type="spellEnd"/>
      <w:r w:rsidRPr="005841A0">
        <w:rPr>
          <w:rFonts w:ascii="Times New Roman" w:hAnsi="Times New Roman" w:cs="Times New Roman"/>
          <w:sz w:val="28"/>
          <w:szCs w:val="28"/>
        </w:rPr>
        <w:t>», «грамота», «подданство», «ясак», «ясырь».</w:t>
      </w:r>
    </w:p>
    <w:p w14:paraId="3D321E48"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3. Применение </w:t>
      </w:r>
    </w:p>
    <w:p w14:paraId="46C07E02" w14:textId="6239942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3.1 Составьте таблицу</w:t>
      </w:r>
      <w:r w:rsidR="00281808">
        <w:rPr>
          <w:rFonts w:ascii="Times New Roman" w:hAnsi="Times New Roman" w:cs="Times New Roman"/>
          <w:sz w:val="28"/>
          <w:szCs w:val="28"/>
        </w:rPr>
        <w:t xml:space="preserve"> 6</w:t>
      </w:r>
      <w:r w:rsidRPr="005841A0">
        <w:rPr>
          <w:rFonts w:ascii="Times New Roman" w:hAnsi="Times New Roman" w:cs="Times New Roman"/>
          <w:sz w:val="28"/>
          <w:szCs w:val="28"/>
        </w:rPr>
        <w:t>, на основании данных документов №1-2</w:t>
      </w:r>
    </w:p>
    <w:p w14:paraId="61AEE200" w14:textId="77777777" w:rsidR="00AB0487" w:rsidRDefault="00AB0487" w:rsidP="00AB0487">
      <w:pPr>
        <w:pStyle w:val="a3"/>
        <w:ind w:firstLine="567"/>
        <w:jc w:val="both"/>
        <w:rPr>
          <w:rFonts w:ascii="Times New Roman" w:hAnsi="Times New Roman" w:cs="Times New Roman"/>
          <w:sz w:val="28"/>
          <w:szCs w:val="28"/>
        </w:rPr>
      </w:pPr>
    </w:p>
    <w:p w14:paraId="2EE9BCDF" w14:textId="6D9F6DEA" w:rsidR="00281808" w:rsidRDefault="00281808" w:rsidP="00281808">
      <w:pPr>
        <w:pStyle w:val="a3"/>
        <w:jc w:val="both"/>
        <w:rPr>
          <w:rFonts w:ascii="Times New Roman" w:hAnsi="Times New Roman" w:cs="Times New Roman"/>
          <w:sz w:val="28"/>
          <w:szCs w:val="28"/>
        </w:rPr>
      </w:pPr>
      <w:r>
        <w:rPr>
          <w:rFonts w:ascii="Times New Roman" w:hAnsi="Times New Roman" w:cs="Times New Roman"/>
          <w:sz w:val="28"/>
          <w:szCs w:val="28"/>
        </w:rPr>
        <w:t xml:space="preserve">Таблица 6 – </w:t>
      </w:r>
      <w:r w:rsidRPr="005841A0">
        <w:rPr>
          <w:rFonts w:ascii="Times New Roman" w:hAnsi="Times New Roman" w:cs="Times New Roman"/>
          <w:sz w:val="28"/>
          <w:szCs w:val="28"/>
        </w:rPr>
        <w:t>На основании данных документов №1-2</w:t>
      </w:r>
    </w:p>
    <w:p w14:paraId="1848953C" w14:textId="77777777" w:rsidR="00281808" w:rsidRPr="00281808" w:rsidRDefault="00281808" w:rsidP="00281808">
      <w:pPr>
        <w:pStyle w:val="a3"/>
        <w:jc w:val="both"/>
        <w:rPr>
          <w:rFonts w:ascii="Times New Roman" w:hAnsi="Times New Roman" w:cs="Times New Roman"/>
          <w:sz w:val="16"/>
          <w:szCs w:val="16"/>
        </w:rPr>
      </w:pPr>
    </w:p>
    <w:tbl>
      <w:tblPr>
        <w:tblStyle w:val="ad"/>
        <w:tblW w:w="0" w:type="auto"/>
        <w:jc w:val="center"/>
        <w:tblLook w:val="04A0" w:firstRow="1" w:lastRow="0" w:firstColumn="1" w:lastColumn="0" w:noHBand="0" w:noVBand="1"/>
      </w:tblPr>
      <w:tblGrid>
        <w:gridCol w:w="4785"/>
        <w:gridCol w:w="4786"/>
      </w:tblGrid>
      <w:tr w:rsidR="00AB0487" w:rsidRPr="004C5CCE" w14:paraId="5DE3F5D7" w14:textId="77777777" w:rsidTr="00281808">
        <w:trPr>
          <w:jc w:val="center"/>
        </w:trPr>
        <w:tc>
          <w:tcPr>
            <w:tcW w:w="4785" w:type="dxa"/>
          </w:tcPr>
          <w:p w14:paraId="0D20FA96" w14:textId="77777777" w:rsidR="00AB0487" w:rsidRPr="004C5CCE" w:rsidRDefault="00AB0487" w:rsidP="00833790">
            <w:pPr>
              <w:pStyle w:val="a3"/>
              <w:jc w:val="both"/>
              <w:rPr>
                <w:rFonts w:ascii="Times New Roman" w:hAnsi="Times New Roman" w:cs="Times New Roman"/>
                <w:sz w:val="24"/>
                <w:szCs w:val="24"/>
              </w:rPr>
            </w:pPr>
            <w:r w:rsidRPr="004C5CCE">
              <w:rPr>
                <w:rFonts w:ascii="Times New Roman" w:hAnsi="Times New Roman" w:cs="Times New Roman"/>
                <w:sz w:val="24"/>
                <w:szCs w:val="24"/>
              </w:rPr>
              <w:t xml:space="preserve">Предложения </w:t>
            </w:r>
            <w:proofErr w:type="spellStart"/>
            <w:r w:rsidRPr="004C5CCE">
              <w:rPr>
                <w:rFonts w:ascii="Times New Roman" w:hAnsi="Times New Roman" w:cs="Times New Roman"/>
                <w:sz w:val="24"/>
                <w:szCs w:val="24"/>
              </w:rPr>
              <w:t>Абулхаир</w:t>
            </w:r>
            <w:proofErr w:type="spellEnd"/>
            <w:r w:rsidRPr="004C5CCE">
              <w:rPr>
                <w:rFonts w:ascii="Times New Roman" w:hAnsi="Times New Roman" w:cs="Times New Roman"/>
                <w:sz w:val="24"/>
                <w:szCs w:val="24"/>
              </w:rPr>
              <w:t xml:space="preserve"> хана по принятию подданства России</w:t>
            </w:r>
          </w:p>
        </w:tc>
        <w:tc>
          <w:tcPr>
            <w:tcW w:w="4786" w:type="dxa"/>
          </w:tcPr>
          <w:p w14:paraId="453A0523" w14:textId="77777777" w:rsidR="00AB0487" w:rsidRPr="004C5CCE" w:rsidRDefault="00AB0487" w:rsidP="00833790">
            <w:pPr>
              <w:pStyle w:val="a3"/>
              <w:jc w:val="both"/>
              <w:rPr>
                <w:rFonts w:ascii="Times New Roman" w:hAnsi="Times New Roman" w:cs="Times New Roman"/>
                <w:sz w:val="24"/>
                <w:szCs w:val="24"/>
              </w:rPr>
            </w:pPr>
            <w:r w:rsidRPr="004C5CCE">
              <w:rPr>
                <w:rFonts w:ascii="Times New Roman" w:hAnsi="Times New Roman" w:cs="Times New Roman"/>
                <w:sz w:val="24"/>
                <w:szCs w:val="24"/>
              </w:rPr>
              <w:t xml:space="preserve">Предложения Анны </w:t>
            </w:r>
            <w:proofErr w:type="spellStart"/>
            <w:r w:rsidRPr="004C5CCE">
              <w:rPr>
                <w:rFonts w:ascii="Times New Roman" w:hAnsi="Times New Roman" w:cs="Times New Roman"/>
                <w:sz w:val="24"/>
                <w:szCs w:val="24"/>
              </w:rPr>
              <w:t>Иоановны</w:t>
            </w:r>
            <w:proofErr w:type="spellEnd"/>
            <w:r w:rsidRPr="004C5CCE">
              <w:rPr>
                <w:rFonts w:ascii="Times New Roman" w:hAnsi="Times New Roman" w:cs="Times New Roman"/>
                <w:sz w:val="24"/>
                <w:szCs w:val="24"/>
              </w:rPr>
              <w:t xml:space="preserve"> в ответ на письмо </w:t>
            </w:r>
            <w:proofErr w:type="spellStart"/>
            <w:r w:rsidRPr="004C5CCE">
              <w:rPr>
                <w:rFonts w:ascii="Times New Roman" w:hAnsi="Times New Roman" w:cs="Times New Roman"/>
                <w:sz w:val="24"/>
                <w:szCs w:val="24"/>
              </w:rPr>
              <w:t>Абулхаир</w:t>
            </w:r>
            <w:proofErr w:type="spellEnd"/>
            <w:r w:rsidRPr="004C5CCE">
              <w:rPr>
                <w:rFonts w:ascii="Times New Roman" w:hAnsi="Times New Roman" w:cs="Times New Roman"/>
                <w:sz w:val="24"/>
                <w:szCs w:val="24"/>
              </w:rPr>
              <w:t xml:space="preserve"> хана</w:t>
            </w:r>
          </w:p>
        </w:tc>
      </w:tr>
      <w:tr w:rsidR="00AB0487" w:rsidRPr="004C5CCE" w14:paraId="7F051CA0" w14:textId="77777777" w:rsidTr="00281808">
        <w:trPr>
          <w:jc w:val="center"/>
        </w:trPr>
        <w:tc>
          <w:tcPr>
            <w:tcW w:w="4785" w:type="dxa"/>
          </w:tcPr>
          <w:p w14:paraId="0D5B290D" w14:textId="77777777" w:rsidR="00AB0487" w:rsidRPr="004C5CCE" w:rsidRDefault="00AB0487" w:rsidP="00C474C4">
            <w:pPr>
              <w:pStyle w:val="a3"/>
              <w:ind w:firstLine="567"/>
              <w:jc w:val="both"/>
              <w:rPr>
                <w:rFonts w:ascii="Times New Roman" w:hAnsi="Times New Roman" w:cs="Times New Roman"/>
                <w:sz w:val="24"/>
                <w:szCs w:val="24"/>
              </w:rPr>
            </w:pPr>
            <w:r w:rsidRPr="004C5CCE">
              <w:rPr>
                <w:rFonts w:ascii="Times New Roman" w:hAnsi="Times New Roman" w:cs="Times New Roman"/>
                <w:sz w:val="24"/>
                <w:szCs w:val="24"/>
              </w:rPr>
              <w:t>1)</w:t>
            </w:r>
          </w:p>
        </w:tc>
        <w:tc>
          <w:tcPr>
            <w:tcW w:w="4786" w:type="dxa"/>
          </w:tcPr>
          <w:p w14:paraId="7D42996E" w14:textId="77777777" w:rsidR="00AB0487" w:rsidRPr="004C5CCE" w:rsidRDefault="00AB0487" w:rsidP="00C474C4">
            <w:pPr>
              <w:pStyle w:val="a3"/>
              <w:ind w:firstLine="567"/>
              <w:jc w:val="both"/>
              <w:rPr>
                <w:rFonts w:ascii="Times New Roman" w:hAnsi="Times New Roman" w:cs="Times New Roman"/>
                <w:sz w:val="24"/>
                <w:szCs w:val="24"/>
              </w:rPr>
            </w:pPr>
            <w:r w:rsidRPr="004C5CCE">
              <w:rPr>
                <w:rFonts w:ascii="Times New Roman" w:hAnsi="Times New Roman" w:cs="Times New Roman"/>
                <w:sz w:val="24"/>
                <w:szCs w:val="24"/>
              </w:rPr>
              <w:t>1)</w:t>
            </w:r>
          </w:p>
        </w:tc>
      </w:tr>
      <w:tr w:rsidR="00AB0487" w:rsidRPr="004C5CCE" w14:paraId="5CEC3051" w14:textId="77777777" w:rsidTr="00281808">
        <w:trPr>
          <w:jc w:val="center"/>
        </w:trPr>
        <w:tc>
          <w:tcPr>
            <w:tcW w:w="4785" w:type="dxa"/>
          </w:tcPr>
          <w:p w14:paraId="02281626" w14:textId="77777777" w:rsidR="00AB0487" w:rsidRPr="004C5CCE" w:rsidRDefault="00AB0487" w:rsidP="00C474C4">
            <w:pPr>
              <w:pStyle w:val="a3"/>
              <w:ind w:firstLine="567"/>
              <w:jc w:val="both"/>
              <w:rPr>
                <w:rFonts w:ascii="Times New Roman" w:hAnsi="Times New Roman" w:cs="Times New Roman"/>
                <w:sz w:val="24"/>
                <w:szCs w:val="24"/>
              </w:rPr>
            </w:pPr>
            <w:r w:rsidRPr="004C5CCE">
              <w:rPr>
                <w:rFonts w:ascii="Times New Roman" w:hAnsi="Times New Roman" w:cs="Times New Roman"/>
                <w:sz w:val="24"/>
                <w:szCs w:val="24"/>
              </w:rPr>
              <w:t>2)</w:t>
            </w:r>
          </w:p>
        </w:tc>
        <w:tc>
          <w:tcPr>
            <w:tcW w:w="4786" w:type="dxa"/>
          </w:tcPr>
          <w:p w14:paraId="56E65232" w14:textId="77777777" w:rsidR="00AB0487" w:rsidRPr="004C5CCE" w:rsidRDefault="00AB0487" w:rsidP="00C474C4">
            <w:pPr>
              <w:pStyle w:val="a3"/>
              <w:ind w:firstLine="567"/>
              <w:jc w:val="both"/>
              <w:rPr>
                <w:rFonts w:ascii="Times New Roman" w:hAnsi="Times New Roman" w:cs="Times New Roman"/>
                <w:sz w:val="24"/>
                <w:szCs w:val="24"/>
              </w:rPr>
            </w:pPr>
            <w:r w:rsidRPr="004C5CCE">
              <w:rPr>
                <w:rFonts w:ascii="Times New Roman" w:hAnsi="Times New Roman" w:cs="Times New Roman"/>
                <w:sz w:val="24"/>
                <w:szCs w:val="24"/>
              </w:rPr>
              <w:t>2)</w:t>
            </w:r>
          </w:p>
        </w:tc>
      </w:tr>
      <w:tr w:rsidR="00AB0487" w:rsidRPr="004C5CCE" w14:paraId="688E80DB" w14:textId="77777777" w:rsidTr="00281808">
        <w:trPr>
          <w:jc w:val="center"/>
        </w:trPr>
        <w:tc>
          <w:tcPr>
            <w:tcW w:w="4785" w:type="dxa"/>
          </w:tcPr>
          <w:p w14:paraId="6C067056" w14:textId="77777777" w:rsidR="00AB0487" w:rsidRPr="004C5CCE" w:rsidRDefault="00AB0487" w:rsidP="00C474C4">
            <w:pPr>
              <w:pStyle w:val="a3"/>
              <w:ind w:firstLine="567"/>
              <w:jc w:val="both"/>
              <w:rPr>
                <w:rFonts w:ascii="Times New Roman" w:hAnsi="Times New Roman" w:cs="Times New Roman"/>
                <w:sz w:val="24"/>
                <w:szCs w:val="24"/>
              </w:rPr>
            </w:pPr>
            <w:r w:rsidRPr="004C5CCE">
              <w:rPr>
                <w:rFonts w:ascii="Times New Roman" w:hAnsi="Times New Roman" w:cs="Times New Roman"/>
                <w:sz w:val="24"/>
                <w:szCs w:val="24"/>
              </w:rPr>
              <w:t>3) и т.д.</w:t>
            </w:r>
          </w:p>
        </w:tc>
        <w:tc>
          <w:tcPr>
            <w:tcW w:w="4786" w:type="dxa"/>
          </w:tcPr>
          <w:p w14:paraId="4E107612" w14:textId="77777777" w:rsidR="00AB0487" w:rsidRPr="004C5CCE" w:rsidRDefault="00AB0487" w:rsidP="00C474C4">
            <w:pPr>
              <w:pStyle w:val="a3"/>
              <w:ind w:firstLine="567"/>
              <w:jc w:val="both"/>
              <w:rPr>
                <w:rFonts w:ascii="Times New Roman" w:hAnsi="Times New Roman" w:cs="Times New Roman"/>
                <w:sz w:val="24"/>
                <w:szCs w:val="24"/>
              </w:rPr>
            </w:pPr>
            <w:r w:rsidRPr="004C5CCE">
              <w:rPr>
                <w:rFonts w:ascii="Times New Roman" w:hAnsi="Times New Roman" w:cs="Times New Roman"/>
                <w:sz w:val="24"/>
                <w:szCs w:val="24"/>
              </w:rPr>
              <w:t>3) и т.д.</w:t>
            </w:r>
          </w:p>
        </w:tc>
      </w:tr>
    </w:tbl>
    <w:p w14:paraId="3DF2361D" w14:textId="77777777" w:rsidR="00AB0487" w:rsidRPr="005841A0" w:rsidRDefault="00AB0487" w:rsidP="00AB0487">
      <w:pPr>
        <w:pStyle w:val="a3"/>
        <w:ind w:firstLine="567"/>
        <w:jc w:val="both"/>
        <w:rPr>
          <w:rFonts w:ascii="Times New Roman" w:hAnsi="Times New Roman" w:cs="Times New Roman"/>
          <w:sz w:val="28"/>
          <w:szCs w:val="28"/>
        </w:rPr>
      </w:pPr>
    </w:p>
    <w:p w14:paraId="1012C73C"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3.2 Сделайте вывод, все ли предложения хана были учтены при публикации текста грамоты? Имеются ли дополнительные требования со стороны администрации к казахскому хану, не освещенные в письме хана? </w:t>
      </w:r>
    </w:p>
    <w:p w14:paraId="3B721453"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4. Анализ</w:t>
      </w:r>
    </w:p>
    <w:p w14:paraId="22829197"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4.1 Какие обязательства выдвигала российская сторона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хану и подвластных ему родам для принятия подданства?</w:t>
      </w:r>
    </w:p>
    <w:p w14:paraId="061814BE"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4.2 Какие обязательства принимала на себя Россия, принимая казахов в свое подданство?</w:t>
      </w:r>
    </w:p>
    <w:p w14:paraId="64E06A0E"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5. Синтез</w:t>
      </w:r>
    </w:p>
    <w:p w14:paraId="10517B4C"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5.1 Охарактеризуйте понятие «подданство», содержание и условие которого четко отражено в указанном законодательном акте империи.</w:t>
      </w:r>
    </w:p>
    <w:p w14:paraId="20F3CEC7"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6. Оценка</w:t>
      </w:r>
    </w:p>
    <w:p w14:paraId="44507CAA"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6.1 Охарактеризуйте и оцените историческую значимость документа в истории Казахстана нового времени.</w:t>
      </w:r>
    </w:p>
    <w:p w14:paraId="5ECB4D76" w14:textId="48832032" w:rsidR="00AB0487" w:rsidRPr="005841A0" w:rsidRDefault="00281808" w:rsidP="0099700B">
      <w:pPr>
        <w:pStyle w:val="a3"/>
        <w:ind w:firstLine="709"/>
        <w:jc w:val="both"/>
        <w:rPr>
          <w:rFonts w:ascii="Times New Roman" w:hAnsi="Times New Roman" w:cs="Times New Roman"/>
          <w:i/>
          <w:iCs/>
          <w:sz w:val="28"/>
          <w:szCs w:val="28"/>
        </w:rPr>
      </w:pPr>
      <w:r>
        <w:rPr>
          <w:rFonts w:ascii="Times New Roman" w:hAnsi="Times New Roman" w:cs="Times New Roman"/>
          <w:i/>
          <w:iCs/>
          <w:sz w:val="28"/>
          <w:szCs w:val="28"/>
        </w:rPr>
        <w:t>Документ №3. (</w:t>
      </w:r>
      <w:r w:rsidR="00AB0487" w:rsidRPr="005841A0">
        <w:rPr>
          <w:rFonts w:ascii="Times New Roman" w:hAnsi="Times New Roman" w:cs="Times New Roman"/>
          <w:i/>
          <w:iCs/>
          <w:sz w:val="28"/>
          <w:szCs w:val="28"/>
        </w:rPr>
        <w:t>1731 г. 20 февраля</w:t>
      </w:r>
      <w:r>
        <w:rPr>
          <w:rFonts w:ascii="Times New Roman" w:hAnsi="Times New Roman" w:cs="Times New Roman"/>
          <w:i/>
          <w:iCs/>
          <w:sz w:val="28"/>
          <w:szCs w:val="28"/>
        </w:rPr>
        <w:t>)</w:t>
      </w:r>
      <w:r w:rsidR="00AB0487" w:rsidRPr="005841A0">
        <w:rPr>
          <w:rFonts w:ascii="Times New Roman" w:hAnsi="Times New Roman" w:cs="Times New Roman"/>
          <w:i/>
          <w:iCs/>
          <w:sz w:val="28"/>
          <w:szCs w:val="28"/>
        </w:rPr>
        <w:t xml:space="preserve"> </w:t>
      </w:r>
      <w:r>
        <w:rPr>
          <w:rFonts w:ascii="Times New Roman" w:hAnsi="Times New Roman" w:cs="Times New Roman"/>
          <w:i/>
          <w:iCs/>
          <w:sz w:val="28"/>
          <w:szCs w:val="28"/>
        </w:rPr>
        <w:t>‒</w:t>
      </w:r>
      <w:r w:rsidR="00AB0487" w:rsidRPr="005841A0">
        <w:rPr>
          <w:rFonts w:ascii="Times New Roman" w:hAnsi="Times New Roman" w:cs="Times New Roman"/>
          <w:i/>
          <w:iCs/>
          <w:sz w:val="28"/>
          <w:szCs w:val="28"/>
        </w:rPr>
        <w:t xml:space="preserve"> Инструкция Коллегии иностранных дел</w:t>
      </w:r>
      <w:r w:rsidR="005C0E37" w:rsidRPr="005841A0">
        <w:rPr>
          <w:rFonts w:ascii="Times New Roman" w:hAnsi="Times New Roman" w:cs="Times New Roman"/>
          <w:i/>
          <w:iCs/>
          <w:sz w:val="28"/>
          <w:szCs w:val="28"/>
        </w:rPr>
        <w:t xml:space="preserve"> </w:t>
      </w:r>
      <w:r w:rsidR="00AB0487" w:rsidRPr="005841A0">
        <w:rPr>
          <w:rFonts w:ascii="Times New Roman" w:hAnsi="Times New Roman" w:cs="Times New Roman"/>
          <w:i/>
          <w:iCs/>
          <w:sz w:val="28"/>
          <w:szCs w:val="28"/>
        </w:rPr>
        <w:t xml:space="preserve">переводчику М. </w:t>
      </w:r>
      <w:proofErr w:type="spellStart"/>
      <w:r w:rsidR="00AB0487" w:rsidRPr="005841A0">
        <w:rPr>
          <w:rFonts w:ascii="Times New Roman" w:hAnsi="Times New Roman" w:cs="Times New Roman"/>
          <w:i/>
          <w:iCs/>
          <w:sz w:val="28"/>
          <w:szCs w:val="28"/>
        </w:rPr>
        <w:t>Тевкелеву</w:t>
      </w:r>
      <w:proofErr w:type="spellEnd"/>
      <w:r w:rsidR="00AB0487" w:rsidRPr="005841A0">
        <w:rPr>
          <w:rFonts w:ascii="Times New Roman" w:hAnsi="Times New Roman" w:cs="Times New Roman"/>
          <w:i/>
          <w:iCs/>
          <w:sz w:val="28"/>
          <w:szCs w:val="28"/>
        </w:rPr>
        <w:t xml:space="preserve">, отравленному во главе посольства к хану </w:t>
      </w:r>
      <w:proofErr w:type="spellStart"/>
      <w:r w:rsidR="00AB0487" w:rsidRPr="005841A0">
        <w:rPr>
          <w:rFonts w:ascii="Times New Roman" w:hAnsi="Times New Roman" w:cs="Times New Roman"/>
          <w:i/>
          <w:iCs/>
          <w:sz w:val="28"/>
          <w:szCs w:val="28"/>
        </w:rPr>
        <w:t>Абулхаиру</w:t>
      </w:r>
      <w:proofErr w:type="spellEnd"/>
      <w:r w:rsidR="00AB0487" w:rsidRPr="005841A0">
        <w:rPr>
          <w:rFonts w:ascii="Times New Roman" w:hAnsi="Times New Roman" w:cs="Times New Roman"/>
          <w:i/>
          <w:iCs/>
          <w:sz w:val="28"/>
          <w:szCs w:val="28"/>
        </w:rPr>
        <w:t xml:space="preserve"> для принятия от не</w:t>
      </w:r>
      <w:r>
        <w:rPr>
          <w:rFonts w:ascii="Times New Roman" w:hAnsi="Times New Roman" w:cs="Times New Roman"/>
          <w:i/>
          <w:iCs/>
          <w:sz w:val="28"/>
          <w:szCs w:val="28"/>
        </w:rPr>
        <w:t>го присяги на подданство России</w:t>
      </w:r>
    </w:p>
    <w:p w14:paraId="3867A18D" w14:textId="77777777" w:rsidR="00AB0487" w:rsidRPr="005841A0" w:rsidRDefault="00AB0487" w:rsidP="0099700B">
      <w:pPr>
        <w:pStyle w:val="a3"/>
        <w:ind w:firstLine="709"/>
        <w:jc w:val="both"/>
        <w:rPr>
          <w:rFonts w:ascii="Times New Roman" w:hAnsi="Times New Roman" w:cs="Times New Roman"/>
          <w:sz w:val="28"/>
          <w:szCs w:val="28"/>
          <w:shd w:val="clear" w:color="auto" w:fill="FFFFFF"/>
        </w:rPr>
      </w:pPr>
      <w:r w:rsidRPr="005841A0">
        <w:rPr>
          <w:rFonts w:ascii="Times New Roman" w:hAnsi="Times New Roman" w:cs="Times New Roman"/>
          <w:sz w:val="28"/>
          <w:szCs w:val="28"/>
          <w:shd w:val="clear" w:color="auto" w:fill="FFFFFF"/>
        </w:rPr>
        <w:t>1. Знание.</w:t>
      </w:r>
    </w:p>
    <w:p w14:paraId="7AAD7776"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shd w:val="clear" w:color="auto" w:fill="FFFFFF"/>
        </w:rPr>
        <w:t>1.1 Определите время появления источника, авторство, вид документа</w:t>
      </w:r>
    </w:p>
    <w:p w14:paraId="6BCCD084"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2. Понимание</w:t>
      </w:r>
    </w:p>
    <w:p w14:paraId="2B685276" w14:textId="134BC2C1"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2.1 В каких исторических условиях возник документ «Инструкция Коллегии ин. дел </w:t>
      </w:r>
      <w:r w:rsidR="00281808">
        <w:rPr>
          <w:rFonts w:ascii="Times New Roman" w:hAnsi="Times New Roman" w:cs="Times New Roman"/>
          <w:sz w:val="28"/>
          <w:szCs w:val="28"/>
        </w:rPr>
        <w:t>‒</w:t>
      </w:r>
      <w:r w:rsidRPr="005841A0">
        <w:rPr>
          <w:rFonts w:ascii="Times New Roman" w:hAnsi="Times New Roman" w:cs="Times New Roman"/>
          <w:sz w:val="28"/>
          <w:szCs w:val="28"/>
        </w:rPr>
        <w:t xml:space="preserve"> переводчику М. </w:t>
      </w:r>
      <w:proofErr w:type="spellStart"/>
      <w:r w:rsidRPr="005841A0">
        <w:rPr>
          <w:rFonts w:ascii="Times New Roman" w:hAnsi="Times New Roman" w:cs="Times New Roman"/>
          <w:sz w:val="28"/>
          <w:szCs w:val="28"/>
        </w:rPr>
        <w:t>Тевкелеву</w:t>
      </w:r>
      <w:proofErr w:type="spellEnd"/>
      <w:r w:rsidRPr="005841A0">
        <w:rPr>
          <w:rFonts w:ascii="Times New Roman" w:hAnsi="Times New Roman" w:cs="Times New Roman"/>
          <w:sz w:val="28"/>
          <w:szCs w:val="28"/>
        </w:rPr>
        <w:t xml:space="preserve">, отправленному во главе </w:t>
      </w:r>
      <w:r w:rsidRPr="005841A0">
        <w:rPr>
          <w:rFonts w:ascii="Times New Roman" w:hAnsi="Times New Roman" w:cs="Times New Roman"/>
          <w:sz w:val="28"/>
          <w:szCs w:val="28"/>
        </w:rPr>
        <w:lastRenderedPageBreak/>
        <w:t xml:space="preserve">посольства к хану </w:t>
      </w:r>
      <w:proofErr w:type="spellStart"/>
      <w:r w:rsidRPr="005841A0">
        <w:rPr>
          <w:rFonts w:ascii="Times New Roman" w:hAnsi="Times New Roman" w:cs="Times New Roman"/>
          <w:sz w:val="28"/>
          <w:szCs w:val="28"/>
        </w:rPr>
        <w:t>Абулхаиру</w:t>
      </w:r>
      <w:proofErr w:type="spellEnd"/>
      <w:r w:rsidRPr="005841A0">
        <w:rPr>
          <w:rFonts w:ascii="Times New Roman" w:hAnsi="Times New Roman" w:cs="Times New Roman"/>
          <w:sz w:val="28"/>
          <w:szCs w:val="28"/>
        </w:rPr>
        <w:t xml:space="preserve"> для принятия от него присяги на подданство России»</w:t>
      </w:r>
    </w:p>
    <w:p w14:paraId="5C30521B"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2.2 Выделите, определите и охарактеризуйте исторических личностей, имена которых встречаются в документе, выясните, какое отношение они имеют к описываемым историческим событиям?</w:t>
      </w:r>
    </w:p>
    <w:p w14:paraId="44CABC76"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3. Применение</w:t>
      </w:r>
    </w:p>
    <w:p w14:paraId="30ACCEDD" w14:textId="6976FCB9"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На основании прочитанного материала, составьте таблицу </w:t>
      </w:r>
      <w:r w:rsidR="00281808">
        <w:rPr>
          <w:rFonts w:ascii="Times New Roman" w:hAnsi="Times New Roman" w:cs="Times New Roman"/>
          <w:sz w:val="28"/>
          <w:szCs w:val="28"/>
        </w:rPr>
        <w:t xml:space="preserve">7 </w:t>
      </w:r>
      <w:proofErr w:type="spellStart"/>
      <w:r w:rsidRPr="005841A0">
        <w:rPr>
          <w:rFonts w:ascii="Times New Roman" w:hAnsi="Times New Roman" w:cs="Times New Roman"/>
          <w:sz w:val="28"/>
          <w:szCs w:val="28"/>
        </w:rPr>
        <w:t>Инсерт</w:t>
      </w:r>
      <w:proofErr w:type="spellEnd"/>
      <w:r w:rsidRPr="005841A0">
        <w:rPr>
          <w:rFonts w:ascii="Times New Roman" w:hAnsi="Times New Roman" w:cs="Times New Roman"/>
          <w:sz w:val="28"/>
          <w:szCs w:val="28"/>
        </w:rPr>
        <w:t xml:space="preserve"> по следующему образцу</w:t>
      </w:r>
    </w:p>
    <w:p w14:paraId="7088BF83" w14:textId="77777777" w:rsidR="00AB0487" w:rsidRDefault="00AB0487" w:rsidP="00AB0487">
      <w:pPr>
        <w:pStyle w:val="a3"/>
        <w:ind w:firstLine="567"/>
        <w:jc w:val="both"/>
        <w:rPr>
          <w:rFonts w:ascii="Times New Roman" w:hAnsi="Times New Roman" w:cs="Times New Roman"/>
          <w:sz w:val="28"/>
          <w:szCs w:val="28"/>
        </w:rPr>
      </w:pPr>
    </w:p>
    <w:p w14:paraId="14CA27E4" w14:textId="2CFE0AE5" w:rsidR="00281808" w:rsidRDefault="00281808" w:rsidP="00281808">
      <w:pPr>
        <w:pStyle w:val="a3"/>
        <w:jc w:val="both"/>
        <w:rPr>
          <w:rFonts w:ascii="Times New Roman" w:hAnsi="Times New Roman" w:cs="Times New Roman"/>
          <w:sz w:val="28"/>
          <w:szCs w:val="28"/>
        </w:rPr>
      </w:pPr>
      <w:r>
        <w:rPr>
          <w:rFonts w:ascii="Times New Roman" w:hAnsi="Times New Roman" w:cs="Times New Roman"/>
          <w:sz w:val="28"/>
          <w:szCs w:val="28"/>
        </w:rPr>
        <w:t xml:space="preserve">Таблица 7 – </w:t>
      </w:r>
      <w:proofErr w:type="spellStart"/>
      <w:r w:rsidRPr="005841A0">
        <w:rPr>
          <w:rFonts w:ascii="Times New Roman" w:hAnsi="Times New Roman" w:cs="Times New Roman"/>
          <w:sz w:val="28"/>
          <w:szCs w:val="28"/>
        </w:rPr>
        <w:t>Инсерт</w:t>
      </w:r>
      <w:proofErr w:type="spellEnd"/>
    </w:p>
    <w:p w14:paraId="2A6911C6" w14:textId="77777777" w:rsidR="00281808" w:rsidRPr="00281808" w:rsidRDefault="00281808" w:rsidP="00AB0487">
      <w:pPr>
        <w:pStyle w:val="a3"/>
        <w:ind w:firstLine="567"/>
        <w:jc w:val="both"/>
        <w:rPr>
          <w:rFonts w:ascii="Times New Roman" w:hAnsi="Times New Roman" w:cs="Times New Roman"/>
          <w:sz w:val="16"/>
          <w:szCs w:val="16"/>
        </w:rPr>
      </w:pPr>
    </w:p>
    <w:tbl>
      <w:tblPr>
        <w:tblStyle w:val="ad"/>
        <w:tblW w:w="0" w:type="auto"/>
        <w:jc w:val="center"/>
        <w:tblLook w:val="04A0" w:firstRow="1" w:lastRow="0" w:firstColumn="1" w:lastColumn="0" w:noHBand="0" w:noVBand="1"/>
      </w:tblPr>
      <w:tblGrid>
        <w:gridCol w:w="2392"/>
        <w:gridCol w:w="2393"/>
        <w:gridCol w:w="2393"/>
        <w:gridCol w:w="2393"/>
      </w:tblGrid>
      <w:tr w:rsidR="00AB0487" w:rsidRPr="004C5CCE" w14:paraId="1A89A214" w14:textId="77777777" w:rsidTr="00281808">
        <w:trPr>
          <w:jc w:val="center"/>
        </w:trPr>
        <w:tc>
          <w:tcPr>
            <w:tcW w:w="2392" w:type="dxa"/>
            <w:vAlign w:val="center"/>
          </w:tcPr>
          <w:p w14:paraId="4927EC84" w14:textId="77777777" w:rsidR="00AB0487" w:rsidRPr="004C5CCE" w:rsidRDefault="00AB0487" w:rsidP="00281808">
            <w:pPr>
              <w:pStyle w:val="a3"/>
              <w:jc w:val="center"/>
              <w:rPr>
                <w:rFonts w:ascii="Times New Roman" w:hAnsi="Times New Roman" w:cs="Times New Roman"/>
                <w:sz w:val="24"/>
                <w:szCs w:val="24"/>
              </w:rPr>
            </w:pPr>
            <w:r w:rsidRPr="004C5CCE">
              <w:rPr>
                <w:rFonts w:ascii="Times New Roman" w:hAnsi="Times New Roman" w:cs="Times New Roman"/>
                <w:sz w:val="24"/>
                <w:szCs w:val="24"/>
              </w:rPr>
              <w:t>“+”, информация, о которой мне было уже известно до изучения источника</w:t>
            </w:r>
          </w:p>
        </w:tc>
        <w:tc>
          <w:tcPr>
            <w:tcW w:w="2393" w:type="dxa"/>
            <w:vAlign w:val="center"/>
          </w:tcPr>
          <w:p w14:paraId="1BA95B66" w14:textId="2B6B59AE" w:rsidR="00AB0487" w:rsidRPr="004C5CCE" w:rsidRDefault="00AB0487" w:rsidP="00281808">
            <w:pPr>
              <w:pStyle w:val="a3"/>
              <w:jc w:val="center"/>
              <w:rPr>
                <w:rFonts w:ascii="Times New Roman" w:hAnsi="Times New Roman" w:cs="Times New Roman"/>
                <w:sz w:val="24"/>
                <w:szCs w:val="24"/>
              </w:rPr>
            </w:pPr>
            <w:r w:rsidRPr="004C5CCE">
              <w:rPr>
                <w:rFonts w:ascii="Times New Roman" w:hAnsi="Times New Roman" w:cs="Times New Roman"/>
                <w:sz w:val="24"/>
                <w:szCs w:val="24"/>
              </w:rPr>
              <w:t>“-”, информация, о которой я впервые узнал из источника</w:t>
            </w:r>
          </w:p>
        </w:tc>
        <w:tc>
          <w:tcPr>
            <w:tcW w:w="2393" w:type="dxa"/>
            <w:vAlign w:val="center"/>
          </w:tcPr>
          <w:p w14:paraId="4B240A8E" w14:textId="77777777" w:rsidR="00AB0487" w:rsidRPr="004C5CCE" w:rsidRDefault="00AB0487" w:rsidP="00281808">
            <w:pPr>
              <w:pStyle w:val="a3"/>
              <w:jc w:val="center"/>
              <w:rPr>
                <w:rFonts w:ascii="Times New Roman" w:hAnsi="Times New Roman" w:cs="Times New Roman"/>
                <w:sz w:val="24"/>
                <w:szCs w:val="24"/>
              </w:rPr>
            </w:pPr>
            <w:proofErr w:type="gramStart"/>
            <w:r w:rsidRPr="004C5CCE">
              <w:rPr>
                <w:rFonts w:ascii="Times New Roman" w:hAnsi="Times New Roman" w:cs="Times New Roman"/>
                <w:sz w:val="24"/>
                <w:szCs w:val="24"/>
              </w:rPr>
              <w:t>!,</w:t>
            </w:r>
            <w:proofErr w:type="gramEnd"/>
            <w:r w:rsidRPr="004C5CCE">
              <w:rPr>
                <w:rFonts w:ascii="Times New Roman" w:hAnsi="Times New Roman" w:cs="Times New Roman"/>
                <w:sz w:val="24"/>
                <w:szCs w:val="24"/>
              </w:rPr>
              <w:t xml:space="preserve"> информация, которая меня удивила</w:t>
            </w:r>
          </w:p>
        </w:tc>
        <w:tc>
          <w:tcPr>
            <w:tcW w:w="2393" w:type="dxa"/>
            <w:vAlign w:val="center"/>
          </w:tcPr>
          <w:p w14:paraId="40B5D3C2" w14:textId="77777777" w:rsidR="00AB0487" w:rsidRPr="004C5CCE" w:rsidRDefault="00AB0487" w:rsidP="00281808">
            <w:pPr>
              <w:pStyle w:val="a3"/>
              <w:jc w:val="center"/>
              <w:rPr>
                <w:rFonts w:ascii="Times New Roman" w:hAnsi="Times New Roman" w:cs="Times New Roman"/>
                <w:sz w:val="24"/>
                <w:szCs w:val="24"/>
              </w:rPr>
            </w:pPr>
            <w:proofErr w:type="gramStart"/>
            <w:r w:rsidRPr="004C5CCE">
              <w:rPr>
                <w:rFonts w:ascii="Times New Roman" w:hAnsi="Times New Roman" w:cs="Times New Roman"/>
                <w:sz w:val="24"/>
                <w:szCs w:val="24"/>
              </w:rPr>
              <w:t>?,</w:t>
            </w:r>
            <w:proofErr w:type="gramEnd"/>
            <w:r w:rsidRPr="004C5CCE">
              <w:rPr>
                <w:rFonts w:ascii="Times New Roman" w:hAnsi="Times New Roman" w:cs="Times New Roman"/>
                <w:sz w:val="24"/>
                <w:szCs w:val="24"/>
              </w:rPr>
              <w:t xml:space="preserve"> информация, которая мен не понятна и нужно подробней ее раскрыть</w:t>
            </w:r>
          </w:p>
        </w:tc>
      </w:tr>
      <w:tr w:rsidR="00AB0487" w:rsidRPr="004C5CCE" w14:paraId="5FA84F8F" w14:textId="77777777" w:rsidTr="00281808">
        <w:trPr>
          <w:jc w:val="center"/>
        </w:trPr>
        <w:tc>
          <w:tcPr>
            <w:tcW w:w="2392" w:type="dxa"/>
          </w:tcPr>
          <w:p w14:paraId="2D1BA29F" w14:textId="77777777" w:rsidR="00AB0487" w:rsidRPr="004C5CCE" w:rsidRDefault="00AB0487" w:rsidP="00C474C4">
            <w:pPr>
              <w:pStyle w:val="a3"/>
              <w:ind w:firstLine="567"/>
              <w:jc w:val="both"/>
              <w:rPr>
                <w:rFonts w:ascii="Times New Roman" w:hAnsi="Times New Roman" w:cs="Times New Roman"/>
                <w:sz w:val="24"/>
                <w:szCs w:val="24"/>
              </w:rPr>
            </w:pPr>
            <w:r w:rsidRPr="004C5CCE">
              <w:rPr>
                <w:rFonts w:ascii="Times New Roman" w:hAnsi="Times New Roman" w:cs="Times New Roman"/>
                <w:sz w:val="24"/>
                <w:szCs w:val="24"/>
              </w:rPr>
              <w:t>1)</w:t>
            </w:r>
          </w:p>
        </w:tc>
        <w:tc>
          <w:tcPr>
            <w:tcW w:w="2393" w:type="dxa"/>
          </w:tcPr>
          <w:p w14:paraId="183A80EF" w14:textId="77777777" w:rsidR="00AB0487" w:rsidRPr="004C5CCE" w:rsidRDefault="00AB0487" w:rsidP="00C474C4">
            <w:pPr>
              <w:pStyle w:val="a3"/>
              <w:ind w:firstLine="567"/>
              <w:jc w:val="both"/>
              <w:rPr>
                <w:rFonts w:ascii="Times New Roman" w:hAnsi="Times New Roman" w:cs="Times New Roman"/>
                <w:sz w:val="24"/>
                <w:szCs w:val="24"/>
              </w:rPr>
            </w:pPr>
            <w:r w:rsidRPr="004C5CCE">
              <w:rPr>
                <w:rFonts w:ascii="Times New Roman" w:hAnsi="Times New Roman" w:cs="Times New Roman"/>
                <w:sz w:val="24"/>
                <w:szCs w:val="24"/>
              </w:rPr>
              <w:t>1)</w:t>
            </w:r>
          </w:p>
        </w:tc>
        <w:tc>
          <w:tcPr>
            <w:tcW w:w="2393" w:type="dxa"/>
          </w:tcPr>
          <w:p w14:paraId="17711C21" w14:textId="77777777" w:rsidR="00AB0487" w:rsidRPr="004C5CCE" w:rsidRDefault="00AB0487" w:rsidP="00C474C4">
            <w:pPr>
              <w:pStyle w:val="a3"/>
              <w:ind w:firstLine="567"/>
              <w:jc w:val="both"/>
              <w:rPr>
                <w:rFonts w:ascii="Times New Roman" w:hAnsi="Times New Roman" w:cs="Times New Roman"/>
                <w:sz w:val="24"/>
                <w:szCs w:val="24"/>
              </w:rPr>
            </w:pPr>
            <w:r w:rsidRPr="004C5CCE">
              <w:rPr>
                <w:rFonts w:ascii="Times New Roman" w:hAnsi="Times New Roman" w:cs="Times New Roman"/>
                <w:sz w:val="24"/>
                <w:szCs w:val="24"/>
              </w:rPr>
              <w:t>1)</w:t>
            </w:r>
          </w:p>
        </w:tc>
        <w:tc>
          <w:tcPr>
            <w:tcW w:w="2393" w:type="dxa"/>
          </w:tcPr>
          <w:p w14:paraId="6950E684" w14:textId="77777777" w:rsidR="00AB0487" w:rsidRPr="004C5CCE" w:rsidRDefault="00AB0487" w:rsidP="00C474C4">
            <w:pPr>
              <w:pStyle w:val="a3"/>
              <w:ind w:firstLine="567"/>
              <w:jc w:val="both"/>
              <w:rPr>
                <w:rFonts w:ascii="Times New Roman" w:hAnsi="Times New Roman" w:cs="Times New Roman"/>
                <w:sz w:val="24"/>
                <w:szCs w:val="24"/>
              </w:rPr>
            </w:pPr>
            <w:r w:rsidRPr="004C5CCE">
              <w:rPr>
                <w:rFonts w:ascii="Times New Roman" w:hAnsi="Times New Roman" w:cs="Times New Roman"/>
                <w:sz w:val="24"/>
                <w:szCs w:val="24"/>
              </w:rPr>
              <w:t>1)</w:t>
            </w:r>
          </w:p>
        </w:tc>
      </w:tr>
      <w:tr w:rsidR="00AB0487" w:rsidRPr="004C5CCE" w14:paraId="5F821858" w14:textId="77777777" w:rsidTr="00281808">
        <w:trPr>
          <w:jc w:val="center"/>
        </w:trPr>
        <w:tc>
          <w:tcPr>
            <w:tcW w:w="2392" w:type="dxa"/>
          </w:tcPr>
          <w:p w14:paraId="57011995" w14:textId="77777777" w:rsidR="00AB0487" w:rsidRPr="004C5CCE" w:rsidRDefault="00AB0487" w:rsidP="00C474C4">
            <w:pPr>
              <w:pStyle w:val="a3"/>
              <w:ind w:firstLine="567"/>
              <w:jc w:val="both"/>
              <w:rPr>
                <w:rFonts w:ascii="Times New Roman" w:hAnsi="Times New Roman" w:cs="Times New Roman"/>
                <w:sz w:val="24"/>
                <w:szCs w:val="24"/>
              </w:rPr>
            </w:pPr>
            <w:r w:rsidRPr="004C5CCE">
              <w:rPr>
                <w:rFonts w:ascii="Times New Roman" w:hAnsi="Times New Roman" w:cs="Times New Roman"/>
                <w:sz w:val="24"/>
                <w:szCs w:val="24"/>
              </w:rPr>
              <w:t>2)</w:t>
            </w:r>
          </w:p>
        </w:tc>
        <w:tc>
          <w:tcPr>
            <w:tcW w:w="2393" w:type="dxa"/>
          </w:tcPr>
          <w:p w14:paraId="603F53E6" w14:textId="77777777" w:rsidR="00AB0487" w:rsidRPr="004C5CCE" w:rsidRDefault="00AB0487" w:rsidP="00C474C4">
            <w:pPr>
              <w:pStyle w:val="a3"/>
              <w:ind w:firstLine="567"/>
              <w:jc w:val="both"/>
              <w:rPr>
                <w:rFonts w:ascii="Times New Roman" w:hAnsi="Times New Roman" w:cs="Times New Roman"/>
                <w:sz w:val="24"/>
                <w:szCs w:val="24"/>
              </w:rPr>
            </w:pPr>
            <w:r w:rsidRPr="004C5CCE">
              <w:rPr>
                <w:rFonts w:ascii="Times New Roman" w:hAnsi="Times New Roman" w:cs="Times New Roman"/>
                <w:sz w:val="24"/>
                <w:szCs w:val="24"/>
              </w:rPr>
              <w:t>2)</w:t>
            </w:r>
          </w:p>
        </w:tc>
        <w:tc>
          <w:tcPr>
            <w:tcW w:w="2393" w:type="dxa"/>
          </w:tcPr>
          <w:p w14:paraId="78829889" w14:textId="77777777" w:rsidR="00AB0487" w:rsidRPr="004C5CCE" w:rsidRDefault="00AB0487" w:rsidP="00C474C4">
            <w:pPr>
              <w:pStyle w:val="a3"/>
              <w:ind w:firstLine="567"/>
              <w:jc w:val="both"/>
              <w:rPr>
                <w:rFonts w:ascii="Times New Roman" w:hAnsi="Times New Roman" w:cs="Times New Roman"/>
                <w:sz w:val="24"/>
                <w:szCs w:val="24"/>
              </w:rPr>
            </w:pPr>
            <w:r w:rsidRPr="004C5CCE">
              <w:rPr>
                <w:rFonts w:ascii="Times New Roman" w:hAnsi="Times New Roman" w:cs="Times New Roman"/>
                <w:sz w:val="24"/>
                <w:szCs w:val="24"/>
              </w:rPr>
              <w:t>2)</w:t>
            </w:r>
          </w:p>
        </w:tc>
        <w:tc>
          <w:tcPr>
            <w:tcW w:w="2393" w:type="dxa"/>
          </w:tcPr>
          <w:p w14:paraId="4522B4E2" w14:textId="77777777" w:rsidR="00AB0487" w:rsidRPr="004C5CCE" w:rsidRDefault="00AB0487" w:rsidP="00C474C4">
            <w:pPr>
              <w:pStyle w:val="a3"/>
              <w:ind w:firstLine="567"/>
              <w:jc w:val="both"/>
              <w:rPr>
                <w:rFonts w:ascii="Times New Roman" w:hAnsi="Times New Roman" w:cs="Times New Roman"/>
                <w:sz w:val="24"/>
                <w:szCs w:val="24"/>
              </w:rPr>
            </w:pPr>
            <w:r w:rsidRPr="004C5CCE">
              <w:rPr>
                <w:rFonts w:ascii="Times New Roman" w:hAnsi="Times New Roman" w:cs="Times New Roman"/>
                <w:sz w:val="24"/>
                <w:szCs w:val="24"/>
              </w:rPr>
              <w:t>2)</w:t>
            </w:r>
          </w:p>
        </w:tc>
      </w:tr>
      <w:tr w:rsidR="00AB0487" w:rsidRPr="004C5CCE" w14:paraId="70F6439B" w14:textId="77777777" w:rsidTr="00281808">
        <w:trPr>
          <w:jc w:val="center"/>
        </w:trPr>
        <w:tc>
          <w:tcPr>
            <w:tcW w:w="2392" w:type="dxa"/>
          </w:tcPr>
          <w:p w14:paraId="1CECC46F" w14:textId="77777777" w:rsidR="00AB0487" w:rsidRPr="004C5CCE" w:rsidRDefault="00AB0487" w:rsidP="00C474C4">
            <w:pPr>
              <w:pStyle w:val="a3"/>
              <w:ind w:firstLine="567"/>
              <w:jc w:val="both"/>
              <w:rPr>
                <w:rFonts w:ascii="Times New Roman" w:hAnsi="Times New Roman" w:cs="Times New Roman"/>
                <w:sz w:val="24"/>
                <w:szCs w:val="24"/>
              </w:rPr>
            </w:pPr>
            <w:r w:rsidRPr="004C5CCE">
              <w:rPr>
                <w:rFonts w:ascii="Times New Roman" w:hAnsi="Times New Roman" w:cs="Times New Roman"/>
                <w:sz w:val="24"/>
                <w:szCs w:val="24"/>
              </w:rPr>
              <w:t>3) и т.д.</w:t>
            </w:r>
          </w:p>
        </w:tc>
        <w:tc>
          <w:tcPr>
            <w:tcW w:w="2393" w:type="dxa"/>
          </w:tcPr>
          <w:p w14:paraId="42388F58" w14:textId="77777777" w:rsidR="00AB0487" w:rsidRPr="004C5CCE" w:rsidRDefault="00AB0487" w:rsidP="00C474C4">
            <w:pPr>
              <w:pStyle w:val="a3"/>
              <w:ind w:firstLine="567"/>
              <w:jc w:val="both"/>
              <w:rPr>
                <w:rFonts w:ascii="Times New Roman" w:hAnsi="Times New Roman" w:cs="Times New Roman"/>
                <w:sz w:val="24"/>
                <w:szCs w:val="24"/>
              </w:rPr>
            </w:pPr>
            <w:r w:rsidRPr="004C5CCE">
              <w:rPr>
                <w:rFonts w:ascii="Times New Roman" w:hAnsi="Times New Roman" w:cs="Times New Roman"/>
                <w:sz w:val="24"/>
                <w:szCs w:val="24"/>
              </w:rPr>
              <w:t>3) и т.д.</w:t>
            </w:r>
          </w:p>
        </w:tc>
        <w:tc>
          <w:tcPr>
            <w:tcW w:w="2393" w:type="dxa"/>
          </w:tcPr>
          <w:p w14:paraId="0EE00594" w14:textId="77777777" w:rsidR="00AB0487" w:rsidRPr="004C5CCE" w:rsidRDefault="00AB0487" w:rsidP="00C474C4">
            <w:pPr>
              <w:pStyle w:val="a3"/>
              <w:ind w:firstLine="567"/>
              <w:jc w:val="both"/>
              <w:rPr>
                <w:rFonts w:ascii="Times New Roman" w:hAnsi="Times New Roman" w:cs="Times New Roman"/>
                <w:sz w:val="24"/>
                <w:szCs w:val="24"/>
              </w:rPr>
            </w:pPr>
            <w:r w:rsidRPr="004C5CCE">
              <w:rPr>
                <w:rFonts w:ascii="Times New Roman" w:hAnsi="Times New Roman" w:cs="Times New Roman"/>
                <w:sz w:val="24"/>
                <w:szCs w:val="24"/>
              </w:rPr>
              <w:t>3) и т.д.</w:t>
            </w:r>
          </w:p>
        </w:tc>
        <w:tc>
          <w:tcPr>
            <w:tcW w:w="2393" w:type="dxa"/>
          </w:tcPr>
          <w:p w14:paraId="4342B3BD" w14:textId="77777777" w:rsidR="00AB0487" w:rsidRPr="004C5CCE" w:rsidRDefault="00AB0487" w:rsidP="00C474C4">
            <w:pPr>
              <w:pStyle w:val="a3"/>
              <w:ind w:firstLine="567"/>
              <w:jc w:val="both"/>
              <w:rPr>
                <w:rFonts w:ascii="Times New Roman" w:hAnsi="Times New Roman" w:cs="Times New Roman"/>
                <w:sz w:val="24"/>
                <w:szCs w:val="24"/>
              </w:rPr>
            </w:pPr>
            <w:r w:rsidRPr="004C5CCE">
              <w:rPr>
                <w:rFonts w:ascii="Times New Roman" w:hAnsi="Times New Roman" w:cs="Times New Roman"/>
                <w:sz w:val="24"/>
                <w:szCs w:val="24"/>
              </w:rPr>
              <w:t>3) и т.д.</w:t>
            </w:r>
          </w:p>
        </w:tc>
      </w:tr>
    </w:tbl>
    <w:p w14:paraId="328C8B5E" w14:textId="77777777" w:rsidR="00AB0487" w:rsidRPr="005841A0" w:rsidRDefault="00AB0487" w:rsidP="00AB0487">
      <w:pPr>
        <w:pStyle w:val="a3"/>
        <w:ind w:firstLine="567"/>
        <w:jc w:val="both"/>
        <w:rPr>
          <w:rFonts w:ascii="Times New Roman" w:hAnsi="Times New Roman" w:cs="Times New Roman"/>
          <w:sz w:val="28"/>
          <w:szCs w:val="28"/>
        </w:rPr>
      </w:pPr>
    </w:p>
    <w:p w14:paraId="54CB6AF1"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4. Анализ </w:t>
      </w:r>
    </w:p>
    <w:p w14:paraId="1AD27891"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Определите по содержанию документа:</w:t>
      </w:r>
    </w:p>
    <w:p w14:paraId="1768246D"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4.1 Какие дополнительные задачи должен был выполнить </w:t>
      </w:r>
      <w:proofErr w:type="spellStart"/>
      <w:r w:rsidRPr="005841A0">
        <w:rPr>
          <w:rFonts w:ascii="Times New Roman" w:hAnsi="Times New Roman" w:cs="Times New Roman"/>
          <w:sz w:val="28"/>
          <w:szCs w:val="28"/>
        </w:rPr>
        <w:t>Тевкелев</w:t>
      </w:r>
      <w:proofErr w:type="spellEnd"/>
      <w:r w:rsidRPr="005841A0">
        <w:rPr>
          <w:rFonts w:ascii="Times New Roman" w:hAnsi="Times New Roman" w:cs="Times New Roman"/>
          <w:sz w:val="28"/>
          <w:szCs w:val="28"/>
        </w:rPr>
        <w:t xml:space="preserve"> в ходе посольской миссии к хану </w:t>
      </w:r>
      <w:proofErr w:type="spellStart"/>
      <w:r w:rsidRPr="005841A0">
        <w:rPr>
          <w:rFonts w:ascii="Times New Roman" w:hAnsi="Times New Roman" w:cs="Times New Roman"/>
          <w:sz w:val="28"/>
          <w:szCs w:val="28"/>
        </w:rPr>
        <w:t>Абулхаиру</w:t>
      </w:r>
      <w:proofErr w:type="spellEnd"/>
      <w:r w:rsidRPr="005841A0">
        <w:rPr>
          <w:rFonts w:ascii="Times New Roman" w:hAnsi="Times New Roman" w:cs="Times New Roman"/>
          <w:sz w:val="28"/>
          <w:szCs w:val="28"/>
        </w:rPr>
        <w:t xml:space="preserve"> для принятия от него присяги на подданство России</w:t>
      </w:r>
    </w:p>
    <w:p w14:paraId="114A2398"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4.2 Почему в инструкции переводчику М. </w:t>
      </w:r>
      <w:proofErr w:type="spellStart"/>
      <w:r w:rsidRPr="005841A0">
        <w:rPr>
          <w:rFonts w:ascii="Times New Roman" w:hAnsi="Times New Roman" w:cs="Times New Roman"/>
          <w:sz w:val="28"/>
          <w:szCs w:val="28"/>
        </w:rPr>
        <w:t>Тевкелеву</w:t>
      </w:r>
      <w:proofErr w:type="spellEnd"/>
      <w:r w:rsidRPr="005841A0">
        <w:rPr>
          <w:rFonts w:ascii="Times New Roman" w:hAnsi="Times New Roman" w:cs="Times New Roman"/>
          <w:sz w:val="28"/>
          <w:szCs w:val="28"/>
        </w:rPr>
        <w:t xml:space="preserve">, отправленному во главе посольства к хану </w:t>
      </w:r>
      <w:proofErr w:type="spellStart"/>
      <w:r w:rsidRPr="005841A0">
        <w:rPr>
          <w:rFonts w:ascii="Times New Roman" w:hAnsi="Times New Roman" w:cs="Times New Roman"/>
          <w:sz w:val="28"/>
          <w:szCs w:val="28"/>
        </w:rPr>
        <w:t>Абулхаиру</w:t>
      </w:r>
      <w:proofErr w:type="spellEnd"/>
      <w:r w:rsidRPr="005841A0">
        <w:rPr>
          <w:rFonts w:ascii="Times New Roman" w:hAnsi="Times New Roman" w:cs="Times New Roman"/>
          <w:sz w:val="28"/>
          <w:szCs w:val="28"/>
        </w:rPr>
        <w:t xml:space="preserve"> для принятия от него присяги на подданство России, приводятся сведения о калмыках, их правителе </w:t>
      </w:r>
      <w:proofErr w:type="spellStart"/>
      <w:r w:rsidRPr="005841A0">
        <w:rPr>
          <w:rFonts w:ascii="Times New Roman" w:hAnsi="Times New Roman" w:cs="Times New Roman"/>
          <w:sz w:val="28"/>
          <w:szCs w:val="28"/>
        </w:rPr>
        <w:t>Аюке</w:t>
      </w:r>
      <w:proofErr w:type="spellEnd"/>
      <w:r w:rsidRPr="005841A0">
        <w:rPr>
          <w:rFonts w:ascii="Times New Roman" w:hAnsi="Times New Roman" w:cs="Times New Roman"/>
          <w:sz w:val="28"/>
          <w:szCs w:val="28"/>
        </w:rPr>
        <w:t>-хане, о башкирах?</w:t>
      </w:r>
    </w:p>
    <w:p w14:paraId="64444852"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4.3 Какие факты из документа демонстрируют заинтересованность России в принятии в подданство казахского региона.</w:t>
      </w:r>
    </w:p>
    <w:p w14:paraId="2A976448"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4.4 Каких действий с казахской стороны, в частности, от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хана опасалась российская администрация? Какие пути предлагались </w:t>
      </w:r>
      <w:proofErr w:type="spellStart"/>
      <w:r w:rsidRPr="005841A0">
        <w:rPr>
          <w:rFonts w:ascii="Times New Roman" w:hAnsi="Times New Roman" w:cs="Times New Roman"/>
          <w:sz w:val="28"/>
          <w:szCs w:val="28"/>
        </w:rPr>
        <w:t>Тевкелеву</w:t>
      </w:r>
      <w:proofErr w:type="spellEnd"/>
      <w:r w:rsidRPr="005841A0">
        <w:rPr>
          <w:rFonts w:ascii="Times New Roman" w:hAnsi="Times New Roman" w:cs="Times New Roman"/>
          <w:sz w:val="28"/>
          <w:szCs w:val="28"/>
        </w:rPr>
        <w:t xml:space="preserve"> для решения конфликтных ситуаций в ходе данной важной посольской миссии?</w:t>
      </w:r>
    </w:p>
    <w:p w14:paraId="0CEEE69E"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5. Синтез </w:t>
      </w:r>
    </w:p>
    <w:p w14:paraId="4411E150"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5.1 Обобщите информацию о планах и намерениях царской администрации в отношении Младшего жуза, озвученные в источнике.</w:t>
      </w:r>
    </w:p>
    <w:p w14:paraId="7CFD9074"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6. Оценка</w:t>
      </w:r>
    </w:p>
    <w:p w14:paraId="269B9C8A"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6.1 Определите значение и историческую ценность документа в характеристике процесса принятия российского подданства Младшим жузом.</w:t>
      </w:r>
    </w:p>
    <w:p w14:paraId="065C2DCA" w14:textId="51B285DB" w:rsidR="00AB0487" w:rsidRPr="005841A0" w:rsidRDefault="00281808" w:rsidP="0099700B">
      <w:pPr>
        <w:pStyle w:val="a3"/>
        <w:ind w:firstLine="709"/>
        <w:jc w:val="both"/>
        <w:rPr>
          <w:rFonts w:ascii="Times New Roman" w:hAnsi="Times New Roman" w:cs="Times New Roman"/>
          <w:sz w:val="28"/>
          <w:szCs w:val="28"/>
        </w:rPr>
      </w:pPr>
      <w:r>
        <w:rPr>
          <w:rFonts w:ascii="Times New Roman" w:hAnsi="Times New Roman" w:cs="Times New Roman"/>
          <w:bCs/>
          <w:i/>
          <w:iCs/>
          <w:sz w:val="28"/>
          <w:szCs w:val="28"/>
        </w:rPr>
        <w:t>Тема №</w:t>
      </w:r>
      <w:r w:rsidR="00AB0487" w:rsidRPr="00281808">
        <w:rPr>
          <w:rFonts w:ascii="Times New Roman" w:hAnsi="Times New Roman" w:cs="Times New Roman"/>
          <w:bCs/>
          <w:i/>
          <w:iCs/>
          <w:sz w:val="28"/>
          <w:szCs w:val="28"/>
        </w:rPr>
        <w:t>1.</w:t>
      </w:r>
      <w:r w:rsidR="005570F6" w:rsidRPr="00281808">
        <w:rPr>
          <w:rFonts w:ascii="Times New Roman" w:hAnsi="Times New Roman" w:cs="Times New Roman"/>
          <w:bCs/>
          <w:i/>
          <w:iCs/>
          <w:sz w:val="28"/>
          <w:szCs w:val="28"/>
        </w:rPr>
        <w:t>2</w:t>
      </w:r>
      <w:r w:rsidR="00AB0487" w:rsidRPr="005841A0">
        <w:rPr>
          <w:rFonts w:ascii="Times New Roman" w:hAnsi="Times New Roman" w:cs="Times New Roman"/>
          <w:b/>
          <w:bCs/>
          <w:i/>
          <w:iCs/>
          <w:sz w:val="28"/>
          <w:szCs w:val="28"/>
        </w:rPr>
        <w:t xml:space="preserve"> </w:t>
      </w:r>
      <w:bookmarkStart w:id="15" w:name="_Hlk201397117"/>
      <w:r w:rsidR="005570F6" w:rsidRPr="005841A0">
        <w:rPr>
          <w:rFonts w:ascii="Times New Roman" w:hAnsi="Times New Roman" w:cs="Times New Roman"/>
          <w:sz w:val="28"/>
          <w:szCs w:val="28"/>
        </w:rPr>
        <w:t xml:space="preserve">Исторические источники периода принятия казахами Младшего и Среднего жуза российского подданства. </w:t>
      </w:r>
      <w:r w:rsidR="00AB0487" w:rsidRPr="005841A0">
        <w:rPr>
          <w:rFonts w:ascii="Times New Roman" w:hAnsi="Times New Roman" w:cs="Times New Roman"/>
          <w:sz w:val="28"/>
          <w:szCs w:val="28"/>
        </w:rPr>
        <w:t xml:space="preserve">Для изучения темы были рекомендованы следующие источники, к каждому из которых разработаны конкретные задания. </w:t>
      </w:r>
    </w:p>
    <w:bookmarkEnd w:id="15"/>
    <w:p w14:paraId="19554C51" w14:textId="77777777" w:rsidR="00AB0487" w:rsidRPr="005841A0" w:rsidRDefault="00AB0487" w:rsidP="0099700B">
      <w:pPr>
        <w:pStyle w:val="a3"/>
        <w:ind w:firstLine="709"/>
        <w:jc w:val="both"/>
        <w:rPr>
          <w:rFonts w:ascii="Times New Roman" w:hAnsi="Times New Roman" w:cs="Times New Roman"/>
          <w:i/>
          <w:iCs/>
          <w:sz w:val="28"/>
          <w:szCs w:val="28"/>
        </w:rPr>
      </w:pPr>
      <w:r w:rsidRPr="005841A0">
        <w:rPr>
          <w:rFonts w:ascii="Times New Roman" w:hAnsi="Times New Roman" w:cs="Times New Roman"/>
          <w:i/>
          <w:iCs/>
          <w:sz w:val="28"/>
          <w:szCs w:val="28"/>
        </w:rPr>
        <w:t xml:space="preserve">Документ № 4. 18 мая 1734 г. - Инструкция Статскому Советнику Ивану Кирилову, отправленному для постройки города при устье реки Ор "О </w:t>
      </w:r>
      <w:r w:rsidRPr="005841A0">
        <w:rPr>
          <w:rFonts w:ascii="Times New Roman" w:hAnsi="Times New Roman" w:cs="Times New Roman"/>
          <w:i/>
          <w:iCs/>
          <w:sz w:val="28"/>
          <w:szCs w:val="28"/>
        </w:rPr>
        <w:lastRenderedPageBreak/>
        <w:t>распоряжениях по устройству и населению сего города и по сношениям с окрестными народами"</w:t>
      </w:r>
    </w:p>
    <w:p w14:paraId="785D8029" w14:textId="77777777" w:rsidR="00AB0487" w:rsidRPr="005841A0" w:rsidRDefault="00AB0487" w:rsidP="0099700B">
      <w:pPr>
        <w:pStyle w:val="a3"/>
        <w:ind w:firstLine="709"/>
        <w:jc w:val="both"/>
        <w:rPr>
          <w:rFonts w:ascii="Times New Roman" w:hAnsi="Times New Roman" w:cs="Times New Roman"/>
          <w:sz w:val="28"/>
          <w:szCs w:val="28"/>
          <w:shd w:val="clear" w:color="auto" w:fill="FFFFFF"/>
        </w:rPr>
      </w:pPr>
      <w:r w:rsidRPr="005841A0">
        <w:rPr>
          <w:rFonts w:ascii="Times New Roman" w:hAnsi="Times New Roman" w:cs="Times New Roman"/>
          <w:sz w:val="28"/>
          <w:szCs w:val="28"/>
          <w:shd w:val="clear" w:color="auto" w:fill="FFFFFF"/>
        </w:rPr>
        <w:t>1. Знание.</w:t>
      </w:r>
    </w:p>
    <w:p w14:paraId="360AA2B3"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shd w:val="clear" w:color="auto" w:fill="FFFFFF"/>
        </w:rPr>
        <w:t>1.1 Определите время появления источника, авторство, вид документа</w:t>
      </w:r>
    </w:p>
    <w:p w14:paraId="511085F7"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2. Понимание</w:t>
      </w:r>
    </w:p>
    <w:p w14:paraId="01F045E0"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2.1 Почему царская администрация доверила процесс основания и строительства </w:t>
      </w:r>
      <w:proofErr w:type="spellStart"/>
      <w:r w:rsidRPr="005841A0">
        <w:rPr>
          <w:rFonts w:ascii="Times New Roman" w:hAnsi="Times New Roman" w:cs="Times New Roman"/>
          <w:sz w:val="28"/>
          <w:szCs w:val="28"/>
        </w:rPr>
        <w:t>Орской</w:t>
      </w:r>
      <w:proofErr w:type="spellEnd"/>
      <w:r w:rsidRPr="005841A0">
        <w:rPr>
          <w:rFonts w:ascii="Times New Roman" w:hAnsi="Times New Roman" w:cs="Times New Roman"/>
          <w:sz w:val="28"/>
          <w:szCs w:val="28"/>
        </w:rPr>
        <w:t xml:space="preserve"> крепости Ивану Кириллову? Изучите биографию И. Кириллова и выявите степень его участия в колонизационной политике империи. </w:t>
      </w:r>
    </w:p>
    <w:p w14:paraId="79B5607D"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3. Применение</w:t>
      </w:r>
    </w:p>
    <w:p w14:paraId="3E438B81"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3.1 На основании раннее изученных в пособии документов и приведенной инструкции сконструируйте интересы российской администрации и казахской правящей элиты периода строительства первых городов и крепостей на землях Западного Казахстана. </w:t>
      </w:r>
    </w:p>
    <w:p w14:paraId="404BBA97"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4. Анализ</w:t>
      </w:r>
    </w:p>
    <w:p w14:paraId="34420DD2"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4.1 Какие распоряжения были даны царской администрацией И. Кириллову для выполнения поставленной задачи?</w:t>
      </w:r>
    </w:p>
    <w:p w14:paraId="6518F865"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4.2 Как вы думаете, почему в документе казахи были определены как «степной и непостоянный, купно же и своим ханам непокорный»?</w:t>
      </w:r>
    </w:p>
    <w:p w14:paraId="09FE22FF"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5. Синтез</w:t>
      </w:r>
    </w:p>
    <w:p w14:paraId="75913E1E"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5.1 Раскройте смысл 14 пункта документа. Какие опасения были у царизма?</w:t>
      </w:r>
    </w:p>
    <w:p w14:paraId="6008E88D"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5.2 Какие выгоды были первостепенными для империи при строительстве города? Докажите аргументами из документа</w:t>
      </w:r>
    </w:p>
    <w:p w14:paraId="50CE598A"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6. Оценка </w:t>
      </w:r>
    </w:p>
    <w:p w14:paraId="174DE7B0"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6.1 Охарактеризуйте и оцените историческую значимость документа в истории Казахстана нового времени</w:t>
      </w:r>
    </w:p>
    <w:p w14:paraId="22BE1BA3" w14:textId="77777777" w:rsidR="00AB0487" w:rsidRPr="005841A0" w:rsidRDefault="00AB0487" w:rsidP="0099700B">
      <w:pPr>
        <w:pStyle w:val="a3"/>
        <w:ind w:firstLine="709"/>
        <w:jc w:val="both"/>
        <w:rPr>
          <w:rFonts w:ascii="Times New Roman" w:hAnsi="Times New Roman" w:cs="Times New Roman"/>
          <w:i/>
          <w:iCs/>
          <w:sz w:val="28"/>
          <w:szCs w:val="28"/>
        </w:rPr>
      </w:pPr>
      <w:r w:rsidRPr="005841A0">
        <w:rPr>
          <w:rFonts w:ascii="Times New Roman" w:hAnsi="Times New Roman" w:cs="Times New Roman"/>
          <w:i/>
          <w:iCs/>
          <w:sz w:val="28"/>
          <w:szCs w:val="28"/>
        </w:rPr>
        <w:t xml:space="preserve">Документ № 5. </w:t>
      </w:r>
      <w:r w:rsidRPr="005841A0">
        <w:rPr>
          <w:rStyle w:val="ab"/>
          <w:rFonts w:ascii="Times New Roman" w:hAnsi="Times New Roman" w:cs="Times New Roman"/>
          <w:sz w:val="28"/>
          <w:szCs w:val="28"/>
        </w:rPr>
        <w:t xml:space="preserve">1743 г. сентября 20. — </w:t>
      </w:r>
      <w:proofErr w:type="spellStart"/>
      <w:r w:rsidRPr="005841A0">
        <w:rPr>
          <w:rStyle w:val="ab"/>
          <w:rFonts w:ascii="Times New Roman" w:hAnsi="Times New Roman" w:cs="Times New Roman"/>
          <w:sz w:val="28"/>
          <w:szCs w:val="28"/>
        </w:rPr>
        <w:t>Промемория</w:t>
      </w:r>
      <w:proofErr w:type="spellEnd"/>
      <w:r w:rsidRPr="005841A0">
        <w:rPr>
          <w:rStyle w:val="ab"/>
          <w:rFonts w:ascii="Times New Roman" w:hAnsi="Times New Roman" w:cs="Times New Roman"/>
          <w:sz w:val="28"/>
          <w:szCs w:val="28"/>
        </w:rPr>
        <w:t xml:space="preserve"> Государственной военной коллегии по поводу выступления части казахов Малого и Среднего жузов против хана </w:t>
      </w:r>
      <w:proofErr w:type="spellStart"/>
      <w:r w:rsidRPr="005841A0">
        <w:rPr>
          <w:rStyle w:val="ab"/>
          <w:rFonts w:ascii="Times New Roman" w:hAnsi="Times New Roman" w:cs="Times New Roman"/>
          <w:sz w:val="28"/>
          <w:szCs w:val="28"/>
        </w:rPr>
        <w:t>Абулхаира</w:t>
      </w:r>
      <w:proofErr w:type="spellEnd"/>
    </w:p>
    <w:p w14:paraId="723707BD" w14:textId="77777777" w:rsidR="00AB0487" w:rsidRPr="005841A0" w:rsidRDefault="00AB0487" w:rsidP="0099700B">
      <w:pPr>
        <w:pStyle w:val="a3"/>
        <w:ind w:firstLine="709"/>
        <w:jc w:val="both"/>
        <w:rPr>
          <w:rFonts w:ascii="Times New Roman" w:hAnsi="Times New Roman" w:cs="Times New Roman"/>
          <w:sz w:val="28"/>
          <w:szCs w:val="28"/>
          <w:shd w:val="clear" w:color="auto" w:fill="FFFFFF"/>
        </w:rPr>
      </w:pPr>
      <w:r w:rsidRPr="005841A0">
        <w:rPr>
          <w:rFonts w:ascii="Times New Roman" w:hAnsi="Times New Roman" w:cs="Times New Roman"/>
          <w:sz w:val="28"/>
          <w:szCs w:val="28"/>
          <w:shd w:val="clear" w:color="auto" w:fill="FFFFFF"/>
        </w:rPr>
        <w:t>1. Знание.</w:t>
      </w:r>
    </w:p>
    <w:p w14:paraId="4430E176"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shd w:val="clear" w:color="auto" w:fill="FFFFFF"/>
        </w:rPr>
        <w:t>1.1 Определите время появления источника, авторство, вид документа</w:t>
      </w:r>
    </w:p>
    <w:p w14:paraId="224632D4"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2. Понимание</w:t>
      </w:r>
    </w:p>
    <w:p w14:paraId="7A18A303"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2.1 Какие исторические условия привели к появлению данного документа? Что произошло в Казахской степи в начале 40-х годов </w:t>
      </w:r>
      <w:r w:rsidRPr="005841A0">
        <w:rPr>
          <w:rFonts w:ascii="Times New Roman" w:hAnsi="Times New Roman" w:cs="Times New Roman"/>
          <w:sz w:val="28"/>
          <w:szCs w:val="28"/>
          <w:lang w:val="en-US"/>
        </w:rPr>
        <w:t>XVIII</w:t>
      </w:r>
      <w:r w:rsidRPr="005841A0">
        <w:rPr>
          <w:rFonts w:ascii="Times New Roman" w:hAnsi="Times New Roman" w:cs="Times New Roman"/>
          <w:sz w:val="28"/>
          <w:szCs w:val="28"/>
        </w:rPr>
        <w:t xml:space="preserve"> века</w:t>
      </w:r>
    </w:p>
    <w:p w14:paraId="1E32AC8B"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2.2 Что означают следующие понятия: </w:t>
      </w:r>
      <w:proofErr w:type="spellStart"/>
      <w:r w:rsidRPr="005841A0">
        <w:rPr>
          <w:rFonts w:ascii="Times New Roman" w:hAnsi="Times New Roman" w:cs="Times New Roman"/>
          <w:sz w:val="28"/>
          <w:szCs w:val="28"/>
        </w:rPr>
        <w:t>промемория</w:t>
      </w:r>
      <w:proofErr w:type="spellEnd"/>
      <w:r w:rsidRPr="005841A0">
        <w:rPr>
          <w:rFonts w:ascii="Times New Roman" w:hAnsi="Times New Roman" w:cs="Times New Roman"/>
          <w:sz w:val="28"/>
          <w:szCs w:val="28"/>
        </w:rPr>
        <w:t>, Государственная военная коллегия, Астраханская губернская канцелярия, драгунские полки, фураж.</w:t>
      </w:r>
    </w:p>
    <w:p w14:paraId="19120D1E"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2.3 Почему </w:t>
      </w:r>
      <w:proofErr w:type="spellStart"/>
      <w:r w:rsidRPr="005841A0">
        <w:rPr>
          <w:rFonts w:ascii="Times New Roman" w:hAnsi="Times New Roman" w:cs="Times New Roman"/>
          <w:sz w:val="28"/>
          <w:szCs w:val="28"/>
        </w:rPr>
        <w:t>промемория</w:t>
      </w:r>
      <w:proofErr w:type="spellEnd"/>
      <w:r w:rsidRPr="005841A0">
        <w:rPr>
          <w:rFonts w:ascii="Times New Roman" w:hAnsi="Times New Roman" w:cs="Times New Roman"/>
          <w:sz w:val="28"/>
          <w:szCs w:val="28"/>
        </w:rPr>
        <w:t xml:space="preserve"> была отправлена в Астраханскую губернскую канцелярию.</w:t>
      </w:r>
    </w:p>
    <w:p w14:paraId="648DE959"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3. Применение</w:t>
      </w:r>
    </w:p>
    <w:p w14:paraId="333DF70A"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3.1 Составьте обращение народу от имени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хана, в котором он высказывает свое видение событий, описываемых в источнике</w:t>
      </w:r>
    </w:p>
    <w:p w14:paraId="6B3B1033"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4. Анализ</w:t>
      </w:r>
    </w:p>
    <w:p w14:paraId="53E95F00"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4.1 Проанализируйте роль следующих личностей в исторических событиях, описываемых в приведенном выше источнике: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хан, </w:t>
      </w:r>
      <w:proofErr w:type="spellStart"/>
      <w:r w:rsidRPr="005841A0">
        <w:rPr>
          <w:rFonts w:ascii="Times New Roman" w:hAnsi="Times New Roman" w:cs="Times New Roman"/>
          <w:sz w:val="28"/>
          <w:szCs w:val="28"/>
        </w:rPr>
        <w:t>Ералы</w:t>
      </w:r>
      <w:proofErr w:type="spellEnd"/>
      <w:r w:rsidRPr="005841A0">
        <w:rPr>
          <w:rFonts w:ascii="Times New Roman" w:hAnsi="Times New Roman" w:cs="Times New Roman"/>
          <w:sz w:val="28"/>
          <w:szCs w:val="28"/>
        </w:rPr>
        <w:t xml:space="preserve"> </w:t>
      </w:r>
      <w:r w:rsidRPr="005841A0">
        <w:rPr>
          <w:rFonts w:ascii="Times New Roman" w:hAnsi="Times New Roman" w:cs="Times New Roman"/>
          <w:sz w:val="28"/>
          <w:szCs w:val="28"/>
        </w:rPr>
        <w:lastRenderedPageBreak/>
        <w:t xml:space="preserve">султан, </w:t>
      </w:r>
      <w:proofErr w:type="spellStart"/>
      <w:r w:rsidRPr="005841A0">
        <w:rPr>
          <w:rFonts w:ascii="Times New Roman" w:hAnsi="Times New Roman" w:cs="Times New Roman"/>
          <w:sz w:val="28"/>
          <w:szCs w:val="28"/>
        </w:rPr>
        <w:t>Абилмамет</w:t>
      </w:r>
      <w:proofErr w:type="spellEnd"/>
      <w:r w:rsidRPr="005841A0">
        <w:rPr>
          <w:rFonts w:ascii="Times New Roman" w:hAnsi="Times New Roman" w:cs="Times New Roman"/>
          <w:sz w:val="28"/>
          <w:szCs w:val="28"/>
        </w:rPr>
        <w:t xml:space="preserve"> хан, Барак султан, действительный тайный советник Неплюев И.И.</w:t>
      </w:r>
    </w:p>
    <w:p w14:paraId="3AEE612F"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5. Синтез </w:t>
      </w:r>
    </w:p>
    <w:p w14:paraId="66132E46"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5.1 Используя дополнительные материалы, обобщите причины недовольства и бунта выступлений казахов Младшего и Старшего жуза в начале 40-х годов </w:t>
      </w:r>
      <w:r w:rsidRPr="005841A0">
        <w:rPr>
          <w:rFonts w:ascii="Times New Roman" w:hAnsi="Times New Roman" w:cs="Times New Roman"/>
          <w:sz w:val="28"/>
          <w:szCs w:val="28"/>
          <w:lang w:val="en-US"/>
        </w:rPr>
        <w:t>XVIII</w:t>
      </w:r>
      <w:r w:rsidRPr="005841A0">
        <w:rPr>
          <w:rFonts w:ascii="Times New Roman" w:hAnsi="Times New Roman" w:cs="Times New Roman"/>
          <w:sz w:val="28"/>
          <w:szCs w:val="28"/>
        </w:rPr>
        <w:t xml:space="preserve"> века против российской администрации в лице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xml:space="preserve"> хана.</w:t>
      </w:r>
    </w:p>
    <w:p w14:paraId="08E32A58"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6. Оценка</w:t>
      </w:r>
    </w:p>
    <w:p w14:paraId="0DDC2F90"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6.1 Определите значимость исторических сведений документа. Оцените деятельность казахской правящей элиты и представителей русской администрации в ходе конфликта начале 40-х годов </w:t>
      </w:r>
      <w:r w:rsidRPr="005841A0">
        <w:rPr>
          <w:rFonts w:ascii="Times New Roman" w:hAnsi="Times New Roman" w:cs="Times New Roman"/>
          <w:sz w:val="28"/>
          <w:szCs w:val="28"/>
          <w:lang w:val="en-US"/>
        </w:rPr>
        <w:t>XVIII</w:t>
      </w:r>
      <w:r w:rsidRPr="005841A0">
        <w:rPr>
          <w:rFonts w:ascii="Times New Roman" w:hAnsi="Times New Roman" w:cs="Times New Roman"/>
          <w:sz w:val="28"/>
          <w:szCs w:val="28"/>
        </w:rPr>
        <w:t xml:space="preserve"> века.</w:t>
      </w:r>
    </w:p>
    <w:p w14:paraId="531966A0" w14:textId="2E14E570" w:rsidR="00AB0487" w:rsidRPr="005841A0" w:rsidRDefault="00080181" w:rsidP="0099700B">
      <w:pPr>
        <w:pStyle w:val="a3"/>
        <w:ind w:firstLine="709"/>
        <w:jc w:val="both"/>
        <w:rPr>
          <w:rFonts w:ascii="Times New Roman" w:hAnsi="Times New Roman" w:cs="Times New Roman"/>
          <w:i/>
          <w:iCs/>
          <w:sz w:val="28"/>
          <w:szCs w:val="28"/>
        </w:rPr>
      </w:pPr>
      <w:r>
        <w:rPr>
          <w:rFonts w:ascii="Times New Roman" w:hAnsi="Times New Roman" w:cs="Times New Roman"/>
          <w:i/>
          <w:iCs/>
          <w:sz w:val="28"/>
          <w:szCs w:val="28"/>
        </w:rPr>
        <w:t>Документ №</w:t>
      </w:r>
      <w:r w:rsidR="00AB0487" w:rsidRPr="005841A0">
        <w:rPr>
          <w:rFonts w:ascii="Times New Roman" w:hAnsi="Times New Roman" w:cs="Times New Roman"/>
          <w:i/>
          <w:iCs/>
          <w:sz w:val="28"/>
          <w:szCs w:val="28"/>
        </w:rPr>
        <w:t xml:space="preserve">5. 742 г. апреля 5. </w:t>
      </w:r>
      <w:r>
        <w:rPr>
          <w:rFonts w:ascii="Times New Roman" w:hAnsi="Times New Roman" w:cs="Times New Roman"/>
          <w:i/>
          <w:iCs/>
          <w:sz w:val="28"/>
          <w:szCs w:val="28"/>
        </w:rPr>
        <w:t>‒</w:t>
      </w:r>
      <w:r w:rsidR="00AB0487" w:rsidRPr="005841A0">
        <w:rPr>
          <w:rFonts w:ascii="Times New Roman" w:hAnsi="Times New Roman" w:cs="Times New Roman"/>
          <w:i/>
          <w:iCs/>
          <w:sz w:val="28"/>
          <w:szCs w:val="28"/>
        </w:rPr>
        <w:t xml:space="preserve"> Рапорт генерал-лейтенанта Л.</w:t>
      </w:r>
      <w:r>
        <w:rPr>
          <w:rFonts w:ascii="Times New Roman" w:hAnsi="Times New Roman" w:cs="Times New Roman"/>
          <w:i/>
          <w:iCs/>
          <w:sz w:val="28"/>
          <w:szCs w:val="28"/>
        </w:rPr>
        <w:t> </w:t>
      </w:r>
      <w:proofErr w:type="spellStart"/>
      <w:r w:rsidR="00AB0487" w:rsidRPr="005841A0">
        <w:rPr>
          <w:rFonts w:ascii="Times New Roman" w:hAnsi="Times New Roman" w:cs="Times New Roman"/>
          <w:i/>
          <w:iCs/>
          <w:sz w:val="28"/>
          <w:szCs w:val="28"/>
        </w:rPr>
        <w:t>Соймонова</w:t>
      </w:r>
      <w:proofErr w:type="spellEnd"/>
      <w:r w:rsidR="00AB0487" w:rsidRPr="005841A0">
        <w:rPr>
          <w:rFonts w:ascii="Times New Roman" w:hAnsi="Times New Roman" w:cs="Times New Roman"/>
          <w:i/>
          <w:iCs/>
          <w:sz w:val="28"/>
          <w:szCs w:val="28"/>
        </w:rPr>
        <w:t xml:space="preserve"> Коллегии иностранных дел о ходе меновой торговли с казахами.</w:t>
      </w:r>
    </w:p>
    <w:p w14:paraId="1082F4A0" w14:textId="77777777" w:rsidR="00AB0487" w:rsidRPr="005841A0" w:rsidRDefault="00AB0487" w:rsidP="0099700B">
      <w:pPr>
        <w:pStyle w:val="a3"/>
        <w:ind w:firstLine="709"/>
        <w:jc w:val="both"/>
        <w:rPr>
          <w:rFonts w:ascii="Times New Roman" w:hAnsi="Times New Roman" w:cs="Times New Roman"/>
          <w:sz w:val="28"/>
          <w:szCs w:val="28"/>
          <w:shd w:val="clear" w:color="auto" w:fill="FFFFFF"/>
        </w:rPr>
      </w:pPr>
      <w:r w:rsidRPr="005841A0">
        <w:rPr>
          <w:rFonts w:ascii="Times New Roman" w:hAnsi="Times New Roman" w:cs="Times New Roman"/>
          <w:sz w:val="28"/>
          <w:szCs w:val="28"/>
          <w:shd w:val="clear" w:color="auto" w:fill="FFFFFF"/>
        </w:rPr>
        <w:t>1. Знание.</w:t>
      </w:r>
    </w:p>
    <w:p w14:paraId="0AEF5234"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shd w:val="clear" w:color="auto" w:fill="FFFFFF"/>
        </w:rPr>
        <w:t>Определите время появления источника, авторство, вид документа</w:t>
      </w:r>
    </w:p>
    <w:p w14:paraId="1A315196"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2. Понимание</w:t>
      </w:r>
    </w:p>
    <w:p w14:paraId="71139FE9"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2.1 На какие царские указы ссылается Саймонов в начале рапорта?</w:t>
      </w:r>
    </w:p>
    <w:p w14:paraId="18EAA53C"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2.2 Определите главную идею рапорта</w:t>
      </w:r>
    </w:p>
    <w:p w14:paraId="7CD19E5F"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2.3 Почему рапорт адресован Коллегии иностранных дел.</w:t>
      </w:r>
    </w:p>
    <w:p w14:paraId="10B5AFD4"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3. Применение</w:t>
      </w:r>
    </w:p>
    <w:p w14:paraId="252721AC"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3.1 Определите по карте места, в которых планировалось организовать торговые точки</w:t>
      </w:r>
    </w:p>
    <w:p w14:paraId="69438C2A"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4. Анализ</w:t>
      </w:r>
    </w:p>
    <w:p w14:paraId="5F650870"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4.1 Какие условия для участия казахов в торговли выдвигала российская администрация?</w:t>
      </w:r>
    </w:p>
    <w:p w14:paraId="4201A115"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4.2 О каких выгодах по обмену скота у казахов рапортовал Саймонов?</w:t>
      </w:r>
    </w:p>
    <w:p w14:paraId="538D67C9"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5. Синтез </w:t>
      </w:r>
    </w:p>
    <w:p w14:paraId="72D37CF5"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5.1 Опираясь на материалы источника, составьте рассказ от имени русского купца, который занимается торговлей в начале 40-х гг. Х</w:t>
      </w:r>
      <w:r w:rsidRPr="005841A0">
        <w:rPr>
          <w:rFonts w:ascii="Times New Roman" w:hAnsi="Times New Roman" w:cs="Times New Roman"/>
          <w:sz w:val="28"/>
          <w:szCs w:val="28"/>
          <w:lang w:val="en-US"/>
        </w:rPr>
        <w:t>V</w:t>
      </w:r>
      <w:r w:rsidRPr="005841A0">
        <w:rPr>
          <w:rFonts w:ascii="Times New Roman" w:hAnsi="Times New Roman" w:cs="Times New Roman"/>
          <w:sz w:val="28"/>
          <w:szCs w:val="28"/>
        </w:rPr>
        <w:t>ІІІ на приграничных с казахами территориях</w:t>
      </w:r>
    </w:p>
    <w:p w14:paraId="366DB545"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6. Оценка</w:t>
      </w:r>
    </w:p>
    <w:p w14:paraId="29CFF20F"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Определите значимость исторических сведений документа. Оцените политику Российской империи в сфере развития торговли после принятия казахами русского подданства, используйте цитату из источника “И тем их в верноподданническом рабском послушании удобнее содержать будет”.</w:t>
      </w:r>
    </w:p>
    <w:p w14:paraId="2985E2B2" w14:textId="760025AD" w:rsidR="00AB0487" w:rsidRPr="005841A0" w:rsidRDefault="00080181" w:rsidP="0099700B">
      <w:pPr>
        <w:pStyle w:val="a3"/>
        <w:ind w:firstLine="709"/>
        <w:jc w:val="both"/>
        <w:rPr>
          <w:rFonts w:ascii="Times New Roman" w:hAnsi="Times New Roman" w:cs="Times New Roman"/>
          <w:i/>
          <w:iCs/>
          <w:sz w:val="28"/>
          <w:szCs w:val="28"/>
        </w:rPr>
      </w:pPr>
      <w:r>
        <w:rPr>
          <w:rFonts w:ascii="Times New Roman" w:hAnsi="Times New Roman" w:cs="Times New Roman"/>
          <w:i/>
          <w:iCs/>
          <w:sz w:val="28"/>
          <w:szCs w:val="28"/>
        </w:rPr>
        <w:t>Документ №</w:t>
      </w:r>
      <w:r w:rsidR="00AB0487" w:rsidRPr="005841A0">
        <w:rPr>
          <w:rFonts w:ascii="Times New Roman" w:hAnsi="Times New Roman" w:cs="Times New Roman"/>
          <w:i/>
          <w:iCs/>
          <w:sz w:val="28"/>
          <w:szCs w:val="28"/>
        </w:rPr>
        <w:t xml:space="preserve">6. 1742 г. октября 19. </w:t>
      </w:r>
      <w:r>
        <w:rPr>
          <w:rFonts w:ascii="Times New Roman" w:hAnsi="Times New Roman" w:cs="Times New Roman"/>
          <w:i/>
          <w:iCs/>
          <w:sz w:val="28"/>
          <w:szCs w:val="28"/>
        </w:rPr>
        <w:t>‒</w:t>
      </w:r>
      <w:r w:rsidR="00AB0487" w:rsidRPr="005841A0">
        <w:rPr>
          <w:rFonts w:ascii="Times New Roman" w:hAnsi="Times New Roman" w:cs="Times New Roman"/>
          <w:i/>
          <w:iCs/>
          <w:sz w:val="28"/>
          <w:szCs w:val="28"/>
        </w:rPr>
        <w:t xml:space="preserve"> Указ начальника Оренбургской комиссии И. Неплюева “О запрещении казахам кочевать близ реки Яик”.</w:t>
      </w:r>
    </w:p>
    <w:p w14:paraId="105697D1" w14:textId="77777777" w:rsidR="00AB0487" w:rsidRPr="005841A0" w:rsidRDefault="00AB0487" w:rsidP="0099700B">
      <w:pPr>
        <w:pStyle w:val="a3"/>
        <w:ind w:firstLine="709"/>
        <w:jc w:val="both"/>
        <w:rPr>
          <w:rFonts w:ascii="Times New Roman" w:hAnsi="Times New Roman" w:cs="Times New Roman"/>
          <w:sz w:val="28"/>
          <w:szCs w:val="28"/>
          <w:shd w:val="clear" w:color="auto" w:fill="FFFFFF"/>
        </w:rPr>
      </w:pPr>
      <w:r w:rsidRPr="005841A0">
        <w:rPr>
          <w:rFonts w:ascii="Times New Roman" w:hAnsi="Times New Roman" w:cs="Times New Roman"/>
          <w:sz w:val="28"/>
          <w:szCs w:val="28"/>
          <w:shd w:val="clear" w:color="auto" w:fill="FFFFFF"/>
        </w:rPr>
        <w:t>1. Знание.</w:t>
      </w:r>
    </w:p>
    <w:p w14:paraId="650AD589"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shd w:val="clear" w:color="auto" w:fill="FFFFFF"/>
        </w:rPr>
        <w:t>1.1 Определите время появления источника, авторство, вид документа</w:t>
      </w:r>
    </w:p>
    <w:p w14:paraId="6BAED3D7"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2. Понимание</w:t>
      </w:r>
    </w:p>
    <w:p w14:paraId="2D01CE9A"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2.1 Изучите биографию Неплюева и особенности его деятельности на должности начальника Оренбургской комиссии?</w:t>
      </w:r>
    </w:p>
    <w:p w14:paraId="395FA836"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3. Применение</w:t>
      </w:r>
    </w:p>
    <w:p w14:paraId="25C4F749"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3.1 Определите по карте места, близ которых казахам запрещалось кочевать. Постарайтесь определить примерные границы с башкирами, яицкими казаками, калмыками и казахами Младшего жуза</w:t>
      </w:r>
    </w:p>
    <w:p w14:paraId="104F72EE"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lastRenderedPageBreak/>
        <w:t>4. Анализ</w:t>
      </w:r>
    </w:p>
    <w:p w14:paraId="52F8CBE8"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4.1 Какие обоснования для запрета кочевать, отмеченных в указе, местах приводил в указе Неплюев?</w:t>
      </w:r>
    </w:p>
    <w:p w14:paraId="2DB36D02"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4.2 Какие меры планировались администрацией при нарушении запрета?</w:t>
      </w:r>
    </w:p>
    <w:p w14:paraId="5769A484"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5. Синтез </w:t>
      </w:r>
    </w:p>
    <w:p w14:paraId="0AD93E0A"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5.1 Опираясь на материалы источника, определите к каким последствиям для традиционного пастбищного скотоводства приведут указы подобного содержания?</w:t>
      </w:r>
    </w:p>
    <w:p w14:paraId="4B2DB031"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6. Оценка</w:t>
      </w:r>
    </w:p>
    <w:p w14:paraId="32CD283C"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6.1 Определите значимость исторических сведений документа. </w:t>
      </w:r>
    </w:p>
    <w:p w14:paraId="038D56E0"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6.2 Определите приоритетные направления для России, которые раскрывает источник</w:t>
      </w:r>
    </w:p>
    <w:p w14:paraId="604A7104" w14:textId="25986274" w:rsidR="00AB0487" w:rsidRPr="005841A0" w:rsidRDefault="00AB0487" w:rsidP="0099700B">
      <w:pPr>
        <w:pStyle w:val="a3"/>
        <w:ind w:firstLine="709"/>
        <w:jc w:val="both"/>
        <w:rPr>
          <w:rFonts w:ascii="Times New Roman" w:hAnsi="Times New Roman" w:cs="Times New Roman"/>
          <w:sz w:val="28"/>
          <w:szCs w:val="28"/>
        </w:rPr>
      </w:pPr>
      <w:r w:rsidRPr="00080181">
        <w:rPr>
          <w:rFonts w:ascii="Times New Roman" w:hAnsi="Times New Roman" w:cs="Times New Roman"/>
          <w:bCs/>
          <w:i/>
          <w:iCs/>
          <w:sz w:val="28"/>
          <w:szCs w:val="28"/>
        </w:rPr>
        <w:t>Тема №1.</w:t>
      </w:r>
      <w:r w:rsidR="005570F6" w:rsidRPr="00080181">
        <w:rPr>
          <w:rFonts w:ascii="Times New Roman" w:hAnsi="Times New Roman" w:cs="Times New Roman"/>
          <w:bCs/>
          <w:i/>
          <w:iCs/>
          <w:sz w:val="28"/>
          <w:szCs w:val="28"/>
        </w:rPr>
        <w:t>3</w:t>
      </w:r>
      <w:r w:rsidRPr="005841A0">
        <w:rPr>
          <w:rFonts w:ascii="Times New Roman" w:hAnsi="Times New Roman" w:cs="Times New Roman"/>
          <w:b/>
          <w:bCs/>
          <w:i/>
          <w:iCs/>
          <w:sz w:val="28"/>
          <w:szCs w:val="28"/>
        </w:rPr>
        <w:t xml:space="preserve"> </w:t>
      </w:r>
      <w:r w:rsidRPr="005841A0">
        <w:rPr>
          <w:rFonts w:ascii="Times New Roman" w:hAnsi="Times New Roman" w:cs="Times New Roman"/>
          <w:sz w:val="28"/>
          <w:szCs w:val="28"/>
        </w:rPr>
        <w:t>Отражение военно-политических и торговых интересов Российской империи в XVIII по материалам дипломатических миссий. Для изучения темы были использованы следующие источники с комплексами заданий.</w:t>
      </w:r>
    </w:p>
    <w:p w14:paraId="22DE95A6" w14:textId="77777777" w:rsidR="00AB0487" w:rsidRPr="005841A0" w:rsidRDefault="00AB0487" w:rsidP="0099700B">
      <w:pPr>
        <w:pStyle w:val="a3"/>
        <w:ind w:firstLine="709"/>
        <w:jc w:val="both"/>
        <w:rPr>
          <w:rFonts w:ascii="Times New Roman" w:hAnsi="Times New Roman" w:cs="Times New Roman"/>
          <w:sz w:val="28"/>
          <w:szCs w:val="28"/>
        </w:rPr>
      </w:pPr>
      <w:bookmarkStart w:id="16" w:name="_Hlk201398287"/>
      <w:r w:rsidRPr="005841A0">
        <w:rPr>
          <w:rFonts w:ascii="Times New Roman" w:hAnsi="Times New Roman" w:cs="Times New Roman"/>
          <w:sz w:val="28"/>
          <w:szCs w:val="28"/>
        </w:rPr>
        <w:t>Для изучения темы были рекомендованы следующие источники, к каждому из которых разработаны конкретные задания.</w:t>
      </w:r>
    </w:p>
    <w:bookmarkEnd w:id="16"/>
    <w:p w14:paraId="501FCA0F" w14:textId="3807BA1D" w:rsidR="00AB0487" w:rsidRPr="005841A0" w:rsidRDefault="00760797" w:rsidP="0099700B">
      <w:pPr>
        <w:pStyle w:val="a3"/>
        <w:ind w:firstLine="709"/>
        <w:jc w:val="both"/>
        <w:rPr>
          <w:rFonts w:ascii="Times New Roman" w:hAnsi="Times New Roman" w:cs="Times New Roman"/>
          <w:i/>
          <w:iCs/>
          <w:sz w:val="28"/>
          <w:szCs w:val="28"/>
        </w:rPr>
      </w:pPr>
      <w:r>
        <w:rPr>
          <w:rFonts w:ascii="Times New Roman" w:hAnsi="Times New Roman" w:cs="Times New Roman"/>
          <w:i/>
          <w:iCs/>
          <w:sz w:val="28"/>
          <w:szCs w:val="28"/>
        </w:rPr>
        <w:t>Документ №</w:t>
      </w:r>
      <w:r w:rsidR="00AB0487" w:rsidRPr="005841A0">
        <w:rPr>
          <w:rFonts w:ascii="Times New Roman" w:hAnsi="Times New Roman" w:cs="Times New Roman"/>
          <w:i/>
          <w:iCs/>
          <w:sz w:val="28"/>
          <w:szCs w:val="28"/>
        </w:rPr>
        <w:t xml:space="preserve">7. 1743 г. марта 21. </w:t>
      </w:r>
      <w:r w:rsidR="00080181">
        <w:rPr>
          <w:rFonts w:ascii="Times New Roman" w:hAnsi="Times New Roman" w:cs="Times New Roman"/>
          <w:i/>
          <w:iCs/>
          <w:sz w:val="28"/>
          <w:szCs w:val="28"/>
        </w:rPr>
        <w:t>‒</w:t>
      </w:r>
      <w:r w:rsidR="00AB0487" w:rsidRPr="005841A0">
        <w:rPr>
          <w:rFonts w:ascii="Times New Roman" w:hAnsi="Times New Roman" w:cs="Times New Roman"/>
          <w:i/>
          <w:iCs/>
          <w:sz w:val="28"/>
          <w:szCs w:val="28"/>
        </w:rPr>
        <w:t xml:space="preserve"> Журнал прапорщика </w:t>
      </w:r>
      <w:proofErr w:type="spellStart"/>
      <w:r w:rsidR="00AB0487" w:rsidRPr="005841A0">
        <w:rPr>
          <w:rFonts w:ascii="Times New Roman" w:hAnsi="Times New Roman" w:cs="Times New Roman"/>
          <w:i/>
          <w:iCs/>
          <w:sz w:val="28"/>
          <w:szCs w:val="28"/>
        </w:rPr>
        <w:t>Муравина</w:t>
      </w:r>
      <w:proofErr w:type="spellEnd"/>
      <w:r w:rsidR="00AB0487" w:rsidRPr="005841A0">
        <w:rPr>
          <w:rFonts w:ascii="Times New Roman" w:hAnsi="Times New Roman" w:cs="Times New Roman"/>
          <w:i/>
          <w:iCs/>
          <w:sz w:val="28"/>
          <w:szCs w:val="28"/>
        </w:rPr>
        <w:t xml:space="preserve">, находившегося при хане </w:t>
      </w:r>
      <w:proofErr w:type="spellStart"/>
      <w:r w:rsidR="00AB0487" w:rsidRPr="005841A0">
        <w:rPr>
          <w:rFonts w:ascii="Times New Roman" w:hAnsi="Times New Roman" w:cs="Times New Roman"/>
          <w:i/>
          <w:iCs/>
          <w:sz w:val="28"/>
          <w:szCs w:val="28"/>
        </w:rPr>
        <w:t>Абулхаире</w:t>
      </w:r>
      <w:proofErr w:type="spellEnd"/>
      <w:r w:rsidR="00AB0487" w:rsidRPr="005841A0">
        <w:rPr>
          <w:rFonts w:ascii="Times New Roman" w:hAnsi="Times New Roman" w:cs="Times New Roman"/>
          <w:i/>
          <w:iCs/>
          <w:sz w:val="28"/>
          <w:szCs w:val="28"/>
        </w:rPr>
        <w:t xml:space="preserve"> в 1742-1743 годах.</w:t>
      </w:r>
    </w:p>
    <w:p w14:paraId="6E978999" w14:textId="77777777" w:rsidR="00AB0487" w:rsidRPr="005841A0" w:rsidRDefault="00AB0487" w:rsidP="0099700B">
      <w:pPr>
        <w:pStyle w:val="a3"/>
        <w:ind w:firstLine="709"/>
        <w:jc w:val="both"/>
        <w:rPr>
          <w:rFonts w:ascii="Times New Roman" w:hAnsi="Times New Roman" w:cs="Times New Roman"/>
          <w:sz w:val="28"/>
          <w:szCs w:val="28"/>
          <w:shd w:val="clear" w:color="auto" w:fill="FFFFFF"/>
        </w:rPr>
      </w:pPr>
      <w:r w:rsidRPr="005841A0">
        <w:rPr>
          <w:rFonts w:ascii="Times New Roman" w:hAnsi="Times New Roman" w:cs="Times New Roman"/>
          <w:sz w:val="28"/>
          <w:szCs w:val="28"/>
          <w:shd w:val="clear" w:color="auto" w:fill="FFFFFF"/>
        </w:rPr>
        <w:t>1. Знание.</w:t>
      </w:r>
    </w:p>
    <w:p w14:paraId="46869EDA"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shd w:val="clear" w:color="auto" w:fill="FFFFFF"/>
        </w:rPr>
        <w:t>1.1 Определите время появления источника, авторство, вид документа</w:t>
      </w:r>
    </w:p>
    <w:p w14:paraId="3588FD2B"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2. Понимание</w:t>
      </w:r>
    </w:p>
    <w:p w14:paraId="63652AA5"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2.1 С какой целью </w:t>
      </w:r>
      <w:proofErr w:type="spellStart"/>
      <w:r w:rsidRPr="005841A0">
        <w:rPr>
          <w:rFonts w:ascii="Times New Roman" w:hAnsi="Times New Roman" w:cs="Times New Roman"/>
          <w:sz w:val="28"/>
          <w:szCs w:val="28"/>
        </w:rPr>
        <w:t>Муравин</w:t>
      </w:r>
      <w:proofErr w:type="spellEnd"/>
      <w:r w:rsidRPr="005841A0">
        <w:rPr>
          <w:rFonts w:ascii="Times New Roman" w:hAnsi="Times New Roman" w:cs="Times New Roman"/>
          <w:sz w:val="28"/>
          <w:szCs w:val="28"/>
        </w:rPr>
        <w:t xml:space="preserve"> и Гладышев были отправлены к хану?</w:t>
      </w:r>
    </w:p>
    <w:p w14:paraId="3B21D57B" w14:textId="77777777"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3. Применение</w:t>
      </w:r>
    </w:p>
    <w:p w14:paraId="1C07ABD9" w14:textId="46678024" w:rsidR="00AB0487" w:rsidRPr="005841A0" w:rsidRDefault="00AB0487" w:rsidP="0099700B">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3.1 Составьте таблицу</w:t>
      </w:r>
      <w:r w:rsidR="00760797">
        <w:rPr>
          <w:rFonts w:ascii="Times New Roman" w:hAnsi="Times New Roman" w:cs="Times New Roman"/>
          <w:sz w:val="28"/>
          <w:szCs w:val="28"/>
        </w:rPr>
        <w:t xml:space="preserve"> 8</w:t>
      </w:r>
      <w:r w:rsidRPr="005841A0">
        <w:rPr>
          <w:rFonts w:ascii="Times New Roman" w:hAnsi="Times New Roman" w:cs="Times New Roman"/>
          <w:sz w:val="28"/>
          <w:szCs w:val="28"/>
        </w:rPr>
        <w:t xml:space="preserve">, в котором необходимо показать, какие сведения отразил в отчетном журнале </w:t>
      </w:r>
      <w:proofErr w:type="spellStart"/>
      <w:r w:rsidRPr="005841A0">
        <w:rPr>
          <w:rFonts w:ascii="Times New Roman" w:hAnsi="Times New Roman" w:cs="Times New Roman"/>
          <w:sz w:val="28"/>
          <w:szCs w:val="28"/>
        </w:rPr>
        <w:t>Муравин</w:t>
      </w:r>
      <w:proofErr w:type="spellEnd"/>
      <w:r w:rsidRPr="005841A0">
        <w:rPr>
          <w:rFonts w:ascii="Times New Roman" w:hAnsi="Times New Roman" w:cs="Times New Roman"/>
          <w:sz w:val="28"/>
          <w:szCs w:val="28"/>
        </w:rPr>
        <w:t xml:space="preserve">, находясь в поездке </w:t>
      </w:r>
    </w:p>
    <w:p w14:paraId="6D586757" w14:textId="77777777" w:rsidR="00AB0487" w:rsidRDefault="00AB0487" w:rsidP="00AB0487">
      <w:pPr>
        <w:pStyle w:val="a3"/>
        <w:ind w:firstLine="567"/>
        <w:jc w:val="both"/>
        <w:rPr>
          <w:rFonts w:ascii="Times New Roman" w:hAnsi="Times New Roman" w:cs="Times New Roman"/>
          <w:sz w:val="28"/>
          <w:szCs w:val="28"/>
        </w:rPr>
      </w:pPr>
    </w:p>
    <w:p w14:paraId="1B7BAD4C" w14:textId="237CF628" w:rsidR="00760797" w:rsidRDefault="00760797" w:rsidP="00760797">
      <w:pPr>
        <w:pStyle w:val="a3"/>
        <w:jc w:val="both"/>
        <w:rPr>
          <w:rFonts w:ascii="Times New Roman" w:hAnsi="Times New Roman" w:cs="Times New Roman"/>
          <w:sz w:val="28"/>
          <w:szCs w:val="28"/>
        </w:rPr>
      </w:pPr>
      <w:r>
        <w:rPr>
          <w:rFonts w:ascii="Times New Roman" w:hAnsi="Times New Roman" w:cs="Times New Roman"/>
          <w:sz w:val="28"/>
          <w:szCs w:val="28"/>
        </w:rPr>
        <w:t xml:space="preserve">Таблица 8 – </w:t>
      </w:r>
      <w:proofErr w:type="spellStart"/>
      <w:r w:rsidRPr="005841A0">
        <w:rPr>
          <w:rFonts w:ascii="Times New Roman" w:hAnsi="Times New Roman" w:cs="Times New Roman"/>
          <w:sz w:val="28"/>
          <w:szCs w:val="28"/>
        </w:rPr>
        <w:t>Муравин</w:t>
      </w:r>
      <w:proofErr w:type="spellEnd"/>
      <w:r w:rsidRPr="005841A0">
        <w:rPr>
          <w:rFonts w:ascii="Times New Roman" w:hAnsi="Times New Roman" w:cs="Times New Roman"/>
          <w:sz w:val="28"/>
          <w:szCs w:val="28"/>
        </w:rPr>
        <w:t xml:space="preserve"> отразил Сведения в отчетном журнале, находясь в поездке</w:t>
      </w:r>
    </w:p>
    <w:p w14:paraId="72B41060" w14:textId="77777777" w:rsidR="00760797" w:rsidRPr="00760797" w:rsidRDefault="00760797" w:rsidP="00AB0487">
      <w:pPr>
        <w:pStyle w:val="a3"/>
        <w:ind w:firstLine="567"/>
        <w:jc w:val="both"/>
        <w:rPr>
          <w:rFonts w:ascii="Times New Roman" w:hAnsi="Times New Roman" w:cs="Times New Roman"/>
          <w:sz w:val="16"/>
          <w:szCs w:val="16"/>
        </w:rPr>
      </w:pPr>
    </w:p>
    <w:tbl>
      <w:tblPr>
        <w:tblStyle w:val="ad"/>
        <w:tblW w:w="0" w:type="auto"/>
        <w:jc w:val="center"/>
        <w:tblLook w:val="04A0" w:firstRow="1" w:lastRow="0" w:firstColumn="1" w:lastColumn="0" w:noHBand="0" w:noVBand="1"/>
      </w:tblPr>
      <w:tblGrid>
        <w:gridCol w:w="3212"/>
        <w:gridCol w:w="2864"/>
        <w:gridCol w:w="3544"/>
      </w:tblGrid>
      <w:tr w:rsidR="00AB0487" w:rsidRPr="004C5CCE" w14:paraId="746B4807" w14:textId="77777777" w:rsidTr="00760797">
        <w:trPr>
          <w:jc w:val="center"/>
        </w:trPr>
        <w:tc>
          <w:tcPr>
            <w:tcW w:w="3212" w:type="dxa"/>
            <w:vAlign w:val="center"/>
          </w:tcPr>
          <w:p w14:paraId="738167B1" w14:textId="77777777" w:rsidR="00AB0487" w:rsidRPr="004C5CCE" w:rsidRDefault="00AB0487" w:rsidP="00760797">
            <w:pPr>
              <w:pStyle w:val="a3"/>
              <w:jc w:val="center"/>
              <w:rPr>
                <w:rFonts w:ascii="Times New Roman" w:hAnsi="Times New Roman" w:cs="Times New Roman"/>
                <w:sz w:val="24"/>
                <w:szCs w:val="24"/>
              </w:rPr>
            </w:pPr>
            <w:r w:rsidRPr="004C5CCE">
              <w:rPr>
                <w:rFonts w:ascii="Times New Roman" w:hAnsi="Times New Roman" w:cs="Times New Roman"/>
                <w:sz w:val="24"/>
                <w:szCs w:val="24"/>
              </w:rPr>
              <w:t>Внутриполитическая обстановка в казахских жузах</w:t>
            </w:r>
          </w:p>
        </w:tc>
        <w:tc>
          <w:tcPr>
            <w:tcW w:w="2864" w:type="dxa"/>
            <w:vAlign w:val="center"/>
          </w:tcPr>
          <w:p w14:paraId="4673F181" w14:textId="77777777" w:rsidR="00AB0487" w:rsidRPr="004C5CCE" w:rsidRDefault="00AB0487" w:rsidP="00760797">
            <w:pPr>
              <w:pStyle w:val="a3"/>
              <w:jc w:val="center"/>
              <w:rPr>
                <w:rFonts w:ascii="Times New Roman" w:hAnsi="Times New Roman" w:cs="Times New Roman"/>
                <w:sz w:val="24"/>
                <w:szCs w:val="24"/>
              </w:rPr>
            </w:pPr>
            <w:r w:rsidRPr="004C5CCE">
              <w:rPr>
                <w:rFonts w:ascii="Times New Roman" w:hAnsi="Times New Roman" w:cs="Times New Roman"/>
                <w:sz w:val="24"/>
                <w:szCs w:val="24"/>
              </w:rPr>
              <w:t>Взаимоотношения казахов с соседними государствами</w:t>
            </w:r>
          </w:p>
        </w:tc>
        <w:tc>
          <w:tcPr>
            <w:tcW w:w="3544" w:type="dxa"/>
            <w:vAlign w:val="center"/>
          </w:tcPr>
          <w:p w14:paraId="6904B39C" w14:textId="77777777" w:rsidR="00AB0487" w:rsidRPr="004C5CCE" w:rsidRDefault="00AB0487" w:rsidP="00760797">
            <w:pPr>
              <w:pStyle w:val="a3"/>
              <w:jc w:val="center"/>
              <w:rPr>
                <w:rFonts w:ascii="Times New Roman" w:hAnsi="Times New Roman" w:cs="Times New Roman"/>
                <w:sz w:val="24"/>
                <w:szCs w:val="24"/>
              </w:rPr>
            </w:pPr>
            <w:r w:rsidRPr="004C5CCE">
              <w:rPr>
                <w:rFonts w:ascii="Times New Roman" w:hAnsi="Times New Roman" w:cs="Times New Roman"/>
                <w:sz w:val="24"/>
                <w:szCs w:val="24"/>
              </w:rPr>
              <w:t xml:space="preserve">Об отношении </w:t>
            </w:r>
            <w:proofErr w:type="spellStart"/>
            <w:r w:rsidRPr="004C5CCE">
              <w:rPr>
                <w:rFonts w:ascii="Times New Roman" w:hAnsi="Times New Roman" w:cs="Times New Roman"/>
                <w:sz w:val="24"/>
                <w:szCs w:val="24"/>
              </w:rPr>
              <w:t>Абулхаир</w:t>
            </w:r>
            <w:proofErr w:type="spellEnd"/>
            <w:r w:rsidRPr="004C5CCE">
              <w:rPr>
                <w:rFonts w:ascii="Times New Roman" w:hAnsi="Times New Roman" w:cs="Times New Roman"/>
                <w:sz w:val="24"/>
                <w:szCs w:val="24"/>
              </w:rPr>
              <w:t xml:space="preserve"> хана по отношению к царской администрации</w:t>
            </w:r>
          </w:p>
        </w:tc>
      </w:tr>
      <w:tr w:rsidR="00AB0487" w:rsidRPr="004C5CCE" w14:paraId="3C101AA4" w14:textId="77777777" w:rsidTr="00760797">
        <w:trPr>
          <w:jc w:val="center"/>
        </w:trPr>
        <w:tc>
          <w:tcPr>
            <w:tcW w:w="3212" w:type="dxa"/>
          </w:tcPr>
          <w:p w14:paraId="52B72502" w14:textId="77777777" w:rsidR="00AB0487" w:rsidRPr="004C5CCE" w:rsidRDefault="00AB0487" w:rsidP="00C474C4">
            <w:pPr>
              <w:pStyle w:val="a3"/>
              <w:ind w:firstLine="567"/>
              <w:jc w:val="both"/>
              <w:rPr>
                <w:rFonts w:ascii="Times New Roman" w:hAnsi="Times New Roman" w:cs="Times New Roman"/>
                <w:sz w:val="24"/>
                <w:szCs w:val="24"/>
              </w:rPr>
            </w:pPr>
            <w:r w:rsidRPr="004C5CCE">
              <w:rPr>
                <w:rFonts w:ascii="Times New Roman" w:hAnsi="Times New Roman" w:cs="Times New Roman"/>
                <w:sz w:val="24"/>
                <w:szCs w:val="24"/>
              </w:rPr>
              <w:t>1.</w:t>
            </w:r>
          </w:p>
        </w:tc>
        <w:tc>
          <w:tcPr>
            <w:tcW w:w="2864" w:type="dxa"/>
          </w:tcPr>
          <w:p w14:paraId="5713B04A" w14:textId="77777777" w:rsidR="00AB0487" w:rsidRPr="004C5CCE" w:rsidRDefault="00AB0487" w:rsidP="00C474C4">
            <w:pPr>
              <w:pStyle w:val="a3"/>
              <w:ind w:firstLine="567"/>
              <w:jc w:val="both"/>
              <w:rPr>
                <w:rFonts w:ascii="Times New Roman" w:hAnsi="Times New Roman" w:cs="Times New Roman"/>
                <w:sz w:val="24"/>
                <w:szCs w:val="24"/>
              </w:rPr>
            </w:pPr>
            <w:r w:rsidRPr="004C5CCE">
              <w:rPr>
                <w:rFonts w:ascii="Times New Roman" w:hAnsi="Times New Roman" w:cs="Times New Roman"/>
                <w:sz w:val="24"/>
                <w:szCs w:val="24"/>
              </w:rPr>
              <w:t>1.</w:t>
            </w:r>
          </w:p>
        </w:tc>
        <w:tc>
          <w:tcPr>
            <w:tcW w:w="3544" w:type="dxa"/>
          </w:tcPr>
          <w:p w14:paraId="295EFCAC" w14:textId="77777777" w:rsidR="00AB0487" w:rsidRPr="004C5CCE" w:rsidRDefault="00AB0487" w:rsidP="00C474C4">
            <w:pPr>
              <w:pStyle w:val="a3"/>
              <w:ind w:firstLine="567"/>
              <w:jc w:val="both"/>
              <w:rPr>
                <w:rFonts w:ascii="Times New Roman" w:hAnsi="Times New Roman" w:cs="Times New Roman"/>
                <w:sz w:val="24"/>
                <w:szCs w:val="24"/>
              </w:rPr>
            </w:pPr>
            <w:r w:rsidRPr="004C5CCE">
              <w:rPr>
                <w:rFonts w:ascii="Times New Roman" w:hAnsi="Times New Roman" w:cs="Times New Roman"/>
                <w:sz w:val="24"/>
                <w:szCs w:val="24"/>
              </w:rPr>
              <w:t>1.</w:t>
            </w:r>
          </w:p>
        </w:tc>
      </w:tr>
      <w:tr w:rsidR="00AB0487" w:rsidRPr="004C5CCE" w14:paraId="0AF75861" w14:textId="77777777" w:rsidTr="00760797">
        <w:trPr>
          <w:jc w:val="center"/>
        </w:trPr>
        <w:tc>
          <w:tcPr>
            <w:tcW w:w="3212" w:type="dxa"/>
          </w:tcPr>
          <w:p w14:paraId="50DADC58" w14:textId="77777777" w:rsidR="00AB0487" w:rsidRPr="004C5CCE" w:rsidRDefault="00AB0487" w:rsidP="00C474C4">
            <w:pPr>
              <w:pStyle w:val="a3"/>
              <w:ind w:firstLine="567"/>
              <w:jc w:val="both"/>
              <w:rPr>
                <w:rFonts w:ascii="Times New Roman" w:hAnsi="Times New Roman" w:cs="Times New Roman"/>
                <w:sz w:val="24"/>
                <w:szCs w:val="24"/>
              </w:rPr>
            </w:pPr>
            <w:r w:rsidRPr="004C5CCE">
              <w:rPr>
                <w:rFonts w:ascii="Times New Roman" w:hAnsi="Times New Roman" w:cs="Times New Roman"/>
                <w:sz w:val="24"/>
                <w:szCs w:val="24"/>
              </w:rPr>
              <w:t>2. и т.д.</w:t>
            </w:r>
          </w:p>
        </w:tc>
        <w:tc>
          <w:tcPr>
            <w:tcW w:w="2864" w:type="dxa"/>
          </w:tcPr>
          <w:p w14:paraId="774402D8" w14:textId="77777777" w:rsidR="00AB0487" w:rsidRPr="004C5CCE" w:rsidRDefault="00AB0487" w:rsidP="00C474C4">
            <w:pPr>
              <w:pStyle w:val="a3"/>
              <w:ind w:firstLine="567"/>
              <w:jc w:val="both"/>
              <w:rPr>
                <w:rFonts w:ascii="Times New Roman" w:hAnsi="Times New Roman" w:cs="Times New Roman"/>
                <w:sz w:val="24"/>
                <w:szCs w:val="24"/>
              </w:rPr>
            </w:pPr>
            <w:r w:rsidRPr="004C5CCE">
              <w:rPr>
                <w:rFonts w:ascii="Times New Roman" w:hAnsi="Times New Roman" w:cs="Times New Roman"/>
                <w:sz w:val="24"/>
                <w:szCs w:val="24"/>
              </w:rPr>
              <w:t>2. и т.д.</w:t>
            </w:r>
          </w:p>
        </w:tc>
        <w:tc>
          <w:tcPr>
            <w:tcW w:w="3544" w:type="dxa"/>
          </w:tcPr>
          <w:p w14:paraId="072E015F" w14:textId="77777777" w:rsidR="00AB0487" w:rsidRPr="004C5CCE" w:rsidRDefault="00AB0487" w:rsidP="00C474C4">
            <w:pPr>
              <w:pStyle w:val="a3"/>
              <w:ind w:firstLine="567"/>
              <w:jc w:val="both"/>
              <w:rPr>
                <w:rFonts w:ascii="Times New Roman" w:hAnsi="Times New Roman" w:cs="Times New Roman"/>
                <w:sz w:val="24"/>
                <w:szCs w:val="24"/>
              </w:rPr>
            </w:pPr>
            <w:r w:rsidRPr="004C5CCE">
              <w:rPr>
                <w:rFonts w:ascii="Times New Roman" w:hAnsi="Times New Roman" w:cs="Times New Roman"/>
                <w:sz w:val="24"/>
                <w:szCs w:val="24"/>
              </w:rPr>
              <w:t>2. и т.д.</w:t>
            </w:r>
          </w:p>
        </w:tc>
      </w:tr>
    </w:tbl>
    <w:p w14:paraId="4E0643ED" w14:textId="77777777" w:rsidR="00AB0487" w:rsidRPr="005841A0" w:rsidRDefault="00AB0487" w:rsidP="00AB0487">
      <w:pPr>
        <w:pStyle w:val="a3"/>
        <w:ind w:firstLine="567"/>
        <w:jc w:val="both"/>
        <w:rPr>
          <w:rFonts w:ascii="Times New Roman" w:hAnsi="Times New Roman" w:cs="Times New Roman"/>
          <w:sz w:val="28"/>
          <w:szCs w:val="28"/>
        </w:rPr>
      </w:pPr>
    </w:p>
    <w:p w14:paraId="6168A7E6"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4. Анализ</w:t>
      </w:r>
    </w:p>
    <w:p w14:paraId="06FE035E"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4.1 Каких информаторов использовали </w:t>
      </w:r>
      <w:proofErr w:type="spellStart"/>
      <w:r w:rsidRPr="0099700B">
        <w:rPr>
          <w:rFonts w:ascii="Times New Roman" w:hAnsi="Times New Roman" w:cs="Times New Roman"/>
          <w:sz w:val="28"/>
          <w:szCs w:val="28"/>
        </w:rPr>
        <w:t>Муравин</w:t>
      </w:r>
      <w:proofErr w:type="spellEnd"/>
      <w:r w:rsidRPr="0099700B">
        <w:rPr>
          <w:rFonts w:ascii="Times New Roman" w:hAnsi="Times New Roman" w:cs="Times New Roman"/>
          <w:sz w:val="28"/>
          <w:szCs w:val="28"/>
        </w:rPr>
        <w:t xml:space="preserve"> и Гладышев для сбора сведений? </w:t>
      </w:r>
    </w:p>
    <w:p w14:paraId="59D3D456"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4.2 Раскройте содержание письма </w:t>
      </w:r>
      <w:proofErr w:type="spellStart"/>
      <w:r w:rsidRPr="0099700B">
        <w:rPr>
          <w:rFonts w:ascii="Times New Roman" w:hAnsi="Times New Roman" w:cs="Times New Roman"/>
          <w:sz w:val="28"/>
          <w:szCs w:val="28"/>
        </w:rPr>
        <w:t>Абулхаир</w:t>
      </w:r>
      <w:proofErr w:type="spellEnd"/>
      <w:r w:rsidRPr="0099700B">
        <w:rPr>
          <w:rFonts w:ascii="Times New Roman" w:hAnsi="Times New Roman" w:cs="Times New Roman"/>
          <w:sz w:val="28"/>
          <w:szCs w:val="28"/>
        </w:rPr>
        <w:t xml:space="preserve"> хана, которое </w:t>
      </w:r>
      <w:proofErr w:type="spellStart"/>
      <w:r w:rsidRPr="0099700B">
        <w:rPr>
          <w:rFonts w:ascii="Times New Roman" w:hAnsi="Times New Roman" w:cs="Times New Roman"/>
          <w:sz w:val="28"/>
          <w:szCs w:val="28"/>
        </w:rPr>
        <w:t>Муравин</w:t>
      </w:r>
      <w:proofErr w:type="spellEnd"/>
      <w:r w:rsidRPr="0099700B">
        <w:rPr>
          <w:rFonts w:ascii="Times New Roman" w:hAnsi="Times New Roman" w:cs="Times New Roman"/>
          <w:sz w:val="28"/>
          <w:szCs w:val="28"/>
        </w:rPr>
        <w:t xml:space="preserve"> должен был доставить </w:t>
      </w:r>
      <w:proofErr w:type="gramStart"/>
      <w:r w:rsidRPr="0099700B">
        <w:rPr>
          <w:rFonts w:ascii="Times New Roman" w:hAnsi="Times New Roman" w:cs="Times New Roman"/>
          <w:sz w:val="28"/>
          <w:szCs w:val="28"/>
        </w:rPr>
        <w:t>Неплюеву ?</w:t>
      </w:r>
      <w:proofErr w:type="gramEnd"/>
    </w:p>
    <w:p w14:paraId="2E85C102"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4.3 Опишите причину конфликта </w:t>
      </w:r>
      <w:proofErr w:type="spellStart"/>
      <w:r w:rsidRPr="0099700B">
        <w:rPr>
          <w:rFonts w:ascii="Times New Roman" w:hAnsi="Times New Roman" w:cs="Times New Roman"/>
          <w:sz w:val="28"/>
          <w:szCs w:val="28"/>
        </w:rPr>
        <w:t>Абулхаир</w:t>
      </w:r>
      <w:proofErr w:type="spellEnd"/>
      <w:r w:rsidRPr="0099700B">
        <w:rPr>
          <w:rFonts w:ascii="Times New Roman" w:hAnsi="Times New Roman" w:cs="Times New Roman"/>
          <w:sz w:val="28"/>
          <w:szCs w:val="28"/>
        </w:rPr>
        <w:t xml:space="preserve"> хана и муллы</w:t>
      </w:r>
    </w:p>
    <w:p w14:paraId="5C4A346E"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5. Синтез </w:t>
      </w:r>
    </w:p>
    <w:p w14:paraId="25CA3D79"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5.1 Опираясь на материалы источника, определите изменились ли взгляды </w:t>
      </w:r>
      <w:proofErr w:type="spellStart"/>
      <w:r w:rsidRPr="0099700B">
        <w:rPr>
          <w:rFonts w:ascii="Times New Roman" w:hAnsi="Times New Roman" w:cs="Times New Roman"/>
          <w:sz w:val="28"/>
          <w:szCs w:val="28"/>
        </w:rPr>
        <w:t>Абулхаир</w:t>
      </w:r>
      <w:proofErr w:type="spellEnd"/>
      <w:r w:rsidRPr="0099700B">
        <w:rPr>
          <w:rFonts w:ascii="Times New Roman" w:hAnsi="Times New Roman" w:cs="Times New Roman"/>
          <w:sz w:val="28"/>
          <w:szCs w:val="28"/>
        </w:rPr>
        <w:t xml:space="preserve"> хана и отношение к российскому подданству?</w:t>
      </w:r>
    </w:p>
    <w:p w14:paraId="5AA518CE"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6. Оценка</w:t>
      </w:r>
    </w:p>
    <w:p w14:paraId="0AB58C7A"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lastRenderedPageBreak/>
        <w:t xml:space="preserve">6.1 Определите значимость исторических сведений документа. </w:t>
      </w:r>
    </w:p>
    <w:p w14:paraId="71DADE89"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6.2 Обобщите взаимоотношения </w:t>
      </w:r>
      <w:proofErr w:type="spellStart"/>
      <w:r w:rsidRPr="0099700B">
        <w:rPr>
          <w:rFonts w:ascii="Times New Roman" w:hAnsi="Times New Roman" w:cs="Times New Roman"/>
          <w:sz w:val="28"/>
          <w:szCs w:val="28"/>
        </w:rPr>
        <w:t>Абулхаир</w:t>
      </w:r>
      <w:proofErr w:type="spellEnd"/>
      <w:r w:rsidRPr="0099700B">
        <w:rPr>
          <w:rFonts w:ascii="Times New Roman" w:hAnsi="Times New Roman" w:cs="Times New Roman"/>
          <w:sz w:val="28"/>
          <w:szCs w:val="28"/>
        </w:rPr>
        <w:t xml:space="preserve"> хана, казахов Младшего жуза с русской администрацией</w:t>
      </w:r>
    </w:p>
    <w:p w14:paraId="74983324" w14:textId="7A40DE2D" w:rsidR="00AB0487" w:rsidRPr="0099700B" w:rsidRDefault="0099700B" w:rsidP="0099700B">
      <w:pPr>
        <w:pStyle w:val="a3"/>
        <w:ind w:firstLine="709"/>
        <w:jc w:val="both"/>
        <w:rPr>
          <w:rFonts w:ascii="Times New Roman" w:hAnsi="Times New Roman" w:cs="Times New Roman"/>
          <w:i/>
          <w:iCs/>
          <w:sz w:val="28"/>
          <w:szCs w:val="28"/>
        </w:rPr>
      </w:pPr>
      <w:r>
        <w:rPr>
          <w:rFonts w:ascii="Times New Roman" w:hAnsi="Times New Roman" w:cs="Times New Roman"/>
          <w:i/>
          <w:iCs/>
          <w:sz w:val="28"/>
          <w:szCs w:val="28"/>
        </w:rPr>
        <w:t>Документ №</w:t>
      </w:r>
      <w:r w:rsidR="00AB0487" w:rsidRPr="0099700B">
        <w:rPr>
          <w:rFonts w:ascii="Times New Roman" w:hAnsi="Times New Roman" w:cs="Times New Roman"/>
          <w:i/>
          <w:iCs/>
          <w:sz w:val="28"/>
          <w:szCs w:val="28"/>
        </w:rPr>
        <w:t>8. 1742 г. сентября 28. — Журнал майора Пензенского гарнизонного пехотного полка К. Миллера с записями о результатах его поездки в Джунгарию.</w:t>
      </w:r>
    </w:p>
    <w:p w14:paraId="0DEED235" w14:textId="77777777" w:rsidR="00AB0487" w:rsidRPr="0099700B" w:rsidRDefault="00AB0487" w:rsidP="0099700B">
      <w:pPr>
        <w:pStyle w:val="a3"/>
        <w:ind w:firstLine="709"/>
        <w:jc w:val="both"/>
        <w:rPr>
          <w:rFonts w:ascii="Times New Roman" w:hAnsi="Times New Roman" w:cs="Times New Roman"/>
          <w:sz w:val="28"/>
          <w:szCs w:val="28"/>
          <w:shd w:val="clear" w:color="auto" w:fill="FFFFFF"/>
        </w:rPr>
      </w:pPr>
      <w:r w:rsidRPr="0099700B">
        <w:rPr>
          <w:rFonts w:ascii="Times New Roman" w:hAnsi="Times New Roman" w:cs="Times New Roman"/>
          <w:sz w:val="28"/>
          <w:szCs w:val="28"/>
          <w:shd w:val="clear" w:color="auto" w:fill="FFFFFF"/>
        </w:rPr>
        <w:t>1. Знание.</w:t>
      </w:r>
    </w:p>
    <w:p w14:paraId="1E0304E9"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shd w:val="clear" w:color="auto" w:fill="FFFFFF"/>
        </w:rPr>
        <w:t>1.1 Определите время появления источника, авторство, вид документа</w:t>
      </w:r>
    </w:p>
    <w:p w14:paraId="74E02752"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2. Понимание</w:t>
      </w:r>
    </w:p>
    <w:p w14:paraId="56517C55"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2.1 С какой целью </w:t>
      </w:r>
      <w:proofErr w:type="spellStart"/>
      <w:r w:rsidRPr="0099700B">
        <w:rPr>
          <w:rFonts w:ascii="Times New Roman" w:hAnsi="Times New Roman" w:cs="Times New Roman"/>
          <w:sz w:val="28"/>
          <w:szCs w:val="28"/>
        </w:rPr>
        <w:t>К.Миллер</w:t>
      </w:r>
      <w:proofErr w:type="spellEnd"/>
      <w:r w:rsidRPr="0099700B">
        <w:rPr>
          <w:rFonts w:ascii="Times New Roman" w:hAnsi="Times New Roman" w:cs="Times New Roman"/>
          <w:sz w:val="28"/>
          <w:szCs w:val="28"/>
        </w:rPr>
        <w:t xml:space="preserve"> был отправлен в Джунгарию?</w:t>
      </w:r>
    </w:p>
    <w:p w14:paraId="0F1BB959"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2.2 Кто из казахских правителей и батыров оказал ему охрану в пути?</w:t>
      </w:r>
    </w:p>
    <w:p w14:paraId="35A25776"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3. Применение</w:t>
      </w:r>
    </w:p>
    <w:p w14:paraId="30021253"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3.1 Используя карту и материалы журнала, определите маршрут следования Миллера, через какие казахские земли проходил его путь? </w:t>
      </w:r>
    </w:p>
    <w:p w14:paraId="5A85C66E"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3.2 Как вы думаете, почему несмотря на опасность этого пути, население которого негативно относилось к русскому подданству, Миллером был выбран этот маршрут? </w:t>
      </w:r>
    </w:p>
    <w:p w14:paraId="591A405A"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4. Анализ</w:t>
      </w:r>
    </w:p>
    <w:p w14:paraId="5F23A718"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4.1 Какие речи произносил Миллер при встрече с казахами Среднего жуза по пути в Джунгарию?</w:t>
      </w:r>
    </w:p>
    <w:p w14:paraId="75CE1ADB"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4.2 Каким образом Миллера встретила Джунгарская сторона? </w:t>
      </w:r>
    </w:p>
    <w:p w14:paraId="7EE94D46"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4.3 О чем Миллер беседовал с </w:t>
      </w:r>
      <w:proofErr w:type="gramStart"/>
      <w:r w:rsidRPr="0099700B">
        <w:rPr>
          <w:rFonts w:ascii="Times New Roman" w:hAnsi="Times New Roman" w:cs="Times New Roman"/>
          <w:sz w:val="28"/>
          <w:szCs w:val="28"/>
        </w:rPr>
        <w:t>джунгарами ?</w:t>
      </w:r>
      <w:proofErr w:type="gramEnd"/>
    </w:p>
    <w:p w14:paraId="5746713C"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5. Синтез </w:t>
      </w:r>
    </w:p>
    <w:p w14:paraId="4472FFE9"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5.1 Опираясь на материалы источника, определите какие задачи стояли перед экспедицией и удалось ли их достичь?</w:t>
      </w:r>
    </w:p>
    <w:p w14:paraId="0AD063D1"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6. Оценка</w:t>
      </w:r>
    </w:p>
    <w:p w14:paraId="7791F80D"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6.1 Определите значимость исторических сведений документа. </w:t>
      </w:r>
    </w:p>
    <w:p w14:paraId="35E61497"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6.2 Оцените какое влияние оказали результаты экспедиции на дальнейшую политику Российской империи в Казахской степи.</w:t>
      </w:r>
    </w:p>
    <w:p w14:paraId="56B0C716" w14:textId="77777777" w:rsidR="00AB0487" w:rsidRPr="0099700B" w:rsidRDefault="00AB0487" w:rsidP="0099700B">
      <w:pPr>
        <w:pStyle w:val="a3"/>
        <w:ind w:firstLine="709"/>
        <w:jc w:val="both"/>
        <w:rPr>
          <w:rFonts w:ascii="Times New Roman" w:hAnsi="Times New Roman" w:cs="Times New Roman"/>
          <w:i/>
          <w:iCs/>
          <w:sz w:val="28"/>
          <w:szCs w:val="28"/>
        </w:rPr>
      </w:pPr>
      <w:r w:rsidRPr="0099700B">
        <w:rPr>
          <w:rFonts w:ascii="Times New Roman" w:hAnsi="Times New Roman" w:cs="Times New Roman"/>
          <w:i/>
          <w:iCs/>
          <w:sz w:val="28"/>
          <w:szCs w:val="28"/>
        </w:rPr>
        <w:t>Документ № 9.1802 г. — Из журнала чиновников колыванских заводов Поспелова и Бурнашева, составленного во время их пребывания в Казахстане</w:t>
      </w:r>
    </w:p>
    <w:p w14:paraId="56D275DA" w14:textId="77777777" w:rsidR="00AB0487" w:rsidRPr="0099700B" w:rsidRDefault="00AB0487" w:rsidP="0099700B">
      <w:pPr>
        <w:pStyle w:val="a3"/>
        <w:ind w:firstLine="709"/>
        <w:jc w:val="both"/>
        <w:rPr>
          <w:rFonts w:ascii="Times New Roman" w:hAnsi="Times New Roman" w:cs="Times New Roman"/>
          <w:sz w:val="28"/>
          <w:szCs w:val="28"/>
          <w:shd w:val="clear" w:color="auto" w:fill="FFFFFF"/>
        </w:rPr>
      </w:pPr>
      <w:r w:rsidRPr="0099700B">
        <w:rPr>
          <w:rFonts w:ascii="Times New Roman" w:hAnsi="Times New Roman" w:cs="Times New Roman"/>
          <w:sz w:val="28"/>
          <w:szCs w:val="28"/>
          <w:shd w:val="clear" w:color="auto" w:fill="FFFFFF"/>
        </w:rPr>
        <w:t>1. Знание.</w:t>
      </w:r>
    </w:p>
    <w:p w14:paraId="63000462"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shd w:val="clear" w:color="auto" w:fill="FFFFFF"/>
        </w:rPr>
        <w:t>1.1 Определите время появления источника, авторство, вид документа</w:t>
      </w:r>
    </w:p>
    <w:p w14:paraId="12B51BCA"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2. Понимание</w:t>
      </w:r>
    </w:p>
    <w:p w14:paraId="48F7D558"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2.1 Как вы думаете почему администрация отправила работников колыванских заводов Поспелова и Бурнашева с экспедицией в Ташкент? </w:t>
      </w:r>
    </w:p>
    <w:p w14:paraId="66C07D50"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2.2 По содержанию источника определите какие инструкции были им даны?</w:t>
      </w:r>
    </w:p>
    <w:p w14:paraId="019458EF"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3. Применение</w:t>
      </w:r>
    </w:p>
    <w:p w14:paraId="33246765"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Используя карту и материалы журнала, определите маршрут следования Поспелова и Бурнашева, через какие казахские земли они проходили? </w:t>
      </w:r>
    </w:p>
    <w:p w14:paraId="169F6BBB"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4. Анализ</w:t>
      </w:r>
    </w:p>
    <w:p w14:paraId="7CF4A255"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4.1 Из материалов источника обобщите, какие сведения о казаха им удалось собрать?</w:t>
      </w:r>
    </w:p>
    <w:p w14:paraId="5004A4AE"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4.2 Как описывается в журнале ситуация в Старшем </w:t>
      </w:r>
      <w:proofErr w:type="gramStart"/>
      <w:r w:rsidRPr="0099700B">
        <w:rPr>
          <w:rFonts w:ascii="Times New Roman" w:hAnsi="Times New Roman" w:cs="Times New Roman"/>
          <w:sz w:val="28"/>
          <w:szCs w:val="28"/>
        </w:rPr>
        <w:t>жузе ?</w:t>
      </w:r>
      <w:proofErr w:type="gramEnd"/>
      <w:r w:rsidRPr="0099700B">
        <w:rPr>
          <w:rFonts w:ascii="Times New Roman" w:hAnsi="Times New Roman" w:cs="Times New Roman"/>
          <w:sz w:val="28"/>
          <w:szCs w:val="28"/>
        </w:rPr>
        <w:t xml:space="preserve"> </w:t>
      </w:r>
    </w:p>
    <w:p w14:paraId="5D2E8AF0"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lastRenderedPageBreak/>
        <w:t>4.3 Опишите взаимоотношения членов экспедиции с местным казахским населением?</w:t>
      </w:r>
    </w:p>
    <w:p w14:paraId="5D951052"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5. Синтез </w:t>
      </w:r>
    </w:p>
    <w:p w14:paraId="3AA012A6"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5.1 Опираясь на материалы источника, определите какие задачи стояли перед экспедицией и удалось ли их достичь?</w:t>
      </w:r>
    </w:p>
    <w:p w14:paraId="29F8439F"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6. Оценка</w:t>
      </w:r>
    </w:p>
    <w:p w14:paraId="3446F205"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6.1 Определите значимость исторических сведений документа. </w:t>
      </w:r>
    </w:p>
    <w:p w14:paraId="20BF79B1"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6.2 Оцените какое влияние оказали результаты экспедиции на дальнейшую политику Российской империи в Казахской степи.</w:t>
      </w:r>
    </w:p>
    <w:p w14:paraId="7D9CF5FB" w14:textId="5B8AD248" w:rsidR="00085D0A" w:rsidRPr="0099700B" w:rsidRDefault="000F433A"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Во II раздел «Казахстан периода трансформации системы управления в 20–60 гг. XIX – начале XX веков» включены подразделы, посвящённые деятельности Сибирского комитета по разработке и реализации Устава 1822 г., анализу документов, отражающих организацию внешних округов и управленческие решения, а также рассмотрению военно-политических и социально-экономических аспектов имперской политики и административно-управленческих преобразований второй половины XIX – начала XX вв. в исторических источниках.</w:t>
      </w:r>
    </w:p>
    <w:p w14:paraId="6CAC46E7" w14:textId="20692AD5"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При изучении раздела ІІ “Казахстан периода трансформации системы управления в 20-60 гг. ХІХ века” необходимо, чтобы обучающие имели представление о сущности административно-территориальных преобразований 1822 года, их роли в колонизационной политике Российской империи. Важным является формирование знаний о Сибирском комитете, который обладал законотворческими функциями и был создан с целью разработки и внедрения устава 1822 года. Сибирский комитет координировал деятельность генерал-губернатора Западной Сибири с высшими представительными органами империи, такими, как Сенат, Министерство финансов, Военное министерство и другими. Комитету были предоставлены лично императором большие полномочия в реализации административно-территориальных реформ 1822 года. Наиболее важные решения Сибирский комитет на основании своего положения отправлял лично императору на рассмотрение. Таким образом, роль Сибирского комитета чрезвычайно важна в разработке, организации и реализации преобразований, которые были частью колониальной политики Российской империи. </w:t>
      </w:r>
    </w:p>
    <w:p w14:paraId="2828F053" w14:textId="1D5087EC" w:rsidR="00AB0487" w:rsidRPr="0099700B" w:rsidRDefault="00AB0487" w:rsidP="0099700B">
      <w:pPr>
        <w:pStyle w:val="a3"/>
        <w:ind w:firstLine="709"/>
        <w:jc w:val="both"/>
        <w:rPr>
          <w:rFonts w:ascii="Times New Roman" w:hAnsi="Times New Roman" w:cs="Times New Roman"/>
          <w:b/>
          <w:bCs/>
          <w:sz w:val="28"/>
          <w:szCs w:val="28"/>
        </w:rPr>
      </w:pPr>
      <w:r w:rsidRPr="00954BAB">
        <w:rPr>
          <w:rFonts w:ascii="Times New Roman" w:hAnsi="Times New Roman" w:cs="Times New Roman"/>
          <w:bCs/>
          <w:i/>
          <w:sz w:val="28"/>
          <w:szCs w:val="28"/>
        </w:rPr>
        <w:t>Тема №2.1</w:t>
      </w:r>
      <w:r w:rsidRPr="0099700B">
        <w:rPr>
          <w:rFonts w:ascii="Times New Roman" w:hAnsi="Times New Roman" w:cs="Times New Roman"/>
          <w:b/>
          <w:bCs/>
          <w:sz w:val="28"/>
          <w:szCs w:val="28"/>
        </w:rPr>
        <w:t xml:space="preserve"> </w:t>
      </w:r>
      <w:r w:rsidRPr="0099700B">
        <w:rPr>
          <w:rFonts w:ascii="Times New Roman" w:hAnsi="Times New Roman" w:cs="Times New Roman"/>
          <w:sz w:val="28"/>
          <w:szCs w:val="28"/>
        </w:rPr>
        <w:t>Сибирский комитет и его деятельность в разработке и реализации устава 1822 года</w:t>
      </w:r>
    </w:p>
    <w:p w14:paraId="459862EA"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Для изучения темы были рекомендованы следующие источники, к каждому из которых разработаны конкретные задания.</w:t>
      </w:r>
    </w:p>
    <w:p w14:paraId="02177EC8" w14:textId="503526EF" w:rsidR="00AB0487" w:rsidRPr="0099700B" w:rsidRDefault="00954BAB" w:rsidP="0099700B">
      <w:pPr>
        <w:pStyle w:val="a3"/>
        <w:ind w:firstLine="709"/>
        <w:jc w:val="both"/>
        <w:rPr>
          <w:rFonts w:ascii="Times New Roman" w:hAnsi="Times New Roman" w:cs="Times New Roman"/>
          <w:i/>
          <w:iCs/>
          <w:sz w:val="28"/>
          <w:szCs w:val="28"/>
          <w:lang w:val="kk-KZ"/>
        </w:rPr>
      </w:pPr>
      <w:r>
        <w:rPr>
          <w:rFonts w:ascii="Times New Roman" w:hAnsi="Times New Roman" w:cs="Times New Roman"/>
          <w:i/>
          <w:iCs/>
          <w:sz w:val="28"/>
          <w:szCs w:val="28"/>
        </w:rPr>
        <w:t>Документ №</w:t>
      </w:r>
      <w:r w:rsidR="00AB0487" w:rsidRPr="0099700B">
        <w:rPr>
          <w:rFonts w:ascii="Times New Roman" w:hAnsi="Times New Roman" w:cs="Times New Roman"/>
          <w:i/>
          <w:iCs/>
          <w:sz w:val="28"/>
          <w:szCs w:val="28"/>
        </w:rPr>
        <w:t xml:space="preserve">10. “Записка о киргис-кайсаках и других азиатских народах, пребывающих на Сибирскую линию”, составленная командиром Сибирского корпуса Г.И. Глазенапом, 1820 г. </w:t>
      </w:r>
      <w:r w:rsidR="00AB0487" w:rsidRPr="0099700B">
        <w:rPr>
          <w:rFonts w:ascii="Times New Roman" w:hAnsi="Times New Roman" w:cs="Times New Roman"/>
          <w:i/>
          <w:iCs/>
          <w:sz w:val="28"/>
          <w:szCs w:val="28"/>
          <w:lang w:val="kk-KZ"/>
        </w:rPr>
        <w:t>ІІ</w:t>
      </w:r>
      <w:r w:rsidR="00AB0487" w:rsidRPr="0099700B">
        <w:rPr>
          <w:rFonts w:ascii="Times New Roman" w:hAnsi="Times New Roman" w:cs="Times New Roman"/>
          <w:i/>
          <w:iCs/>
          <w:sz w:val="28"/>
          <w:szCs w:val="28"/>
        </w:rPr>
        <w:t xml:space="preserve"> Подробные сведения о перепуске киргизов для кочевья на внутреннюю сторону.</w:t>
      </w:r>
    </w:p>
    <w:p w14:paraId="5A6774FA" w14:textId="77777777" w:rsidR="00AB0487" w:rsidRPr="0099700B" w:rsidRDefault="00AB0487" w:rsidP="0099700B">
      <w:pPr>
        <w:pStyle w:val="a3"/>
        <w:ind w:firstLine="709"/>
        <w:jc w:val="both"/>
        <w:rPr>
          <w:rFonts w:ascii="Times New Roman" w:hAnsi="Times New Roman" w:cs="Times New Roman"/>
          <w:sz w:val="28"/>
          <w:szCs w:val="28"/>
          <w:shd w:val="clear" w:color="auto" w:fill="FFFFFF"/>
        </w:rPr>
      </w:pPr>
      <w:r w:rsidRPr="0099700B">
        <w:rPr>
          <w:rFonts w:ascii="Times New Roman" w:hAnsi="Times New Roman" w:cs="Times New Roman"/>
          <w:sz w:val="28"/>
          <w:szCs w:val="28"/>
          <w:shd w:val="clear" w:color="auto" w:fill="FFFFFF"/>
        </w:rPr>
        <w:t>1. Знание.</w:t>
      </w:r>
    </w:p>
    <w:p w14:paraId="4DFF8F1C"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shd w:val="clear" w:color="auto" w:fill="FFFFFF"/>
        </w:rPr>
        <w:t>1.1 Определите время появления источника, авторство, вид документа</w:t>
      </w:r>
    </w:p>
    <w:p w14:paraId="6022126A"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2. Понимание</w:t>
      </w:r>
    </w:p>
    <w:p w14:paraId="16296645"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2.1 Изучите биографические сведения о Г.И. Глазенапе? </w:t>
      </w:r>
    </w:p>
    <w:p w14:paraId="4D451EE9"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lastRenderedPageBreak/>
        <w:t>2.2 Какие функции выполнял Сибирский корпус на приграничной линии?</w:t>
      </w:r>
    </w:p>
    <w:p w14:paraId="6FBFB32C"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3. Применение</w:t>
      </w:r>
    </w:p>
    <w:p w14:paraId="284999B8"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3.1 Используя карту и материалы журнала, определите территорию приграничной Сибирской линии? </w:t>
      </w:r>
    </w:p>
    <w:p w14:paraId="2A9AEFB4"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3.2 Определите, какие территории считались внутренними и внешними?</w:t>
      </w:r>
    </w:p>
    <w:p w14:paraId="14EA874A"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4. Анализ</w:t>
      </w:r>
    </w:p>
    <w:p w14:paraId="0454CC85"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4.1 Основываясь на материалы источника, составьте список запретов и ограничений для казахского населения при переходе на внутреннюю линию?</w:t>
      </w:r>
    </w:p>
    <w:p w14:paraId="4436CB5B"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4.2 Как вы думаете, почему казахское население часто нарушало запреты и ограничения? </w:t>
      </w:r>
    </w:p>
    <w:p w14:paraId="05242F04"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4.3 Что для российской администрации означало понятие “беспорядки”? </w:t>
      </w:r>
    </w:p>
    <w:p w14:paraId="582C4E78"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4.4 Какие обязательства были у казахов при переходе </w:t>
      </w:r>
      <w:proofErr w:type="gramStart"/>
      <w:r w:rsidRPr="0099700B">
        <w:rPr>
          <w:rFonts w:ascii="Times New Roman" w:hAnsi="Times New Roman" w:cs="Times New Roman"/>
          <w:sz w:val="28"/>
          <w:szCs w:val="28"/>
        </w:rPr>
        <w:t>линии ?</w:t>
      </w:r>
      <w:proofErr w:type="gramEnd"/>
    </w:p>
    <w:p w14:paraId="36CB3D44"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4.5 Какое мнение о статусе ханской власти и системе управления казахами высказал в отчете Глазенап?</w:t>
      </w:r>
    </w:p>
    <w:p w14:paraId="2DFA3438"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5. Синтез </w:t>
      </w:r>
    </w:p>
    <w:p w14:paraId="72B20C00"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5.1 Опираясь на материалы источника, определите какие задачи стояли перед Сибирским военным начальством?</w:t>
      </w:r>
    </w:p>
    <w:p w14:paraId="33835D07"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5.2 Какую цель преследовала </w:t>
      </w:r>
      <w:proofErr w:type="gramStart"/>
      <w:r w:rsidRPr="0099700B">
        <w:rPr>
          <w:rFonts w:ascii="Times New Roman" w:hAnsi="Times New Roman" w:cs="Times New Roman"/>
          <w:sz w:val="28"/>
          <w:szCs w:val="28"/>
        </w:rPr>
        <w:t>имперская администрация</w:t>
      </w:r>
      <w:proofErr w:type="gramEnd"/>
      <w:r w:rsidRPr="0099700B">
        <w:rPr>
          <w:rFonts w:ascii="Times New Roman" w:hAnsi="Times New Roman" w:cs="Times New Roman"/>
          <w:sz w:val="28"/>
          <w:szCs w:val="28"/>
        </w:rPr>
        <w:t xml:space="preserve"> назначая некоторым султанам награды, жалование и провиант</w:t>
      </w:r>
    </w:p>
    <w:p w14:paraId="5194A74A"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6. Оценка</w:t>
      </w:r>
    </w:p>
    <w:p w14:paraId="4EE2A23D"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6.1 Определите значимость исторических сведений документа. </w:t>
      </w:r>
    </w:p>
    <w:p w14:paraId="6776EEA0"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6.2 Оцените какое влияние оказали результаты экспедиции на дальнейшую политику Российской империи в Казахской степи.</w:t>
      </w:r>
    </w:p>
    <w:p w14:paraId="58AD629D" w14:textId="551DB3AF" w:rsidR="00AB0487" w:rsidRPr="0099700B" w:rsidRDefault="00954BAB" w:rsidP="0099700B">
      <w:pPr>
        <w:pStyle w:val="a3"/>
        <w:ind w:firstLine="709"/>
        <w:jc w:val="both"/>
        <w:rPr>
          <w:rFonts w:ascii="Times New Roman" w:hAnsi="Times New Roman" w:cs="Times New Roman"/>
          <w:i/>
          <w:iCs/>
          <w:sz w:val="28"/>
          <w:szCs w:val="28"/>
        </w:rPr>
      </w:pPr>
      <w:r>
        <w:rPr>
          <w:rFonts w:ascii="Times New Roman" w:hAnsi="Times New Roman" w:cs="Times New Roman"/>
          <w:i/>
          <w:iCs/>
          <w:sz w:val="28"/>
          <w:szCs w:val="28"/>
        </w:rPr>
        <w:t>Документ №11. Документ №</w:t>
      </w:r>
      <w:r w:rsidR="00AB0487" w:rsidRPr="0099700B">
        <w:rPr>
          <w:rFonts w:ascii="Times New Roman" w:hAnsi="Times New Roman" w:cs="Times New Roman"/>
          <w:i/>
          <w:iCs/>
          <w:sz w:val="28"/>
          <w:szCs w:val="28"/>
        </w:rPr>
        <w:t xml:space="preserve">11. Высочайше утвержденный устав. </w:t>
      </w:r>
      <w:r>
        <w:rPr>
          <w:rFonts w:ascii="Times New Roman" w:hAnsi="Times New Roman" w:cs="Times New Roman"/>
          <w:i/>
          <w:iCs/>
          <w:sz w:val="28"/>
          <w:szCs w:val="28"/>
        </w:rPr>
        <w:t>–</w:t>
      </w:r>
      <w:r w:rsidR="00AB0487" w:rsidRPr="0099700B">
        <w:rPr>
          <w:rFonts w:ascii="Times New Roman" w:hAnsi="Times New Roman" w:cs="Times New Roman"/>
          <w:i/>
          <w:iCs/>
          <w:sz w:val="28"/>
          <w:szCs w:val="28"/>
        </w:rPr>
        <w:t xml:space="preserve"> О</w:t>
      </w:r>
      <w:r>
        <w:rPr>
          <w:rFonts w:ascii="Times New Roman" w:hAnsi="Times New Roman" w:cs="Times New Roman"/>
          <w:i/>
          <w:iCs/>
          <w:sz w:val="28"/>
          <w:szCs w:val="28"/>
        </w:rPr>
        <w:t> </w:t>
      </w:r>
      <w:r w:rsidR="00AB0487" w:rsidRPr="0099700B">
        <w:rPr>
          <w:rFonts w:ascii="Times New Roman" w:hAnsi="Times New Roman" w:cs="Times New Roman"/>
          <w:i/>
          <w:iCs/>
          <w:sz w:val="28"/>
          <w:szCs w:val="28"/>
        </w:rPr>
        <w:t>сибирских киргизах. 22 июля 1822 г</w:t>
      </w:r>
      <w:r w:rsidR="00BE3B9C" w:rsidRPr="0099700B">
        <w:rPr>
          <w:rFonts w:ascii="Times New Roman" w:hAnsi="Times New Roman" w:cs="Times New Roman"/>
          <w:i/>
          <w:iCs/>
          <w:sz w:val="28"/>
          <w:szCs w:val="28"/>
        </w:rPr>
        <w:t>.</w:t>
      </w:r>
    </w:p>
    <w:p w14:paraId="0EAD0FDC" w14:textId="77777777" w:rsidR="00AB0487" w:rsidRPr="0099700B" w:rsidRDefault="00AB0487" w:rsidP="0099700B">
      <w:pPr>
        <w:pStyle w:val="a3"/>
        <w:ind w:firstLine="709"/>
        <w:jc w:val="both"/>
        <w:rPr>
          <w:rFonts w:ascii="Times New Roman" w:hAnsi="Times New Roman" w:cs="Times New Roman"/>
          <w:sz w:val="28"/>
          <w:szCs w:val="28"/>
          <w:shd w:val="clear" w:color="auto" w:fill="FFFFFF"/>
        </w:rPr>
      </w:pPr>
      <w:r w:rsidRPr="0099700B">
        <w:rPr>
          <w:rFonts w:ascii="Times New Roman" w:hAnsi="Times New Roman" w:cs="Times New Roman"/>
          <w:sz w:val="28"/>
          <w:szCs w:val="28"/>
          <w:shd w:val="clear" w:color="auto" w:fill="FFFFFF"/>
        </w:rPr>
        <w:t>1. Знание.</w:t>
      </w:r>
    </w:p>
    <w:p w14:paraId="204610D6"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shd w:val="clear" w:color="auto" w:fill="FFFFFF"/>
        </w:rPr>
        <w:t>1.1 Определите время появления источника, вид документа, при каком императоре был издан устав?</w:t>
      </w:r>
    </w:p>
    <w:p w14:paraId="3B00B823"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2. Понимание</w:t>
      </w:r>
    </w:p>
    <w:p w14:paraId="25A4DAC0"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2.1 Изучите структуру устава? </w:t>
      </w:r>
    </w:p>
    <w:p w14:paraId="4068CEE4"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2.2 Какие направления жизнедеятельности казахского общества охватывали разделы устава?</w:t>
      </w:r>
    </w:p>
    <w:p w14:paraId="0FD5E430"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2.3 Какой смысл вкладывался империей в термин “инородцы”?</w:t>
      </w:r>
    </w:p>
    <w:p w14:paraId="1B9FB35F"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3. Применение</w:t>
      </w:r>
    </w:p>
    <w:p w14:paraId="58B10440"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 3.1 Составьте схему, раскрывающую функциональные обязанности и статус аульных старшин, волостных султанов, старших султанов</w:t>
      </w:r>
    </w:p>
    <w:p w14:paraId="19FCE2B2"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4. Анализ</w:t>
      </w:r>
    </w:p>
    <w:p w14:paraId="1591792B"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4.1 Изучив содержание главы 4 устава “Наказ хозяйственный”, определите какие учреждения должны быть построены на территории приказа?</w:t>
      </w:r>
    </w:p>
    <w:p w14:paraId="08E22A6F"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4.2 Какими обязательствами наделялись старшие султаны? Что для российской администрации означало понятие “беспорядки”? </w:t>
      </w:r>
    </w:p>
    <w:p w14:paraId="6782A68F" w14:textId="47E87722"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4.3 Какие зем</w:t>
      </w:r>
      <w:r w:rsidR="00954BAB">
        <w:rPr>
          <w:rFonts w:ascii="Times New Roman" w:hAnsi="Times New Roman" w:cs="Times New Roman"/>
          <w:sz w:val="28"/>
          <w:szCs w:val="28"/>
        </w:rPr>
        <w:t>ельные отводы предусматривали §</w:t>
      </w:r>
      <w:r w:rsidRPr="0099700B">
        <w:rPr>
          <w:rFonts w:ascii="Times New Roman" w:hAnsi="Times New Roman" w:cs="Times New Roman"/>
          <w:sz w:val="28"/>
          <w:szCs w:val="28"/>
        </w:rPr>
        <w:t>167-187 устава? Какие последствия они имели для кочевого скотоводства?</w:t>
      </w:r>
    </w:p>
    <w:p w14:paraId="1A3CABAC"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4.4 Определите, какие изменения в организации торговли в казахской степи предусматривал устав?</w:t>
      </w:r>
    </w:p>
    <w:p w14:paraId="2492924B"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lastRenderedPageBreak/>
        <w:t>4.5 Проанализируйте и сравните порядок судопроизводства по уголовным и исковым делам</w:t>
      </w:r>
    </w:p>
    <w:p w14:paraId="2603128D"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4.5 Определите по содержанию главы 6 “Особенные установления”, какие учреждения планировалось вводить в окружных приказах? Как вы думаете, какие изменения, отраженные в 6 главе, станут основанием для протестов казахского населения?</w:t>
      </w:r>
    </w:p>
    <w:p w14:paraId="5EEB73C0"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5. Синтез </w:t>
      </w:r>
    </w:p>
    <w:p w14:paraId="09C4865D"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5.1 Как вы считаете, почему положения главы 10 устава “Порядок приведения сего устава в действие” были выделены в отдельную главу”? </w:t>
      </w:r>
    </w:p>
    <w:p w14:paraId="536349B1"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5.2 Сравните политику империи по отношению к населению, принявших Устав и тех, кто отказывался принимать новые правила</w:t>
      </w:r>
    </w:p>
    <w:p w14:paraId="230EF613"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6. Оценка</w:t>
      </w:r>
    </w:p>
    <w:p w14:paraId="10030A87"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6.1 Определите значимость исторических сведений документа. </w:t>
      </w:r>
    </w:p>
    <w:p w14:paraId="5FB7856D"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6.2 Оцените какое влияние оказало введение новой систему управления в казахском регионе на дальнейшую политику Российской империи. </w:t>
      </w:r>
    </w:p>
    <w:p w14:paraId="1E86A321"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6.3 Какие перспективы открывало введение устава для администрации. Какие последствия ожидало казахское население?</w:t>
      </w:r>
    </w:p>
    <w:p w14:paraId="2E2CFE7C" w14:textId="2EDD71DF" w:rsidR="00AB0487" w:rsidRPr="0099700B" w:rsidRDefault="00954BAB" w:rsidP="0099700B">
      <w:pPr>
        <w:pStyle w:val="a3"/>
        <w:ind w:firstLine="709"/>
        <w:jc w:val="both"/>
        <w:rPr>
          <w:rFonts w:ascii="Times New Roman" w:hAnsi="Times New Roman" w:cs="Times New Roman"/>
          <w:i/>
          <w:iCs/>
          <w:sz w:val="28"/>
          <w:szCs w:val="28"/>
        </w:rPr>
      </w:pPr>
      <w:r>
        <w:rPr>
          <w:rFonts w:ascii="Times New Roman" w:hAnsi="Times New Roman" w:cs="Times New Roman"/>
          <w:i/>
          <w:iCs/>
          <w:sz w:val="28"/>
          <w:szCs w:val="28"/>
        </w:rPr>
        <w:t>Документ №</w:t>
      </w:r>
      <w:r w:rsidR="00AB0487" w:rsidRPr="0099700B">
        <w:rPr>
          <w:rFonts w:ascii="Times New Roman" w:hAnsi="Times New Roman" w:cs="Times New Roman"/>
          <w:i/>
          <w:iCs/>
          <w:sz w:val="28"/>
          <w:szCs w:val="28"/>
        </w:rPr>
        <w:t xml:space="preserve">12. 1824 г. января 7. </w:t>
      </w:r>
      <w:r>
        <w:rPr>
          <w:rFonts w:ascii="Times New Roman" w:hAnsi="Times New Roman" w:cs="Times New Roman"/>
          <w:i/>
          <w:iCs/>
          <w:sz w:val="28"/>
          <w:szCs w:val="28"/>
        </w:rPr>
        <w:t>‒</w:t>
      </w:r>
      <w:r w:rsidR="00AB0487" w:rsidRPr="0099700B">
        <w:rPr>
          <w:rFonts w:ascii="Times New Roman" w:hAnsi="Times New Roman" w:cs="Times New Roman"/>
          <w:i/>
          <w:iCs/>
          <w:sz w:val="28"/>
          <w:szCs w:val="28"/>
        </w:rPr>
        <w:t xml:space="preserve"> Прокламация генерал-губернатора Западной Сибири, адресованная казахскому населению, </w:t>
      </w:r>
      <w:proofErr w:type="spellStart"/>
      <w:r w:rsidR="00AB0487" w:rsidRPr="0099700B">
        <w:rPr>
          <w:rFonts w:ascii="Times New Roman" w:hAnsi="Times New Roman" w:cs="Times New Roman"/>
          <w:i/>
          <w:iCs/>
          <w:sz w:val="28"/>
          <w:szCs w:val="28"/>
        </w:rPr>
        <w:t>биям</w:t>
      </w:r>
      <w:proofErr w:type="spellEnd"/>
      <w:r w:rsidR="00AB0487" w:rsidRPr="0099700B">
        <w:rPr>
          <w:rFonts w:ascii="Times New Roman" w:hAnsi="Times New Roman" w:cs="Times New Roman"/>
          <w:i/>
          <w:iCs/>
          <w:sz w:val="28"/>
          <w:szCs w:val="28"/>
        </w:rPr>
        <w:t xml:space="preserve">, султанам в связи с введением </w:t>
      </w:r>
      <w:r w:rsidR="007973D7" w:rsidRPr="0099700B">
        <w:rPr>
          <w:rFonts w:ascii="Times New Roman" w:hAnsi="Times New Roman" w:cs="Times New Roman"/>
          <w:i/>
          <w:iCs/>
          <w:sz w:val="28"/>
          <w:szCs w:val="28"/>
        </w:rPr>
        <w:t>у</w:t>
      </w:r>
      <w:r w:rsidR="00AB0487" w:rsidRPr="0099700B">
        <w:rPr>
          <w:rFonts w:ascii="Times New Roman" w:hAnsi="Times New Roman" w:cs="Times New Roman"/>
          <w:i/>
          <w:iCs/>
          <w:sz w:val="28"/>
          <w:szCs w:val="28"/>
        </w:rPr>
        <w:t>става</w:t>
      </w:r>
      <w:r>
        <w:rPr>
          <w:rFonts w:ascii="Times New Roman" w:hAnsi="Times New Roman" w:cs="Times New Roman"/>
          <w:i/>
          <w:iCs/>
          <w:sz w:val="28"/>
          <w:szCs w:val="28"/>
        </w:rPr>
        <w:t xml:space="preserve"> </w:t>
      </w:r>
      <w:r w:rsidR="007973D7" w:rsidRPr="0099700B">
        <w:rPr>
          <w:rFonts w:ascii="Times New Roman" w:hAnsi="Times New Roman" w:cs="Times New Roman"/>
          <w:i/>
          <w:iCs/>
          <w:sz w:val="28"/>
          <w:szCs w:val="28"/>
        </w:rPr>
        <w:t>1822 г. “О</w:t>
      </w:r>
      <w:r w:rsidR="00AB0487" w:rsidRPr="0099700B">
        <w:rPr>
          <w:rFonts w:ascii="Times New Roman" w:hAnsi="Times New Roman" w:cs="Times New Roman"/>
          <w:i/>
          <w:iCs/>
          <w:sz w:val="28"/>
          <w:szCs w:val="28"/>
        </w:rPr>
        <w:t xml:space="preserve"> сибирских киргизах</w:t>
      </w:r>
      <w:r w:rsidR="007973D7" w:rsidRPr="0099700B">
        <w:rPr>
          <w:rFonts w:ascii="Times New Roman" w:hAnsi="Times New Roman" w:cs="Times New Roman"/>
          <w:i/>
          <w:iCs/>
          <w:sz w:val="28"/>
          <w:szCs w:val="28"/>
        </w:rPr>
        <w:t>”</w:t>
      </w:r>
      <w:r w:rsidR="00AB0487" w:rsidRPr="0099700B">
        <w:rPr>
          <w:rFonts w:ascii="Times New Roman" w:hAnsi="Times New Roman" w:cs="Times New Roman"/>
          <w:i/>
          <w:iCs/>
          <w:sz w:val="28"/>
          <w:szCs w:val="28"/>
        </w:rPr>
        <w:t>.</w:t>
      </w:r>
    </w:p>
    <w:p w14:paraId="0F2B9831" w14:textId="77777777" w:rsidR="00AB0487" w:rsidRPr="0099700B" w:rsidRDefault="00AB0487" w:rsidP="0099700B">
      <w:pPr>
        <w:pStyle w:val="a3"/>
        <w:ind w:firstLine="709"/>
        <w:jc w:val="both"/>
        <w:rPr>
          <w:rFonts w:ascii="Times New Roman" w:hAnsi="Times New Roman" w:cs="Times New Roman"/>
          <w:sz w:val="28"/>
          <w:szCs w:val="28"/>
          <w:shd w:val="clear" w:color="auto" w:fill="FFFFFF"/>
        </w:rPr>
      </w:pPr>
      <w:r w:rsidRPr="0099700B">
        <w:rPr>
          <w:rFonts w:ascii="Times New Roman" w:hAnsi="Times New Roman" w:cs="Times New Roman"/>
          <w:sz w:val="28"/>
          <w:szCs w:val="28"/>
          <w:shd w:val="clear" w:color="auto" w:fill="FFFFFF"/>
        </w:rPr>
        <w:t>1. Знание.</w:t>
      </w:r>
    </w:p>
    <w:p w14:paraId="167A4BAC"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shd w:val="clear" w:color="auto" w:fill="FFFFFF"/>
        </w:rPr>
        <w:t>1.1 Определите время появления источника, вид документа, при каком генерал-губернаторе была издана прокламация?</w:t>
      </w:r>
    </w:p>
    <w:p w14:paraId="6CB5BDFA"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2. Понимание</w:t>
      </w:r>
    </w:p>
    <w:p w14:paraId="13461E61"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2.1 Прочтите содержание прокламации? Какие цели она преследовала? </w:t>
      </w:r>
    </w:p>
    <w:p w14:paraId="04081AC7" w14:textId="6F8D134E"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2.2 Укажите какие цитаты и выражения прокламации свидетельствуют о заинтересованности империи вовлечь большое количество ка</w:t>
      </w:r>
      <w:r w:rsidR="00954BAB">
        <w:rPr>
          <w:rFonts w:ascii="Times New Roman" w:hAnsi="Times New Roman" w:cs="Times New Roman"/>
          <w:sz w:val="28"/>
          <w:szCs w:val="28"/>
        </w:rPr>
        <w:t>захских родов к принятию устава</w:t>
      </w:r>
      <w:r w:rsidRPr="0099700B">
        <w:rPr>
          <w:rFonts w:ascii="Times New Roman" w:hAnsi="Times New Roman" w:cs="Times New Roman"/>
          <w:sz w:val="28"/>
          <w:szCs w:val="28"/>
        </w:rPr>
        <w:t>?</w:t>
      </w:r>
    </w:p>
    <w:p w14:paraId="45F7E5DC"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3. Применение</w:t>
      </w:r>
    </w:p>
    <w:p w14:paraId="523A1125"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 3.1 Составьте список “благоденствий”, озвученных в прокламации, которые обещала администрация после введения нового устройства. </w:t>
      </w:r>
    </w:p>
    <w:p w14:paraId="18B0ABAF"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4. Анализ</w:t>
      </w:r>
    </w:p>
    <w:p w14:paraId="4CB719FC"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4.1 Выделите каким образом администрация собирала сведения о согласии казахских правителей на принятие устава?</w:t>
      </w:r>
    </w:p>
    <w:p w14:paraId="276CC857"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4.2 Каким образом администрация собиралась доносить содержание устава казахскому населению? </w:t>
      </w:r>
    </w:p>
    <w:p w14:paraId="134E8BBF"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4.3 Почему в прокламации генерал-губернатор перечислил некоторые ханские династии?</w:t>
      </w:r>
    </w:p>
    <w:p w14:paraId="4753E592"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5. Синтез </w:t>
      </w:r>
    </w:p>
    <w:p w14:paraId="789ADAF1"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5.1 Как вы считаете, убедительным ли является содержание прокламации? Докажите аргументами из источника </w:t>
      </w:r>
    </w:p>
    <w:p w14:paraId="67CE45A3"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5.2 Можно ли оценить предложения империи по введению устава добровольно-принудительными? </w:t>
      </w:r>
    </w:p>
    <w:p w14:paraId="6F52623E"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6. Оценка</w:t>
      </w:r>
    </w:p>
    <w:p w14:paraId="468FD12B"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lastRenderedPageBreak/>
        <w:t xml:space="preserve">6.1 Определите значимость исторических сведений документа для характеристики способов, которые применяла Российской империи для реализации устава? </w:t>
      </w:r>
    </w:p>
    <w:p w14:paraId="16584726" w14:textId="060A5472" w:rsidR="00AB0487" w:rsidRPr="0099700B" w:rsidRDefault="00AB0487" w:rsidP="0099700B">
      <w:pPr>
        <w:pStyle w:val="a3"/>
        <w:ind w:firstLine="709"/>
        <w:jc w:val="both"/>
        <w:rPr>
          <w:rFonts w:ascii="Times New Roman" w:hAnsi="Times New Roman" w:cs="Times New Roman"/>
          <w:sz w:val="28"/>
          <w:szCs w:val="28"/>
        </w:rPr>
      </w:pPr>
      <w:r w:rsidRPr="00954BAB">
        <w:rPr>
          <w:rFonts w:ascii="Times New Roman" w:hAnsi="Times New Roman" w:cs="Times New Roman"/>
          <w:bCs/>
          <w:i/>
          <w:iCs/>
          <w:sz w:val="28"/>
          <w:szCs w:val="28"/>
        </w:rPr>
        <w:t xml:space="preserve">Тема </w:t>
      </w:r>
      <w:r w:rsidR="00954BAB" w:rsidRPr="00954BAB">
        <w:rPr>
          <w:rFonts w:ascii="Times New Roman" w:hAnsi="Times New Roman" w:cs="Times New Roman"/>
          <w:bCs/>
          <w:i/>
          <w:sz w:val="28"/>
          <w:szCs w:val="28"/>
        </w:rPr>
        <w:t>№</w:t>
      </w:r>
      <w:r w:rsidRPr="00954BAB">
        <w:rPr>
          <w:rFonts w:ascii="Times New Roman" w:hAnsi="Times New Roman" w:cs="Times New Roman"/>
          <w:bCs/>
          <w:i/>
          <w:iCs/>
          <w:sz w:val="28"/>
          <w:szCs w:val="28"/>
        </w:rPr>
        <w:t>2.2</w:t>
      </w:r>
      <w:r w:rsidRPr="0099700B">
        <w:rPr>
          <w:rFonts w:ascii="Times New Roman" w:hAnsi="Times New Roman" w:cs="Times New Roman"/>
          <w:b/>
          <w:bCs/>
          <w:i/>
          <w:iCs/>
          <w:sz w:val="28"/>
          <w:szCs w:val="28"/>
        </w:rPr>
        <w:t xml:space="preserve"> </w:t>
      </w:r>
      <w:r w:rsidRPr="0099700B">
        <w:rPr>
          <w:rFonts w:ascii="Times New Roman" w:hAnsi="Times New Roman" w:cs="Times New Roman"/>
          <w:sz w:val="28"/>
          <w:szCs w:val="28"/>
        </w:rPr>
        <w:t xml:space="preserve">Организация внешних округов и управленческие решения в документах Сибирского комитета. </w:t>
      </w:r>
    </w:p>
    <w:p w14:paraId="53AE3F31" w14:textId="77777777" w:rsidR="00AB0487" w:rsidRPr="0099700B" w:rsidRDefault="00AB0487" w:rsidP="0099700B">
      <w:pPr>
        <w:pStyle w:val="a3"/>
        <w:ind w:firstLine="709"/>
        <w:jc w:val="both"/>
        <w:rPr>
          <w:rFonts w:ascii="Times New Roman" w:eastAsia="Times New Roman" w:hAnsi="Times New Roman" w:cs="Times New Roman"/>
          <w:sz w:val="28"/>
          <w:szCs w:val="28"/>
          <w:lang w:eastAsia="ru-RU"/>
        </w:rPr>
      </w:pPr>
      <w:r w:rsidRPr="0099700B">
        <w:rPr>
          <w:rFonts w:ascii="Times New Roman" w:eastAsia="Times New Roman" w:hAnsi="Times New Roman" w:cs="Times New Roman"/>
          <w:sz w:val="28"/>
          <w:szCs w:val="28"/>
          <w:lang w:eastAsia="ru-RU"/>
        </w:rPr>
        <w:t>Для изучения темы были рекомендованы следующие источники, к каждому из которых разработаны конкретные задания.</w:t>
      </w:r>
    </w:p>
    <w:p w14:paraId="5EBB1217" w14:textId="5DC061BF" w:rsidR="00AB0487" w:rsidRPr="0099700B" w:rsidRDefault="00954BAB" w:rsidP="0099700B">
      <w:pPr>
        <w:pStyle w:val="a3"/>
        <w:ind w:firstLine="709"/>
        <w:jc w:val="both"/>
        <w:rPr>
          <w:rFonts w:ascii="Times New Roman" w:hAnsi="Times New Roman" w:cs="Times New Roman"/>
          <w:i/>
          <w:iCs/>
          <w:sz w:val="28"/>
          <w:szCs w:val="28"/>
        </w:rPr>
      </w:pPr>
      <w:r>
        <w:rPr>
          <w:rFonts w:ascii="Times New Roman" w:hAnsi="Times New Roman" w:cs="Times New Roman"/>
          <w:i/>
          <w:iCs/>
          <w:sz w:val="28"/>
          <w:szCs w:val="28"/>
        </w:rPr>
        <w:t>Документ №</w:t>
      </w:r>
      <w:r w:rsidR="00AB0487" w:rsidRPr="0099700B">
        <w:rPr>
          <w:rFonts w:ascii="Times New Roman" w:hAnsi="Times New Roman" w:cs="Times New Roman"/>
          <w:i/>
          <w:iCs/>
          <w:sz w:val="28"/>
          <w:szCs w:val="28"/>
        </w:rPr>
        <w:t xml:space="preserve">13. Донесение генерал-губернатора Западной Сибири в Комитет, высочайше утвержденный по делам Сибирским. Инструкция исправляющему должность Омского областного начальника гвардии полковника </w:t>
      </w:r>
      <w:proofErr w:type="spellStart"/>
      <w:r w:rsidR="00AB0487" w:rsidRPr="0099700B">
        <w:rPr>
          <w:rFonts w:ascii="Times New Roman" w:hAnsi="Times New Roman" w:cs="Times New Roman"/>
          <w:i/>
          <w:iCs/>
          <w:sz w:val="28"/>
          <w:szCs w:val="28"/>
        </w:rPr>
        <w:t>Броневскому</w:t>
      </w:r>
      <w:proofErr w:type="spellEnd"/>
      <w:r w:rsidR="00AB0487" w:rsidRPr="0099700B">
        <w:rPr>
          <w:rFonts w:ascii="Times New Roman" w:hAnsi="Times New Roman" w:cs="Times New Roman"/>
          <w:i/>
          <w:iCs/>
          <w:sz w:val="28"/>
          <w:szCs w:val="28"/>
        </w:rPr>
        <w:t xml:space="preserve"> и председателю Омского областного правления подполковника Григоровскому, отправляемых в Киргизскую степь для открытия внешних округов, 25февраля 1824 г (РГИА, Ф. 1264, Оп.1, Д. 326 “О</w:t>
      </w:r>
      <w:r>
        <w:rPr>
          <w:rFonts w:ascii="Times New Roman" w:hAnsi="Times New Roman" w:cs="Times New Roman"/>
          <w:i/>
          <w:iCs/>
          <w:sz w:val="28"/>
          <w:szCs w:val="28"/>
        </w:rPr>
        <w:t> </w:t>
      </w:r>
      <w:r w:rsidR="00AB0487" w:rsidRPr="0099700B">
        <w:rPr>
          <w:rFonts w:ascii="Times New Roman" w:hAnsi="Times New Roman" w:cs="Times New Roman"/>
          <w:i/>
          <w:iCs/>
          <w:sz w:val="28"/>
          <w:szCs w:val="28"/>
        </w:rPr>
        <w:t>предварительных мерах к открытию внешних округов в Омской области”)</w:t>
      </w:r>
    </w:p>
    <w:p w14:paraId="49B1EDA6" w14:textId="77777777" w:rsidR="00AB0487" w:rsidRPr="0099700B" w:rsidRDefault="00AB0487" w:rsidP="0099700B">
      <w:pPr>
        <w:pStyle w:val="a3"/>
        <w:ind w:firstLine="709"/>
        <w:jc w:val="both"/>
        <w:rPr>
          <w:rFonts w:ascii="Times New Roman" w:hAnsi="Times New Roman" w:cs="Times New Roman"/>
          <w:sz w:val="28"/>
          <w:szCs w:val="28"/>
          <w:shd w:val="clear" w:color="auto" w:fill="FFFFFF"/>
        </w:rPr>
      </w:pPr>
      <w:r w:rsidRPr="0099700B">
        <w:rPr>
          <w:rFonts w:ascii="Times New Roman" w:hAnsi="Times New Roman" w:cs="Times New Roman"/>
          <w:sz w:val="28"/>
          <w:szCs w:val="28"/>
          <w:shd w:val="clear" w:color="auto" w:fill="FFFFFF"/>
        </w:rPr>
        <w:t>1. Знание.</w:t>
      </w:r>
    </w:p>
    <w:p w14:paraId="49F6C55B"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shd w:val="clear" w:color="auto" w:fill="FFFFFF"/>
        </w:rPr>
        <w:t>1.1 Определите время появления источника, вид документа, каким учреждением был издан документ?</w:t>
      </w:r>
    </w:p>
    <w:p w14:paraId="1AFE1BE9"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2. Понимание</w:t>
      </w:r>
    </w:p>
    <w:p w14:paraId="21818A0B"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2.1 Прочтите содержание донесения и инструкции? Почему донесение было направлено в Сибирский комитет?</w:t>
      </w:r>
    </w:p>
    <w:p w14:paraId="01999E05"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2.2 Почему необходимо было снабжать инструкцией отряды при открытии </w:t>
      </w:r>
      <w:proofErr w:type="gramStart"/>
      <w:r w:rsidRPr="0099700B">
        <w:rPr>
          <w:rFonts w:ascii="Times New Roman" w:hAnsi="Times New Roman" w:cs="Times New Roman"/>
          <w:sz w:val="28"/>
          <w:szCs w:val="28"/>
        </w:rPr>
        <w:t>округов ?</w:t>
      </w:r>
      <w:proofErr w:type="gramEnd"/>
    </w:p>
    <w:p w14:paraId="7D4FC702"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2.3 Изучите биографические сведения о руководителях экспедиции и их роль в организации округов</w:t>
      </w:r>
    </w:p>
    <w:p w14:paraId="78928379"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2.4 Почему первыми были открыты Кокчетавский и Каркаралинский округа?</w:t>
      </w:r>
    </w:p>
    <w:p w14:paraId="27CAA5FB"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3. Применение</w:t>
      </w:r>
    </w:p>
    <w:p w14:paraId="244E4CC0"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 3.1 Определите на карте примерные места для открытия первых двух округов. Используя материалы источника, обоснуйте выбор этих мест сибирской администрацией.</w:t>
      </w:r>
    </w:p>
    <w:p w14:paraId="6AE32EED"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4. Анализ</w:t>
      </w:r>
    </w:p>
    <w:p w14:paraId="288C1763"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4.1 Какие распоряжения были отданы генерал-губернатором перед открытием округов?</w:t>
      </w:r>
    </w:p>
    <w:p w14:paraId="2169E9FD" w14:textId="53591972"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4.2 Определите численный и </w:t>
      </w:r>
      <w:r w:rsidR="00546BF2" w:rsidRPr="0099700B">
        <w:rPr>
          <w:rFonts w:ascii="Times New Roman" w:hAnsi="Times New Roman" w:cs="Times New Roman"/>
          <w:sz w:val="28"/>
          <w:szCs w:val="28"/>
        </w:rPr>
        <w:t xml:space="preserve">качественный </w:t>
      </w:r>
      <w:r w:rsidRPr="0099700B">
        <w:rPr>
          <w:rFonts w:ascii="Times New Roman" w:hAnsi="Times New Roman" w:cs="Times New Roman"/>
          <w:sz w:val="28"/>
          <w:szCs w:val="28"/>
        </w:rPr>
        <w:t xml:space="preserve">состав отрядов, отправленных генерал-губернатором в казахскую степь? Как вы думаете, почему в составе каждого отряда были вооруженные казаки? </w:t>
      </w:r>
    </w:p>
    <w:p w14:paraId="77424B26"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4.3 Какова была роль муллы в отряде?</w:t>
      </w:r>
    </w:p>
    <w:p w14:paraId="4549F281"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5. Синтез </w:t>
      </w:r>
    </w:p>
    <w:p w14:paraId="40E928E3"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5.1 Соотнесите содержание донесения и инструкций и обобщите, какие способы были использованы для убеждения казахов согласиться на новые порядки </w:t>
      </w:r>
    </w:p>
    <w:p w14:paraId="4BD26721"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5.2 Какие предостережения были сделаны членам отряда и почему? </w:t>
      </w:r>
    </w:p>
    <w:p w14:paraId="61CB2E95"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6. Оценка</w:t>
      </w:r>
    </w:p>
    <w:p w14:paraId="4AC702EA"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6.1 Используя аргументы из источника, определите значимость сведений документа для характеристики процесса реализации устава? </w:t>
      </w:r>
    </w:p>
    <w:p w14:paraId="4FC79D5A" w14:textId="28716AF2" w:rsidR="00AB0487" w:rsidRPr="0099700B" w:rsidRDefault="00954BAB" w:rsidP="0099700B">
      <w:pPr>
        <w:pStyle w:val="a3"/>
        <w:ind w:firstLine="709"/>
        <w:jc w:val="both"/>
        <w:rPr>
          <w:rFonts w:ascii="Times New Roman" w:hAnsi="Times New Roman" w:cs="Times New Roman"/>
          <w:i/>
          <w:iCs/>
          <w:sz w:val="28"/>
          <w:szCs w:val="28"/>
        </w:rPr>
      </w:pPr>
      <w:r>
        <w:rPr>
          <w:rFonts w:ascii="Times New Roman" w:hAnsi="Times New Roman" w:cs="Times New Roman"/>
          <w:i/>
          <w:iCs/>
          <w:sz w:val="28"/>
          <w:szCs w:val="28"/>
        </w:rPr>
        <w:lastRenderedPageBreak/>
        <w:t>Документ №</w:t>
      </w:r>
      <w:r w:rsidR="00AB0487" w:rsidRPr="0099700B">
        <w:rPr>
          <w:rFonts w:ascii="Times New Roman" w:hAnsi="Times New Roman" w:cs="Times New Roman"/>
          <w:i/>
          <w:iCs/>
          <w:sz w:val="28"/>
          <w:szCs w:val="28"/>
        </w:rPr>
        <w:t xml:space="preserve">14. Донесение полковника Г. </w:t>
      </w:r>
      <w:proofErr w:type="spellStart"/>
      <w:r w:rsidR="00AB0487" w:rsidRPr="0099700B">
        <w:rPr>
          <w:rFonts w:ascii="Times New Roman" w:hAnsi="Times New Roman" w:cs="Times New Roman"/>
          <w:i/>
          <w:iCs/>
          <w:sz w:val="28"/>
          <w:szCs w:val="28"/>
        </w:rPr>
        <w:t>Броневского</w:t>
      </w:r>
      <w:proofErr w:type="spellEnd"/>
      <w:r w:rsidR="00AB0487" w:rsidRPr="0099700B">
        <w:rPr>
          <w:rFonts w:ascii="Times New Roman" w:hAnsi="Times New Roman" w:cs="Times New Roman"/>
          <w:i/>
          <w:iCs/>
          <w:sz w:val="28"/>
          <w:szCs w:val="28"/>
        </w:rPr>
        <w:t xml:space="preserve"> генерал-губернатору Западной Сибири о результатах обследования им Кокчетавского округа, 1825 г.</w:t>
      </w:r>
    </w:p>
    <w:p w14:paraId="37EC7770" w14:textId="77777777" w:rsidR="00AB0487" w:rsidRPr="0099700B" w:rsidRDefault="00AB0487" w:rsidP="0099700B">
      <w:pPr>
        <w:pStyle w:val="a3"/>
        <w:ind w:firstLine="709"/>
        <w:jc w:val="both"/>
        <w:rPr>
          <w:rFonts w:ascii="Times New Roman" w:hAnsi="Times New Roman" w:cs="Times New Roman"/>
          <w:sz w:val="28"/>
          <w:szCs w:val="28"/>
          <w:shd w:val="clear" w:color="auto" w:fill="FFFFFF"/>
        </w:rPr>
      </w:pPr>
      <w:r w:rsidRPr="0099700B">
        <w:rPr>
          <w:rFonts w:ascii="Times New Roman" w:hAnsi="Times New Roman" w:cs="Times New Roman"/>
          <w:sz w:val="28"/>
          <w:szCs w:val="28"/>
          <w:shd w:val="clear" w:color="auto" w:fill="FFFFFF"/>
        </w:rPr>
        <w:t>1. Знание.</w:t>
      </w:r>
    </w:p>
    <w:p w14:paraId="05AED331"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shd w:val="clear" w:color="auto" w:fill="FFFFFF"/>
        </w:rPr>
        <w:t>1.1 Определите время появления источника, вид документа, авторство документа?</w:t>
      </w:r>
    </w:p>
    <w:p w14:paraId="1EE8A790"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2. Понимание</w:t>
      </w:r>
    </w:p>
    <w:p w14:paraId="5E7111F5"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2.1 Как вы думаете, с какой целью военная администрация обследовала открытые округа?</w:t>
      </w:r>
    </w:p>
    <w:p w14:paraId="32CACB42"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3. Применение</w:t>
      </w:r>
    </w:p>
    <w:p w14:paraId="28E461FE"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 3.1 Определите на карте место расположения Кокчетавского округа. </w:t>
      </w:r>
    </w:p>
    <w:p w14:paraId="5C901DE5"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3.2 Какие географические особенности местности были важны при расположении округов</w:t>
      </w:r>
    </w:p>
    <w:p w14:paraId="1FD7C51E"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4. Анализ</w:t>
      </w:r>
    </w:p>
    <w:p w14:paraId="33B1CB18"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4.1 Какая внутриполитическая ситуация сложилась в Кокчетавском округе на момент обследования ее </w:t>
      </w:r>
      <w:proofErr w:type="spellStart"/>
      <w:r w:rsidRPr="0099700B">
        <w:rPr>
          <w:rFonts w:ascii="Times New Roman" w:hAnsi="Times New Roman" w:cs="Times New Roman"/>
          <w:sz w:val="28"/>
          <w:szCs w:val="28"/>
        </w:rPr>
        <w:t>Броневским</w:t>
      </w:r>
      <w:proofErr w:type="spellEnd"/>
      <w:r w:rsidRPr="0099700B">
        <w:rPr>
          <w:rFonts w:ascii="Times New Roman" w:hAnsi="Times New Roman" w:cs="Times New Roman"/>
          <w:sz w:val="28"/>
          <w:szCs w:val="28"/>
        </w:rPr>
        <w:t>?</w:t>
      </w:r>
    </w:p>
    <w:p w14:paraId="46C91E3A"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4.2 Какие опасения были у казахов, по мнению </w:t>
      </w:r>
      <w:proofErr w:type="spellStart"/>
      <w:r w:rsidRPr="0099700B">
        <w:rPr>
          <w:rFonts w:ascii="Times New Roman" w:hAnsi="Times New Roman" w:cs="Times New Roman"/>
          <w:sz w:val="28"/>
          <w:szCs w:val="28"/>
        </w:rPr>
        <w:t>Броневского</w:t>
      </w:r>
      <w:proofErr w:type="spellEnd"/>
      <w:r w:rsidRPr="0099700B">
        <w:rPr>
          <w:rFonts w:ascii="Times New Roman" w:hAnsi="Times New Roman" w:cs="Times New Roman"/>
          <w:sz w:val="28"/>
          <w:szCs w:val="28"/>
        </w:rPr>
        <w:t xml:space="preserve"> </w:t>
      </w:r>
    </w:p>
    <w:p w14:paraId="2C996DFD"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4.3 О каких изменениях в округе докладывал полковник?</w:t>
      </w:r>
    </w:p>
    <w:p w14:paraId="151D515D"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4.4 Как проявлялось усердие отдельных казахов по открытию округов?</w:t>
      </w:r>
    </w:p>
    <w:p w14:paraId="20C71715"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5. Синтез </w:t>
      </w:r>
    </w:p>
    <w:p w14:paraId="10CD403F"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5.1 По материалам источника сформулируйте собственное суждение о том, какая обстановка складывалась на территории округа на момент донесения </w:t>
      </w:r>
      <w:proofErr w:type="spellStart"/>
      <w:r w:rsidRPr="0099700B">
        <w:rPr>
          <w:rFonts w:ascii="Times New Roman" w:hAnsi="Times New Roman" w:cs="Times New Roman"/>
          <w:sz w:val="28"/>
          <w:szCs w:val="28"/>
        </w:rPr>
        <w:t>Броневского</w:t>
      </w:r>
      <w:proofErr w:type="spellEnd"/>
      <w:r w:rsidRPr="0099700B">
        <w:rPr>
          <w:rFonts w:ascii="Times New Roman" w:hAnsi="Times New Roman" w:cs="Times New Roman"/>
          <w:sz w:val="28"/>
          <w:szCs w:val="28"/>
        </w:rPr>
        <w:t xml:space="preserve">? </w:t>
      </w:r>
    </w:p>
    <w:p w14:paraId="2D266C88"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6. Оценка</w:t>
      </w:r>
    </w:p>
    <w:p w14:paraId="361E675D"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6.1 Используя аргументы из источника, определите значимость сведений документа для характеристики процесса реализации устава? </w:t>
      </w:r>
    </w:p>
    <w:p w14:paraId="477018FA" w14:textId="54986F15" w:rsidR="00AB0487" w:rsidRPr="0099700B" w:rsidRDefault="00954BAB" w:rsidP="0099700B">
      <w:pPr>
        <w:pStyle w:val="a3"/>
        <w:ind w:firstLine="709"/>
        <w:jc w:val="both"/>
        <w:rPr>
          <w:rFonts w:ascii="Times New Roman" w:hAnsi="Times New Roman" w:cs="Times New Roman"/>
          <w:i/>
          <w:iCs/>
          <w:sz w:val="28"/>
          <w:szCs w:val="28"/>
        </w:rPr>
      </w:pPr>
      <w:r>
        <w:rPr>
          <w:rFonts w:ascii="Times New Roman" w:hAnsi="Times New Roman" w:cs="Times New Roman"/>
          <w:i/>
          <w:iCs/>
          <w:sz w:val="28"/>
          <w:szCs w:val="28"/>
        </w:rPr>
        <w:t>Документ №</w:t>
      </w:r>
      <w:r w:rsidR="00AB0487" w:rsidRPr="0099700B">
        <w:rPr>
          <w:rFonts w:ascii="Times New Roman" w:hAnsi="Times New Roman" w:cs="Times New Roman"/>
          <w:i/>
          <w:iCs/>
          <w:sz w:val="28"/>
          <w:szCs w:val="28"/>
        </w:rPr>
        <w:t>15. Рапорт командира Отдельного сибирского корпуса, генерала от инфантерии Вельяминова, 2 августа 1830 г.</w:t>
      </w:r>
    </w:p>
    <w:p w14:paraId="327AFF85" w14:textId="77777777" w:rsidR="00AB0487" w:rsidRPr="0099700B" w:rsidRDefault="00AB0487" w:rsidP="0099700B">
      <w:pPr>
        <w:pStyle w:val="a3"/>
        <w:ind w:firstLine="709"/>
        <w:jc w:val="both"/>
        <w:rPr>
          <w:rFonts w:ascii="Times New Roman" w:hAnsi="Times New Roman" w:cs="Times New Roman"/>
          <w:sz w:val="28"/>
          <w:szCs w:val="28"/>
          <w:shd w:val="clear" w:color="auto" w:fill="FFFFFF"/>
        </w:rPr>
      </w:pPr>
      <w:r w:rsidRPr="0099700B">
        <w:rPr>
          <w:rFonts w:ascii="Times New Roman" w:hAnsi="Times New Roman" w:cs="Times New Roman"/>
          <w:sz w:val="28"/>
          <w:szCs w:val="28"/>
          <w:shd w:val="clear" w:color="auto" w:fill="FFFFFF"/>
        </w:rPr>
        <w:t>1. Знание.</w:t>
      </w:r>
    </w:p>
    <w:p w14:paraId="33A95CD8"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shd w:val="clear" w:color="auto" w:fill="FFFFFF"/>
        </w:rPr>
        <w:t>1.1 Определите время появления источника, вид документа, авторство документа?</w:t>
      </w:r>
    </w:p>
    <w:p w14:paraId="035BA7E9"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2. Понимание</w:t>
      </w:r>
    </w:p>
    <w:p w14:paraId="6E453629"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2.1 Какие исторические события происходили на территории Казахстана на момент появления документа? </w:t>
      </w:r>
    </w:p>
    <w:p w14:paraId="703BBCA7"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2.2 Почему после открытия двух первых округов было решено приостановить создание следующих?</w:t>
      </w:r>
    </w:p>
    <w:p w14:paraId="3EC132F4"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3. Применение</w:t>
      </w:r>
    </w:p>
    <w:p w14:paraId="14CC7DDB"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3.1 Используя материалы документа, определите на карте расположение </w:t>
      </w:r>
      <w:proofErr w:type="spellStart"/>
      <w:r w:rsidRPr="0099700B">
        <w:rPr>
          <w:rFonts w:ascii="Times New Roman" w:hAnsi="Times New Roman" w:cs="Times New Roman"/>
          <w:sz w:val="28"/>
          <w:szCs w:val="28"/>
        </w:rPr>
        <w:t>Уч-Булакского</w:t>
      </w:r>
      <w:proofErr w:type="spellEnd"/>
      <w:r w:rsidRPr="0099700B">
        <w:rPr>
          <w:rFonts w:ascii="Times New Roman" w:hAnsi="Times New Roman" w:cs="Times New Roman"/>
          <w:sz w:val="28"/>
          <w:szCs w:val="28"/>
        </w:rPr>
        <w:t xml:space="preserve">, Аман-Карагайского, Баян-Аульского, </w:t>
      </w:r>
      <w:proofErr w:type="spellStart"/>
      <w:r w:rsidRPr="0099700B">
        <w:rPr>
          <w:rFonts w:ascii="Times New Roman" w:hAnsi="Times New Roman" w:cs="Times New Roman"/>
          <w:sz w:val="28"/>
          <w:szCs w:val="28"/>
        </w:rPr>
        <w:t>Карметты</w:t>
      </w:r>
      <w:proofErr w:type="spellEnd"/>
      <w:r w:rsidRPr="0099700B">
        <w:rPr>
          <w:rFonts w:ascii="Times New Roman" w:hAnsi="Times New Roman" w:cs="Times New Roman"/>
          <w:sz w:val="28"/>
          <w:szCs w:val="28"/>
        </w:rPr>
        <w:t>-Асу, Акмолинского округов.</w:t>
      </w:r>
    </w:p>
    <w:p w14:paraId="0404EB6A"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3.2 Какие географические факторы учитывались при возведении округов? </w:t>
      </w:r>
    </w:p>
    <w:p w14:paraId="4BC80578"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4. Анализ</w:t>
      </w:r>
    </w:p>
    <w:p w14:paraId="53869CC4" w14:textId="18F9F9C8"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4.1 Сравните содержа</w:t>
      </w:r>
      <w:r w:rsidR="00954BAB">
        <w:rPr>
          <w:rFonts w:ascii="Times New Roman" w:hAnsi="Times New Roman" w:cs="Times New Roman"/>
          <w:sz w:val="28"/>
          <w:szCs w:val="28"/>
        </w:rPr>
        <w:t>ние инструкций 1824 (документ №</w:t>
      </w:r>
      <w:r w:rsidRPr="0099700B">
        <w:rPr>
          <w:rFonts w:ascii="Times New Roman" w:hAnsi="Times New Roman" w:cs="Times New Roman"/>
          <w:sz w:val="28"/>
          <w:szCs w:val="28"/>
        </w:rPr>
        <w:t>12) и 1830 годов? Какие внесены изменения и почему?</w:t>
      </w:r>
    </w:p>
    <w:p w14:paraId="6E38F2AD"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lastRenderedPageBreak/>
        <w:t xml:space="preserve">4.2 Какие специалисты были включены в отряды и почему? Изменился ли численный состав отрядов? </w:t>
      </w:r>
    </w:p>
    <w:p w14:paraId="19C2D122"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4.3 Каким образом происходила процедура принятия казахами нововведений устава? </w:t>
      </w:r>
    </w:p>
    <w:p w14:paraId="61DDC99C"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5. Синтез </w:t>
      </w:r>
    </w:p>
    <w:p w14:paraId="148C51B9"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5.1 Используя аргументы из документа, определите какие интересы преследовала имперская администрация при введении устава? </w:t>
      </w:r>
    </w:p>
    <w:p w14:paraId="6627D6D5"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6. Оценка</w:t>
      </w:r>
    </w:p>
    <w:p w14:paraId="2169A52A"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6.1 Используя материалы документов 12 и 16 и учебников, проведите анализ политики царизма по введению устава, оцените эффективность ее реализации? </w:t>
      </w:r>
    </w:p>
    <w:p w14:paraId="6CF1F26E" w14:textId="6C69F5A9" w:rsidR="00AB0487" w:rsidRPr="0099700B" w:rsidRDefault="00AB0487" w:rsidP="0099700B">
      <w:pPr>
        <w:pStyle w:val="a3"/>
        <w:ind w:firstLine="709"/>
        <w:jc w:val="both"/>
        <w:rPr>
          <w:rFonts w:ascii="Times New Roman" w:hAnsi="Times New Roman" w:cs="Times New Roman"/>
          <w:sz w:val="28"/>
          <w:szCs w:val="28"/>
        </w:rPr>
      </w:pPr>
      <w:r w:rsidRPr="00954BAB">
        <w:rPr>
          <w:rFonts w:ascii="Times New Roman" w:hAnsi="Times New Roman" w:cs="Times New Roman"/>
          <w:bCs/>
          <w:i/>
          <w:iCs/>
          <w:sz w:val="28"/>
          <w:szCs w:val="28"/>
        </w:rPr>
        <w:t>Тема №2.3</w:t>
      </w:r>
      <w:r w:rsidR="009F5DB2" w:rsidRPr="0099700B">
        <w:rPr>
          <w:rFonts w:ascii="Times New Roman" w:hAnsi="Times New Roman" w:cs="Times New Roman"/>
          <w:b/>
          <w:bCs/>
          <w:i/>
          <w:iCs/>
          <w:sz w:val="28"/>
          <w:szCs w:val="28"/>
        </w:rPr>
        <w:t xml:space="preserve"> </w:t>
      </w:r>
      <w:r w:rsidR="009F5DB2" w:rsidRPr="0099700B">
        <w:rPr>
          <w:rFonts w:ascii="Times New Roman" w:hAnsi="Times New Roman" w:cs="Times New Roman"/>
          <w:sz w:val="28"/>
          <w:szCs w:val="28"/>
        </w:rPr>
        <w:t>Военно-политические и социально-экономические аспекты имперской политики периода трансформации системы управления в 20-60 гг. ХІХ века</w:t>
      </w:r>
      <w:r w:rsidRPr="0099700B">
        <w:rPr>
          <w:rFonts w:ascii="Times New Roman" w:hAnsi="Times New Roman" w:cs="Times New Roman"/>
          <w:sz w:val="28"/>
          <w:szCs w:val="28"/>
        </w:rPr>
        <w:t xml:space="preserve">. </w:t>
      </w:r>
    </w:p>
    <w:p w14:paraId="18EE4C51"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Для изучения темы были рекомендованы следующие источники, к каждому из которых разработаны конкретные задания.</w:t>
      </w:r>
    </w:p>
    <w:p w14:paraId="08F277B3" w14:textId="4B15931B"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i/>
          <w:iCs/>
          <w:sz w:val="28"/>
          <w:szCs w:val="28"/>
        </w:rPr>
        <w:t xml:space="preserve">Документ № 16. Письмо военного министра в Сибирский комитет, на основе донесений генерального штаба подполковником </w:t>
      </w:r>
      <w:proofErr w:type="spellStart"/>
      <w:r w:rsidRPr="0099700B">
        <w:rPr>
          <w:rFonts w:ascii="Times New Roman" w:hAnsi="Times New Roman" w:cs="Times New Roman"/>
          <w:i/>
          <w:iCs/>
          <w:sz w:val="28"/>
          <w:szCs w:val="28"/>
        </w:rPr>
        <w:t>Вергиным</w:t>
      </w:r>
      <w:proofErr w:type="spellEnd"/>
      <w:r w:rsidRPr="0099700B">
        <w:rPr>
          <w:rFonts w:ascii="Times New Roman" w:hAnsi="Times New Roman" w:cs="Times New Roman"/>
          <w:i/>
          <w:iCs/>
          <w:sz w:val="28"/>
          <w:szCs w:val="28"/>
        </w:rPr>
        <w:t xml:space="preserve"> “По общему обозрению Сибирской линии и внешних округов Омской области”, 6 апреля 1836 г. Выписка из журнала Сибирского комитета, 23 апреля 1836 г</w:t>
      </w:r>
      <w:r w:rsidRPr="0099700B">
        <w:rPr>
          <w:rFonts w:ascii="Times New Roman" w:hAnsi="Times New Roman" w:cs="Times New Roman"/>
          <w:sz w:val="28"/>
          <w:szCs w:val="28"/>
        </w:rPr>
        <w:t>. (РГИА. Ф.</w:t>
      </w:r>
      <w:r w:rsidR="00954BAB">
        <w:rPr>
          <w:rFonts w:ascii="Times New Roman" w:hAnsi="Times New Roman" w:cs="Times New Roman"/>
          <w:sz w:val="28"/>
          <w:szCs w:val="28"/>
        </w:rPr>
        <w:t> </w:t>
      </w:r>
      <w:r w:rsidRPr="0099700B">
        <w:rPr>
          <w:rFonts w:ascii="Times New Roman" w:hAnsi="Times New Roman" w:cs="Times New Roman"/>
          <w:sz w:val="28"/>
          <w:szCs w:val="28"/>
        </w:rPr>
        <w:t>1264. Оп. 1 Д. 359.)</w:t>
      </w:r>
    </w:p>
    <w:p w14:paraId="58E6D150" w14:textId="77777777" w:rsidR="00AB0487" w:rsidRPr="0099700B" w:rsidRDefault="00AB0487" w:rsidP="0099700B">
      <w:pPr>
        <w:pStyle w:val="a3"/>
        <w:ind w:firstLine="709"/>
        <w:jc w:val="both"/>
        <w:rPr>
          <w:rFonts w:ascii="Times New Roman" w:hAnsi="Times New Roman" w:cs="Times New Roman"/>
          <w:sz w:val="28"/>
          <w:szCs w:val="28"/>
          <w:shd w:val="clear" w:color="auto" w:fill="FFFFFF"/>
        </w:rPr>
      </w:pPr>
      <w:r w:rsidRPr="0099700B">
        <w:rPr>
          <w:rFonts w:ascii="Times New Roman" w:hAnsi="Times New Roman" w:cs="Times New Roman"/>
          <w:sz w:val="28"/>
          <w:szCs w:val="28"/>
          <w:shd w:val="clear" w:color="auto" w:fill="FFFFFF"/>
        </w:rPr>
        <w:t>1. Знание.</w:t>
      </w:r>
    </w:p>
    <w:p w14:paraId="29F8C840"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shd w:val="clear" w:color="auto" w:fill="FFFFFF"/>
        </w:rPr>
        <w:t>1.1 Определите время появления источника, вид документа, авторство документа?</w:t>
      </w:r>
    </w:p>
    <w:p w14:paraId="4826FF17"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2. Понимание</w:t>
      </w:r>
    </w:p>
    <w:p w14:paraId="1B14E5E8"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2.1 Какие исторические события происходили на территории Казахстана на момент появления документа?</w:t>
      </w:r>
    </w:p>
    <w:p w14:paraId="0BC4B2E0"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3. Применение</w:t>
      </w:r>
    </w:p>
    <w:p w14:paraId="140EFAB1"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3.1 Используя материалы документа, определите на карте расположение Сибирской линии. </w:t>
      </w:r>
    </w:p>
    <w:p w14:paraId="1DB41E70"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3.2 На карте покажите маршруты и направления имперских торговых путей, сформированных к 30-м гг. ХІХ века </w:t>
      </w:r>
    </w:p>
    <w:p w14:paraId="220062C4"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4. Анализ</w:t>
      </w:r>
    </w:p>
    <w:p w14:paraId="03D9B5E6"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4.1 Почему по мнению </w:t>
      </w:r>
      <w:proofErr w:type="spellStart"/>
      <w:r w:rsidRPr="0099700B">
        <w:rPr>
          <w:rFonts w:ascii="Times New Roman" w:hAnsi="Times New Roman" w:cs="Times New Roman"/>
          <w:sz w:val="28"/>
          <w:szCs w:val="28"/>
        </w:rPr>
        <w:t>Вергина</w:t>
      </w:r>
      <w:proofErr w:type="spellEnd"/>
      <w:r w:rsidRPr="0099700B">
        <w:rPr>
          <w:rFonts w:ascii="Times New Roman" w:hAnsi="Times New Roman" w:cs="Times New Roman"/>
          <w:sz w:val="28"/>
          <w:szCs w:val="28"/>
        </w:rPr>
        <w:t>, штатные крепости Сибирской линии находились в плачевном состоянии?</w:t>
      </w:r>
    </w:p>
    <w:p w14:paraId="5223F0FA"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4.2 Какие изменения произошли на Сибирской линии после введения устава 1822 г. </w:t>
      </w:r>
    </w:p>
    <w:p w14:paraId="47E0780B"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4.3 Как вы думаете, почему возникла необходимость обозначать, укреплять приграничную Сибирскую </w:t>
      </w:r>
      <w:proofErr w:type="gramStart"/>
      <w:r w:rsidRPr="0099700B">
        <w:rPr>
          <w:rFonts w:ascii="Times New Roman" w:hAnsi="Times New Roman" w:cs="Times New Roman"/>
          <w:sz w:val="28"/>
          <w:szCs w:val="28"/>
        </w:rPr>
        <w:t>линию ?</w:t>
      </w:r>
      <w:proofErr w:type="gramEnd"/>
    </w:p>
    <w:p w14:paraId="096A13F1"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4.4 Почему по мнению подполковника невозможно было перенести линию?</w:t>
      </w:r>
    </w:p>
    <w:p w14:paraId="458BC524"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4.5 Какие меры по усилению окружных приказов были предложены автором документа?</w:t>
      </w:r>
    </w:p>
    <w:p w14:paraId="1E16BF96"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5. Синтез </w:t>
      </w:r>
    </w:p>
    <w:p w14:paraId="69C0983C"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lastRenderedPageBreak/>
        <w:t xml:space="preserve">5.1 По материалам источника сформулируйте собственное суждение о том, каким образом происходило расширение военного российского присутствия во внешних округах? </w:t>
      </w:r>
    </w:p>
    <w:p w14:paraId="1C9D1F39"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6. Оценка</w:t>
      </w:r>
    </w:p>
    <w:p w14:paraId="52C396FC"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6.1 Используя аргументы из источника, определите значимость сведений документа для российской имперской политики? </w:t>
      </w:r>
    </w:p>
    <w:p w14:paraId="3484341D" w14:textId="4C87976F" w:rsidR="00AB0487" w:rsidRPr="0099700B" w:rsidRDefault="00954BAB" w:rsidP="0099700B">
      <w:pPr>
        <w:pStyle w:val="a3"/>
        <w:ind w:firstLine="709"/>
        <w:jc w:val="both"/>
        <w:rPr>
          <w:rFonts w:ascii="Times New Roman" w:hAnsi="Times New Roman" w:cs="Times New Roman"/>
          <w:sz w:val="28"/>
          <w:szCs w:val="28"/>
        </w:rPr>
      </w:pPr>
      <w:r>
        <w:rPr>
          <w:rFonts w:ascii="Times New Roman" w:hAnsi="Times New Roman" w:cs="Times New Roman"/>
          <w:i/>
          <w:iCs/>
          <w:sz w:val="28"/>
          <w:szCs w:val="28"/>
        </w:rPr>
        <w:t>Документ №</w:t>
      </w:r>
      <w:r w:rsidR="00AB0487" w:rsidRPr="0099700B">
        <w:rPr>
          <w:rFonts w:ascii="Times New Roman" w:hAnsi="Times New Roman" w:cs="Times New Roman"/>
          <w:i/>
          <w:iCs/>
          <w:sz w:val="28"/>
          <w:szCs w:val="28"/>
        </w:rPr>
        <w:t xml:space="preserve">17. Дело об отсрочке введения казенной добычи соли из </w:t>
      </w:r>
      <w:proofErr w:type="spellStart"/>
      <w:r w:rsidR="00AB0487" w:rsidRPr="0099700B">
        <w:rPr>
          <w:rFonts w:ascii="Times New Roman" w:hAnsi="Times New Roman" w:cs="Times New Roman"/>
          <w:i/>
          <w:iCs/>
          <w:sz w:val="28"/>
          <w:szCs w:val="28"/>
        </w:rPr>
        <w:t>Становского</w:t>
      </w:r>
      <w:proofErr w:type="spellEnd"/>
      <w:r w:rsidR="00AB0487" w:rsidRPr="0099700B">
        <w:rPr>
          <w:rFonts w:ascii="Times New Roman" w:hAnsi="Times New Roman" w:cs="Times New Roman"/>
          <w:i/>
          <w:iCs/>
          <w:sz w:val="28"/>
          <w:szCs w:val="28"/>
        </w:rPr>
        <w:t xml:space="preserve"> озера в Киргизской степи. (Записка генера-губернатора Министерству финансов и Сибирский комитет) 1824-1825 гг. (Ф.1264 Оп.1 Д.</w:t>
      </w:r>
      <w:r>
        <w:rPr>
          <w:rFonts w:ascii="Times New Roman" w:hAnsi="Times New Roman" w:cs="Times New Roman"/>
          <w:i/>
          <w:iCs/>
          <w:sz w:val="28"/>
          <w:szCs w:val="28"/>
        </w:rPr>
        <w:t> </w:t>
      </w:r>
      <w:r w:rsidR="00AB0487" w:rsidRPr="0099700B">
        <w:rPr>
          <w:rFonts w:ascii="Times New Roman" w:hAnsi="Times New Roman" w:cs="Times New Roman"/>
          <w:sz w:val="28"/>
          <w:szCs w:val="28"/>
        </w:rPr>
        <w:t>596)</w:t>
      </w:r>
    </w:p>
    <w:p w14:paraId="4ED00BF5" w14:textId="77777777" w:rsidR="00AB0487" w:rsidRPr="0099700B" w:rsidRDefault="00AB0487" w:rsidP="0099700B">
      <w:pPr>
        <w:pStyle w:val="a3"/>
        <w:ind w:firstLine="709"/>
        <w:jc w:val="both"/>
        <w:rPr>
          <w:rFonts w:ascii="Times New Roman" w:hAnsi="Times New Roman" w:cs="Times New Roman"/>
          <w:sz w:val="28"/>
          <w:szCs w:val="28"/>
          <w:shd w:val="clear" w:color="auto" w:fill="FFFFFF"/>
        </w:rPr>
      </w:pPr>
      <w:r w:rsidRPr="0099700B">
        <w:rPr>
          <w:rFonts w:ascii="Times New Roman" w:hAnsi="Times New Roman" w:cs="Times New Roman"/>
          <w:sz w:val="28"/>
          <w:szCs w:val="28"/>
          <w:shd w:val="clear" w:color="auto" w:fill="FFFFFF"/>
        </w:rPr>
        <w:t>1. Знание.</w:t>
      </w:r>
    </w:p>
    <w:p w14:paraId="1E67A487"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shd w:val="clear" w:color="auto" w:fill="FFFFFF"/>
        </w:rPr>
        <w:t>1.1 Определите время появления источника, вид документа, авторство документа?</w:t>
      </w:r>
    </w:p>
    <w:p w14:paraId="091F7F73"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2. Понимание</w:t>
      </w:r>
    </w:p>
    <w:p w14:paraId="18691F4B"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2.1 Что означает понятие “казенная” добыча соли? Почему добыча соли была важна для Российской империи?</w:t>
      </w:r>
    </w:p>
    <w:p w14:paraId="13E242C9"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3. Применение</w:t>
      </w:r>
    </w:p>
    <w:p w14:paraId="6A28D7E2"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3.1 Используя материалы документа, определите на карте расположение </w:t>
      </w:r>
      <w:proofErr w:type="spellStart"/>
      <w:r w:rsidRPr="0099700B">
        <w:rPr>
          <w:rFonts w:ascii="Times New Roman" w:hAnsi="Times New Roman" w:cs="Times New Roman"/>
          <w:sz w:val="28"/>
          <w:szCs w:val="28"/>
        </w:rPr>
        <w:t>Коряковского</w:t>
      </w:r>
      <w:proofErr w:type="spellEnd"/>
      <w:r w:rsidRPr="0099700B">
        <w:rPr>
          <w:rFonts w:ascii="Times New Roman" w:hAnsi="Times New Roman" w:cs="Times New Roman"/>
          <w:sz w:val="28"/>
          <w:szCs w:val="28"/>
        </w:rPr>
        <w:t xml:space="preserve"> и </w:t>
      </w:r>
      <w:proofErr w:type="spellStart"/>
      <w:r w:rsidRPr="0099700B">
        <w:rPr>
          <w:rFonts w:ascii="Times New Roman" w:hAnsi="Times New Roman" w:cs="Times New Roman"/>
          <w:sz w:val="28"/>
          <w:szCs w:val="28"/>
        </w:rPr>
        <w:t>Становского</w:t>
      </w:r>
      <w:proofErr w:type="spellEnd"/>
      <w:r w:rsidRPr="0099700B">
        <w:rPr>
          <w:rFonts w:ascii="Times New Roman" w:hAnsi="Times New Roman" w:cs="Times New Roman"/>
          <w:sz w:val="28"/>
          <w:szCs w:val="28"/>
        </w:rPr>
        <w:t xml:space="preserve"> озер, </w:t>
      </w:r>
      <w:proofErr w:type="gramStart"/>
      <w:r w:rsidRPr="0099700B">
        <w:rPr>
          <w:rFonts w:ascii="Times New Roman" w:hAnsi="Times New Roman" w:cs="Times New Roman"/>
          <w:sz w:val="28"/>
          <w:szCs w:val="28"/>
        </w:rPr>
        <w:t>из близость</w:t>
      </w:r>
      <w:proofErr w:type="gramEnd"/>
      <w:r w:rsidRPr="0099700B">
        <w:rPr>
          <w:rFonts w:ascii="Times New Roman" w:hAnsi="Times New Roman" w:cs="Times New Roman"/>
          <w:sz w:val="28"/>
          <w:szCs w:val="28"/>
        </w:rPr>
        <w:t xml:space="preserve"> к Сибирской линии.</w:t>
      </w:r>
    </w:p>
    <w:p w14:paraId="3BEEE227"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4. Анализ</w:t>
      </w:r>
    </w:p>
    <w:p w14:paraId="5666BEF8"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4.1 Какие планы были у генерал-губернатора по поводу юридического статуса </w:t>
      </w:r>
      <w:proofErr w:type="spellStart"/>
      <w:r w:rsidRPr="0099700B">
        <w:rPr>
          <w:rFonts w:ascii="Times New Roman" w:hAnsi="Times New Roman" w:cs="Times New Roman"/>
          <w:sz w:val="28"/>
          <w:szCs w:val="28"/>
        </w:rPr>
        <w:t>Становского</w:t>
      </w:r>
      <w:proofErr w:type="spellEnd"/>
      <w:r w:rsidRPr="0099700B">
        <w:rPr>
          <w:rFonts w:ascii="Times New Roman" w:hAnsi="Times New Roman" w:cs="Times New Roman"/>
          <w:sz w:val="28"/>
          <w:szCs w:val="28"/>
        </w:rPr>
        <w:t xml:space="preserve"> озера?</w:t>
      </w:r>
    </w:p>
    <w:p w14:paraId="3EB910E7"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4.2 Какие последствия для казахского населения повлекло бы изъятие озера в пользу казны? </w:t>
      </w:r>
    </w:p>
    <w:p w14:paraId="5CCA3B78"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4.3 Как трактовала положения устава сибирская администрация в вопросе </w:t>
      </w:r>
      <w:proofErr w:type="spellStart"/>
      <w:r w:rsidRPr="0099700B">
        <w:rPr>
          <w:rFonts w:ascii="Times New Roman" w:hAnsi="Times New Roman" w:cs="Times New Roman"/>
          <w:sz w:val="28"/>
          <w:szCs w:val="28"/>
        </w:rPr>
        <w:t>соледобычи</w:t>
      </w:r>
      <w:proofErr w:type="spellEnd"/>
      <w:r w:rsidRPr="0099700B">
        <w:rPr>
          <w:rFonts w:ascii="Times New Roman" w:hAnsi="Times New Roman" w:cs="Times New Roman"/>
          <w:sz w:val="28"/>
          <w:szCs w:val="28"/>
        </w:rPr>
        <w:t xml:space="preserve"> </w:t>
      </w:r>
      <w:proofErr w:type="spellStart"/>
      <w:r w:rsidRPr="0099700B">
        <w:rPr>
          <w:rFonts w:ascii="Times New Roman" w:hAnsi="Times New Roman" w:cs="Times New Roman"/>
          <w:sz w:val="28"/>
          <w:szCs w:val="28"/>
        </w:rPr>
        <w:t>Становского</w:t>
      </w:r>
      <w:proofErr w:type="spellEnd"/>
      <w:r w:rsidRPr="0099700B">
        <w:rPr>
          <w:rFonts w:ascii="Times New Roman" w:hAnsi="Times New Roman" w:cs="Times New Roman"/>
          <w:sz w:val="28"/>
          <w:szCs w:val="28"/>
        </w:rPr>
        <w:t xml:space="preserve"> озера? </w:t>
      </w:r>
    </w:p>
    <w:p w14:paraId="5558445B"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5. Синтез </w:t>
      </w:r>
    </w:p>
    <w:p w14:paraId="36434820"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5.1 Используя материалы документа, проанализируйте мнение </w:t>
      </w:r>
      <w:proofErr w:type="gramStart"/>
      <w:r w:rsidRPr="0099700B">
        <w:rPr>
          <w:rFonts w:ascii="Times New Roman" w:hAnsi="Times New Roman" w:cs="Times New Roman"/>
          <w:sz w:val="28"/>
          <w:szCs w:val="28"/>
        </w:rPr>
        <w:t>М.М</w:t>
      </w:r>
      <w:proofErr w:type="gramEnd"/>
      <w:r w:rsidRPr="0099700B">
        <w:rPr>
          <w:rFonts w:ascii="Times New Roman" w:hAnsi="Times New Roman" w:cs="Times New Roman"/>
          <w:sz w:val="28"/>
          <w:szCs w:val="28"/>
        </w:rPr>
        <w:t xml:space="preserve"> Сперанского, департамента горных и соляных дел, министра финансов и соотнесите с решением Сибирского комитета? </w:t>
      </w:r>
    </w:p>
    <w:p w14:paraId="4E32D123"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6. Оценка</w:t>
      </w:r>
    </w:p>
    <w:p w14:paraId="0E8DF992"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6.1 Используя аргументы из документа, определите почему Сибирский комитет отказал генерал-губернатору изъять озеро в пользу казны и отметил это дело преждевременным? </w:t>
      </w:r>
    </w:p>
    <w:p w14:paraId="77ABFEF2" w14:textId="55DAF0E5" w:rsidR="00AB0487" w:rsidRPr="0099700B" w:rsidRDefault="00954BAB" w:rsidP="0099700B">
      <w:pPr>
        <w:pStyle w:val="a3"/>
        <w:ind w:firstLine="709"/>
        <w:jc w:val="both"/>
        <w:rPr>
          <w:rFonts w:ascii="Times New Roman" w:hAnsi="Times New Roman" w:cs="Times New Roman"/>
          <w:i/>
          <w:iCs/>
          <w:sz w:val="28"/>
          <w:szCs w:val="28"/>
        </w:rPr>
      </w:pPr>
      <w:r>
        <w:rPr>
          <w:rFonts w:ascii="Times New Roman" w:hAnsi="Times New Roman" w:cs="Times New Roman"/>
          <w:i/>
          <w:iCs/>
          <w:sz w:val="28"/>
          <w:szCs w:val="28"/>
        </w:rPr>
        <w:t>Документ №</w:t>
      </w:r>
      <w:r w:rsidR="00AB0487" w:rsidRPr="0099700B">
        <w:rPr>
          <w:rFonts w:ascii="Times New Roman" w:hAnsi="Times New Roman" w:cs="Times New Roman"/>
          <w:i/>
          <w:iCs/>
          <w:sz w:val="28"/>
          <w:szCs w:val="28"/>
        </w:rPr>
        <w:t>18. Журнал С</w:t>
      </w:r>
      <w:r w:rsidR="009F5DB2" w:rsidRPr="0099700B">
        <w:rPr>
          <w:rFonts w:ascii="Times New Roman" w:hAnsi="Times New Roman" w:cs="Times New Roman"/>
          <w:i/>
          <w:iCs/>
          <w:sz w:val="28"/>
          <w:szCs w:val="28"/>
        </w:rPr>
        <w:t>ибирского комитета</w:t>
      </w:r>
      <w:r w:rsidR="00AB0487" w:rsidRPr="0099700B">
        <w:rPr>
          <w:rFonts w:ascii="Times New Roman" w:hAnsi="Times New Roman" w:cs="Times New Roman"/>
          <w:i/>
          <w:iCs/>
          <w:sz w:val="28"/>
          <w:szCs w:val="28"/>
        </w:rPr>
        <w:t xml:space="preserve"> от 4 декабря 1852 г. Представление военного министерства” О дозволении строить в киргизской степи постоялые дворы” (Ф.</w:t>
      </w:r>
      <w:r w:rsidR="00F636AB">
        <w:rPr>
          <w:rFonts w:ascii="Times New Roman" w:hAnsi="Times New Roman" w:cs="Times New Roman"/>
          <w:i/>
          <w:iCs/>
          <w:sz w:val="28"/>
          <w:szCs w:val="28"/>
        </w:rPr>
        <w:t xml:space="preserve"> </w:t>
      </w:r>
      <w:r w:rsidR="00AB0487" w:rsidRPr="0099700B">
        <w:rPr>
          <w:rFonts w:ascii="Times New Roman" w:hAnsi="Times New Roman" w:cs="Times New Roman"/>
          <w:i/>
          <w:iCs/>
          <w:sz w:val="28"/>
          <w:szCs w:val="28"/>
        </w:rPr>
        <w:t>1265. Оп.</w:t>
      </w:r>
      <w:r w:rsidR="00F636AB">
        <w:rPr>
          <w:rFonts w:ascii="Times New Roman" w:hAnsi="Times New Roman" w:cs="Times New Roman"/>
          <w:i/>
          <w:iCs/>
          <w:sz w:val="28"/>
          <w:szCs w:val="28"/>
        </w:rPr>
        <w:t xml:space="preserve"> </w:t>
      </w:r>
      <w:r w:rsidR="00AB0487" w:rsidRPr="0099700B">
        <w:rPr>
          <w:rFonts w:ascii="Times New Roman" w:hAnsi="Times New Roman" w:cs="Times New Roman"/>
          <w:i/>
          <w:iCs/>
          <w:sz w:val="28"/>
          <w:szCs w:val="28"/>
        </w:rPr>
        <w:t>13. Д.</w:t>
      </w:r>
      <w:r w:rsidR="00F636AB">
        <w:rPr>
          <w:rFonts w:ascii="Times New Roman" w:hAnsi="Times New Roman" w:cs="Times New Roman"/>
          <w:i/>
          <w:iCs/>
          <w:sz w:val="28"/>
          <w:szCs w:val="28"/>
        </w:rPr>
        <w:t xml:space="preserve"> </w:t>
      </w:r>
      <w:r w:rsidR="00AB0487" w:rsidRPr="0099700B">
        <w:rPr>
          <w:rFonts w:ascii="Times New Roman" w:hAnsi="Times New Roman" w:cs="Times New Roman"/>
          <w:i/>
          <w:iCs/>
          <w:sz w:val="28"/>
          <w:szCs w:val="28"/>
        </w:rPr>
        <w:t>11)</w:t>
      </w:r>
    </w:p>
    <w:p w14:paraId="1C6090DD" w14:textId="77777777" w:rsidR="00AB0487" w:rsidRPr="0099700B" w:rsidRDefault="00AB0487" w:rsidP="0099700B">
      <w:pPr>
        <w:pStyle w:val="a3"/>
        <w:ind w:firstLine="709"/>
        <w:jc w:val="both"/>
        <w:rPr>
          <w:rFonts w:ascii="Times New Roman" w:hAnsi="Times New Roman" w:cs="Times New Roman"/>
          <w:sz w:val="28"/>
          <w:szCs w:val="28"/>
          <w:shd w:val="clear" w:color="auto" w:fill="FFFFFF"/>
        </w:rPr>
      </w:pPr>
      <w:r w:rsidRPr="0099700B">
        <w:rPr>
          <w:rFonts w:ascii="Times New Roman" w:hAnsi="Times New Roman" w:cs="Times New Roman"/>
          <w:sz w:val="28"/>
          <w:szCs w:val="28"/>
          <w:shd w:val="clear" w:color="auto" w:fill="FFFFFF"/>
        </w:rPr>
        <w:t>1. Знание.</w:t>
      </w:r>
    </w:p>
    <w:p w14:paraId="3FA22702"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shd w:val="clear" w:color="auto" w:fill="FFFFFF"/>
        </w:rPr>
        <w:t>1.1 Определите время появления источника, вид документа, авторство документа?</w:t>
      </w:r>
    </w:p>
    <w:p w14:paraId="4ABF3E75"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2. Понимание</w:t>
      </w:r>
    </w:p>
    <w:p w14:paraId="25CBFA54"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2.1 Изучите биографию Н.Н. Анненкова, Г.Х. </w:t>
      </w:r>
      <w:proofErr w:type="spellStart"/>
      <w:r w:rsidRPr="0099700B">
        <w:rPr>
          <w:rFonts w:ascii="Times New Roman" w:hAnsi="Times New Roman" w:cs="Times New Roman"/>
          <w:sz w:val="28"/>
          <w:szCs w:val="28"/>
        </w:rPr>
        <w:t>Гасфорда</w:t>
      </w:r>
      <w:proofErr w:type="spellEnd"/>
      <w:r w:rsidRPr="0099700B">
        <w:rPr>
          <w:rFonts w:ascii="Times New Roman" w:hAnsi="Times New Roman" w:cs="Times New Roman"/>
          <w:sz w:val="28"/>
          <w:szCs w:val="28"/>
        </w:rPr>
        <w:t xml:space="preserve"> и определите их роль в создании документа?</w:t>
      </w:r>
    </w:p>
    <w:p w14:paraId="1D4F2A9B"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2.2 Какие исторические события происходили в казахской степи в середине ХІХ века?</w:t>
      </w:r>
    </w:p>
    <w:p w14:paraId="012237BB"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lastRenderedPageBreak/>
        <w:t>3. Применение</w:t>
      </w:r>
    </w:p>
    <w:p w14:paraId="18C0B5FC"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3.1 Используя материалы документа, определите на карте расположение торговых путей Российской империи.</w:t>
      </w:r>
    </w:p>
    <w:p w14:paraId="34124F1A"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4. Анализ</w:t>
      </w:r>
    </w:p>
    <w:p w14:paraId="3D717385"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4.1 Какие доводы приводила сибирская администрация для необходимости построения постоялых дворов?</w:t>
      </w:r>
    </w:p>
    <w:p w14:paraId="44699A0F"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4.2 Как выдумаете, что из себя представляли постоялые дворы в первой половине ХІХ века в России? </w:t>
      </w:r>
    </w:p>
    <w:p w14:paraId="2248006D"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4.3 Действительно ли климатические особенности казахских степей могли препятствовать развитию торговли российских купцов на пути к среднеазиатским регионам?</w:t>
      </w:r>
    </w:p>
    <w:p w14:paraId="3F451A4F"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5. Синтез </w:t>
      </w:r>
    </w:p>
    <w:p w14:paraId="590F11D4"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5.1 Какое решение вынес Сибирский комитет по данному вопросу и почему? </w:t>
      </w:r>
    </w:p>
    <w:p w14:paraId="322BD6A5"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5.2 Используя материалы документа, ответьте на вопрос, какую роль играли торговые пути для реализации имперской империи в сфере освоения природных ресурсов Казахстана и дальнейших военных продвижений империи? </w:t>
      </w:r>
    </w:p>
    <w:p w14:paraId="56D64F9B"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6. Оценка</w:t>
      </w:r>
    </w:p>
    <w:p w14:paraId="76B8DB13"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6.1 Используя аргументы из документа, определите почему Сибирский комитет отказал генерал-губернатору изъять озеро в пользу казны? </w:t>
      </w:r>
    </w:p>
    <w:p w14:paraId="2CB96C14" w14:textId="4641C38D" w:rsidR="00AB0487" w:rsidRPr="0099700B" w:rsidRDefault="00F636AB" w:rsidP="0099700B">
      <w:pPr>
        <w:pStyle w:val="a3"/>
        <w:ind w:firstLine="709"/>
        <w:jc w:val="both"/>
        <w:rPr>
          <w:rFonts w:ascii="Times New Roman" w:hAnsi="Times New Roman" w:cs="Times New Roman"/>
          <w:i/>
          <w:iCs/>
          <w:sz w:val="28"/>
          <w:szCs w:val="28"/>
        </w:rPr>
      </w:pPr>
      <w:r>
        <w:rPr>
          <w:rFonts w:ascii="Times New Roman" w:hAnsi="Times New Roman" w:cs="Times New Roman"/>
          <w:i/>
          <w:iCs/>
          <w:sz w:val="28"/>
          <w:szCs w:val="28"/>
        </w:rPr>
        <w:t>Документ №</w:t>
      </w:r>
      <w:r w:rsidR="00AB0487" w:rsidRPr="0099700B">
        <w:rPr>
          <w:rFonts w:ascii="Times New Roman" w:hAnsi="Times New Roman" w:cs="Times New Roman"/>
          <w:i/>
          <w:iCs/>
          <w:sz w:val="28"/>
          <w:szCs w:val="28"/>
        </w:rPr>
        <w:t>19. Дело Второго Сибирского комитета об изменении порядка избрания старших султанов в Киргизской степи. Записка Министра внутренних дел от 22 декабря 1854 г. Выписка из журнала Сибирского комитета 14 февраля 1855 г. (Ф.</w:t>
      </w:r>
      <w:r>
        <w:rPr>
          <w:rFonts w:ascii="Times New Roman" w:hAnsi="Times New Roman" w:cs="Times New Roman"/>
          <w:i/>
          <w:iCs/>
          <w:sz w:val="28"/>
          <w:szCs w:val="28"/>
        </w:rPr>
        <w:t xml:space="preserve"> </w:t>
      </w:r>
      <w:r w:rsidR="00AB0487" w:rsidRPr="0099700B">
        <w:rPr>
          <w:rFonts w:ascii="Times New Roman" w:hAnsi="Times New Roman" w:cs="Times New Roman"/>
          <w:i/>
          <w:iCs/>
          <w:sz w:val="28"/>
          <w:szCs w:val="28"/>
        </w:rPr>
        <w:t>1265. Оп.3. Д.</w:t>
      </w:r>
      <w:r>
        <w:rPr>
          <w:rFonts w:ascii="Times New Roman" w:hAnsi="Times New Roman" w:cs="Times New Roman"/>
          <w:i/>
          <w:iCs/>
          <w:sz w:val="28"/>
          <w:szCs w:val="28"/>
        </w:rPr>
        <w:t xml:space="preserve"> </w:t>
      </w:r>
      <w:r w:rsidR="00AB0487" w:rsidRPr="0099700B">
        <w:rPr>
          <w:rFonts w:ascii="Times New Roman" w:hAnsi="Times New Roman" w:cs="Times New Roman"/>
          <w:i/>
          <w:iCs/>
          <w:sz w:val="28"/>
          <w:szCs w:val="28"/>
        </w:rPr>
        <w:t>163)</w:t>
      </w:r>
    </w:p>
    <w:p w14:paraId="6073FEA0" w14:textId="77777777" w:rsidR="00AB0487" w:rsidRPr="0099700B" w:rsidRDefault="00AB0487" w:rsidP="0099700B">
      <w:pPr>
        <w:pStyle w:val="a3"/>
        <w:ind w:firstLine="709"/>
        <w:jc w:val="both"/>
        <w:rPr>
          <w:rFonts w:ascii="Times New Roman" w:hAnsi="Times New Roman" w:cs="Times New Roman"/>
          <w:sz w:val="28"/>
          <w:szCs w:val="28"/>
          <w:shd w:val="clear" w:color="auto" w:fill="FFFFFF"/>
        </w:rPr>
      </w:pPr>
      <w:r w:rsidRPr="0099700B">
        <w:rPr>
          <w:rFonts w:ascii="Times New Roman" w:hAnsi="Times New Roman" w:cs="Times New Roman"/>
          <w:sz w:val="28"/>
          <w:szCs w:val="28"/>
          <w:shd w:val="clear" w:color="auto" w:fill="FFFFFF"/>
        </w:rPr>
        <w:t>1. Знание.</w:t>
      </w:r>
    </w:p>
    <w:p w14:paraId="5CFC2547"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shd w:val="clear" w:color="auto" w:fill="FFFFFF"/>
        </w:rPr>
        <w:t>1.1 Определите время появления источника, вид документа, авторство документа?</w:t>
      </w:r>
    </w:p>
    <w:p w14:paraId="502EF6E0"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2. Понимание</w:t>
      </w:r>
    </w:p>
    <w:p w14:paraId="34C1C04C"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2.1 Какой статус имел институт султанов-чингизидов в традиционном казахском обществе?</w:t>
      </w:r>
    </w:p>
    <w:p w14:paraId="07FB040C"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2.2 По уставу 1822 г. каким образом избирались старшие султаны?</w:t>
      </w:r>
    </w:p>
    <w:p w14:paraId="43D6EB12" w14:textId="77777777"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3. Применение</w:t>
      </w:r>
    </w:p>
    <w:p w14:paraId="2704D98C" w14:textId="76AFD3B3" w:rsidR="00AB0487" w:rsidRPr="0099700B" w:rsidRDefault="00AB0487" w:rsidP="0099700B">
      <w:pPr>
        <w:pStyle w:val="a3"/>
        <w:ind w:firstLine="709"/>
        <w:jc w:val="both"/>
        <w:rPr>
          <w:rFonts w:ascii="Times New Roman" w:hAnsi="Times New Roman" w:cs="Times New Roman"/>
          <w:sz w:val="28"/>
          <w:szCs w:val="28"/>
        </w:rPr>
      </w:pPr>
      <w:r w:rsidRPr="0099700B">
        <w:rPr>
          <w:rFonts w:ascii="Times New Roman" w:hAnsi="Times New Roman" w:cs="Times New Roman"/>
          <w:sz w:val="28"/>
          <w:szCs w:val="28"/>
        </w:rPr>
        <w:t xml:space="preserve">3.1 Используя материалы устава 1822 и учебные материалы </w:t>
      </w:r>
      <w:proofErr w:type="gramStart"/>
      <w:r w:rsidRPr="0099700B">
        <w:rPr>
          <w:rFonts w:ascii="Times New Roman" w:hAnsi="Times New Roman" w:cs="Times New Roman"/>
          <w:sz w:val="28"/>
          <w:szCs w:val="28"/>
        </w:rPr>
        <w:t>про периоду</w:t>
      </w:r>
      <w:proofErr w:type="gramEnd"/>
      <w:r w:rsidRPr="0099700B">
        <w:rPr>
          <w:rFonts w:ascii="Times New Roman" w:hAnsi="Times New Roman" w:cs="Times New Roman"/>
          <w:sz w:val="28"/>
          <w:szCs w:val="28"/>
        </w:rPr>
        <w:t xml:space="preserve"> Казахского ханства (Х</w:t>
      </w:r>
      <w:r w:rsidRPr="0099700B">
        <w:rPr>
          <w:rFonts w:ascii="Times New Roman" w:hAnsi="Times New Roman" w:cs="Times New Roman"/>
          <w:sz w:val="28"/>
          <w:szCs w:val="28"/>
          <w:lang w:val="en-US"/>
        </w:rPr>
        <w:t>V</w:t>
      </w:r>
      <w:r w:rsidRPr="0099700B">
        <w:rPr>
          <w:rFonts w:ascii="Times New Roman" w:hAnsi="Times New Roman" w:cs="Times New Roman"/>
          <w:sz w:val="28"/>
          <w:szCs w:val="28"/>
        </w:rPr>
        <w:t>- начала Х</w:t>
      </w:r>
      <w:r w:rsidRPr="0099700B">
        <w:rPr>
          <w:rFonts w:ascii="Times New Roman" w:hAnsi="Times New Roman" w:cs="Times New Roman"/>
          <w:sz w:val="28"/>
          <w:szCs w:val="28"/>
          <w:lang w:val="en-US"/>
        </w:rPr>
        <w:t>V</w:t>
      </w:r>
      <w:r w:rsidRPr="0099700B">
        <w:rPr>
          <w:rFonts w:ascii="Times New Roman" w:hAnsi="Times New Roman" w:cs="Times New Roman"/>
          <w:sz w:val="28"/>
          <w:szCs w:val="28"/>
        </w:rPr>
        <w:t>ІІІ вв.), составьте сравнительную таблицу статуса и полномочий султанов-чингизидов и старших султанов</w:t>
      </w:r>
      <w:r w:rsidR="00F636AB">
        <w:rPr>
          <w:rFonts w:ascii="Times New Roman" w:hAnsi="Times New Roman" w:cs="Times New Roman"/>
          <w:sz w:val="28"/>
          <w:szCs w:val="28"/>
        </w:rPr>
        <w:t xml:space="preserve"> (таблица 9)</w:t>
      </w:r>
      <w:r w:rsidRPr="0099700B">
        <w:rPr>
          <w:rFonts w:ascii="Times New Roman" w:hAnsi="Times New Roman" w:cs="Times New Roman"/>
          <w:sz w:val="28"/>
          <w:szCs w:val="28"/>
        </w:rPr>
        <w:t>.</w:t>
      </w:r>
    </w:p>
    <w:p w14:paraId="63F7BFA1" w14:textId="207F11C2" w:rsidR="00F636AB" w:rsidRDefault="00F636AB" w:rsidP="00AB0487">
      <w:pPr>
        <w:pStyle w:val="a3"/>
        <w:ind w:firstLine="567"/>
        <w:jc w:val="both"/>
        <w:rPr>
          <w:rFonts w:ascii="Times New Roman" w:hAnsi="Times New Roman" w:cs="Times New Roman"/>
          <w:sz w:val="28"/>
          <w:szCs w:val="28"/>
        </w:rPr>
      </w:pPr>
    </w:p>
    <w:p w14:paraId="327F614D" w14:textId="6D3DCB5E" w:rsidR="00F636AB" w:rsidRDefault="00F636AB" w:rsidP="00F636AB">
      <w:pPr>
        <w:pStyle w:val="a3"/>
        <w:jc w:val="both"/>
        <w:rPr>
          <w:rFonts w:ascii="Times New Roman" w:hAnsi="Times New Roman" w:cs="Times New Roman"/>
          <w:sz w:val="28"/>
          <w:szCs w:val="28"/>
        </w:rPr>
      </w:pPr>
      <w:r>
        <w:rPr>
          <w:rFonts w:ascii="Times New Roman" w:hAnsi="Times New Roman" w:cs="Times New Roman"/>
          <w:sz w:val="28"/>
          <w:szCs w:val="28"/>
        </w:rPr>
        <w:t xml:space="preserve">Таблица 9 – </w:t>
      </w:r>
      <w:r w:rsidRPr="0099700B">
        <w:rPr>
          <w:rFonts w:ascii="Times New Roman" w:hAnsi="Times New Roman" w:cs="Times New Roman"/>
          <w:sz w:val="28"/>
          <w:szCs w:val="28"/>
        </w:rPr>
        <w:t>Сравнительн</w:t>
      </w:r>
      <w:r>
        <w:rPr>
          <w:rFonts w:ascii="Times New Roman" w:hAnsi="Times New Roman" w:cs="Times New Roman"/>
          <w:sz w:val="28"/>
          <w:szCs w:val="28"/>
        </w:rPr>
        <w:t>ая</w:t>
      </w:r>
      <w:r w:rsidRPr="0099700B">
        <w:rPr>
          <w:rFonts w:ascii="Times New Roman" w:hAnsi="Times New Roman" w:cs="Times New Roman"/>
          <w:sz w:val="28"/>
          <w:szCs w:val="28"/>
        </w:rPr>
        <w:t xml:space="preserve"> таблиц</w:t>
      </w:r>
      <w:r>
        <w:rPr>
          <w:rFonts w:ascii="Times New Roman" w:hAnsi="Times New Roman" w:cs="Times New Roman"/>
          <w:sz w:val="28"/>
          <w:szCs w:val="28"/>
        </w:rPr>
        <w:t>а</w:t>
      </w:r>
      <w:r w:rsidRPr="0099700B">
        <w:rPr>
          <w:rFonts w:ascii="Times New Roman" w:hAnsi="Times New Roman" w:cs="Times New Roman"/>
          <w:sz w:val="28"/>
          <w:szCs w:val="28"/>
        </w:rPr>
        <w:t xml:space="preserve"> статуса и полномочий султанов-чингизидов и старших султанов</w:t>
      </w:r>
    </w:p>
    <w:p w14:paraId="6612E5CF" w14:textId="77777777" w:rsidR="00F636AB" w:rsidRPr="00F636AB" w:rsidRDefault="00F636AB" w:rsidP="00F636AB">
      <w:pPr>
        <w:pStyle w:val="a3"/>
        <w:jc w:val="right"/>
        <w:rPr>
          <w:rFonts w:ascii="Times New Roman" w:hAnsi="Times New Roman" w:cs="Times New Roman"/>
          <w:sz w:val="16"/>
          <w:szCs w:val="16"/>
        </w:rPr>
      </w:pPr>
    </w:p>
    <w:tbl>
      <w:tblPr>
        <w:tblStyle w:val="ad"/>
        <w:tblW w:w="0" w:type="auto"/>
        <w:tblInd w:w="108" w:type="dxa"/>
        <w:tblLook w:val="04A0" w:firstRow="1" w:lastRow="0" w:firstColumn="1" w:lastColumn="0" w:noHBand="0" w:noVBand="1"/>
      </w:tblPr>
      <w:tblGrid>
        <w:gridCol w:w="5699"/>
        <w:gridCol w:w="1701"/>
        <w:gridCol w:w="2120"/>
      </w:tblGrid>
      <w:tr w:rsidR="00AB0487" w:rsidRPr="002D0C95" w14:paraId="69C8154A" w14:textId="77777777" w:rsidTr="002D0C95">
        <w:tc>
          <w:tcPr>
            <w:tcW w:w="5699" w:type="dxa"/>
            <w:vAlign w:val="center"/>
          </w:tcPr>
          <w:p w14:paraId="1760870F" w14:textId="77777777" w:rsidR="00AB0487" w:rsidRPr="002D0C95" w:rsidRDefault="00AB0487" w:rsidP="00F93509">
            <w:pPr>
              <w:pStyle w:val="a3"/>
              <w:jc w:val="center"/>
              <w:rPr>
                <w:rFonts w:ascii="Times New Roman" w:hAnsi="Times New Roman" w:cs="Times New Roman"/>
                <w:sz w:val="20"/>
                <w:szCs w:val="20"/>
              </w:rPr>
            </w:pPr>
            <w:r w:rsidRPr="002D0C95">
              <w:rPr>
                <w:rFonts w:ascii="Times New Roman" w:hAnsi="Times New Roman" w:cs="Times New Roman"/>
                <w:sz w:val="20"/>
                <w:szCs w:val="20"/>
              </w:rPr>
              <w:t>Критерии</w:t>
            </w:r>
          </w:p>
        </w:tc>
        <w:tc>
          <w:tcPr>
            <w:tcW w:w="1701" w:type="dxa"/>
            <w:vAlign w:val="center"/>
          </w:tcPr>
          <w:p w14:paraId="6D2A0C3C" w14:textId="77777777" w:rsidR="00AB0487" w:rsidRPr="002D0C95" w:rsidRDefault="00AB0487" w:rsidP="00F93509">
            <w:pPr>
              <w:pStyle w:val="a3"/>
              <w:jc w:val="center"/>
              <w:rPr>
                <w:rFonts w:ascii="Times New Roman" w:hAnsi="Times New Roman" w:cs="Times New Roman"/>
                <w:sz w:val="20"/>
                <w:szCs w:val="20"/>
              </w:rPr>
            </w:pPr>
            <w:r w:rsidRPr="002D0C95">
              <w:rPr>
                <w:rFonts w:ascii="Times New Roman" w:hAnsi="Times New Roman" w:cs="Times New Roman"/>
                <w:sz w:val="20"/>
                <w:szCs w:val="20"/>
              </w:rPr>
              <w:t>Традиционное казахское общества</w:t>
            </w:r>
          </w:p>
        </w:tc>
        <w:tc>
          <w:tcPr>
            <w:tcW w:w="2120" w:type="dxa"/>
            <w:vAlign w:val="center"/>
          </w:tcPr>
          <w:p w14:paraId="01245471" w14:textId="3A7EE2C6" w:rsidR="00AB0487" w:rsidRPr="002D0C95" w:rsidRDefault="00AB0487" w:rsidP="00F93509">
            <w:pPr>
              <w:pStyle w:val="a3"/>
              <w:jc w:val="center"/>
              <w:rPr>
                <w:rFonts w:ascii="Times New Roman" w:hAnsi="Times New Roman" w:cs="Times New Roman"/>
                <w:sz w:val="20"/>
                <w:szCs w:val="20"/>
              </w:rPr>
            </w:pPr>
            <w:r w:rsidRPr="002D0C95">
              <w:rPr>
                <w:rFonts w:ascii="Times New Roman" w:hAnsi="Times New Roman" w:cs="Times New Roman"/>
                <w:sz w:val="20"/>
                <w:szCs w:val="20"/>
              </w:rPr>
              <w:t xml:space="preserve">Казахское общество периода </w:t>
            </w:r>
            <w:r w:rsidR="002D0C95" w:rsidRPr="002D0C95">
              <w:rPr>
                <w:rFonts w:ascii="Times New Roman" w:hAnsi="Times New Roman" w:cs="Times New Roman"/>
                <w:sz w:val="20"/>
                <w:szCs w:val="20"/>
                <w:lang w:val="ru-KZ"/>
              </w:rPr>
              <w:t>у</w:t>
            </w:r>
            <w:r w:rsidRPr="002D0C95">
              <w:rPr>
                <w:rFonts w:ascii="Times New Roman" w:hAnsi="Times New Roman" w:cs="Times New Roman"/>
                <w:sz w:val="20"/>
                <w:szCs w:val="20"/>
              </w:rPr>
              <w:t>става 1822</w:t>
            </w:r>
          </w:p>
        </w:tc>
      </w:tr>
      <w:tr w:rsidR="00AB0487" w:rsidRPr="002D0C95" w14:paraId="342FDE64" w14:textId="77777777" w:rsidTr="002D0C95">
        <w:tc>
          <w:tcPr>
            <w:tcW w:w="5699" w:type="dxa"/>
          </w:tcPr>
          <w:p w14:paraId="3BE5B876" w14:textId="77777777" w:rsidR="00AB0487" w:rsidRPr="002D0C95" w:rsidRDefault="00AB0487" w:rsidP="00C474C4">
            <w:pPr>
              <w:pStyle w:val="a3"/>
              <w:jc w:val="both"/>
              <w:rPr>
                <w:rFonts w:ascii="Times New Roman" w:hAnsi="Times New Roman" w:cs="Times New Roman"/>
                <w:sz w:val="20"/>
                <w:szCs w:val="20"/>
              </w:rPr>
            </w:pPr>
            <w:r w:rsidRPr="002D0C95">
              <w:rPr>
                <w:rFonts w:ascii="Times New Roman" w:hAnsi="Times New Roman" w:cs="Times New Roman"/>
                <w:sz w:val="20"/>
                <w:szCs w:val="20"/>
              </w:rPr>
              <w:t>Название социальной группы</w:t>
            </w:r>
          </w:p>
        </w:tc>
        <w:tc>
          <w:tcPr>
            <w:tcW w:w="1701" w:type="dxa"/>
          </w:tcPr>
          <w:p w14:paraId="76E2607A" w14:textId="77777777" w:rsidR="00AB0487" w:rsidRPr="002D0C95" w:rsidRDefault="00AB0487" w:rsidP="00C474C4">
            <w:pPr>
              <w:pStyle w:val="a3"/>
              <w:jc w:val="both"/>
              <w:rPr>
                <w:rFonts w:ascii="Times New Roman" w:hAnsi="Times New Roman" w:cs="Times New Roman"/>
                <w:sz w:val="20"/>
                <w:szCs w:val="20"/>
              </w:rPr>
            </w:pPr>
            <w:r w:rsidRPr="002D0C95">
              <w:rPr>
                <w:rFonts w:ascii="Times New Roman" w:hAnsi="Times New Roman" w:cs="Times New Roman"/>
                <w:sz w:val="20"/>
                <w:szCs w:val="20"/>
              </w:rPr>
              <w:t xml:space="preserve">Султаны </w:t>
            </w:r>
          </w:p>
        </w:tc>
        <w:tc>
          <w:tcPr>
            <w:tcW w:w="2120" w:type="dxa"/>
          </w:tcPr>
          <w:p w14:paraId="659C31D0" w14:textId="77777777" w:rsidR="00AB0487" w:rsidRPr="002D0C95" w:rsidRDefault="00AB0487" w:rsidP="00C474C4">
            <w:pPr>
              <w:pStyle w:val="a3"/>
              <w:jc w:val="both"/>
              <w:rPr>
                <w:rFonts w:ascii="Times New Roman" w:hAnsi="Times New Roman" w:cs="Times New Roman"/>
                <w:sz w:val="20"/>
                <w:szCs w:val="20"/>
              </w:rPr>
            </w:pPr>
            <w:r w:rsidRPr="002D0C95">
              <w:rPr>
                <w:rFonts w:ascii="Times New Roman" w:hAnsi="Times New Roman" w:cs="Times New Roman"/>
                <w:sz w:val="20"/>
                <w:szCs w:val="20"/>
              </w:rPr>
              <w:t>Старшие султаны</w:t>
            </w:r>
          </w:p>
        </w:tc>
      </w:tr>
      <w:tr w:rsidR="00AB0487" w:rsidRPr="002D0C95" w14:paraId="45ED20D4" w14:textId="77777777" w:rsidTr="002D0C95">
        <w:tc>
          <w:tcPr>
            <w:tcW w:w="5699" w:type="dxa"/>
          </w:tcPr>
          <w:p w14:paraId="2B737666" w14:textId="77777777" w:rsidR="00AB0487" w:rsidRPr="002D0C95" w:rsidRDefault="00AB0487" w:rsidP="00C474C4">
            <w:pPr>
              <w:pStyle w:val="a3"/>
              <w:jc w:val="both"/>
              <w:rPr>
                <w:rFonts w:ascii="Times New Roman" w:hAnsi="Times New Roman" w:cs="Times New Roman"/>
                <w:sz w:val="20"/>
                <w:szCs w:val="20"/>
              </w:rPr>
            </w:pPr>
            <w:r w:rsidRPr="002D0C95">
              <w:rPr>
                <w:rFonts w:ascii="Times New Roman" w:hAnsi="Times New Roman" w:cs="Times New Roman"/>
                <w:sz w:val="20"/>
                <w:szCs w:val="20"/>
              </w:rPr>
              <w:t>Сословная принадлежность</w:t>
            </w:r>
          </w:p>
        </w:tc>
        <w:tc>
          <w:tcPr>
            <w:tcW w:w="1701" w:type="dxa"/>
          </w:tcPr>
          <w:p w14:paraId="0791F941" w14:textId="77777777" w:rsidR="00AB0487" w:rsidRPr="002D0C95" w:rsidRDefault="00AB0487" w:rsidP="00C474C4">
            <w:pPr>
              <w:pStyle w:val="a3"/>
              <w:jc w:val="both"/>
              <w:rPr>
                <w:rFonts w:ascii="Times New Roman" w:hAnsi="Times New Roman" w:cs="Times New Roman"/>
                <w:sz w:val="20"/>
                <w:szCs w:val="20"/>
              </w:rPr>
            </w:pPr>
          </w:p>
        </w:tc>
        <w:tc>
          <w:tcPr>
            <w:tcW w:w="2120" w:type="dxa"/>
          </w:tcPr>
          <w:p w14:paraId="0613F00F" w14:textId="77777777" w:rsidR="00AB0487" w:rsidRPr="002D0C95" w:rsidRDefault="00AB0487" w:rsidP="00C474C4">
            <w:pPr>
              <w:pStyle w:val="a3"/>
              <w:jc w:val="both"/>
              <w:rPr>
                <w:rFonts w:ascii="Times New Roman" w:hAnsi="Times New Roman" w:cs="Times New Roman"/>
                <w:sz w:val="20"/>
                <w:szCs w:val="20"/>
              </w:rPr>
            </w:pPr>
          </w:p>
        </w:tc>
      </w:tr>
      <w:tr w:rsidR="00AB0487" w:rsidRPr="002D0C95" w14:paraId="72839EDA" w14:textId="77777777" w:rsidTr="002D0C95">
        <w:tc>
          <w:tcPr>
            <w:tcW w:w="5699" w:type="dxa"/>
          </w:tcPr>
          <w:p w14:paraId="35113364" w14:textId="77777777" w:rsidR="00AB0487" w:rsidRPr="002D0C95" w:rsidRDefault="00AB0487" w:rsidP="00C474C4">
            <w:pPr>
              <w:pStyle w:val="a3"/>
              <w:jc w:val="both"/>
              <w:rPr>
                <w:rFonts w:ascii="Times New Roman" w:hAnsi="Times New Roman" w:cs="Times New Roman"/>
                <w:sz w:val="20"/>
                <w:szCs w:val="20"/>
              </w:rPr>
            </w:pPr>
            <w:r w:rsidRPr="002D0C95">
              <w:rPr>
                <w:rFonts w:ascii="Times New Roman" w:hAnsi="Times New Roman" w:cs="Times New Roman"/>
                <w:sz w:val="20"/>
                <w:szCs w:val="20"/>
              </w:rPr>
              <w:t>Отношение к высшей системе управления</w:t>
            </w:r>
          </w:p>
        </w:tc>
        <w:tc>
          <w:tcPr>
            <w:tcW w:w="1701" w:type="dxa"/>
          </w:tcPr>
          <w:p w14:paraId="6FED5D04" w14:textId="77777777" w:rsidR="00AB0487" w:rsidRPr="002D0C95" w:rsidRDefault="00AB0487" w:rsidP="00C474C4">
            <w:pPr>
              <w:pStyle w:val="a3"/>
              <w:jc w:val="both"/>
              <w:rPr>
                <w:rFonts w:ascii="Times New Roman" w:hAnsi="Times New Roman" w:cs="Times New Roman"/>
                <w:sz w:val="20"/>
                <w:szCs w:val="20"/>
              </w:rPr>
            </w:pPr>
          </w:p>
        </w:tc>
        <w:tc>
          <w:tcPr>
            <w:tcW w:w="2120" w:type="dxa"/>
          </w:tcPr>
          <w:p w14:paraId="00164C8E" w14:textId="77777777" w:rsidR="00AB0487" w:rsidRPr="002D0C95" w:rsidRDefault="00AB0487" w:rsidP="00C474C4">
            <w:pPr>
              <w:pStyle w:val="a3"/>
              <w:jc w:val="both"/>
              <w:rPr>
                <w:rFonts w:ascii="Times New Roman" w:hAnsi="Times New Roman" w:cs="Times New Roman"/>
                <w:sz w:val="20"/>
                <w:szCs w:val="20"/>
              </w:rPr>
            </w:pPr>
          </w:p>
        </w:tc>
      </w:tr>
      <w:tr w:rsidR="00AB0487" w:rsidRPr="002D0C95" w14:paraId="6D7DAD04" w14:textId="77777777" w:rsidTr="002D0C95">
        <w:tc>
          <w:tcPr>
            <w:tcW w:w="5699" w:type="dxa"/>
          </w:tcPr>
          <w:p w14:paraId="3E720509" w14:textId="77777777" w:rsidR="00AB0487" w:rsidRPr="002D0C95" w:rsidRDefault="00AB0487" w:rsidP="00C474C4">
            <w:pPr>
              <w:pStyle w:val="a3"/>
              <w:jc w:val="both"/>
              <w:rPr>
                <w:rFonts w:ascii="Times New Roman" w:hAnsi="Times New Roman" w:cs="Times New Roman"/>
                <w:sz w:val="20"/>
                <w:szCs w:val="20"/>
              </w:rPr>
            </w:pPr>
            <w:r w:rsidRPr="002D0C95">
              <w:rPr>
                <w:rFonts w:ascii="Times New Roman" w:hAnsi="Times New Roman" w:cs="Times New Roman"/>
                <w:sz w:val="20"/>
                <w:szCs w:val="20"/>
              </w:rPr>
              <w:t>Функциональные обязанности</w:t>
            </w:r>
          </w:p>
        </w:tc>
        <w:tc>
          <w:tcPr>
            <w:tcW w:w="1701" w:type="dxa"/>
          </w:tcPr>
          <w:p w14:paraId="37380ADA" w14:textId="77777777" w:rsidR="00AB0487" w:rsidRPr="002D0C95" w:rsidRDefault="00AB0487" w:rsidP="00C474C4">
            <w:pPr>
              <w:pStyle w:val="a3"/>
              <w:jc w:val="both"/>
              <w:rPr>
                <w:rFonts w:ascii="Times New Roman" w:hAnsi="Times New Roman" w:cs="Times New Roman"/>
                <w:sz w:val="20"/>
                <w:szCs w:val="20"/>
              </w:rPr>
            </w:pPr>
          </w:p>
        </w:tc>
        <w:tc>
          <w:tcPr>
            <w:tcW w:w="2120" w:type="dxa"/>
          </w:tcPr>
          <w:p w14:paraId="7C052C33" w14:textId="77777777" w:rsidR="00AB0487" w:rsidRPr="002D0C95" w:rsidRDefault="00AB0487" w:rsidP="00C474C4">
            <w:pPr>
              <w:pStyle w:val="a3"/>
              <w:jc w:val="both"/>
              <w:rPr>
                <w:rFonts w:ascii="Times New Roman" w:hAnsi="Times New Roman" w:cs="Times New Roman"/>
                <w:sz w:val="20"/>
                <w:szCs w:val="20"/>
              </w:rPr>
            </w:pPr>
          </w:p>
        </w:tc>
      </w:tr>
      <w:tr w:rsidR="00AB0487" w:rsidRPr="002D0C95" w14:paraId="3D0C76FA" w14:textId="77777777" w:rsidTr="002D0C95">
        <w:tc>
          <w:tcPr>
            <w:tcW w:w="5699" w:type="dxa"/>
          </w:tcPr>
          <w:p w14:paraId="09636279" w14:textId="77777777" w:rsidR="00AB0487" w:rsidRPr="002D0C95" w:rsidRDefault="00AB0487" w:rsidP="00C474C4">
            <w:pPr>
              <w:pStyle w:val="a3"/>
              <w:jc w:val="both"/>
              <w:rPr>
                <w:rFonts w:ascii="Times New Roman" w:hAnsi="Times New Roman" w:cs="Times New Roman"/>
                <w:sz w:val="20"/>
                <w:szCs w:val="20"/>
              </w:rPr>
            </w:pPr>
            <w:r w:rsidRPr="002D0C95">
              <w:rPr>
                <w:rFonts w:ascii="Times New Roman" w:hAnsi="Times New Roman" w:cs="Times New Roman"/>
                <w:sz w:val="20"/>
                <w:szCs w:val="20"/>
              </w:rPr>
              <w:t>Роль в системе политических взаимоотношений с Российской империей</w:t>
            </w:r>
          </w:p>
        </w:tc>
        <w:tc>
          <w:tcPr>
            <w:tcW w:w="1701" w:type="dxa"/>
          </w:tcPr>
          <w:p w14:paraId="44C584B6" w14:textId="77777777" w:rsidR="00AB0487" w:rsidRPr="002D0C95" w:rsidRDefault="00AB0487" w:rsidP="00C474C4">
            <w:pPr>
              <w:pStyle w:val="a3"/>
              <w:jc w:val="both"/>
              <w:rPr>
                <w:rFonts w:ascii="Times New Roman" w:hAnsi="Times New Roman" w:cs="Times New Roman"/>
                <w:sz w:val="20"/>
                <w:szCs w:val="20"/>
              </w:rPr>
            </w:pPr>
          </w:p>
        </w:tc>
        <w:tc>
          <w:tcPr>
            <w:tcW w:w="2120" w:type="dxa"/>
          </w:tcPr>
          <w:p w14:paraId="68812244" w14:textId="77777777" w:rsidR="00AB0487" w:rsidRPr="002D0C95" w:rsidRDefault="00AB0487" w:rsidP="00C474C4">
            <w:pPr>
              <w:pStyle w:val="a3"/>
              <w:jc w:val="both"/>
              <w:rPr>
                <w:rFonts w:ascii="Times New Roman" w:hAnsi="Times New Roman" w:cs="Times New Roman"/>
                <w:sz w:val="20"/>
                <w:szCs w:val="20"/>
              </w:rPr>
            </w:pPr>
          </w:p>
        </w:tc>
      </w:tr>
    </w:tbl>
    <w:p w14:paraId="223D1A5B" w14:textId="77777777" w:rsidR="00AB0487" w:rsidRPr="005841A0" w:rsidRDefault="00AB0487" w:rsidP="00AB0487">
      <w:pPr>
        <w:pStyle w:val="a3"/>
        <w:ind w:firstLine="567"/>
        <w:jc w:val="both"/>
        <w:rPr>
          <w:rFonts w:ascii="Times New Roman" w:hAnsi="Times New Roman" w:cs="Times New Roman"/>
          <w:sz w:val="28"/>
          <w:szCs w:val="28"/>
        </w:rPr>
      </w:pPr>
    </w:p>
    <w:p w14:paraId="1D28DE1E" w14:textId="77777777" w:rsidR="00AB0487" w:rsidRPr="001405D2" w:rsidRDefault="00AB0487" w:rsidP="001405D2">
      <w:pPr>
        <w:pStyle w:val="a3"/>
        <w:tabs>
          <w:tab w:val="left" w:pos="142"/>
        </w:tabs>
        <w:ind w:firstLine="709"/>
        <w:jc w:val="both"/>
        <w:rPr>
          <w:rFonts w:ascii="Times New Roman" w:hAnsi="Times New Roman" w:cs="Times New Roman"/>
          <w:i/>
          <w:sz w:val="28"/>
          <w:szCs w:val="28"/>
        </w:rPr>
      </w:pPr>
      <w:r w:rsidRPr="001405D2">
        <w:rPr>
          <w:rFonts w:ascii="Times New Roman" w:hAnsi="Times New Roman" w:cs="Times New Roman"/>
          <w:i/>
          <w:sz w:val="28"/>
          <w:szCs w:val="28"/>
        </w:rPr>
        <w:t>4. Анализ</w:t>
      </w:r>
    </w:p>
    <w:p w14:paraId="43DDDC32" w14:textId="77777777" w:rsidR="00AB0487" w:rsidRPr="005841A0" w:rsidRDefault="00AB0487"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4.1 Какие доводы приводила сибирская администрация для необходимости изменения статей устава?</w:t>
      </w:r>
    </w:p>
    <w:p w14:paraId="315545F4" w14:textId="77777777" w:rsidR="00AB0487" w:rsidRPr="005841A0" w:rsidRDefault="00AB0487"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4.2 Каких усердных кандидатов и почему предлагала администрация для участия в выборах старших султанов? </w:t>
      </w:r>
    </w:p>
    <w:p w14:paraId="2F6968AD" w14:textId="77777777" w:rsidR="00AB0487" w:rsidRPr="001405D2" w:rsidRDefault="00AB0487" w:rsidP="001405D2">
      <w:pPr>
        <w:pStyle w:val="a3"/>
        <w:tabs>
          <w:tab w:val="left" w:pos="142"/>
        </w:tabs>
        <w:ind w:firstLine="709"/>
        <w:jc w:val="both"/>
        <w:rPr>
          <w:rFonts w:ascii="Times New Roman" w:hAnsi="Times New Roman" w:cs="Times New Roman"/>
          <w:i/>
          <w:sz w:val="28"/>
          <w:szCs w:val="28"/>
        </w:rPr>
      </w:pPr>
      <w:r w:rsidRPr="001405D2">
        <w:rPr>
          <w:rFonts w:ascii="Times New Roman" w:hAnsi="Times New Roman" w:cs="Times New Roman"/>
          <w:i/>
          <w:sz w:val="28"/>
          <w:szCs w:val="28"/>
        </w:rPr>
        <w:t xml:space="preserve">5. Синтез </w:t>
      </w:r>
    </w:p>
    <w:p w14:paraId="79E16FD0" w14:textId="77777777" w:rsidR="00AB0487" w:rsidRPr="005841A0" w:rsidRDefault="00AB0487"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5.1 Используя материалы документа, сформулируйте суждение о том, почему многие султаны отказывались от участи в выборах и выставлять свои кандидатуры на должность старшего султана? </w:t>
      </w:r>
    </w:p>
    <w:p w14:paraId="588B7CE4" w14:textId="77777777" w:rsidR="00AB0487" w:rsidRPr="005841A0" w:rsidRDefault="00AB0487"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5.2 Как вы думаете, с чем связано увеличение количества казахов, имеющих чины, награды за проявленное усердие в организации округов и лояльных к имперской администрации?</w:t>
      </w:r>
    </w:p>
    <w:p w14:paraId="7A431A41" w14:textId="77777777" w:rsidR="00AB0487" w:rsidRPr="001405D2" w:rsidRDefault="00AB0487" w:rsidP="001405D2">
      <w:pPr>
        <w:pStyle w:val="a3"/>
        <w:tabs>
          <w:tab w:val="left" w:pos="142"/>
        </w:tabs>
        <w:ind w:firstLine="709"/>
        <w:jc w:val="both"/>
        <w:rPr>
          <w:rFonts w:ascii="Times New Roman" w:hAnsi="Times New Roman" w:cs="Times New Roman"/>
          <w:i/>
          <w:sz w:val="28"/>
          <w:szCs w:val="28"/>
        </w:rPr>
      </w:pPr>
      <w:r w:rsidRPr="001405D2">
        <w:rPr>
          <w:rFonts w:ascii="Times New Roman" w:hAnsi="Times New Roman" w:cs="Times New Roman"/>
          <w:i/>
          <w:sz w:val="28"/>
          <w:szCs w:val="28"/>
        </w:rPr>
        <w:t>6. Оценка</w:t>
      </w:r>
    </w:p>
    <w:p w14:paraId="7B53313C" w14:textId="77777777" w:rsidR="00AB0487" w:rsidRPr="005841A0" w:rsidRDefault="00AB0487"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6.1 Используя аргументы из документа, сформулируйте суждение о том, какие последствия повлекло положительное решение Сибирского комитета на предложение сибирской администрации? </w:t>
      </w:r>
    </w:p>
    <w:p w14:paraId="4194D44A" w14:textId="4C8248E3" w:rsidR="00AB0487" w:rsidRPr="005841A0" w:rsidRDefault="001405D2" w:rsidP="001405D2">
      <w:pPr>
        <w:pStyle w:val="a3"/>
        <w:tabs>
          <w:tab w:val="left" w:pos="142"/>
        </w:tabs>
        <w:ind w:firstLine="709"/>
        <w:jc w:val="both"/>
        <w:rPr>
          <w:rFonts w:ascii="Times New Roman" w:hAnsi="Times New Roman" w:cs="Times New Roman"/>
          <w:i/>
          <w:iCs/>
          <w:sz w:val="28"/>
          <w:szCs w:val="28"/>
        </w:rPr>
      </w:pPr>
      <w:r>
        <w:rPr>
          <w:rFonts w:ascii="Times New Roman" w:hAnsi="Times New Roman" w:cs="Times New Roman"/>
          <w:i/>
          <w:iCs/>
          <w:sz w:val="28"/>
          <w:szCs w:val="28"/>
        </w:rPr>
        <w:t>Документ №</w:t>
      </w:r>
      <w:r w:rsidR="00AB0487" w:rsidRPr="005841A0">
        <w:rPr>
          <w:rFonts w:ascii="Times New Roman" w:hAnsi="Times New Roman" w:cs="Times New Roman"/>
          <w:i/>
          <w:iCs/>
          <w:sz w:val="28"/>
          <w:szCs w:val="28"/>
        </w:rPr>
        <w:t xml:space="preserve">20. Сенатский указ. – Об учреждении в Киргизской степи, Сибирского ведомства, по </w:t>
      </w:r>
      <w:proofErr w:type="spellStart"/>
      <w:r w:rsidR="00AB0487" w:rsidRPr="005841A0">
        <w:rPr>
          <w:rFonts w:ascii="Times New Roman" w:hAnsi="Times New Roman" w:cs="Times New Roman"/>
          <w:i/>
          <w:iCs/>
          <w:sz w:val="28"/>
          <w:szCs w:val="28"/>
        </w:rPr>
        <w:t>Заилийскому</w:t>
      </w:r>
      <w:proofErr w:type="spellEnd"/>
      <w:r w:rsidR="00AB0487" w:rsidRPr="005841A0">
        <w:rPr>
          <w:rFonts w:ascii="Times New Roman" w:hAnsi="Times New Roman" w:cs="Times New Roman"/>
          <w:i/>
          <w:iCs/>
          <w:sz w:val="28"/>
          <w:szCs w:val="28"/>
        </w:rPr>
        <w:t xml:space="preserve"> тракту почтового пикетного сообщения от </w:t>
      </w:r>
      <w:proofErr w:type="spellStart"/>
      <w:r w:rsidR="00AB0487" w:rsidRPr="005841A0">
        <w:rPr>
          <w:rFonts w:ascii="Times New Roman" w:hAnsi="Times New Roman" w:cs="Times New Roman"/>
          <w:i/>
          <w:iCs/>
          <w:sz w:val="28"/>
          <w:szCs w:val="28"/>
        </w:rPr>
        <w:t>Копальского</w:t>
      </w:r>
      <w:proofErr w:type="spellEnd"/>
      <w:r w:rsidR="00AB0487" w:rsidRPr="005841A0">
        <w:rPr>
          <w:rFonts w:ascii="Times New Roman" w:hAnsi="Times New Roman" w:cs="Times New Roman"/>
          <w:i/>
          <w:iCs/>
          <w:sz w:val="28"/>
          <w:szCs w:val="28"/>
        </w:rPr>
        <w:t xml:space="preserve"> укрепления до укрепления Верное, 31 октября 1855</w:t>
      </w:r>
      <w:r w:rsidR="00F636AB">
        <w:rPr>
          <w:rFonts w:ascii="Times New Roman" w:hAnsi="Times New Roman" w:cs="Times New Roman"/>
          <w:i/>
          <w:iCs/>
          <w:sz w:val="28"/>
          <w:szCs w:val="28"/>
        </w:rPr>
        <w:t> </w:t>
      </w:r>
      <w:r w:rsidR="00AB0487" w:rsidRPr="005841A0">
        <w:rPr>
          <w:rFonts w:ascii="Times New Roman" w:hAnsi="Times New Roman" w:cs="Times New Roman"/>
          <w:i/>
          <w:iCs/>
          <w:sz w:val="28"/>
          <w:szCs w:val="28"/>
        </w:rPr>
        <w:t>г.</w:t>
      </w:r>
    </w:p>
    <w:p w14:paraId="05A100B7" w14:textId="77777777" w:rsidR="00AB0487" w:rsidRPr="001405D2" w:rsidRDefault="00AB0487" w:rsidP="001405D2">
      <w:pPr>
        <w:pStyle w:val="a3"/>
        <w:tabs>
          <w:tab w:val="left" w:pos="142"/>
        </w:tabs>
        <w:ind w:firstLine="709"/>
        <w:jc w:val="both"/>
        <w:rPr>
          <w:rFonts w:ascii="Times New Roman" w:hAnsi="Times New Roman" w:cs="Times New Roman"/>
          <w:bCs/>
          <w:i/>
          <w:sz w:val="28"/>
          <w:szCs w:val="28"/>
          <w:shd w:val="clear" w:color="auto" w:fill="FFFFFF"/>
        </w:rPr>
      </w:pPr>
      <w:r w:rsidRPr="001405D2">
        <w:rPr>
          <w:rFonts w:ascii="Times New Roman" w:hAnsi="Times New Roman" w:cs="Times New Roman"/>
          <w:bCs/>
          <w:i/>
          <w:sz w:val="28"/>
          <w:szCs w:val="28"/>
          <w:shd w:val="clear" w:color="auto" w:fill="FFFFFF"/>
        </w:rPr>
        <w:t>1. Знание.</w:t>
      </w:r>
    </w:p>
    <w:p w14:paraId="0CA51A31" w14:textId="77777777" w:rsidR="00AB0487" w:rsidRPr="005841A0" w:rsidRDefault="00AB0487"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shd w:val="clear" w:color="auto" w:fill="FFFFFF"/>
        </w:rPr>
        <w:t>1.1 Определите время появления источника, вид документа, авторство документа?</w:t>
      </w:r>
    </w:p>
    <w:p w14:paraId="34EA75A3" w14:textId="77777777" w:rsidR="00AB0487" w:rsidRPr="001405D2" w:rsidRDefault="00AB0487" w:rsidP="001405D2">
      <w:pPr>
        <w:pStyle w:val="a3"/>
        <w:tabs>
          <w:tab w:val="left" w:pos="142"/>
        </w:tabs>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2. Понимание</w:t>
      </w:r>
    </w:p>
    <w:p w14:paraId="21AFABA9" w14:textId="77777777" w:rsidR="00AB0487" w:rsidRPr="005841A0" w:rsidRDefault="00AB0487"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2.1 Какую роль выполняли почтовые пикеты? Какие перспективы они имели в условиях имперской политики середины ХІХ века в казахской степи?</w:t>
      </w:r>
    </w:p>
    <w:p w14:paraId="6B5923C5" w14:textId="77777777" w:rsidR="00AB0487" w:rsidRPr="001405D2" w:rsidRDefault="00AB0487" w:rsidP="001405D2">
      <w:pPr>
        <w:pStyle w:val="a3"/>
        <w:tabs>
          <w:tab w:val="left" w:pos="142"/>
        </w:tabs>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3. Применение</w:t>
      </w:r>
    </w:p>
    <w:p w14:paraId="55BE314E" w14:textId="0D21F8F5" w:rsidR="00AB0487" w:rsidRPr="005841A0" w:rsidRDefault="00AB0487"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3.1 Используя материалы источника, отразите на карте почтового тракта, укажите ее стратегическую важность для империи.</w:t>
      </w:r>
      <w:r w:rsidR="007C71FC" w:rsidRPr="005841A0">
        <w:rPr>
          <w:rFonts w:ascii="Times New Roman" w:hAnsi="Times New Roman" w:cs="Times New Roman"/>
          <w:sz w:val="28"/>
          <w:szCs w:val="28"/>
        </w:rPr>
        <w:t xml:space="preserve"> Составьте примерный маршрут почтового тракта с указанием стратегических интересов империи: направление, влияние на близлежащие казахские аулы и их пастбищные земли, увеличение военных пункт</w:t>
      </w:r>
      <w:r w:rsidR="00F636AB">
        <w:rPr>
          <w:rFonts w:ascii="Times New Roman" w:hAnsi="Times New Roman" w:cs="Times New Roman"/>
          <w:sz w:val="28"/>
          <w:szCs w:val="28"/>
        </w:rPr>
        <w:t>о</w:t>
      </w:r>
      <w:r w:rsidR="007C71FC" w:rsidRPr="005841A0">
        <w:rPr>
          <w:rFonts w:ascii="Times New Roman" w:hAnsi="Times New Roman" w:cs="Times New Roman"/>
          <w:sz w:val="28"/>
          <w:szCs w:val="28"/>
        </w:rPr>
        <w:t>в и т.д</w:t>
      </w:r>
      <w:r w:rsidR="00F636AB">
        <w:rPr>
          <w:rFonts w:ascii="Times New Roman" w:hAnsi="Times New Roman" w:cs="Times New Roman"/>
          <w:sz w:val="28"/>
          <w:szCs w:val="28"/>
        </w:rPr>
        <w:t>.</w:t>
      </w:r>
    </w:p>
    <w:p w14:paraId="7C76572C" w14:textId="77777777" w:rsidR="00AB0487" w:rsidRPr="005841A0" w:rsidRDefault="00AB0487"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3.2 Каким образом доставлялась почтовая информация в Российской империи середины ХІХ века?</w:t>
      </w:r>
    </w:p>
    <w:p w14:paraId="62FB2B05" w14:textId="317FD319" w:rsidR="00AB0487" w:rsidRPr="001405D2" w:rsidRDefault="00AB0487" w:rsidP="001405D2">
      <w:pPr>
        <w:pStyle w:val="a3"/>
        <w:tabs>
          <w:tab w:val="left" w:pos="142"/>
        </w:tabs>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4. Анализ</w:t>
      </w:r>
    </w:p>
    <w:p w14:paraId="58AE385B" w14:textId="77777777" w:rsidR="00AB0487" w:rsidRPr="005841A0" w:rsidRDefault="00AB0487"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4.1 Какое учреждение было инициатором создания почтового тракта?</w:t>
      </w:r>
    </w:p>
    <w:p w14:paraId="2EB4D739" w14:textId="77777777" w:rsidR="00AB0487" w:rsidRPr="005841A0" w:rsidRDefault="00AB0487"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4.2 Отметьте общую протяженность почтового тракта, основные пикеты? </w:t>
      </w:r>
    </w:p>
    <w:p w14:paraId="6AB16937" w14:textId="77777777" w:rsidR="00AB0487" w:rsidRPr="005841A0" w:rsidRDefault="00AB0487"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4.3 Переведите единицу измерения версту на современную систему измерений.</w:t>
      </w:r>
    </w:p>
    <w:p w14:paraId="331E5612" w14:textId="656921D0" w:rsidR="00AB0487" w:rsidRPr="001405D2" w:rsidRDefault="00AB0487" w:rsidP="001405D2">
      <w:pPr>
        <w:pStyle w:val="a3"/>
        <w:tabs>
          <w:tab w:val="left" w:pos="142"/>
        </w:tabs>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 xml:space="preserve">5. Синтез </w:t>
      </w:r>
    </w:p>
    <w:p w14:paraId="2DD8CA61" w14:textId="77777777" w:rsidR="00AB0487" w:rsidRPr="005841A0" w:rsidRDefault="00AB0487"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lastRenderedPageBreak/>
        <w:t xml:space="preserve">5.1 Используя материалы документа, сформулируйте суждение о том, почему создание почтового тракта было инициировано Сибирским комитетом? </w:t>
      </w:r>
    </w:p>
    <w:p w14:paraId="70D8BCE8" w14:textId="77777777" w:rsidR="00AB0487" w:rsidRPr="005841A0" w:rsidRDefault="00AB0487"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5.2 Используя дополнительные документы и материалы источника, определите какие последствия для казахского населения Среднего и Старшего жуза повлекло организация почтового тракта? </w:t>
      </w:r>
    </w:p>
    <w:p w14:paraId="45D41009" w14:textId="2A785681" w:rsidR="00AB0487" w:rsidRPr="001405D2" w:rsidRDefault="00F82B0C" w:rsidP="001405D2">
      <w:pPr>
        <w:pStyle w:val="a3"/>
        <w:tabs>
          <w:tab w:val="left" w:pos="142"/>
        </w:tabs>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6</w:t>
      </w:r>
      <w:r w:rsidR="00AB0487" w:rsidRPr="001405D2">
        <w:rPr>
          <w:rFonts w:ascii="Times New Roman" w:hAnsi="Times New Roman" w:cs="Times New Roman"/>
          <w:bCs/>
          <w:i/>
          <w:sz w:val="28"/>
          <w:szCs w:val="28"/>
        </w:rPr>
        <w:t>. Оценка</w:t>
      </w:r>
    </w:p>
    <w:p w14:paraId="7377F791" w14:textId="0A8AD180" w:rsidR="00AB0487" w:rsidRPr="005841A0" w:rsidRDefault="00E70CD2"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7</w:t>
      </w:r>
      <w:r w:rsidR="00AB0487" w:rsidRPr="005841A0">
        <w:rPr>
          <w:rFonts w:ascii="Times New Roman" w:hAnsi="Times New Roman" w:cs="Times New Roman"/>
          <w:sz w:val="28"/>
          <w:szCs w:val="28"/>
        </w:rPr>
        <w:t xml:space="preserve">.1 Используя аргументы из документа, сформулируйте суждение о том, какая роль предназначалась почтовому тракту в реализации политики империи? </w:t>
      </w:r>
    </w:p>
    <w:p w14:paraId="2C6F05C2" w14:textId="62CBCD19" w:rsidR="00B81615" w:rsidRPr="005841A0" w:rsidRDefault="00B81615"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i/>
          <w:iCs/>
          <w:sz w:val="28"/>
          <w:szCs w:val="28"/>
        </w:rPr>
        <w:t xml:space="preserve">Документ </w:t>
      </w:r>
      <w:r w:rsidR="0095395B" w:rsidRPr="005841A0">
        <w:rPr>
          <w:rFonts w:ascii="Times New Roman" w:hAnsi="Times New Roman" w:cs="Times New Roman"/>
          <w:i/>
          <w:iCs/>
          <w:sz w:val="28"/>
          <w:szCs w:val="28"/>
        </w:rPr>
        <w:t>№2</w:t>
      </w:r>
      <w:r w:rsidR="00A11033" w:rsidRPr="005841A0">
        <w:rPr>
          <w:rFonts w:ascii="Times New Roman" w:hAnsi="Times New Roman" w:cs="Times New Roman"/>
          <w:i/>
          <w:iCs/>
          <w:sz w:val="28"/>
          <w:szCs w:val="28"/>
        </w:rPr>
        <w:t>1</w:t>
      </w:r>
      <w:r w:rsidR="00F07414" w:rsidRPr="005841A0">
        <w:rPr>
          <w:rFonts w:ascii="Times New Roman" w:hAnsi="Times New Roman" w:cs="Times New Roman"/>
          <w:i/>
          <w:iCs/>
          <w:sz w:val="28"/>
          <w:szCs w:val="28"/>
        </w:rPr>
        <w:t xml:space="preserve"> - </w:t>
      </w:r>
      <w:r w:rsidRPr="005841A0">
        <w:rPr>
          <w:rFonts w:ascii="Times New Roman" w:hAnsi="Times New Roman" w:cs="Times New Roman"/>
          <w:i/>
          <w:iCs/>
          <w:sz w:val="28"/>
          <w:szCs w:val="28"/>
        </w:rPr>
        <w:t>Из Военно-статистического обозрения земли киргиз-</w:t>
      </w:r>
      <w:proofErr w:type="spellStart"/>
      <w:r w:rsidRPr="005841A0">
        <w:rPr>
          <w:rFonts w:ascii="Times New Roman" w:hAnsi="Times New Roman" w:cs="Times New Roman"/>
          <w:i/>
          <w:iCs/>
          <w:sz w:val="28"/>
          <w:szCs w:val="28"/>
        </w:rPr>
        <w:t>кайсаков</w:t>
      </w:r>
      <w:proofErr w:type="spellEnd"/>
      <w:r w:rsidRPr="005841A0">
        <w:rPr>
          <w:rFonts w:ascii="Times New Roman" w:hAnsi="Times New Roman" w:cs="Times New Roman"/>
          <w:i/>
          <w:iCs/>
          <w:sz w:val="28"/>
          <w:szCs w:val="28"/>
        </w:rPr>
        <w:t xml:space="preserve"> Внутренней (Букеевской) и Зауральской (Малой) Орды, Оренбургского </w:t>
      </w:r>
      <w:proofErr w:type="gramStart"/>
      <w:r w:rsidRPr="005841A0">
        <w:rPr>
          <w:rFonts w:ascii="Times New Roman" w:hAnsi="Times New Roman" w:cs="Times New Roman"/>
          <w:i/>
          <w:iCs/>
          <w:sz w:val="28"/>
          <w:szCs w:val="28"/>
        </w:rPr>
        <w:t>ведомства  по</w:t>
      </w:r>
      <w:proofErr w:type="gramEnd"/>
      <w:r w:rsidRPr="005841A0">
        <w:rPr>
          <w:rFonts w:ascii="Times New Roman" w:hAnsi="Times New Roman" w:cs="Times New Roman"/>
          <w:i/>
          <w:iCs/>
          <w:sz w:val="28"/>
          <w:szCs w:val="28"/>
        </w:rPr>
        <w:t xml:space="preserve"> рекогносцировкам и материалам, собранным на месте. Составлено Генерального штаба полковником </w:t>
      </w:r>
      <w:proofErr w:type="spellStart"/>
      <w:r w:rsidRPr="005841A0">
        <w:rPr>
          <w:rFonts w:ascii="Times New Roman" w:hAnsi="Times New Roman" w:cs="Times New Roman"/>
          <w:i/>
          <w:iCs/>
          <w:sz w:val="28"/>
          <w:szCs w:val="28"/>
        </w:rPr>
        <w:t>Бларамбергом</w:t>
      </w:r>
      <w:proofErr w:type="spellEnd"/>
      <w:r w:rsidRPr="005841A0">
        <w:rPr>
          <w:rFonts w:ascii="Times New Roman" w:hAnsi="Times New Roman" w:cs="Times New Roman"/>
          <w:i/>
          <w:iCs/>
          <w:sz w:val="28"/>
          <w:szCs w:val="28"/>
        </w:rPr>
        <w:t>.</w:t>
      </w:r>
    </w:p>
    <w:p w14:paraId="0F98C286" w14:textId="3515B868" w:rsidR="00F74EEF" w:rsidRPr="001405D2" w:rsidRDefault="00F74EEF" w:rsidP="001405D2">
      <w:pPr>
        <w:pStyle w:val="a3"/>
        <w:tabs>
          <w:tab w:val="left" w:pos="142"/>
        </w:tabs>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Задания к документу.</w:t>
      </w:r>
    </w:p>
    <w:p w14:paraId="602B8F04" w14:textId="77777777" w:rsidR="00A5019B" w:rsidRPr="001405D2" w:rsidRDefault="00A5019B" w:rsidP="001405D2">
      <w:pPr>
        <w:pStyle w:val="a3"/>
        <w:tabs>
          <w:tab w:val="left" w:pos="142"/>
        </w:tabs>
        <w:ind w:firstLine="709"/>
        <w:jc w:val="both"/>
        <w:rPr>
          <w:rFonts w:ascii="Times New Roman" w:hAnsi="Times New Roman" w:cs="Times New Roman"/>
          <w:bCs/>
          <w:i/>
          <w:sz w:val="28"/>
          <w:szCs w:val="28"/>
          <w:shd w:val="clear" w:color="auto" w:fill="FFFFFF"/>
        </w:rPr>
      </w:pPr>
      <w:r w:rsidRPr="001405D2">
        <w:rPr>
          <w:rFonts w:ascii="Times New Roman" w:hAnsi="Times New Roman" w:cs="Times New Roman"/>
          <w:bCs/>
          <w:i/>
          <w:sz w:val="28"/>
          <w:szCs w:val="28"/>
          <w:shd w:val="clear" w:color="auto" w:fill="FFFFFF"/>
        </w:rPr>
        <w:t>1. Знание.</w:t>
      </w:r>
    </w:p>
    <w:p w14:paraId="021A798E" w14:textId="24355E82" w:rsidR="00A5019B" w:rsidRPr="005841A0" w:rsidRDefault="00A5019B" w:rsidP="001405D2">
      <w:pPr>
        <w:pStyle w:val="a3"/>
        <w:tabs>
          <w:tab w:val="left" w:pos="142"/>
        </w:tabs>
        <w:ind w:firstLine="709"/>
        <w:jc w:val="both"/>
        <w:rPr>
          <w:rFonts w:ascii="Times New Roman" w:hAnsi="Times New Roman" w:cs="Times New Roman"/>
          <w:sz w:val="28"/>
          <w:szCs w:val="28"/>
          <w:shd w:val="clear" w:color="auto" w:fill="FFFFFF"/>
        </w:rPr>
      </w:pPr>
      <w:r w:rsidRPr="005841A0">
        <w:rPr>
          <w:rFonts w:ascii="Times New Roman" w:hAnsi="Times New Roman" w:cs="Times New Roman"/>
          <w:sz w:val="28"/>
          <w:szCs w:val="28"/>
          <w:shd w:val="clear" w:color="auto" w:fill="FFFFFF"/>
        </w:rPr>
        <w:t xml:space="preserve">1.1 </w:t>
      </w:r>
      <w:r w:rsidR="00717C1C" w:rsidRPr="005841A0">
        <w:rPr>
          <w:rFonts w:ascii="Times New Roman" w:hAnsi="Times New Roman" w:cs="Times New Roman"/>
          <w:sz w:val="28"/>
          <w:szCs w:val="28"/>
          <w:shd w:val="clear" w:color="auto" w:fill="FFFFFF"/>
        </w:rPr>
        <w:t>Выделите разновидность источника, дату появления, автора</w:t>
      </w:r>
      <w:r w:rsidR="003A48F9" w:rsidRPr="005841A0">
        <w:rPr>
          <w:rFonts w:ascii="Times New Roman" w:hAnsi="Times New Roman" w:cs="Times New Roman"/>
          <w:sz w:val="28"/>
          <w:szCs w:val="28"/>
          <w:shd w:val="clear" w:color="auto" w:fill="FFFFFF"/>
        </w:rPr>
        <w:t xml:space="preserve"> и исторические условия формирования источника</w:t>
      </w:r>
    </w:p>
    <w:p w14:paraId="4CB5DBAE" w14:textId="77777777" w:rsidR="00A5019B" w:rsidRPr="001405D2" w:rsidRDefault="00A5019B" w:rsidP="001405D2">
      <w:pPr>
        <w:pStyle w:val="a3"/>
        <w:tabs>
          <w:tab w:val="left" w:pos="142"/>
        </w:tabs>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2. Понимание</w:t>
      </w:r>
    </w:p>
    <w:p w14:paraId="6F8BD649" w14:textId="68CCB47C" w:rsidR="004D281D" w:rsidRPr="005841A0" w:rsidRDefault="00A5019B"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2.1 </w:t>
      </w:r>
      <w:r w:rsidR="004D281D" w:rsidRPr="005841A0">
        <w:rPr>
          <w:rFonts w:ascii="Times New Roman" w:hAnsi="Times New Roman" w:cs="Times New Roman"/>
          <w:sz w:val="28"/>
          <w:szCs w:val="28"/>
        </w:rPr>
        <w:t>Объясните, почему данные о числе жителей могли быть искажены по сравнению с числом кибиток.</w:t>
      </w:r>
    </w:p>
    <w:p w14:paraId="62A8B16B" w14:textId="5F03D1A5" w:rsidR="004D281D" w:rsidRPr="005841A0" w:rsidRDefault="004D281D"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2.2 Переформулируйте собственными словами, почему киргизы старались скрывать часть населения.</w:t>
      </w:r>
    </w:p>
    <w:p w14:paraId="7CAB3C4B" w14:textId="43A5D361" w:rsidR="004D281D" w:rsidRPr="005841A0" w:rsidRDefault="004D281D"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2.3 Опишите, какую роль играла Оренбургская пограничная комиссия в сборе данных.</w:t>
      </w:r>
    </w:p>
    <w:p w14:paraId="24096E2E" w14:textId="77777777" w:rsidR="00A5019B" w:rsidRPr="001405D2" w:rsidRDefault="00A5019B" w:rsidP="001405D2">
      <w:pPr>
        <w:pStyle w:val="a3"/>
        <w:tabs>
          <w:tab w:val="left" w:pos="142"/>
        </w:tabs>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3. Применение</w:t>
      </w:r>
    </w:p>
    <w:p w14:paraId="3762C624" w14:textId="34DBBA26" w:rsidR="0066517A" w:rsidRPr="005841A0" w:rsidRDefault="0066517A"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3.1 Рассчитайте среднее число жителей на одну кибитку в каждой части Орды по данным ведомости (используя формулу: люди / кибитки).</w:t>
      </w:r>
    </w:p>
    <w:p w14:paraId="635825A6" w14:textId="3B7E8B08" w:rsidR="0066517A" w:rsidRPr="005841A0" w:rsidRDefault="0066517A"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3.2 Определите, сколько всего голов скота (всех категорий) было учтено в Западной части Орды.</w:t>
      </w:r>
    </w:p>
    <w:p w14:paraId="40E030FE" w14:textId="52638A0F" w:rsidR="0066517A" w:rsidRPr="005841A0" w:rsidRDefault="0066517A"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3.3 Постройте диаграмму: количество верблюдов, лошадей, баранов и рогатого скота по частям Орды. Рассчитайте процентное распределение населения между тремя частями Орды.</w:t>
      </w:r>
    </w:p>
    <w:p w14:paraId="40D40B84" w14:textId="6C79CDED" w:rsidR="00A5019B" w:rsidRPr="001405D2" w:rsidRDefault="00A5019B" w:rsidP="001405D2">
      <w:pPr>
        <w:pStyle w:val="a3"/>
        <w:tabs>
          <w:tab w:val="left" w:pos="142"/>
        </w:tabs>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4. Анализ</w:t>
      </w:r>
    </w:p>
    <w:p w14:paraId="62569078" w14:textId="229C30D2" w:rsidR="00625F9D" w:rsidRPr="005841A0" w:rsidRDefault="00625F9D"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4.1 Сравните соотношение числа жителей между частями Орды. Почему Восточная часть существенно превосходит остальные?</w:t>
      </w:r>
    </w:p>
    <w:p w14:paraId="2DF14401" w14:textId="2E69259E" w:rsidR="00625F9D" w:rsidRPr="005841A0" w:rsidRDefault="00625F9D"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4.2 Найдите несоответствия между числом кибиток и числом жителей. Объясните, на основе каких аргументов </w:t>
      </w:r>
      <w:proofErr w:type="spellStart"/>
      <w:r w:rsidRPr="005841A0">
        <w:rPr>
          <w:rFonts w:ascii="Times New Roman" w:hAnsi="Times New Roman" w:cs="Times New Roman"/>
          <w:sz w:val="28"/>
          <w:szCs w:val="28"/>
        </w:rPr>
        <w:t>Бларамберг</w:t>
      </w:r>
      <w:proofErr w:type="spellEnd"/>
      <w:r w:rsidRPr="005841A0">
        <w:rPr>
          <w:rFonts w:ascii="Times New Roman" w:hAnsi="Times New Roman" w:cs="Times New Roman"/>
          <w:sz w:val="28"/>
          <w:szCs w:val="28"/>
        </w:rPr>
        <w:t xml:space="preserve"> считает данные недостоверными.</w:t>
      </w:r>
    </w:p>
    <w:p w14:paraId="1BCAB03C" w14:textId="0C8CBCCC" w:rsidR="00625F9D" w:rsidRPr="005841A0" w:rsidRDefault="00625F9D"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4.3 Определите, в какой части Орды поголовье скота наиболее несоразмерно численности населения.</w:t>
      </w:r>
    </w:p>
    <w:p w14:paraId="49D7A76B" w14:textId="01835D6A" w:rsidR="00625F9D" w:rsidRPr="005841A0" w:rsidRDefault="00625F9D"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4.4 Проанализируйте возможные причины того, что ежегодно на линию вывозилась почти треть всех баранов.</w:t>
      </w:r>
    </w:p>
    <w:p w14:paraId="73EC4FE9" w14:textId="77777777" w:rsidR="00A5019B" w:rsidRPr="001405D2" w:rsidRDefault="00A5019B" w:rsidP="001405D2">
      <w:pPr>
        <w:pStyle w:val="a3"/>
        <w:tabs>
          <w:tab w:val="left" w:pos="142"/>
        </w:tabs>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 xml:space="preserve">5. Синтез </w:t>
      </w:r>
    </w:p>
    <w:p w14:paraId="77C6F801" w14:textId="6F1EF309" w:rsidR="009F0E21" w:rsidRPr="005841A0" w:rsidRDefault="009F0E21"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5.1 Создайте краткую текстовую модель (или схему), описывающую взаимодействие между султанами-правителями, населением и Оренбургской администрацией при сборе данных.</w:t>
      </w:r>
    </w:p>
    <w:p w14:paraId="27253799" w14:textId="16684221" w:rsidR="009F0E21" w:rsidRPr="005841A0" w:rsidRDefault="009F0E21"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lastRenderedPageBreak/>
        <w:t xml:space="preserve">5.2 Сформулируйте объяснение, почему </w:t>
      </w:r>
      <w:proofErr w:type="spellStart"/>
      <w:r w:rsidRPr="005841A0">
        <w:rPr>
          <w:rFonts w:ascii="Times New Roman" w:hAnsi="Times New Roman" w:cs="Times New Roman"/>
          <w:sz w:val="28"/>
          <w:szCs w:val="28"/>
        </w:rPr>
        <w:t>Бларамберг</w:t>
      </w:r>
      <w:proofErr w:type="spellEnd"/>
      <w:r w:rsidRPr="005841A0">
        <w:rPr>
          <w:rFonts w:ascii="Times New Roman" w:hAnsi="Times New Roman" w:cs="Times New Roman"/>
          <w:sz w:val="28"/>
          <w:szCs w:val="28"/>
        </w:rPr>
        <w:t xml:space="preserve"> предполагал, что даже 500 000 жителей </w:t>
      </w:r>
      <w:r w:rsidR="001405D2">
        <w:rPr>
          <w:rFonts w:ascii="Times New Roman" w:hAnsi="Times New Roman" w:cs="Times New Roman"/>
          <w:sz w:val="28"/>
          <w:szCs w:val="28"/>
        </w:rPr>
        <w:t>‒</w:t>
      </w:r>
      <w:r w:rsidRPr="005841A0">
        <w:rPr>
          <w:rFonts w:ascii="Times New Roman" w:hAnsi="Times New Roman" w:cs="Times New Roman"/>
          <w:sz w:val="28"/>
          <w:szCs w:val="28"/>
        </w:rPr>
        <w:t xml:space="preserve"> это заниженная оценка.</w:t>
      </w:r>
    </w:p>
    <w:p w14:paraId="1080B368" w14:textId="77777777" w:rsidR="00A5019B" w:rsidRPr="001405D2" w:rsidRDefault="00A5019B" w:rsidP="001405D2">
      <w:pPr>
        <w:pStyle w:val="a3"/>
        <w:tabs>
          <w:tab w:val="left" w:pos="142"/>
        </w:tabs>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6. Оценка</w:t>
      </w:r>
    </w:p>
    <w:p w14:paraId="2A2C23B4" w14:textId="53BB41AF" w:rsidR="00F74EEF" w:rsidRPr="005841A0" w:rsidRDefault="00A5019B"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6.1 </w:t>
      </w:r>
      <w:r w:rsidR="008C78A7" w:rsidRPr="005841A0">
        <w:rPr>
          <w:rFonts w:ascii="Times New Roman" w:hAnsi="Times New Roman" w:cs="Times New Roman"/>
          <w:sz w:val="28"/>
          <w:szCs w:val="28"/>
        </w:rPr>
        <w:t>На основании данных документа определите ценность источника? Оцените степень объективности автора документа. Учитывая его принадлежность к имперской администрации, мог ли он занижать либо завышать данные</w:t>
      </w:r>
      <w:r w:rsidR="00DD30E3" w:rsidRPr="005841A0">
        <w:rPr>
          <w:rFonts w:ascii="Times New Roman" w:hAnsi="Times New Roman" w:cs="Times New Roman"/>
          <w:sz w:val="28"/>
          <w:szCs w:val="28"/>
        </w:rPr>
        <w:t>? Резюмируйте выводы, используя аргументы источника.</w:t>
      </w:r>
    </w:p>
    <w:p w14:paraId="1E01447E" w14:textId="40559A8B" w:rsidR="008C79A8" w:rsidRPr="005841A0" w:rsidRDefault="00F636AB" w:rsidP="001405D2">
      <w:pPr>
        <w:pStyle w:val="a3"/>
        <w:tabs>
          <w:tab w:val="left" w:pos="142"/>
        </w:tabs>
        <w:ind w:firstLine="709"/>
        <w:jc w:val="both"/>
        <w:rPr>
          <w:rFonts w:ascii="Times New Roman" w:hAnsi="Times New Roman" w:cs="Times New Roman"/>
          <w:i/>
          <w:iCs/>
          <w:sz w:val="28"/>
          <w:szCs w:val="28"/>
        </w:rPr>
      </w:pPr>
      <w:r>
        <w:rPr>
          <w:rFonts w:ascii="Times New Roman" w:hAnsi="Times New Roman" w:cs="Times New Roman"/>
          <w:i/>
          <w:iCs/>
          <w:sz w:val="28"/>
          <w:szCs w:val="28"/>
        </w:rPr>
        <w:t>Документ №</w:t>
      </w:r>
      <w:r w:rsidR="00F07414" w:rsidRPr="005841A0">
        <w:rPr>
          <w:rFonts w:ascii="Times New Roman" w:hAnsi="Times New Roman" w:cs="Times New Roman"/>
          <w:i/>
          <w:iCs/>
          <w:sz w:val="28"/>
          <w:szCs w:val="28"/>
        </w:rPr>
        <w:t>2</w:t>
      </w:r>
      <w:r w:rsidR="00A11033" w:rsidRPr="005841A0">
        <w:rPr>
          <w:rFonts w:ascii="Times New Roman" w:hAnsi="Times New Roman" w:cs="Times New Roman"/>
          <w:i/>
          <w:iCs/>
          <w:sz w:val="28"/>
          <w:szCs w:val="28"/>
        </w:rPr>
        <w:t>2</w:t>
      </w:r>
      <w:r w:rsidR="00F07414" w:rsidRPr="005841A0">
        <w:rPr>
          <w:rFonts w:ascii="Times New Roman" w:hAnsi="Times New Roman" w:cs="Times New Roman"/>
          <w:i/>
          <w:iCs/>
          <w:sz w:val="28"/>
          <w:szCs w:val="28"/>
        </w:rPr>
        <w:t xml:space="preserve"> - </w:t>
      </w:r>
      <w:r w:rsidR="008C79A8" w:rsidRPr="005841A0">
        <w:rPr>
          <w:rFonts w:ascii="Times New Roman" w:hAnsi="Times New Roman" w:cs="Times New Roman"/>
          <w:i/>
          <w:iCs/>
          <w:sz w:val="28"/>
          <w:szCs w:val="28"/>
        </w:rPr>
        <w:t xml:space="preserve">Статистическое обозрение Сибири, составленное по высочайшему его императорского величества повелению, при Сибирском комитете, действительным статским советником </w:t>
      </w:r>
      <w:proofErr w:type="spellStart"/>
      <w:r w:rsidR="008C79A8" w:rsidRPr="005841A0">
        <w:rPr>
          <w:rFonts w:ascii="Times New Roman" w:hAnsi="Times New Roman" w:cs="Times New Roman"/>
          <w:i/>
          <w:iCs/>
          <w:sz w:val="28"/>
          <w:szCs w:val="28"/>
        </w:rPr>
        <w:t>Гагемейстером</w:t>
      </w:r>
      <w:proofErr w:type="spellEnd"/>
      <w:r w:rsidR="008C79A8" w:rsidRPr="005841A0">
        <w:rPr>
          <w:rFonts w:ascii="Times New Roman" w:hAnsi="Times New Roman" w:cs="Times New Roman"/>
          <w:i/>
          <w:iCs/>
          <w:sz w:val="28"/>
          <w:szCs w:val="28"/>
        </w:rPr>
        <w:t xml:space="preserve"> - </w:t>
      </w:r>
      <w:proofErr w:type="spellStart"/>
      <w:proofErr w:type="gramStart"/>
      <w:r w:rsidR="008C79A8" w:rsidRPr="005841A0">
        <w:rPr>
          <w:rFonts w:ascii="Times New Roman" w:hAnsi="Times New Roman" w:cs="Times New Roman"/>
          <w:i/>
          <w:iCs/>
          <w:sz w:val="28"/>
          <w:szCs w:val="28"/>
        </w:rPr>
        <w:t>Санктпетербург</w:t>
      </w:r>
      <w:proofErr w:type="spellEnd"/>
      <w:r w:rsidR="008C79A8" w:rsidRPr="005841A0">
        <w:rPr>
          <w:rFonts w:ascii="Times New Roman" w:hAnsi="Times New Roman" w:cs="Times New Roman"/>
          <w:i/>
          <w:iCs/>
          <w:sz w:val="28"/>
          <w:szCs w:val="28"/>
        </w:rPr>
        <w:t xml:space="preserve"> :</w:t>
      </w:r>
      <w:proofErr w:type="gramEnd"/>
      <w:r w:rsidR="008C79A8" w:rsidRPr="005841A0">
        <w:rPr>
          <w:rFonts w:ascii="Times New Roman" w:hAnsi="Times New Roman" w:cs="Times New Roman"/>
          <w:i/>
          <w:iCs/>
          <w:sz w:val="28"/>
          <w:szCs w:val="28"/>
        </w:rPr>
        <w:t xml:space="preserve"> 2 том. тип. II Отд. Собств. е. и. вел. канцелярии, 1854. -  697 с. С. 711</w:t>
      </w:r>
    </w:p>
    <w:p w14:paraId="020CB37E" w14:textId="77777777" w:rsidR="00CC604F" w:rsidRPr="001405D2" w:rsidRDefault="00CC604F" w:rsidP="001405D2">
      <w:pPr>
        <w:pStyle w:val="a3"/>
        <w:tabs>
          <w:tab w:val="left" w:pos="142"/>
        </w:tabs>
        <w:ind w:firstLine="709"/>
        <w:jc w:val="both"/>
        <w:rPr>
          <w:rFonts w:ascii="Times New Roman" w:hAnsi="Times New Roman" w:cs="Times New Roman"/>
          <w:bCs/>
          <w:i/>
          <w:sz w:val="28"/>
          <w:szCs w:val="28"/>
          <w:shd w:val="clear" w:color="auto" w:fill="FFFFFF"/>
        </w:rPr>
      </w:pPr>
      <w:r w:rsidRPr="001405D2">
        <w:rPr>
          <w:rFonts w:ascii="Times New Roman" w:hAnsi="Times New Roman" w:cs="Times New Roman"/>
          <w:bCs/>
          <w:i/>
          <w:sz w:val="28"/>
          <w:szCs w:val="28"/>
          <w:shd w:val="clear" w:color="auto" w:fill="FFFFFF"/>
        </w:rPr>
        <w:t>1. Знание.</w:t>
      </w:r>
    </w:p>
    <w:p w14:paraId="3C4EA371" w14:textId="47B4D92A" w:rsidR="00CC604F" w:rsidRPr="005841A0" w:rsidRDefault="00CC604F" w:rsidP="001405D2">
      <w:pPr>
        <w:pStyle w:val="a3"/>
        <w:tabs>
          <w:tab w:val="left" w:pos="142"/>
        </w:tabs>
        <w:ind w:firstLine="709"/>
        <w:jc w:val="both"/>
        <w:rPr>
          <w:rFonts w:ascii="Times New Roman" w:hAnsi="Times New Roman" w:cs="Times New Roman"/>
          <w:sz w:val="28"/>
          <w:szCs w:val="28"/>
          <w:shd w:val="clear" w:color="auto" w:fill="FFFFFF"/>
        </w:rPr>
      </w:pPr>
      <w:r w:rsidRPr="005841A0">
        <w:rPr>
          <w:rFonts w:ascii="Times New Roman" w:hAnsi="Times New Roman" w:cs="Times New Roman"/>
          <w:sz w:val="28"/>
          <w:szCs w:val="28"/>
          <w:shd w:val="clear" w:color="auto" w:fill="FFFFFF"/>
        </w:rPr>
        <w:t xml:space="preserve">1.1 </w:t>
      </w:r>
      <w:r w:rsidR="001E6AA2" w:rsidRPr="005841A0">
        <w:rPr>
          <w:rFonts w:ascii="Times New Roman" w:hAnsi="Times New Roman" w:cs="Times New Roman"/>
          <w:sz w:val="28"/>
          <w:szCs w:val="28"/>
          <w:shd w:val="clear" w:color="auto" w:fill="FFFFFF"/>
        </w:rPr>
        <w:t>Выделите разновидность источника, дату появления, автора и исторические условия формирования источника</w:t>
      </w:r>
    </w:p>
    <w:p w14:paraId="2FE10883" w14:textId="77777777" w:rsidR="00CC604F" w:rsidRPr="001405D2" w:rsidRDefault="00CC604F" w:rsidP="001405D2">
      <w:pPr>
        <w:pStyle w:val="a3"/>
        <w:tabs>
          <w:tab w:val="left" w:pos="142"/>
        </w:tabs>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2. Понимание</w:t>
      </w:r>
    </w:p>
    <w:p w14:paraId="0FB2E376" w14:textId="4368CFAC" w:rsidR="004F12DE" w:rsidRPr="005841A0" w:rsidRDefault="00CC604F"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2.1 </w:t>
      </w:r>
      <w:r w:rsidR="004F12DE" w:rsidRPr="005841A0">
        <w:rPr>
          <w:rFonts w:ascii="Times New Roman" w:hAnsi="Times New Roman" w:cs="Times New Roman"/>
          <w:sz w:val="28"/>
          <w:szCs w:val="28"/>
        </w:rPr>
        <w:t>Перечислите социальные категории населения, указанные в таблице (купцы, мещане, поселяне, военные, инородцы).</w:t>
      </w:r>
    </w:p>
    <w:p w14:paraId="5CCCDD8A" w14:textId="184AE2A0" w:rsidR="004F12DE" w:rsidRPr="005841A0" w:rsidRDefault="006C068A"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2.2 </w:t>
      </w:r>
      <w:r w:rsidR="004F12DE" w:rsidRPr="005841A0">
        <w:rPr>
          <w:rFonts w:ascii="Times New Roman" w:hAnsi="Times New Roman" w:cs="Times New Roman"/>
          <w:sz w:val="28"/>
          <w:szCs w:val="28"/>
        </w:rPr>
        <w:t>Назовите, сколько мужчин-поселян разных казённых ведомств проживало в 1852 году.</w:t>
      </w:r>
    </w:p>
    <w:p w14:paraId="3A5BCF66" w14:textId="7EFF630B" w:rsidR="004F12DE" w:rsidRPr="005841A0" w:rsidRDefault="006C068A"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2.3 </w:t>
      </w:r>
      <w:r w:rsidR="004F12DE" w:rsidRPr="005841A0">
        <w:rPr>
          <w:rFonts w:ascii="Times New Roman" w:hAnsi="Times New Roman" w:cs="Times New Roman"/>
          <w:sz w:val="28"/>
          <w:szCs w:val="28"/>
        </w:rPr>
        <w:t>Укажите общую численность женщин, относящихся к военному ведомству.</w:t>
      </w:r>
    </w:p>
    <w:p w14:paraId="511AE43D" w14:textId="15C6C1BD" w:rsidR="004F12DE" w:rsidRPr="005841A0" w:rsidRDefault="006C068A"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2.4 Объясните, какую категорию населения называли «инородцами» в официальной статистике Российской империи.</w:t>
      </w:r>
    </w:p>
    <w:p w14:paraId="7698D49C" w14:textId="77777777" w:rsidR="00CC604F" w:rsidRPr="001405D2" w:rsidRDefault="00CC604F" w:rsidP="001405D2">
      <w:pPr>
        <w:pStyle w:val="a3"/>
        <w:tabs>
          <w:tab w:val="left" w:pos="142"/>
        </w:tabs>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3. Применение</w:t>
      </w:r>
    </w:p>
    <w:p w14:paraId="68040232" w14:textId="6ADA5EDC" w:rsidR="00515A90" w:rsidRPr="005841A0" w:rsidRDefault="00515A90"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3.1 Рассчитайте разницу между численностью мужчин и женщин в категории «Военного ведомства».</w:t>
      </w:r>
    </w:p>
    <w:p w14:paraId="7CD51CF0" w14:textId="61994582" w:rsidR="00515A90" w:rsidRPr="005841A0" w:rsidRDefault="00515A90"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3.2 Определите процент мужчин среди всех инородцев.</w:t>
      </w:r>
    </w:p>
    <w:p w14:paraId="16C42F28" w14:textId="23C6DBDF" w:rsidR="00515A90" w:rsidRPr="005841A0" w:rsidRDefault="00515A90"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3.3 Постройте (на бумаге или в программе) круговую диаграмму структуры мужского населения по категориям.</w:t>
      </w:r>
    </w:p>
    <w:p w14:paraId="36645F59" w14:textId="2DF75FC7" w:rsidR="00CC604F" w:rsidRPr="001405D2" w:rsidRDefault="00CC604F" w:rsidP="001405D2">
      <w:pPr>
        <w:pStyle w:val="a3"/>
        <w:tabs>
          <w:tab w:val="left" w:pos="142"/>
        </w:tabs>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4. Анализ</w:t>
      </w:r>
    </w:p>
    <w:p w14:paraId="43AAA77B" w14:textId="3ED758F2" w:rsidR="00CC604F" w:rsidRPr="005841A0" w:rsidRDefault="00E051B1"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4.1 Дайте характеристику каждой из категорий населения? Как вы думаете, почему именно эти категории были важны для статистического учета империи</w:t>
      </w:r>
      <w:r w:rsidR="00CD6F85" w:rsidRPr="005841A0">
        <w:rPr>
          <w:rFonts w:ascii="Times New Roman" w:hAnsi="Times New Roman" w:cs="Times New Roman"/>
          <w:sz w:val="28"/>
          <w:szCs w:val="28"/>
        </w:rPr>
        <w:t xml:space="preserve"> середины ХІХ века?</w:t>
      </w:r>
    </w:p>
    <w:p w14:paraId="40AEE68C" w14:textId="2D15CD44" w:rsidR="00CD6F85" w:rsidRPr="005841A0" w:rsidRDefault="00CD6F85"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4.2 Какие категории населения кроме коренного были </w:t>
      </w:r>
      <w:r w:rsidR="008F5F72" w:rsidRPr="005841A0">
        <w:rPr>
          <w:rFonts w:ascii="Times New Roman" w:hAnsi="Times New Roman" w:cs="Times New Roman"/>
          <w:sz w:val="28"/>
          <w:szCs w:val="28"/>
        </w:rPr>
        <w:t xml:space="preserve">значительными в Казахской степи на этапе реформ и почему? </w:t>
      </w:r>
    </w:p>
    <w:p w14:paraId="04E804D6" w14:textId="77777777" w:rsidR="00CC604F" w:rsidRPr="001405D2" w:rsidRDefault="00CC604F" w:rsidP="001405D2">
      <w:pPr>
        <w:pStyle w:val="a3"/>
        <w:tabs>
          <w:tab w:val="left" w:pos="142"/>
        </w:tabs>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 xml:space="preserve">5. Синтез </w:t>
      </w:r>
    </w:p>
    <w:p w14:paraId="30243534" w14:textId="38EF2A29" w:rsidR="00103773" w:rsidRPr="005841A0" w:rsidRDefault="00103773"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5.1 Составьте краткий аналитический абзац о социальной структуре внешних округов Киргизской степи на основе таблицы.</w:t>
      </w:r>
    </w:p>
    <w:p w14:paraId="1E440C0F" w14:textId="77777777" w:rsidR="00CC604F" w:rsidRPr="001405D2" w:rsidRDefault="00CC604F" w:rsidP="001405D2">
      <w:pPr>
        <w:pStyle w:val="a3"/>
        <w:tabs>
          <w:tab w:val="left" w:pos="142"/>
        </w:tabs>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6. Оценка</w:t>
      </w:r>
    </w:p>
    <w:p w14:paraId="1D15DF75" w14:textId="5848F7B1" w:rsidR="005321DC" w:rsidRPr="005841A0" w:rsidRDefault="00CC604F"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6.1 </w:t>
      </w:r>
      <w:r w:rsidR="005321DC" w:rsidRPr="005841A0">
        <w:rPr>
          <w:rFonts w:ascii="Times New Roman" w:hAnsi="Times New Roman" w:cs="Times New Roman"/>
          <w:sz w:val="28"/>
          <w:szCs w:val="28"/>
        </w:rPr>
        <w:t xml:space="preserve">Опираясь на предыдущие источники, сделайте вывод </w:t>
      </w:r>
      <w:proofErr w:type="gramStart"/>
      <w:r w:rsidR="005321DC" w:rsidRPr="005841A0">
        <w:rPr>
          <w:rFonts w:ascii="Times New Roman" w:hAnsi="Times New Roman" w:cs="Times New Roman"/>
          <w:sz w:val="28"/>
          <w:szCs w:val="28"/>
        </w:rPr>
        <w:t>о  том</w:t>
      </w:r>
      <w:proofErr w:type="gramEnd"/>
      <w:r w:rsidR="005321DC" w:rsidRPr="005841A0">
        <w:rPr>
          <w:rFonts w:ascii="Times New Roman" w:hAnsi="Times New Roman" w:cs="Times New Roman"/>
          <w:sz w:val="28"/>
          <w:szCs w:val="28"/>
        </w:rPr>
        <w:t>,  отражает ли статистика социальную политику Российской империи по отношению к казахскому населению? Аргументируйте данными их про</w:t>
      </w:r>
      <w:r w:rsidR="00680F03" w:rsidRPr="005841A0">
        <w:rPr>
          <w:rFonts w:ascii="Times New Roman" w:hAnsi="Times New Roman" w:cs="Times New Roman"/>
          <w:sz w:val="28"/>
          <w:szCs w:val="28"/>
        </w:rPr>
        <w:t>шлых источников</w:t>
      </w:r>
    </w:p>
    <w:p w14:paraId="5765FF8E" w14:textId="4F96398B" w:rsidR="002A2DC7" w:rsidRPr="005841A0" w:rsidRDefault="001405D2" w:rsidP="001405D2">
      <w:pPr>
        <w:pStyle w:val="a3"/>
        <w:tabs>
          <w:tab w:val="left" w:pos="142"/>
        </w:tabs>
        <w:ind w:firstLine="709"/>
        <w:jc w:val="both"/>
        <w:rPr>
          <w:rFonts w:ascii="Times New Roman" w:hAnsi="Times New Roman" w:cs="Times New Roman"/>
          <w:sz w:val="28"/>
          <w:szCs w:val="28"/>
        </w:rPr>
      </w:pPr>
      <w:r>
        <w:rPr>
          <w:rFonts w:ascii="Times New Roman" w:hAnsi="Times New Roman" w:cs="Times New Roman"/>
          <w:bCs/>
          <w:i/>
          <w:sz w:val="28"/>
          <w:szCs w:val="28"/>
        </w:rPr>
        <w:t xml:space="preserve">Тема </w:t>
      </w:r>
      <w:r w:rsidR="002A2DC7" w:rsidRPr="001405D2">
        <w:rPr>
          <w:rFonts w:ascii="Times New Roman" w:hAnsi="Times New Roman" w:cs="Times New Roman"/>
          <w:bCs/>
          <w:i/>
          <w:sz w:val="28"/>
          <w:szCs w:val="28"/>
        </w:rPr>
        <w:t xml:space="preserve">2.4 </w:t>
      </w:r>
      <w:r w:rsidR="00C30A16" w:rsidRPr="001405D2">
        <w:rPr>
          <w:rFonts w:ascii="Times New Roman" w:hAnsi="Times New Roman" w:cs="Times New Roman"/>
          <w:bCs/>
          <w:i/>
          <w:sz w:val="28"/>
          <w:szCs w:val="28"/>
        </w:rPr>
        <w:t xml:space="preserve">Административно-управленческие решения Российской империи во второй половине XIX - начале XX веков и их отражение в исторических </w:t>
      </w:r>
      <w:r w:rsidR="00C30A16" w:rsidRPr="001405D2">
        <w:rPr>
          <w:rFonts w:ascii="Times New Roman" w:hAnsi="Times New Roman" w:cs="Times New Roman"/>
          <w:bCs/>
          <w:i/>
          <w:sz w:val="28"/>
          <w:szCs w:val="28"/>
        </w:rPr>
        <w:lastRenderedPageBreak/>
        <w:t>источниках</w:t>
      </w:r>
      <w:r w:rsidR="00A11033" w:rsidRPr="001405D2">
        <w:rPr>
          <w:rFonts w:ascii="Times New Roman" w:hAnsi="Times New Roman" w:cs="Times New Roman"/>
          <w:bCs/>
          <w:i/>
          <w:sz w:val="28"/>
          <w:szCs w:val="28"/>
        </w:rPr>
        <w:t>.</w:t>
      </w:r>
      <w:r w:rsidR="00A11033" w:rsidRPr="005841A0">
        <w:rPr>
          <w:rFonts w:ascii="Times New Roman" w:hAnsi="Times New Roman" w:cs="Times New Roman"/>
          <w:sz w:val="28"/>
          <w:szCs w:val="28"/>
        </w:rPr>
        <w:t xml:space="preserve"> В ходе изучения темы </w:t>
      </w:r>
      <w:r w:rsidR="007C796B" w:rsidRPr="005841A0">
        <w:rPr>
          <w:rFonts w:ascii="Times New Roman" w:hAnsi="Times New Roman" w:cs="Times New Roman"/>
          <w:sz w:val="28"/>
          <w:szCs w:val="28"/>
        </w:rPr>
        <w:t xml:space="preserve">необходимо проанализировать последствия административных преобразований в Казахской степи и их последствия для </w:t>
      </w:r>
      <w:r w:rsidR="006972D4" w:rsidRPr="005841A0">
        <w:rPr>
          <w:rFonts w:ascii="Times New Roman" w:hAnsi="Times New Roman" w:cs="Times New Roman"/>
          <w:sz w:val="28"/>
          <w:szCs w:val="28"/>
        </w:rPr>
        <w:t xml:space="preserve">местного населения. Более того этот период характеризуется формированием большого количества казахских источников, которые позволяют критически оценить последствия колониальной политики и </w:t>
      </w:r>
      <w:r w:rsidR="00E215C0" w:rsidRPr="005841A0">
        <w:rPr>
          <w:rFonts w:ascii="Times New Roman" w:hAnsi="Times New Roman" w:cs="Times New Roman"/>
          <w:sz w:val="28"/>
          <w:szCs w:val="28"/>
        </w:rPr>
        <w:t>проанализировать особенности значительного роста национального самосознания и</w:t>
      </w:r>
      <w:r w:rsidR="00C967CC" w:rsidRPr="005841A0">
        <w:rPr>
          <w:rFonts w:ascii="Times New Roman" w:hAnsi="Times New Roman" w:cs="Times New Roman"/>
          <w:sz w:val="28"/>
          <w:szCs w:val="28"/>
        </w:rPr>
        <w:t xml:space="preserve"> общественно-политической активизации казахского населения. </w:t>
      </w:r>
    </w:p>
    <w:p w14:paraId="5648A1B5" w14:textId="302BEDB4" w:rsidR="00A11033" w:rsidRPr="005841A0" w:rsidRDefault="001405D2" w:rsidP="001405D2">
      <w:pPr>
        <w:pStyle w:val="a3"/>
        <w:tabs>
          <w:tab w:val="left" w:pos="142"/>
        </w:tabs>
        <w:ind w:firstLine="709"/>
        <w:jc w:val="both"/>
        <w:rPr>
          <w:rFonts w:ascii="Times New Roman" w:hAnsi="Times New Roman" w:cs="Times New Roman"/>
          <w:i/>
          <w:iCs/>
          <w:sz w:val="28"/>
          <w:szCs w:val="28"/>
        </w:rPr>
      </w:pPr>
      <w:r>
        <w:rPr>
          <w:rFonts w:ascii="Times New Roman" w:hAnsi="Times New Roman" w:cs="Times New Roman"/>
          <w:i/>
          <w:iCs/>
          <w:sz w:val="28"/>
          <w:szCs w:val="28"/>
        </w:rPr>
        <w:t>Документ №</w:t>
      </w:r>
      <w:r w:rsidR="003C4967" w:rsidRPr="005841A0">
        <w:rPr>
          <w:rFonts w:ascii="Times New Roman" w:hAnsi="Times New Roman" w:cs="Times New Roman"/>
          <w:i/>
          <w:iCs/>
          <w:sz w:val="28"/>
          <w:szCs w:val="28"/>
        </w:rPr>
        <w:t>2</w:t>
      </w:r>
      <w:r w:rsidR="00A11033" w:rsidRPr="005841A0">
        <w:rPr>
          <w:rFonts w:ascii="Times New Roman" w:hAnsi="Times New Roman" w:cs="Times New Roman"/>
          <w:i/>
          <w:iCs/>
          <w:sz w:val="28"/>
          <w:szCs w:val="28"/>
        </w:rPr>
        <w:t>3</w:t>
      </w:r>
      <w:r w:rsidR="00C967CC" w:rsidRPr="005841A0">
        <w:rPr>
          <w:rFonts w:ascii="Times New Roman" w:hAnsi="Times New Roman" w:cs="Times New Roman"/>
          <w:i/>
          <w:iCs/>
          <w:sz w:val="28"/>
          <w:szCs w:val="28"/>
        </w:rPr>
        <w:t xml:space="preserve">. </w:t>
      </w:r>
      <w:r w:rsidR="00A11033" w:rsidRPr="005841A0">
        <w:rPr>
          <w:rFonts w:ascii="Times New Roman" w:hAnsi="Times New Roman" w:cs="Times New Roman"/>
          <w:i/>
          <w:iCs/>
          <w:sz w:val="28"/>
          <w:szCs w:val="28"/>
        </w:rPr>
        <w:t>Ы.</w:t>
      </w:r>
      <w:r>
        <w:rPr>
          <w:rFonts w:ascii="Times New Roman" w:hAnsi="Times New Roman" w:cs="Times New Roman"/>
          <w:i/>
          <w:iCs/>
          <w:sz w:val="28"/>
          <w:szCs w:val="28"/>
          <w:lang w:val="kk-KZ"/>
        </w:rPr>
        <w:t xml:space="preserve"> </w:t>
      </w:r>
      <w:r w:rsidR="00A11033" w:rsidRPr="005841A0">
        <w:rPr>
          <w:rFonts w:ascii="Times New Roman" w:hAnsi="Times New Roman" w:cs="Times New Roman"/>
          <w:i/>
          <w:iCs/>
          <w:sz w:val="28"/>
          <w:szCs w:val="28"/>
        </w:rPr>
        <w:t xml:space="preserve">Алтынсарин. </w:t>
      </w:r>
      <w:proofErr w:type="gramStart"/>
      <w:r w:rsidR="00A11033" w:rsidRPr="005841A0">
        <w:rPr>
          <w:rFonts w:ascii="Times New Roman" w:hAnsi="Times New Roman" w:cs="Times New Roman"/>
          <w:i/>
          <w:iCs/>
          <w:sz w:val="28"/>
          <w:szCs w:val="28"/>
        </w:rPr>
        <w:t>Записка  о</w:t>
      </w:r>
      <w:proofErr w:type="gramEnd"/>
      <w:r w:rsidR="00A11033" w:rsidRPr="005841A0">
        <w:rPr>
          <w:rFonts w:ascii="Times New Roman" w:hAnsi="Times New Roman" w:cs="Times New Roman"/>
          <w:i/>
          <w:iCs/>
          <w:sz w:val="28"/>
          <w:szCs w:val="28"/>
        </w:rPr>
        <w:t xml:space="preserve"> «Временном положении об управлении в Степных областях» 1868 г.</w:t>
      </w:r>
    </w:p>
    <w:p w14:paraId="7B68124A" w14:textId="77777777" w:rsidR="000521EC" w:rsidRPr="001405D2" w:rsidRDefault="000521EC" w:rsidP="001405D2">
      <w:pPr>
        <w:tabs>
          <w:tab w:val="left" w:pos="142"/>
        </w:tabs>
        <w:spacing w:after="0" w:line="240" w:lineRule="auto"/>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 xml:space="preserve">Задания по документу </w:t>
      </w:r>
    </w:p>
    <w:p w14:paraId="6292A2E2" w14:textId="77777777" w:rsidR="000521EC" w:rsidRPr="001405D2" w:rsidRDefault="000521EC" w:rsidP="001405D2">
      <w:pPr>
        <w:pStyle w:val="a3"/>
        <w:tabs>
          <w:tab w:val="left" w:pos="142"/>
        </w:tabs>
        <w:ind w:firstLine="709"/>
        <w:jc w:val="both"/>
        <w:rPr>
          <w:rFonts w:ascii="Times New Roman" w:hAnsi="Times New Roman" w:cs="Times New Roman"/>
          <w:bCs/>
          <w:i/>
          <w:sz w:val="28"/>
          <w:szCs w:val="28"/>
          <w:shd w:val="clear" w:color="auto" w:fill="FFFFFF"/>
        </w:rPr>
      </w:pPr>
      <w:r w:rsidRPr="001405D2">
        <w:rPr>
          <w:rFonts w:ascii="Times New Roman" w:hAnsi="Times New Roman" w:cs="Times New Roman"/>
          <w:bCs/>
          <w:i/>
          <w:sz w:val="28"/>
          <w:szCs w:val="28"/>
          <w:shd w:val="clear" w:color="auto" w:fill="FFFFFF"/>
        </w:rPr>
        <w:t>1. Знание</w:t>
      </w:r>
    </w:p>
    <w:p w14:paraId="2E7F97A3" w14:textId="77777777" w:rsidR="000521EC" w:rsidRPr="005841A0" w:rsidRDefault="000521EC"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shd w:val="clear" w:color="auto" w:fill="FFFFFF"/>
        </w:rPr>
        <w:t xml:space="preserve">1.1 Определите время появления источника, вид документа, авторство документа? </w:t>
      </w:r>
    </w:p>
    <w:p w14:paraId="6FE91264" w14:textId="77777777" w:rsidR="000521EC" w:rsidRPr="001405D2" w:rsidRDefault="000521EC" w:rsidP="001405D2">
      <w:pPr>
        <w:pStyle w:val="a3"/>
        <w:tabs>
          <w:tab w:val="left" w:pos="142"/>
        </w:tabs>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2. Понимание</w:t>
      </w:r>
    </w:p>
    <w:p w14:paraId="5B737FC9" w14:textId="287BCB1D" w:rsidR="000521EC" w:rsidRPr="005841A0" w:rsidRDefault="000521EC"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2.1 Изучите биографию Ы.</w:t>
      </w:r>
      <w:r w:rsidR="001405D2">
        <w:rPr>
          <w:rFonts w:ascii="Times New Roman" w:hAnsi="Times New Roman" w:cs="Times New Roman"/>
          <w:sz w:val="28"/>
          <w:szCs w:val="28"/>
          <w:lang w:val="kk-KZ"/>
        </w:rPr>
        <w:t xml:space="preserve"> </w:t>
      </w:r>
      <w:r w:rsidRPr="005841A0">
        <w:rPr>
          <w:rFonts w:ascii="Times New Roman" w:hAnsi="Times New Roman" w:cs="Times New Roman"/>
          <w:sz w:val="28"/>
          <w:szCs w:val="28"/>
        </w:rPr>
        <w:t>Алтынсарина и свяжите с текстом документа. В каких исторических условиях для Казахской степи появился этот документ и почему? О каких аспектах колониальной политики идет речь в документе?</w:t>
      </w:r>
    </w:p>
    <w:p w14:paraId="4A1BC8C9" w14:textId="6BA08AA3" w:rsidR="009A4A1B" w:rsidRPr="005841A0" w:rsidRDefault="009A4A1B"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2.2 Объясните своими словами, почему Алтынсарин считал выборную систему источником взяточничества и вражды.</w:t>
      </w:r>
    </w:p>
    <w:p w14:paraId="26F2B0AC" w14:textId="3C6C9786" w:rsidR="009A4A1B" w:rsidRPr="005841A0" w:rsidRDefault="009A4A1B"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2.3 Почему введение выборных органов плохо согласовывалось с традиционным киргизским обычным правом?</w:t>
      </w:r>
    </w:p>
    <w:p w14:paraId="47706E4E" w14:textId="778465D0" w:rsidR="009A4A1B" w:rsidRPr="005841A0" w:rsidRDefault="009A4A1B"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2.4 Объясните, почему киргизы опасались «причисления </w:t>
      </w:r>
      <w:proofErr w:type="spellStart"/>
      <w:r w:rsidRPr="005841A0">
        <w:rPr>
          <w:rFonts w:ascii="Times New Roman" w:hAnsi="Times New Roman" w:cs="Times New Roman"/>
          <w:sz w:val="28"/>
          <w:szCs w:val="28"/>
        </w:rPr>
        <w:t>прилинейных</w:t>
      </w:r>
      <w:proofErr w:type="spellEnd"/>
      <w:r w:rsidRPr="005841A0">
        <w:rPr>
          <w:rFonts w:ascii="Times New Roman" w:hAnsi="Times New Roman" w:cs="Times New Roman"/>
          <w:sz w:val="28"/>
          <w:szCs w:val="28"/>
        </w:rPr>
        <w:t xml:space="preserve"> уездов» к Оренбургской губернии.</w:t>
      </w:r>
    </w:p>
    <w:p w14:paraId="3F448C8A" w14:textId="7FAD9547" w:rsidR="009A4A1B" w:rsidRPr="005841A0" w:rsidRDefault="009A4A1B"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2.5 Передайте смысл аргумента Алтынсарина: почему прежние родовые старшины управляли лучше, чем новые выборные?</w:t>
      </w:r>
    </w:p>
    <w:p w14:paraId="43D05AAE" w14:textId="7C819F91" w:rsidR="009A4A1B" w:rsidRPr="005841A0" w:rsidRDefault="009A4A1B"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2.6 Почему Алтынсарин считал некоторые положения реформы преждевременными?</w:t>
      </w:r>
    </w:p>
    <w:p w14:paraId="78FA2CCA" w14:textId="77777777" w:rsidR="000521EC" w:rsidRPr="001405D2" w:rsidRDefault="000521EC" w:rsidP="001405D2">
      <w:pPr>
        <w:pStyle w:val="a3"/>
        <w:tabs>
          <w:tab w:val="left" w:pos="142"/>
        </w:tabs>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3. Применение</w:t>
      </w:r>
    </w:p>
    <w:p w14:paraId="3C8BD335" w14:textId="5B11AB5F" w:rsidR="00915FD7" w:rsidRPr="005841A0" w:rsidRDefault="000521EC"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3.1 </w:t>
      </w:r>
      <w:r w:rsidR="00915FD7" w:rsidRPr="005841A0">
        <w:rPr>
          <w:rFonts w:ascii="Times New Roman" w:hAnsi="Times New Roman" w:cs="Times New Roman"/>
          <w:sz w:val="28"/>
          <w:szCs w:val="28"/>
        </w:rPr>
        <w:t xml:space="preserve">Выделите из текста критерии, по которым казахское </w:t>
      </w:r>
      <w:r w:rsidR="00D52A76" w:rsidRPr="005841A0">
        <w:rPr>
          <w:rFonts w:ascii="Times New Roman" w:hAnsi="Times New Roman" w:cs="Times New Roman"/>
          <w:sz w:val="28"/>
          <w:szCs w:val="28"/>
        </w:rPr>
        <w:t>традиционное</w:t>
      </w:r>
      <w:r w:rsidR="00915FD7" w:rsidRPr="005841A0">
        <w:rPr>
          <w:rFonts w:ascii="Times New Roman" w:hAnsi="Times New Roman" w:cs="Times New Roman"/>
          <w:sz w:val="28"/>
          <w:szCs w:val="28"/>
        </w:rPr>
        <w:t xml:space="preserve"> общество оценивало справедливость судебных решений.</w:t>
      </w:r>
    </w:p>
    <w:p w14:paraId="5B3273F7" w14:textId="25A0125A" w:rsidR="00915FD7" w:rsidRPr="005841A0" w:rsidRDefault="00855CC1"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3.2 </w:t>
      </w:r>
      <w:r w:rsidR="00915FD7" w:rsidRPr="005841A0">
        <w:rPr>
          <w:rFonts w:ascii="Times New Roman" w:hAnsi="Times New Roman" w:cs="Times New Roman"/>
          <w:sz w:val="28"/>
          <w:szCs w:val="28"/>
        </w:rPr>
        <w:t xml:space="preserve">Используя текст, сформулируйте </w:t>
      </w:r>
      <w:r w:rsidRPr="005841A0">
        <w:rPr>
          <w:rFonts w:ascii="Times New Roman" w:hAnsi="Times New Roman" w:cs="Times New Roman"/>
          <w:sz w:val="28"/>
          <w:szCs w:val="28"/>
        </w:rPr>
        <w:t>несколько</w:t>
      </w:r>
      <w:r w:rsidR="00915FD7" w:rsidRPr="005841A0">
        <w:rPr>
          <w:rFonts w:ascii="Times New Roman" w:hAnsi="Times New Roman" w:cs="Times New Roman"/>
          <w:sz w:val="28"/>
          <w:szCs w:val="28"/>
        </w:rPr>
        <w:t xml:space="preserve"> аргумент</w:t>
      </w:r>
      <w:r w:rsidRPr="005841A0">
        <w:rPr>
          <w:rFonts w:ascii="Times New Roman" w:hAnsi="Times New Roman" w:cs="Times New Roman"/>
          <w:sz w:val="28"/>
          <w:szCs w:val="28"/>
        </w:rPr>
        <w:t>ов</w:t>
      </w:r>
      <w:r w:rsidR="00915FD7" w:rsidRPr="005841A0">
        <w:rPr>
          <w:rFonts w:ascii="Times New Roman" w:hAnsi="Times New Roman" w:cs="Times New Roman"/>
          <w:sz w:val="28"/>
          <w:szCs w:val="28"/>
        </w:rPr>
        <w:t xml:space="preserve"> для письма чиновника о необходимости пересмотра Положения.</w:t>
      </w:r>
    </w:p>
    <w:p w14:paraId="0B7430FD" w14:textId="29EE4839" w:rsidR="00915FD7" w:rsidRPr="005841A0" w:rsidRDefault="00855CC1"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3.3 </w:t>
      </w:r>
      <w:r w:rsidR="00915FD7" w:rsidRPr="005841A0">
        <w:rPr>
          <w:rFonts w:ascii="Times New Roman" w:hAnsi="Times New Roman" w:cs="Times New Roman"/>
          <w:sz w:val="28"/>
          <w:szCs w:val="28"/>
        </w:rPr>
        <w:t>Определите, какие положения реформы могли бы работать лучше, если бы учитывали кочевой образ жизни.</w:t>
      </w:r>
    </w:p>
    <w:p w14:paraId="488674B9" w14:textId="53588E03" w:rsidR="000521EC" w:rsidRPr="001405D2" w:rsidRDefault="000521EC" w:rsidP="001405D2">
      <w:pPr>
        <w:pStyle w:val="a3"/>
        <w:tabs>
          <w:tab w:val="left" w:pos="142"/>
        </w:tabs>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4. Анализ</w:t>
      </w:r>
    </w:p>
    <w:p w14:paraId="7C1275BF" w14:textId="77777777" w:rsidR="00CD066B" w:rsidRPr="005841A0" w:rsidRDefault="000521EC"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4.1 </w:t>
      </w:r>
      <w:r w:rsidR="00CD066B" w:rsidRPr="005841A0">
        <w:rPr>
          <w:rFonts w:ascii="Times New Roman" w:hAnsi="Times New Roman" w:cs="Times New Roman"/>
          <w:sz w:val="28"/>
          <w:szCs w:val="28"/>
        </w:rPr>
        <w:t xml:space="preserve">Проанализируйте, почему введение выборов через десятских и </w:t>
      </w:r>
      <w:proofErr w:type="spellStart"/>
      <w:r w:rsidR="00CD066B" w:rsidRPr="005841A0">
        <w:rPr>
          <w:rFonts w:ascii="Times New Roman" w:hAnsi="Times New Roman" w:cs="Times New Roman"/>
          <w:sz w:val="28"/>
          <w:szCs w:val="28"/>
        </w:rPr>
        <w:t>пятидесятских</w:t>
      </w:r>
      <w:proofErr w:type="spellEnd"/>
      <w:r w:rsidR="00CD066B" w:rsidRPr="005841A0">
        <w:rPr>
          <w:rFonts w:ascii="Times New Roman" w:hAnsi="Times New Roman" w:cs="Times New Roman"/>
          <w:sz w:val="28"/>
          <w:szCs w:val="28"/>
        </w:rPr>
        <w:t xml:space="preserve"> привело к росту коррупции.</w:t>
      </w:r>
    </w:p>
    <w:p w14:paraId="6B3C2216" w14:textId="2B46B3CD" w:rsidR="00CD066B" w:rsidRPr="005841A0" w:rsidRDefault="00CD066B"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4.2 Сравните традиционный механизм выбора родоначальника с новым механизмом выборов. В чём коренное отличие?</w:t>
      </w:r>
    </w:p>
    <w:p w14:paraId="7CF49003" w14:textId="7B980BF2" w:rsidR="00CD066B" w:rsidRPr="005841A0" w:rsidRDefault="00CD066B"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4.3 Выявите связь между реформой 1868 г. и земельными конфликтами между казаками и киргизами.</w:t>
      </w:r>
    </w:p>
    <w:p w14:paraId="62E40312" w14:textId="3BE7BDF0" w:rsidR="000521EC" w:rsidRPr="001405D2" w:rsidRDefault="000521EC" w:rsidP="001405D2">
      <w:pPr>
        <w:pStyle w:val="a3"/>
        <w:tabs>
          <w:tab w:val="left" w:pos="142"/>
        </w:tabs>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 xml:space="preserve">5. Синтез </w:t>
      </w:r>
    </w:p>
    <w:p w14:paraId="014462EF" w14:textId="1CEB016D" w:rsidR="009A4A1B" w:rsidRPr="005841A0" w:rsidRDefault="000521EC"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5.1 </w:t>
      </w:r>
      <w:r w:rsidR="00A06C27" w:rsidRPr="005841A0">
        <w:rPr>
          <w:rFonts w:ascii="Times New Roman" w:hAnsi="Times New Roman" w:cs="Times New Roman"/>
          <w:sz w:val="28"/>
          <w:szCs w:val="28"/>
        </w:rPr>
        <w:t xml:space="preserve">На основе текста разработайте проект альтернативной модели местного управления, которую Алтынсарин мог бы предложить, </w:t>
      </w:r>
      <w:r w:rsidR="0043010D" w:rsidRPr="005841A0">
        <w:rPr>
          <w:rFonts w:ascii="Times New Roman" w:hAnsi="Times New Roman" w:cs="Times New Roman"/>
          <w:sz w:val="28"/>
          <w:szCs w:val="28"/>
        </w:rPr>
        <w:t>аргументируйте</w:t>
      </w:r>
      <w:r w:rsidR="00A06C27" w:rsidRPr="005841A0">
        <w:rPr>
          <w:rFonts w:ascii="Times New Roman" w:hAnsi="Times New Roman" w:cs="Times New Roman"/>
          <w:sz w:val="28"/>
          <w:szCs w:val="28"/>
        </w:rPr>
        <w:t xml:space="preserve"> </w:t>
      </w:r>
      <w:r w:rsidR="0043010D" w:rsidRPr="005841A0">
        <w:rPr>
          <w:rFonts w:ascii="Times New Roman" w:hAnsi="Times New Roman" w:cs="Times New Roman"/>
          <w:sz w:val="28"/>
          <w:szCs w:val="28"/>
        </w:rPr>
        <w:t>фактами из источника.</w:t>
      </w:r>
    </w:p>
    <w:p w14:paraId="4D9F1F75" w14:textId="7FEEA532" w:rsidR="000521EC" w:rsidRPr="001405D2" w:rsidRDefault="000521EC" w:rsidP="001405D2">
      <w:pPr>
        <w:pStyle w:val="a3"/>
        <w:tabs>
          <w:tab w:val="left" w:pos="142"/>
        </w:tabs>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lastRenderedPageBreak/>
        <w:t>6. Оценка</w:t>
      </w:r>
    </w:p>
    <w:p w14:paraId="0B6197D7" w14:textId="51375D82" w:rsidR="008C0463" w:rsidRPr="005841A0" w:rsidRDefault="000521EC"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6.1 </w:t>
      </w:r>
      <w:r w:rsidR="0043010D" w:rsidRPr="005841A0">
        <w:rPr>
          <w:rFonts w:ascii="Times New Roman" w:hAnsi="Times New Roman" w:cs="Times New Roman"/>
          <w:sz w:val="28"/>
          <w:szCs w:val="28"/>
        </w:rPr>
        <w:t xml:space="preserve">Как вы думаете, повлияла ли публикация автора на дальнейшие политические решения империи? Почему? </w:t>
      </w:r>
    </w:p>
    <w:p w14:paraId="76A11854" w14:textId="1454BB1E" w:rsidR="00C0689A" w:rsidRPr="005841A0" w:rsidRDefault="00C0689A"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6.2 Оцените, соответствует ли </w:t>
      </w:r>
      <w:r w:rsidR="002B03BE">
        <w:rPr>
          <w:rFonts w:ascii="Times New Roman" w:hAnsi="Times New Roman" w:cs="Times New Roman"/>
          <w:sz w:val="28"/>
          <w:szCs w:val="28"/>
          <w:lang w:val="ru-KZ"/>
        </w:rPr>
        <w:t>п</w:t>
      </w:r>
      <w:proofErr w:type="spellStart"/>
      <w:r w:rsidRPr="005841A0">
        <w:rPr>
          <w:rFonts w:ascii="Times New Roman" w:hAnsi="Times New Roman" w:cs="Times New Roman"/>
          <w:sz w:val="28"/>
          <w:szCs w:val="28"/>
        </w:rPr>
        <w:t>оложение</w:t>
      </w:r>
      <w:proofErr w:type="spellEnd"/>
      <w:r w:rsidRPr="005841A0">
        <w:rPr>
          <w:rFonts w:ascii="Times New Roman" w:hAnsi="Times New Roman" w:cs="Times New Roman"/>
          <w:sz w:val="28"/>
          <w:szCs w:val="28"/>
        </w:rPr>
        <w:t xml:space="preserve"> 1868 г. принципам постепенной модернизации, или реформа была чрезмерно резкой.</w:t>
      </w:r>
    </w:p>
    <w:p w14:paraId="59138AB2" w14:textId="35B2BAF0" w:rsidR="00C0689A" w:rsidRPr="005841A0" w:rsidRDefault="00C0689A"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6.3 Проанализируйте, какой вывод должен сделать правительственный чиновник, читая эту записку Алтынсарина</w:t>
      </w:r>
    </w:p>
    <w:p w14:paraId="2945D24A" w14:textId="4037B74E" w:rsidR="00C0689A" w:rsidRPr="005841A0" w:rsidRDefault="007D7D08"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6.4 Оцените важность источника для интерпретации реформ середины ХІХ века в Казахской степи.</w:t>
      </w:r>
    </w:p>
    <w:p w14:paraId="1903CB58" w14:textId="0F8DF1E3" w:rsidR="00EE5D6E" w:rsidRPr="005841A0" w:rsidRDefault="00F636AB" w:rsidP="001405D2">
      <w:pPr>
        <w:pStyle w:val="a3"/>
        <w:tabs>
          <w:tab w:val="left" w:pos="142"/>
        </w:tabs>
        <w:ind w:firstLine="709"/>
        <w:jc w:val="both"/>
        <w:rPr>
          <w:rFonts w:ascii="Times New Roman" w:hAnsi="Times New Roman" w:cs="Times New Roman"/>
          <w:sz w:val="28"/>
          <w:szCs w:val="28"/>
        </w:rPr>
      </w:pPr>
      <w:r>
        <w:rPr>
          <w:rFonts w:ascii="Times New Roman" w:hAnsi="Times New Roman" w:cs="Times New Roman"/>
          <w:i/>
          <w:iCs/>
          <w:sz w:val="28"/>
          <w:szCs w:val="28"/>
        </w:rPr>
        <w:t>Документ №</w:t>
      </w:r>
      <w:r w:rsidR="006F1074" w:rsidRPr="005841A0">
        <w:rPr>
          <w:rFonts w:ascii="Times New Roman" w:hAnsi="Times New Roman" w:cs="Times New Roman"/>
          <w:i/>
          <w:iCs/>
          <w:sz w:val="28"/>
          <w:szCs w:val="28"/>
        </w:rPr>
        <w:t>24.</w:t>
      </w:r>
      <w:r w:rsidR="00EE5D6E" w:rsidRPr="005841A0">
        <w:rPr>
          <w:rFonts w:ascii="Times New Roman" w:hAnsi="Times New Roman" w:cs="Times New Roman"/>
          <w:sz w:val="28"/>
          <w:szCs w:val="28"/>
        </w:rPr>
        <w:t xml:space="preserve"> 1864 г. – </w:t>
      </w:r>
      <w:r w:rsidR="00EE5D6E" w:rsidRPr="005841A0">
        <w:rPr>
          <w:rFonts w:ascii="Times New Roman" w:hAnsi="Times New Roman" w:cs="Times New Roman"/>
          <w:i/>
          <w:iCs/>
          <w:sz w:val="28"/>
          <w:szCs w:val="28"/>
        </w:rPr>
        <w:t xml:space="preserve">Служебная записка </w:t>
      </w:r>
      <w:proofErr w:type="spellStart"/>
      <w:r w:rsidR="00EE5D6E" w:rsidRPr="005841A0">
        <w:rPr>
          <w:rFonts w:ascii="Times New Roman" w:hAnsi="Times New Roman" w:cs="Times New Roman"/>
          <w:i/>
          <w:iCs/>
          <w:sz w:val="28"/>
          <w:szCs w:val="28"/>
        </w:rPr>
        <w:t>Чокана</w:t>
      </w:r>
      <w:proofErr w:type="spellEnd"/>
      <w:r w:rsidR="00EE5D6E" w:rsidRPr="005841A0">
        <w:rPr>
          <w:rFonts w:ascii="Times New Roman" w:hAnsi="Times New Roman" w:cs="Times New Roman"/>
          <w:i/>
          <w:iCs/>
          <w:sz w:val="28"/>
          <w:szCs w:val="28"/>
        </w:rPr>
        <w:t xml:space="preserve"> Валиханова о судебной реформе генерал-губернатору Западной Сибири</w:t>
      </w:r>
      <w:r w:rsidR="00EE5D6E" w:rsidRPr="005841A0">
        <w:rPr>
          <w:rFonts w:ascii="Times New Roman" w:hAnsi="Times New Roman" w:cs="Times New Roman"/>
          <w:sz w:val="28"/>
          <w:szCs w:val="28"/>
        </w:rPr>
        <w:t xml:space="preserve"> </w:t>
      </w:r>
    </w:p>
    <w:p w14:paraId="21BABF07" w14:textId="77777777" w:rsidR="00F34147" w:rsidRPr="001405D2" w:rsidRDefault="00F34147" w:rsidP="001405D2">
      <w:pPr>
        <w:tabs>
          <w:tab w:val="left" w:pos="142"/>
        </w:tabs>
        <w:spacing w:after="0" w:line="240" w:lineRule="auto"/>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 xml:space="preserve">Задания по документу </w:t>
      </w:r>
    </w:p>
    <w:p w14:paraId="143F4317" w14:textId="77777777" w:rsidR="00F34147" w:rsidRPr="001405D2" w:rsidRDefault="00F34147" w:rsidP="001405D2">
      <w:pPr>
        <w:pStyle w:val="a3"/>
        <w:tabs>
          <w:tab w:val="left" w:pos="142"/>
        </w:tabs>
        <w:ind w:firstLine="709"/>
        <w:jc w:val="both"/>
        <w:rPr>
          <w:rFonts w:ascii="Times New Roman" w:hAnsi="Times New Roman" w:cs="Times New Roman"/>
          <w:bCs/>
          <w:i/>
          <w:sz w:val="28"/>
          <w:szCs w:val="28"/>
          <w:shd w:val="clear" w:color="auto" w:fill="FFFFFF"/>
        </w:rPr>
      </w:pPr>
      <w:r w:rsidRPr="001405D2">
        <w:rPr>
          <w:rFonts w:ascii="Times New Roman" w:hAnsi="Times New Roman" w:cs="Times New Roman"/>
          <w:bCs/>
          <w:i/>
          <w:sz w:val="28"/>
          <w:szCs w:val="28"/>
          <w:shd w:val="clear" w:color="auto" w:fill="FFFFFF"/>
        </w:rPr>
        <w:t>1. Знание</w:t>
      </w:r>
    </w:p>
    <w:p w14:paraId="59FD9123" w14:textId="77777777" w:rsidR="00F34147" w:rsidRPr="005841A0" w:rsidRDefault="00F34147"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shd w:val="clear" w:color="auto" w:fill="FFFFFF"/>
        </w:rPr>
        <w:t xml:space="preserve">1.1 Определите время появления источника, вид документа, авторство документа? </w:t>
      </w:r>
    </w:p>
    <w:p w14:paraId="6FB5C600" w14:textId="77777777" w:rsidR="00F34147" w:rsidRPr="001405D2" w:rsidRDefault="00F34147" w:rsidP="001405D2">
      <w:pPr>
        <w:pStyle w:val="a3"/>
        <w:tabs>
          <w:tab w:val="left" w:pos="142"/>
        </w:tabs>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2. Понимание</w:t>
      </w:r>
    </w:p>
    <w:p w14:paraId="350001A9" w14:textId="1FD0CE01" w:rsidR="00F34147" w:rsidRPr="005841A0" w:rsidRDefault="00F34147"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2.1 </w:t>
      </w:r>
      <w:r w:rsidR="00C15519" w:rsidRPr="005841A0">
        <w:rPr>
          <w:rFonts w:ascii="Times New Roman" w:hAnsi="Times New Roman" w:cs="Times New Roman"/>
          <w:sz w:val="28"/>
          <w:szCs w:val="28"/>
        </w:rPr>
        <w:t>Подробно изучите биографию Ч.</w:t>
      </w:r>
      <w:r w:rsidR="001405D2">
        <w:rPr>
          <w:rFonts w:ascii="Times New Roman" w:hAnsi="Times New Roman" w:cs="Times New Roman"/>
          <w:sz w:val="28"/>
          <w:szCs w:val="28"/>
          <w:lang w:val="kk-KZ"/>
        </w:rPr>
        <w:t xml:space="preserve"> </w:t>
      </w:r>
      <w:r w:rsidR="00C15519" w:rsidRPr="005841A0">
        <w:rPr>
          <w:rFonts w:ascii="Times New Roman" w:hAnsi="Times New Roman" w:cs="Times New Roman"/>
          <w:sz w:val="28"/>
          <w:szCs w:val="28"/>
        </w:rPr>
        <w:t xml:space="preserve">Валиханова и его предков. В каких исторических условиях жили Вали хан, Чингиз </w:t>
      </w:r>
      <w:r w:rsidR="007C458F" w:rsidRPr="005841A0">
        <w:rPr>
          <w:rFonts w:ascii="Times New Roman" w:hAnsi="Times New Roman" w:cs="Times New Roman"/>
          <w:sz w:val="28"/>
          <w:szCs w:val="28"/>
        </w:rPr>
        <w:t>-</w:t>
      </w:r>
      <w:r w:rsidR="00C15519" w:rsidRPr="005841A0">
        <w:rPr>
          <w:rFonts w:ascii="Times New Roman" w:hAnsi="Times New Roman" w:cs="Times New Roman"/>
          <w:sz w:val="28"/>
          <w:szCs w:val="28"/>
        </w:rPr>
        <w:t xml:space="preserve"> отец </w:t>
      </w:r>
      <w:proofErr w:type="spellStart"/>
      <w:r w:rsidR="00C15519" w:rsidRPr="005841A0">
        <w:rPr>
          <w:rFonts w:ascii="Times New Roman" w:hAnsi="Times New Roman" w:cs="Times New Roman"/>
          <w:sz w:val="28"/>
          <w:szCs w:val="28"/>
        </w:rPr>
        <w:t>Чокана</w:t>
      </w:r>
      <w:proofErr w:type="spellEnd"/>
      <w:r w:rsidR="007C458F" w:rsidRPr="005841A0">
        <w:rPr>
          <w:rFonts w:ascii="Times New Roman" w:hAnsi="Times New Roman" w:cs="Times New Roman"/>
          <w:sz w:val="28"/>
          <w:szCs w:val="28"/>
        </w:rPr>
        <w:t xml:space="preserve"> и сам автор труда?</w:t>
      </w:r>
    </w:p>
    <w:p w14:paraId="2F21CDF5" w14:textId="289A3C87" w:rsidR="007C458F" w:rsidRPr="005841A0" w:rsidRDefault="007C458F"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2.2 Как вы </w:t>
      </w:r>
      <w:proofErr w:type="gramStart"/>
      <w:r w:rsidRPr="005841A0">
        <w:rPr>
          <w:rFonts w:ascii="Times New Roman" w:hAnsi="Times New Roman" w:cs="Times New Roman"/>
          <w:sz w:val="28"/>
          <w:szCs w:val="28"/>
        </w:rPr>
        <w:t>думаете</w:t>
      </w:r>
      <w:proofErr w:type="gramEnd"/>
      <w:r w:rsidRPr="005841A0">
        <w:rPr>
          <w:rFonts w:ascii="Times New Roman" w:hAnsi="Times New Roman" w:cs="Times New Roman"/>
          <w:sz w:val="28"/>
          <w:szCs w:val="28"/>
        </w:rPr>
        <w:t xml:space="preserve"> насколько изменилась </w:t>
      </w:r>
      <w:r w:rsidR="00261FE9" w:rsidRPr="005841A0">
        <w:rPr>
          <w:rFonts w:ascii="Times New Roman" w:hAnsi="Times New Roman" w:cs="Times New Roman"/>
          <w:sz w:val="28"/>
          <w:szCs w:val="28"/>
        </w:rPr>
        <w:t>мировоззрение</w:t>
      </w:r>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Чокана</w:t>
      </w:r>
      <w:proofErr w:type="spellEnd"/>
      <w:r w:rsidRPr="005841A0">
        <w:rPr>
          <w:rFonts w:ascii="Times New Roman" w:hAnsi="Times New Roman" w:cs="Times New Roman"/>
          <w:sz w:val="28"/>
          <w:szCs w:val="28"/>
        </w:rPr>
        <w:t xml:space="preserve"> </w:t>
      </w:r>
      <w:r w:rsidR="00261FE9" w:rsidRPr="005841A0">
        <w:rPr>
          <w:rFonts w:ascii="Times New Roman" w:hAnsi="Times New Roman" w:cs="Times New Roman"/>
          <w:sz w:val="28"/>
          <w:szCs w:val="28"/>
        </w:rPr>
        <w:t>в ходе обучения в кадетской школе г Омск?</w:t>
      </w:r>
    </w:p>
    <w:p w14:paraId="69C6E1FF" w14:textId="699FDD77" w:rsidR="00F34147" w:rsidRPr="001405D2" w:rsidRDefault="00F34147" w:rsidP="001405D2">
      <w:pPr>
        <w:pStyle w:val="a3"/>
        <w:tabs>
          <w:tab w:val="left" w:pos="142"/>
        </w:tabs>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3. Применение</w:t>
      </w:r>
    </w:p>
    <w:p w14:paraId="48F21248" w14:textId="6F852E4F" w:rsidR="00F34147" w:rsidRPr="005841A0" w:rsidRDefault="00F34147"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3.1 </w:t>
      </w:r>
      <w:r w:rsidR="00920C77" w:rsidRPr="005841A0">
        <w:rPr>
          <w:rFonts w:ascii="Times New Roman" w:hAnsi="Times New Roman" w:cs="Times New Roman"/>
          <w:sz w:val="28"/>
          <w:szCs w:val="28"/>
        </w:rPr>
        <w:t>Представьте</w:t>
      </w:r>
      <w:r w:rsidR="00223644" w:rsidRPr="005841A0">
        <w:rPr>
          <w:rFonts w:ascii="Times New Roman" w:hAnsi="Times New Roman" w:cs="Times New Roman"/>
          <w:sz w:val="28"/>
          <w:szCs w:val="28"/>
        </w:rPr>
        <w:t>, что вы житель</w:t>
      </w:r>
      <w:r w:rsidR="00920C77" w:rsidRPr="005841A0">
        <w:rPr>
          <w:rFonts w:ascii="Times New Roman" w:hAnsi="Times New Roman" w:cs="Times New Roman"/>
          <w:sz w:val="28"/>
          <w:szCs w:val="28"/>
        </w:rPr>
        <w:t xml:space="preserve"> Казахской степи периода реформ ХІХ века</w:t>
      </w:r>
      <w:r w:rsidR="008F3314" w:rsidRPr="005841A0">
        <w:rPr>
          <w:rFonts w:ascii="Times New Roman" w:hAnsi="Times New Roman" w:cs="Times New Roman"/>
          <w:sz w:val="28"/>
          <w:szCs w:val="28"/>
        </w:rPr>
        <w:t xml:space="preserve">. Также </w:t>
      </w:r>
      <w:r w:rsidR="00071C7B" w:rsidRPr="005841A0">
        <w:rPr>
          <w:rFonts w:ascii="Times New Roman" w:hAnsi="Times New Roman" w:cs="Times New Roman"/>
          <w:sz w:val="28"/>
          <w:szCs w:val="28"/>
        </w:rPr>
        <w:t>представьте аргументы чиновников империи о необходимости введения российского законодательства среди казахского населения.</w:t>
      </w:r>
      <w:r w:rsidR="00920C77" w:rsidRPr="005841A0">
        <w:rPr>
          <w:rFonts w:ascii="Times New Roman" w:hAnsi="Times New Roman" w:cs="Times New Roman"/>
          <w:sz w:val="28"/>
          <w:szCs w:val="28"/>
        </w:rPr>
        <w:t xml:space="preserve"> Создайте таблицу из аргументов “за” и “против” суда </w:t>
      </w:r>
      <w:proofErr w:type="spellStart"/>
      <w:r w:rsidR="00920C77" w:rsidRPr="005841A0">
        <w:rPr>
          <w:rFonts w:ascii="Times New Roman" w:hAnsi="Times New Roman" w:cs="Times New Roman"/>
          <w:sz w:val="28"/>
          <w:szCs w:val="28"/>
        </w:rPr>
        <w:t>биев</w:t>
      </w:r>
      <w:proofErr w:type="spellEnd"/>
      <w:r w:rsidR="00920C77" w:rsidRPr="005841A0">
        <w:rPr>
          <w:rFonts w:ascii="Times New Roman" w:hAnsi="Times New Roman" w:cs="Times New Roman"/>
          <w:sz w:val="28"/>
          <w:szCs w:val="28"/>
        </w:rPr>
        <w:t xml:space="preserve"> в ходе реформ</w:t>
      </w:r>
      <w:r w:rsidR="00071C7B" w:rsidRPr="005841A0">
        <w:rPr>
          <w:rFonts w:ascii="Times New Roman" w:hAnsi="Times New Roman" w:cs="Times New Roman"/>
          <w:sz w:val="28"/>
          <w:szCs w:val="28"/>
        </w:rPr>
        <w:t>, учитывая интересы обеих сторон</w:t>
      </w:r>
      <w:r w:rsidR="00920C77" w:rsidRPr="005841A0">
        <w:rPr>
          <w:rFonts w:ascii="Times New Roman" w:hAnsi="Times New Roman" w:cs="Times New Roman"/>
          <w:sz w:val="28"/>
          <w:szCs w:val="28"/>
        </w:rPr>
        <w:t>.</w:t>
      </w:r>
    </w:p>
    <w:p w14:paraId="7A1DCC9F" w14:textId="48CBAE7F" w:rsidR="00F34147" w:rsidRPr="001405D2" w:rsidRDefault="00F34147" w:rsidP="001405D2">
      <w:pPr>
        <w:pStyle w:val="a3"/>
        <w:tabs>
          <w:tab w:val="left" w:pos="142"/>
        </w:tabs>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4. Анализ</w:t>
      </w:r>
    </w:p>
    <w:p w14:paraId="7337E631" w14:textId="428F1529" w:rsidR="00FE4E63" w:rsidRPr="005841A0" w:rsidRDefault="00F34147"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4.1 </w:t>
      </w:r>
      <w:r w:rsidR="00FE4E63" w:rsidRPr="005841A0">
        <w:rPr>
          <w:rFonts w:ascii="Times New Roman" w:hAnsi="Times New Roman" w:cs="Times New Roman"/>
          <w:sz w:val="28"/>
          <w:szCs w:val="28"/>
        </w:rPr>
        <w:t>На основании теста источника постарайтесь</w:t>
      </w:r>
      <w:r w:rsidR="00311190" w:rsidRPr="005841A0">
        <w:rPr>
          <w:rFonts w:ascii="Times New Roman" w:hAnsi="Times New Roman" w:cs="Times New Roman"/>
          <w:sz w:val="28"/>
          <w:szCs w:val="28"/>
        </w:rPr>
        <w:t xml:space="preserve"> о</w:t>
      </w:r>
      <w:r w:rsidR="00FE4E63" w:rsidRPr="005841A0">
        <w:rPr>
          <w:rFonts w:ascii="Times New Roman" w:hAnsi="Times New Roman" w:cs="Times New Roman"/>
          <w:sz w:val="28"/>
          <w:szCs w:val="28"/>
        </w:rPr>
        <w:t>бъяснит</w:t>
      </w:r>
      <w:r w:rsidR="00311190" w:rsidRPr="005841A0">
        <w:rPr>
          <w:rFonts w:ascii="Times New Roman" w:hAnsi="Times New Roman" w:cs="Times New Roman"/>
          <w:sz w:val="28"/>
          <w:szCs w:val="28"/>
        </w:rPr>
        <w:t>ь</w:t>
      </w:r>
      <w:r w:rsidR="00FE4E63" w:rsidRPr="005841A0">
        <w:rPr>
          <w:rFonts w:ascii="Times New Roman" w:hAnsi="Times New Roman" w:cs="Times New Roman"/>
          <w:sz w:val="28"/>
          <w:szCs w:val="28"/>
        </w:rPr>
        <w:t xml:space="preserve"> своими словами, почему Валиханов считает реформы, «целиком перенесённые» с русского оседлого населения на кочевые народы, бессмысленными.</w:t>
      </w:r>
    </w:p>
    <w:p w14:paraId="3C0570EE" w14:textId="00D42F83" w:rsidR="00F34147" w:rsidRPr="001405D2" w:rsidRDefault="00F34147" w:rsidP="001405D2">
      <w:pPr>
        <w:pStyle w:val="a3"/>
        <w:tabs>
          <w:tab w:val="left" w:pos="142"/>
        </w:tabs>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 xml:space="preserve">5. Синтез </w:t>
      </w:r>
    </w:p>
    <w:p w14:paraId="734C8C55" w14:textId="693C6009" w:rsidR="00F34147" w:rsidRPr="005841A0" w:rsidRDefault="00F34147"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5.1 </w:t>
      </w:r>
      <w:r w:rsidR="00913D9B" w:rsidRPr="005841A0">
        <w:rPr>
          <w:rFonts w:ascii="Times New Roman" w:hAnsi="Times New Roman" w:cs="Times New Roman"/>
          <w:sz w:val="28"/>
          <w:szCs w:val="28"/>
        </w:rPr>
        <w:t>Обобщит</w:t>
      </w:r>
      <w:r w:rsidR="001E7068">
        <w:rPr>
          <w:rFonts w:ascii="Times New Roman" w:hAnsi="Times New Roman" w:cs="Times New Roman"/>
          <w:sz w:val="28"/>
          <w:szCs w:val="28"/>
        </w:rPr>
        <w:t xml:space="preserve">е данные источника, определите </w:t>
      </w:r>
      <w:r w:rsidR="00913D9B" w:rsidRPr="005841A0">
        <w:rPr>
          <w:rFonts w:ascii="Times New Roman" w:hAnsi="Times New Roman" w:cs="Times New Roman"/>
          <w:sz w:val="28"/>
          <w:szCs w:val="28"/>
        </w:rPr>
        <w:t xml:space="preserve">позицию </w:t>
      </w:r>
      <w:proofErr w:type="gramStart"/>
      <w:r w:rsidR="00913D9B" w:rsidRPr="005841A0">
        <w:rPr>
          <w:rFonts w:ascii="Times New Roman" w:hAnsi="Times New Roman" w:cs="Times New Roman"/>
          <w:sz w:val="28"/>
          <w:szCs w:val="28"/>
        </w:rPr>
        <w:t>Ч.</w:t>
      </w:r>
      <w:r w:rsidR="001E7068">
        <w:rPr>
          <w:rFonts w:ascii="Times New Roman" w:hAnsi="Times New Roman" w:cs="Times New Roman"/>
          <w:sz w:val="28"/>
          <w:szCs w:val="28"/>
        </w:rPr>
        <w:t xml:space="preserve"> </w:t>
      </w:r>
      <w:r w:rsidR="00913D9B" w:rsidRPr="005841A0">
        <w:rPr>
          <w:rFonts w:ascii="Times New Roman" w:hAnsi="Times New Roman" w:cs="Times New Roman"/>
          <w:sz w:val="28"/>
          <w:szCs w:val="28"/>
        </w:rPr>
        <w:t>Валиханова</w:t>
      </w:r>
      <w:proofErr w:type="gramEnd"/>
      <w:r w:rsidR="00913D9B" w:rsidRPr="005841A0">
        <w:rPr>
          <w:rFonts w:ascii="Times New Roman" w:hAnsi="Times New Roman" w:cs="Times New Roman"/>
          <w:sz w:val="28"/>
          <w:szCs w:val="28"/>
        </w:rPr>
        <w:t xml:space="preserve"> а также соотнесите ее с интересами и нуждами казахского населения</w:t>
      </w:r>
      <w:r w:rsidR="00703308" w:rsidRPr="005841A0">
        <w:rPr>
          <w:rFonts w:ascii="Times New Roman" w:hAnsi="Times New Roman" w:cs="Times New Roman"/>
          <w:sz w:val="28"/>
          <w:szCs w:val="28"/>
        </w:rPr>
        <w:t xml:space="preserve">. </w:t>
      </w:r>
    </w:p>
    <w:p w14:paraId="63CF396F" w14:textId="25316716" w:rsidR="00F34147" w:rsidRPr="001405D2" w:rsidRDefault="00F34147" w:rsidP="001405D2">
      <w:pPr>
        <w:pStyle w:val="a3"/>
        <w:tabs>
          <w:tab w:val="left" w:pos="142"/>
        </w:tabs>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6. Оценка</w:t>
      </w:r>
    </w:p>
    <w:p w14:paraId="43EC1BAB" w14:textId="4E5A0DD2" w:rsidR="00A11033" w:rsidRPr="005841A0" w:rsidRDefault="00703308"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Определите ц</w:t>
      </w:r>
      <w:r w:rsidR="001E7068">
        <w:rPr>
          <w:rFonts w:ascii="Times New Roman" w:hAnsi="Times New Roman" w:cs="Times New Roman"/>
          <w:sz w:val="28"/>
          <w:szCs w:val="28"/>
        </w:rPr>
        <w:t>енность и значимость источника</w:t>
      </w:r>
      <w:r w:rsidR="00F34147" w:rsidRPr="005841A0">
        <w:rPr>
          <w:rFonts w:ascii="Times New Roman" w:hAnsi="Times New Roman" w:cs="Times New Roman"/>
          <w:sz w:val="28"/>
          <w:szCs w:val="28"/>
        </w:rPr>
        <w:t xml:space="preserve"> </w:t>
      </w:r>
      <w:r w:rsidR="001E7068">
        <w:rPr>
          <w:rFonts w:ascii="Times New Roman" w:hAnsi="Times New Roman" w:cs="Times New Roman"/>
          <w:sz w:val="28"/>
          <w:szCs w:val="28"/>
        </w:rPr>
        <w:t xml:space="preserve">в </w:t>
      </w:r>
      <w:r w:rsidRPr="005841A0">
        <w:rPr>
          <w:rFonts w:ascii="Times New Roman" w:hAnsi="Times New Roman" w:cs="Times New Roman"/>
          <w:sz w:val="28"/>
          <w:szCs w:val="28"/>
        </w:rPr>
        <w:t xml:space="preserve">интерпретации </w:t>
      </w:r>
      <w:r w:rsidR="003B0B2E" w:rsidRPr="005841A0">
        <w:rPr>
          <w:rFonts w:ascii="Times New Roman" w:hAnsi="Times New Roman" w:cs="Times New Roman"/>
          <w:sz w:val="28"/>
          <w:szCs w:val="28"/>
        </w:rPr>
        <w:t xml:space="preserve">реформенных преобразований и постепенной ликвидации традиционных </w:t>
      </w:r>
      <w:r w:rsidR="00111313" w:rsidRPr="005841A0">
        <w:rPr>
          <w:rFonts w:ascii="Times New Roman" w:hAnsi="Times New Roman" w:cs="Times New Roman"/>
          <w:sz w:val="28"/>
          <w:szCs w:val="28"/>
        </w:rPr>
        <w:t>судебных практик казахского народа.</w:t>
      </w:r>
      <w:r w:rsidR="003B0B2E" w:rsidRPr="005841A0">
        <w:rPr>
          <w:rFonts w:ascii="Times New Roman" w:hAnsi="Times New Roman" w:cs="Times New Roman"/>
          <w:sz w:val="28"/>
          <w:szCs w:val="28"/>
        </w:rPr>
        <w:t xml:space="preserve"> </w:t>
      </w:r>
    </w:p>
    <w:p w14:paraId="496176AF" w14:textId="25A3525B" w:rsidR="003C4967" w:rsidRPr="005841A0" w:rsidRDefault="001E7068" w:rsidP="001405D2">
      <w:pPr>
        <w:pStyle w:val="a3"/>
        <w:tabs>
          <w:tab w:val="left" w:pos="142"/>
        </w:tabs>
        <w:ind w:firstLine="709"/>
        <w:jc w:val="both"/>
        <w:rPr>
          <w:rFonts w:ascii="Times New Roman" w:hAnsi="Times New Roman" w:cs="Times New Roman"/>
          <w:i/>
          <w:iCs/>
          <w:sz w:val="28"/>
          <w:szCs w:val="28"/>
        </w:rPr>
      </w:pPr>
      <w:r>
        <w:rPr>
          <w:rFonts w:ascii="Times New Roman" w:hAnsi="Times New Roman" w:cs="Times New Roman"/>
          <w:i/>
          <w:iCs/>
          <w:sz w:val="28"/>
          <w:szCs w:val="28"/>
        </w:rPr>
        <w:t>Документ №</w:t>
      </w:r>
      <w:r w:rsidR="0067172C" w:rsidRPr="005841A0">
        <w:rPr>
          <w:rFonts w:ascii="Times New Roman" w:hAnsi="Times New Roman" w:cs="Times New Roman"/>
          <w:i/>
          <w:iCs/>
          <w:sz w:val="28"/>
          <w:szCs w:val="28"/>
        </w:rPr>
        <w:t>25.</w:t>
      </w:r>
      <w:r>
        <w:rPr>
          <w:rFonts w:ascii="Times New Roman" w:hAnsi="Times New Roman" w:cs="Times New Roman"/>
          <w:i/>
          <w:iCs/>
          <w:sz w:val="28"/>
          <w:szCs w:val="28"/>
        </w:rPr>
        <w:t xml:space="preserve"> Из </w:t>
      </w:r>
      <w:r w:rsidR="0067172C" w:rsidRPr="005841A0">
        <w:rPr>
          <w:rFonts w:ascii="Times New Roman" w:hAnsi="Times New Roman" w:cs="Times New Roman"/>
          <w:i/>
          <w:iCs/>
          <w:sz w:val="28"/>
          <w:szCs w:val="28"/>
        </w:rPr>
        <w:t xml:space="preserve">доклада М. </w:t>
      </w:r>
      <w:proofErr w:type="spellStart"/>
      <w:r w:rsidR="0067172C" w:rsidRPr="005841A0">
        <w:rPr>
          <w:rFonts w:ascii="Times New Roman" w:hAnsi="Times New Roman" w:cs="Times New Roman"/>
          <w:i/>
          <w:iCs/>
          <w:sz w:val="28"/>
          <w:szCs w:val="28"/>
        </w:rPr>
        <w:t>Тынышпаева</w:t>
      </w:r>
      <w:proofErr w:type="spellEnd"/>
      <w:r w:rsidR="0067172C" w:rsidRPr="005841A0">
        <w:rPr>
          <w:rFonts w:ascii="Times New Roman" w:hAnsi="Times New Roman" w:cs="Times New Roman"/>
          <w:i/>
          <w:iCs/>
          <w:sz w:val="28"/>
          <w:szCs w:val="28"/>
        </w:rPr>
        <w:t xml:space="preserve"> к съезду автономистов</w:t>
      </w:r>
      <w:r w:rsidR="00B672A8" w:rsidRPr="005841A0">
        <w:rPr>
          <w:rFonts w:ascii="Times New Roman" w:hAnsi="Times New Roman" w:cs="Times New Roman"/>
          <w:i/>
          <w:iCs/>
          <w:sz w:val="28"/>
          <w:szCs w:val="28"/>
        </w:rPr>
        <w:t xml:space="preserve"> </w:t>
      </w:r>
      <w:r w:rsidR="003C4967" w:rsidRPr="005841A0">
        <w:rPr>
          <w:rFonts w:ascii="Times New Roman" w:hAnsi="Times New Roman" w:cs="Times New Roman"/>
          <w:i/>
          <w:iCs/>
          <w:sz w:val="28"/>
          <w:szCs w:val="28"/>
        </w:rPr>
        <w:t>о колонизаторской политике России в Казахстане 19 ноября 1905 г.</w:t>
      </w:r>
    </w:p>
    <w:p w14:paraId="79060880" w14:textId="77777777" w:rsidR="003C4967" w:rsidRPr="001405D2" w:rsidRDefault="003C4967" w:rsidP="001405D2">
      <w:pPr>
        <w:tabs>
          <w:tab w:val="left" w:pos="142"/>
        </w:tabs>
        <w:spacing w:after="0" w:line="240" w:lineRule="auto"/>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 xml:space="preserve">Задания по документу </w:t>
      </w:r>
    </w:p>
    <w:p w14:paraId="778107CA" w14:textId="77777777" w:rsidR="003C4967" w:rsidRPr="001405D2" w:rsidRDefault="003C4967" w:rsidP="001405D2">
      <w:pPr>
        <w:pStyle w:val="a3"/>
        <w:tabs>
          <w:tab w:val="left" w:pos="142"/>
        </w:tabs>
        <w:ind w:firstLine="709"/>
        <w:jc w:val="both"/>
        <w:rPr>
          <w:rFonts w:ascii="Times New Roman" w:hAnsi="Times New Roman" w:cs="Times New Roman"/>
          <w:bCs/>
          <w:i/>
          <w:sz w:val="28"/>
          <w:szCs w:val="28"/>
          <w:shd w:val="clear" w:color="auto" w:fill="FFFFFF"/>
        </w:rPr>
      </w:pPr>
      <w:r w:rsidRPr="001405D2">
        <w:rPr>
          <w:rFonts w:ascii="Times New Roman" w:hAnsi="Times New Roman" w:cs="Times New Roman"/>
          <w:bCs/>
          <w:i/>
          <w:sz w:val="28"/>
          <w:szCs w:val="28"/>
          <w:shd w:val="clear" w:color="auto" w:fill="FFFFFF"/>
        </w:rPr>
        <w:t>1. Знание</w:t>
      </w:r>
    </w:p>
    <w:p w14:paraId="2C14C2CD" w14:textId="77777777" w:rsidR="003C4967" w:rsidRPr="005841A0" w:rsidRDefault="003C4967"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shd w:val="clear" w:color="auto" w:fill="FFFFFF"/>
        </w:rPr>
        <w:t xml:space="preserve">1.1 Определите время появления источника, вид документа, авторство документа? </w:t>
      </w:r>
    </w:p>
    <w:p w14:paraId="3381F409" w14:textId="77777777" w:rsidR="003C4967" w:rsidRPr="001405D2" w:rsidRDefault="003C4967" w:rsidP="001405D2">
      <w:pPr>
        <w:pStyle w:val="a3"/>
        <w:tabs>
          <w:tab w:val="left" w:pos="142"/>
        </w:tabs>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2. Понимание</w:t>
      </w:r>
    </w:p>
    <w:p w14:paraId="1B7BD4A3" w14:textId="71AD48DA" w:rsidR="003C4967" w:rsidRPr="005841A0" w:rsidRDefault="003C4967"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lastRenderedPageBreak/>
        <w:t>2.1 Изучите биографию М.</w:t>
      </w:r>
      <w:r w:rsidR="001405D2">
        <w:rPr>
          <w:rFonts w:ascii="Times New Roman" w:hAnsi="Times New Roman" w:cs="Times New Roman"/>
          <w:sz w:val="28"/>
          <w:szCs w:val="28"/>
          <w:lang w:val="kk-KZ"/>
        </w:rPr>
        <w:t xml:space="preserve"> </w:t>
      </w:r>
      <w:proofErr w:type="spellStart"/>
      <w:r w:rsidRPr="005841A0">
        <w:rPr>
          <w:rFonts w:ascii="Times New Roman" w:hAnsi="Times New Roman" w:cs="Times New Roman"/>
          <w:sz w:val="28"/>
          <w:szCs w:val="28"/>
        </w:rPr>
        <w:t>Тынышпаева</w:t>
      </w:r>
      <w:proofErr w:type="spellEnd"/>
      <w:r w:rsidRPr="005841A0">
        <w:rPr>
          <w:rFonts w:ascii="Times New Roman" w:hAnsi="Times New Roman" w:cs="Times New Roman"/>
          <w:sz w:val="28"/>
          <w:szCs w:val="28"/>
        </w:rPr>
        <w:t xml:space="preserve"> и свяжите с текстом документа. В каких исторических условиях для Казахской степи появился этот документ и почему? О каких аспектах колониальной политики идет речь в документе?</w:t>
      </w:r>
    </w:p>
    <w:p w14:paraId="7899431C" w14:textId="77777777" w:rsidR="003C4967" w:rsidRPr="001405D2" w:rsidRDefault="003C4967" w:rsidP="001405D2">
      <w:pPr>
        <w:pStyle w:val="a3"/>
        <w:tabs>
          <w:tab w:val="left" w:pos="142"/>
        </w:tabs>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3. Применение</w:t>
      </w:r>
    </w:p>
    <w:p w14:paraId="2AB07778" w14:textId="77777777" w:rsidR="003C4967" w:rsidRPr="005841A0" w:rsidRDefault="003C4967"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3.1 Используя материалы источника, отразите основные протесты казахского населения в виде схемы, а также укажите, в документе автор указывает ли пути решения проблем казахского населения? </w:t>
      </w:r>
    </w:p>
    <w:p w14:paraId="4EE3F875" w14:textId="77777777" w:rsidR="003C4967" w:rsidRPr="005841A0" w:rsidRDefault="003C4967"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3.2 Как вы думаете, каким образом имперская отреагировала на данное заявление </w:t>
      </w:r>
      <w:proofErr w:type="spellStart"/>
      <w:r w:rsidRPr="005841A0">
        <w:rPr>
          <w:rFonts w:ascii="Times New Roman" w:hAnsi="Times New Roman" w:cs="Times New Roman"/>
          <w:sz w:val="28"/>
          <w:szCs w:val="28"/>
        </w:rPr>
        <w:t>Тынышпаева</w:t>
      </w:r>
      <w:proofErr w:type="spellEnd"/>
      <w:r w:rsidRPr="005841A0">
        <w:rPr>
          <w:rFonts w:ascii="Times New Roman" w:hAnsi="Times New Roman" w:cs="Times New Roman"/>
          <w:sz w:val="28"/>
          <w:szCs w:val="28"/>
        </w:rPr>
        <w:t>?</w:t>
      </w:r>
    </w:p>
    <w:p w14:paraId="1ABF6D62" w14:textId="77777777" w:rsidR="003C4967" w:rsidRPr="001405D2" w:rsidRDefault="003C4967" w:rsidP="001405D2">
      <w:pPr>
        <w:pStyle w:val="a3"/>
        <w:tabs>
          <w:tab w:val="left" w:pos="142"/>
        </w:tabs>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4. Анализ</w:t>
      </w:r>
    </w:p>
    <w:p w14:paraId="3CD40A04" w14:textId="77777777" w:rsidR="003C4967" w:rsidRPr="005841A0" w:rsidRDefault="003C4967"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4.1 Выделите основные проблемы казахского общества, отраженные в документе?</w:t>
      </w:r>
    </w:p>
    <w:p w14:paraId="2D9104E2" w14:textId="77777777" w:rsidR="003C4967" w:rsidRPr="005841A0" w:rsidRDefault="003C4967"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4.2 Как они связаны с имперской политикой? </w:t>
      </w:r>
    </w:p>
    <w:p w14:paraId="2F752C3E" w14:textId="77777777" w:rsidR="003C4967" w:rsidRPr="005841A0" w:rsidRDefault="003C4967"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4.3 Почему автор связывает проблемы казахского населения с российским административным чиновничеством и почему?</w:t>
      </w:r>
    </w:p>
    <w:p w14:paraId="3D2F0DB5" w14:textId="77777777" w:rsidR="003C4967" w:rsidRPr="001405D2" w:rsidRDefault="003C4967" w:rsidP="001405D2">
      <w:pPr>
        <w:pStyle w:val="a3"/>
        <w:tabs>
          <w:tab w:val="left" w:pos="142"/>
        </w:tabs>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 xml:space="preserve">5. Синтез </w:t>
      </w:r>
    </w:p>
    <w:p w14:paraId="512DA1A9" w14:textId="77777777" w:rsidR="003C4967" w:rsidRPr="005841A0" w:rsidRDefault="003C4967"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5.1 Используя материалы документа, сформулируйте суждение о том, доклад </w:t>
      </w:r>
      <w:proofErr w:type="spellStart"/>
      <w:r w:rsidRPr="005841A0">
        <w:rPr>
          <w:rFonts w:ascii="Times New Roman" w:hAnsi="Times New Roman" w:cs="Times New Roman"/>
          <w:sz w:val="28"/>
          <w:szCs w:val="28"/>
        </w:rPr>
        <w:t>Тынышпаева</w:t>
      </w:r>
      <w:proofErr w:type="spellEnd"/>
      <w:r w:rsidRPr="005841A0">
        <w:rPr>
          <w:rFonts w:ascii="Times New Roman" w:hAnsi="Times New Roman" w:cs="Times New Roman"/>
          <w:sz w:val="28"/>
          <w:szCs w:val="28"/>
        </w:rPr>
        <w:t xml:space="preserve"> повлиял ли на дальнейшие судьбы казахского населения? Аргументируйте ответ. </w:t>
      </w:r>
    </w:p>
    <w:p w14:paraId="5E9FA01E" w14:textId="77777777" w:rsidR="003C4967" w:rsidRPr="005841A0" w:rsidRDefault="003C4967"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5.2 Как вы думаете, почему в докладе автор упоминает области, генерал-губернаторства, вопросы о судах, брачно-семейных отношениях, тюрьмах? Какую цель, по вашему мнению, ставил перед собой автор?</w:t>
      </w:r>
    </w:p>
    <w:p w14:paraId="2CCE82EE" w14:textId="77777777" w:rsidR="003C4967" w:rsidRPr="001405D2" w:rsidRDefault="003C4967" w:rsidP="001405D2">
      <w:pPr>
        <w:pStyle w:val="a3"/>
        <w:tabs>
          <w:tab w:val="left" w:pos="142"/>
        </w:tabs>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6. Оценка</w:t>
      </w:r>
    </w:p>
    <w:p w14:paraId="0981AABF" w14:textId="059B2ED9" w:rsidR="003C4967" w:rsidRPr="005841A0" w:rsidRDefault="003C4967"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6.1 Используя аргументы из документа, сформулируйте суждение о том, важен ли доклад М.</w:t>
      </w:r>
      <w:r w:rsidR="001E7068">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Тынышпаева</w:t>
      </w:r>
      <w:proofErr w:type="spellEnd"/>
      <w:r w:rsidRPr="005841A0">
        <w:rPr>
          <w:rFonts w:ascii="Times New Roman" w:hAnsi="Times New Roman" w:cs="Times New Roman"/>
          <w:sz w:val="28"/>
          <w:szCs w:val="28"/>
        </w:rPr>
        <w:t xml:space="preserve"> в изучении новой истории Казахстана? Попробуйте связать данные источника с дальнейшей </w:t>
      </w:r>
      <w:proofErr w:type="gramStart"/>
      <w:r w:rsidRPr="005841A0">
        <w:rPr>
          <w:rFonts w:ascii="Times New Roman" w:hAnsi="Times New Roman" w:cs="Times New Roman"/>
          <w:sz w:val="28"/>
          <w:szCs w:val="28"/>
        </w:rPr>
        <w:t>деятельностью  в</w:t>
      </w:r>
      <w:proofErr w:type="gramEnd"/>
      <w:r w:rsidRPr="005841A0">
        <w:rPr>
          <w:rFonts w:ascii="Times New Roman" w:hAnsi="Times New Roman" w:cs="Times New Roman"/>
          <w:sz w:val="28"/>
          <w:szCs w:val="28"/>
        </w:rPr>
        <w:t xml:space="preserve"> период февральского и октябрьских переворотов. </w:t>
      </w:r>
    </w:p>
    <w:p w14:paraId="3F0C0188" w14:textId="3DB1AD19" w:rsidR="00AE5849" w:rsidRPr="005841A0" w:rsidRDefault="001E7068" w:rsidP="001405D2">
      <w:pPr>
        <w:pStyle w:val="a3"/>
        <w:tabs>
          <w:tab w:val="left" w:pos="142"/>
        </w:tabs>
        <w:ind w:firstLine="709"/>
        <w:jc w:val="both"/>
        <w:rPr>
          <w:rFonts w:ascii="Times New Roman" w:hAnsi="Times New Roman" w:cs="Times New Roman"/>
          <w:sz w:val="28"/>
          <w:szCs w:val="28"/>
        </w:rPr>
      </w:pPr>
      <w:r>
        <w:rPr>
          <w:rFonts w:ascii="Times New Roman" w:hAnsi="Times New Roman" w:cs="Times New Roman"/>
          <w:i/>
          <w:iCs/>
          <w:sz w:val="28"/>
          <w:szCs w:val="28"/>
        </w:rPr>
        <w:t>Документ №</w:t>
      </w:r>
      <w:r w:rsidR="00AE5849" w:rsidRPr="005841A0">
        <w:rPr>
          <w:rFonts w:ascii="Times New Roman" w:hAnsi="Times New Roman" w:cs="Times New Roman"/>
          <w:i/>
          <w:iCs/>
          <w:sz w:val="28"/>
          <w:szCs w:val="28"/>
        </w:rPr>
        <w:t xml:space="preserve">26. </w:t>
      </w:r>
      <w:proofErr w:type="spellStart"/>
      <w:r w:rsidR="00AE5849" w:rsidRPr="005841A0">
        <w:rPr>
          <w:rFonts w:ascii="Times New Roman" w:hAnsi="Times New Roman" w:cs="Times New Roman"/>
          <w:sz w:val="28"/>
          <w:szCs w:val="28"/>
        </w:rPr>
        <w:t>Бук</w:t>
      </w:r>
      <w:r>
        <w:rPr>
          <w:rFonts w:ascii="Times New Roman" w:hAnsi="Times New Roman" w:cs="Times New Roman"/>
          <w:sz w:val="28"/>
          <w:szCs w:val="28"/>
        </w:rPr>
        <w:t>ейханов</w:t>
      </w:r>
      <w:proofErr w:type="spellEnd"/>
      <w:r>
        <w:rPr>
          <w:rFonts w:ascii="Times New Roman" w:hAnsi="Times New Roman" w:cs="Times New Roman"/>
          <w:sz w:val="28"/>
          <w:szCs w:val="28"/>
        </w:rPr>
        <w:t xml:space="preserve"> </w:t>
      </w:r>
      <w:r w:rsidR="00AE5849" w:rsidRPr="005841A0">
        <w:rPr>
          <w:rFonts w:ascii="Times New Roman" w:hAnsi="Times New Roman" w:cs="Times New Roman"/>
          <w:sz w:val="28"/>
          <w:szCs w:val="28"/>
        </w:rPr>
        <w:t>А.Н. Корреспонденция</w:t>
      </w:r>
      <w:r w:rsidR="00E00D20" w:rsidRPr="005841A0">
        <w:rPr>
          <w:rFonts w:ascii="Times New Roman" w:hAnsi="Times New Roman" w:cs="Times New Roman"/>
          <w:sz w:val="28"/>
          <w:szCs w:val="28"/>
        </w:rPr>
        <w:t xml:space="preserve">. </w:t>
      </w:r>
      <w:r w:rsidR="00AE5849" w:rsidRPr="005841A0">
        <w:rPr>
          <w:rFonts w:ascii="Times New Roman" w:hAnsi="Times New Roman" w:cs="Times New Roman"/>
          <w:sz w:val="28"/>
          <w:szCs w:val="28"/>
        </w:rPr>
        <w:t>«Иртыш», №71, вторник, 17 октября 1906 года. Омск.</w:t>
      </w:r>
    </w:p>
    <w:p w14:paraId="644F7DFF" w14:textId="2B2CB24E" w:rsidR="00B70D14" w:rsidRPr="001405D2" w:rsidRDefault="00B70D14" w:rsidP="001405D2">
      <w:pPr>
        <w:tabs>
          <w:tab w:val="left" w:pos="142"/>
        </w:tabs>
        <w:spacing w:after="0" w:line="240" w:lineRule="auto"/>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 xml:space="preserve">Задания по документу </w:t>
      </w:r>
    </w:p>
    <w:p w14:paraId="58A19460" w14:textId="77777777" w:rsidR="00B70D14" w:rsidRPr="001405D2" w:rsidRDefault="00B70D14" w:rsidP="001405D2">
      <w:pPr>
        <w:pStyle w:val="a3"/>
        <w:tabs>
          <w:tab w:val="left" w:pos="142"/>
        </w:tabs>
        <w:ind w:firstLine="709"/>
        <w:jc w:val="both"/>
        <w:rPr>
          <w:rFonts w:ascii="Times New Roman" w:hAnsi="Times New Roman" w:cs="Times New Roman"/>
          <w:bCs/>
          <w:i/>
          <w:sz w:val="28"/>
          <w:szCs w:val="28"/>
          <w:shd w:val="clear" w:color="auto" w:fill="FFFFFF"/>
        </w:rPr>
      </w:pPr>
      <w:r w:rsidRPr="001405D2">
        <w:rPr>
          <w:rFonts w:ascii="Times New Roman" w:hAnsi="Times New Roman" w:cs="Times New Roman"/>
          <w:bCs/>
          <w:i/>
          <w:sz w:val="28"/>
          <w:szCs w:val="28"/>
          <w:shd w:val="clear" w:color="auto" w:fill="FFFFFF"/>
        </w:rPr>
        <w:t>1. Знание</w:t>
      </w:r>
    </w:p>
    <w:p w14:paraId="49C60090" w14:textId="77777777" w:rsidR="00B70D14" w:rsidRPr="005841A0" w:rsidRDefault="00B70D14"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shd w:val="clear" w:color="auto" w:fill="FFFFFF"/>
        </w:rPr>
        <w:t xml:space="preserve">1.1 Определите время появления источника, вид документа, авторство документа? </w:t>
      </w:r>
    </w:p>
    <w:p w14:paraId="4C107E69" w14:textId="77777777" w:rsidR="00B70D14" w:rsidRPr="001405D2" w:rsidRDefault="00B70D14" w:rsidP="001405D2">
      <w:pPr>
        <w:pStyle w:val="a3"/>
        <w:tabs>
          <w:tab w:val="left" w:pos="142"/>
        </w:tabs>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2. Понимание</w:t>
      </w:r>
    </w:p>
    <w:p w14:paraId="2FCE63C7" w14:textId="18574D05" w:rsidR="00B70D14" w:rsidRPr="005841A0" w:rsidRDefault="001E7068" w:rsidP="001405D2">
      <w:pPr>
        <w:pStyle w:val="a3"/>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 xml:space="preserve">2.1 </w:t>
      </w:r>
      <w:r w:rsidR="00E76416" w:rsidRPr="005841A0">
        <w:rPr>
          <w:rFonts w:ascii="Times New Roman" w:hAnsi="Times New Roman" w:cs="Times New Roman"/>
          <w:sz w:val="28"/>
          <w:szCs w:val="28"/>
        </w:rPr>
        <w:t xml:space="preserve">О каких проблемах казахов </w:t>
      </w:r>
      <w:proofErr w:type="spellStart"/>
      <w:r w:rsidR="00E76416" w:rsidRPr="005841A0">
        <w:rPr>
          <w:rFonts w:ascii="Times New Roman" w:hAnsi="Times New Roman" w:cs="Times New Roman"/>
          <w:sz w:val="28"/>
          <w:szCs w:val="28"/>
        </w:rPr>
        <w:t>Малыбайской</w:t>
      </w:r>
      <w:proofErr w:type="spellEnd"/>
      <w:r w:rsidR="00E76416" w:rsidRPr="005841A0">
        <w:rPr>
          <w:rFonts w:ascii="Times New Roman" w:hAnsi="Times New Roman" w:cs="Times New Roman"/>
          <w:sz w:val="28"/>
          <w:szCs w:val="28"/>
        </w:rPr>
        <w:t xml:space="preserve"> и </w:t>
      </w:r>
      <w:proofErr w:type="spellStart"/>
      <w:r w:rsidR="00E76416" w:rsidRPr="005841A0">
        <w:rPr>
          <w:rFonts w:ascii="Times New Roman" w:hAnsi="Times New Roman" w:cs="Times New Roman"/>
          <w:sz w:val="28"/>
          <w:szCs w:val="28"/>
        </w:rPr>
        <w:t>Сейтенской</w:t>
      </w:r>
      <w:proofErr w:type="spellEnd"/>
      <w:r w:rsidR="00E76416" w:rsidRPr="005841A0">
        <w:rPr>
          <w:rFonts w:ascii="Times New Roman" w:hAnsi="Times New Roman" w:cs="Times New Roman"/>
          <w:sz w:val="28"/>
          <w:szCs w:val="28"/>
        </w:rPr>
        <w:t xml:space="preserve"> волостей идет речь в документе? </w:t>
      </w:r>
    </w:p>
    <w:p w14:paraId="283FCE3F" w14:textId="2D5DB30C" w:rsidR="009E3FBC" w:rsidRPr="005841A0" w:rsidRDefault="009E3FBC"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2.2 В каких общественно-политических условиях появился материал?</w:t>
      </w:r>
    </w:p>
    <w:p w14:paraId="1BD696C5" w14:textId="77777777" w:rsidR="00B70D14" w:rsidRPr="001405D2" w:rsidRDefault="00B70D14" w:rsidP="001405D2">
      <w:pPr>
        <w:pStyle w:val="a3"/>
        <w:tabs>
          <w:tab w:val="left" w:pos="142"/>
        </w:tabs>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3. Применение</w:t>
      </w:r>
    </w:p>
    <w:p w14:paraId="1262D65E" w14:textId="5AF4855E" w:rsidR="00B70D14" w:rsidRPr="005841A0" w:rsidRDefault="001405D2" w:rsidP="001405D2">
      <w:pPr>
        <w:pStyle w:val="a3"/>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 xml:space="preserve">3.1 </w:t>
      </w:r>
      <w:r w:rsidR="00493EFE" w:rsidRPr="005841A0">
        <w:rPr>
          <w:rFonts w:ascii="Times New Roman" w:hAnsi="Times New Roman" w:cs="Times New Roman"/>
          <w:sz w:val="28"/>
          <w:szCs w:val="28"/>
        </w:rPr>
        <w:t xml:space="preserve">Сделайте </w:t>
      </w:r>
      <w:r w:rsidR="00CD342B" w:rsidRPr="005841A0">
        <w:rPr>
          <w:rFonts w:ascii="Times New Roman" w:hAnsi="Times New Roman" w:cs="Times New Roman"/>
          <w:sz w:val="28"/>
          <w:szCs w:val="28"/>
        </w:rPr>
        <w:t>схему</w:t>
      </w:r>
      <w:r w:rsidR="00493EFE" w:rsidRPr="005841A0">
        <w:rPr>
          <w:rFonts w:ascii="Times New Roman" w:hAnsi="Times New Roman" w:cs="Times New Roman"/>
          <w:sz w:val="28"/>
          <w:szCs w:val="28"/>
        </w:rPr>
        <w:t>, используя материалы источника</w:t>
      </w:r>
      <w:r w:rsidR="00CD342B" w:rsidRPr="005841A0">
        <w:rPr>
          <w:rFonts w:ascii="Times New Roman" w:hAnsi="Times New Roman" w:cs="Times New Roman"/>
          <w:sz w:val="28"/>
          <w:szCs w:val="28"/>
        </w:rPr>
        <w:t>, в которой отразите требования казахского населения и ответ имперского чиновничества</w:t>
      </w:r>
    </w:p>
    <w:p w14:paraId="74C67C9B" w14:textId="591847A3" w:rsidR="00B70D14" w:rsidRPr="005841A0" w:rsidRDefault="001405D2" w:rsidP="001405D2">
      <w:pPr>
        <w:pStyle w:val="a3"/>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 xml:space="preserve">3.2 </w:t>
      </w:r>
      <w:r w:rsidR="002D695E" w:rsidRPr="005841A0">
        <w:rPr>
          <w:rFonts w:ascii="Times New Roman" w:hAnsi="Times New Roman" w:cs="Times New Roman"/>
          <w:sz w:val="28"/>
          <w:szCs w:val="28"/>
        </w:rPr>
        <w:t xml:space="preserve">Примерно на карте укажите расположение казахов указанных волостей, </w:t>
      </w:r>
      <w:r w:rsidR="008D623B" w:rsidRPr="005841A0">
        <w:rPr>
          <w:rFonts w:ascii="Times New Roman" w:hAnsi="Times New Roman" w:cs="Times New Roman"/>
          <w:sz w:val="28"/>
          <w:szCs w:val="28"/>
        </w:rPr>
        <w:t xml:space="preserve">боровым лесом, на основании полученных результатов определите </w:t>
      </w:r>
      <w:r w:rsidR="002A2CFA" w:rsidRPr="005841A0">
        <w:rPr>
          <w:rFonts w:ascii="Times New Roman" w:hAnsi="Times New Roman" w:cs="Times New Roman"/>
          <w:sz w:val="28"/>
          <w:szCs w:val="28"/>
        </w:rPr>
        <w:t xml:space="preserve">их </w:t>
      </w:r>
      <w:r w:rsidR="008D623B" w:rsidRPr="005841A0">
        <w:rPr>
          <w:rFonts w:ascii="Times New Roman" w:hAnsi="Times New Roman" w:cs="Times New Roman"/>
          <w:sz w:val="28"/>
          <w:szCs w:val="28"/>
        </w:rPr>
        <w:t xml:space="preserve">зависимость </w:t>
      </w:r>
      <w:r w:rsidR="002A2CFA" w:rsidRPr="005841A0">
        <w:rPr>
          <w:rFonts w:ascii="Times New Roman" w:hAnsi="Times New Roman" w:cs="Times New Roman"/>
          <w:sz w:val="28"/>
          <w:szCs w:val="28"/>
        </w:rPr>
        <w:t>от использования или ограничения лесными ресурсами?</w:t>
      </w:r>
      <w:r w:rsidR="008D623B" w:rsidRPr="005841A0">
        <w:rPr>
          <w:rFonts w:ascii="Times New Roman" w:hAnsi="Times New Roman" w:cs="Times New Roman"/>
          <w:sz w:val="28"/>
          <w:szCs w:val="28"/>
        </w:rPr>
        <w:t xml:space="preserve"> </w:t>
      </w:r>
    </w:p>
    <w:p w14:paraId="7DA749CE" w14:textId="77777777" w:rsidR="00B70D14" w:rsidRPr="001405D2" w:rsidRDefault="00B70D14" w:rsidP="001405D2">
      <w:pPr>
        <w:pStyle w:val="a3"/>
        <w:tabs>
          <w:tab w:val="left" w:pos="142"/>
        </w:tabs>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4. Анализ</w:t>
      </w:r>
    </w:p>
    <w:p w14:paraId="3AE806D8" w14:textId="280EF00B" w:rsidR="00B70D14" w:rsidRPr="005841A0" w:rsidRDefault="00B70D14"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lastRenderedPageBreak/>
        <w:t>4.1</w:t>
      </w:r>
      <w:r w:rsidR="002500A7" w:rsidRPr="005841A0">
        <w:rPr>
          <w:rFonts w:ascii="Times New Roman" w:hAnsi="Times New Roman" w:cs="Times New Roman"/>
          <w:sz w:val="28"/>
          <w:szCs w:val="28"/>
        </w:rPr>
        <w:t xml:space="preserve"> Выделите аргументы жителей </w:t>
      </w:r>
      <w:proofErr w:type="spellStart"/>
      <w:r w:rsidR="002500A7" w:rsidRPr="005841A0">
        <w:rPr>
          <w:rFonts w:ascii="Times New Roman" w:hAnsi="Times New Roman" w:cs="Times New Roman"/>
          <w:sz w:val="28"/>
          <w:szCs w:val="28"/>
        </w:rPr>
        <w:t>Малыбайской</w:t>
      </w:r>
      <w:proofErr w:type="spellEnd"/>
      <w:r w:rsidR="002500A7" w:rsidRPr="005841A0">
        <w:rPr>
          <w:rFonts w:ascii="Times New Roman" w:hAnsi="Times New Roman" w:cs="Times New Roman"/>
          <w:sz w:val="28"/>
          <w:szCs w:val="28"/>
        </w:rPr>
        <w:t xml:space="preserve"> и </w:t>
      </w:r>
      <w:proofErr w:type="spellStart"/>
      <w:r w:rsidR="002500A7" w:rsidRPr="005841A0">
        <w:rPr>
          <w:rFonts w:ascii="Times New Roman" w:hAnsi="Times New Roman" w:cs="Times New Roman"/>
          <w:sz w:val="28"/>
          <w:szCs w:val="28"/>
        </w:rPr>
        <w:t>Сейтенской</w:t>
      </w:r>
      <w:proofErr w:type="spellEnd"/>
      <w:r w:rsidR="002500A7" w:rsidRPr="005841A0">
        <w:rPr>
          <w:rFonts w:ascii="Times New Roman" w:hAnsi="Times New Roman" w:cs="Times New Roman"/>
          <w:sz w:val="28"/>
          <w:szCs w:val="28"/>
        </w:rPr>
        <w:t xml:space="preserve"> волостей, на кото</w:t>
      </w:r>
      <w:r w:rsidR="007813C7" w:rsidRPr="005841A0">
        <w:rPr>
          <w:rFonts w:ascii="Times New Roman" w:hAnsi="Times New Roman" w:cs="Times New Roman"/>
          <w:sz w:val="28"/>
          <w:szCs w:val="28"/>
        </w:rPr>
        <w:t>рые акцентировал внимание автор статьи?</w:t>
      </w:r>
    </w:p>
    <w:p w14:paraId="1D4D236C" w14:textId="082DF76B" w:rsidR="007813C7" w:rsidRPr="005841A0" w:rsidRDefault="007813C7"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4.2 Выделите ответ генерал-губернатора</w:t>
      </w:r>
      <w:r w:rsidR="00623DB6" w:rsidRPr="005841A0">
        <w:rPr>
          <w:rFonts w:ascii="Times New Roman" w:hAnsi="Times New Roman" w:cs="Times New Roman"/>
          <w:sz w:val="28"/>
          <w:szCs w:val="28"/>
        </w:rPr>
        <w:t xml:space="preserve"> на прошение местных жителей? </w:t>
      </w:r>
    </w:p>
    <w:p w14:paraId="725B52F9" w14:textId="77777777" w:rsidR="00B70D14" w:rsidRPr="001405D2" w:rsidRDefault="00B70D14" w:rsidP="001405D2">
      <w:pPr>
        <w:pStyle w:val="a3"/>
        <w:tabs>
          <w:tab w:val="left" w:pos="142"/>
        </w:tabs>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 xml:space="preserve">5. Синтез </w:t>
      </w:r>
    </w:p>
    <w:p w14:paraId="571A7C1C" w14:textId="4F02B07B" w:rsidR="00B70D14" w:rsidRPr="005841A0" w:rsidRDefault="00B70D14"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5.1 </w:t>
      </w:r>
      <w:r w:rsidR="00623DB6" w:rsidRPr="005841A0">
        <w:rPr>
          <w:rFonts w:ascii="Times New Roman" w:hAnsi="Times New Roman" w:cs="Times New Roman"/>
          <w:sz w:val="28"/>
          <w:szCs w:val="28"/>
        </w:rPr>
        <w:t xml:space="preserve">Как вы думаете, возможно ли было </w:t>
      </w:r>
      <w:r w:rsidR="00D606CF" w:rsidRPr="005841A0">
        <w:rPr>
          <w:rFonts w:ascii="Times New Roman" w:hAnsi="Times New Roman" w:cs="Times New Roman"/>
          <w:sz w:val="28"/>
          <w:szCs w:val="28"/>
        </w:rPr>
        <w:t>найти решение, которое бы удовлетворило казахов волостей?</w:t>
      </w:r>
    </w:p>
    <w:p w14:paraId="111DD8ED" w14:textId="7CA62271" w:rsidR="00461621" w:rsidRPr="005841A0" w:rsidRDefault="00461621"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5.2 </w:t>
      </w:r>
      <w:r w:rsidR="00517853" w:rsidRPr="005841A0">
        <w:rPr>
          <w:rFonts w:ascii="Times New Roman" w:hAnsi="Times New Roman" w:cs="Times New Roman"/>
          <w:sz w:val="28"/>
          <w:szCs w:val="28"/>
        </w:rPr>
        <w:t>Какие возможные варианты реакции казахских родов обозначенных в документе волостей можно прогнозировать на основе его содержания</w:t>
      </w:r>
      <w:r w:rsidR="00423F80" w:rsidRPr="005841A0">
        <w:rPr>
          <w:rFonts w:ascii="Times New Roman" w:hAnsi="Times New Roman" w:cs="Times New Roman"/>
          <w:sz w:val="28"/>
          <w:szCs w:val="28"/>
        </w:rPr>
        <w:t xml:space="preserve">? </w:t>
      </w:r>
      <w:r w:rsidRPr="005841A0">
        <w:rPr>
          <w:rFonts w:ascii="Times New Roman" w:hAnsi="Times New Roman" w:cs="Times New Roman"/>
          <w:sz w:val="28"/>
          <w:szCs w:val="28"/>
        </w:rPr>
        <w:t xml:space="preserve"> </w:t>
      </w:r>
    </w:p>
    <w:p w14:paraId="2E181ED5" w14:textId="77777777" w:rsidR="00B70D14" w:rsidRPr="001405D2" w:rsidRDefault="00B70D14" w:rsidP="001405D2">
      <w:pPr>
        <w:pStyle w:val="a3"/>
        <w:tabs>
          <w:tab w:val="left" w:pos="142"/>
        </w:tabs>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6. Оценка</w:t>
      </w:r>
    </w:p>
    <w:p w14:paraId="24DADADF" w14:textId="1EFAF148" w:rsidR="003C4967" w:rsidRPr="005841A0" w:rsidRDefault="00B70D14"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6.1</w:t>
      </w:r>
      <w:r w:rsidR="00517853" w:rsidRPr="005841A0">
        <w:rPr>
          <w:rFonts w:ascii="Times New Roman" w:hAnsi="Times New Roman" w:cs="Times New Roman"/>
          <w:sz w:val="28"/>
          <w:szCs w:val="28"/>
        </w:rPr>
        <w:t xml:space="preserve"> Укажите насколько значителен документ для интерпретации </w:t>
      </w:r>
      <w:r w:rsidR="00AE766E" w:rsidRPr="005841A0">
        <w:rPr>
          <w:rFonts w:ascii="Times New Roman" w:hAnsi="Times New Roman" w:cs="Times New Roman"/>
          <w:sz w:val="28"/>
          <w:szCs w:val="28"/>
        </w:rPr>
        <w:t xml:space="preserve">событий </w:t>
      </w:r>
      <w:r w:rsidR="00880188" w:rsidRPr="005841A0">
        <w:rPr>
          <w:rFonts w:ascii="Times New Roman" w:hAnsi="Times New Roman" w:cs="Times New Roman"/>
          <w:sz w:val="28"/>
          <w:szCs w:val="28"/>
        </w:rPr>
        <w:t>периода?</w:t>
      </w:r>
    </w:p>
    <w:p w14:paraId="59CD255F" w14:textId="06380ADE" w:rsidR="00880188" w:rsidRDefault="00880188"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6.2 </w:t>
      </w:r>
      <w:r w:rsidR="00E716E7" w:rsidRPr="005841A0">
        <w:rPr>
          <w:rFonts w:ascii="Times New Roman" w:hAnsi="Times New Roman" w:cs="Times New Roman"/>
          <w:sz w:val="28"/>
          <w:szCs w:val="28"/>
        </w:rPr>
        <w:t>На ваш взгляд, содержание публикации могло ли вызвать поддержку</w:t>
      </w:r>
      <w:r w:rsidR="00E3016A" w:rsidRPr="005841A0">
        <w:rPr>
          <w:rFonts w:ascii="Times New Roman" w:hAnsi="Times New Roman" w:cs="Times New Roman"/>
          <w:sz w:val="28"/>
          <w:szCs w:val="28"/>
        </w:rPr>
        <w:t xml:space="preserve"> А.</w:t>
      </w:r>
      <w:r w:rsidR="001405D2">
        <w:rPr>
          <w:rFonts w:ascii="Times New Roman" w:hAnsi="Times New Roman" w:cs="Times New Roman"/>
          <w:sz w:val="28"/>
          <w:szCs w:val="28"/>
          <w:lang w:val="kk-KZ"/>
        </w:rPr>
        <w:t> </w:t>
      </w:r>
      <w:proofErr w:type="spellStart"/>
      <w:r w:rsidR="00E3016A" w:rsidRPr="005841A0">
        <w:rPr>
          <w:rFonts w:ascii="Times New Roman" w:hAnsi="Times New Roman" w:cs="Times New Roman"/>
          <w:sz w:val="28"/>
          <w:szCs w:val="28"/>
        </w:rPr>
        <w:t>Букейханова</w:t>
      </w:r>
      <w:proofErr w:type="spellEnd"/>
      <w:r w:rsidR="00E3016A" w:rsidRPr="005841A0">
        <w:rPr>
          <w:rFonts w:ascii="Times New Roman" w:hAnsi="Times New Roman" w:cs="Times New Roman"/>
          <w:sz w:val="28"/>
          <w:szCs w:val="28"/>
        </w:rPr>
        <w:t xml:space="preserve"> среди казахского населения?</w:t>
      </w:r>
    </w:p>
    <w:p w14:paraId="5C616EC2" w14:textId="28795536" w:rsidR="00AB0487" w:rsidRPr="005841A0" w:rsidRDefault="00AB0487" w:rsidP="001405D2">
      <w:pPr>
        <w:pStyle w:val="a3"/>
        <w:tabs>
          <w:tab w:val="left" w:pos="142"/>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Для эффективного оценивания результатов работ студентов с практикумом были разработаны </w:t>
      </w:r>
      <w:r w:rsidR="00582ED7" w:rsidRPr="005841A0">
        <w:rPr>
          <w:rFonts w:ascii="Times New Roman" w:hAnsi="Times New Roman" w:cs="Times New Roman"/>
          <w:sz w:val="28"/>
          <w:szCs w:val="28"/>
        </w:rPr>
        <w:t>соответствующие</w:t>
      </w:r>
      <w:r w:rsidRPr="005841A0">
        <w:rPr>
          <w:rFonts w:ascii="Times New Roman" w:hAnsi="Times New Roman" w:cs="Times New Roman"/>
          <w:sz w:val="28"/>
          <w:szCs w:val="28"/>
        </w:rPr>
        <w:t xml:space="preserve"> дескрипторы, отраженные в таблице </w:t>
      </w:r>
      <w:r w:rsidR="001E7068">
        <w:rPr>
          <w:rFonts w:ascii="Times New Roman" w:hAnsi="Times New Roman" w:cs="Times New Roman"/>
          <w:sz w:val="28"/>
          <w:szCs w:val="28"/>
        </w:rPr>
        <w:t>10</w:t>
      </w:r>
      <w:r w:rsidRPr="005841A0">
        <w:rPr>
          <w:rFonts w:ascii="Times New Roman" w:hAnsi="Times New Roman" w:cs="Times New Roman"/>
          <w:sz w:val="28"/>
          <w:szCs w:val="28"/>
        </w:rPr>
        <w:t>.</w:t>
      </w:r>
    </w:p>
    <w:p w14:paraId="20E2F6B3" w14:textId="77777777" w:rsidR="00AB0487" w:rsidRPr="005841A0" w:rsidRDefault="00AB0487" w:rsidP="00AB0487">
      <w:pPr>
        <w:pStyle w:val="a3"/>
        <w:ind w:firstLine="567"/>
        <w:jc w:val="both"/>
        <w:rPr>
          <w:rFonts w:ascii="Times New Roman" w:hAnsi="Times New Roman" w:cs="Times New Roman"/>
          <w:sz w:val="28"/>
          <w:szCs w:val="28"/>
        </w:rPr>
      </w:pPr>
    </w:p>
    <w:p w14:paraId="3E1EEBEC" w14:textId="5082BB6A" w:rsidR="00AB0487" w:rsidRPr="005841A0" w:rsidRDefault="00AB0487" w:rsidP="001405D2">
      <w:pPr>
        <w:pStyle w:val="a3"/>
        <w:jc w:val="both"/>
        <w:rPr>
          <w:rFonts w:ascii="Times New Roman" w:hAnsi="Times New Roman" w:cs="Times New Roman"/>
          <w:sz w:val="28"/>
          <w:szCs w:val="28"/>
        </w:rPr>
      </w:pPr>
      <w:r w:rsidRPr="005841A0">
        <w:rPr>
          <w:rFonts w:ascii="Times New Roman" w:hAnsi="Times New Roman" w:cs="Times New Roman"/>
          <w:sz w:val="28"/>
          <w:szCs w:val="28"/>
        </w:rPr>
        <w:t xml:space="preserve">Таблица </w:t>
      </w:r>
      <w:r w:rsidR="001E7068">
        <w:rPr>
          <w:rFonts w:ascii="Times New Roman" w:hAnsi="Times New Roman" w:cs="Times New Roman"/>
          <w:sz w:val="28"/>
          <w:szCs w:val="28"/>
        </w:rPr>
        <w:t>10</w:t>
      </w:r>
      <w:r w:rsidRPr="005841A0">
        <w:rPr>
          <w:rFonts w:ascii="Times New Roman" w:hAnsi="Times New Roman" w:cs="Times New Roman"/>
          <w:sz w:val="28"/>
          <w:szCs w:val="28"/>
        </w:rPr>
        <w:t xml:space="preserve"> </w:t>
      </w:r>
      <w:r w:rsidR="001405D2">
        <w:rPr>
          <w:rFonts w:ascii="Times New Roman" w:hAnsi="Times New Roman" w:cs="Times New Roman"/>
          <w:sz w:val="28"/>
          <w:szCs w:val="28"/>
        </w:rPr>
        <w:t>‒</w:t>
      </w:r>
      <w:r w:rsidRPr="005841A0">
        <w:rPr>
          <w:rFonts w:ascii="Times New Roman" w:hAnsi="Times New Roman" w:cs="Times New Roman"/>
          <w:sz w:val="28"/>
          <w:szCs w:val="28"/>
        </w:rPr>
        <w:t xml:space="preserve"> Дескрипторы по оцениванию результатов практикума «История Казахстана XVIII </w:t>
      </w:r>
      <w:r w:rsidR="001A2006" w:rsidRPr="005841A0">
        <w:rPr>
          <w:rFonts w:ascii="Times New Roman" w:hAnsi="Times New Roman" w:cs="Times New Roman"/>
          <w:sz w:val="28"/>
          <w:szCs w:val="28"/>
        </w:rPr>
        <w:t>–</w:t>
      </w:r>
      <w:r w:rsidRPr="005841A0">
        <w:rPr>
          <w:rFonts w:ascii="Times New Roman" w:hAnsi="Times New Roman" w:cs="Times New Roman"/>
          <w:sz w:val="28"/>
          <w:szCs w:val="28"/>
        </w:rPr>
        <w:t xml:space="preserve"> </w:t>
      </w:r>
      <w:r w:rsidR="001A2006" w:rsidRPr="005841A0">
        <w:rPr>
          <w:rFonts w:ascii="Times New Roman" w:hAnsi="Times New Roman" w:cs="Times New Roman"/>
          <w:sz w:val="28"/>
          <w:szCs w:val="28"/>
        </w:rPr>
        <w:t xml:space="preserve">начала </w:t>
      </w:r>
      <w:r w:rsidRPr="005841A0">
        <w:rPr>
          <w:rFonts w:ascii="Times New Roman" w:hAnsi="Times New Roman" w:cs="Times New Roman"/>
          <w:sz w:val="28"/>
          <w:szCs w:val="28"/>
        </w:rPr>
        <w:t>XX веков в документах и материалах Российской империи»</w:t>
      </w:r>
    </w:p>
    <w:p w14:paraId="434D8DBB" w14:textId="77777777" w:rsidR="00AB0487" w:rsidRPr="001405D2" w:rsidRDefault="00AB0487" w:rsidP="00AB0487">
      <w:pPr>
        <w:pStyle w:val="a3"/>
        <w:ind w:firstLine="567"/>
        <w:jc w:val="both"/>
        <w:rPr>
          <w:rFonts w:ascii="Times New Roman" w:hAnsi="Times New Roman" w:cs="Times New Roman"/>
          <w:sz w:val="16"/>
          <w:szCs w:val="16"/>
        </w:rPr>
      </w:pPr>
    </w:p>
    <w:tbl>
      <w:tblPr>
        <w:tblStyle w:val="ad"/>
        <w:tblW w:w="9639" w:type="dxa"/>
        <w:tblInd w:w="108" w:type="dxa"/>
        <w:tblLook w:val="04A0" w:firstRow="1" w:lastRow="0" w:firstColumn="1" w:lastColumn="0" w:noHBand="0" w:noVBand="1"/>
      </w:tblPr>
      <w:tblGrid>
        <w:gridCol w:w="4849"/>
        <w:gridCol w:w="3662"/>
        <w:gridCol w:w="1128"/>
      </w:tblGrid>
      <w:tr w:rsidR="001405D2" w:rsidRPr="00C813F8" w14:paraId="728B7822" w14:textId="77777777" w:rsidTr="00C813F8">
        <w:tc>
          <w:tcPr>
            <w:tcW w:w="4849" w:type="dxa"/>
            <w:vAlign w:val="center"/>
          </w:tcPr>
          <w:p w14:paraId="58227E31" w14:textId="795D0B6F" w:rsidR="001405D2" w:rsidRPr="00C813F8" w:rsidRDefault="001405D2" w:rsidP="001405D2">
            <w:pPr>
              <w:pStyle w:val="a3"/>
              <w:jc w:val="center"/>
              <w:rPr>
                <w:rFonts w:ascii="Times New Roman" w:hAnsi="Times New Roman" w:cs="Times New Roman"/>
                <w:sz w:val="28"/>
                <w:szCs w:val="28"/>
              </w:rPr>
            </w:pPr>
            <w:r w:rsidRPr="00C813F8">
              <w:rPr>
                <w:rFonts w:ascii="Times New Roman" w:hAnsi="Times New Roman" w:cs="Times New Roman"/>
                <w:sz w:val="28"/>
                <w:szCs w:val="28"/>
              </w:rPr>
              <w:t>Критерии оценивания источниковедческих знаний и навыков</w:t>
            </w:r>
          </w:p>
        </w:tc>
        <w:tc>
          <w:tcPr>
            <w:tcW w:w="3662" w:type="dxa"/>
            <w:vAlign w:val="center"/>
          </w:tcPr>
          <w:p w14:paraId="3E500C8C" w14:textId="77777777" w:rsidR="001405D2" w:rsidRPr="00C813F8" w:rsidRDefault="001405D2" w:rsidP="001405D2">
            <w:pPr>
              <w:pStyle w:val="a3"/>
              <w:jc w:val="center"/>
              <w:rPr>
                <w:rFonts w:ascii="Times New Roman" w:hAnsi="Times New Roman" w:cs="Times New Roman"/>
                <w:sz w:val="28"/>
                <w:szCs w:val="28"/>
              </w:rPr>
            </w:pPr>
            <w:r w:rsidRPr="00C813F8">
              <w:rPr>
                <w:rFonts w:ascii="Times New Roman" w:hAnsi="Times New Roman" w:cs="Times New Roman"/>
                <w:sz w:val="28"/>
                <w:szCs w:val="28"/>
              </w:rPr>
              <w:t>Дескрипторы</w:t>
            </w:r>
          </w:p>
        </w:tc>
        <w:tc>
          <w:tcPr>
            <w:tcW w:w="1128" w:type="dxa"/>
            <w:vAlign w:val="center"/>
          </w:tcPr>
          <w:p w14:paraId="1FFE1C2C" w14:textId="77777777" w:rsidR="001405D2" w:rsidRPr="00C813F8" w:rsidRDefault="001405D2" w:rsidP="001405D2">
            <w:pPr>
              <w:pStyle w:val="a3"/>
              <w:jc w:val="center"/>
              <w:rPr>
                <w:rFonts w:ascii="Times New Roman" w:hAnsi="Times New Roman" w:cs="Times New Roman"/>
                <w:sz w:val="28"/>
                <w:szCs w:val="28"/>
              </w:rPr>
            </w:pPr>
            <w:r w:rsidRPr="00C813F8">
              <w:rPr>
                <w:rFonts w:ascii="Times New Roman" w:hAnsi="Times New Roman" w:cs="Times New Roman"/>
                <w:sz w:val="28"/>
                <w:szCs w:val="28"/>
              </w:rPr>
              <w:t>Баллы (100 шкала)</w:t>
            </w:r>
          </w:p>
        </w:tc>
      </w:tr>
      <w:tr w:rsidR="001E7068" w:rsidRPr="00C813F8" w14:paraId="53365BC9" w14:textId="77777777" w:rsidTr="00C813F8">
        <w:tc>
          <w:tcPr>
            <w:tcW w:w="4849" w:type="dxa"/>
            <w:vAlign w:val="center"/>
          </w:tcPr>
          <w:p w14:paraId="63E1D65B" w14:textId="676C217B" w:rsidR="001E7068" w:rsidRPr="00C813F8" w:rsidRDefault="001E7068" w:rsidP="001405D2">
            <w:pPr>
              <w:pStyle w:val="a3"/>
              <w:jc w:val="center"/>
              <w:rPr>
                <w:rFonts w:ascii="Times New Roman" w:hAnsi="Times New Roman" w:cs="Times New Roman"/>
                <w:sz w:val="28"/>
                <w:szCs w:val="28"/>
              </w:rPr>
            </w:pPr>
            <w:r w:rsidRPr="00C813F8">
              <w:rPr>
                <w:rFonts w:ascii="Times New Roman" w:hAnsi="Times New Roman" w:cs="Times New Roman"/>
                <w:sz w:val="28"/>
                <w:szCs w:val="28"/>
              </w:rPr>
              <w:t>1</w:t>
            </w:r>
          </w:p>
        </w:tc>
        <w:tc>
          <w:tcPr>
            <w:tcW w:w="3662" w:type="dxa"/>
            <w:vAlign w:val="center"/>
          </w:tcPr>
          <w:p w14:paraId="69E93AAC" w14:textId="3A4D685D" w:rsidR="001E7068" w:rsidRPr="00C813F8" w:rsidRDefault="001E7068" w:rsidP="001405D2">
            <w:pPr>
              <w:pStyle w:val="a3"/>
              <w:jc w:val="center"/>
              <w:rPr>
                <w:rFonts w:ascii="Times New Roman" w:hAnsi="Times New Roman" w:cs="Times New Roman"/>
                <w:sz w:val="28"/>
                <w:szCs w:val="28"/>
              </w:rPr>
            </w:pPr>
            <w:r w:rsidRPr="00C813F8">
              <w:rPr>
                <w:rFonts w:ascii="Times New Roman" w:hAnsi="Times New Roman" w:cs="Times New Roman"/>
                <w:sz w:val="28"/>
                <w:szCs w:val="28"/>
              </w:rPr>
              <w:t>2</w:t>
            </w:r>
          </w:p>
        </w:tc>
        <w:tc>
          <w:tcPr>
            <w:tcW w:w="1128" w:type="dxa"/>
            <w:vAlign w:val="center"/>
          </w:tcPr>
          <w:p w14:paraId="337CBB9E" w14:textId="46A99B37" w:rsidR="001E7068" w:rsidRPr="00C813F8" w:rsidRDefault="001E7068" w:rsidP="001405D2">
            <w:pPr>
              <w:pStyle w:val="a3"/>
              <w:jc w:val="center"/>
              <w:rPr>
                <w:rFonts w:ascii="Times New Roman" w:hAnsi="Times New Roman" w:cs="Times New Roman"/>
                <w:sz w:val="28"/>
                <w:szCs w:val="28"/>
              </w:rPr>
            </w:pPr>
            <w:r w:rsidRPr="00C813F8">
              <w:rPr>
                <w:rFonts w:ascii="Times New Roman" w:hAnsi="Times New Roman" w:cs="Times New Roman"/>
                <w:sz w:val="28"/>
                <w:szCs w:val="28"/>
              </w:rPr>
              <w:t>3</w:t>
            </w:r>
          </w:p>
        </w:tc>
      </w:tr>
      <w:tr w:rsidR="001405D2" w:rsidRPr="00C813F8" w14:paraId="7993497F" w14:textId="77777777" w:rsidTr="00C813F8">
        <w:tc>
          <w:tcPr>
            <w:tcW w:w="4849" w:type="dxa"/>
          </w:tcPr>
          <w:p w14:paraId="0C0B2F9E" w14:textId="77777777" w:rsidR="001405D2" w:rsidRPr="00C813F8" w:rsidRDefault="001405D2" w:rsidP="001E7068">
            <w:pPr>
              <w:pStyle w:val="a3"/>
              <w:spacing w:line="228" w:lineRule="auto"/>
              <w:jc w:val="both"/>
              <w:rPr>
                <w:rFonts w:ascii="Times New Roman" w:hAnsi="Times New Roman" w:cs="Times New Roman"/>
                <w:sz w:val="28"/>
                <w:szCs w:val="28"/>
              </w:rPr>
            </w:pPr>
            <w:r w:rsidRPr="00C813F8">
              <w:rPr>
                <w:rFonts w:ascii="Times New Roman" w:hAnsi="Times New Roman" w:cs="Times New Roman"/>
                <w:sz w:val="28"/>
                <w:szCs w:val="28"/>
              </w:rPr>
              <w:t>Уровень знаний об источниках Российской империи по разделам и темам практикума</w:t>
            </w:r>
          </w:p>
        </w:tc>
        <w:tc>
          <w:tcPr>
            <w:tcW w:w="3662" w:type="dxa"/>
          </w:tcPr>
          <w:p w14:paraId="242E72AD" w14:textId="77777777" w:rsidR="001405D2" w:rsidRPr="00C813F8" w:rsidRDefault="001405D2" w:rsidP="001E7068">
            <w:pPr>
              <w:pStyle w:val="a3"/>
              <w:spacing w:line="228" w:lineRule="auto"/>
              <w:jc w:val="both"/>
              <w:rPr>
                <w:rFonts w:ascii="Times New Roman" w:hAnsi="Times New Roman" w:cs="Times New Roman"/>
                <w:sz w:val="28"/>
                <w:szCs w:val="28"/>
              </w:rPr>
            </w:pPr>
            <w:r w:rsidRPr="00C813F8">
              <w:rPr>
                <w:rFonts w:ascii="Times New Roman" w:hAnsi="Times New Roman" w:cs="Times New Roman"/>
                <w:sz w:val="28"/>
                <w:szCs w:val="28"/>
              </w:rPr>
              <w:t>Определяет типологию, хронологию, авторство источника, тем самым демонстрирует начальные источниковедческие знания по тематике научного знания</w:t>
            </w:r>
          </w:p>
        </w:tc>
        <w:tc>
          <w:tcPr>
            <w:tcW w:w="1128" w:type="dxa"/>
            <w:vAlign w:val="center"/>
          </w:tcPr>
          <w:p w14:paraId="24F22C1E" w14:textId="77777777" w:rsidR="001405D2" w:rsidRPr="00C813F8" w:rsidRDefault="001405D2" w:rsidP="001405D2">
            <w:pPr>
              <w:pStyle w:val="a3"/>
              <w:jc w:val="center"/>
              <w:rPr>
                <w:rFonts w:ascii="Times New Roman" w:hAnsi="Times New Roman" w:cs="Times New Roman"/>
                <w:sz w:val="28"/>
                <w:szCs w:val="28"/>
              </w:rPr>
            </w:pPr>
            <w:r w:rsidRPr="00C813F8">
              <w:rPr>
                <w:rFonts w:ascii="Times New Roman" w:hAnsi="Times New Roman" w:cs="Times New Roman"/>
                <w:sz w:val="28"/>
                <w:szCs w:val="28"/>
              </w:rPr>
              <w:t>5</w:t>
            </w:r>
          </w:p>
        </w:tc>
      </w:tr>
      <w:tr w:rsidR="001405D2" w:rsidRPr="00C813F8" w14:paraId="46870003" w14:textId="77777777" w:rsidTr="00C813F8">
        <w:tc>
          <w:tcPr>
            <w:tcW w:w="4849" w:type="dxa"/>
          </w:tcPr>
          <w:p w14:paraId="5CD292AB" w14:textId="018C8C7A" w:rsidR="001405D2" w:rsidRPr="00C813F8" w:rsidRDefault="001405D2" w:rsidP="001E7068">
            <w:pPr>
              <w:pStyle w:val="a3"/>
              <w:spacing w:line="228" w:lineRule="auto"/>
              <w:jc w:val="both"/>
              <w:rPr>
                <w:rFonts w:ascii="Times New Roman" w:hAnsi="Times New Roman" w:cs="Times New Roman"/>
                <w:sz w:val="28"/>
                <w:szCs w:val="28"/>
              </w:rPr>
            </w:pPr>
            <w:r w:rsidRPr="00C813F8">
              <w:rPr>
                <w:rFonts w:ascii="Times New Roman" w:hAnsi="Times New Roman" w:cs="Times New Roman"/>
                <w:sz w:val="28"/>
                <w:szCs w:val="28"/>
              </w:rPr>
              <w:t xml:space="preserve">Уровень понимания </w:t>
            </w:r>
            <w:proofErr w:type="spellStart"/>
            <w:r w:rsidRPr="00C813F8">
              <w:rPr>
                <w:rFonts w:ascii="Times New Roman" w:hAnsi="Times New Roman" w:cs="Times New Roman"/>
                <w:sz w:val="28"/>
                <w:szCs w:val="28"/>
              </w:rPr>
              <w:t>взаимо</w:t>
            </w:r>
            <w:proofErr w:type="spellEnd"/>
            <w:r w:rsidRPr="00C813F8">
              <w:rPr>
                <w:rFonts w:ascii="Times New Roman" w:hAnsi="Times New Roman" w:cs="Times New Roman"/>
                <w:sz w:val="28"/>
                <w:szCs w:val="28"/>
                <w:lang w:val="kk-KZ"/>
              </w:rPr>
              <w:t xml:space="preserve"> </w:t>
            </w:r>
            <w:r w:rsidRPr="00C813F8">
              <w:rPr>
                <w:rFonts w:ascii="Times New Roman" w:hAnsi="Times New Roman" w:cs="Times New Roman"/>
                <w:sz w:val="28"/>
                <w:szCs w:val="28"/>
              </w:rPr>
              <w:t xml:space="preserve">связи содержания источника с историческими процессами XVIII – начала XX веков </w:t>
            </w:r>
          </w:p>
        </w:tc>
        <w:tc>
          <w:tcPr>
            <w:tcW w:w="3662" w:type="dxa"/>
          </w:tcPr>
          <w:p w14:paraId="15518CE1" w14:textId="07F5CE0F" w:rsidR="001405D2" w:rsidRPr="00C813F8" w:rsidRDefault="001405D2" w:rsidP="001E7068">
            <w:pPr>
              <w:pStyle w:val="a3"/>
              <w:spacing w:line="228" w:lineRule="auto"/>
              <w:jc w:val="both"/>
              <w:rPr>
                <w:rFonts w:ascii="Times New Roman" w:hAnsi="Times New Roman" w:cs="Times New Roman"/>
                <w:sz w:val="28"/>
                <w:szCs w:val="28"/>
              </w:rPr>
            </w:pPr>
            <w:r w:rsidRPr="00C813F8">
              <w:rPr>
                <w:rFonts w:ascii="Times New Roman" w:hAnsi="Times New Roman" w:cs="Times New Roman"/>
                <w:sz w:val="28"/>
                <w:szCs w:val="28"/>
              </w:rPr>
              <w:t xml:space="preserve">Демонстрирует базовые знания об исторических условиях возникновения источника, сведения о исторических личностях, географических </w:t>
            </w:r>
            <w:proofErr w:type="spellStart"/>
            <w:r w:rsidRPr="00C813F8">
              <w:rPr>
                <w:rFonts w:ascii="Times New Roman" w:hAnsi="Times New Roman" w:cs="Times New Roman"/>
                <w:sz w:val="28"/>
                <w:szCs w:val="28"/>
              </w:rPr>
              <w:t>ориен</w:t>
            </w:r>
            <w:proofErr w:type="spellEnd"/>
            <w:r w:rsidRPr="00C813F8">
              <w:rPr>
                <w:rFonts w:ascii="Times New Roman" w:hAnsi="Times New Roman" w:cs="Times New Roman"/>
                <w:sz w:val="28"/>
                <w:szCs w:val="28"/>
                <w:lang w:val="kk-KZ"/>
              </w:rPr>
              <w:t xml:space="preserve"> </w:t>
            </w:r>
            <w:r w:rsidRPr="00C813F8">
              <w:rPr>
                <w:rFonts w:ascii="Times New Roman" w:hAnsi="Times New Roman" w:cs="Times New Roman"/>
                <w:sz w:val="28"/>
                <w:szCs w:val="28"/>
              </w:rPr>
              <w:t>тирах и исторических событиях, отраженных в источнике</w:t>
            </w:r>
          </w:p>
        </w:tc>
        <w:tc>
          <w:tcPr>
            <w:tcW w:w="1128" w:type="dxa"/>
            <w:vAlign w:val="center"/>
          </w:tcPr>
          <w:p w14:paraId="749656A5" w14:textId="77777777" w:rsidR="001405D2" w:rsidRPr="00C813F8" w:rsidRDefault="001405D2" w:rsidP="001405D2">
            <w:pPr>
              <w:pStyle w:val="a3"/>
              <w:jc w:val="center"/>
              <w:rPr>
                <w:rFonts w:ascii="Times New Roman" w:hAnsi="Times New Roman" w:cs="Times New Roman"/>
                <w:sz w:val="28"/>
                <w:szCs w:val="28"/>
              </w:rPr>
            </w:pPr>
            <w:r w:rsidRPr="00C813F8">
              <w:rPr>
                <w:rFonts w:ascii="Times New Roman" w:hAnsi="Times New Roman" w:cs="Times New Roman"/>
                <w:sz w:val="28"/>
                <w:szCs w:val="28"/>
              </w:rPr>
              <w:t>5</w:t>
            </w:r>
          </w:p>
        </w:tc>
      </w:tr>
      <w:tr w:rsidR="001405D2" w:rsidRPr="00C813F8" w14:paraId="06A52C4F" w14:textId="77777777" w:rsidTr="00C813F8">
        <w:tc>
          <w:tcPr>
            <w:tcW w:w="4849" w:type="dxa"/>
            <w:tcBorders>
              <w:bottom w:val="nil"/>
            </w:tcBorders>
          </w:tcPr>
          <w:p w14:paraId="727D2171" w14:textId="77777777" w:rsidR="001405D2" w:rsidRPr="00C813F8" w:rsidRDefault="001405D2" w:rsidP="00C474C4">
            <w:pPr>
              <w:pStyle w:val="a3"/>
              <w:jc w:val="both"/>
              <w:rPr>
                <w:rFonts w:ascii="Times New Roman" w:hAnsi="Times New Roman" w:cs="Times New Roman"/>
                <w:sz w:val="28"/>
                <w:szCs w:val="28"/>
              </w:rPr>
            </w:pPr>
            <w:r w:rsidRPr="00C813F8">
              <w:rPr>
                <w:rFonts w:ascii="Times New Roman" w:hAnsi="Times New Roman" w:cs="Times New Roman"/>
                <w:sz w:val="28"/>
                <w:szCs w:val="28"/>
              </w:rPr>
              <w:t>Уровень практического использования изучаемых источников</w:t>
            </w:r>
          </w:p>
        </w:tc>
        <w:tc>
          <w:tcPr>
            <w:tcW w:w="3662" w:type="dxa"/>
            <w:tcBorders>
              <w:bottom w:val="nil"/>
            </w:tcBorders>
          </w:tcPr>
          <w:p w14:paraId="00A9BDD5" w14:textId="66190B8F" w:rsidR="001405D2" w:rsidRDefault="001405D2" w:rsidP="00C474C4">
            <w:pPr>
              <w:pStyle w:val="a3"/>
              <w:jc w:val="both"/>
              <w:rPr>
                <w:rFonts w:ascii="Times New Roman" w:hAnsi="Times New Roman" w:cs="Times New Roman"/>
                <w:sz w:val="28"/>
                <w:szCs w:val="28"/>
              </w:rPr>
            </w:pPr>
            <w:r w:rsidRPr="00C813F8">
              <w:rPr>
                <w:rFonts w:ascii="Times New Roman" w:hAnsi="Times New Roman" w:cs="Times New Roman"/>
                <w:sz w:val="28"/>
                <w:szCs w:val="28"/>
              </w:rPr>
              <w:t xml:space="preserve">Умеет преобразовывать текстовой материал в графический, картографический, образный, иллюстративны, цифровой, медийный и другие формы </w:t>
            </w:r>
          </w:p>
          <w:p w14:paraId="69DD4EF4" w14:textId="6A2AD6F5" w:rsidR="002D0C95" w:rsidRDefault="002D0C95" w:rsidP="00C474C4">
            <w:pPr>
              <w:pStyle w:val="a3"/>
              <w:jc w:val="both"/>
              <w:rPr>
                <w:rFonts w:ascii="Times New Roman" w:hAnsi="Times New Roman" w:cs="Times New Roman"/>
                <w:sz w:val="28"/>
                <w:szCs w:val="28"/>
              </w:rPr>
            </w:pPr>
          </w:p>
          <w:p w14:paraId="08855990" w14:textId="7EC993A5" w:rsidR="002D0C95" w:rsidRDefault="002D0C95" w:rsidP="00C474C4">
            <w:pPr>
              <w:pStyle w:val="a3"/>
              <w:jc w:val="both"/>
              <w:rPr>
                <w:rFonts w:ascii="Times New Roman" w:hAnsi="Times New Roman" w:cs="Times New Roman"/>
                <w:sz w:val="28"/>
                <w:szCs w:val="28"/>
              </w:rPr>
            </w:pPr>
          </w:p>
          <w:p w14:paraId="163212D6" w14:textId="1A0952D1" w:rsidR="002D0C95" w:rsidRDefault="002D0C95" w:rsidP="00C474C4">
            <w:pPr>
              <w:pStyle w:val="a3"/>
              <w:jc w:val="both"/>
              <w:rPr>
                <w:rFonts w:ascii="Times New Roman" w:hAnsi="Times New Roman" w:cs="Times New Roman"/>
                <w:sz w:val="28"/>
                <w:szCs w:val="28"/>
              </w:rPr>
            </w:pPr>
          </w:p>
          <w:p w14:paraId="72BAE2CE" w14:textId="77777777" w:rsidR="002D0C95" w:rsidRDefault="002D0C95" w:rsidP="00C474C4">
            <w:pPr>
              <w:pStyle w:val="a3"/>
              <w:jc w:val="both"/>
              <w:rPr>
                <w:rFonts w:ascii="Times New Roman" w:hAnsi="Times New Roman" w:cs="Times New Roman"/>
                <w:sz w:val="28"/>
                <w:szCs w:val="28"/>
              </w:rPr>
            </w:pPr>
          </w:p>
          <w:p w14:paraId="4578E19D" w14:textId="3E634062" w:rsidR="00C813F8" w:rsidRPr="00C813F8" w:rsidRDefault="00C813F8" w:rsidP="00C474C4">
            <w:pPr>
              <w:pStyle w:val="a3"/>
              <w:jc w:val="both"/>
              <w:rPr>
                <w:rFonts w:ascii="Times New Roman" w:hAnsi="Times New Roman" w:cs="Times New Roman"/>
                <w:sz w:val="28"/>
                <w:szCs w:val="28"/>
              </w:rPr>
            </w:pPr>
          </w:p>
        </w:tc>
        <w:tc>
          <w:tcPr>
            <w:tcW w:w="1128" w:type="dxa"/>
            <w:tcBorders>
              <w:bottom w:val="nil"/>
            </w:tcBorders>
            <w:vAlign w:val="center"/>
          </w:tcPr>
          <w:p w14:paraId="49741DB9" w14:textId="77777777" w:rsidR="001405D2" w:rsidRPr="00C813F8" w:rsidRDefault="001405D2" w:rsidP="001405D2">
            <w:pPr>
              <w:pStyle w:val="a3"/>
              <w:jc w:val="center"/>
              <w:rPr>
                <w:rFonts w:ascii="Times New Roman" w:hAnsi="Times New Roman" w:cs="Times New Roman"/>
                <w:sz w:val="28"/>
                <w:szCs w:val="28"/>
              </w:rPr>
            </w:pPr>
            <w:r w:rsidRPr="00C813F8">
              <w:rPr>
                <w:rFonts w:ascii="Times New Roman" w:hAnsi="Times New Roman" w:cs="Times New Roman"/>
                <w:sz w:val="28"/>
                <w:szCs w:val="28"/>
              </w:rPr>
              <w:t>10</w:t>
            </w:r>
          </w:p>
        </w:tc>
      </w:tr>
      <w:tr w:rsidR="001E7068" w:rsidRPr="00C813F8" w14:paraId="74704491" w14:textId="77777777" w:rsidTr="001E7068">
        <w:tc>
          <w:tcPr>
            <w:tcW w:w="9639" w:type="dxa"/>
            <w:gridSpan w:val="3"/>
            <w:tcBorders>
              <w:top w:val="nil"/>
              <w:left w:val="nil"/>
              <w:right w:val="nil"/>
            </w:tcBorders>
          </w:tcPr>
          <w:p w14:paraId="6E09FAF1" w14:textId="77777777" w:rsidR="001E7068" w:rsidRPr="00C813F8" w:rsidRDefault="001E7068" w:rsidP="001E7068">
            <w:pPr>
              <w:pStyle w:val="a3"/>
              <w:ind w:hanging="94"/>
              <w:jc w:val="both"/>
              <w:rPr>
                <w:rFonts w:ascii="Times New Roman" w:hAnsi="Times New Roman" w:cs="Times New Roman"/>
                <w:sz w:val="28"/>
                <w:szCs w:val="28"/>
              </w:rPr>
            </w:pPr>
            <w:r w:rsidRPr="00C813F8">
              <w:rPr>
                <w:rFonts w:ascii="Times New Roman" w:hAnsi="Times New Roman" w:cs="Times New Roman"/>
                <w:sz w:val="28"/>
                <w:szCs w:val="28"/>
              </w:rPr>
              <w:t>Продолжение таблицы 10</w:t>
            </w:r>
          </w:p>
          <w:p w14:paraId="043EB346" w14:textId="0C319CDA" w:rsidR="001E7068" w:rsidRPr="00C813F8" w:rsidRDefault="001E7068" w:rsidP="001E7068">
            <w:pPr>
              <w:pStyle w:val="a3"/>
              <w:ind w:hanging="94"/>
              <w:jc w:val="both"/>
              <w:rPr>
                <w:rFonts w:ascii="Times New Roman" w:hAnsi="Times New Roman" w:cs="Times New Roman"/>
                <w:sz w:val="28"/>
                <w:szCs w:val="28"/>
              </w:rPr>
            </w:pPr>
          </w:p>
        </w:tc>
      </w:tr>
      <w:tr w:rsidR="001E7068" w:rsidRPr="00C813F8" w14:paraId="7A24C658" w14:textId="77777777" w:rsidTr="00C813F8">
        <w:tc>
          <w:tcPr>
            <w:tcW w:w="4849" w:type="dxa"/>
          </w:tcPr>
          <w:p w14:paraId="55E4E25B" w14:textId="6FDA2151" w:rsidR="001E7068" w:rsidRPr="00C813F8" w:rsidRDefault="001E7068" w:rsidP="001E7068">
            <w:pPr>
              <w:pStyle w:val="a3"/>
              <w:jc w:val="center"/>
              <w:rPr>
                <w:rFonts w:ascii="Times New Roman" w:hAnsi="Times New Roman" w:cs="Times New Roman"/>
                <w:sz w:val="28"/>
                <w:szCs w:val="28"/>
              </w:rPr>
            </w:pPr>
            <w:r w:rsidRPr="00C813F8">
              <w:rPr>
                <w:rFonts w:ascii="Times New Roman" w:hAnsi="Times New Roman" w:cs="Times New Roman"/>
                <w:sz w:val="28"/>
                <w:szCs w:val="28"/>
              </w:rPr>
              <w:t>1</w:t>
            </w:r>
          </w:p>
        </w:tc>
        <w:tc>
          <w:tcPr>
            <w:tcW w:w="3662" w:type="dxa"/>
          </w:tcPr>
          <w:p w14:paraId="48CC922D" w14:textId="1E3D0A4D" w:rsidR="001E7068" w:rsidRPr="00C813F8" w:rsidRDefault="001E7068" w:rsidP="001E7068">
            <w:pPr>
              <w:pStyle w:val="a3"/>
              <w:jc w:val="center"/>
              <w:rPr>
                <w:rFonts w:ascii="Times New Roman" w:hAnsi="Times New Roman" w:cs="Times New Roman"/>
                <w:sz w:val="28"/>
                <w:szCs w:val="28"/>
              </w:rPr>
            </w:pPr>
            <w:r w:rsidRPr="00C813F8">
              <w:rPr>
                <w:rFonts w:ascii="Times New Roman" w:hAnsi="Times New Roman" w:cs="Times New Roman"/>
                <w:sz w:val="28"/>
                <w:szCs w:val="28"/>
              </w:rPr>
              <w:t>2</w:t>
            </w:r>
          </w:p>
        </w:tc>
        <w:tc>
          <w:tcPr>
            <w:tcW w:w="1128" w:type="dxa"/>
            <w:vAlign w:val="center"/>
          </w:tcPr>
          <w:p w14:paraId="6B10AF5F" w14:textId="26C0F8C7" w:rsidR="001E7068" w:rsidRPr="00C813F8" w:rsidRDefault="001E7068" w:rsidP="001E7068">
            <w:pPr>
              <w:pStyle w:val="a3"/>
              <w:jc w:val="center"/>
              <w:rPr>
                <w:rFonts w:ascii="Times New Roman" w:hAnsi="Times New Roman" w:cs="Times New Roman"/>
                <w:sz w:val="28"/>
                <w:szCs w:val="28"/>
              </w:rPr>
            </w:pPr>
            <w:r w:rsidRPr="00C813F8">
              <w:rPr>
                <w:rFonts w:ascii="Times New Roman" w:hAnsi="Times New Roman" w:cs="Times New Roman"/>
                <w:sz w:val="28"/>
                <w:szCs w:val="28"/>
              </w:rPr>
              <w:t>3</w:t>
            </w:r>
          </w:p>
        </w:tc>
      </w:tr>
      <w:tr w:rsidR="001405D2" w:rsidRPr="00C813F8" w14:paraId="3FA672D0" w14:textId="77777777" w:rsidTr="00C813F8">
        <w:tc>
          <w:tcPr>
            <w:tcW w:w="4849" w:type="dxa"/>
          </w:tcPr>
          <w:p w14:paraId="15D03093" w14:textId="77777777" w:rsidR="001405D2" w:rsidRPr="00C813F8" w:rsidRDefault="001405D2" w:rsidP="00C474C4">
            <w:pPr>
              <w:pStyle w:val="a3"/>
              <w:jc w:val="both"/>
              <w:rPr>
                <w:rFonts w:ascii="Times New Roman" w:hAnsi="Times New Roman" w:cs="Times New Roman"/>
                <w:sz w:val="28"/>
                <w:szCs w:val="28"/>
              </w:rPr>
            </w:pPr>
            <w:r w:rsidRPr="00C813F8">
              <w:rPr>
                <w:rFonts w:ascii="Times New Roman" w:hAnsi="Times New Roman" w:cs="Times New Roman"/>
                <w:sz w:val="28"/>
                <w:szCs w:val="28"/>
              </w:rPr>
              <w:t>Анализ исторических фактов, явлений и событий с использованием источников и дополнительных учебных материалов</w:t>
            </w:r>
          </w:p>
        </w:tc>
        <w:tc>
          <w:tcPr>
            <w:tcW w:w="3662" w:type="dxa"/>
          </w:tcPr>
          <w:p w14:paraId="6EE423D5" w14:textId="77777777" w:rsidR="001405D2" w:rsidRPr="00C813F8" w:rsidRDefault="001405D2" w:rsidP="00C474C4">
            <w:pPr>
              <w:pStyle w:val="a3"/>
              <w:jc w:val="both"/>
              <w:rPr>
                <w:rFonts w:ascii="Times New Roman" w:hAnsi="Times New Roman" w:cs="Times New Roman"/>
                <w:sz w:val="28"/>
                <w:szCs w:val="28"/>
              </w:rPr>
            </w:pPr>
            <w:r w:rsidRPr="00C813F8">
              <w:rPr>
                <w:rFonts w:ascii="Times New Roman" w:hAnsi="Times New Roman" w:cs="Times New Roman"/>
                <w:sz w:val="28"/>
                <w:szCs w:val="28"/>
              </w:rPr>
              <w:t xml:space="preserve">Анализирует и обобщает исторические факты, события из источника, привлекает дополнительный материал по изучаемой теме, тем самым закладывает основы для формирования навыков критического подхода к содержимому источника </w:t>
            </w:r>
          </w:p>
        </w:tc>
        <w:tc>
          <w:tcPr>
            <w:tcW w:w="1128" w:type="dxa"/>
            <w:vAlign w:val="center"/>
          </w:tcPr>
          <w:p w14:paraId="413F9791" w14:textId="77777777" w:rsidR="001405D2" w:rsidRPr="00C813F8" w:rsidRDefault="001405D2" w:rsidP="001405D2">
            <w:pPr>
              <w:pStyle w:val="a3"/>
              <w:jc w:val="center"/>
              <w:rPr>
                <w:rFonts w:ascii="Times New Roman" w:hAnsi="Times New Roman" w:cs="Times New Roman"/>
                <w:sz w:val="28"/>
                <w:szCs w:val="28"/>
              </w:rPr>
            </w:pPr>
            <w:r w:rsidRPr="00C813F8">
              <w:rPr>
                <w:rFonts w:ascii="Times New Roman" w:hAnsi="Times New Roman" w:cs="Times New Roman"/>
                <w:sz w:val="28"/>
                <w:szCs w:val="28"/>
              </w:rPr>
              <w:t>20</w:t>
            </w:r>
          </w:p>
        </w:tc>
      </w:tr>
      <w:tr w:rsidR="001405D2" w:rsidRPr="00C813F8" w14:paraId="33EAEBDB" w14:textId="77777777" w:rsidTr="00C813F8">
        <w:tc>
          <w:tcPr>
            <w:tcW w:w="4849" w:type="dxa"/>
          </w:tcPr>
          <w:p w14:paraId="6B6CC2B4" w14:textId="77777777" w:rsidR="001405D2" w:rsidRPr="00C813F8" w:rsidRDefault="001405D2" w:rsidP="00C474C4">
            <w:pPr>
              <w:pStyle w:val="a3"/>
              <w:jc w:val="both"/>
              <w:rPr>
                <w:rFonts w:ascii="Times New Roman" w:hAnsi="Times New Roman" w:cs="Times New Roman"/>
                <w:sz w:val="28"/>
                <w:szCs w:val="28"/>
              </w:rPr>
            </w:pPr>
            <w:r w:rsidRPr="00C813F8">
              <w:rPr>
                <w:rFonts w:ascii="Times New Roman" w:hAnsi="Times New Roman" w:cs="Times New Roman"/>
                <w:sz w:val="28"/>
                <w:szCs w:val="28"/>
              </w:rPr>
              <w:t>Уровень сформированности собственных суждений с использованием аргументов из источника</w:t>
            </w:r>
          </w:p>
        </w:tc>
        <w:tc>
          <w:tcPr>
            <w:tcW w:w="3662" w:type="dxa"/>
          </w:tcPr>
          <w:p w14:paraId="4676522D" w14:textId="77777777" w:rsidR="001405D2" w:rsidRPr="00C813F8" w:rsidRDefault="001405D2" w:rsidP="00C474C4">
            <w:pPr>
              <w:pStyle w:val="a3"/>
              <w:jc w:val="both"/>
              <w:rPr>
                <w:rFonts w:ascii="Times New Roman" w:hAnsi="Times New Roman" w:cs="Times New Roman"/>
                <w:sz w:val="28"/>
                <w:szCs w:val="28"/>
              </w:rPr>
            </w:pPr>
            <w:r w:rsidRPr="00C813F8">
              <w:rPr>
                <w:rFonts w:ascii="Times New Roman" w:hAnsi="Times New Roman" w:cs="Times New Roman"/>
                <w:sz w:val="28"/>
                <w:szCs w:val="28"/>
              </w:rPr>
              <w:t>Демонстрирует навыки критического анализа и обобщения по теме исследования на примере приведенных источников.</w:t>
            </w:r>
          </w:p>
        </w:tc>
        <w:tc>
          <w:tcPr>
            <w:tcW w:w="1128" w:type="dxa"/>
            <w:vAlign w:val="center"/>
          </w:tcPr>
          <w:p w14:paraId="443B59A5" w14:textId="77777777" w:rsidR="001405D2" w:rsidRPr="00C813F8" w:rsidRDefault="001405D2" w:rsidP="001405D2">
            <w:pPr>
              <w:pStyle w:val="a3"/>
              <w:jc w:val="center"/>
              <w:rPr>
                <w:rFonts w:ascii="Times New Roman" w:hAnsi="Times New Roman" w:cs="Times New Roman"/>
                <w:sz w:val="28"/>
                <w:szCs w:val="28"/>
              </w:rPr>
            </w:pPr>
            <w:r w:rsidRPr="00C813F8">
              <w:rPr>
                <w:rFonts w:ascii="Times New Roman" w:hAnsi="Times New Roman" w:cs="Times New Roman"/>
                <w:sz w:val="28"/>
                <w:szCs w:val="28"/>
              </w:rPr>
              <w:t>30</w:t>
            </w:r>
          </w:p>
        </w:tc>
      </w:tr>
      <w:tr w:rsidR="001405D2" w:rsidRPr="00C813F8" w14:paraId="09190D54" w14:textId="77777777" w:rsidTr="00C813F8">
        <w:tc>
          <w:tcPr>
            <w:tcW w:w="4849" w:type="dxa"/>
          </w:tcPr>
          <w:p w14:paraId="459FEF6C" w14:textId="1750F66A" w:rsidR="001405D2" w:rsidRPr="00C813F8" w:rsidRDefault="001405D2" w:rsidP="00C474C4">
            <w:pPr>
              <w:pStyle w:val="a3"/>
              <w:jc w:val="both"/>
              <w:rPr>
                <w:rFonts w:ascii="Times New Roman" w:hAnsi="Times New Roman" w:cs="Times New Roman"/>
                <w:sz w:val="28"/>
                <w:szCs w:val="28"/>
              </w:rPr>
            </w:pPr>
            <w:r w:rsidRPr="00C813F8">
              <w:rPr>
                <w:rFonts w:ascii="Times New Roman" w:hAnsi="Times New Roman" w:cs="Times New Roman"/>
                <w:sz w:val="28"/>
                <w:szCs w:val="28"/>
              </w:rPr>
              <w:t xml:space="preserve">Уровень осмысления значимости источника в интерпретации исторических процессов XVIII – начала XX веков </w:t>
            </w:r>
          </w:p>
        </w:tc>
        <w:tc>
          <w:tcPr>
            <w:tcW w:w="3662" w:type="dxa"/>
          </w:tcPr>
          <w:p w14:paraId="23B0DFD2" w14:textId="77777777" w:rsidR="001405D2" w:rsidRPr="00C813F8" w:rsidRDefault="001405D2" w:rsidP="00C474C4">
            <w:pPr>
              <w:pStyle w:val="a3"/>
              <w:jc w:val="both"/>
              <w:rPr>
                <w:rFonts w:ascii="Times New Roman" w:hAnsi="Times New Roman" w:cs="Times New Roman"/>
                <w:sz w:val="28"/>
                <w:szCs w:val="28"/>
              </w:rPr>
            </w:pPr>
            <w:r w:rsidRPr="00C813F8">
              <w:rPr>
                <w:rFonts w:ascii="Times New Roman" w:hAnsi="Times New Roman" w:cs="Times New Roman"/>
                <w:sz w:val="28"/>
                <w:szCs w:val="28"/>
              </w:rPr>
              <w:t xml:space="preserve">Оценивает содержание источника с позиций концептуальной отечественной исторической науки, аргументирует доказательную базу, формирует собственное суждение по теме раздела, используя содержание источников и дополнительные учебные материалы </w:t>
            </w:r>
          </w:p>
        </w:tc>
        <w:tc>
          <w:tcPr>
            <w:tcW w:w="1128" w:type="dxa"/>
            <w:vAlign w:val="center"/>
          </w:tcPr>
          <w:p w14:paraId="5387501B" w14:textId="77777777" w:rsidR="001405D2" w:rsidRPr="00C813F8" w:rsidRDefault="001405D2" w:rsidP="001405D2">
            <w:pPr>
              <w:pStyle w:val="a3"/>
              <w:jc w:val="center"/>
              <w:rPr>
                <w:rFonts w:ascii="Times New Roman" w:hAnsi="Times New Roman" w:cs="Times New Roman"/>
                <w:sz w:val="28"/>
                <w:szCs w:val="28"/>
              </w:rPr>
            </w:pPr>
            <w:r w:rsidRPr="00C813F8">
              <w:rPr>
                <w:rFonts w:ascii="Times New Roman" w:hAnsi="Times New Roman" w:cs="Times New Roman"/>
                <w:sz w:val="28"/>
                <w:szCs w:val="28"/>
              </w:rPr>
              <w:t>30</w:t>
            </w:r>
          </w:p>
        </w:tc>
      </w:tr>
      <w:tr w:rsidR="001405D2" w:rsidRPr="00C813F8" w14:paraId="5ED47DD3" w14:textId="77777777" w:rsidTr="001405D2">
        <w:tc>
          <w:tcPr>
            <w:tcW w:w="8511" w:type="dxa"/>
            <w:gridSpan w:val="2"/>
          </w:tcPr>
          <w:p w14:paraId="0B8DAFAA" w14:textId="77777777" w:rsidR="001405D2" w:rsidRPr="00C813F8" w:rsidRDefault="001405D2" w:rsidP="00C474C4">
            <w:pPr>
              <w:pStyle w:val="a3"/>
              <w:jc w:val="both"/>
              <w:rPr>
                <w:rFonts w:ascii="Times New Roman" w:hAnsi="Times New Roman" w:cs="Times New Roman"/>
                <w:sz w:val="28"/>
                <w:szCs w:val="28"/>
              </w:rPr>
            </w:pPr>
            <w:r w:rsidRPr="00C813F8">
              <w:rPr>
                <w:rFonts w:ascii="Times New Roman" w:hAnsi="Times New Roman" w:cs="Times New Roman"/>
                <w:sz w:val="28"/>
                <w:szCs w:val="28"/>
              </w:rPr>
              <w:t xml:space="preserve">Итого </w:t>
            </w:r>
          </w:p>
        </w:tc>
        <w:tc>
          <w:tcPr>
            <w:tcW w:w="1128" w:type="dxa"/>
          </w:tcPr>
          <w:p w14:paraId="5598B7EA" w14:textId="77777777" w:rsidR="001405D2" w:rsidRPr="00C813F8" w:rsidRDefault="001405D2" w:rsidP="001405D2">
            <w:pPr>
              <w:pStyle w:val="a3"/>
              <w:jc w:val="center"/>
              <w:rPr>
                <w:rFonts w:ascii="Times New Roman" w:hAnsi="Times New Roman" w:cs="Times New Roman"/>
                <w:sz w:val="28"/>
                <w:szCs w:val="28"/>
              </w:rPr>
            </w:pPr>
            <w:r w:rsidRPr="00C813F8">
              <w:rPr>
                <w:rFonts w:ascii="Times New Roman" w:hAnsi="Times New Roman" w:cs="Times New Roman"/>
                <w:sz w:val="28"/>
                <w:szCs w:val="28"/>
              </w:rPr>
              <w:t>100</w:t>
            </w:r>
          </w:p>
        </w:tc>
      </w:tr>
    </w:tbl>
    <w:p w14:paraId="18EBDE1F" w14:textId="77777777" w:rsidR="00AB0487" w:rsidRPr="005841A0" w:rsidRDefault="00AB0487" w:rsidP="00AB0487">
      <w:pPr>
        <w:pStyle w:val="a3"/>
        <w:ind w:firstLine="567"/>
        <w:jc w:val="both"/>
        <w:rPr>
          <w:rFonts w:ascii="Times New Roman" w:hAnsi="Times New Roman" w:cs="Times New Roman"/>
          <w:sz w:val="28"/>
          <w:szCs w:val="28"/>
        </w:rPr>
      </w:pPr>
    </w:p>
    <w:p w14:paraId="2BB51644" w14:textId="77777777" w:rsidR="00AB0487" w:rsidRPr="005841A0" w:rsidRDefault="00AB0487" w:rsidP="001405D2">
      <w:pPr>
        <w:pStyle w:val="a3"/>
        <w:tabs>
          <w:tab w:val="left" w:pos="851"/>
          <w:tab w:val="left" w:pos="1134"/>
        </w:tabs>
        <w:ind w:firstLine="709"/>
        <w:jc w:val="both"/>
        <w:rPr>
          <w:rFonts w:ascii="Times New Roman" w:hAnsi="Times New Roman" w:cs="Times New Roman"/>
          <w:sz w:val="28"/>
          <w:szCs w:val="28"/>
        </w:rPr>
      </w:pPr>
      <w:r w:rsidRPr="005841A0">
        <w:rPr>
          <w:rFonts w:ascii="Times New Roman" w:hAnsi="Times New Roman" w:cs="Times New Roman"/>
          <w:sz w:val="28"/>
          <w:szCs w:val="28"/>
        </w:rPr>
        <w:t>Таким образом, в ходе выполнения практических заданий по каждому из источников, обучающиеся займутся самостоятельным поиском ответов на поставленные вопросы, смогут оценить и понять значимость того или иного документа, непосредственно почувствовать атмосферу периода. Изучение особенностей каждого из источников (автора, время и условия появления источника, терминологию, содержание, последствия появления источника и т.д.), анализ приведенных в источнике аргументов, позволит учащимся сформировать критическое отношение к полученной информации и сформировать собственное оценочное суждение.</w:t>
      </w:r>
    </w:p>
    <w:p w14:paraId="5D2401B9" w14:textId="77777777" w:rsidR="00AB0487" w:rsidRPr="005841A0" w:rsidRDefault="00AB0487" w:rsidP="001405D2">
      <w:pPr>
        <w:pStyle w:val="a3"/>
        <w:tabs>
          <w:tab w:val="left" w:pos="851"/>
          <w:tab w:val="left" w:pos="1134"/>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ходе проведения работы с источниками у студентов возникли определенные трудности, что показывает необходимость внедрения источниковедческой компетенции в учебный процесс. В частности, они испытывали следующие затруднения с источниковым материалом: </w:t>
      </w:r>
    </w:p>
    <w:p w14:paraId="4962F9F0" w14:textId="77777777" w:rsidR="00AB0487" w:rsidRPr="005841A0" w:rsidRDefault="00AB0487" w:rsidP="001405D2">
      <w:pPr>
        <w:pStyle w:val="a3"/>
        <w:numPr>
          <w:ilvl w:val="0"/>
          <w:numId w:val="27"/>
        </w:numPr>
        <w:tabs>
          <w:tab w:val="left" w:pos="993"/>
          <w:tab w:val="left" w:pos="1134"/>
        </w:tabs>
        <w:ind w:left="0" w:firstLine="709"/>
        <w:jc w:val="both"/>
        <w:rPr>
          <w:rFonts w:ascii="Times New Roman" w:hAnsi="Times New Roman" w:cs="Times New Roman"/>
          <w:sz w:val="28"/>
          <w:szCs w:val="28"/>
        </w:rPr>
      </w:pPr>
      <w:r w:rsidRPr="005841A0">
        <w:rPr>
          <w:rFonts w:ascii="Times New Roman" w:hAnsi="Times New Roman" w:cs="Times New Roman"/>
          <w:sz w:val="28"/>
          <w:szCs w:val="28"/>
        </w:rPr>
        <w:lastRenderedPageBreak/>
        <w:t xml:space="preserve">лингвистические и стилистические особенности источникового материала; </w:t>
      </w:r>
    </w:p>
    <w:p w14:paraId="751B3CF5" w14:textId="77777777" w:rsidR="00AB0487" w:rsidRPr="005841A0" w:rsidRDefault="00AB0487" w:rsidP="001405D2">
      <w:pPr>
        <w:pStyle w:val="a3"/>
        <w:numPr>
          <w:ilvl w:val="0"/>
          <w:numId w:val="27"/>
        </w:numPr>
        <w:tabs>
          <w:tab w:val="left" w:pos="993"/>
          <w:tab w:val="left" w:pos="1134"/>
        </w:tabs>
        <w:ind w:left="0" w:firstLine="709"/>
        <w:jc w:val="both"/>
        <w:rPr>
          <w:rFonts w:ascii="Times New Roman" w:hAnsi="Times New Roman" w:cs="Times New Roman"/>
          <w:sz w:val="28"/>
          <w:szCs w:val="28"/>
        </w:rPr>
      </w:pPr>
      <w:proofErr w:type="spellStart"/>
      <w:r w:rsidRPr="005841A0">
        <w:rPr>
          <w:rFonts w:ascii="Times New Roman" w:hAnsi="Times New Roman" w:cs="Times New Roman"/>
          <w:sz w:val="28"/>
          <w:szCs w:val="28"/>
        </w:rPr>
        <w:t>топонимистическая</w:t>
      </w:r>
      <w:proofErr w:type="spellEnd"/>
      <w:r w:rsidRPr="005841A0">
        <w:rPr>
          <w:rFonts w:ascii="Times New Roman" w:hAnsi="Times New Roman" w:cs="Times New Roman"/>
          <w:sz w:val="28"/>
          <w:szCs w:val="28"/>
        </w:rPr>
        <w:t xml:space="preserve">, этнографическая, антропонимическая терминология; </w:t>
      </w:r>
    </w:p>
    <w:p w14:paraId="30FE7BDD" w14:textId="77777777" w:rsidR="00AB0487" w:rsidRPr="005841A0" w:rsidRDefault="00AB0487" w:rsidP="001405D2">
      <w:pPr>
        <w:pStyle w:val="a3"/>
        <w:numPr>
          <w:ilvl w:val="0"/>
          <w:numId w:val="27"/>
        </w:numPr>
        <w:tabs>
          <w:tab w:val="left" w:pos="993"/>
          <w:tab w:val="left" w:pos="1134"/>
        </w:tabs>
        <w:ind w:left="0" w:firstLine="709"/>
        <w:jc w:val="both"/>
        <w:rPr>
          <w:rFonts w:ascii="Times New Roman" w:hAnsi="Times New Roman" w:cs="Times New Roman"/>
          <w:sz w:val="28"/>
          <w:szCs w:val="28"/>
        </w:rPr>
      </w:pPr>
      <w:r w:rsidRPr="005841A0">
        <w:rPr>
          <w:rFonts w:ascii="Times New Roman" w:hAnsi="Times New Roman" w:cs="Times New Roman"/>
          <w:sz w:val="28"/>
          <w:szCs w:val="28"/>
        </w:rPr>
        <w:t>структурные особенности письменных источников;</w:t>
      </w:r>
    </w:p>
    <w:p w14:paraId="2DE2A6AD" w14:textId="77777777" w:rsidR="00AB0487" w:rsidRPr="005841A0" w:rsidRDefault="00AB0487" w:rsidP="001405D2">
      <w:pPr>
        <w:pStyle w:val="a3"/>
        <w:numPr>
          <w:ilvl w:val="0"/>
          <w:numId w:val="27"/>
        </w:numPr>
        <w:tabs>
          <w:tab w:val="left" w:pos="993"/>
          <w:tab w:val="left" w:pos="1134"/>
        </w:tabs>
        <w:ind w:left="0"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сложности связывания источников к теоретическому курсу. </w:t>
      </w:r>
    </w:p>
    <w:p w14:paraId="6B210912" w14:textId="77777777" w:rsidR="00AB0487" w:rsidRPr="005841A0" w:rsidRDefault="00AB0487" w:rsidP="001405D2">
      <w:pPr>
        <w:pStyle w:val="a3"/>
        <w:tabs>
          <w:tab w:val="left" w:pos="851"/>
          <w:tab w:val="left" w:pos="1134"/>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Но несмотря на эти трудности, данный вид работы вызвал эмоциональный и главное научный интерес к первоисточникам, дальнейший интерес их поиска и работы с ними. </w:t>
      </w:r>
    </w:p>
    <w:p w14:paraId="6D65E9A7" w14:textId="0F7E9D48" w:rsidR="00AB0487" w:rsidRPr="005841A0" w:rsidRDefault="00AB0487" w:rsidP="001405D2">
      <w:pPr>
        <w:pStyle w:val="a3"/>
        <w:tabs>
          <w:tab w:val="left" w:pos="851"/>
          <w:tab w:val="left" w:pos="1134"/>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Таким образом, представленные и апробированные практические задания по истории Казахстана XVIII-XІX веков с использованием источникового материала имеют большой потенциал для развития уровня сформированности источниковедческих компетенций будущих учителей истории, могут послужить основой для методических разработок на уровне средней школы. </w:t>
      </w:r>
    </w:p>
    <w:p w14:paraId="7089068B" w14:textId="77777777" w:rsidR="00C813F8" w:rsidRDefault="00C813F8" w:rsidP="001405D2">
      <w:pPr>
        <w:pStyle w:val="a3"/>
        <w:tabs>
          <w:tab w:val="left" w:pos="851"/>
          <w:tab w:val="left" w:pos="1134"/>
        </w:tabs>
        <w:ind w:firstLine="709"/>
        <w:jc w:val="both"/>
        <w:rPr>
          <w:rFonts w:ascii="Times New Roman" w:hAnsi="Times New Roman" w:cs="Times New Roman"/>
          <w:b/>
          <w:bCs/>
          <w:sz w:val="28"/>
          <w:szCs w:val="28"/>
        </w:rPr>
      </w:pPr>
    </w:p>
    <w:p w14:paraId="3E8FE607" w14:textId="0AE439C6" w:rsidR="00AB0487" w:rsidRPr="005841A0" w:rsidRDefault="00AB0487" w:rsidP="001405D2">
      <w:pPr>
        <w:pStyle w:val="a3"/>
        <w:tabs>
          <w:tab w:val="left" w:pos="851"/>
          <w:tab w:val="left" w:pos="1134"/>
        </w:tabs>
        <w:ind w:firstLine="709"/>
        <w:jc w:val="both"/>
        <w:rPr>
          <w:rFonts w:ascii="Times New Roman" w:hAnsi="Times New Roman" w:cs="Times New Roman"/>
          <w:b/>
          <w:bCs/>
          <w:sz w:val="28"/>
          <w:szCs w:val="28"/>
        </w:rPr>
      </w:pPr>
      <w:r w:rsidRPr="005841A0">
        <w:rPr>
          <w:rFonts w:ascii="Times New Roman" w:hAnsi="Times New Roman" w:cs="Times New Roman"/>
          <w:b/>
          <w:bCs/>
          <w:sz w:val="28"/>
          <w:szCs w:val="28"/>
        </w:rPr>
        <w:t>3.3 Результаты опытно-педагогической работы и методические рекомендации по их внедрению в учебный процесс</w:t>
      </w:r>
    </w:p>
    <w:p w14:paraId="3B6B29BF" w14:textId="77777777" w:rsidR="00B02D06" w:rsidRPr="00B02D06" w:rsidRDefault="00B02D06" w:rsidP="001405D2">
      <w:pPr>
        <w:pStyle w:val="a3"/>
        <w:tabs>
          <w:tab w:val="left" w:pos="851"/>
          <w:tab w:val="left" w:pos="1134"/>
        </w:tabs>
        <w:ind w:firstLine="709"/>
        <w:jc w:val="both"/>
        <w:rPr>
          <w:rFonts w:ascii="Times New Roman" w:hAnsi="Times New Roman" w:cs="Times New Roman"/>
          <w:sz w:val="28"/>
          <w:szCs w:val="28"/>
        </w:rPr>
      </w:pPr>
      <w:r w:rsidRPr="00B02D06">
        <w:rPr>
          <w:rFonts w:ascii="Times New Roman" w:hAnsi="Times New Roman" w:cs="Times New Roman"/>
          <w:sz w:val="28"/>
          <w:szCs w:val="28"/>
        </w:rPr>
        <w:t>В ходе работы с источниками было разработано итоговое задание, основанное на использовании источников по всем разделам практикума «История Казахстана XVIII – начала XX веков в документах и материалах Российской империи», структурированное в соответствии с таксономией Блума. Указанный практикум был подробно охарактеризован в предыдущем подпункте. В настоящем разделе представлено содержание итогового задания, направленного на обобщение и систематизацию полученных знаний.</w:t>
      </w:r>
    </w:p>
    <w:p w14:paraId="40DEE73E" w14:textId="5DC07591" w:rsidR="00AB0487" w:rsidRPr="001405D2" w:rsidRDefault="00AB0487" w:rsidP="001405D2">
      <w:pPr>
        <w:pStyle w:val="a3"/>
        <w:tabs>
          <w:tab w:val="left" w:pos="851"/>
          <w:tab w:val="left" w:pos="1134"/>
        </w:tabs>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Содержание итогового задания</w:t>
      </w:r>
    </w:p>
    <w:p w14:paraId="4259FEE1" w14:textId="77777777" w:rsidR="00AB0487" w:rsidRPr="001405D2" w:rsidRDefault="00AB0487" w:rsidP="001405D2">
      <w:pPr>
        <w:pStyle w:val="a3"/>
        <w:tabs>
          <w:tab w:val="left" w:pos="851"/>
          <w:tab w:val="left" w:pos="1134"/>
        </w:tabs>
        <w:ind w:firstLine="709"/>
        <w:jc w:val="both"/>
        <w:rPr>
          <w:rFonts w:ascii="Times New Roman" w:hAnsi="Times New Roman" w:cs="Times New Roman"/>
          <w:bCs/>
          <w:i/>
          <w:sz w:val="28"/>
          <w:szCs w:val="28"/>
          <w:shd w:val="clear" w:color="auto" w:fill="FFFFFF"/>
        </w:rPr>
      </w:pPr>
      <w:r w:rsidRPr="001405D2">
        <w:rPr>
          <w:rFonts w:ascii="Times New Roman" w:hAnsi="Times New Roman" w:cs="Times New Roman"/>
          <w:bCs/>
          <w:i/>
          <w:sz w:val="28"/>
          <w:szCs w:val="28"/>
          <w:shd w:val="clear" w:color="auto" w:fill="FFFFFF"/>
        </w:rPr>
        <w:t>1. Знание.</w:t>
      </w:r>
    </w:p>
    <w:p w14:paraId="1193D0E9" w14:textId="77777777" w:rsidR="00AB0487" w:rsidRPr="005841A0" w:rsidRDefault="00AB0487" w:rsidP="001405D2">
      <w:pPr>
        <w:pStyle w:val="a3"/>
        <w:tabs>
          <w:tab w:val="left" w:pos="851"/>
          <w:tab w:val="left" w:pos="1134"/>
        </w:tabs>
        <w:ind w:firstLine="709"/>
        <w:jc w:val="both"/>
        <w:rPr>
          <w:rFonts w:ascii="Times New Roman" w:hAnsi="Times New Roman" w:cs="Times New Roman"/>
          <w:sz w:val="28"/>
          <w:szCs w:val="28"/>
        </w:rPr>
      </w:pPr>
      <w:r w:rsidRPr="005841A0">
        <w:rPr>
          <w:rFonts w:ascii="Times New Roman" w:hAnsi="Times New Roman" w:cs="Times New Roman"/>
          <w:sz w:val="28"/>
          <w:szCs w:val="28"/>
          <w:shd w:val="clear" w:color="auto" w:fill="FFFFFF"/>
        </w:rPr>
        <w:t>1.1 Дайте общую характеристику источников, с которыми вы работали. Выделите их источниковедческую атрибутику. Какие виды архивных источников вы знаете? Почему необходимо обращать внимание на датировку документа, указывать автора и учреждение, в условиях которого образовался архивный документ?</w:t>
      </w:r>
    </w:p>
    <w:p w14:paraId="6EC245F2" w14:textId="77777777" w:rsidR="00AB0487" w:rsidRPr="001405D2" w:rsidRDefault="00AB0487" w:rsidP="001405D2">
      <w:pPr>
        <w:pStyle w:val="a3"/>
        <w:tabs>
          <w:tab w:val="left" w:pos="851"/>
          <w:tab w:val="left" w:pos="1134"/>
        </w:tabs>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2. Понимание</w:t>
      </w:r>
    </w:p>
    <w:p w14:paraId="2E0243CF" w14:textId="77777777" w:rsidR="00AB0487" w:rsidRPr="005841A0" w:rsidRDefault="00AB0487" w:rsidP="001405D2">
      <w:pPr>
        <w:pStyle w:val="a3"/>
        <w:tabs>
          <w:tab w:val="left" w:pos="851"/>
          <w:tab w:val="left" w:pos="1134"/>
        </w:tabs>
        <w:ind w:firstLine="709"/>
        <w:jc w:val="both"/>
        <w:rPr>
          <w:rFonts w:ascii="Times New Roman" w:hAnsi="Times New Roman" w:cs="Times New Roman"/>
          <w:sz w:val="28"/>
          <w:szCs w:val="28"/>
        </w:rPr>
      </w:pPr>
      <w:r w:rsidRPr="005841A0">
        <w:rPr>
          <w:rFonts w:ascii="Times New Roman" w:hAnsi="Times New Roman" w:cs="Times New Roman"/>
          <w:sz w:val="28"/>
          <w:szCs w:val="28"/>
        </w:rPr>
        <w:t>2.1 Какие исторические события вам запомнились по результатам работы с источниками?</w:t>
      </w:r>
    </w:p>
    <w:p w14:paraId="27F02F72" w14:textId="7A930847" w:rsidR="00AB0487" w:rsidRDefault="00AB0487" w:rsidP="001405D2">
      <w:pPr>
        <w:pStyle w:val="a3"/>
        <w:tabs>
          <w:tab w:val="left" w:pos="851"/>
          <w:tab w:val="left" w:pos="1134"/>
        </w:tabs>
        <w:ind w:firstLine="709"/>
        <w:jc w:val="both"/>
        <w:rPr>
          <w:rFonts w:ascii="Times New Roman" w:hAnsi="Times New Roman" w:cs="Times New Roman"/>
          <w:sz w:val="28"/>
          <w:szCs w:val="28"/>
        </w:rPr>
      </w:pPr>
      <w:r w:rsidRPr="005841A0">
        <w:rPr>
          <w:rFonts w:ascii="Times New Roman" w:hAnsi="Times New Roman" w:cs="Times New Roman"/>
          <w:sz w:val="28"/>
          <w:szCs w:val="28"/>
        </w:rPr>
        <w:t>2.2 Какие термины, понятия или имена исторических личностей вы запомнили и почему?</w:t>
      </w:r>
    </w:p>
    <w:p w14:paraId="175EEA49" w14:textId="4E018144" w:rsidR="005826FC" w:rsidRPr="00733C28" w:rsidRDefault="005826FC" w:rsidP="001405D2">
      <w:pPr>
        <w:pStyle w:val="a3"/>
        <w:tabs>
          <w:tab w:val="left" w:pos="851"/>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 xml:space="preserve">2.3 </w:t>
      </w:r>
      <w:r w:rsidRPr="00733C28">
        <w:rPr>
          <w:rFonts w:ascii="Times New Roman" w:hAnsi="Times New Roman" w:cs="Times New Roman"/>
          <w:sz w:val="28"/>
          <w:szCs w:val="28"/>
        </w:rPr>
        <w:t xml:space="preserve">Объясните, какие цели и задачи имперской политики в Казахстане отражены в официальных документах Российской империи и как они интерпретируются представителями казахской общественно-политической мысли (Ы. Алтынсарин, Ч. Валиханов, М. </w:t>
      </w:r>
      <w:proofErr w:type="spellStart"/>
      <w:r w:rsidRPr="00733C28">
        <w:rPr>
          <w:rFonts w:ascii="Times New Roman" w:hAnsi="Times New Roman" w:cs="Times New Roman"/>
          <w:sz w:val="28"/>
          <w:szCs w:val="28"/>
        </w:rPr>
        <w:t>Тынышпаев</w:t>
      </w:r>
      <w:proofErr w:type="spellEnd"/>
      <w:r w:rsidRPr="00733C28">
        <w:rPr>
          <w:rFonts w:ascii="Times New Roman" w:hAnsi="Times New Roman" w:cs="Times New Roman"/>
          <w:sz w:val="28"/>
          <w:szCs w:val="28"/>
        </w:rPr>
        <w:t xml:space="preserve">, А. </w:t>
      </w:r>
      <w:proofErr w:type="spellStart"/>
      <w:r w:rsidRPr="00733C28">
        <w:rPr>
          <w:rFonts w:ascii="Times New Roman" w:hAnsi="Times New Roman" w:cs="Times New Roman"/>
          <w:sz w:val="28"/>
          <w:szCs w:val="28"/>
        </w:rPr>
        <w:t>Букейханов</w:t>
      </w:r>
      <w:proofErr w:type="spellEnd"/>
      <w:r w:rsidRPr="00733C28">
        <w:rPr>
          <w:rFonts w:ascii="Times New Roman" w:hAnsi="Times New Roman" w:cs="Times New Roman"/>
          <w:sz w:val="28"/>
          <w:szCs w:val="28"/>
        </w:rPr>
        <w:t>).</w:t>
      </w:r>
    </w:p>
    <w:p w14:paraId="4458FAAF" w14:textId="77777777" w:rsidR="00AB0487" w:rsidRPr="001405D2" w:rsidRDefault="00AB0487" w:rsidP="001405D2">
      <w:pPr>
        <w:pStyle w:val="a3"/>
        <w:tabs>
          <w:tab w:val="left" w:pos="851"/>
          <w:tab w:val="left" w:pos="1134"/>
        </w:tabs>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3. Применение</w:t>
      </w:r>
    </w:p>
    <w:p w14:paraId="2495F659" w14:textId="413CF78C" w:rsidR="00AB0487" w:rsidRPr="005841A0" w:rsidRDefault="00AB0487" w:rsidP="001405D2">
      <w:pPr>
        <w:pStyle w:val="a3"/>
        <w:tabs>
          <w:tab w:val="left" w:pos="851"/>
          <w:tab w:val="left" w:pos="1134"/>
        </w:tabs>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3.1 На основании прочитанного материала, составьте таблицу </w:t>
      </w:r>
      <w:r w:rsidR="001D469F">
        <w:rPr>
          <w:rFonts w:ascii="Times New Roman" w:hAnsi="Times New Roman" w:cs="Times New Roman"/>
          <w:sz w:val="28"/>
          <w:szCs w:val="28"/>
        </w:rPr>
        <w:t xml:space="preserve">11, </w:t>
      </w:r>
      <w:proofErr w:type="spellStart"/>
      <w:r w:rsidRPr="005841A0">
        <w:rPr>
          <w:rFonts w:ascii="Times New Roman" w:hAnsi="Times New Roman" w:cs="Times New Roman"/>
          <w:sz w:val="28"/>
          <w:szCs w:val="28"/>
        </w:rPr>
        <w:t>Инсерт</w:t>
      </w:r>
      <w:proofErr w:type="spellEnd"/>
      <w:r w:rsidRPr="005841A0">
        <w:rPr>
          <w:rFonts w:ascii="Times New Roman" w:hAnsi="Times New Roman" w:cs="Times New Roman"/>
          <w:sz w:val="28"/>
          <w:szCs w:val="28"/>
        </w:rPr>
        <w:t xml:space="preserve"> по следующему образцу</w:t>
      </w:r>
    </w:p>
    <w:p w14:paraId="281887F4" w14:textId="53CCEEE1" w:rsidR="00AB0487" w:rsidRDefault="00AB0487" w:rsidP="00AB0487">
      <w:pPr>
        <w:pStyle w:val="a3"/>
        <w:ind w:firstLine="567"/>
        <w:jc w:val="both"/>
        <w:rPr>
          <w:rFonts w:ascii="Times New Roman" w:hAnsi="Times New Roman" w:cs="Times New Roman"/>
          <w:sz w:val="28"/>
          <w:szCs w:val="28"/>
        </w:rPr>
      </w:pPr>
    </w:p>
    <w:p w14:paraId="77F51104" w14:textId="77777777" w:rsidR="00C813F8" w:rsidRDefault="00C813F8" w:rsidP="00AB0487">
      <w:pPr>
        <w:pStyle w:val="a3"/>
        <w:ind w:firstLine="567"/>
        <w:jc w:val="both"/>
        <w:rPr>
          <w:rFonts w:ascii="Times New Roman" w:hAnsi="Times New Roman" w:cs="Times New Roman"/>
          <w:sz w:val="28"/>
          <w:szCs w:val="28"/>
        </w:rPr>
      </w:pPr>
    </w:p>
    <w:p w14:paraId="07649433" w14:textId="460C9CC3" w:rsidR="001D469F" w:rsidRDefault="001D469F" w:rsidP="001D469F">
      <w:pPr>
        <w:pStyle w:val="a3"/>
        <w:jc w:val="both"/>
        <w:rPr>
          <w:rFonts w:ascii="Times New Roman" w:hAnsi="Times New Roman" w:cs="Times New Roman"/>
          <w:sz w:val="28"/>
          <w:szCs w:val="28"/>
        </w:rPr>
      </w:pPr>
      <w:r>
        <w:rPr>
          <w:rFonts w:ascii="Times New Roman" w:hAnsi="Times New Roman" w:cs="Times New Roman"/>
          <w:sz w:val="28"/>
          <w:szCs w:val="28"/>
        </w:rPr>
        <w:lastRenderedPageBreak/>
        <w:t xml:space="preserve">Таблица 11 – </w:t>
      </w:r>
      <w:proofErr w:type="spellStart"/>
      <w:r w:rsidRPr="005841A0">
        <w:rPr>
          <w:rFonts w:ascii="Times New Roman" w:hAnsi="Times New Roman" w:cs="Times New Roman"/>
          <w:sz w:val="28"/>
          <w:szCs w:val="28"/>
        </w:rPr>
        <w:t>Инсерт</w:t>
      </w:r>
      <w:proofErr w:type="spellEnd"/>
    </w:p>
    <w:p w14:paraId="5AF19A30" w14:textId="77777777" w:rsidR="001D469F" w:rsidRPr="001D469F" w:rsidRDefault="001D469F" w:rsidP="001D469F">
      <w:pPr>
        <w:pStyle w:val="a3"/>
        <w:jc w:val="both"/>
        <w:rPr>
          <w:rFonts w:ascii="Times New Roman" w:hAnsi="Times New Roman" w:cs="Times New Roman"/>
          <w:sz w:val="16"/>
          <w:szCs w:val="16"/>
        </w:rPr>
      </w:pPr>
    </w:p>
    <w:tbl>
      <w:tblPr>
        <w:tblStyle w:val="ad"/>
        <w:tblW w:w="0" w:type="auto"/>
        <w:jc w:val="center"/>
        <w:tblLook w:val="04A0" w:firstRow="1" w:lastRow="0" w:firstColumn="1" w:lastColumn="0" w:noHBand="0" w:noVBand="1"/>
      </w:tblPr>
      <w:tblGrid>
        <w:gridCol w:w="2392"/>
        <w:gridCol w:w="2393"/>
        <w:gridCol w:w="2393"/>
        <w:gridCol w:w="2393"/>
      </w:tblGrid>
      <w:tr w:rsidR="00AB0487" w:rsidRPr="00707B50" w14:paraId="59403281" w14:textId="77777777" w:rsidTr="001D469F">
        <w:trPr>
          <w:jc w:val="center"/>
        </w:trPr>
        <w:tc>
          <w:tcPr>
            <w:tcW w:w="2392" w:type="dxa"/>
            <w:vAlign w:val="center"/>
          </w:tcPr>
          <w:p w14:paraId="50246A64" w14:textId="501533C3" w:rsidR="00AB0487" w:rsidRPr="00707B50" w:rsidRDefault="00AB0487" w:rsidP="001D469F">
            <w:pPr>
              <w:pStyle w:val="a3"/>
              <w:jc w:val="center"/>
              <w:rPr>
                <w:rFonts w:ascii="Times New Roman" w:hAnsi="Times New Roman" w:cs="Times New Roman"/>
                <w:sz w:val="28"/>
                <w:szCs w:val="28"/>
              </w:rPr>
            </w:pPr>
            <w:r w:rsidRPr="00707B50">
              <w:rPr>
                <w:rFonts w:ascii="Times New Roman" w:hAnsi="Times New Roman" w:cs="Times New Roman"/>
                <w:sz w:val="28"/>
                <w:szCs w:val="28"/>
              </w:rPr>
              <w:t xml:space="preserve">“+”, информация, о которой мне было уже известно до </w:t>
            </w:r>
            <w:proofErr w:type="spellStart"/>
            <w:r w:rsidRPr="00707B50">
              <w:rPr>
                <w:rFonts w:ascii="Times New Roman" w:hAnsi="Times New Roman" w:cs="Times New Roman"/>
                <w:sz w:val="28"/>
                <w:szCs w:val="28"/>
              </w:rPr>
              <w:t>изу</w:t>
            </w:r>
            <w:proofErr w:type="spellEnd"/>
            <w:r w:rsidR="002D60DD" w:rsidRPr="00707B50">
              <w:rPr>
                <w:rFonts w:ascii="Times New Roman" w:hAnsi="Times New Roman" w:cs="Times New Roman"/>
                <w:sz w:val="28"/>
                <w:szCs w:val="28"/>
              </w:rPr>
              <w:t xml:space="preserve"> </w:t>
            </w:r>
            <w:proofErr w:type="spellStart"/>
            <w:r w:rsidRPr="00707B50">
              <w:rPr>
                <w:rFonts w:ascii="Times New Roman" w:hAnsi="Times New Roman" w:cs="Times New Roman"/>
                <w:sz w:val="28"/>
                <w:szCs w:val="28"/>
              </w:rPr>
              <w:t>чения</w:t>
            </w:r>
            <w:proofErr w:type="spellEnd"/>
            <w:r w:rsidRPr="00707B50">
              <w:rPr>
                <w:rFonts w:ascii="Times New Roman" w:hAnsi="Times New Roman" w:cs="Times New Roman"/>
                <w:sz w:val="28"/>
                <w:szCs w:val="28"/>
              </w:rPr>
              <w:t xml:space="preserve"> практикума</w:t>
            </w:r>
          </w:p>
        </w:tc>
        <w:tc>
          <w:tcPr>
            <w:tcW w:w="2393" w:type="dxa"/>
            <w:vAlign w:val="center"/>
          </w:tcPr>
          <w:p w14:paraId="2012547F" w14:textId="402AD5EA" w:rsidR="00AB0487" w:rsidRPr="00707B50" w:rsidRDefault="00AB0487" w:rsidP="001D469F">
            <w:pPr>
              <w:pStyle w:val="a3"/>
              <w:jc w:val="center"/>
              <w:rPr>
                <w:rFonts w:ascii="Times New Roman" w:hAnsi="Times New Roman" w:cs="Times New Roman"/>
                <w:sz w:val="28"/>
                <w:szCs w:val="28"/>
              </w:rPr>
            </w:pPr>
            <w:r w:rsidRPr="00707B50">
              <w:rPr>
                <w:rFonts w:ascii="Times New Roman" w:hAnsi="Times New Roman" w:cs="Times New Roman"/>
                <w:sz w:val="28"/>
                <w:szCs w:val="28"/>
              </w:rPr>
              <w:t>“-”, информация, о которой я впервые узнал из материалов практикума</w:t>
            </w:r>
          </w:p>
        </w:tc>
        <w:tc>
          <w:tcPr>
            <w:tcW w:w="2393" w:type="dxa"/>
            <w:vAlign w:val="center"/>
          </w:tcPr>
          <w:p w14:paraId="7A4061A0" w14:textId="77777777" w:rsidR="00AB0487" w:rsidRPr="00707B50" w:rsidRDefault="00AB0487" w:rsidP="001D469F">
            <w:pPr>
              <w:pStyle w:val="a3"/>
              <w:jc w:val="center"/>
              <w:rPr>
                <w:rFonts w:ascii="Times New Roman" w:hAnsi="Times New Roman" w:cs="Times New Roman"/>
                <w:sz w:val="28"/>
                <w:szCs w:val="28"/>
              </w:rPr>
            </w:pPr>
            <w:proofErr w:type="gramStart"/>
            <w:r w:rsidRPr="00707B50">
              <w:rPr>
                <w:rFonts w:ascii="Times New Roman" w:hAnsi="Times New Roman" w:cs="Times New Roman"/>
                <w:sz w:val="28"/>
                <w:szCs w:val="28"/>
              </w:rPr>
              <w:t>!,</w:t>
            </w:r>
            <w:proofErr w:type="gramEnd"/>
            <w:r w:rsidRPr="00707B50">
              <w:rPr>
                <w:rFonts w:ascii="Times New Roman" w:hAnsi="Times New Roman" w:cs="Times New Roman"/>
                <w:sz w:val="28"/>
                <w:szCs w:val="28"/>
              </w:rPr>
              <w:t xml:space="preserve"> информация из источников, которая меня удивила</w:t>
            </w:r>
          </w:p>
        </w:tc>
        <w:tc>
          <w:tcPr>
            <w:tcW w:w="2393" w:type="dxa"/>
            <w:vAlign w:val="center"/>
          </w:tcPr>
          <w:p w14:paraId="12EE40FF" w14:textId="465D4088" w:rsidR="00AB0487" w:rsidRPr="00707B50" w:rsidRDefault="00AB0487" w:rsidP="001D469F">
            <w:pPr>
              <w:pStyle w:val="a3"/>
              <w:jc w:val="center"/>
              <w:rPr>
                <w:rFonts w:ascii="Times New Roman" w:hAnsi="Times New Roman" w:cs="Times New Roman"/>
                <w:sz w:val="28"/>
                <w:szCs w:val="28"/>
              </w:rPr>
            </w:pPr>
            <w:proofErr w:type="gramStart"/>
            <w:r w:rsidRPr="00707B50">
              <w:rPr>
                <w:rFonts w:ascii="Times New Roman" w:hAnsi="Times New Roman" w:cs="Times New Roman"/>
                <w:sz w:val="28"/>
                <w:szCs w:val="28"/>
              </w:rPr>
              <w:t>?,</w:t>
            </w:r>
            <w:proofErr w:type="gramEnd"/>
            <w:r w:rsidRPr="00707B50">
              <w:rPr>
                <w:rFonts w:ascii="Times New Roman" w:hAnsi="Times New Roman" w:cs="Times New Roman"/>
                <w:sz w:val="28"/>
                <w:szCs w:val="28"/>
              </w:rPr>
              <w:t xml:space="preserve"> информация, которая мне не понятна и нужно под</w:t>
            </w:r>
            <w:r w:rsidR="001D469F" w:rsidRPr="00707B50">
              <w:rPr>
                <w:rFonts w:ascii="Times New Roman" w:hAnsi="Times New Roman" w:cs="Times New Roman"/>
                <w:sz w:val="28"/>
                <w:szCs w:val="28"/>
              </w:rPr>
              <w:t xml:space="preserve"> </w:t>
            </w:r>
            <w:proofErr w:type="spellStart"/>
            <w:r w:rsidRPr="00707B50">
              <w:rPr>
                <w:rFonts w:ascii="Times New Roman" w:hAnsi="Times New Roman" w:cs="Times New Roman"/>
                <w:sz w:val="28"/>
                <w:szCs w:val="28"/>
              </w:rPr>
              <w:t>робней</w:t>
            </w:r>
            <w:proofErr w:type="spellEnd"/>
            <w:r w:rsidRPr="00707B50">
              <w:rPr>
                <w:rFonts w:ascii="Times New Roman" w:hAnsi="Times New Roman" w:cs="Times New Roman"/>
                <w:sz w:val="28"/>
                <w:szCs w:val="28"/>
              </w:rPr>
              <w:t xml:space="preserve"> ее раскрыть</w:t>
            </w:r>
          </w:p>
        </w:tc>
      </w:tr>
      <w:tr w:rsidR="00AB0487" w:rsidRPr="00707B50" w14:paraId="46238360" w14:textId="77777777" w:rsidTr="004C5CCE">
        <w:trPr>
          <w:jc w:val="center"/>
        </w:trPr>
        <w:tc>
          <w:tcPr>
            <w:tcW w:w="2392" w:type="dxa"/>
          </w:tcPr>
          <w:p w14:paraId="0EDE5DBA" w14:textId="77777777" w:rsidR="00AB0487" w:rsidRPr="00707B50" w:rsidRDefault="00AB0487" w:rsidP="00C474C4">
            <w:pPr>
              <w:pStyle w:val="a3"/>
              <w:jc w:val="both"/>
              <w:rPr>
                <w:rFonts w:ascii="Times New Roman" w:hAnsi="Times New Roman" w:cs="Times New Roman"/>
                <w:sz w:val="28"/>
                <w:szCs w:val="28"/>
              </w:rPr>
            </w:pPr>
            <w:r w:rsidRPr="00707B50">
              <w:rPr>
                <w:rFonts w:ascii="Times New Roman" w:hAnsi="Times New Roman" w:cs="Times New Roman"/>
                <w:sz w:val="28"/>
                <w:szCs w:val="28"/>
              </w:rPr>
              <w:t>1)</w:t>
            </w:r>
          </w:p>
        </w:tc>
        <w:tc>
          <w:tcPr>
            <w:tcW w:w="2393" w:type="dxa"/>
          </w:tcPr>
          <w:p w14:paraId="03BE5A67" w14:textId="77777777" w:rsidR="00AB0487" w:rsidRPr="00707B50" w:rsidRDefault="00AB0487" w:rsidP="00C474C4">
            <w:pPr>
              <w:pStyle w:val="a3"/>
              <w:jc w:val="both"/>
              <w:rPr>
                <w:rFonts w:ascii="Times New Roman" w:hAnsi="Times New Roman" w:cs="Times New Roman"/>
                <w:sz w:val="28"/>
                <w:szCs w:val="28"/>
              </w:rPr>
            </w:pPr>
            <w:r w:rsidRPr="00707B50">
              <w:rPr>
                <w:rFonts w:ascii="Times New Roman" w:hAnsi="Times New Roman" w:cs="Times New Roman"/>
                <w:sz w:val="28"/>
                <w:szCs w:val="28"/>
              </w:rPr>
              <w:t>1)</w:t>
            </w:r>
          </w:p>
        </w:tc>
        <w:tc>
          <w:tcPr>
            <w:tcW w:w="2393" w:type="dxa"/>
          </w:tcPr>
          <w:p w14:paraId="389ECCE1" w14:textId="77777777" w:rsidR="00AB0487" w:rsidRPr="00707B50" w:rsidRDefault="00AB0487" w:rsidP="00C474C4">
            <w:pPr>
              <w:pStyle w:val="a3"/>
              <w:jc w:val="both"/>
              <w:rPr>
                <w:rFonts w:ascii="Times New Roman" w:hAnsi="Times New Roman" w:cs="Times New Roman"/>
                <w:sz w:val="28"/>
                <w:szCs w:val="28"/>
              </w:rPr>
            </w:pPr>
            <w:r w:rsidRPr="00707B50">
              <w:rPr>
                <w:rFonts w:ascii="Times New Roman" w:hAnsi="Times New Roman" w:cs="Times New Roman"/>
                <w:sz w:val="28"/>
                <w:szCs w:val="28"/>
              </w:rPr>
              <w:t>1)</w:t>
            </w:r>
          </w:p>
        </w:tc>
        <w:tc>
          <w:tcPr>
            <w:tcW w:w="2393" w:type="dxa"/>
          </w:tcPr>
          <w:p w14:paraId="3F2694B4" w14:textId="77777777" w:rsidR="00AB0487" w:rsidRPr="00707B50" w:rsidRDefault="00AB0487" w:rsidP="00C474C4">
            <w:pPr>
              <w:pStyle w:val="a3"/>
              <w:jc w:val="both"/>
              <w:rPr>
                <w:rFonts w:ascii="Times New Roman" w:hAnsi="Times New Roman" w:cs="Times New Roman"/>
                <w:sz w:val="28"/>
                <w:szCs w:val="28"/>
              </w:rPr>
            </w:pPr>
            <w:r w:rsidRPr="00707B50">
              <w:rPr>
                <w:rFonts w:ascii="Times New Roman" w:hAnsi="Times New Roman" w:cs="Times New Roman"/>
                <w:sz w:val="28"/>
                <w:szCs w:val="28"/>
              </w:rPr>
              <w:t>1)</w:t>
            </w:r>
          </w:p>
        </w:tc>
      </w:tr>
      <w:tr w:rsidR="00AB0487" w:rsidRPr="00707B50" w14:paraId="429D086C" w14:textId="77777777" w:rsidTr="004C5CCE">
        <w:trPr>
          <w:jc w:val="center"/>
        </w:trPr>
        <w:tc>
          <w:tcPr>
            <w:tcW w:w="2392" w:type="dxa"/>
          </w:tcPr>
          <w:p w14:paraId="5B73C660" w14:textId="77777777" w:rsidR="00AB0487" w:rsidRPr="00707B50" w:rsidRDefault="00AB0487" w:rsidP="00C474C4">
            <w:pPr>
              <w:pStyle w:val="a3"/>
              <w:jc w:val="both"/>
              <w:rPr>
                <w:rFonts w:ascii="Times New Roman" w:hAnsi="Times New Roman" w:cs="Times New Roman"/>
                <w:sz w:val="28"/>
                <w:szCs w:val="28"/>
              </w:rPr>
            </w:pPr>
            <w:r w:rsidRPr="00707B50">
              <w:rPr>
                <w:rFonts w:ascii="Times New Roman" w:hAnsi="Times New Roman" w:cs="Times New Roman"/>
                <w:sz w:val="28"/>
                <w:szCs w:val="28"/>
              </w:rPr>
              <w:t>2)</w:t>
            </w:r>
          </w:p>
        </w:tc>
        <w:tc>
          <w:tcPr>
            <w:tcW w:w="2393" w:type="dxa"/>
          </w:tcPr>
          <w:p w14:paraId="038E3C2D" w14:textId="77777777" w:rsidR="00AB0487" w:rsidRPr="00707B50" w:rsidRDefault="00AB0487" w:rsidP="00C474C4">
            <w:pPr>
              <w:pStyle w:val="a3"/>
              <w:jc w:val="both"/>
              <w:rPr>
                <w:rFonts w:ascii="Times New Roman" w:hAnsi="Times New Roman" w:cs="Times New Roman"/>
                <w:sz w:val="28"/>
                <w:szCs w:val="28"/>
              </w:rPr>
            </w:pPr>
            <w:r w:rsidRPr="00707B50">
              <w:rPr>
                <w:rFonts w:ascii="Times New Roman" w:hAnsi="Times New Roman" w:cs="Times New Roman"/>
                <w:sz w:val="28"/>
                <w:szCs w:val="28"/>
              </w:rPr>
              <w:t>2)</w:t>
            </w:r>
          </w:p>
        </w:tc>
        <w:tc>
          <w:tcPr>
            <w:tcW w:w="2393" w:type="dxa"/>
          </w:tcPr>
          <w:p w14:paraId="02A74206" w14:textId="77777777" w:rsidR="00AB0487" w:rsidRPr="00707B50" w:rsidRDefault="00AB0487" w:rsidP="00C474C4">
            <w:pPr>
              <w:pStyle w:val="a3"/>
              <w:jc w:val="both"/>
              <w:rPr>
                <w:rFonts w:ascii="Times New Roman" w:hAnsi="Times New Roman" w:cs="Times New Roman"/>
                <w:sz w:val="28"/>
                <w:szCs w:val="28"/>
              </w:rPr>
            </w:pPr>
            <w:r w:rsidRPr="00707B50">
              <w:rPr>
                <w:rFonts w:ascii="Times New Roman" w:hAnsi="Times New Roman" w:cs="Times New Roman"/>
                <w:sz w:val="28"/>
                <w:szCs w:val="28"/>
              </w:rPr>
              <w:t>2)</w:t>
            </w:r>
          </w:p>
        </w:tc>
        <w:tc>
          <w:tcPr>
            <w:tcW w:w="2393" w:type="dxa"/>
          </w:tcPr>
          <w:p w14:paraId="659C9214" w14:textId="77777777" w:rsidR="00AB0487" w:rsidRPr="00707B50" w:rsidRDefault="00AB0487" w:rsidP="00C474C4">
            <w:pPr>
              <w:pStyle w:val="a3"/>
              <w:jc w:val="both"/>
              <w:rPr>
                <w:rFonts w:ascii="Times New Roman" w:hAnsi="Times New Roman" w:cs="Times New Roman"/>
                <w:sz w:val="28"/>
                <w:szCs w:val="28"/>
              </w:rPr>
            </w:pPr>
            <w:r w:rsidRPr="00707B50">
              <w:rPr>
                <w:rFonts w:ascii="Times New Roman" w:hAnsi="Times New Roman" w:cs="Times New Roman"/>
                <w:sz w:val="28"/>
                <w:szCs w:val="28"/>
              </w:rPr>
              <w:t>2)</w:t>
            </w:r>
          </w:p>
        </w:tc>
      </w:tr>
      <w:tr w:rsidR="00AB0487" w:rsidRPr="00707B50" w14:paraId="408F5690" w14:textId="77777777" w:rsidTr="004C5CCE">
        <w:trPr>
          <w:jc w:val="center"/>
        </w:trPr>
        <w:tc>
          <w:tcPr>
            <w:tcW w:w="2392" w:type="dxa"/>
          </w:tcPr>
          <w:p w14:paraId="1D58EB15" w14:textId="77777777" w:rsidR="00AB0487" w:rsidRPr="00707B50" w:rsidRDefault="00AB0487" w:rsidP="00C474C4">
            <w:pPr>
              <w:pStyle w:val="a3"/>
              <w:jc w:val="both"/>
              <w:rPr>
                <w:rFonts w:ascii="Times New Roman" w:hAnsi="Times New Roman" w:cs="Times New Roman"/>
                <w:sz w:val="28"/>
                <w:szCs w:val="28"/>
              </w:rPr>
            </w:pPr>
            <w:r w:rsidRPr="00707B50">
              <w:rPr>
                <w:rFonts w:ascii="Times New Roman" w:hAnsi="Times New Roman" w:cs="Times New Roman"/>
                <w:sz w:val="28"/>
                <w:szCs w:val="28"/>
              </w:rPr>
              <w:t>3) и т.д.</w:t>
            </w:r>
          </w:p>
        </w:tc>
        <w:tc>
          <w:tcPr>
            <w:tcW w:w="2393" w:type="dxa"/>
          </w:tcPr>
          <w:p w14:paraId="773F41EB" w14:textId="77777777" w:rsidR="00AB0487" w:rsidRPr="00707B50" w:rsidRDefault="00AB0487" w:rsidP="00C474C4">
            <w:pPr>
              <w:pStyle w:val="a3"/>
              <w:jc w:val="both"/>
              <w:rPr>
                <w:rFonts w:ascii="Times New Roman" w:hAnsi="Times New Roman" w:cs="Times New Roman"/>
                <w:sz w:val="28"/>
                <w:szCs w:val="28"/>
              </w:rPr>
            </w:pPr>
            <w:r w:rsidRPr="00707B50">
              <w:rPr>
                <w:rFonts w:ascii="Times New Roman" w:hAnsi="Times New Roman" w:cs="Times New Roman"/>
                <w:sz w:val="28"/>
                <w:szCs w:val="28"/>
              </w:rPr>
              <w:t>3) и т.д.</w:t>
            </w:r>
          </w:p>
        </w:tc>
        <w:tc>
          <w:tcPr>
            <w:tcW w:w="2393" w:type="dxa"/>
          </w:tcPr>
          <w:p w14:paraId="50D0C48A" w14:textId="77777777" w:rsidR="00AB0487" w:rsidRPr="00707B50" w:rsidRDefault="00AB0487" w:rsidP="00C474C4">
            <w:pPr>
              <w:pStyle w:val="a3"/>
              <w:jc w:val="both"/>
              <w:rPr>
                <w:rFonts w:ascii="Times New Roman" w:hAnsi="Times New Roman" w:cs="Times New Roman"/>
                <w:sz w:val="28"/>
                <w:szCs w:val="28"/>
              </w:rPr>
            </w:pPr>
            <w:r w:rsidRPr="00707B50">
              <w:rPr>
                <w:rFonts w:ascii="Times New Roman" w:hAnsi="Times New Roman" w:cs="Times New Roman"/>
                <w:sz w:val="28"/>
                <w:szCs w:val="28"/>
              </w:rPr>
              <w:t>3) и т.д.</w:t>
            </w:r>
          </w:p>
        </w:tc>
        <w:tc>
          <w:tcPr>
            <w:tcW w:w="2393" w:type="dxa"/>
          </w:tcPr>
          <w:p w14:paraId="7410B8D2" w14:textId="77777777" w:rsidR="00AB0487" w:rsidRPr="00707B50" w:rsidRDefault="00AB0487" w:rsidP="00C474C4">
            <w:pPr>
              <w:pStyle w:val="a3"/>
              <w:jc w:val="both"/>
              <w:rPr>
                <w:rFonts w:ascii="Times New Roman" w:hAnsi="Times New Roman" w:cs="Times New Roman"/>
                <w:sz w:val="28"/>
                <w:szCs w:val="28"/>
              </w:rPr>
            </w:pPr>
            <w:r w:rsidRPr="00707B50">
              <w:rPr>
                <w:rFonts w:ascii="Times New Roman" w:hAnsi="Times New Roman" w:cs="Times New Roman"/>
                <w:sz w:val="28"/>
                <w:szCs w:val="28"/>
              </w:rPr>
              <w:t>3) и т.д.</w:t>
            </w:r>
          </w:p>
        </w:tc>
      </w:tr>
    </w:tbl>
    <w:p w14:paraId="55F898F8" w14:textId="77777777" w:rsidR="00AB0487" w:rsidRPr="005841A0" w:rsidRDefault="00AB0487" w:rsidP="00AB0487">
      <w:pPr>
        <w:pStyle w:val="a3"/>
        <w:ind w:firstLine="567"/>
        <w:jc w:val="both"/>
        <w:rPr>
          <w:rFonts w:ascii="Times New Roman" w:hAnsi="Times New Roman" w:cs="Times New Roman"/>
          <w:sz w:val="28"/>
          <w:szCs w:val="28"/>
        </w:rPr>
      </w:pPr>
    </w:p>
    <w:p w14:paraId="3D1146F3" w14:textId="77777777" w:rsidR="00AB0487" w:rsidRDefault="00AB0487" w:rsidP="001405D2">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3.2 Покажите собственные знания по картографии, на карте укажите важные стратегические интересы и направления имперской власти: торговые пути, важные промышленные объекты, территория, которую планировалось включить в состав империи, границы сибирской линии, территории, где были открыты окружные приказы и т.д.</w:t>
      </w:r>
    </w:p>
    <w:p w14:paraId="123FC34F" w14:textId="07130772" w:rsidR="00733C28" w:rsidRPr="00733C28" w:rsidRDefault="00733C28" w:rsidP="001405D2">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3.3 </w:t>
      </w:r>
      <w:r w:rsidRPr="00733C28">
        <w:rPr>
          <w:rFonts w:ascii="Times New Roman" w:hAnsi="Times New Roman" w:cs="Times New Roman"/>
          <w:sz w:val="28"/>
          <w:szCs w:val="28"/>
        </w:rPr>
        <w:t>Используя материалы первой всеобщей переписи населения и данные по киргизскому землепользованию Акмолинской области, проиллюстрируйте влияние административных реформ на социально-экономическое положение населения, оформив результаты в виде таблицы или диаграммы с кратким комментарием.</w:t>
      </w:r>
    </w:p>
    <w:p w14:paraId="5ADB9E7C" w14:textId="77777777" w:rsidR="00AB0487" w:rsidRPr="001405D2" w:rsidRDefault="00AB0487" w:rsidP="001405D2">
      <w:pPr>
        <w:pStyle w:val="a3"/>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 xml:space="preserve">4. Анализ </w:t>
      </w:r>
    </w:p>
    <w:p w14:paraId="365BDC74" w14:textId="77777777" w:rsidR="00AB0487" w:rsidRPr="005841A0" w:rsidRDefault="00AB0487" w:rsidP="001405D2">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Определите по содержанию документов:</w:t>
      </w:r>
    </w:p>
    <w:p w14:paraId="7D252D12" w14:textId="77777777" w:rsidR="00AB0487" w:rsidRPr="005841A0" w:rsidRDefault="00AB0487" w:rsidP="001405D2">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4.1 Какие стратегические интересы империи можно проследить на основании пунктов Устава 1822 г.</w:t>
      </w:r>
    </w:p>
    <w:p w14:paraId="163F1110" w14:textId="77777777" w:rsidR="00AB0487" w:rsidRPr="005841A0" w:rsidRDefault="00AB0487" w:rsidP="001405D2">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4.2 Почему в отчетах местной русской администрации докладывалось о благотворном влиянии новых правил Устава, но также приводились факты противодействия реформам?</w:t>
      </w:r>
    </w:p>
    <w:p w14:paraId="0C7E60AB" w14:textId="77777777" w:rsidR="00AB0487" w:rsidRPr="005841A0" w:rsidRDefault="00AB0487" w:rsidP="001405D2">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4.3 Выделите, с какими признаками субъективного характера источника вы сталкивались?</w:t>
      </w:r>
    </w:p>
    <w:p w14:paraId="674F2908" w14:textId="77777777" w:rsidR="00AB0487" w:rsidRDefault="00AB0487" w:rsidP="001405D2">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4.4 Выделите важный для изучения курса фактологический материал по содержанию источников? </w:t>
      </w:r>
    </w:p>
    <w:p w14:paraId="3A94BA33" w14:textId="5B0B563E" w:rsidR="00E724EF" w:rsidRPr="00CB0F74" w:rsidRDefault="00F45932" w:rsidP="001405D2">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4.5 </w:t>
      </w:r>
      <w:r w:rsidR="00CB0F74" w:rsidRPr="00CB0F74">
        <w:rPr>
          <w:rFonts w:ascii="Times New Roman" w:hAnsi="Times New Roman" w:cs="Times New Roman"/>
          <w:sz w:val="28"/>
          <w:szCs w:val="28"/>
        </w:rPr>
        <w:t>Проанализируйте содержание служебных записок и корреспонденции представителей казахской интеллигенции, выделив ключевые аргументы критики колонизаторской политики и сопоставив их с положениями нормативных актов Российской империи.</w:t>
      </w:r>
    </w:p>
    <w:p w14:paraId="62E5F87D" w14:textId="77777777" w:rsidR="00AB0487" w:rsidRPr="001405D2" w:rsidRDefault="00AB0487" w:rsidP="001405D2">
      <w:pPr>
        <w:pStyle w:val="a3"/>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 xml:space="preserve">5. Синтез </w:t>
      </w:r>
    </w:p>
    <w:p w14:paraId="2B7AB26C" w14:textId="77777777" w:rsidR="00AB0487" w:rsidRPr="005841A0" w:rsidRDefault="00AB0487" w:rsidP="001405D2">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5.1 Обобщите информацию о планах и намерениях царской администрации по отношению к Казахской степи, которые нашли отражение в источнике?</w:t>
      </w:r>
    </w:p>
    <w:p w14:paraId="1D1B9900" w14:textId="77777777" w:rsidR="00AB0487" w:rsidRPr="005841A0" w:rsidRDefault="00AB0487" w:rsidP="001405D2">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5.2 Какие направления в политике империи были приоритетными в ходе реализации Устава 1822 года.</w:t>
      </w:r>
    </w:p>
    <w:p w14:paraId="46C95E94" w14:textId="77777777" w:rsidR="00AB0487" w:rsidRPr="005841A0" w:rsidRDefault="00AB0487" w:rsidP="001405D2">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5.3 Укажите роль Сибирского комитета в реализации реформ 1822 года</w:t>
      </w:r>
    </w:p>
    <w:p w14:paraId="363E3BD8" w14:textId="77777777" w:rsidR="00AB0487" w:rsidRPr="005841A0" w:rsidRDefault="00AB0487" w:rsidP="001405D2">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5.4 Какими компетенциями обладал Сибирский комитет? Докажите аргументами из источника</w:t>
      </w:r>
    </w:p>
    <w:p w14:paraId="0C8A8C69" w14:textId="77777777" w:rsidR="00AB0487" w:rsidRDefault="00AB0487" w:rsidP="001405D2">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lastRenderedPageBreak/>
        <w:t>5.5 Проанализируйте деятельность Сибирского комитета в промышленно-экономическом освоении казахского региона</w:t>
      </w:r>
    </w:p>
    <w:p w14:paraId="1E6B29C1" w14:textId="5E1EAB0C" w:rsidR="00CB0F74" w:rsidRPr="00CB0F74" w:rsidRDefault="00CB0F74" w:rsidP="001405D2">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5.6 </w:t>
      </w:r>
      <w:r w:rsidRPr="00CB0F74">
        <w:rPr>
          <w:rFonts w:ascii="Times New Roman" w:hAnsi="Times New Roman" w:cs="Times New Roman"/>
          <w:sz w:val="28"/>
          <w:szCs w:val="28"/>
        </w:rPr>
        <w:t>На основе комплексного использования нормативных, публицистических и статистических источников сформулируйте обобщённую характеристику трансформации системы управления в Казахстане во второй половине XIX – начале XX вв., представив её в виде структурированной схемы или краткого аналитического текста.</w:t>
      </w:r>
    </w:p>
    <w:p w14:paraId="3A3961CD" w14:textId="77777777" w:rsidR="00AB0487" w:rsidRPr="001405D2" w:rsidRDefault="00AB0487" w:rsidP="001405D2">
      <w:pPr>
        <w:pStyle w:val="a3"/>
        <w:ind w:firstLine="709"/>
        <w:jc w:val="both"/>
        <w:rPr>
          <w:rFonts w:ascii="Times New Roman" w:hAnsi="Times New Roman" w:cs="Times New Roman"/>
          <w:bCs/>
          <w:i/>
          <w:sz w:val="28"/>
          <w:szCs w:val="28"/>
        </w:rPr>
      </w:pPr>
      <w:r w:rsidRPr="001405D2">
        <w:rPr>
          <w:rFonts w:ascii="Times New Roman" w:hAnsi="Times New Roman" w:cs="Times New Roman"/>
          <w:bCs/>
          <w:i/>
          <w:sz w:val="28"/>
          <w:szCs w:val="28"/>
        </w:rPr>
        <w:t>6. Оценка</w:t>
      </w:r>
    </w:p>
    <w:p w14:paraId="2AA805FD" w14:textId="7F7115C2" w:rsidR="00C869C5" w:rsidRDefault="00AB0487" w:rsidP="001405D2">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6.1 </w:t>
      </w:r>
      <w:r w:rsidR="00C869C5" w:rsidRPr="00C869C5">
        <w:rPr>
          <w:rFonts w:ascii="Times New Roman" w:hAnsi="Times New Roman" w:cs="Times New Roman"/>
          <w:sz w:val="28"/>
          <w:szCs w:val="28"/>
        </w:rPr>
        <w:t>Дайте аргументированную оценку эффективности административно-управленческих реформ Российской империи в Казахстане, опираясь на сопоставление официальных документов, позиций казахской интеллигенции и статистических данных, с указанием их долгосрочных социально-экономических последствий.</w:t>
      </w:r>
    </w:p>
    <w:p w14:paraId="4669BE27" w14:textId="7E257E74" w:rsidR="00AB0487" w:rsidRDefault="00C869C5" w:rsidP="001405D2">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6.2 </w:t>
      </w:r>
      <w:r w:rsidR="00AB0487" w:rsidRPr="005841A0">
        <w:rPr>
          <w:rFonts w:ascii="Times New Roman" w:hAnsi="Times New Roman" w:cs="Times New Roman"/>
          <w:sz w:val="28"/>
          <w:szCs w:val="28"/>
        </w:rPr>
        <w:t xml:space="preserve">Используя аргументы и цитаты из источников напишите эссе на тему: “Казахская степь XVIII </w:t>
      </w:r>
      <w:r w:rsidR="00582ED7">
        <w:rPr>
          <w:rFonts w:ascii="Times New Roman" w:hAnsi="Times New Roman" w:cs="Times New Roman"/>
          <w:sz w:val="28"/>
          <w:szCs w:val="28"/>
        </w:rPr>
        <w:t>–</w:t>
      </w:r>
      <w:r w:rsidR="00AB0487" w:rsidRPr="005841A0">
        <w:rPr>
          <w:rFonts w:ascii="Times New Roman" w:hAnsi="Times New Roman" w:cs="Times New Roman"/>
          <w:sz w:val="28"/>
          <w:szCs w:val="28"/>
        </w:rPr>
        <w:t xml:space="preserve"> </w:t>
      </w:r>
      <w:r w:rsidR="00582ED7">
        <w:rPr>
          <w:rFonts w:ascii="Times New Roman" w:hAnsi="Times New Roman" w:cs="Times New Roman"/>
          <w:sz w:val="28"/>
          <w:szCs w:val="28"/>
        </w:rPr>
        <w:t xml:space="preserve">начала </w:t>
      </w:r>
      <w:r w:rsidR="00AB0487" w:rsidRPr="005841A0">
        <w:rPr>
          <w:rFonts w:ascii="Times New Roman" w:hAnsi="Times New Roman" w:cs="Times New Roman"/>
          <w:sz w:val="28"/>
          <w:szCs w:val="28"/>
        </w:rPr>
        <w:t>XX веков в объективе интересов Российской империи”</w:t>
      </w:r>
      <w:r>
        <w:rPr>
          <w:rFonts w:ascii="Times New Roman" w:hAnsi="Times New Roman" w:cs="Times New Roman"/>
          <w:sz w:val="28"/>
          <w:szCs w:val="28"/>
        </w:rPr>
        <w:t>.</w:t>
      </w:r>
    </w:p>
    <w:p w14:paraId="1DA81CB5" w14:textId="77777777" w:rsidR="00707B50" w:rsidRDefault="00707B50" w:rsidP="00707B50">
      <w:pPr>
        <w:pStyle w:val="a3"/>
        <w:ind w:firstLine="709"/>
        <w:jc w:val="both"/>
        <w:rPr>
          <w:rFonts w:ascii="Times New Roman" w:hAnsi="Times New Roman" w:cs="Times New Roman"/>
          <w:sz w:val="28"/>
          <w:szCs w:val="28"/>
        </w:rPr>
      </w:pPr>
      <w:r w:rsidRPr="00707B50">
        <w:rPr>
          <w:rFonts w:ascii="Times New Roman" w:hAnsi="Times New Roman" w:cs="Times New Roman"/>
          <w:sz w:val="28"/>
          <w:szCs w:val="28"/>
        </w:rPr>
        <w:t xml:space="preserve">Таким образом, сущность представленной технологии заключается в поэтапной организации работы с историческими источниками на основе системы разноуровневых учебных задач — от усвоения репродуктивных знаний до аналитической интерпретации и оценивания полученной информации, каждая из которых имеет чётко заданные критерии результативности. </w:t>
      </w:r>
    </w:p>
    <w:p w14:paraId="2AF6B2B4" w14:textId="77777777" w:rsidR="00707B50" w:rsidRDefault="00707B50" w:rsidP="00707B50">
      <w:pPr>
        <w:pStyle w:val="a3"/>
        <w:ind w:firstLine="709"/>
        <w:jc w:val="both"/>
        <w:rPr>
          <w:rFonts w:ascii="Times New Roman" w:hAnsi="Times New Roman" w:cs="Times New Roman"/>
          <w:sz w:val="28"/>
          <w:szCs w:val="28"/>
        </w:rPr>
      </w:pPr>
      <w:r w:rsidRPr="00707B50">
        <w:rPr>
          <w:rFonts w:ascii="Times New Roman" w:hAnsi="Times New Roman" w:cs="Times New Roman"/>
          <w:sz w:val="28"/>
          <w:szCs w:val="28"/>
        </w:rPr>
        <w:t xml:space="preserve">Реализация данной технологии предполагает соблюдение комплекса педагогических условий, обеспечивающих последовательное прохождение уровней познавательной деятельности, традиционно выделяемых в таксономии Блума: знание, понимание, применение, анализ, синтез и оценка. </w:t>
      </w:r>
    </w:p>
    <w:p w14:paraId="6FD9ABF0" w14:textId="5561FB68" w:rsidR="00707B50" w:rsidRPr="00707B50" w:rsidRDefault="00707B50" w:rsidP="00707B50">
      <w:pPr>
        <w:pStyle w:val="a3"/>
        <w:ind w:firstLine="709"/>
        <w:jc w:val="both"/>
        <w:rPr>
          <w:rFonts w:ascii="Times New Roman" w:hAnsi="Times New Roman" w:cs="Times New Roman"/>
          <w:sz w:val="28"/>
          <w:szCs w:val="28"/>
        </w:rPr>
      </w:pPr>
      <w:r w:rsidRPr="00707B50">
        <w:rPr>
          <w:rStyle w:val="a6"/>
          <w:rFonts w:ascii="Times New Roman" w:hAnsi="Times New Roman" w:cs="Times New Roman"/>
          <w:b w:val="0"/>
          <w:bCs w:val="0"/>
          <w:sz w:val="28"/>
          <w:szCs w:val="28"/>
        </w:rPr>
        <w:t>С целью наглядного представления логики перехода от одного уровня к другому, а также конкретизации учебных действий, ожидаемых результатов и критериев оценивания, нами была разработана технологическая карта работы с историческими источниками</w:t>
      </w:r>
      <w:r w:rsidRPr="00707B50">
        <w:rPr>
          <w:rFonts w:ascii="Times New Roman" w:hAnsi="Times New Roman" w:cs="Times New Roman"/>
          <w:sz w:val="28"/>
          <w:szCs w:val="28"/>
        </w:rPr>
        <w:t>, отражающая взаимосвязь уровней обучения, типов заданий и формируемых компонентов источниковедческой компетенции</w:t>
      </w:r>
    </w:p>
    <w:p w14:paraId="09EA556A" w14:textId="77777777" w:rsidR="00707B50" w:rsidRDefault="00C869C5" w:rsidP="001405D2">
      <w:pPr>
        <w:pStyle w:val="a3"/>
        <w:ind w:firstLine="709"/>
        <w:jc w:val="both"/>
        <w:rPr>
          <w:rFonts w:ascii="Times New Roman" w:hAnsi="Times New Roman" w:cs="Times New Roman"/>
          <w:sz w:val="28"/>
          <w:szCs w:val="28"/>
          <w:lang w:val="ru-KZ"/>
        </w:rPr>
      </w:pPr>
      <w:r>
        <w:rPr>
          <w:rFonts w:ascii="Times New Roman" w:hAnsi="Times New Roman" w:cs="Times New Roman"/>
          <w:sz w:val="28"/>
          <w:szCs w:val="28"/>
        </w:rPr>
        <w:t>Таким образом, с</w:t>
      </w:r>
      <w:r w:rsidR="00AB0487" w:rsidRPr="005841A0">
        <w:rPr>
          <w:rFonts w:ascii="Times New Roman" w:hAnsi="Times New Roman" w:cs="Times New Roman"/>
          <w:sz w:val="28"/>
          <w:szCs w:val="28"/>
        </w:rPr>
        <w:t>ущность представленной технологии заключается в реализации ряда разноуровневых задач, начиная с простейших репродуктивных знаний и завершая оцениванием полученной информации, каждая из которых имеет свои критерии оценивания. технология предполагает выполнение ряда педагогических условий, которые реализуют пять уровней познавательной деятельности (некоторые исследователи выделяют большее количество уровней познания): знание, понимание, применение, синтез и анализ, оценка.</w:t>
      </w:r>
      <w:r w:rsidR="00C813F8">
        <w:rPr>
          <w:rFonts w:ascii="Times New Roman" w:hAnsi="Times New Roman" w:cs="Times New Roman"/>
          <w:sz w:val="28"/>
          <w:szCs w:val="28"/>
          <w:lang w:val="ru-KZ"/>
        </w:rPr>
        <w:t xml:space="preserve"> </w:t>
      </w:r>
    </w:p>
    <w:p w14:paraId="54A9A9B9" w14:textId="553268C6" w:rsidR="00AB0487" w:rsidRPr="005841A0" w:rsidRDefault="00AB0487" w:rsidP="001405D2">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На основании этого нами была разработана технологическая карта работы с историческими источниками в соответствии с технологией Блума</w:t>
      </w:r>
      <w:r w:rsidR="002D60DD">
        <w:rPr>
          <w:rFonts w:ascii="Times New Roman" w:hAnsi="Times New Roman" w:cs="Times New Roman"/>
          <w:sz w:val="28"/>
          <w:szCs w:val="28"/>
        </w:rPr>
        <w:t xml:space="preserve"> (таблица 12)</w:t>
      </w:r>
      <w:r w:rsidRPr="005841A0">
        <w:rPr>
          <w:rFonts w:ascii="Times New Roman" w:hAnsi="Times New Roman" w:cs="Times New Roman"/>
          <w:sz w:val="28"/>
          <w:szCs w:val="28"/>
        </w:rPr>
        <w:t>.</w:t>
      </w:r>
    </w:p>
    <w:p w14:paraId="0BE109BC" w14:textId="7DDB830B" w:rsidR="00AB0487" w:rsidRDefault="00AB0487" w:rsidP="00AB0487">
      <w:pPr>
        <w:pStyle w:val="a3"/>
        <w:ind w:firstLine="567"/>
        <w:jc w:val="both"/>
        <w:rPr>
          <w:rFonts w:ascii="Times New Roman" w:hAnsi="Times New Roman" w:cs="Times New Roman"/>
          <w:sz w:val="28"/>
          <w:szCs w:val="28"/>
        </w:rPr>
      </w:pPr>
    </w:p>
    <w:p w14:paraId="693F3E65" w14:textId="3A499D35" w:rsidR="00707B50" w:rsidRDefault="00707B50" w:rsidP="00AB0487">
      <w:pPr>
        <w:pStyle w:val="a3"/>
        <w:ind w:firstLine="567"/>
        <w:jc w:val="both"/>
        <w:rPr>
          <w:rFonts w:ascii="Times New Roman" w:hAnsi="Times New Roman" w:cs="Times New Roman"/>
          <w:sz w:val="28"/>
          <w:szCs w:val="28"/>
        </w:rPr>
      </w:pPr>
    </w:p>
    <w:p w14:paraId="3520BF0A" w14:textId="444DB2BB" w:rsidR="00707B50" w:rsidRDefault="00707B50" w:rsidP="00AB0487">
      <w:pPr>
        <w:pStyle w:val="a3"/>
        <w:ind w:firstLine="567"/>
        <w:jc w:val="both"/>
        <w:rPr>
          <w:rFonts w:ascii="Times New Roman" w:hAnsi="Times New Roman" w:cs="Times New Roman"/>
          <w:sz w:val="28"/>
          <w:szCs w:val="28"/>
        </w:rPr>
      </w:pPr>
    </w:p>
    <w:p w14:paraId="73CE9070" w14:textId="56881717" w:rsidR="00707B50" w:rsidRDefault="00707B50" w:rsidP="00AB0487">
      <w:pPr>
        <w:pStyle w:val="a3"/>
        <w:ind w:firstLine="567"/>
        <w:jc w:val="both"/>
        <w:rPr>
          <w:rFonts w:ascii="Times New Roman" w:hAnsi="Times New Roman" w:cs="Times New Roman"/>
          <w:sz w:val="28"/>
          <w:szCs w:val="28"/>
        </w:rPr>
      </w:pPr>
    </w:p>
    <w:p w14:paraId="3DEAB7AE" w14:textId="77777777" w:rsidR="00707B50" w:rsidRPr="005841A0" w:rsidRDefault="00707B50" w:rsidP="00AB0487">
      <w:pPr>
        <w:pStyle w:val="a3"/>
        <w:ind w:firstLine="567"/>
        <w:jc w:val="both"/>
        <w:rPr>
          <w:rFonts w:ascii="Times New Roman" w:hAnsi="Times New Roman" w:cs="Times New Roman"/>
          <w:sz w:val="28"/>
          <w:szCs w:val="28"/>
        </w:rPr>
      </w:pPr>
    </w:p>
    <w:p w14:paraId="533F1782" w14:textId="4FD43270" w:rsidR="00AB0487" w:rsidRPr="005841A0" w:rsidRDefault="00AB0487" w:rsidP="001405D2">
      <w:pPr>
        <w:pStyle w:val="a3"/>
        <w:jc w:val="both"/>
        <w:rPr>
          <w:rFonts w:ascii="Times New Roman" w:hAnsi="Times New Roman" w:cs="Times New Roman"/>
          <w:sz w:val="28"/>
          <w:szCs w:val="28"/>
        </w:rPr>
      </w:pPr>
      <w:r w:rsidRPr="005841A0">
        <w:rPr>
          <w:rFonts w:ascii="Times New Roman" w:hAnsi="Times New Roman" w:cs="Times New Roman"/>
          <w:sz w:val="28"/>
          <w:szCs w:val="28"/>
        </w:rPr>
        <w:lastRenderedPageBreak/>
        <w:t xml:space="preserve">Таблица </w:t>
      </w:r>
      <w:r w:rsidR="002D60DD">
        <w:rPr>
          <w:rFonts w:ascii="Times New Roman" w:hAnsi="Times New Roman" w:cs="Times New Roman"/>
          <w:sz w:val="28"/>
          <w:szCs w:val="28"/>
        </w:rPr>
        <w:t>12</w:t>
      </w:r>
      <w:r w:rsidRPr="005841A0">
        <w:rPr>
          <w:rFonts w:ascii="Times New Roman" w:hAnsi="Times New Roman" w:cs="Times New Roman"/>
          <w:sz w:val="28"/>
          <w:szCs w:val="28"/>
        </w:rPr>
        <w:t xml:space="preserve"> – Технологическая карта работы с историческими источниками в соответствии с технологией Блума.</w:t>
      </w:r>
    </w:p>
    <w:p w14:paraId="3675C87E" w14:textId="77777777" w:rsidR="00AB0487" w:rsidRPr="002D60DD" w:rsidRDefault="00AB0487" w:rsidP="00AB0487">
      <w:pPr>
        <w:pStyle w:val="a3"/>
        <w:ind w:firstLine="567"/>
        <w:jc w:val="both"/>
        <w:rPr>
          <w:rFonts w:ascii="Times New Roman" w:hAnsi="Times New Roman" w:cs="Times New Roman"/>
          <w:sz w:val="16"/>
          <w:szCs w:val="16"/>
        </w:rPr>
      </w:pPr>
    </w:p>
    <w:tbl>
      <w:tblPr>
        <w:tblStyle w:val="ad"/>
        <w:tblW w:w="9635" w:type="dxa"/>
        <w:jc w:val="center"/>
        <w:tblLayout w:type="fixed"/>
        <w:tblLook w:val="04A0" w:firstRow="1" w:lastRow="0" w:firstColumn="1" w:lastColumn="0" w:noHBand="0" w:noVBand="1"/>
      </w:tblPr>
      <w:tblGrid>
        <w:gridCol w:w="1696"/>
        <w:gridCol w:w="4111"/>
        <w:gridCol w:w="3828"/>
      </w:tblGrid>
      <w:tr w:rsidR="00AB0487" w:rsidRPr="00707B50" w14:paraId="03B225E0" w14:textId="77777777" w:rsidTr="00C813F8">
        <w:trPr>
          <w:jc w:val="center"/>
        </w:trPr>
        <w:tc>
          <w:tcPr>
            <w:tcW w:w="1696" w:type="dxa"/>
            <w:vAlign w:val="center"/>
          </w:tcPr>
          <w:p w14:paraId="5F9963B0" w14:textId="2E7D3207" w:rsidR="00AB0487" w:rsidRPr="00707B50" w:rsidRDefault="00AB0487" w:rsidP="002D60DD">
            <w:pPr>
              <w:pStyle w:val="a3"/>
              <w:jc w:val="center"/>
              <w:rPr>
                <w:rFonts w:ascii="Times New Roman" w:hAnsi="Times New Roman" w:cs="Times New Roman"/>
                <w:sz w:val="26"/>
                <w:szCs w:val="26"/>
              </w:rPr>
            </w:pPr>
            <w:r w:rsidRPr="00707B50">
              <w:rPr>
                <w:rFonts w:ascii="Times New Roman" w:hAnsi="Times New Roman" w:cs="Times New Roman"/>
                <w:sz w:val="26"/>
                <w:szCs w:val="26"/>
              </w:rPr>
              <w:t>Уровни обучения</w:t>
            </w:r>
          </w:p>
        </w:tc>
        <w:tc>
          <w:tcPr>
            <w:tcW w:w="4111" w:type="dxa"/>
            <w:vAlign w:val="center"/>
          </w:tcPr>
          <w:p w14:paraId="1A922F95" w14:textId="77777777" w:rsidR="00AB0487" w:rsidRPr="00707B50" w:rsidRDefault="00AB0487" w:rsidP="002D60DD">
            <w:pPr>
              <w:pStyle w:val="a3"/>
              <w:jc w:val="center"/>
              <w:rPr>
                <w:rFonts w:ascii="Times New Roman" w:hAnsi="Times New Roman" w:cs="Times New Roman"/>
                <w:sz w:val="26"/>
                <w:szCs w:val="26"/>
              </w:rPr>
            </w:pPr>
            <w:r w:rsidRPr="00707B50">
              <w:rPr>
                <w:rFonts w:ascii="Times New Roman" w:hAnsi="Times New Roman" w:cs="Times New Roman"/>
                <w:sz w:val="26"/>
                <w:szCs w:val="26"/>
              </w:rPr>
              <w:t>Глаголы действия и взаимосвязанные примерные задания</w:t>
            </w:r>
          </w:p>
        </w:tc>
        <w:tc>
          <w:tcPr>
            <w:tcW w:w="3828" w:type="dxa"/>
            <w:vAlign w:val="center"/>
          </w:tcPr>
          <w:p w14:paraId="75381608" w14:textId="77777777" w:rsidR="00AB0487" w:rsidRPr="00707B50" w:rsidRDefault="00AB0487" w:rsidP="002D60DD">
            <w:pPr>
              <w:pStyle w:val="a3"/>
              <w:jc w:val="center"/>
              <w:rPr>
                <w:rFonts w:ascii="Times New Roman" w:hAnsi="Times New Roman" w:cs="Times New Roman"/>
                <w:sz w:val="26"/>
                <w:szCs w:val="26"/>
              </w:rPr>
            </w:pPr>
            <w:r w:rsidRPr="00707B50">
              <w:rPr>
                <w:rFonts w:ascii="Times New Roman" w:hAnsi="Times New Roman" w:cs="Times New Roman"/>
                <w:sz w:val="26"/>
                <w:szCs w:val="26"/>
              </w:rPr>
              <w:t>Результат и критерии оценивания</w:t>
            </w:r>
          </w:p>
        </w:tc>
      </w:tr>
      <w:tr w:rsidR="002D60DD" w:rsidRPr="00707B50" w14:paraId="051B9293" w14:textId="77777777" w:rsidTr="00C813F8">
        <w:trPr>
          <w:jc w:val="center"/>
        </w:trPr>
        <w:tc>
          <w:tcPr>
            <w:tcW w:w="1696" w:type="dxa"/>
            <w:vAlign w:val="center"/>
          </w:tcPr>
          <w:p w14:paraId="65336D46" w14:textId="0DD2C5BE" w:rsidR="002D60DD" w:rsidRPr="00707B50" w:rsidRDefault="002D60DD" w:rsidP="002D60DD">
            <w:pPr>
              <w:pStyle w:val="a3"/>
              <w:jc w:val="center"/>
              <w:rPr>
                <w:rFonts w:ascii="Times New Roman" w:hAnsi="Times New Roman" w:cs="Times New Roman"/>
                <w:sz w:val="26"/>
                <w:szCs w:val="26"/>
              </w:rPr>
            </w:pPr>
            <w:r w:rsidRPr="00707B50">
              <w:rPr>
                <w:rFonts w:ascii="Times New Roman" w:hAnsi="Times New Roman" w:cs="Times New Roman"/>
                <w:sz w:val="26"/>
                <w:szCs w:val="26"/>
              </w:rPr>
              <w:t>1</w:t>
            </w:r>
          </w:p>
        </w:tc>
        <w:tc>
          <w:tcPr>
            <w:tcW w:w="4111" w:type="dxa"/>
            <w:vAlign w:val="center"/>
          </w:tcPr>
          <w:p w14:paraId="00F3F824" w14:textId="69F8CBEC" w:rsidR="002D60DD" w:rsidRPr="00707B50" w:rsidRDefault="002D60DD" w:rsidP="002D60DD">
            <w:pPr>
              <w:pStyle w:val="a3"/>
              <w:jc w:val="center"/>
              <w:rPr>
                <w:rFonts w:ascii="Times New Roman" w:hAnsi="Times New Roman" w:cs="Times New Roman"/>
                <w:sz w:val="26"/>
                <w:szCs w:val="26"/>
              </w:rPr>
            </w:pPr>
            <w:r w:rsidRPr="00707B50">
              <w:rPr>
                <w:rFonts w:ascii="Times New Roman" w:hAnsi="Times New Roman" w:cs="Times New Roman"/>
                <w:sz w:val="26"/>
                <w:szCs w:val="26"/>
              </w:rPr>
              <w:t>2</w:t>
            </w:r>
          </w:p>
        </w:tc>
        <w:tc>
          <w:tcPr>
            <w:tcW w:w="3828" w:type="dxa"/>
            <w:vAlign w:val="center"/>
          </w:tcPr>
          <w:p w14:paraId="2A832B29" w14:textId="08B40048" w:rsidR="002D60DD" w:rsidRPr="00707B50" w:rsidRDefault="002D60DD" w:rsidP="002D60DD">
            <w:pPr>
              <w:pStyle w:val="a3"/>
              <w:jc w:val="center"/>
              <w:rPr>
                <w:rFonts w:ascii="Times New Roman" w:hAnsi="Times New Roman" w:cs="Times New Roman"/>
                <w:sz w:val="26"/>
                <w:szCs w:val="26"/>
              </w:rPr>
            </w:pPr>
            <w:r w:rsidRPr="00707B50">
              <w:rPr>
                <w:rFonts w:ascii="Times New Roman" w:hAnsi="Times New Roman" w:cs="Times New Roman"/>
                <w:sz w:val="26"/>
                <w:szCs w:val="26"/>
              </w:rPr>
              <w:t>3</w:t>
            </w:r>
          </w:p>
        </w:tc>
      </w:tr>
      <w:tr w:rsidR="00AB0487" w:rsidRPr="00707B50" w14:paraId="1812D59F" w14:textId="77777777" w:rsidTr="00C813F8">
        <w:trPr>
          <w:jc w:val="center"/>
        </w:trPr>
        <w:tc>
          <w:tcPr>
            <w:tcW w:w="1696" w:type="dxa"/>
          </w:tcPr>
          <w:p w14:paraId="6463A451"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 xml:space="preserve">Вспоминание/запоминание </w:t>
            </w:r>
          </w:p>
        </w:tc>
        <w:tc>
          <w:tcPr>
            <w:tcW w:w="4111" w:type="dxa"/>
          </w:tcPr>
          <w:p w14:paraId="5DA39C21"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Выделите разновидность письменного источника (законодательные акты, исследования дореволюционных авторов, делопроизводственная документация, материалы периодической печати, эпистолярные документы, статистические), выделите характерные черты, указывающие его принадлежность к определенной разновидности.</w:t>
            </w:r>
          </w:p>
          <w:p w14:paraId="68A97C9F"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Укажите автора (учреждение, ведомство), место и дату издания источника.</w:t>
            </w:r>
          </w:p>
          <w:p w14:paraId="491EC969"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Найдите основные факты в источнике.</w:t>
            </w:r>
          </w:p>
          <w:p w14:paraId="3D219F54"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Найдите, встречающиеся в источнике, имена личностей, ведомств, географических названий.</w:t>
            </w:r>
          </w:p>
          <w:p w14:paraId="4DEA3FB8"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Перескажите содержание источника</w:t>
            </w:r>
          </w:p>
        </w:tc>
        <w:tc>
          <w:tcPr>
            <w:tcW w:w="3828" w:type="dxa"/>
          </w:tcPr>
          <w:p w14:paraId="2E9B4665" w14:textId="7C7B765C"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 xml:space="preserve">Выделяет разновидность </w:t>
            </w:r>
            <w:proofErr w:type="spellStart"/>
            <w:r w:rsidRPr="00707B50">
              <w:rPr>
                <w:rFonts w:ascii="Times New Roman" w:hAnsi="Times New Roman" w:cs="Times New Roman"/>
                <w:sz w:val="26"/>
                <w:szCs w:val="26"/>
              </w:rPr>
              <w:t>ис</w:t>
            </w:r>
            <w:proofErr w:type="spellEnd"/>
            <w:r w:rsidR="002D60DD" w:rsidRPr="00707B50">
              <w:rPr>
                <w:rFonts w:ascii="Times New Roman" w:hAnsi="Times New Roman" w:cs="Times New Roman"/>
                <w:sz w:val="26"/>
                <w:szCs w:val="26"/>
              </w:rPr>
              <w:t xml:space="preserve"> </w:t>
            </w:r>
            <w:proofErr w:type="spellStart"/>
            <w:r w:rsidRPr="00707B50">
              <w:rPr>
                <w:rFonts w:ascii="Times New Roman" w:hAnsi="Times New Roman" w:cs="Times New Roman"/>
                <w:sz w:val="26"/>
                <w:szCs w:val="26"/>
              </w:rPr>
              <w:t>точника</w:t>
            </w:r>
            <w:proofErr w:type="spellEnd"/>
            <w:r w:rsidRPr="00707B50">
              <w:rPr>
                <w:rFonts w:ascii="Times New Roman" w:hAnsi="Times New Roman" w:cs="Times New Roman"/>
                <w:sz w:val="26"/>
                <w:szCs w:val="26"/>
              </w:rPr>
              <w:t>, используя внешнюю атрибутику: название, дату, авторство и географическую среду источника.</w:t>
            </w:r>
          </w:p>
          <w:p w14:paraId="15E84E49"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 xml:space="preserve">Распознает и воспроизводит знания по ранее изученным курсам. </w:t>
            </w:r>
          </w:p>
          <w:p w14:paraId="0C1005D6"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Демонстрирует знания по выделению фактологического материала;</w:t>
            </w:r>
          </w:p>
          <w:p w14:paraId="5DBCA8E0" w14:textId="113A38FC"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Выделяет исторические они</w:t>
            </w:r>
            <w:r w:rsidR="002D60DD" w:rsidRPr="00707B50">
              <w:rPr>
                <w:rFonts w:ascii="Times New Roman" w:hAnsi="Times New Roman" w:cs="Times New Roman"/>
                <w:sz w:val="26"/>
                <w:szCs w:val="26"/>
              </w:rPr>
              <w:t xml:space="preserve"> </w:t>
            </w:r>
            <w:r w:rsidRPr="00707B50">
              <w:rPr>
                <w:rFonts w:ascii="Times New Roman" w:hAnsi="Times New Roman" w:cs="Times New Roman"/>
                <w:sz w:val="26"/>
                <w:szCs w:val="26"/>
              </w:rPr>
              <w:t>мы: антропонимы (</w:t>
            </w:r>
            <w:proofErr w:type="spellStart"/>
            <w:proofErr w:type="gramStart"/>
            <w:r w:rsidRPr="00707B50">
              <w:rPr>
                <w:rFonts w:ascii="Times New Roman" w:hAnsi="Times New Roman" w:cs="Times New Roman"/>
                <w:sz w:val="26"/>
                <w:szCs w:val="26"/>
              </w:rPr>
              <w:t>собствен</w:t>
            </w:r>
            <w:proofErr w:type="spellEnd"/>
            <w:r w:rsidR="002D60DD" w:rsidRPr="00707B50">
              <w:rPr>
                <w:rFonts w:ascii="Times New Roman" w:hAnsi="Times New Roman" w:cs="Times New Roman"/>
                <w:sz w:val="26"/>
                <w:szCs w:val="26"/>
              </w:rPr>
              <w:t xml:space="preserve"> </w:t>
            </w:r>
            <w:proofErr w:type="spellStart"/>
            <w:r w:rsidRPr="00707B50">
              <w:rPr>
                <w:rFonts w:ascii="Times New Roman" w:hAnsi="Times New Roman" w:cs="Times New Roman"/>
                <w:sz w:val="26"/>
                <w:szCs w:val="26"/>
              </w:rPr>
              <w:t>ные</w:t>
            </w:r>
            <w:proofErr w:type="spellEnd"/>
            <w:proofErr w:type="gramEnd"/>
            <w:r w:rsidRPr="00707B50">
              <w:rPr>
                <w:rFonts w:ascii="Times New Roman" w:hAnsi="Times New Roman" w:cs="Times New Roman"/>
                <w:sz w:val="26"/>
                <w:szCs w:val="26"/>
              </w:rPr>
              <w:t xml:space="preserve"> имена), топонимы (географические названия и объекты), </w:t>
            </w:r>
            <w:proofErr w:type="spellStart"/>
            <w:r w:rsidRPr="00707B50">
              <w:rPr>
                <w:rFonts w:ascii="Times New Roman" w:hAnsi="Times New Roman" w:cs="Times New Roman"/>
                <w:sz w:val="26"/>
                <w:szCs w:val="26"/>
              </w:rPr>
              <w:t>эргонимы</w:t>
            </w:r>
            <w:proofErr w:type="spellEnd"/>
            <w:r w:rsidRPr="00707B50">
              <w:rPr>
                <w:rFonts w:ascii="Times New Roman" w:hAnsi="Times New Roman" w:cs="Times New Roman"/>
                <w:sz w:val="26"/>
                <w:szCs w:val="26"/>
              </w:rPr>
              <w:t xml:space="preserve"> (</w:t>
            </w:r>
            <w:proofErr w:type="spellStart"/>
            <w:r w:rsidRPr="00707B50">
              <w:rPr>
                <w:rFonts w:ascii="Times New Roman" w:hAnsi="Times New Roman" w:cs="Times New Roman"/>
                <w:sz w:val="26"/>
                <w:szCs w:val="26"/>
              </w:rPr>
              <w:t>наимено</w:t>
            </w:r>
            <w:proofErr w:type="spellEnd"/>
            <w:r w:rsidR="002D60DD" w:rsidRPr="00707B50">
              <w:rPr>
                <w:rFonts w:ascii="Times New Roman" w:hAnsi="Times New Roman" w:cs="Times New Roman"/>
                <w:sz w:val="26"/>
                <w:szCs w:val="26"/>
              </w:rPr>
              <w:t xml:space="preserve"> </w:t>
            </w:r>
            <w:proofErr w:type="spellStart"/>
            <w:r w:rsidRPr="00707B50">
              <w:rPr>
                <w:rFonts w:ascii="Times New Roman" w:hAnsi="Times New Roman" w:cs="Times New Roman"/>
                <w:sz w:val="26"/>
                <w:szCs w:val="26"/>
              </w:rPr>
              <w:t>вания</w:t>
            </w:r>
            <w:proofErr w:type="spellEnd"/>
            <w:r w:rsidRPr="00707B50">
              <w:rPr>
                <w:rFonts w:ascii="Times New Roman" w:hAnsi="Times New Roman" w:cs="Times New Roman"/>
                <w:sz w:val="26"/>
                <w:szCs w:val="26"/>
              </w:rPr>
              <w:t xml:space="preserve"> учреждения) и т.д.</w:t>
            </w:r>
          </w:p>
          <w:p w14:paraId="29A773D1"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 xml:space="preserve">Умеет излагать краткое содержание источника </w:t>
            </w:r>
          </w:p>
        </w:tc>
      </w:tr>
      <w:tr w:rsidR="00AB0487" w:rsidRPr="00707B50" w14:paraId="6399B044" w14:textId="77777777" w:rsidTr="00C813F8">
        <w:trPr>
          <w:jc w:val="center"/>
        </w:trPr>
        <w:tc>
          <w:tcPr>
            <w:tcW w:w="1696" w:type="dxa"/>
          </w:tcPr>
          <w:p w14:paraId="2599ED2F"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 xml:space="preserve">Понимание </w:t>
            </w:r>
          </w:p>
        </w:tc>
        <w:tc>
          <w:tcPr>
            <w:tcW w:w="4111" w:type="dxa"/>
          </w:tcPr>
          <w:p w14:paraId="1D2CF54D"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Определите взаимосвязь встречающихся в источнике личностей, ведомств, географических названий.</w:t>
            </w:r>
          </w:p>
          <w:p w14:paraId="60CB3A8D"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Определите исторические условия создания источника, причину появления документа и его последствия (реальные или возможные).</w:t>
            </w:r>
          </w:p>
        </w:tc>
        <w:tc>
          <w:tcPr>
            <w:tcW w:w="3828" w:type="dxa"/>
          </w:tcPr>
          <w:p w14:paraId="6F921A2C"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Определяет причинно-следственные связи.</w:t>
            </w:r>
          </w:p>
          <w:p w14:paraId="5302F9DA" w14:textId="74E92512"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Умеет связывать встреча</w:t>
            </w:r>
            <w:r w:rsidR="002D60DD" w:rsidRPr="00707B50">
              <w:rPr>
                <w:rFonts w:ascii="Times New Roman" w:hAnsi="Times New Roman" w:cs="Times New Roman"/>
                <w:sz w:val="26"/>
                <w:szCs w:val="26"/>
              </w:rPr>
              <w:t xml:space="preserve"> </w:t>
            </w:r>
            <w:proofErr w:type="spellStart"/>
            <w:r w:rsidRPr="00707B50">
              <w:rPr>
                <w:rFonts w:ascii="Times New Roman" w:hAnsi="Times New Roman" w:cs="Times New Roman"/>
                <w:sz w:val="26"/>
                <w:szCs w:val="26"/>
              </w:rPr>
              <w:t>ющиеся</w:t>
            </w:r>
            <w:proofErr w:type="spellEnd"/>
            <w:r w:rsidRPr="00707B50">
              <w:rPr>
                <w:rFonts w:ascii="Times New Roman" w:hAnsi="Times New Roman" w:cs="Times New Roman"/>
                <w:sz w:val="26"/>
                <w:szCs w:val="26"/>
              </w:rPr>
              <w:t xml:space="preserve"> в источнике </w:t>
            </w:r>
            <w:proofErr w:type="spellStart"/>
            <w:proofErr w:type="gramStart"/>
            <w:r w:rsidRPr="00707B50">
              <w:rPr>
                <w:rFonts w:ascii="Times New Roman" w:hAnsi="Times New Roman" w:cs="Times New Roman"/>
                <w:sz w:val="26"/>
                <w:szCs w:val="26"/>
              </w:rPr>
              <w:t>конкрет</w:t>
            </w:r>
            <w:proofErr w:type="spellEnd"/>
            <w:r w:rsidR="002D60DD" w:rsidRPr="00707B50">
              <w:rPr>
                <w:rFonts w:ascii="Times New Roman" w:hAnsi="Times New Roman" w:cs="Times New Roman"/>
                <w:sz w:val="26"/>
                <w:szCs w:val="26"/>
              </w:rPr>
              <w:t xml:space="preserve"> </w:t>
            </w:r>
            <w:proofErr w:type="spellStart"/>
            <w:r w:rsidRPr="00707B50">
              <w:rPr>
                <w:rFonts w:ascii="Times New Roman" w:hAnsi="Times New Roman" w:cs="Times New Roman"/>
                <w:sz w:val="26"/>
                <w:szCs w:val="26"/>
              </w:rPr>
              <w:t>ных</w:t>
            </w:r>
            <w:proofErr w:type="spellEnd"/>
            <w:proofErr w:type="gramEnd"/>
            <w:r w:rsidRPr="00707B50">
              <w:rPr>
                <w:rFonts w:ascii="Times New Roman" w:hAnsi="Times New Roman" w:cs="Times New Roman"/>
                <w:sz w:val="26"/>
                <w:szCs w:val="26"/>
              </w:rPr>
              <w:t xml:space="preserve"> лиц, ведомств, </w:t>
            </w:r>
            <w:proofErr w:type="spellStart"/>
            <w:r w:rsidRPr="00707B50">
              <w:rPr>
                <w:rFonts w:ascii="Times New Roman" w:hAnsi="Times New Roman" w:cs="Times New Roman"/>
                <w:sz w:val="26"/>
                <w:szCs w:val="26"/>
              </w:rPr>
              <w:t>геог</w:t>
            </w:r>
            <w:proofErr w:type="spellEnd"/>
            <w:r w:rsidR="002D60DD" w:rsidRPr="00707B50">
              <w:rPr>
                <w:rFonts w:ascii="Times New Roman" w:hAnsi="Times New Roman" w:cs="Times New Roman"/>
                <w:sz w:val="26"/>
                <w:szCs w:val="26"/>
              </w:rPr>
              <w:t xml:space="preserve"> </w:t>
            </w:r>
            <w:proofErr w:type="spellStart"/>
            <w:r w:rsidRPr="00707B50">
              <w:rPr>
                <w:rFonts w:ascii="Times New Roman" w:hAnsi="Times New Roman" w:cs="Times New Roman"/>
                <w:sz w:val="26"/>
                <w:szCs w:val="26"/>
              </w:rPr>
              <w:t>рафических</w:t>
            </w:r>
            <w:proofErr w:type="spellEnd"/>
            <w:r w:rsidRPr="00707B50">
              <w:rPr>
                <w:rFonts w:ascii="Times New Roman" w:hAnsi="Times New Roman" w:cs="Times New Roman"/>
                <w:sz w:val="26"/>
                <w:szCs w:val="26"/>
              </w:rPr>
              <w:t xml:space="preserve"> названий.</w:t>
            </w:r>
          </w:p>
          <w:p w14:paraId="34380161" w14:textId="2F400F96"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 xml:space="preserve">Демонстрирует знания по историческим фактам, </w:t>
            </w:r>
            <w:proofErr w:type="spellStart"/>
            <w:r w:rsidRPr="00707B50">
              <w:rPr>
                <w:rFonts w:ascii="Times New Roman" w:hAnsi="Times New Roman" w:cs="Times New Roman"/>
                <w:sz w:val="26"/>
                <w:szCs w:val="26"/>
              </w:rPr>
              <w:t>собы</w:t>
            </w:r>
            <w:proofErr w:type="spellEnd"/>
            <w:r w:rsidR="002D60DD" w:rsidRPr="00707B50">
              <w:rPr>
                <w:rFonts w:ascii="Times New Roman" w:hAnsi="Times New Roman" w:cs="Times New Roman"/>
                <w:sz w:val="26"/>
                <w:szCs w:val="26"/>
              </w:rPr>
              <w:t xml:space="preserve"> </w:t>
            </w:r>
            <w:proofErr w:type="spellStart"/>
            <w:r w:rsidRPr="00707B50">
              <w:rPr>
                <w:rFonts w:ascii="Times New Roman" w:hAnsi="Times New Roman" w:cs="Times New Roman"/>
                <w:sz w:val="26"/>
                <w:szCs w:val="26"/>
              </w:rPr>
              <w:t>тиям</w:t>
            </w:r>
            <w:proofErr w:type="spellEnd"/>
            <w:r w:rsidRPr="00707B50">
              <w:rPr>
                <w:rFonts w:ascii="Times New Roman" w:hAnsi="Times New Roman" w:cs="Times New Roman"/>
                <w:sz w:val="26"/>
                <w:szCs w:val="26"/>
              </w:rPr>
              <w:t xml:space="preserve">, явлениям и процессам изучаемого периода </w:t>
            </w:r>
          </w:p>
        </w:tc>
      </w:tr>
      <w:tr w:rsidR="00AB0487" w:rsidRPr="00707B50" w14:paraId="2C7C49EA" w14:textId="77777777" w:rsidTr="00C813F8">
        <w:trPr>
          <w:jc w:val="center"/>
        </w:trPr>
        <w:tc>
          <w:tcPr>
            <w:tcW w:w="1696" w:type="dxa"/>
            <w:tcBorders>
              <w:bottom w:val="nil"/>
            </w:tcBorders>
          </w:tcPr>
          <w:p w14:paraId="1A0C0C3A"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 xml:space="preserve">Применение </w:t>
            </w:r>
          </w:p>
        </w:tc>
        <w:tc>
          <w:tcPr>
            <w:tcW w:w="4111" w:type="dxa"/>
            <w:tcBorders>
              <w:bottom w:val="nil"/>
            </w:tcBorders>
          </w:tcPr>
          <w:p w14:paraId="5B3DD9A5"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 xml:space="preserve">По контексту источника: </w:t>
            </w:r>
          </w:p>
          <w:p w14:paraId="6ED38134"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 xml:space="preserve">составьте таблицу, схему, карту, изобразите в виде рисунка и т.д. (преобразование текстовой информации в графическую); </w:t>
            </w:r>
          </w:p>
          <w:p w14:paraId="71105242" w14:textId="1C5D5066"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 xml:space="preserve">составьте характеристику или портрет исторической личности из документа или </w:t>
            </w:r>
          </w:p>
        </w:tc>
        <w:tc>
          <w:tcPr>
            <w:tcW w:w="3828" w:type="dxa"/>
            <w:tcBorders>
              <w:bottom w:val="nil"/>
            </w:tcBorders>
          </w:tcPr>
          <w:p w14:paraId="1A30A99C" w14:textId="4A589E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 xml:space="preserve">Демонстрирует навыки </w:t>
            </w:r>
            <w:proofErr w:type="spellStart"/>
            <w:r w:rsidRPr="00707B50">
              <w:rPr>
                <w:rFonts w:ascii="Times New Roman" w:hAnsi="Times New Roman" w:cs="Times New Roman"/>
                <w:sz w:val="26"/>
                <w:szCs w:val="26"/>
              </w:rPr>
              <w:t>преоб</w:t>
            </w:r>
            <w:proofErr w:type="spellEnd"/>
            <w:r w:rsidR="002D60DD" w:rsidRPr="00707B50">
              <w:rPr>
                <w:rFonts w:ascii="Times New Roman" w:hAnsi="Times New Roman" w:cs="Times New Roman"/>
                <w:sz w:val="26"/>
                <w:szCs w:val="26"/>
              </w:rPr>
              <w:t xml:space="preserve"> </w:t>
            </w:r>
            <w:proofErr w:type="spellStart"/>
            <w:r w:rsidRPr="00707B50">
              <w:rPr>
                <w:rFonts w:ascii="Times New Roman" w:hAnsi="Times New Roman" w:cs="Times New Roman"/>
                <w:sz w:val="26"/>
                <w:szCs w:val="26"/>
              </w:rPr>
              <w:t>разования</w:t>
            </w:r>
            <w:proofErr w:type="spellEnd"/>
            <w:r w:rsidRPr="00707B50">
              <w:rPr>
                <w:rFonts w:ascii="Times New Roman" w:hAnsi="Times New Roman" w:cs="Times New Roman"/>
                <w:sz w:val="26"/>
                <w:szCs w:val="26"/>
              </w:rPr>
              <w:t xml:space="preserve"> текстового мате</w:t>
            </w:r>
            <w:r w:rsidR="002D60DD" w:rsidRPr="00707B50">
              <w:rPr>
                <w:rFonts w:ascii="Times New Roman" w:hAnsi="Times New Roman" w:cs="Times New Roman"/>
                <w:sz w:val="26"/>
                <w:szCs w:val="26"/>
              </w:rPr>
              <w:t xml:space="preserve"> </w:t>
            </w:r>
            <w:r w:rsidRPr="00707B50">
              <w:rPr>
                <w:rFonts w:ascii="Times New Roman" w:hAnsi="Times New Roman" w:cs="Times New Roman"/>
                <w:sz w:val="26"/>
                <w:szCs w:val="26"/>
              </w:rPr>
              <w:t>риала в графический.</w:t>
            </w:r>
          </w:p>
          <w:p w14:paraId="57E7946C" w14:textId="44C417C4"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 xml:space="preserve">Умеет создавать исторические портреты на основании </w:t>
            </w:r>
            <w:proofErr w:type="gramStart"/>
            <w:r w:rsidRPr="00707B50">
              <w:rPr>
                <w:rFonts w:ascii="Times New Roman" w:hAnsi="Times New Roman" w:cs="Times New Roman"/>
                <w:sz w:val="26"/>
                <w:szCs w:val="26"/>
              </w:rPr>
              <w:t>дан</w:t>
            </w:r>
            <w:r w:rsidR="002D60DD" w:rsidRPr="00707B50">
              <w:rPr>
                <w:rFonts w:ascii="Times New Roman" w:hAnsi="Times New Roman" w:cs="Times New Roman"/>
                <w:sz w:val="26"/>
                <w:szCs w:val="26"/>
              </w:rPr>
              <w:t xml:space="preserve"> </w:t>
            </w:r>
            <w:proofErr w:type="spellStart"/>
            <w:r w:rsidRPr="00707B50">
              <w:rPr>
                <w:rFonts w:ascii="Times New Roman" w:hAnsi="Times New Roman" w:cs="Times New Roman"/>
                <w:sz w:val="26"/>
                <w:szCs w:val="26"/>
              </w:rPr>
              <w:t>ных</w:t>
            </w:r>
            <w:proofErr w:type="spellEnd"/>
            <w:proofErr w:type="gramEnd"/>
            <w:r w:rsidRPr="00707B50">
              <w:rPr>
                <w:rFonts w:ascii="Times New Roman" w:hAnsi="Times New Roman" w:cs="Times New Roman"/>
                <w:sz w:val="26"/>
                <w:szCs w:val="26"/>
              </w:rPr>
              <w:t xml:space="preserve"> источника.</w:t>
            </w:r>
          </w:p>
          <w:p w14:paraId="6A35C966" w14:textId="13B340EC" w:rsidR="00AB0487" w:rsidRPr="00707B50" w:rsidRDefault="00AB0487" w:rsidP="002D60DD">
            <w:pPr>
              <w:pStyle w:val="a3"/>
              <w:jc w:val="both"/>
              <w:rPr>
                <w:rFonts w:ascii="Times New Roman" w:hAnsi="Times New Roman" w:cs="Times New Roman"/>
                <w:sz w:val="26"/>
                <w:szCs w:val="26"/>
              </w:rPr>
            </w:pPr>
            <w:r w:rsidRPr="00707B50">
              <w:rPr>
                <w:rFonts w:ascii="Times New Roman" w:hAnsi="Times New Roman" w:cs="Times New Roman"/>
                <w:sz w:val="26"/>
                <w:szCs w:val="26"/>
              </w:rPr>
              <w:t xml:space="preserve">Умеет моделировать, </w:t>
            </w:r>
          </w:p>
        </w:tc>
      </w:tr>
      <w:tr w:rsidR="002D60DD" w:rsidRPr="00707B50" w14:paraId="79BAC71C" w14:textId="77777777" w:rsidTr="00C813F8">
        <w:trPr>
          <w:jc w:val="center"/>
        </w:trPr>
        <w:tc>
          <w:tcPr>
            <w:tcW w:w="9635" w:type="dxa"/>
            <w:gridSpan w:val="3"/>
            <w:tcBorders>
              <w:top w:val="nil"/>
              <w:left w:val="nil"/>
              <w:right w:val="nil"/>
            </w:tcBorders>
          </w:tcPr>
          <w:p w14:paraId="17D0B8DD" w14:textId="3D50AABC" w:rsidR="002D60DD" w:rsidRPr="00707B50" w:rsidRDefault="002D60DD" w:rsidP="002D60DD">
            <w:pPr>
              <w:pStyle w:val="a3"/>
              <w:ind w:hanging="81"/>
              <w:jc w:val="both"/>
              <w:rPr>
                <w:rFonts w:ascii="Times New Roman" w:hAnsi="Times New Roman" w:cs="Times New Roman"/>
                <w:sz w:val="26"/>
                <w:szCs w:val="26"/>
              </w:rPr>
            </w:pPr>
            <w:r w:rsidRPr="00707B50">
              <w:rPr>
                <w:rFonts w:ascii="Times New Roman" w:hAnsi="Times New Roman" w:cs="Times New Roman"/>
                <w:sz w:val="26"/>
                <w:szCs w:val="26"/>
              </w:rPr>
              <w:lastRenderedPageBreak/>
              <w:t>Продолжение таблицы 12</w:t>
            </w:r>
          </w:p>
          <w:p w14:paraId="4D5CBC90" w14:textId="77777777" w:rsidR="002D60DD" w:rsidRPr="00707B50" w:rsidRDefault="002D60DD" w:rsidP="002D60DD">
            <w:pPr>
              <w:pStyle w:val="a3"/>
              <w:ind w:hanging="123"/>
              <w:jc w:val="both"/>
              <w:rPr>
                <w:rFonts w:ascii="Times New Roman" w:hAnsi="Times New Roman" w:cs="Times New Roman"/>
                <w:sz w:val="26"/>
                <w:szCs w:val="26"/>
              </w:rPr>
            </w:pPr>
          </w:p>
        </w:tc>
      </w:tr>
      <w:tr w:rsidR="002D60DD" w:rsidRPr="00707B50" w14:paraId="4A319A35" w14:textId="77777777" w:rsidTr="00C813F8">
        <w:trPr>
          <w:jc w:val="center"/>
        </w:trPr>
        <w:tc>
          <w:tcPr>
            <w:tcW w:w="1696" w:type="dxa"/>
          </w:tcPr>
          <w:p w14:paraId="0C03EE45" w14:textId="42E22422" w:rsidR="002D60DD" w:rsidRPr="00707B50" w:rsidRDefault="002D60DD" w:rsidP="002D60DD">
            <w:pPr>
              <w:pStyle w:val="a3"/>
              <w:jc w:val="center"/>
              <w:rPr>
                <w:rFonts w:ascii="Times New Roman" w:hAnsi="Times New Roman" w:cs="Times New Roman"/>
                <w:sz w:val="26"/>
                <w:szCs w:val="26"/>
              </w:rPr>
            </w:pPr>
            <w:r w:rsidRPr="00707B50">
              <w:rPr>
                <w:rFonts w:ascii="Times New Roman" w:hAnsi="Times New Roman" w:cs="Times New Roman"/>
                <w:sz w:val="26"/>
                <w:szCs w:val="26"/>
              </w:rPr>
              <w:t>1</w:t>
            </w:r>
          </w:p>
        </w:tc>
        <w:tc>
          <w:tcPr>
            <w:tcW w:w="4111" w:type="dxa"/>
          </w:tcPr>
          <w:p w14:paraId="0DD87621" w14:textId="78910656" w:rsidR="002D60DD" w:rsidRPr="00707B50" w:rsidRDefault="002D60DD" w:rsidP="002D60DD">
            <w:pPr>
              <w:pStyle w:val="a3"/>
              <w:jc w:val="center"/>
              <w:rPr>
                <w:rFonts w:ascii="Times New Roman" w:hAnsi="Times New Roman" w:cs="Times New Roman"/>
                <w:sz w:val="26"/>
                <w:szCs w:val="26"/>
              </w:rPr>
            </w:pPr>
            <w:r w:rsidRPr="00707B50">
              <w:rPr>
                <w:rFonts w:ascii="Times New Roman" w:hAnsi="Times New Roman" w:cs="Times New Roman"/>
                <w:sz w:val="26"/>
                <w:szCs w:val="26"/>
              </w:rPr>
              <w:t>2</w:t>
            </w:r>
          </w:p>
        </w:tc>
        <w:tc>
          <w:tcPr>
            <w:tcW w:w="3828" w:type="dxa"/>
          </w:tcPr>
          <w:p w14:paraId="44389825" w14:textId="6EAD1736" w:rsidR="002D60DD" w:rsidRPr="00707B50" w:rsidRDefault="002D60DD" w:rsidP="002D60DD">
            <w:pPr>
              <w:pStyle w:val="a3"/>
              <w:jc w:val="center"/>
              <w:rPr>
                <w:rFonts w:ascii="Times New Roman" w:hAnsi="Times New Roman" w:cs="Times New Roman"/>
                <w:sz w:val="26"/>
                <w:szCs w:val="26"/>
              </w:rPr>
            </w:pPr>
            <w:r w:rsidRPr="00707B50">
              <w:rPr>
                <w:rFonts w:ascii="Times New Roman" w:hAnsi="Times New Roman" w:cs="Times New Roman"/>
                <w:sz w:val="26"/>
                <w:szCs w:val="26"/>
              </w:rPr>
              <w:t>3</w:t>
            </w:r>
          </w:p>
        </w:tc>
      </w:tr>
      <w:tr w:rsidR="002D60DD" w:rsidRPr="00707B50" w14:paraId="66089A76" w14:textId="77777777" w:rsidTr="00C813F8">
        <w:trPr>
          <w:jc w:val="center"/>
        </w:trPr>
        <w:tc>
          <w:tcPr>
            <w:tcW w:w="1696" w:type="dxa"/>
          </w:tcPr>
          <w:p w14:paraId="265B305A" w14:textId="77777777" w:rsidR="002D60DD" w:rsidRPr="00707B50" w:rsidRDefault="002D60DD" w:rsidP="00C474C4">
            <w:pPr>
              <w:pStyle w:val="a3"/>
              <w:jc w:val="both"/>
              <w:rPr>
                <w:rFonts w:ascii="Times New Roman" w:hAnsi="Times New Roman" w:cs="Times New Roman"/>
                <w:sz w:val="26"/>
                <w:szCs w:val="26"/>
              </w:rPr>
            </w:pPr>
          </w:p>
        </w:tc>
        <w:tc>
          <w:tcPr>
            <w:tcW w:w="4111" w:type="dxa"/>
          </w:tcPr>
          <w:p w14:paraId="46C29A1D" w14:textId="77777777" w:rsidR="002D60DD" w:rsidRPr="00707B50" w:rsidRDefault="002D60DD" w:rsidP="002D60DD">
            <w:pPr>
              <w:pStyle w:val="a3"/>
              <w:jc w:val="both"/>
              <w:rPr>
                <w:rFonts w:ascii="Times New Roman" w:hAnsi="Times New Roman" w:cs="Times New Roman"/>
                <w:sz w:val="26"/>
                <w:szCs w:val="26"/>
              </w:rPr>
            </w:pPr>
            <w:r w:rsidRPr="00707B50">
              <w:rPr>
                <w:rFonts w:ascii="Times New Roman" w:hAnsi="Times New Roman" w:cs="Times New Roman"/>
                <w:sz w:val="26"/>
                <w:szCs w:val="26"/>
              </w:rPr>
              <w:t>автора источника (выделение системы ценностей, их аргументация, способы решения проблем и задач и т.д.);</w:t>
            </w:r>
          </w:p>
          <w:p w14:paraId="135AB980" w14:textId="329F17B5" w:rsidR="002D60DD" w:rsidRPr="00707B50" w:rsidRDefault="002D60DD" w:rsidP="002D60DD">
            <w:pPr>
              <w:pStyle w:val="a3"/>
              <w:jc w:val="both"/>
              <w:rPr>
                <w:rFonts w:ascii="Times New Roman" w:hAnsi="Times New Roman" w:cs="Times New Roman"/>
                <w:sz w:val="26"/>
                <w:szCs w:val="26"/>
              </w:rPr>
            </w:pPr>
            <w:r w:rsidRPr="00707B50">
              <w:rPr>
                <w:rFonts w:ascii="Times New Roman" w:hAnsi="Times New Roman" w:cs="Times New Roman"/>
                <w:sz w:val="26"/>
                <w:szCs w:val="26"/>
              </w:rPr>
              <w:t>смоделируйте историческую ситуацию из источника от автора (составить рассказ, повествующий от первого лица, используя материалы источника)</w:t>
            </w:r>
          </w:p>
        </w:tc>
        <w:tc>
          <w:tcPr>
            <w:tcW w:w="3828" w:type="dxa"/>
          </w:tcPr>
          <w:p w14:paraId="1A8B1DF2" w14:textId="5ECE4C43" w:rsidR="002D60DD" w:rsidRPr="00707B50" w:rsidRDefault="002D60DD"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воссоздавать, прогнозировать исторические события</w:t>
            </w:r>
          </w:p>
        </w:tc>
      </w:tr>
      <w:tr w:rsidR="00AB0487" w:rsidRPr="00707B50" w14:paraId="499C2033" w14:textId="77777777" w:rsidTr="00C813F8">
        <w:trPr>
          <w:jc w:val="center"/>
        </w:trPr>
        <w:tc>
          <w:tcPr>
            <w:tcW w:w="1696" w:type="dxa"/>
            <w:tcBorders>
              <w:bottom w:val="single" w:sz="4" w:space="0" w:color="auto"/>
            </w:tcBorders>
          </w:tcPr>
          <w:p w14:paraId="372C5326"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 xml:space="preserve">Анализ </w:t>
            </w:r>
          </w:p>
        </w:tc>
        <w:tc>
          <w:tcPr>
            <w:tcW w:w="4111" w:type="dxa"/>
            <w:tcBorders>
              <w:bottom w:val="single" w:sz="4" w:space="0" w:color="auto"/>
            </w:tcBorders>
          </w:tcPr>
          <w:p w14:paraId="3A7EBB09"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Выделите главную мысль документа, аргументируйте цитатами из источника.</w:t>
            </w:r>
          </w:p>
          <w:p w14:paraId="2ADA2721"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Выделите факты из источника, которые дополняют главную мысль документа.</w:t>
            </w:r>
          </w:p>
          <w:p w14:paraId="0E1BF52F"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Определите объективный характер источника, обоснуйте ответ.</w:t>
            </w:r>
          </w:p>
          <w:p w14:paraId="6199B788"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Определите субъективные суждения авторов документа, обоснуйте ответ.</w:t>
            </w:r>
          </w:p>
          <w:p w14:paraId="6122C3BB"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Составьте логическую структуру документа – обоснование, приводимые факты, предлагаемое решение и т.д.</w:t>
            </w:r>
          </w:p>
        </w:tc>
        <w:tc>
          <w:tcPr>
            <w:tcW w:w="3828" w:type="dxa"/>
            <w:tcBorders>
              <w:bottom w:val="single" w:sz="4" w:space="0" w:color="auto"/>
            </w:tcBorders>
          </w:tcPr>
          <w:p w14:paraId="0DBBC949"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Выделяет главную идею источника.</w:t>
            </w:r>
          </w:p>
          <w:p w14:paraId="78259BA8"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Аргументирует материалами из источника.</w:t>
            </w:r>
          </w:p>
          <w:p w14:paraId="55D16754"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Демонстрирует знания по выделению объективных фактологических материалов.</w:t>
            </w:r>
          </w:p>
          <w:p w14:paraId="5D75DF8D" w14:textId="706FB850"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 xml:space="preserve">Умеет определять </w:t>
            </w:r>
            <w:proofErr w:type="spellStart"/>
            <w:r w:rsidRPr="00707B50">
              <w:rPr>
                <w:rFonts w:ascii="Times New Roman" w:hAnsi="Times New Roman" w:cs="Times New Roman"/>
                <w:sz w:val="26"/>
                <w:szCs w:val="26"/>
              </w:rPr>
              <w:t>субъек</w:t>
            </w:r>
            <w:proofErr w:type="spellEnd"/>
            <w:r w:rsidR="002D60DD" w:rsidRPr="00707B50">
              <w:rPr>
                <w:rFonts w:ascii="Times New Roman" w:hAnsi="Times New Roman" w:cs="Times New Roman"/>
                <w:sz w:val="26"/>
                <w:szCs w:val="26"/>
              </w:rPr>
              <w:t xml:space="preserve"> </w:t>
            </w:r>
            <w:proofErr w:type="spellStart"/>
            <w:r w:rsidRPr="00707B50">
              <w:rPr>
                <w:rFonts w:ascii="Times New Roman" w:hAnsi="Times New Roman" w:cs="Times New Roman"/>
                <w:sz w:val="26"/>
                <w:szCs w:val="26"/>
              </w:rPr>
              <w:t>тивные</w:t>
            </w:r>
            <w:proofErr w:type="spellEnd"/>
            <w:r w:rsidRPr="00707B50">
              <w:rPr>
                <w:rFonts w:ascii="Times New Roman" w:hAnsi="Times New Roman" w:cs="Times New Roman"/>
                <w:sz w:val="26"/>
                <w:szCs w:val="26"/>
              </w:rPr>
              <w:t xml:space="preserve"> признаки в источнике.</w:t>
            </w:r>
          </w:p>
          <w:p w14:paraId="0E0DFC7E"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Структурирует фактологический материал.</w:t>
            </w:r>
          </w:p>
        </w:tc>
      </w:tr>
      <w:tr w:rsidR="00AB0487" w:rsidRPr="00707B50" w14:paraId="3D0972EA" w14:textId="77777777" w:rsidTr="00C813F8">
        <w:trPr>
          <w:jc w:val="center"/>
        </w:trPr>
        <w:tc>
          <w:tcPr>
            <w:tcW w:w="1696" w:type="dxa"/>
            <w:tcBorders>
              <w:bottom w:val="nil"/>
            </w:tcBorders>
          </w:tcPr>
          <w:p w14:paraId="058C27BC"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 xml:space="preserve">Оценка </w:t>
            </w:r>
          </w:p>
        </w:tc>
        <w:tc>
          <w:tcPr>
            <w:tcW w:w="4111" w:type="dxa"/>
            <w:tcBorders>
              <w:bottom w:val="nil"/>
            </w:tcBorders>
          </w:tcPr>
          <w:p w14:paraId="6CDD1DA7"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По результатам выполненных работ предусмотрены следующие примерные виды деятельности по контексту документов:</w:t>
            </w:r>
          </w:p>
          <w:p w14:paraId="79C77F02"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охарактеризуйте роль и значимость тех или иных личностей, ведомств, географических объектов в контексте реализации российской политики в казахской степи;</w:t>
            </w:r>
          </w:p>
          <w:p w14:paraId="75606CEE"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 xml:space="preserve"> оцените значимость источника для изучения отечественной истории нового (колониального) периода;</w:t>
            </w:r>
          </w:p>
          <w:p w14:paraId="0F3FD462"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сформируйте собственную точку зрения, используя аргументы из источников.</w:t>
            </w:r>
          </w:p>
          <w:p w14:paraId="1EC37910"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 xml:space="preserve">Подведите итоги в форме эссе по следующей структуре: </w:t>
            </w:r>
          </w:p>
          <w:p w14:paraId="4C081CE6"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 сформулируйте название эссе по проблематике исследования;</w:t>
            </w:r>
          </w:p>
          <w:p w14:paraId="6E498555"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lastRenderedPageBreak/>
              <w:t xml:space="preserve">- актуализация: зачем и почему нужно раскрывать вашу тему эссе; </w:t>
            </w:r>
          </w:p>
          <w:p w14:paraId="158D0FA8"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 xml:space="preserve">- анализ противоположных аргументов из материалов документа; </w:t>
            </w:r>
          </w:p>
          <w:p w14:paraId="5F9E6A95"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 эмоциональный компонент в исследовании (что вас удивило, впечатлило, огорчило, т.е. вызвало определенные эмоции и почему);</w:t>
            </w:r>
          </w:p>
          <w:p w14:paraId="5B6BCC11"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 сформируйте собственную позицию по оцениванию сущности и роли документа в освещении отечественной истории колониального периода и оформите ее в результативной части эссе.</w:t>
            </w:r>
          </w:p>
        </w:tc>
        <w:tc>
          <w:tcPr>
            <w:tcW w:w="3828" w:type="dxa"/>
            <w:tcBorders>
              <w:bottom w:val="nil"/>
            </w:tcBorders>
          </w:tcPr>
          <w:p w14:paraId="51807E45" w14:textId="47F9F70B"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lastRenderedPageBreak/>
              <w:t xml:space="preserve">По тематике изучаемого </w:t>
            </w:r>
            <w:proofErr w:type="spellStart"/>
            <w:r w:rsidRPr="00707B50">
              <w:rPr>
                <w:rFonts w:ascii="Times New Roman" w:hAnsi="Times New Roman" w:cs="Times New Roman"/>
                <w:sz w:val="26"/>
                <w:szCs w:val="26"/>
              </w:rPr>
              <w:t>перио</w:t>
            </w:r>
            <w:proofErr w:type="spellEnd"/>
            <w:r w:rsidR="002D60DD" w:rsidRPr="00707B50">
              <w:rPr>
                <w:rFonts w:ascii="Times New Roman" w:hAnsi="Times New Roman" w:cs="Times New Roman"/>
                <w:sz w:val="26"/>
                <w:szCs w:val="26"/>
              </w:rPr>
              <w:t xml:space="preserve"> </w:t>
            </w:r>
            <w:r w:rsidRPr="00707B50">
              <w:rPr>
                <w:rFonts w:ascii="Times New Roman" w:hAnsi="Times New Roman" w:cs="Times New Roman"/>
                <w:sz w:val="26"/>
                <w:szCs w:val="26"/>
              </w:rPr>
              <w:t>да демонстрирует навыки определения сущности, роли и оценивания исторического документа и определения его значимости в освещении отечественной истории.</w:t>
            </w:r>
          </w:p>
          <w:p w14:paraId="4978EB97" w14:textId="77777777" w:rsidR="00AB0487" w:rsidRPr="00707B50" w:rsidRDefault="00AB0487" w:rsidP="00C474C4">
            <w:pPr>
              <w:pStyle w:val="a3"/>
              <w:jc w:val="both"/>
              <w:rPr>
                <w:rFonts w:ascii="Times New Roman" w:hAnsi="Times New Roman" w:cs="Times New Roman"/>
                <w:sz w:val="26"/>
                <w:szCs w:val="26"/>
              </w:rPr>
            </w:pPr>
          </w:p>
          <w:p w14:paraId="3EF2E77B" w14:textId="5B874BB1"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 xml:space="preserve">Умеет формулировать </w:t>
            </w:r>
            <w:proofErr w:type="spellStart"/>
            <w:r w:rsidRPr="00707B50">
              <w:rPr>
                <w:rFonts w:ascii="Times New Roman" w:hAnsi="Times New Roman" w:cs="Times New Roman"/>
                <w:sz w:val="26"/>
                <w:szCs w:val="26"/>
              </w:rPr>
              <w:t>соб</w:t>
            </w:r>
            <w:proofErr w:type="spellEnd"/>
            <w:r w:rsidR="002D60DD" w:rsidRPr="00707B50">
              <w:rPr>
                <w:rFonts w:ascii="Times New Roman" w:hAnsi="Times New Roman" w:cs="Times New Roman"/>
                <w:sz w:val="26"/>
                <w:szCs w:val="26"/>
              </w:rPr>
              <w:t xml:space="preserve"> </w:t>
            </w:r>
            <w:proofErr w:type="spellStart"/>
            <w:r w:rsidRPr="00707B50">
              <w:rPr>
                <w:rFonts w:ascii="Times New Roman" w:hAnsi="Times New Roman" w:cs="Times New Roman"/>
                <w:sz w:val="26"/>
                <w:szCs w:val="26"/>
              </w:rPr>
              <w:t>ственные</w:t>
            </w:r>
            <w:proofErr w:type="spellEnd"/>
            <w:r w:rsidRPr="00707B50">
              <w:rPr>
                <w:rFonts w:ascii="Times New Roman" w:hAnsi="Times New Roman" w:cs="Times New Roman"/>
                <w:sz w:val="26"/>
                <w:szCs w:val="26"/>
              </w:rPr>
              <w:t xml:space="preserve"> суждения</w:t>
            </w:r>
          </w:p>
          <w:p w14:paraId="07A73B8B"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Использует материалы источника для аргументации собственных суждений</w:t>
            </w:r>
          </w:p>
          <w:p w14:paraId="35A3FF84"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 xml:space="preserve">Обобщает собственные личностно-эмоциональные установки и позицию </w:t>
            </w:r>
          </w:p>
          <w:p w14:paraId="6F8E3162" w14:textId="77777777" w:rsidR="00AB0487" w:rsidRPr="00707B50" w:rsidRDefault="00AB0487" w:rsidP="00C474C4">
            <w:pPr>
              <w:pStyle w:val="a3"/>
              <w:jc w:val="both"/>
              <w:rPr>
                <w:rFonts w:ascii="Times New Roman" w:hAnsi="Times New Roman" w:cs="Times New Roman"/>
                <w:sz w:val="26"/>
                <w:szCs w:val="26"/>
              </w:rPr>
            </w:pPr>
          </w:p>
        </w:tc>
      </w:tr>
      <w:tr w:rsidR="00AB0487" w:rsidRPr="00707B50" w14:paraId="63174196" w14:textId="77777777" w:rsidTr="00C813F8">
        <w:trPr>
          <w:jc w:val="center"/>
        </w:trPr>
        <w:tc>
          <w:tcPr>
            <w:tcW w:w="1696" w:type="dxa"/>
          </w:tcPr>
          <w:p w14:paraId="2E8A4DA8"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 xml:space="preserve">Создание </w:t>
            </w:r>
          </w:p>
        </w:tc>
        <w:tc>
          <w:tcPr>
            <w:tcW w:w="4111" w:type="dxa"/>
          </w:tcPr>
          <w:p w14:paraId="0AD1E6EC" w14:textId="36092A3C"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Используя материалы курса и дополнительные сборники документов, хрестоматии (использование полного текста документов, их отрывков либо цитат в соответствии с целями обучения и психолого-педагогическими и воз</w:t>
            </w:r>
            <w:r w:rsidR="002D60DD" w:rsidRPr="00707B50">
              <w:rPr>
                <w:rFonts w:ascii="Times New Roman" w:hAnsi="Times New Roman" w:cs="Times New Roman"/>
                <w:sz w:val="26"/>
                <w:szCs w:val="26"/>
              </w:rPr>
              <w:t xml:space="preserve"> </w:t>
            </w:r>
            <w:proofErr w:type="spellStart"/>
            <w:r w:rsidRPr="00707B50">
              <w:rPr>
                <w:rFonts w:ascii="Times New Roman" w:hAnsi="Times New Roman" w:cs="Times New Roman"/>
                <w:sz w:val="26"/>
                <w:szCs w:val="26"/>
              </w:rPr>
              <w:t>растными</w:t>
            </w:r>
            <w:proofErr w:type="spellEnd"/>
            <w:r w:rsidRPr="00707B50">
              <w:rPr>
                <w:rFonts w:ascii="Times New Roman" w:hAnsi="Times New Roman" w:cs="Times New Roman"/>
                <w:sz w:val="26"/>
                <w:szCs w:val="26"/>
              </w:rPr>
              <w:t xml:space="preserve">, физиологическими </w:t>
            </w:r>
            <w:proofErr w:type="spellStart"/>
            <w:r w:rsidRPr="00707B50">
              <w:rPr>
                <w:rFonts w:ascii="Times New Roman" w:hAnsi="Times New Roman" w:cs="Times New Roman"/>
                <w:sz w:val="26"/>
                <w:szCs w:val="26"/>
              </w:rPr>
              <w:t>особен</w:t>
            </w:r>
            <w:proofErr w:type="spellEnd"/>
            <w:r w:rsidR="002D60DD" w:rsidRPr="00707B50">
              <w:rPr>
                <w:rFonts w:ascii="Times New Roman" w:hAnsi="Times New Roman" w:cs="Times New Roman"/>
                <w:sz w:val="26"/>
                <w:szCs w:val="26"/>
              </w:rPr>
              <w:t xml:space="preserve"> </w:t>
            </w:r>
            <w:proofErr w:type="spellStart"/>
            <w:r w:rsidRPr="00707B50">
              <w:rPr>
                <w:rFonts w:ascii="Times New Roman" w:hAnsi="Times New Roman" w:cs="Times New Roman"/>
                <w:sz w:val="26"/>
                <w:szCs w:val="26"/>
              </w:rPr>
              <w:t>ностями</w:t>
            </w:r>
            <w:proofErr w:type="spellEnd"/>
            <w:r w:rsidRPr="00707B50">
              <w:rPr>
                <w:rFonts w:ascii="Times New Roman" w:hAnsi="Times New Roman" w:cs="Times New Roman"/>
                <w:sz w:val="26"/>
                <w:szCs w:val="26"/>
              </w:rPr>
              <w:t xml:space="preserve"> обучающихся) разработайте:</w:t>
            </w:r>
          </w:p>
          <w:p w14:paraId="3194AAC0"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 xml:space="preserve"> практические задания для средней школы по изучении истории Казахстана ХVІІІ - начала ХХ веков;</w:t>
            </w:r>
          </w:p>
          <w:p w14:paraId="2F675860"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авторские методические рекомендации;</w:t>
            </w:r>
          </w:p>
          <w:p w14:paraId="2AB61F70" w14:textId="7777777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 xml:space="preserve"> авторскую методику изучения истории Казахстана и Всемирной истории</w:t>
            </w:r>
          </w:p>
        </w:tc>
        <w:tc>
          <w:tcPr>
            <w:tcW w:w="3828" w:type="dxa"/>
          </w:tcPr>
          <w:p w14:paraId="27E0C6E2" w14:textId="054EC037" w:rsidR="00AB0487" w:rsidRPr="00707B50" w:rsidRDefault="00AB0487" w:rsidP="00C474C4">
            <w:pPr>
              <w:pStyle w:val="a3"/>
              <w:jc w:val="both"/>
              <w:rPr>
                <w:rFonts w:ascii="Times New Roman" w:hAnsi="Times New Roman" w:cs="Times New Roman"/>
                <w:sz w:val="26"/>
                <w:szCs w:val="26"/>
              </w:rPr>
            </w:pPr>
            <w:r w:rsidRPr="00707B50">
              <w:rPr>
                <w:rFonts w:ascii="Times New Roman" w:hAnsi="Times New Roman" w:cs="Times New Roman"/>
                <w:sz w:val="26"/>
                <w:szCs w:val="26"/>
              </w:rPr>
              <w:t xml:space="preserve">Демонстрирует умения и навыки составлении </w:t>
            </w:r>
            <w:proofErr w:type="spellStart"/>
            <w:r w:rsidRPr="00707B50">
              <w:rPr>
                <w:rFonts w:ascii="Times New Roman" w:hAnsi="Times New Roman" w:cs="Times New Roman"/>
                <w:sz w:val="26"/>
                <w:szCs w:val="26"/>
              </w:rPr>
              <w:t>методи</w:t>
            </w:r>
            <w:proofErr w:type="spellEnd"/>
            <w:r w:rsidR="002D60DD" w:rsidRPr="00707B50">
              <w:rPr>
                <w:rFonts w:ascii="Times New Roman" w:hAnsi="Times New Roman" w:cs="Times New Roman"/>
                <w:sz w:val="26"/>
                <w:szCs w:val="26"/>
              </w:rPr>
              <w:t xml:space="preserve"> </w:t>
            </w:r>
            <w:proofErr w:type="spellStart"/>
            <w:r w:rsidRPr="00707B50">
              <w:rPr>
                <w:rFonts w:ascii="Times New Roman" w:hAnsi="Times New Roman" w:cs="Times New Roman"/>
                <w:sz w:val="26"/>
                <w:szCs w:val="26"/>
              </w:rPr>
              <w:t>ческих</w:t>
            </w:r>
            <w:proofErr w:type="spellEnd"/>
            <w:r w:rsidRPr="00707B50">
              <w:rPr>
                <w:rFonts w:ascii="Times New Roman" w:hAnsi="Times New Roman" w:cs="Times New Roman"/>
                <w:sz w:val="26"/>
                <w:szCs w:val="26"/>
              </w:rPr>
              <w:t xml:space="preserve"> разработок и </w:t>
            </w:r>
            <w:proofErr w:type="spellStart"/>
            <w:r w:rsidRPr="00707B50">
              <w:rPr>
                <w:rFonts w:ascii="Times New Roman" w:hAnsi="Times New Roman" w:cs="Times New Roman"/>
                <w:sz w:val="26"/>
                <w:szCs w:val="26"/>
              </w:rPr>
              <w:t>рефлек</w:t>
            </w:r>
            <w:proofErr w:type="spellEnd"/>
            <w:r w:rsidR="002D60DD" w:rsidRPr="00707B50">
              <w:rPr>
                <w:rFonts w:ascii="Times New Roman" w:hAnsi="Times New Roman" w:cs="Times New Roman"/>
                <w:sz w:val="26"/>
                <w:szCs w:val="26"/>
              </w:rPr>
              <w:t xml:space="preserve"> </w:t>
            </w:r>
            <w:proofErr w:type="spellStart"/>
            <w:r w:rsidRPr="00707B50">
              <w:rPr>
                <w:rFonts w:ascii="Times New Roman" w:hAnsi="Times New Roman" w:cs="Times New Roman"/>
                <w:sz w:val="26"/>
                <w:szCs w:val="26"/>
              </w:rPr>
              <w:t>сивных</w:t>
            </w:r>
            <w:proofErr w:type="spellEnd"/>
            <w:r w:rsidRPr="00707B50">
              <w:rPr>
                <w:rFonts w:ascii="Times New Roman" w:hAnsi="Times New Roman" w:cs="Times New Roman"/>
                <w:sz w:val="26"/>
                <w:szCs w:val="26"/>
              </w:rPr>
              <w:t xml:space="preserve"> заданий с </w:t>
            </w:r>
            <w:proofErr w:type="spellStart"/>
            <w:r w:rsidRPr="00707B50">
              <w:rPr>
                <w:rFonts w:ascii="Times New Roman" w:hAnsi="Times New Roman" w:cs="Times New Roman"/>
                <w:sz w:val="26"/>
                <w:szCs w:val="26"/>
              </w:rPr>
              <w:t>исполь</w:t>
            </w:r>
            <w:proofErr w:type="spellEnd"/>
            <w:r w:rsidR="002D60DD" w:rsidRPr="00707B50">
              <w:rPr>
                <w:rFonts w:ascii="Times New Roman" w:hAnsi="Times New Roman" w:cs="Times New Roman"/>
                <w:sz w:val="26"/>
                <w:szCs w:val="26"/>
              </w:rPr>
              <w:t xml:space="preserve"> </w:t>
            </w:r>
            <w:proofErr w:type="spellStart"/>
            <w:r w:rsidRPr="00707B50">
              <w:rPr>
                <w:rFonts w:ascii="Times New Roman" w:hAnsi="Times New Roman" w:cs="Times New Roman"/>
                <w:sz w:val="26"/>
                <w:szCs w:val="26"/>
              </w:rPr>
              <w:t>зованием</w:t>
            </w:r>
            <w:proofErr w:type="spellEnd"/>
            <w:r w:rsidRPr="00707B50">
              <w:rPr>
                <w:rFonts w:ascii="Times New Roman" w:hAnsi="Times New Roman" w:cs="Times New Roman"/>
                <w:sz w:val="26"/>
                <w:szCs w:val="26"/>
              </w:rPr>
              <w:t xml:space="preserve"> первоисточников по истории Казахстана ХVІІІ - начала ХХ веков</w:t>
            </w:r>
          </w:p>
          <w:p w14:paraId="753A929B" w14:textId="77777777" w:rsidR="00AB0487" w:rsidRPr="00707B50" w:rsidRDefault="00AB0487" w:rsidP="00C474C4">
            <w:pPr>
              <w:pStyle w:val="a3"/>
              <w:jc w:val="both"/>
              <w:rPr>
                <w:rFonts w:ascii="Times New Roman" w:hAnsi="Times New Roman" w:cs="Times New Roman"/>
                <w:sz w:val="26"/>
                <w:szCs w:val="26"/>
              </w:rPr>
            </w:pPr>
          </w:p>
        </w:tc>
      </w:tr>
    </w:tbl>
    <w:p w14:paraId="13F5066B" w14:textId="77777777" w:rsidR="002D60DD" w:rsidRDefault="002D60DD" w:rsidP="004C5CCE">
      <w:pPr>
        <w:pStyle w:val="a3"/>
        <w:jc w:val="both"/>
        <w:rPr>
          <w:rFonts w:ascii="Times New Roman" w:hAnsi="Times New Roman" w:cs="Times New Roman"/>
          <w:sz w:val="28"/>
          <w:szCs w:val="28"/>
        </w:rPr>
      </w:pPr>
    </w:p>
    <w:p w14:paraId="30B0ECFF" w14:textId="46DFC05C" w:rsidR="00AB0487" w:rsidRPr="005841A0" w:rsidRDefault="00AB0487" w:rsidP="004C5CCE">
      <w:pPr>
        <w:pStyle w:val="a3"/>
        <w:jc w:val="both"/>
        <w:rPr>
          <w:rFonts w:ascii="Times New Roman" w:hAnsi="Times New Roman" w:cs="Times New Roman"/>
          <w:sz w:val="28"/>
          <w:szCs w:val="28"/>
        </w:rPr>
      </w:pPr>
      <w:r w:rsidRPr="005841A0">
        <w:rPr>
          <w:rFonts w:ascii="Times New Roman" w:hAnsi="Times New Roman" w:cs="Times New Roman"/>
          <w:sz w:val="28"/>
          <w:szCs w:val="28"/>
        </w:rPr>
        <w:t xml:space="preserve">Таблица </w:t>
      </w:r>
      <w:r w:rsidR="002D60DD">
        <w:rPr>
          <w:rFonts w:ascii="Times New Roman" w:hAnsi="Times New Roman" w:cs="Times New Roman"/>
          <w:sz w:val="28"/>
          <w:szCs w:val="28"/>
        </w:rPr>
        <w:t>13</w:t>
      </w:r>
      <w:r w:rsidRPr="005841A0">
        <w:rPr>
          <w:rFonts w:ascii="Times New Roman" w:hAnsi="Times New Roman" w:cs="Times New Roman"/>
          <w:sz w:val="28"/>
          <w:szCs w:val="28"/>
        </w:rPr>
        <w:t xml:space="preserve"> </w:t>
      </w:r>
      <w:r w:rsidR="004C5CCE">
        <w:rPr>
          <w:rFonts w:ascii="Times New Roman" w:hAnsi="Times New Roman" w:cs="Times New Roman"/>
          <w:sz w:val="28"/>
          <w:szCs w:val="28"/>
        </w:rPr>
        <w:t>‒</w:t>
      </w:r>
      <w:r w:rsidRPr="005841A0">
        <w:rPr>
          <w:rFonts w:ascii="Times New Roman" w:hAnsi="Times New Roman" w:cs="Times New Roman"/>
          <w:sz w:val="28"/>
          <w:szCs w:val="28"/>
        </w:rPr>
        <w:t xml:space="preserve"> Результаты заключительного этапа эксперимента в обеих группах</w:t>
      </w:r>
    </w:p>
    <w:p w14:paraId="0E80B241" w14:textId="77777777" w:rsidR="00AB0487" w:rsidRPr="004C5CCE" w:rsidRDefault="00AB0487" w:rsidP="00AB0487">
      <w:pPr>
        <w:pStyle w:val="a3"/>
        <w:ind w:firstLine="567"/>
        <w:jc w:val="both"/>
        <w:rPr>
          <w:rFonts w:ascii="Times New Roman" w:hAnsi="Times New Roman" w:cs="Times New Roman"/>
          <w:sz w:val="16"/>
          <w:szCs w:val="16"/>
        </w:rPr>
      </w:pPr>
    </w:p>
    <w:tbl>
      <w:tblPr>
        <w:tblStyle w:val="ad"/>
        <w:tblW w:w="0" w:type="auto"/>
        <w:jc w:val="center"/>
        <w:tblLook w:val="04A0" w:firstRow="1" w:lastRow="0" w:firstColumn="1" w:lastColumn="0" w:noHBand="0" w:noVBand="1"/>
      </w:tblPr>
      <w:tblGrid>
        <w:gridCol w:w="1978"/>
        <w:gridCol w:w="1876"/>
        <w:gridCol w:w="1894"/>
        <w:gridCol w:w="1833"/>
        <w:gridCol w:w="1942"/>
      </w:tblGrid>
      <w:tr w:rsidR="005854F2" w:rsidRPr="004C5CCE" w14:paraId="0303A2AC" w14:textId="77777777" w:rsidTr="001405D2">
        <w:trPr>
          <w:jc w:val="center"/>
        </w:trPr>
        <w:tc>
          <w:tcPr>
            <w:tcW w:w="1978" w:type="dxa"/>
            <w:vAlign w:val="center"/>
          </w:tcPr>
          <w:p w14:paraId="4C2D93D3" w14:textId="2CCD731D" w:rsidR="005854F2" w:rsidRPr="004C5CCE" w:rsidRDefault="005854F2" w:rsidP="004C5CCE">
            <w:pPr>
              <w:pStyle w:val="a3"/>
              <w:jc w:val="center"/>
              <w:rPr>
                <w:rFonts w:ascii="Times New Roman" w:hAnsi="Times New Roman" w:cs="Times New Roman"/>
                <w:sz w:val="24"/>
                <w:szCs w:val="24"/>
              </w:rPr>
            </w:pPr>
            <w:r w:rsidRPr="004C5CCE">
              <w:rPr>
                <w:rFonts w:ascii="Times New Roman" w:hAnsi="Times New Roman" w:cs="Times New Roman"/>
                <w:sz w:val="24"/>
                <w:szCs w:val="24"/>
              </w:rPr>
              <w:t>Критерий</w:t>
            </w:r>
          </w:p>
        </w:tc>
        <w:tc>
          <w:tcPr>
            <w:tcW w:w="1876" w:type="dxa"/>
            <w:vAlign w:val="center"/>
          </w:tcPr>
          <w:p w14:paraId="0B8CDF7F" w14:textId="77777777" w:rsidR="005854F2" w:rsidRPr="004C5CCE" w:rsidRDefault="005854F2" w:rsidP="004C5CCE">
            <w:pPr>
              <w:pStyle w:val="a3"/>
              <w:jc w:val="center"/>
              <w:rPr>
                <w:rFonts w:ascii="Times New Roman" w:hAnsi="Times New Roman" w:cs="Times New Roman"/>
                <w:sz w:val="24"/>
                <w:szCs w:val="24"/>
              </w:rPr>
            </w:pPr>
            <w:r w:rsidRPr="004C5CCE">
              <w:rPr>
                <w:rFonts w:ascii="Times New Roman" w:hAnsi="Times New Roman" w:cs="Times New Roman"/>
                <w:sz w:val="24"/>
                <w:szCs w:val="24"/>
              </w:rPr>
              <w:t>Манн-</w:t>
            </w:r>
          </w:p>
          <w:p w14:paraId="1D720CCE" w14:textId="60C5F121" w:rsidR="005854F2" w:rsidRPr="004C5CCE" w:rsidRDefault="005854F2" w:rsidP="004C5CCE">
            <w:pPr>
              <w:pStyle w:val="a3"/>
              <w:jc w:val="center"/>
              <w:rPr>
                <w:rFonts w:ascii="Times New Roman" w:hAnsi="Times New Roman" w:cs="Times New Roman"/>
                <w:sz w:val="24"/>
                <w:szCs w:val="24"/>
              </w:rPr>
            </w:pPr>
            <w:r w:rsidRPr="004C5CCE">
              <w:rPr>
                <w:rFonts w:ascii="Times New Roman" w:hAnsi="Times New Roman" w:cs="Times New Roman"/>
                <w:sz w:val="24"/>
                <w:szCs w:val="24"/>
              </w:rPr>
              <w:t>Уитни U</w:t>
            </w:r>
          </w:p>
        </w:tc>
        <w:tc>
          <w:tcPr>
            <w:tcW w:w="1894" w:type="dxa"/>
            <w:vAlign w:val="center"/>
          </w:tcPr>
          <w:p w14:paraId="3B027691" w14:textId="24C077C6" w:rsidR="005854F2" w:rsidRPr="004C5CCE" w:rsidRDefault="005854F2" w:rsidP="004C5CCE">
            <w:pPr>
              <w:pStyle w:val="a3"/>
              <w:jc w:val="center"/>
              <w:rPr>
                <w:rFonts w:ascii="Times New Roman" w:hAnsi="Times New Roman" w:cs="Times New Roman"/>
                <w:sz w:val="24"/>
                <w:szCs w:val="24"/>
              </w:rPr>
            </w:pPr>
            <w:r w:rsidRPr="004C5CCE">
              <w:rPr>
                <w:rFonts w:ascii="Times New Roman" w:hAnsi="Times New Roman" w:cs="Times New Roman"/>
                <w:sz w:val="24"/>
                <w:szCs w:val="24"/>
              </w:rPr>
              <w:t xml:space="preserve">W из </w:t>
            </w:r>
            <w:proofErr w:type="spellStart"/>
            <w:r w:rsidRPr="004C5CCE">
              <w:rPr>
                <w:rFonts w:ascii="Times New Roman" w:hAnsi="Times New Roman" w:cs="Times New Roman"/>
                <w:sz w:val="24"/>
                <w:szCs w:val="24"/>
              </w:rPr>
              <w:t>Уилкоксона</w:t>
            </w:r>
            <w:proofErr w:type="spellEnd"/>
          </w:p>
        </w:tc>
        <w:tc>
          <w:tcPr>
            <w:tcW w:w="1833" w:type="dxa"/>
            <w:vAlign w:val="center"/>
          </w:tcPr>
          <w:p w14:paraId="46A13B8D" w14:textId="06BFB948" w:rsidR="005854F2" w:rsidRPr="004C5CCE" w:rsidRDefault="005854F2" w:rsidP="004C5CCE">
            <w:pPr>
              <w:pStyle w:val="a3"/>
              <w:jc w:val="center"/>
              <w:rPr>
                <w:rFonts w:ascii="Times New Roman" w:hAnsi="Times New Roman" w:cs="Times New Roman"/>
                <w:sz w:val="24"/>
                <w:szCs w:val="24"/>
              </w:rPr>
            </w:pPr>
            <w:r w:rsidRPr="004C5CCE">
              <w:rPr>
                <w:rFonts w:ascii="Times New Roman" w:hAnsi="Times New Roman" w:cs="Times New Roman"/>
                <w:sz w:val="24"/>
                <w:szCs w:val="24"/>
              </w:rPr>
              <w:t>Z</w:t>
            </w:r>
          </w:p>
        </w:tc>
        <w:tc>
          <w:tcPr>
            <w:tcW w:w="1942" w:type="dxa"/>
            <w:vAlign w:val="center"/>
          </w:tcPr>
          <w:p w14:paraId="327664BE" w14:textId="77777777" w:rsidR="005854F2" w:rsidRPr="004C5CCE" w:rsidRDefault="005854F2" w:rsidP="004C5CCE">
            <w:pPr>
              <w:pStyle w:val="a3"/>
              <w:jc w:val="center"/>
              <w:rPr>
                <w:rFonts w:ascii="Times New Roman" w:hAnsi="Times New Roman" w:cs="Times New Roman"/>
                <w:sz w:val="24"/>
                <w:szCs w:val="24"/>
              </w:rPr>
            </w:pPr>
            <w:r w:rsidRPr="004C5CCE">
              <w:rPr>
                <w:rFonts w:ascii="Times New Roman" w:hAnsi="Times New Roman" w:cs="Times New Roman"/>
                <w:sz w:val="24"/>
                <w:szCs w:val="24"/>
              </w:rPr>
              <w:t>p-значение</w:t>
            </w:r>
          </w:p>
        </w:tc>
      </w:tr>
      <w:tr w:rsidR="005854F2" w:rsidRPr="004C5CCE" w14:paraId="4392C92B" w14:textId="77777777" w:rsidTr="001405D2">
        <w:trPr>
          <w:jc w:val="center"/>
        </w:trPr>
        <w:tc>
          <w:tcPr>
            <w:tcW w:w="1978" w:type="dxa"/>
          </w:tcPr>
          <w:p w14:paraId="3D844533" w14:textId="77777777" w:rsidR="005854F2" w:rsidRPr="004C5CCE" w:rsidRDefault="005854F2" w:rsidP="00C474C4">
            <w:pPr>
              <w:pStyle w:val="a3"/>
              <w:jc w:val="both"/>
              <w:rPr>
                <w:rFonts w:ascii="Times New Roman" w:hAnsi="Times New Roman" w:cs="Times New Roman"/>
                <w:sz w:val="24"/>
                <w:szCs w:val="24"/>
              </w:rPr>
            </w:pPr>
            <w:r w:rsidRPr="004C5CCE">
              <w:rPr>
                <w:rFonts w:ascii="Times New Roman" w:hAnsi="Times New Roman" w:cs="Times New Roman"/>
                <w:sz w:val="24"/>
                <w:szCs w:val="24"/>
              </w:rPr>
              <w:t>МЦО1</w:t>
            </w:r>
          </w:p>
        </w:tc>
        <w:tc>
          <w:tcPr>
            <w:tcW w:w="1876" w:type="dxa"/>
          </w:tcPr>
          <w:p w14:paraId="165F8F85" w14:textId="77777777" w:rsidR="005854F2" w:rsidRPr="004C5CCE" w:rsidRDefault="005854F2" w:rsidP="00C474C4">
            <w:pPr>
              <w:pStyle w:val="a3"/>
              <w:jc w:val="both"/>
              <w:rPr>
                <w:rFonts w:ascii="Times New Roman" w:hAnsi="Times New Roman" w:cs="Times New Roman"/>
                <w:sz w:val="24"/>
                <w:szCs w:val="24"/>
              </w:rPr>
            </w:pPr>
            <w:r w:rsidRPr="004C5CCE">
              <w:rPr>
                <w:rFonts w:ascii="Times New Roman" w:hAnsi="Times New Roman" w:cs="Times New Roman"/>
                <w:sz w:val="24"/>
                <w:szCs w:val="24"/>
              </w:rPr>
              <w:t xml:space="preserve">36224.00 </w:t>
            </w:r>
          </w:p>
        </w:tc>
        <w:tc>
          <w:tcPr>
            <w:tcW w:w="1894" w:type="dxa"/>
          </w:tcPr>
          <w:p w14:paraId="6B11B190" w14:textId="77777777" w:rsidR="005854F2" w:rsidRPr="004C5CCE" w:rsidRDefault="005854F2" w:rsidP="00C474C4">
            <w:pPr>
              <w:pStyle w:val="a3"/>
              <w:jc w:val="both"/>
              <w:rPr>
                <w:rFonts w:ascii="Times New Roman" w:hAnsi="Times New Roman" w:cs="Times New Roman"/>
                <w:sz w:val="24"/>
                <w:szCs w:val="24"/>
              </w:rPr>
            </w:pPr>
            <w:r w:rsidRPr="004C5CCE">
              <w:rPr>
                <w:rFonts w:ascii="Times New Roman" w:hAnsi="Times New Roman" w:cs="Times New Roman"/>
                <w:sz w:val="24"/>
                <w:szCs w:val="24"/>
              </w:rPr>
              <w:t xml:space="preserve">189324.00 </w:t>
            </w:r>
          </w:p>
        </w:tc>
        <w:tc>
          <w:tcPr>
            <w:tcW w:w="1833" w:type="dxa"/>
          </w:tcPr>
          <w:p w14:paraId="20D5CFC2" w14:textId="77777777" w:rsidR="005854F2" w:rsidRPr="004C5CCE" w:rsidRDefault="005854F2" w:rsidP="00C474C4">
            <w:pPr>
              <w:pStyle w:val="a3"/>
              <w:jc w:val="both"/>
              <w:rPr>
                <w:rFonts w:ascii="Times New Roman" w:hAnsi="Times New Roman" w:cs="Times New Roman"/>
                <w:sz w:val="24"/>
                <w:szCs w:val="24"/>
              </w:rPr>
            </w:pPr>
            <w:r w:rsidRPr="004C5CCE">
              <w:rPr>
                <w:rFonts w:ascii="Times New Roman" w:hAnsi="Times New Roman" w:cs="Times New Roman"/>
                <w:sz w:val="24"/>
                <w:szCs w:val="24"/>
              </w:rPr>
              <w:t xml:space="preserve">-6.774 </w:t>
            </w:r>
          </w:p>
        </w:tc>
        <w:tc>
          <w:tcPr>
            <w:tcW w:w="1942" w:type="dxa"/>
          </w:tcPr>
          <w:p w14:paraId="4590156D" w14:textId="77777777" w:rsidR="005854F2" w:rsidRPr="004C5CCE" w:rsidRDefault="005854F2" w:rsidP="00C474C4">
            <w:pPr>
              <w:pStyle w:val="a3"/>
              <w:jc w:val="both"/>
              <w:rPr>
                <w:rFonts w:ascii="Times New Roman" w:hAnsi="Times New Roman" w:cs="Times New Roman"/>
                <w:sz w:val="24"/>
                <w:szCs w:val="24"/>
              </w:rPr>
            </w:pPr>
            <w:r w:rsidRPr="004C5CCE">
              <w:rPr>
                <w:rFonts w:ascii="Times New Roman" w:hAnsi="Times New Roman" w:cs="Times New Roman"/>
                <w:sz w:val="24"/>
                <w:szCs w:val="24"/>
              </w:rPr>
              <w:t xml:space="preserve">.108 </w:t>
            </w:r>
          </w:p>
        </w:tc>
      </w:tr>
      <w:tr w:rsidR="005854F2" w:rsidRPr="004C5CCE" w14:paraId="75D79433" w14:textId="77777777" w:rsidTr="001405D2">
        <w:trPr>
          <w:jc w:val="center"/>
        </w:trPr>
        <w:tc>
          <w:tcPr>
            <w:tcW w:w="1978" w:type="dxa"/>
          </w:tcPr>
          <w:p w14:paraId="713C56E7" w14:textId="77777777" w:rsidR="005854F2" w:rsidRPr="004C5CCE" w:rsidRDefault="005854F2" w:rsidP="00C474C4">
            <w:pPr>
              <w:pStyle w:val="a3"/>
              <w:jc w:val="both"/>
              <w:rPr>
                <w:rFonts w:ascii="Times New Roman" w:hAnsi="Times New Roman" w:cs="Times New Roman"/>
                <w:sz w:val="24"/>
                <w:szCs w:val="24"/>
              </w:rPr>
            </w:pPr>
            <w:r w:rsidRPr="004C5CCE">
              <w:rPr>
                <w:rFonts w:ascii="Times New Roman" w:hAnsi="Times New Roman" w:cs="Times New Roman"/>
                <w:sz w:val="24"/>
                <w:szCs w:val="24"/>
              </w:rPr>
              <w:t>МЦО</w:t>
            </w:r>
            <w:r w:rsidRPr="004C5CCE">
              <w:rPr>
                <w:rFonts w:ascii="Times New Roman" w:hAnsi="Times New Roman" w:cs="Times New Roman"/>
                <w:sz w:val="24"/>
                <w:szCs w:val="24"/>
                <w:vertAlign w:val="superscript"/>
              </w:rPr>
              <w:t>2</w:t>
            </w:r>
            <w:r w:rsidRPr="004C5CCE">
              <w:rPr>
                <w:rFonts w:ascii="Times New Roman" w:hAnsi="Times New Roman" w:cs="Times New Roman"/>
                <w:sz w:val="24"/>
                <w:szCs w:val="24"/>
              </w:rPr>
              <w:t xml:space="preserve"> </w:t>
            </w:r>
          </w:p>
        </w:tc>
        <w:tc>
          <w:tcPr>
            <w:tcW w:w="1876" w:type="dxa"/>
          </w:tcPr>
          <w:p w14:paraId="32DEC56B" w14:textId="77777777" w:rsidR="005854F2" w:rsidRPr="004C5CCE" w:rsidRDefault="005854F2" w:rsidP="00C474C4">
            <w:pPr>
              <w:pStyle w:val="a3"/>
              <w:jc w:val="both"/>
              <w:rPr>
                <w:rFonts w:ascii="Times New Roman" w:hAnsi="Times New Roman" w:cs="Times New Roman"/>
                <w:sz w:val="24"/>
                <w:szCs w:val="24"/>
              </w:rPr>
            </w:pPr>
            <w:r w:rsidRPr="004C5CCE">
              <w:rPr>
                <w:rFonts w:ascii="Times New Roman" w:hAnsi="Times New Roman" w:cs="Times New Roman"/>
                <w:sz w:val="24"/>
                <w:szCs w:val="24"/>
              </w:rPr>
              <w:t xml:space="preserve">42754.00 </w:t>
            </w:r>
          </w:p>
        </w:tc>
        <w:tc>
          <w:tcPr>
            <w:tcW w:w="1894" w:type="dxa"/>
          </w:tcPr>
          <w:p w14:paraId="27486A1F" w14:textId="77777777" w:rsidR="005854F2" w:rsidRPr="004C5CCE" w:rsidRDefault="005854F2" w:rsidP="00C474C4">
            <w:pPr>
              <w:pStyle w:val="a3"/>
              <w:jc w:val="both"/>
              <w:rPr>
                <w:rFonts w:ascii="Times New Roman" w:hAnsi="Times New Roman" w:cs="Times New Roman"/>
                <w:sz w:val="24"/>
                <w:szCs w:val="24"/>
              </w:rPr>
            </w:pPr>
            <w:r w:rsidRPr="004C5CCE">
              <w:rPr>
                <w:rFonts w:ascii="Times New Roman" w:hAnsi="Times New Roman" w:cs="Times New Roman"/>
                <w:sz w:val="24"/>
                <w:szCs w:val="24"/>
              </w:rPr>
              <w:t xml:space="preserve">192246.500 </w:t>
            </w:r>
          </w:p>
        </w:tc>
        <w:tc>
          <w:tcPr>
            <w:tcW w:w="1833" w:type="dxa"/>
          </w:tcPr>
          <w:p w14:paraId="201BEF58" w14:textId="77777777" w:rsidR="005854F2" w:rsidRPr="004C5CCE" w:rsidRDefault="005854F2" w:rsidP="00C474C4">
            <w:pPr>
              <w:pStyle w:val="a3"/>
              <w:jc w:val="both"/>
              <w:rPr>
                <w:rFonts w:ascii="Times New Roman" w:hAnsi="Times New Roman" w:cs="Times New Roman"/>
                <w:sz w:val="24"/>
                <w:szCs w:val="24"/>
              </w:rPr>
            </w:pPr>
            <w:r w:rsidRPr="004C5CCE">
              <w:rPr>
                <w:rFonts w:ascii="Times New Roman" w:hAnsi="Times New Roman" w:cs="Times New Roman"/>
                <w:sz w:val="24"/>
                <w:szCs w:val="24"/>
              </w:rPr>
              <w:t xml:space="preserve">-1.592 </w:t>
            </w:r>
          </w:p>
        </w:tc>
        <w:tc>
          <w:tcPr>
            <w:tcW w:w="1942" w:type="dxa"/>
          </w:tcPr>
          <w:p w14:paraId="6AB9D2C4" w14:textId="77777777" w:rsidR="005854F2" w:rsidRPr="004C5CCE" w:rsidRDefault="005854F2" w:rsidP="00C474C4">
            <w:pPr>
              <w:pStyle w:val="a3"/>
              <w:jc w:val="both"/>
              <w:rPr>
                <w:rFonts w:ascii="Times New Roman" w:hAnsi="Times New Roman" w:cs="Times New Roman"/>
                <w:sz w:val="24"/>
                <w:szCs w:val="24"/>
              </w:rPr>
            </w:pPr>
            <w:r w:rsidRPr="004C5CCE">
              <w:rPr>
                <w:rFonts w:ascii="Times New Roman" w:hAnsi="Times New Roman" w:cs="Times New Roman"/>
                <w:sz w:val="24"/>
                <w:szCs w:val="24"/>
              </w:rPr>
              <w:t xml:space="preserve">.112 </w:t>
            </w:r>
          </w:p>
        </w:tc>
      </w:tr>
      <w:tr w:rsidR="005854F2" w:rsidRPr="004C5CCE" w14:paraId="41425EEE" w14:textId="77777777" w:rsidTr="001405D2">
        <w:trPr>
          <w:jc w:val="center"/>
        </w:trPr>
        <w:tc>
          <w:tcPr>
            <w:tcW w:w="1978" w:type="dxa"/>
          </w:tcPr>
          <w:p w14:paraId="6A5D510D" w14:textId="77777777" w:rsidR="005854F2" w:rsidRPr="004C5CCE" w:rsidRDefault="005854F2" w:rsidP="00C474C4">
            <w:pPr>
              <w:pStyle w:val="a3"/>
              <w:jc w:val="both"/>
              <w:rPr>
                <w:rFonts w:ascii="Times New Roman" w:hAnsi="Times New Roman" w:cs="Times New Roman"/>
                <w:sz w:val="24"/>
                <w:szCs w:val="24"/>
              </w:rPr>
            </w:pPr>
            <w:r w:rsidRPr="004C5CCE">
              <w:rPr>
                <w:rFonts w:ascii="Times New Roman" w:hAnsi="Times New Roman" w:cs="Times New Roman"/>
                <w:sz w:val="24"/>
                <w:szCs w:val="24"/>
              </w:rPr>
              <w:t>ИЗ1</w:t>
            </w:r>
          </w:p>
        </w:tc>
        <w:tc>
          <w:tcPr>
            <w:tcW w:w="1876" w:type="dxa"/>
          </w:tcPr>
          <w:p w14:paraId="18FB488D" w14:textId="77777777" w:rsidR="005854F2" w:rsidRPr="004C5CCE" w:rsidRDefault="005854F2" w:rsidP="00C474C4">
            <w:pPr>
              <w:pStyle w:val="a3"/>
              <w:jc w:val="both"/>
              <w:rPr>
                <w:rFonts w:ascii="Times New Roman" w:hAnsi="Times New Roman" w:cs="Times New Roman"/>
                <w:sz w:val="24"/>
                <w:szCs w:val="24"/>
              </w:rPr>
            </w:pPr>
            <w:r w:rsidRPr="004C5CCE">
              <w:rPr>
                <w:rFonts w:ascii="Times New Roman" w:hAnsi="Times New Roman" w:cs="Times New Roman"/>
                <w:sz w:val="24"/>
                <w:szCs w:val="24"/>
              </w:rPr>
              <w:t xml:space="preserve">33744.00 </w:t>
            </w:r>
          </w:p>
        </w:tc>
        <w:tc>
          <w:tcPr>
            <w:tcW w:w="1894" w:type="dxa"/>
          </w:tcPr>
          <w:p w14:paraId="7B1B011E" w14:textId="77777777" w:rsidR="005854F2" w:rsidRPr="004C5CCE" w:rsidRDefault="005854F2" w:rsidP="00C474C4">
            <w:pPr>
              <w:pStyle w:val="a3"/>
              <w:jc w:val="both"/>
              <w:rPr>
                <w:rFonts w:ascii="Times New Roman" w:hAnsi="Times New Roman" w:cs="Times New Roman"/>
                <w:sz w:val="24"/>
                <w:szCs w:val="24"/>
              </w:rPr>
            </w:pPr>
            <w:r w:rsidRPr="004C5CCE">
              <w:rPr>
                <w:rFonts w:ascii="Times New Roman" w:hAnsi="Times New Roman" w:cs="Times New Roman"/>
                <w:sz w:val="24"/>
                <w:szCs w:val="24"/>
              </w:rPr>
              <w:t xml:space="preserve">186397.500 </w:t>
            </w:r>
          </w:p>
        </w:tc>
        <w:tc>
          <w:tcPr>
            <w:tcW w:w="1833" w:type="dxa"/>
          </w:tcPr>
          <w:p w14:paraId="5606C911" w14:textId="77777777" w:rsidR="005854F2" w:rsidRPr="004C5CCE" w:rsidRDefault="005854F2" w:rsidP="00C474C4">
            <w:pPr>
              <w:pStyle w:val="a3"/>
              <w:jc w:val="both"/>
              <w:rPr>
                <w:rFonts w:ascii="Times New Roman" w:hAnsi="Times New Roman" w:cs="Times New Roman"/>
                <w:sz w:val="24"/>
                <w:szCs w:val="24"/>
              </w:rPr>
            </w:pPr>
            <w:r w:rsidRPr="004C5CCE">
              <w:rPr>
                <w:rFonts w:ascii="Times New Roman" w:hAnsi="Times New Roman" w:cs="Times New Roman"/>
                <w:sz w:val="24"/>
                <w:szCs w:val="24"/>
              </w:rPr>
              <w:t xml:space="preserve">-6.758 </w:t>
            </w:r>
          </w:p>
        </w:tc>
        <w:tc>
          <w:tcPr>
            <w:tcW w:w="1942" w:type="dxa"/>
          </w:tcPr>
          <w:p w14:paraId="5D5C840A" w14:textId="77777777" w:rsidR="005854F2" w:rsidRPr="004C5CCE" w:rsidRDefault="005854F2" w:rsidP="00C474C4">
            <w:pPr>
              <w:pStyle w:val="a3"/>
              <w:jc w:val="both"/>
              <w:rPr>
                <w:rFonts w:ascii="Times New Roman" w:hAnsi="Times New Roman" w:cs="Times New Roman"/>
                <w:sz w:val="24"/>
                <w:szCs w:val="24"/>
              </w:rPr>
            </w:pPr>
            <w:r w:rsidRPr="004C5CCE">
              <w:rPr>
                <w:rFonts w:ascii="Times New Roman" w:hAnsi="Times New Roman" w:cs="Times New Roman"/>
                <w:sz w:val="24"/>
                <w:szCs w:val="24"/>
              </w:rPr>
              <w:t xml:space="preserve">0.000 </w:t>
            </w:r>
          </w:p>
        </w:tc>
      </w:tr>
      <w:tr w:rsidR="005854F2" w:rsidRPr="004C5CCE" w14:paraId="1BFECD0E" w14:textId="77777777" w:rsidTr="001405D2">
        <w:trPr>
          <w:jc w:val="center"/>
        </w:trPr>
        <w:tc>
          <w:tcPr>
            <w:tcW w:w="1978" w:type="dxa"/>
          </w:tcPr>
          <w:p w14:paraId="2A40AE7F" w14:textId="77777777" w:rsidR="005854F2" w:rsidRPr="004C5CCE" w:rsidRDefault="005854F2" w:rsidP="00C474C4">
            <w:pPr>
              <w:pStyle w:val="a3"/>
              <w:jc w:val="both"/>
              <w:rPr>
                <w:rFonts w:ascii="Times New Roman" w:hAnsi="Times New Roman" w:cs="Times New Roman"/>
                <w:sz w:val="24"/>
                <w:szCs w:val="24"/>
              </w:rPr>
            </w:pPr>
            <w:r w:rsidRPr="004C5CCE">
              <w:rPr>
                <w:rFonts w:ascii="Times New Roman" w:hAnsi="Times New Roman" w:cs="Times New Roman"/>
                <w:sz w:val="24"/>
                <w:szCs w:val="24"/>
              </w:rPr>
              <w:t xml:space="preserve">ИЗ² </w:t>
            </w:r>
          </w:p>
        </w:tc>
        <w:tc>
          <w:tcPr>
            <w:tcW w:w="1876" w:type="dxa"/>
          </w:tcPr>
          <w:p w14:paraId="0E731668" w14:textId="77777777" w:rsidR="005854F2" w:rsidRPr="004C5CCE" w:rsidRDefault="005854F2" w:rsidP="00C474C4">
            <w:pPr>
              <w:pStyle w:val="a3"/>
              <w:jc w:val="both"/>
              <w:rPr>
                <w:rFonts w:ascii="Times New Roman" w:hAnsi="Times New Roman" w:cs="Times New Roman"/>
                <w:sz w:val="24"/>
                <w:szCs w:val="24"/>
              </w:rPr>
            </w:pPr>
            <w:r w:rsidRPr="004C5CCE">
              <w:rPr>
                <w:rFonts w:ascii="Times New Roman" w:hAnsi="Times New Roman" w:cs="Times New Roman"/>
                <w:sz w:val="24"/>
                <w:szCs w:val="24"/>
              </w:rPr>
              <w:t xml:space="preserve">40807.500 </w:t>
            </w:r>
          </w:p>
        </w:tc>
        <w:tc>
          <w:tcPr>
            <w:tcW w:w="1894" w:type="dxa"/>
          </w:tcPr>
          <w:p w14:paraId="702F4635" w14:textId="77777777" w:rsidR="005854F2" w:rsidRPr="004C5CCE" w:rsidRDefault="005854F2" w:rsidP="00C474C4">
            <w:pPr>
              <w:pStyle w:val="a3"/>
              <w:jc w:val="both"/>
              <w:rPr>
                <w:rFonts w:ascii="Times New Roman" w:hAnsi="Times New Roman" w:cs="Times New Roman"/>
                <w:sz w:val="24"/>
                <w:szCs w:val="24"/>
              </w:rPr>
            </w:pPr>
            <w:r w:rsidRPr="004C5CCE">
              <w:rPr>
                <w:rFonts w:ascii="Times New Roman" w:hAnsi="Times New Roman" w:cs="Times New Roman"/>
                <w:sz w:val="24"/>
                <w:szCs w:val="24"/>
              </w:rPr>
              <w:t xml:space="preserve">197465.00 </w:t>
            </w:r>
          </w:p>
        </w:tc>
        <w:tc>
          <w:tcPr>
            <w:tcW w:w="1833" w:type="dxa"/>
          </w:tcPr>
          <w:p w14:paraId="60A54275" w14:textId="77777777" w:rsidR="005854F2" w:rsidRPr="004C5CCE" w:rsidRDefault="005854F2" w:rsidP="00C474C4">
            <w:pPr>
              <w:pStyle w:val="a3"/>
              <w:jc w:val="both"/>
              <w:rPr>
                <w:rFonts w:ascii="Times New Roman" w:hAnsi="Times New Roman" w:cs="Times New Roman"/>
                <w:sz w:val="24"/>
                <w:szCs w:val="24"/>
              </w:rPr>
            </w:pPr>
            <w:r w:rsidRPr="004C5CCE">
              <w:rPr>
                <w:rFonts w:ascii="Times New Roman" w:hAnsi="Times New Roman" w:cs="Times New Roman"/>
                <w:sz w:val="24"/>
                <w:szCs w:val="24"/>
              </w:rPr>
              <w:t xml:space="preserve">-2.622 </w:t>
            </w:r>
          </w:p>
        </w:tc>
        <w:tc>
          <w:tcPr>
            <w:tcW w:w="1942" w:type="dxa"/>
          </w:tcPr>
          <w:p w14:paraId="3EF36F3A" w14:textId="77777777" w:rsidR="005854F2" w:rsidRPr="004C5CCE" w:rsidRDefault="005854F2" w:rsidP="00C474C4">
            <w:pPr>
              <w:pStyle w:val="a3"/>
              <w:jc w:val="both"/>
              <w:rPr>
                <w:rFonts w:ascii="Times New Roman" w:hAnsi="Times New Roman" w:cs="Times New Roman"/>
                <w:sz w:val="24"/>
                <w:szCs w:val="24"/>
              </w:rPr>
            </w:pPr>
            <w:r w:rsidRPr="004C5CCE">
              <w:rPr>
                <w:rFonts w:ascii="Times New Roman" w:hAnsi="Times New Roman" w:cs="Times New Roman"/>
                <w:sz w:val="24"/>
                <w:szCs w:val="24"/>
              </w:rPr>
              <w:t xml:space="preserve">.93 </w:t>
            </w:r>
          </w:p>
        </w:tc>
      </w:tr>
      <w:tr w:rsidR="005854F2" w:rsidRPr="004C5CCE" w14:paraId="44D9E0FD" w14:textId="77777777" w:rsidTr="001405D2">
        <w:trPr>
          <w:jc w:val="center"/>
        </w:trPr>
        <w:tc>
          <w:tcPr>
            <w:tcW w:w="1978" w:type="dxa"/>
          </w:tcPr>
          <w:p w14:paraId="190D426B" w14:textId="77777777" w:rsidR="005854F2" w:rsidRPr="004C5CCE" w:rsidRDefault="005854F2" w:rsidP="00C474C4">
            <w:pPr>
              <w:pStyle w:val="a3"/>
              <w:jc w:val="both"/>
              <w:rPr>
                <w:rFonts w:ascii="Times New Roman" w:hAnsi="Times New Roman" w:cs="Times New Roman"/>
                <w:sz w:val="24"/>
                <w:szCs w:val="24"/>
              </w:rPr>
            </w:pPr>
            <w:r w:rsidRPr="004C5CCE">
              <w:rPr>
                <w:rFonts w:ascii="Times New Roman" w:eastAsia="Times New Roman" w:hAnsi="Times New Roman" w:cs="Times New Roman"/>
                <w:iCs/>
                <w:sz w:val="24"/>
                <w:szCs w:val="24"/>
              </w:rPr>
              <w:t>ОМЗ</w:t>
            </w:r>
            <w:r w:rsidRPr="004C5CCE">
              <w:rPr>
                <w:rFonts w:ascii="Times New Roman" w:eastAsia="Times New Roman" w:hAnsi="Times New Roman" w:cs="Times New Roman"/>
                <w:iCs/>
                <w:sz w:val="24"/>
                <w:szCs w:val="24"/>
                <w:vertAlign w:val="superscript"/>
              </w:rPr>
              <w:t>1</w:t>
            </w:r>
            <w:r w:rsidRPr="004C5CCE">
              <w:rPr>
                <w:rFonts w:ascii="Times New Roman" w:hAnsi="Times New Roman" w:cs="Times New Roman"/>
                <w:sz w:val="24"/>
                <w:szCs w:val="24"/>
              </w:rPr>
              <w:t xml:space="preserve"> </w:t>
            </w:r>
          </w:p>
        </w:tc>
        <w:tc>
          <w:tcPr>
            <w:tcW w:w="1876" w:type="dxa"/>
          </w:tcPr>
          <w:p w14:paraId="2CB9BC6B" w14:textId="77777777" w:rsidR="005854F2" w:rsidRPr="004C5CCE" w:rsidRDefault="005854F2" w:rsidP="00C474C4">
            <w:pPr>
              <w:pStyle w:val="a3"/>
              <w:jc w:val="both"/>
              <w:rPr>
                <w:rFonts w:ascii="Times New Roman" w:hAnsi="Times New Roman" w:cs="Times New Roman"/>
                <w:sz w:val="24"/>
                <w:szCs w:val="24"/>
              </w:rPr>
            </w:pPr>
            <w:r w:rsidRPr="004C5CCE">
              <w:rPr>
                <w:rFonts w:ascii="Times New Roman" w:hAnsi="Times New Roman" w:cs="Times New Roman"/>
                <w:sz w:val="24"/>
                <w:szCs w:val="24"/>
              </w:rPr>
              <w:t xml:space="preserve">34581.500 </w:t>
            </w:r>
          </w:p>
        </w:tc>
        <w:tc>
          <w:tcPr>
            <w:tcW w:w="1894" w:type="dxa"/>
          </w:tcPr>
          <w:p w14:paraId="6C7E1B87" w14:textId="77777777" w:rsidR="005854F2" w:rsidRPr="004C5CCE" w:rsidRDefault="005854F2" w:rsidP="00C474C4">
            <w:pPr>
              <w:pStyle w:val="a3"/>
              <w:jc w:val="both"/>
              <w:rPr>
                <w:rFonts w:ascii="Times New Roman" w:hAnsi="Times New Roman" w:cs="Times New Roman"/>
                <w:sz w:val="24"/>
                <w:szCs w:val="24"/>
              </w:rPr>
            </w:pPr>
            <w:r w:rsidRPr="004C5CCE">
              <w:rPr>
                <w:rFonts w:ascii="Times New Roman" w:hAnsi="Times New Roman" w:cs="Times New Roman"/>
                <w:sz w:val="24"/>
                <w:szCs w:val="24"/>
              </w:rPr>
              <w:t xml:space="preserve">194252.00 </w:t>
            </w:r>
          </w:p>
        </w:tc>
        <w:tc>
          <w:tcPr>
            <w:tcW w:w="1833" w:type="dxa"/>
          </w:tcPr>
          <w:p w14:paraId="3CF2EEE6" w14:textId="77777777" w:rsidR="005854F2" w:rsidRPr="004C5CCE" w:rsidRDefault="005854F2" w:rsidP="00C474C4">
            <w:pPr>
              <w:pStyle w:val="a3"/>
              <w:jc w:val="both"/>
              <w:rPr>
                <w:rFonts w:ascii="Times New Roman" w:hAnsi="Times New Roman" w:cs="Times New Roman"/>
                <w:sz w:val="24"/>
                <w:szCs w:val="24"/>
              </w:rPr>
            </w:pPr>
            <w:r w:rsidRPr="004C5CCE">
              <w:rPr>
                <w:rFonts w:ascii="Times New Roman" w:hAnsi="Times New Roman" w:cs="Times New Roman"/>
                <w:sz w:val="24"/>
                <w:szCs w:val="24"/>
              </w:rPr>
              <w:t xml:space="preserve">-3.422 </w:t>
            </w:r>
          </w:p>
        </w:tc>
        <w:tc>
          <w:tcPr>
            <w:tcW w:w="1942" w:type="dxa"/>
          </w:tcPr>
          <w:p w14:paraId="4EC3B3E9" w14:textId="77777777" w:rsidR="005854F2" w:rsidRPr="004C5CCE" w:rsidRDefault="005854F2" w:rsidP="00C474C4">
            <w:pPr>
              <w:pStyle w:val="a3"/>
              <w:jc w:val="both"/>
              <w:rPr>
                <w:rFonts w:ascii="Times New Roman" w:hAnsi="Times New Roman" w:cs="Times New Roman"/>
                <w:sz w:val="24"/>
                <w:szCs w:val="24"/>
              </w:rPr>
            </w:pPr>
            <w:r w:rsidRPr="004C5CCE">
              <w:rPr>
                <w:rFonts w:ascii="Times New Roman" w:hAnsi="Times New Roman" w:cs="Times New Roman"/>
                <w:sz w:val="24"/>
                <w:szCs w:val="24"/>
              </w:rPr>
              <w:t xml:space="preserve">0.001 </w:t>
            </w:r>
          </w:p>
        </w:tc>
      </w:tr>
      <w:tr w:rsidR="005854F2" w:rsidRPr="004C5CCE" w14:paraId="5E1C13AF" w14:textId="77777777" w:rsidTr="001405D2">
        <w:trPr>
          <w:jc w:val="center"/>
        </w:trPr>
        <w:tc>
          <w:tcPr>
            <w:tcW w:w="1978" w:type="dxa"/>
          </w:tcPr>
          <w:p w14:paraId="75992099" w14:textId="77777777" w:rsidR="005854F2" w:rsidRPr="004C5CCE" w:rsidRDefault="005854F2" w:rsidP="00C474C4">
            <w:pPr>
              <w:pStyle w:val="a3"/>
              <w:jc w:val="both"/>
              <w:rPr>
                <w:rFonts w:ascii="Times New Roman" w:eastAsia="Times New Roman" w:hAnsi="Times New Roman" w:cs="Times New Roman"/>
                <w:iCs/>
                <w:sz w:val="24"/>
                <w:szCs w:val="24"/>
              </w:rPr>
            </w:pPr>
            <w:r w:rsidRPr="004C5CCE">
              <w:rPr>
                <w:rFonts w:ascii="Times New Roman" w:eastAsia="Times New Roman" w:hAnsi="Times New Roman" w:cs="Times New Roman"/>
                <w:iCs/>
                <w:sz w:val="24"/>
                <w:szCs w:val="24"/>
              </w:rPr>
              <w:t>ОМЗ</w:t>
            </w:r>
            <w:r w:rsidRPr="004C5CCE">
              <w:rPr>
                <w:rFonts w:ascii="Times New Roman" w:hAnsi="Times New Roman" w:cs="Times New Roman"/>
                <w:sz w:val="24"/>
                <w:szCs w:val="24"/>
              </w:rPr>
              <w:t xml:space="preserve">² </w:t>
            </w:r>
          </w:p>
        </w:tc>
        <w:tc>
          <w:tcPr>
            <w:tcW w:w="1876" w:type="dxa"/>
          </w:tcPr>
          <w:p w14:paraId="0E8493DB" w14:textId="77777777" w:rsidR="005854F2" w:rsidRPr="004C5CCE" w:rsidRDefault="005854F2" w:rsidP="00C474C4">
            <w:pPr>
              <w:pStyle w:val="a3"/>
              <w:jc w:val="both"/>
              <w:rPr>
                <w:rFonts w:ascii="Times New Roman" w:hAnsi="Times New Roman" w:cs="Times New Roman"/>
                <w:sz w:val="24"/>
                <w:szCs w:val="24"/>
              </w:rPr>
            </w:pPr>
            <w:r w:rsidRPr="004C5CCE">
              <w:rPr>
                <w:rFonts w:ascii="Times New Roman" w:hAnsi="Times New Roman" w:cs="Times New Roman"/>
                <w:sz w:val="24"/>
                <w:szCs w:val="24"/>
              </w:rPr>
              <w:t xml:space="preserve">41678.00 </w:t>
            </w:r>
          </w:p>
        </w:tc>
        <w:tc>
          <w:tcPr>
            <w:tcW w:w="1894" w:type="dxa"/>
          </w:tcPr>
          <w:p w14:paraId="0F28FF38" w14:textId="77777777" w:rsidR="005854F2" w:rsidRPr="004C5CCE" w:rsidRDefault="005854F2" w:rsidP="00C474C4">
            <w:pPr>
              <w:pStyle w:val="a3"/>
              <w:jc w:val="both"/>
              <w:rPr>
                <w:rFonts w:ascii="Times New Roman" w:hAnsi="Times New Roman" w:cs="Times New Roman"/>
                <w:sz w:val="24"/>
                <w:szCs w:val="24"/>
              </w:rPr>
            </w:pPr>
            <w:r w:rsidRPr="004C5CCE">
              <w:rPr>
                <w:rFonts w:ascii="Times New Roman" w:hAnsi="Times New Roman" w:cs="Times New Roman"/>
                <w:sz w:val="24"/>
                <w:szCs w:val="24"/>
              </w:rPr>
              <w:t xml:space="preserve">202004.500 </w:t>
            </w:r>
          </w:p>
        </w:tc>
        <w:tc>
          <w:tcPr>
            <w:tcW w:w="1833" w:type="dxa"/>
          </w:tcPr>
          <w:p w14:paraId="32D3C5D6" w14:textId="77777777" w:rsidR="005854F2" w:rsidRPr="004C5CCE" w:rsidRDefault="005854F2" w:rsidP="00C474C4">
            <w:pPr>
              <w:pStyle w:val="a3"/>
              <w:jc w:val="both"/>
              <w:rPr>
                <w:rFonts w:ascii="Times New Roman" w:hAnsi="Times New Roman" w:cs="Times New Roman"/>
                <w:sz w:val="24"/>
                <w:szCs w:val="24"/>
              </w:rPr>
            </w:pPr>
            <w:r w:rsidRPr="004C5CCE">
              <w:rPr>
                <w:rFonts w:ascii="Times New Roman" w:hAnsi="Times New Roman" w:cs="Times New Roman"/>
                <w:sz w:val="24"/>
                <w:szCs w:val="24"/>
              </w:rPr>
              <w:t xml:space="preserve">-0.018 </w:t>
            </w:r>
          </w:p>
        </w:tc>
        <w:tc>
          <w:tcPr>
            <w:tcW w:w="1942" w:type="dxa"/>
          </w:tcPr>
          <w:p w14:paraId="015968F4" w14:textId="77777777" w:rsidR="005854F2" w:rsidRPr="004C5CCE" w:rsidRDefault="005854F2" w:rsidP="00C474C4">
            <w:pPr>
              <w:pStyle w:val="a3"/>
              <w:jc w:val="both"/>
              <w:rPr>
                <w:rFonts w:ascii="Times New Roman" w:hAnsi="Times New Roman" w:cs="Times New Roman"/>
                <w:sz w:val="24"/>
                <w:szCs w:val="24"/>
              </w:rPr>
            </w:pPr>
            <w:r w:rsidRPr="004C5CCE">
              <w:rPr>
                <w:rFonts w:ascii="Times New Roman" w:hAnsi="Times New Roman" w:cs="Times New Roman"/>
                <w:sz w:val="24"/>
                <w:szCs w:val="24"/>
              </w:rPr>
              <w:t xml:space="preserve">.982 </w:t>
            </w:r>
          </w:p>
        </w:tc>
      </w:tr>
    </w:tbl>
    <w:p w14:paraId="634F807F" w14:textId="77777777" w:rsidR="005854F2" w:rsidRPr="005841A0" w:rsidRDefault="005854F2" w:rsidP="00AB0487">
      <w:pPr>
        <w:pStyle w:val="a3"/>
        <w:ind w:firstLine="567"/>
        <w:jc w:val="both"/>
        <w:rPr>
          <w:rFonts w:ascii="Times New Roman" w:hAnsi="Times New Roman" w:cs="Times New Roman"/>
          <w:sz w:val="28"/>
          <w:szCs w:val="28"/>
        </w:rPr>
      </w:pPr>
    </w:p>
    <w:p w14:paraId="57EEE7CA" w14:textId="18A07DF9" w:rsidR="007C186B" w:rsidRPr="005841A0" w:rsidRDefault="002D60DD" w:rsidP="004C5CCE">
      <w:pPr>
        <w:pStyle w:val="a3"/>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 соответствии с таблицей 13 </w:t>
      </w:r>
      <w:r w:rsidRPr="005841A0">
        <w:rPr>
          <w:rFonts w:ascii="Times New Roman" w:hAnsi="Times New Roman" w:cs="Times New Roman"/>
          <w:sz w:val="28"/>
          <w:szCs w:val="28"/>
        </w:rPr>
        <w:t xml:space="preserve">для </w:t>
      </w:r>
      <w:r w:rsidR="007C186B" w:rsidRPr="005841A0">
        <w:rPr>
          <w:rFonts w:ascii="Times New Roman" w:hAnsi="Times New Roman" w:cs="Times New Roman"/>
          <w:sz w:val="28"/>
          <w:szCs w:val="28"/>
        </w:rPr>
        <w:t xml:space="preserve">анализа различий между экспериментальной и контрольной группами на заключительном этапе эксперимента был применён непараметрический критерий Манна–Уитни (U-критерий Манна–Уитни). В качестве вспомогательной ранговой характеристики использовалась статистика </w:t>
      </w:r>
      <w:proofErr w:type="spellStart"/>
      <w:r w:rsidR="007C186B" w:rsidRPr="005841A0">
        <w:rPr>
          <w:rFonts w:ascii="Times New Roman" w:hAnsi="Times New Roman" w:cs="Times New Roman"/>
          <w:sz w:val="28"/>
          <w:szCs w:val="28"/>
        </w:rPr>
        <w:t>Уилкоксона</w:t>
      </w:r>
      <w:proofErr w:type="spellEnd"/>
      <w:r w:rsidR="007C186B" w:rsidRPr="005841A0">
        <w:rPr>
          <w:rFonts w:ascii="Times New Roman" w:hAnsi="Times New Roman" w:cs="Times New Roman"/>
          <w:sz w:val="28"/>
          <w:szCs w:val="28"/>
        </w:rPr>
        <w:t xml:space="preserve"> (W). Уровень статистической значимости оценивался по p-значению. </w:t>
      </w:r>
      <w:r w:rsidR="00634209" w:rsidRPr="005841A0">
        <w:rPr>
          <w:rFonts w:ascii="Times New Roman" w:hAnsi="Times New Roman" w:cs="Times New Roman"/>
          <w:sz w:val="28"/>
          <w:szCs w:val="28"/>
        </w:rPr>
        <w:t xml:space="preserve">Выбор U-критерия Манна–Уитни обусловлен тем, что распределение данных не соответствовало нормальному закону, что было подтверждено тестом Колмогорова–Смирнова. Кроме того, сравнивались независимые выборки </w:t>
      </w:r>
      <w:r w:rsidR="004C5CCE">
        <w:rPr>
          <w:rFonts w:ascii="Times New Roman" w:hAnsi="Times New Roman" w:cs="Times New Roman"/>
          <w:sz w:val="28"/>
          <w:szCs w:val="28"/>
        </w:rPr>
        <w:t>‒</w:t>
      </w:r>
      <w:r w:rsidR="00634209" w:rsidRPr="005841A0">
        <w:rPr>
          <w:rFonts w:ascii="Times New Roman" w:hAnsi="Times New Roman" w:cs="Times New Roman"/>
          <w:sz w:val="28"/>
          <w:szCs w:val="28"/>
        </w:rPr>
        <w:t xml:space="preserve"> экспериментальная и контрольная группы</w:t>
      </w:r>
    </w:p>
    <w:p w14:paraId="6070F371" w14:textId="7932E80C" w:rsidR="005854F2" w:rsidRDefault="00DE605A"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Представим наглядно результаты заключительного этапа эксперимента в обеих группах</w:t>
      </w:r>
      <w:r w:rsidR="002D60DD">
        <w:rPr>
          <w:rFonts w:ascii="Times New Roman" w:hAnsi="Times New Roman" w:cs="Times New Roman"/>
          <w:sz w:val="28"/>
          <w:szCs w:val="28"/>
        </w:rPr>
        <w:t>.</w:t>
      </w:r>
    </w:p>
    <w:p w14:paraId="30FD1384" w14:textId="77777777" w:rsidR="002D60DD" w:rsidRPr="005841A0" w:rsidRDefault="002D60DD"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Как показано на рисунке 7, статистически значимые различия на заключительном этапе эксперимента выявлены лишь по отдельным показателям теоретико-практического и организационно-методического компонентов источниковедческой компетенции. В то же время по мотивационно-ценностному компоненту статистически значимых различий не обнаружено, что свидетельствует о его устойчивости. Разнонаправленный характер выявленных различий указывает на отсутствие целостных изменений по всем компонентам одновременно и позволяет интерпретировать полученные результаты как фрагментарные, не обеспечивающие системного педагогического эффекта.</w:t>
      </w:r>
    </w:p>
    <w:p w14:paraId="00B6A05E" w14:textId="77777777" w:rsidR="002D60DD" w:rsidRPr="002D60DD" w:rsidRDefault="002D60DD" w:rsidP="004C5CCE">
      <w:pPr>
        <w:pStyle w:val="a3"/>
        <w:ind w:firstLine="709"/>
        <w:jc w:val="both"/>
        <w:rPr>
          <w:rFonts w:ascii="Times New Roman" w:hAnsi="Times New Roman" w:cs="Times New Roman"/>
          <w:sz w:val="28"/>
          <w:szCs w:val="28"/>
        </w:rPr>
      </w:pPr>
    </w:p>
    <w:p w14:paraId="18FDBA6D" w14:textId="28CAA452" w:rsidR="00D26229" w:rsidRPr="005841A0" w:rsidRDefault="00DE605A" w:rsidP="002D60DD">
      <w:pPr>
        <w:pStyle w:val="ac"/>
        <w:spacing w:before="0" w:beforeAutospacing="0" w:after="0" w:afterAutospacing="0"/>
        <w:jc w:val="center"/>
      </w:pPr>
      <w:r w:rsidRPr="005841A0">
        <w:rPr>
          <w:noProof/>
        </w:rPr>
        <mc:AlternateContent>
          <mc:Choice Requires="wps">
            <w:drawing>
              <wp:inline distT="0" distB="0" distL="0" distR="0" wp14:anchorId="6E2BE0BF" wp14:editId="3EC47378">
                <wp:extent cx="304800" cy="304800"/>
                <wp:effectExtent l="0" t="0" r="0" b="0"/>
                <wp:docPr id="18" name="Прямоугольник 18" descr="Выходное изображение"/>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83C5985" id="Прямоугольник 18" o:spid="_x0000_s1026" alt="Выходное изображение"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QcNQIAAAcEAAAOAAAAZHJzL2Uyb0RvYy54bWysU82O0zAQviPxDpbvNGkpsERNV6tdLUJa&#10;YKWFB3Adp4lIbDN2m5bTSogTSEi8AK8AggLip8/gvBFjpy1duCEu1nhm/M0334xHh4u6InMBplQy&#10;pf1eTImQXGWlnKb0yePTGweUGMtkxiolRUqXwtDD8fVro0YnYqAKVWUCCIJIkzQ6pYW1OokiwwtR&#10;M9NTWkgM5gpqZvEK0ygD1iB6XUWDOL4dNQoyDYoLY9B70gXpOODnueD2UZ4bYUmVUuRmwwnhnPgz&#10;Go9YMgWmi5JvaLB/YFGzUmLRHdQJs4zMoPwLqi45KKNy2+OqjlSel1yEHrCbfvxHNxcF0yL0guIY&#10;vZPJ/D9Y/nB+DqTMcHY4KclqnJF71162b9wPt25fuI9u7b63r91P99V9Iz4pE4ajgu5t+6p9idFP&#10;GFu7FcGEL2h8aC/de/fZrcKTlVe40SbBQhf6HLxGRp8p/tQQqY4LJqfiyGicEzJAAlsXgGoKwTJs&#10;te8hoisY/mIQjUyaBypDymxmVdB/kUPta6CyZBHGvNyNWSws4ei8GQ8PYlwGjqGN7SuwZPtYg7H3&#10;hKqJN1IKyC6As/mZsV3qNsXXkuq0rCr0s6SSVxyI6T2BvOfbSTFR2RK5g+q2EX8PGoWC55Q0uIkp&#10;Nc9mDAQl1X2J/d/tD4d+dcNleOvOAC+wH5nsR5jkCJVSS0lnHttu3WcaymkRZO44HqFmeRn68Xp2&#10;rDZkcduCIpuf4dd5/x6yfv/f8S8AAAD//wMAUEsDBBQABgAIAAAAIQBMoOks2AAAAAMBAAAPAAAA&#10;ZHJzL2Rvd25yZXYueG1sTI9BS8NAEIXvgv9hGcGL2I0iUmI2RQpiEaGYas/T7JgEs7NpdpvEf9+p&#10;HvQyw+MNb76XLSbXqoH60Hg2cDNLQBGX3jZcGXjfPF3PQYWIbLH1TAa+KcAiPz/LMLV+5Dcailgp&#10;CeGQooE6xi7VOpQ1OQwz3xGL9+l7h1FkX2nb4yjhrtW3SXKvHTYsH2rsaFlT+VUcnIGxXA/bzeuz&#10;Xl9tV573q/2y+Hgx5vJienwAFWmKf8dwwhd0yIVp5w9sg2oNSJH4M8W7m4va/W6dZ/o/e34EAAD/&#10;/wMAUEsBAi0AFAAGAAgAAAAhALaDOJL+AAAA4QEAABMAAAAAAAAAAAAAAAAAAAAAAFtDb250ZW50&#10;X1R5cGVzXS54bWxQSwECLQAUAAYACAAAACEAOP0h/9YAAACUAQAACwAAAAAAAAAAAAAAAAAvAQAA&#10;X3JlbHMvLnJlbHNQSwECLQAUAAYACAAAACEAvP0UHDUCAAAHBAAADgAAAAAAAAAAAAAAAAAuAgAA&#10;ZHJzL2Uyb0RvYy54bWxQSwECLQAUAAYACAAAACEATKDpLNgAAAADAQAADwAAAAAAAAAAAAAAAACP&#10;BAAAZHJzL2Rvd25yZXYueG1sUEsFBgAAAAAEAAQA8wAAAJQFAAAAAA==&#10;" filled="f" stroked="f">
                <o:lock v:ext="edit" aspectratio="t"/>
                <w10:anchorlock/>
              </v:rect>
            </w:pict>
          </mc:Fallback>
        </mc:AlternateContent>
      </w:r>
      <w:r w:rsidR="00D26229" w:rsidRPr="005841A0">
        <w:rPr>
          <w:noProof/>
        </w:rPr>
        <w:drawing>
          <wp:inline distT="0" distB="0" distL="0" distR="0" wp14:anchorId="1761AB85" wp14:editId="57DC2C97">
            <wp:extent cx="5402580" cy="2819400"/>
            <wp:effectExtent l="0" t="0" r="762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2580" cy="2819400"/>
                    </a:xfrm>
                    <a:prstGeom prst="rect">
                      <a:avLst/>
                    </a:prstGeom>
                    <a:noFill/>
                    <a:ln>
                      <a:noFill/>
                    </a:ln>
                  </pic:spPr>
                </pic:pic>
              </a:graphicData>
            </a:graphic>
          </wp:inline>
        </w:drawing>
      </w:r>
    </w:p>
    <w:p w14:paraId="60DFDC3A" w14:textId="77777777" w:rsidR="004C5CCE" w:rsidRPr="004C5CCE" w:rsidRDefault="004C5CCE" w:rsidP="002D60DD">
      <w:pPr>
        <w:pStyle w:val="ac"/>
        <w:spacing w:before="0" w:beforeAutospacing="0" w:after="0" w:afterAutospacing="0"/>
        <w:jc w:val="center"/>
        <w:rPr>
          <w:sz w:val="16"/>
          <w:szCs w:val="16"/>
          <w:lang w:val="kk-KZ"/>
        </w:rPr>
      </w:pPr>
    </w:p>
    <w:p w14:paraId="68ABBA14" w14:textId="513018A3" w:rsidR="00D653A9" w:rsidRPr="005841A0" w:rsidRDefault="00D653A9" w:rsidP="002D60DD">
      <w:pPr>
        <w:pStyle w:val="ac"/>
        <w:spacing w:before="0" w:beforeAutospacing="0" w:after="0" w:afterAutospacing="0"/>
        <w:jc w:val="center"/>
        <w:rPr>
          <w:sz w:val="28"/>
          <w:szCs w:val="28"/>
        </w:rPr>
      </w:pPr>
      <w:r w:rsidRPr="005841A0">
        <w:rPr>
          <w:sz w:val="28"/>
          <w:szCs w:val="28"/>
        </w:rPr>
        <w:t xml:space="preserve">Рисунок </w:t>
      </w:r>
      <w:r w:rsidR="00B472E8" w:rsidRPr="005841A0">
        <w:rPr>
          <w:sz w:val="28"/>
          <w:szCs w:val="28"/>
        </w:rPr>
        <w:t xml:space="preserve">7 </w:t>
      </w:r>
      <w:r w:rsidR="00F26FC6" w:rsidRPr="005841A0">
        <w:rPr>
          <w:sz w:val="28"/>
          <w:szCs w:val="28"/>
        </w:rPr>
        <w:t>–</w:t>
      </w:r>
      <w:r w:rsidRPr="005841A0">
        <w:rPr>
          <w:sz w:val="28"/>
          <w:szCs w:val="28"/>
        </w:rPr>
        <w:t xml:space="preserve"> </w:t>
      </w:r>
      <w:r w:rsidR="00F26FC6" w:rsidRPr="005841A0">
        <w:rPr>
          <w:sz w:val="28"/>
          <w:szCs w:val="28"/>
        </w:rPr>
        <w:t>Статистическая значимость различий по критериям заключительного этапа исследовани</w:t>
      </w:r>
      <w:r w:rsidR="003F3A89" w:rsidRPr="005841A0">
        <w:rPr>
          <w:sz w:val="28"/>
          <w:szCs w:val="28"/>
        </w:rPr>
        <w:t>я</w:t>
      </w:r>
    </w:p>
    <w:p w14:paraId="1100F575" w14:textId="77777777" w:rsidR="004C5CCE" w:rsidRDefault="004C5CCE" w:rsidP="002D60DD">
      <w:pPr>
        <w:pStyle w:val="a3"/>
        <w:ind w:firstLine="567"/>
        <w:jc w:val="both"/>
        <w:rPr>
          <w:rFonts w:ascii="Times New Roman" w:hAnsi="Times New Roman" w:cs="Times New Roman"/>
          <w:sz w:val="28"/>
          <w:szCs w:val="28"/>
          <w:lang w:val="kk-KZ"/>
        </w:rPr>
      </w:pPr>
    </w:p>
    <w:p w14:paraId="56FBF77D" w14:textId="231EE870" w:rsidR="00C35839" w:rsidRPr="005841A0" w:rsidRDefault="00C35839" w:rsidP="002D60DD">
      <w:pPr>
        <w:pStyle w:val="a3"/>
        <w:ind w:firstLine="709"/>
        <w:jc w:val="both"/>
        <w:rPr>
          <w:rFonts w:ascii="Times New Roman" w:hAnsi="Times New Roman" w:cs="Times New Roman"/>
          <w:sz w:val="28"/>
          <w:szCs w:val="28"/>
        </w:rPr>
      </w:pPr>
      <w:bookmarkStart w:id="17" w:name="_Hlk116579577"/>
      <w:r w:rsidRPr="005841A0">
        <w:rPr>
          <w:rFonts w:ascii="Times New Roman" w:hAnsi="Times New Roman" w:cs="Times New Roman"/>
          <w:sz w:val="28"/>
          <w:szCs w:val="28"/>
        </w:rPr>
        <w:t xml:space="preserve">Согласно полученным данным, статистически значимых различий по уровню мотивационно-ценностного отношения между студентами экспериментальной и контрольной групп на заключительном этапе эксперимента не выявлено. Это свидетельствует о сопоставимом уровне сформированности мотивационно-ценностного компонента </w:t>
      </w:r>
      <w:r w:rsidRPr="005841A0">
        <w:rPr>
          <w:rFonts w:ascii="Times New Roman" w:hAnsi="Times New Roman" w:cs="Times New Roman"/>
          <w:sz w:val="28"/>
          <w:szCs w:val="28"/>
        </w:rPr>
        <w:lastRenderedPageBreak/>
        <w:t>источниковедческой компетенции в обеих группах на данном этапе исследования.</w:t>
      </w:r>
    </w:p>
    <w:p w14:paraId="1B5253A0" w14:textId="516ABF89" w:rsidR="00C35839" w:rsidRPr="005841A0" w:rsidRDefault="00C35839"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Аналогичная ситуация наблюдается и по показателю уровня теоретических и практических источниковедческих знаний в экспериментальной группе (ИЗ</w:t>
      </w:r>
      <w:r w:rsidRPr="005841A0">
        <w:rPr>
          <w:rFonts w:ascii="Times New Roman" w:hAnsi="Times New Roman" w:cs="Times New Roman"/>
          <w:sz w:val="28"/>
          <w:szCs w:val="28"/>
          <w:vertAlign w:val="superscript"/>
        </w:rPr>
        <w:t>1</w:t>
      </w:r>
      <w:r w:rsidRPr="005841A0">
        <w:rPr>
          <w:rFonts w:ascii="Times New Roman" w:hAnsi="Times New Roman" w:cs="Times New Roman"/>
          <w:sz w:val="28"/>
          <w:szCs w:val="28"/>
        </w:rPr>
        <w:t>): статистически значимые различия между экспериментальной и контрольной группами отсутствуют, что указывает на устойчивость данного компонента и отсутствие случайных флуктуаций в результатах.</w:t>
      </w:r>
    </w:p>
    <w:p w14:paraId="405ED31A" w14:textId="559A20C2" w:rsidR="00C35839" w:rsidRPr="005841A0" w:rsidRDefault="00C35839"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По критерию уровня организационно-методических знаний и их педагогической реализации в экспериментальной группе (ОМЗ</w:t>
      </w:r>
      <w:r w:rsidRPr="005841A0">
        <w:rPr>
          <w:rFonts w:ascii="Times New Roman" w:hAnsi="Times New Roman" w:cs="Times New Roman"/>
          <w:sz w:val="28"/>
          <w:szCs w:val="28"/>
          <w:vertAlign w:val="superscript"/>
        </w:rPr>
        <w:t>1</w:t>
      </w:r>
      <w:r w:rsidRPr="005841A0">
        <w:rPr>
          <w:rFonts w:ascii="Times New Roman" w:hAnsi="Times New Roman" w:cs="Times New Roman"/>
          <w:sz w:val="28"/>
          <w:szCs w:val="28"/>
        </w:rPr>
        <w:t>) также не выявлено статистически значимых. Это позволяет говорить о стабильности и структурированности сформированности данного компонента источниковедческой компетенции в результате целенаправленного педагогического воздействия.</w:t>
      </w:r>
    </w:p>
    <w:p w14:paraId="10D56C35" w14:textId="14E7A0D9" w:rsidR="00C35839" w:rsidRPr="005841A0" w:rsidRDefault="00C35839"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то же время статистически значимые различия были зафиксированы по показателям ИЗ</w:t>
      </w:r>
      <w:r w:rsidRPr="005841A0">
        <w:rPr>
          <w:rFonts w:ascii="Times New Roman" w:hAnsi="Times New Roman" w:cs="Times New Roman"/>
          <w:sz w:val="28"/>
          <w:szCs w:val="28"/>
          <w:vertAlign w:val="superscript"/>
        </w:rPr>
        <w:t>2</w:t>
      </w:r>
      <w:r w:rsidRPr="005841A0">
        <w:rPr>
          <w:rFonts w:ascii="Times New Roman" w:hAnsi="Times New Roman" w:cs="Times New Roman"/>
          <w:sz w:val="28"/>
          <w:szCs w:val="28"/>
        </w:rPr>
        <w:t xml:space="preserve"> и ОМЗ</w:t>
      </w:r>
      <w:r w:rsidRPr="005841A0">
        <w:rPr>
          <w:rFonts w:ascii="Times New Roman" w:hAnsi="Times New Roman" w:cs="Times New Roman"/>
          <w:sz w:val="28"/>
          <w:szCs w:val="28"/>
          <w:vertAlign w:val="superscript"/>
        </w:rPr>
        <w:t>2</w:t>
      </w:r>
      <w:r w:rsidRPr="005841A0">
        <w:rPr>
          <w:rFonts w:ascii="Times New Roman" w:hAnsi="Times New Roman" w:cs="Times New Roman"/>
          <w:sz w:val="28"/>
          <w:szCs w:val="28"/>
        </w:rPr>
        <w:t xml:space="preserve"> в контрольной. Данные различия носят разнонаправленный и несистемный характер и не сопровождаются изменениями мотивационно-ценностного компонента, что позволяет интерпретировать их как результат стихийных, неуправляемых факторов, а не целенаправленного педагогического воздействия.</w:t>
      </w:r>
    </w:p>
    <w:p w14:paraId="6888FA52" w14:textId="61A70721" w:rsidR="002A2550" w:rsidRPr="005841A0" w:rsidRDefault="002A2550"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Результаты заключительного этапа эксперимента показали, что в экспериментальной группе статистически значимых различий по ключевым компонентам источниковедческой компетенции не выявлено. Данный факт интерпретируется как результат целенаправленного педагогического воздействия, обеспечившего устойчивость и структурированность формирования компетенции.</w:t>
      </w:r>
      <w:r w:rsidR="00D25DD7" w:rsidRPr="005841A0">
        <w:rPr>
          <w:rFonts w:ascii="Times New Roman" w:hAnsi="Times New Roman" w:cs="Times New Roman"/>
          <w:sz w:val="28"/>
          <w:szCs w:val="28"/>
        </w:rPr>
        <w:t xml:space="preserve"> </w:t>
      </w:r>
      <w:r w:rsidRPr="005841A0">
        <w:rPr>
          <w:rFonts w:ascii="Times New Roman" w:hAnsi="Times New Roman" w:cs="Times New Roman"/>
          <w:sz w:val="28"/>
          <w:szCs w:val="28"/>
        </w:rPr>
        <w:t>В контрольной группе, напротив, были зафиксированы статистически значимые различия по отдельным показателям (ИЗ и ОМЗ), которые носят фрагментарный и несистемный характер и не сопровождаются изменениями мотивационно-ценностного компонента. Это свидетельствует об отсутствии целостного педагогического эффекта и подтверждает необходимость целенаправленного методического сопровождения процесса формирования источниковедческой компетенции.</w:t>
      </w:r>
    </w:p>
    <w:p w14:paraId="66A4E5F9" w14:textId="77777777" w:rsidR="00C35839" w:rsidRPr="005841A0" w:rsidRDefault="00C35839"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Таким образом, отсутствие статистически значимых различий по ключевым компонентам источниковедческой компетенции в экспериментальной группе в сочетании с фрагментарными изменениями в контрольной группе подтверждает эффективность разработанной методической модели, обеспечивающей целостность, устойчивость и структурированность формирования источниковедческой компетенции студентов.</w:t>
      </w:r>
    </w:p>
    <w:bookmarkEnd w:id="17"/>
    <w:p w14:paraId="77C6964A" w14:textId="77777777" w:rsidR="00AB0487" w:rsidRPr="005841A0" w:rsidRDefault="00AB0487"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Таким образом, экспериментальные данные демонстрируют, что существует значительная разница в баллах, полученных студентами, регулярно работающих с практическим курсом, направленным на повышение источниковедческой компетентности, и респондентами контрольной группы, изучающими источниковедение только как часть учебной дисциплины. В экспериментальной группе заметно повысились все компоненты исходной компетентности. В контрольной группе существенных изменений не </w:t>
      </w:r>
      <w:r w:rsidRPr="005841A0">
        <w:rPr>
          <w:rFonts w:ascii="Times New Roman" w:hAnsi="Times New Roman" w:cs="Times New Roman"/>
          <w:sz w:val="28"/>
          <w:szCs w:val="28"/>
        </w:rPr>
        <w:lastRenderedPageBreak/>
        <w:t xml:space="preserve">наблюдалось. Это доказывает справедливость исследовательской гипотезы, что разработанный элективный курс повысит исходную компетентность студентов. </w:t>
      </w:r>
    </w:p>
    <w:p w14:paraId="1914F108" w14:textId="085A7F46" w:rsidR="00AB0487" w:rsidRPr="005841A0" w:rsidRDefault="00AB0487"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Это подтверждает мнение о необходимости системного изучения источников для будущих учителей истории. Соответственно, перспективными представляются будущие исследования взаимосвязи между источниковой подготовкой будущих учителей истории и эффективностью их профессиональной деятельности. Также можно оценить влияние уровня </w:t>
      </w:r>
      <w:proofErr w:type="spellStart"/>
      <w:r w:rsidR="00DE7124" w:rsidRPr="005841A0">
        <w:rPr>
          <w:rFonts w:ascii="Times New Roman" w:hAnsi="Times New Roman" w:cs="Times New Roman"/>
          <w:sz w:val="28"/>
          <w:szCs w:val="28"/>
        </w:rPr>
        <w:t>источиковедческой</w:t>
      </w:r>
      <w:proofErr w:type="spellEnd"/>
      <w:r w:rsidRPr="005841A0">
        <w:rPr>
          <w:rFonts w:ascii="Times New Roman" w:hAnsi="Times New Roman" w:cs="Times New Roman"/>
          <w:sz w:val="28"/>
          <w:szCs w:val="28"/>
        </w:rPr>
        <w:t xml:space="preserve"> компетентности преподавателя на стиль преподавания, на процесс формирования критического мышления учащихся. Трудности, выявленные в процессе апробации разработанной модели формирования источниковедческой компетенции, связаны с восприятием студентами первоисточника, его лингвистических и стилистических особенностей. Это открывает перспективы для исследований по формированию навыков анализа исторических источников и их "правильного чтения". Кроме того, исследование было сосредоточено на будущих, а не на практикующих учителях истории. В этом контексте особый интерес представляли бы работы, оценивающие уровень источниковедческой компетентности начинающих и опытных учителей истории в его взаимосвязи с возрастными, гендерными характеристиками учителей и их педагогическим опытом.</w:t>
      </w:r>
    </w:p>
    <w:p w14:paraId="536F916D" w14:textId="3A0949E4" w:rsidR="00AB0487" w:rsidRPr="005841A0" w:rsidRDefault="00AB0487"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Необходимость формирования источниковедческой компетентности современных учителей истории является желательной и неотъемлемой составляющей современной парадигмы </w:t>
      </w:r>
      <w:proofErr w:type="spellStart"/>
      <w:r w:rsidRPr="005841A0">
        <w:rPr>
          <w:rFonts w:ascii="Times New Roman" w:hAnsi="Times New Roman" w:cs="Times New Roman"/>
          <w:sz w:val="28"/>
          <w:szCs w:val="28"/>
        </w:rPr>
        <w:t>компетентностно</w:t>
      </w:r>
      <w:proofErr w:type="spellEnd"/>
      <w:r w:rsidRPr="005841A0">
        <w:rPr>
          <w:rFonts w:ascii="Times New Roman" w:hAnsi="Times New Roman" w:cs="Times New Roman"/>
          <w:sz w:val="28"/>
          <w:szCs w:val="28"/>
        </w:rPr>
        <w:t xml:space="preserve">-ориентированной системы высшего образования. Сущность источниковедческой компетенции заключается в целостности знаний, навыков и умений в анализе исторических источников и готовности применять их в будущей профессиональной деятельности. В результате текущего исследования мы разработали и оценили модель формирования источниковедческой компетентности будущих учителей истории, которая включала четыре компонента: целевой, содержательный, методический и </w:t>
      </w:r>
      <w:r w:rsidRPr="0014020A">
        <w:rPr>
          <w:rFonts w:ascii="Times New Roman" w:hAnsi="Times New Roman" w:cs="Times New Roman"/>
          <w:sz w:val="28"/>
          <w:szCs w:val="28"/>
        </w:rPr>
        <w:t xml:space="preserve">результативно-диагностический. Для реализации модели в учебный процесс экспериментальной группы студентов был введен авторский практикум, предусматривающий систематическое использование, критический анализ и оценку исторических источников. Сравнительный анализ данных диагностического и итогового контроля показал значительное повышение уровня сформированности </w:t>
      </w:r>
      <w:r w:rsidR="0014020A" w:rsidRPr="0014020A">
        <w:rPr>
          <w:rFonts w:ascii="Times New Roman" w:hAnsi="Times New Roman" w:cs="Times New Roman"/>
          <w:sz w:val="28"/>
          <w:szCs w:val="28"/>
        </w:rPr>
        <w:t>источниковедческой</w:t>
      </w:r>
      <w:r w:rsidRPr="0014020A">
        <w:rPr>
          <w:rFonts w:ascii="Times New Roman" w:hAnsi="Times New Roman" w:cs="Times New Roman"/>
          <w:sz w:val="28"/>
          <w:szCs w:val="28"/>
        </w:rPr>
        <w:t xml:space="preserve"> компетенции </w:t>
      </w:r>
      <w:r w:rsidRPr="005841A0">
        <w:rPr>
          <w:rFonts w:ascii="Times New Roman" w:hAnsi="Times New Roman" w:cs="Times New Roman"/>
          <w:sz w:val="28"/>
          <w:szCs w:val="28"/>
        </w:rPr>
        <w:t xml:space="preserve">респондентов в экспериментальной группе, в то время как в контрольной группе он не претерпел существенных изменений. </w:t>
      </w:r>
    </w:p>
    <w:p w14:paraId="7A2AF469" w14:textId="77777777" w:rsidR="00AB0487" w:rsidRPr="005841A0" w:rsidRDefault="00AB0487"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Разработанная модель, а также авторский диагностический опросник могут быть применены в кадровых конкурсах, профессиональном отборе и программах дополнительного образования учителей истории. Модель является гибкой и может быть применена к другим этапам и разделам исторических дисциплин. Практическая реализация модели повысит эффективность работы учителя истории, разовьет навыки исторического, аргументированного, критического мышления учащихся, сформирует живой, познавательный, практико-ориентированный интерес к истории.</w:t>
      </w:r>
    </w:p>
    <w:p w14:paraId="5CEF5CF9" w14:textId="77777777" w:rsidR="00AB0487" w:rsidRPr="005841A0" w:rsidRDefault="00AB0487"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lastRenderedPageBreak/>
        <w:t>По результатам проведенного диссертационного исследования, обобщения литературного обзора и теоретических сведений по практическому использованию исторических источников в процессе обучения, а также по результатам опытно-педагогического эксперимента нами были разработаны следующие методические рекомендации.</w:t>
      </w:r>
    </w:p>
    <w:p w14:paraId="65CEADF9" w14:textId="77777777" w:rsidR="00AB0487" w:rsidRPr="005841A0" w:rsidRDefault="00AB0487" w:rsidP="004C5CCE">
      <w:pPr>
        <w:pStyle w:val="a3"/>
        <w:ind w:firstLine="709"/>
        <w:jc w:val="both"/>
        <w:rPr>
          <w:rFonts w:ascii="Times New Roman" w:hAnsi="Times New Roman" w:cs="Times New Roman"/>
          <w:i/>
          <w:iCs/>
          <w:sz w:val="28"/>
          <w:szCs w:val="28"/>
        </w:rPr>
      </w:pPr>
      <w:r w:rsidRPr="005841A0">
        <w:rPr>
          <w:rFonts w:ascii="Times New Roman" w:hAnsi="Times New Roman" w:cs="Times New Roman"/>
          <w:i/>
          <w:iCs/>
          <w:sz w:val="28"/>
          <w:szCs w:val="28"/>
        </w:rPr>
        <w:t>Общие рекомендации.</w:t>
      </w:r>
    </w:p>
    <w:p w14:paraId="44F50A6A" w14:textId="77777777" w:rsidR="00AB0487" w:rsidRPr="005841A0" w:rsidRDefault="00AB0487"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Современное историческое образование состоит из двух важнейших компонентов: историческая методология и источниковедческие знания. В вузах большое количество дисциплин образовательных программ по направлению “История”, “История (образование)” направлено на формирование исторических методологических знаний, в профессиональной деятельности учителя истории, продолжая вузовские основы, большое внимание уделяют </w:t>
      </w:r>
      <w:proofErr w:type="spellStart"/>
      <w:r w:rsidRPr="005841A0">
        <w:rPr>
          <w:rFonts w:ascii="Times New Roman" w:hAnsi="Times New Roman" w:cs="Times New Roman"/>
          <w:sz w:val="28"/>
          <w:szCs w:val="28"/>
        </w:rPr>
        <w:t>знаниевой</w:t>
      </w:r>
      <w:proofErr w:type="spellEnd"/>
      <w:r w:rsidRPr="005841A0">
        <w:rPr>
          <w:rFonts w:ascii="Times New Roman" w:hAnsi="Times New Roman" w:cs="Times New Roman"/>
          <w:sz w:val="28"/>
          <w:szCs w:val="28"/>
        </w:rPr>
        <w:t xml:space="preserve"> истории. Таким образом источниковедческий компонент слабо отражен в процессе обучения. Источниковедческие знания, умения и навыки работы с источниками будущих учителей должны закладываться, формироваться и закрепляться на уровне вузовских образовательных программ и учебных дисциплин. В дальнейшем в ходе профессиональной деятельности практикующий учитель истории будет демонстрировать мотивационную готовность и иметь источниковедческие компетенции для использования первоисточников в образовательном процессе. </w:t>
      </w:r>
    </w:p>
    <w:p w14:paraId="079D6000" w14:textId="77777777" w:rsidR="00AB0487" w:rsidRPr="005841A0" w:rsidRDefault="00AB0487"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Спецификой нового периода истории Казахстана является наличие большого корпуса первоисточников разных групп и жанров. Большая часть источников представлена дореволюционными трудами, законодательными актами и делопроизводственными документами, которые формировались в интересах имперской политики. Каждая группа письменных источников имеет свои атрибуты, целевую направленность, структуру, содержание, специфику, которые нужно учитывать при их использовании в учебном процессе. Поэтому необходимо иметь представление о группах и жанрах исторических источников, навыки их критического анализа и оценки. </w:t>
      </w:r>
    </w:p>
    <w:p w14:paraId="3B788B29" w14:textId="77777777" w:rsidR="00AB0487" w:rsidRPr="005841A0" w:rsidRDefault="00AB0487" w:rsidP="004C5CCE">
      <w:pPr>
        <w:pStyle w:val="a3"/>
        <w:ind w:firstLine="709"/>
        <w:jc w:val="both"/>
        <w:rPr>
          <w:rFonts w:ascii="Times New Roman" w:hAnsi="Times New Roman" w:cs="Times New Roman"/>
          <w:i/>
          <w:iCs/>
          <w:sz w:val="28"/>
          <w:szCs w:val="28"/>
        </w:rPr>
      </w:pPr>
      <w:r w:rsidRPr="005841A0">
        <w:rPr>
          <w:rFonts w:ascii="Times New Roman" w:hAnsi="Times New Roman" w:cs="Times New Roman"/>
          <w:i/>
          <w:iCs/>
          <w:sz w:val="28"/>
          <w:szCs w:val="28"/>
        </w:rPr>
        <w:t>Рекомендации по поиску источников.</w:t>
      </w:r>
    </w:p>
    <w:p w14:paraId="1A7F6F5A" w14:textId="4DB392E1" w:rsidR="00AB0487" w:rsidRPr="005841A0" w:rsidRDefault="00AB0487"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Одним из важных этапов работы с использованием исторических источников является их поиск. Затруднения вызывает слабая информированность учителей истории о последних достижениях отечественной науки, публикациях сборников документов, ограниченные их поступления в публичных, школьных библиотеках, особенно в регионах. В этой связи нами разработан путеводитель, который поможет сориентироваться в работе с поиском источника. Он составлен в соответствии с содержанием учебного пособия-практикума “История Казахстана XVIII </w:t>
      </w:r>
      <w:r w:rsidR="0014020A">
        <w:rPr>
          <w:rFonts w:ascii="Times New Roman" w:hAnsi="Times New Roman" w:cs="Times New Roman"/>
          <w:sz w:val="28"/>
          <w:szCs w:val="28"/>
        </w:rPr>
        <w:t>–</w:t>
      </w:r>
      <w:r w:rsidRPr="005841A0">
        <w:rPr>
          <w:rFonts w:ascii="Times New Roman" w:hAnsi="Times New Roman" w:cs="Times New Roman"/>
          <w:sz w:val="28"/>
          <w:szCs w:val="28"/>
        </w:rPr>
        <w:t xml:space="preserve"> </w:t>
      </w:r>
      <w:r w:rsidR="0014020A">
        <w:rPr>
          <w:rFonts w:ascii="Times New Roman" w:hAnsi="Times New Roman" w:cs="Times New Roman"/>
          <w:sz w:val="28"/>
          <w:szCs w:val="28"/>
        </w:rPr>
        <w:t xml:space="preserve">начала </w:t>
      </w:r>
      <w:r w:rsidRPr="005841A0">
        <w:rPr>
          <w:rFonts w:ascii="Times New Roman" w:hAnsi="Times New Roman" w:cs="Times New Roman"/>
          <w:sz w:val="28"/>
          <w:szCs w:val="28"/>
        </w:rPr>
        <w:t>XX вв. в документах и материалах Российской империи”.</w:t>
      </w:r>
    </w:p>
    <w:p w14:paraId="25DF7FCD" w14:textId="63E7FB0D" w:rsidR="00AB0487" w:rsidRPr="005841A0" w:rsidRDefault="00AB0487"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таблице </w:t>
      </w:r>
      <w:r w:rsidR="002D60DD">
        <w:rPr>
          <w:rFonts w:ascii="Times New Roman" w:hAnsi="Times New Roman" w:cs="Times New Roman"/>
          <w:sz w:val="28"/>
          <w:szCs w:val="28"/>
        </w:rPr>
        <w:t>14</w:t>
      </w:r>
      <w:r w:rsidR="00A63DC4" w:rsidRPr="005841A0">
        <w:rPr>
          <w:rFonts w:ascii="Times New Roman" w:hAnsi="Times New Roman" w:cs="Times New Roman"/>
          <w:sz w:val="28"/>
          <w:szCs w:val="28"/>
        </w:rPr>
        <w:t xml:space="preserve"> </w:t>
      </w:r>
      <w:r w:rsidRPr="005841A0">
        <w:rPr>
          <w:rFonts w:ascii="Times New Roman" w:hAnsi="Times New Roman" w:cs="Times New Roman"/>
          <w:sz w:val="28"/>
          <w:szCs w:val="28"/>
        </w:rPr>
        <w:t>приведены основные сборники исторических источников, которые рекомендуется использовать для изучения тем практикума.</w:t>
      </w:r>
    </w:p>
    <w:p w14:paraId="0A36A67B" w14:textId="7AE4A4E7" w:rsidR="00AB0487" w:rsidRDefault="00AB0487" w:rsidP="00AB0487">
      <w:pPr>
        <w:pStyle w:val="a3"/>
        <w:ind w:firstLine="567"/>
        <w:jc w:val="both"/>
        <w:rPr>
          <w:rFonts w:ascii="Times New Roman" w:hAnsi="Times New Roman" w:cs="Times New Roman"/>
          <w:sz w:val="28"/>
          <w:szCs w:val="28"/>
        </w:rPr>
      </w:pPr>
    </w:p>
    <w:p w14:paraId="30972310" w14:textId="77777777" w:rsidR="00707B50" w:rsidRPr="005841A0" w:rsidRDefault="00707B50" w:rsidP="00AB0487">
      <w:pPr>
        <w:pStyle w:val="a3"/>
        <w:ind w:firstLine="567"/>
        <w:jc w:val="both"/>
        <w:rPr>
          <w:rFonts w:ascii="Times New Roman" w:hAnsi="Times New Roman" w:cs="Times New Roman"/>
          <w:sz w:val="28"/>
          <w:szCs w:val="28"/>
        </w:rPr>
      </w:pPr>
    </w:p>
    <w:p w14:paraId="6D9D6957" w14:textId="0E0A84D6" w:rsidR="00AB0487" w:rsidRPr="004C5CCE" w:rsidRDefault="00AB0487" w:rsidP="004C5CCE">
      <w:pPr>
        <w:pStyle w:val="a3"/>
        <w:jc w:val="both"/>
        <w:rPr>
          <w:rFonts w:ascii="Times New Roman" w:hAnsi="Times New Roman" w:cs="Times New Roman"/>
          <w:sz w:val="28"/>
          <w:szCs w:val="28"/>
          <w:lang w:val="kk-KZ"/>
        </w:rPr>
      </w:pPr>
      <w:r w:rsidRPr="005841A0">
        <w:rPr>
          <w:rFonts w:ascii="Times New Roman" w:hAnsi="Times New Roman" w:cs="Times New Roman"/>
          <w:sz w:val="28"/>
          <w:szCs w:val="28"/>
        </w:rPr>
        <w:lastRenderedPageBreak/>
        <w:t xml:space="preserve">Таблица </w:t>
      </w:r>
      <w:r w:rsidR="002D60DD">
        <w:rPr>
          <w:rFonts w:ascii="Times New Roman" w:hAnsi="Times New Roman" w:cs="Times New Roman"/>
          <w:sz w:val="28"/>
          <w:szCs w:val="28"/>
        </w:rPr>
        <w:t>14</w:t>
      </w:r>
      <w:r w:rsidR="005C0E37" w:rsidRPr="005841A0">
        <w:rPr>
          <w:rFonts w:ascii="Times New Roman" w:hAnsi="Times New Roman" w:cs="Times New Roman"/>
          <w:sz w:val="28"/>
          <w:szCs w:val="28"/>
        </w:rPr>
        <w:t xml:space="preserve"> </w:t>
      </w:r>
      <w:r w:rsidRPr="005841A0">
        <w:rPr>
          <w:rFonts w:ascii="Times New Roman" w:hAnsi="Times New Roman" w:cs="Times New Roman"/>
          <w:sz w:val="28"/>
          <w:szCs w:val="28"/>
        </w:rPr>
        <w:t xml:space="preserve">– Рекомендуемая литература по разделам практикума “История Казахстана XVIII </w:t>
      </w:r>
      <w:r w:rsidR="0014020A">
        <w:rPr>
          <w:rFonts w:ascii="Times New Roman" w:hAnsi="Times New Roman" w:cs="Times New Roman"/>
          <w:sz w:val="28"/>
          <w:szCs w:val="28"/>
        </w:rPr>
        <w:t>–</w:t>
      </w:r>
      <w:r w:rsidRPr="005841A0">
        <w:rPr>
          <w:rFonts w:ascii="Times New Roman" w:hAnsi="Times New Roman" w:cs="Times New Roman"/>
          <w:sz w:val="28"/>
          <w:szCs w:val="28"/>
        </w:rPr>
        <w:t xml:space="preserve"> </w:t>
      </w:r>
      <w:r w:rsidR="0014020A">
        <w:rPr>
          <w:rFonts w:ascii="Times New Roman" w:hAnsi="Times New Roman" w:cs="Times New Roman"/>
          <w:sz w:val="28"/>
          <w:szCs w:val="28"/>
        </w:rPr>
        <w:t xml:space="preserve">начала </w:t>
      </w:r>
      <w:r w:rsidRPr="005841A0">
        <w:rPr>
          <w:rFonts w:ascii="Times New Roman" w:hAnsi="Times New Roman" w:cs="Times New Roman"/>
          <w:sz w:val="28"/>
          <w:szCs w:val="28"/>
        </w:rPr>
        <w:t>XX вв. в документах и</w:t>
      </w:r>
      <w:r w:rsidR="004C5CCE">
        <w:rPr>
          <w:rFonts w:ascii="Times New Roman" w:hAnsi="Times New Roman" w:cs="Times New Roman"/>
          <w:sz w:val="28"/>
          <w:szCs w:val="28"/>
        </w:rPr>
        <w:t xml:space="preserve"> материалах Российской империи”</w:t>
      </w:r>
    </w:p>
    <w:p w14:paraId="4ADF1256" w14:textId="77777777" w:rsidR="00AB0487" w:rsidRPr="004C5CCE" w:rsidRDefault="00AB0487" w:rsidP="00AB0487">
      <w:pPr>
        <w:pStyle w:val="a3"/>
        <w:ind w:firstLine="567"/>
        <w:jc w:val="both"/>
        <w:rPr>
          <w:rFonts w:ascii="Times New Roman" w:hAnsi="Times New Roman" w:cs="Times New Roman"/>
          <w:sz w:val="16"/>
          <w:szCs w:val="16"/>
        </w:rPr>
      </w:pPr>
    </w:p>
    <w:tbl>
      <w:tblPr>
        <w:tblStyle w:val="ad"/>
        <w:tblW w:w="0" w:type="auto"/>
        <w:jc w:val="center"/>
        <w:tblLook w:val="04A0" w:firstRow="1" w:lastRow="0" w:firstColumn="1" w:lastColumn="0" w:noHBand="0" w:noVBand="1"/>
      </w:tblPr>
      <w:tblGrid>
        <w:gridCol w:w="2852"/>
        <w:gridCol w:w="2551"/>
        <w:gridCol w:w="4219"/>
      </w:tblGrid>
      <w:tr w:rsidR="004C5CCE" w:rsidRPr="005841A0" w14:paraId="63B69521" w14:textId="77777777" w:rsidTr="004C5CCE">
        <w:trPr>
          <w:jc w:val="center"/>
        </w:trPr>
        <w:tc>
          <w:tcPr>
            <w:tcW w:w="2852" w:type="dxa"/>
            <w:vAlign w:val="center"/>
          </w:tcPr>
          <w:p w14:paraId="1D22B106" w14:textId="77777777" w:rsidR="004C5CCE" w:rsidRPr="005841A0" w:rsidRDefault="004C5CCE" w:rsidP="004C5CCE">
            <w:pPr>
              <w:jc w:val="center"/>
              <w:rPr>
                <w:rFonts w:ascii="Times New Roman" w:hAnsi="Times New Roman" w:cs="Times New Roman"/>
              </w:rPr>
            </w:pPr>
            <w:r w:rsidRPr="005841A0">
              <w:rPr>
                <w:rFonts w:ascii="Times New Roman" w:hAnsi="Times New Roman" w:cs="Times New Roman"/>
                <w:sz w:val="24"/>
                <w:szCs w:val="24"/>
              </w:rPr>
              <w:t>I. Формальное подданство</w:t>
            </w:r>
          </w:p>
        </w:tc>
        <w:tc>
          <w:tcPr>
            <w:tcW w:w="2551" w:type="dxa"/>
            <w:vAlign w:val="center"/>
          </w:tcPr>
          <w:p w14:paraId="56EDF57D" w14:textId="77777777" w:rsidR="004C5CCE" w:rsidRPr="005841A0" w:rsidRDefault="004C5CCE" w:rsidP="004C5CCE">
            <w:pPr>
              <w:jc w:val="center"/>
              <w:rPr>
                <w:rFonts w:ascii="Times New Roman" w:hAnsi="Times New Roman" w:cs="Times New Roman"/>
              </w:rPr>
            </w:pPr>
            <w:r w:rsidRPr="005841A0">
              <w:rPr>
                <w:rFonts w:ascii="Times New Roman" w:hAnsi="Times New Roman" w:cs="Times New Roman"/>
                <w:sz w:val="24"/>
                <w:szCs w:val="24"/>
              </w:rPr>
              <w:t>II. Трансформация управления (XIX в.)</w:t>
            </w:r>
          </w:p>
        </w:tc>
        <w:tc>
          <w:tcPr>
            <w:tcW w:w="4219" w:type="dxa"/>
            <w:vAlign w:val="center"/>
          </w:tcPr>
          <w:p w14:paraId="01EFB31A" w14:textId="77777777" w:rsidR="004C5CCE" w:rsidRPr="005841A0" w:rsidRDefault="004C5CCE" w:rsidP="004C5CCE">
            <w:pPr>
              <w:jc w:val="center"/>
              <w:rPr>
                <w:rFonts w:ascii="Times New Roman" w:hAnsi="Times New Roman" w:cs="Times New Roman"/>
              </w:rPr>
            </w:pPr>
            <w:r w:rsidRPr="005841A0">
              <w:rPr>
                <w:rFonts w:ascii="Times New Roman" w:hAnsi="Times New Roman" w:cs="Times New Roman"/>
                <w:sz w:val="24"/>
                <w:szCs w:val="24"/>
              </w:rPr>
              <w:t>III. Административная политика (вторая пол. XIX – нач. XX вв.)</w:t>
            </w:r>
          </w:p>
        </w:tc>
      </w:tr>
      <w:tr w:rsidR="002D60DD" w:rsidRPr="005841A0" w14:paraId="1C9531B7" w14:textId="77777777" w:rsidTr="004C5CCE">
        <w:trPr>
          <w:jc w:val="center"/>
        </w:trPr>
        <w:tc>
          <w:tcPr>
            <w:tcW w:w="2852" w:type="dxa"/>
            <w:vAlign w:val="center"/>
          </w:tcPr>
          <w:p w14:paraId="17722574" w14:textId="22A0FA12" w:rsidR="002D60DD" w:rsidRPr="005841A0" w:rsidRDefault="002D60DD" w:rsidP="004C5CCE">
            <w:pPr>
              <w:jc w:val="center"/>
              <w:rPr>
                <w:rFonts w:ascii="Times New Roman" w:hAnsi="Times New Roman" w:cs="Times New Roman"/>
                <w:sz w:val="24"/>
                <w:szCs w:val="24"/>
              </w:rPr>
            </w:pPr>
            <w:r>
              <w:rPr>
                <w:rFonts w:ascii="Times New Roman" w:hAnsi="Times New Roman" w:cs="Times New Roman"/>
                <w:sz w:val="24"/>
                <w:szCs w:val="24"/>
              </w:rPr>
              <w:t>1</w:t>
            </w:r>
          </w:p>
        </w:tc>
        <w:tc>
          <w:tcPr>
            <w:tcW w:w="2551" w:type="dxa"/>
            <w:vAlign w:val="center"/>
          </w:tcPr>
          <w:p w14:paraId="11138B91" w14:textId="14A64E0C" w:rsidR="002D60DD" w:rsidRPr="005841A0" w:rsidRDefault="002D60DD" w:rsidP="004C5CCE">
            <w:pPr>
              <w:jc w:val="center"/>
              <w:rPr>
                <w:rFonts w:ascii="Times New Roman" w:hAnsi="Times New Roman" w:cs="Times New Roman"/>
                <w:sz w:val="24"/>
                <w:szCs w:val="24"/>
              </w:rPr>
            </w:pPr>
            <w:r>
              <w:rPr>
                <w:rFonts w:ascii="Times New Roman" w:hAnsi="Times New Roman" w:cs="Times New Roman"/>
                <w:sz w:val="24"/>
                <w:szCs w:val="24"/>
              </w:rPr>
              <w:t>2</w:t>
            </w:r>
          </w:p>
        </w:tc>
        <w:tc>
          <w:tcPr>
            <w:tcW w:w="4219" w:type="dxa"/>
            <w:vAlign w:val="center"/>
          </w:tcPr>
          <w:p w14:paraId="35DDE489" w14:textId="4B0CDD1A" w:rsidR="002D60DD" w:rsidRPr="005841A0" w:rsidRDefault="002D60DD" w:rsidP="004C5CCE">
            <w:pPr>
              <w:jc w:val="center"/>
              <w:rPr>
                <w:rFonts w:ascii="Times New Roman" w:hAnsi="Times New Roman" w:cs="Times New Roman"/>
                <w:sz w:val="24"/>
                <w:szCs w:val="24"/>
              </w:rPr>
            </w:pPr>
            <w:r>
              <w:rPr>
                <w:rFonts w:ascii="Times New Roman" w:hAnsi="Times New Roman" w:cs="Times New Roman"/>
                <w:sz w:val="24"/>
                <w:szCs w:val="24"/>
              </w:rPr>
              <w:t>3</w:t>
            </w:r>
          </w:p>
        </w:tc>
      </w:tr>
      <w:tr w:rsidR="004C5CCE" w:rsidRPr="005841A0" w14:paraId="2445DE5D" w14:textId="77777777" w:rsidTr="004C5CCE">
        <w:trPr>
          <w:jc w:val="center"/>
        </w:trPr>
        <w:tc>
          <w:tcPr>
            <w:tcW w:w="2852" w:type="dxa"/>
            <w:vAlign w:val="center"/>
          </w:tcPr>
          <w:p w14:paraId="59C1DFEB" w14:textId="5DBA69B6" w:rsidR="004C5CCE" w:rsidRPr="005841A0" w:rsidRDefault="004C5CCE" w:rsidP="004C5CCE">
            <w:pPr>
              <w:pStyle w:val="a3"/>
              <w:jc w:val="both"/>
              <w:rPr>
                <w:rFonts w:ascii="Times New Roman" w:hAnsi="Times New Roman" w:cs="Times New Roman"/>
                <w:sz w:val="24"/>
                <w:szCs w:val="24"/>
              </w:rPr>
            </w:pPr>
            <w:r w:rsidRPr="005841A0">
              <w:rPr>
                <w:rFonts w:ascii="Times New Roman" w:hAnsi="Times New Roman" w:cs="Times New Roman"/>
                <w:sz w:val="24"/>
                <w:szCs w:val="24"/>
              </w:rPr>
              <w:t xml:space="preserve">Казахско-русские отношения XVI–XVIII вв. (документы) </w:t>
            </w:r>
          </w:p>
        </w:tc>
        <w:tc>
          <w:tcPr>
            <w:tcW w:w="2551" w:type="dxa"/>
            <w:vAlign w:val="center"/>
          </w:tcPr>
          <w:p w14:paraId="7DB8164E" w14:textId="09E1382C" w:rsidR="004C5CCE" w:rsidRPr="005841A0" w:rsidRDefault="004C5CCE" w:rsidP="004C5CCE">
            <w:pPr>
              <w:pStyle w:val="a3"/>
              <w:jc w:val="both"/>
              <w:rPr>
                <w:rFonts w:ascii="Times New Roman" w:hAnsi="Times New Roman" w:cs="Times New Roman"/>
                <w:sz w:val="24"/>
                <w:szCs w:val="24"/>
              </w:rPr>
            </w:pPr>
            <w:r w:rsidRPr="005841A0">
              <w:rPr>
                <w:rFonts w:ascii="Times New Roman" w:hAnsi="Times New Roman" w:cs="Times New Roman"/>
                <w:sz w:val="24"/>
                <w:szCs w:val="24"/>
              </w:rPr>
              <w:t xml:space="preserve">Казахско-русские отношения XVIII–XIX вв. (1771–1867) </w:t>
            </w:r>
          </w:p>
        </w:tc>
        <w:tc>
          <w:tcPr>
            <w:tcW w:w="4219" w:type="dxa"/>
            <w:vAlign w:val="center"/>
          </w:tcPr>
          <w:p w14:paraId="1A3CA9AC" w14:textId="5F2E450B" w:rsidR="004C5CCE" w:rsidRPr="005841A0" w:rsidRDefault="004C5CCE" w:rsidP="004C5CCE">
            <w:pPr>
              <w:rPr>
                <w:rFonts w:ascii="Times New Roman" w:hAnsi="Times New Roman" w:cs="Times New Roman"/>
              </w:rPr>
            </w:pPr>
            <w:r w:rsidRPr="005841A0">
              <w:rPr>
                <w:rFonts w:ascii="Times New Roman" w:hAnsi="Times New Roman" w:cs="Times New Roman"/>
                <w:sz w:val="24"/>
                <w:szCs w:val="24"/>
              </w:rPr>
              <w:t xml:space="preserve">Законодательные акты Российской империи по истории Казахстана начала ХХ в. </w:t>
            </w:r>
          </w:p>
        </w:tc>
      </w:tr>
      <w:tr w:rsidR="004C5CCE" w:rsidRPr="005841A0" w14:paraId="7FC9EF7E" w14:textId="77777777" w:rsidTr="004C5CCE">
        <w:trPr>
          <w:jc w:val="center"/>
        </w:trPr>
        <w:tc>
          <w:tcPr>
            <w:tcW w:w="2852" w:type="dxa"/>
            <w:vAlign w:val="center"/>
          </w:tcPr>
          <w:p w14:paraId="1BA2EAE6" w14:textId="668FC10E" w:rsidR="004C5CCE" w:rsidRPr="005841A0" w:rsidRDefault="004C5CCE" w:rsidP="004C5CCE">
            <w:pPr>
              <w:pStyle w:val="a3"/>
              <w:jc w:val="both"/>
              <w:rPr>
                <w:rFonts w:ascii="Times New Roman" w:hAnsi="Times New Roman" w:cs="Times New Roman"/>
                <w:sz w:val="24"/>
                <w:szCs w:val="24"/>
              </w:rPr>
            </w:pPr>
            <w:r w:rsidRPr="005841A0">
              <w:rPr>
                <w:rFonts w:ascii="Times New Roman" w:hAnsi="Times New Roman" w:cs="Times New Roman"/>
                <w:sz w:val="24"/>
                <w:szCs w:val="24"/>
              </w:rPr>
              <w:t xml:space="preserve">Законодательные акты Российской империи по истории Казахстана </w:t>
            </w:r>
          </w:p>
        </w:tc>
        <w:tc>
          <w:tcPr>
            <w:tcW w:w="2551" w:type="dxa"/>
            <w:vAlign w:val="center"/>
          </w:tcPr>
          <w:p w14:paraId="541A44C8" w14:textId="224B0D6A" w:rsidR="004C5CCE" w:rsidRPr="005841A0" w:rsidRDefault="004C5CCE" w:rsidP="004C5CCE">
            <w:pPr>
              <w:pStyle w:val="a3"/>
              <w:jc w:val="both"/>
              <w:rPr>
                <w:rFonts w:ascii="Times New Roman" w:hAnsi="Times New Roman" w:cs="Times New Roman"/>
                <w:sz w:val="24"/>
                <w:szCs w:val="24"/>
              </w:rPr>
            </w:pPr>
            <w:r w:rsidRPr="005841A0">
              <w:rPr>
                <w:rFonts w:ascii="Times New Roman" w:hAnsi="Times New Roman" w:cs="Times New Roman"/>
                <w:sz w:val="24"/>
                <w:szCs w:val="24"/>
              </w:rPr>
              <w:t xml:space="preserve">Законодательные акты Российской империи по истории Казахстана </w:t>
            </w:r>
          </w:p>
        </w:tc>
        <w:tc>
          <w:tcPr>
            <w:tcW w:w="4219" w:type="dxa"/>
            <w:vAlign w:val="center"/>
          </w:tcPr>
          <w:p w14:paraId="0ECD9496" w14:textId="05737CE7" w:rsidR="004C5CCE" w:rsidRPr="005841A0" w:rsidRDefault="004C5CCE" w:rsidP="004C5CCE">
            <w:pPr>
              <w:rPr>
                <w:rFonts w:ascii="Times New Roman" w:hAnsi="Times New Roman" w:cs="Times New Roman"/>
                <w:sz w:val="24"/>
                <w:szCs w:val="24"/>
              </w:rPr>
            </w:pPr>
            <w:r w:rsidRPr="005841A0">
              <w:rPr>
                <w:rFonts w:ascii="Times New Roman" w:hAnsi="Times New Roman" w:cs="Times New Roman"/>
                <w:sz w:val="24"/>
                <w:szCs w:val="24"/>
              </w:rPr>
              <w:t xml:space="preserve">Материалы Первой всеобщей переписи населения Российской империи, 1897 г. </w:t>
            </w:r>
          </w:p>
        </w:tc>
      </w:tr>
      <w:tr w:rsidR="004C5CCE" w:rsidRPr="005841A0" w14:paraId="104CEEE7" w14:textId="77777777" w:rsidTr="004C5CCE">
        <w:trPr>
          <w:jc w:val="center"/>
        </w:trPr>
        <w:tc>
          <w:tcPr>
            <w:tcW w:w="2852" w:type="dxa"/>
            <w:vAlign w:val="center"/>
          </w:tcPr>
          <w:p w14:paraId="6BFBFA46" w14:textId="3CDEDA4D" w:rsidR="004C5CCE" w:rsidRPr="005841A0" w:rsidRDefault="004C5CCE" w:rsidP="004C5CCE">
            <w:pPr>
              <w:pStyle w:val="a3"/>
              <w:jc w:val="both"/>
              <w:rPr>
                <w:rFonts w:ascii="Times New Roman" w:hAnsi="Times New Roman" w:cs="Times New Roman"/>
                <w:sz w:val="24"/>
                <w:szCs w:val="24"/>
              </w:rPr>
            </w:pPr>
            <w:r w:rsidRPr="005841A0">
              <w:rPr>
                <w:rFonts w:ascii="Times New Roman" w:hAnsi="Times New Roman" w:cs="Times New Roman"/>
                <w:sz w:val="24"/>
                <w:szCs w:val="24"/>
              </w:rPr>
              <w:t xml:space="preserve">Казахско-русские отношения XVIII–XIX вв. (1771–1867) </w:t>
            </w:r>
          </w:p>
        </w:tc>
        <w:tc>
          <w:tcPr>
            <w:tcW w:w="2551" w:type="dxa"/>
            <w:vAlign w:val="center"/>
          </w:tcPr>
          <w:p w14:paraId="4318546B" w14:textId="3A6ED00E" w:rsidR="004C5CCE" w:rsidRPr="005841A0" w:rsidRDefault="004C5CCE" w:rsidP="004C5CCE">
            <w:pPr>
              <w:pStyle w:val="a3"/>
              <w:jc w:val="both"/>
              <w:rPr>
                <w:rFonts w:ascii="Times New Roman" w:hAnsi="Times New Roman" w:cs="Times New Roman"/>
                <w:sz w:val="24"/>
                <w:szCs w:val="24"/>
              </w:rPr>
            </w:pPr>
            <w:r w:rsidRPr="005841A0">
              <w:rPr>
                <w:rFonts w:ascii="Times New Roman" w:hAnsi="Times New Roman" w:cs="Times New Roman"/>
                <w:sz w:val="24"/>
                <w:szCs w:val="24"/>
              </w:rPr>
              <w:t xml:space="preserve">Материалы по </w:t>
            </w:r>
            <w:proofErr w:type="spellStart"/>
            <w:r w:rsidRPr="005841A0">
              <w:rPr>
                <w:rFonts w:ascii="Times New Roman" w:hAnsi="Times New Roman" w:cs="Times New Roman"/>
                <w:sz w:val="24"/>
                <w:szCs w:val="24"/>
              </w:rPr>
              <w:t>введе</w:t>
            </w:r>
            <w:proofErr w:type="spellEnd"/>
            <w:r>
              <w:rPr>
                <w:rFonts w:ascii="Times New Roman" w:hAnsi="Times New Roman" w:cs="Times New Roman"/>
                <w:sz w:val="24"/>
                <w:szCs w:val="24"/>
                <w:lang w:val="kk-KZ"/>
              </w:rPr>
              <w:t xml:space="preserve"> </w:t>
            </w:r>
            <w:proofErr w:type="spellStart"/>
            <w:r w:rsidRPr="005841A0">
              <w:rPr>
                <w:rFonts w:ascii="Times New Roman" w:hAnsi="Times New Roman" w:cs="Times New Roman"/>
                <w:sz w:val="24"/>
                <w:szCs w:val="24"/>
              </w:rPr>
              <w:t>нию</w:t>
            </w:r>
            <w:proofErr w:type="spellEnd"/>
            <w:r w:rsidRPr="005841A0">
              <w:rPr>
                <w:rFonts w:ascii="Times New Roman" w:hAnsi="Times New Roman" w:cs="Times New Roman"/>
                <w:sz w:val="24"/>
                <w:szCs w:val="24"/>
              </w:rPr>
              <w:t xml:space="preserve"> русской </w:t>
            </w:r>
            <w:proofErr w:type="spellStart"/>
            <w:r w:rsidRPr="005841A0">
              <w:rPr>
                <w:rFonts w:ascii="Times New Roman" w:hAnsi="Times New Roman" w:cs="Times New Roman"/>
                <w:sz w:val="24"/>
                <w:szCs w:val="24"/>
              </w:rPr>
              <w:t>полити</w:t>
            </w:r>
            <w:proofErr w:type="spellEnd"/>
            <w:r>
              <w:rPr>
                <w:rFonts w:ascii="Times New Roman" w:hAnsi="Times New Roman" w:cs="Times New Roman"/>
                <w:sz w:val="24"/>
                <w:szCs w:val="24"/>
                <w:lang w:val="kk-KZ"/>
              </w:rPr>
              <w:t xml:space="preserve"> </w:t>
            </w:r>
            <w:r w:rsidRPr="005841A0">
              <w:rPr>
                <w:rFonts w:ascii="Times New Roman" w:hAnsi="Times New Roman" w:cs="Times New Roman"/>
                <w:sz w:val="24"/>
                <w:szCs w:val="24"/>
              </w:rPr>
              <w:t>ческой системы управ</w:t>
            </w:r>
            <w:r>
              <w:rPr>
                <w:rFonts w:ascii="Times New Roman" w:hAnsi="Times New Roman" w:cs="Times New Roman"/>
                <w:sz w:val="24"/>
                <w:szCs w:val="24"/>
                <w:lang w:val="kk-KZ"/>
              </w:rPr>
              <w:t xml:space="preserve"> </w:t>
            </w:r>
            <w:proofErr w:type="spellStart"/>
            <w:r w:rsidRPr="005841A0">
              <w:rPr>
                <w:rFonts w:ascii="Times New Roman" w:hAnsi="Times New Roman" w:cs="Times New Roman"/>
                <w:sz w:val="24"/>
                <w:szCs w:val="24"/>
              </w:rPr>
              <w:t>ления</w:t>
            </w:r>
            <w:proofErr w:type="spellEnd"/>
            <w:r w:rsidRPr="005841A0">
              <w:rPr>
                <w:rFonts w:ascii="Times New Roman" w:hAnsi="Times New Roman" w:cs="Times New Roman"/>
                <w:sz w:val="24"/>
                <w:szCs w:val="24"/>
              </w:rPr>
              <w:t xml:space="preserve"> в</w:t>
            </w:r>
            <w:r>
              <w:rPr>
                <w:rFonts w:ascii="Times New Roman" w:hAnsi="Times New Roman" w:cs="Times New Roman"/>
                <w:sz w:val="24"/>
                <w:szCs w:val="24"/>
                <w:lang w:val="kk-KZ"/>
              </w:rPr>
              <w:t xml:space="preserve"> </w:t>
            </w:r>
            <w:r w:rsidRPr="005841A0">
              <w:rPr>
                <w:rFonts w:ascii="Times New Roman" w:hAnsi="Times New Roman" w:cs="Times New Roman"/>
                <w:sz w:val="24"/>
                <w:szCs w:val="24"/>
              </w:rPr>
              <w:t xml:space="preserve">Казахстане </w:t>
            </w:r>
          </w:p>
        </w:tc>
        <w:tc>
          <w:tcPr>
            <w:tcW w:w="4219" w:type="dxa"/>
            <w:vAlign w:val="center"/>
          </w:tcPr>
          <w:p w14:paraId="176B73FA" w14:textId="63BE423F" w:rsidR="004C5CCE" w:rsidRPr="005841A0" w:rsidRDefault="004C5CCE" w:rsidP="004C5CCE">
            <w:pPr>
              <w:rPr>
                <w:rFonts w:ascii="Times New Roman" w:hAnsi="Times New Roman" w:cs="Times New Roman"/>
                <w:sz w:val="24"/>
                <w:szCs w:val="24"/>
              </w:rPr>
            </w:pPr>
            <w:r w:rsidRPr="005841A0">
              <w:rPr>
                <w:rFonts w:ascii="Times New Roman" w:hAnsi="Times New Roman" w:cs="Times New Roman"/>
                <w:sz w:val="24"/>
                <w:szCs w:val="24"/>
              </w:rPr>
              <w:t>Материалы РГВИА по истории Казахстана XIX в.</w:t>
            </w:r>
          </w:p>
        </w:tc>
      </w:tr>
      <w:tr w:rsidR="004C5CCE" w:rsidRPr="005841A0" w14:paraId="24F13540" w14:textId="77777777" w:rsidTr="004C5CCE">
        <w:trPr>
          <w:jc w:val="center"/>
        </w:trPr>
        <w:tc>
          <w:tcPr>
            <w:tcW w:w="2852" w:type="dxa"/>
            <w:vAlign w:val="center"/>
          </w:tcPr>
          <w:p w14:paraId="2B49E10C" w14:textId="030A8590" w:rsidR="004C5CCE" w:rsidRPr="005841A0" w:rsidRDefault="004C5CCE" w:rsidP="004C5CCE">
            <w:pPr>
              <w:pStyle w:val="a3"/>
              <w:jc w:val="both"/>
              <w:rPr>
                <w:rFonts w:ascii="Times New Roman" w:hAnsi="Times New Roman" w:cs="Times New Roman"/>
                <w:sz w:val="24"/>
                <w:szCs w:val="24"/>
              </w:rPr>
            </w:pPr>
            <w:r w:rsidRPr="005841A0">
              <w:rPr>
                <w:rFonts w:ascii="Times New Roman" w:hAnsi="Times New Roman" w:cs="Times New Roman"/>
                <w:sz w:val="24"/>
                <w:szCs w:val="24"/>
              </w:rPr>
              <w:t xml:space="preserve">Материалы по истории Казахской ССР (1785–1828) </w:t>
            </w:r>
          </w:p>
        </w:tc>
        <w:tc>
          <w:tcPr>
            <w:tcW w:w="2551" w:type="dxa"/>
            <w:vAlign w:val="center"/>
          </w:tcPr>
          <w:p w14:paraId="4C4B4BAC" w14:textId="03F07E20" w:rsidR="004C5CCE" w:rsidRPr="005841A0" w:rsidRDefault="004C5CCE" w:rsidP="004C5CCE">
            <w:pPr>
              <w:pStyle w:val="a3"/>
              <w:jc w:val="both"/>
              <w:rPr>
                <w:rFonts w:ascii="Times New Roman" w:hAnsi="Times New Roman" w:cs="Times New Roman"/>
                <w:sz w:val="24"/>
                <w:szCs w:val="24"/>
              </w:rPr>
            </w:pPr>
            <w:r w:rsidRPr="005841A0">
              <w:rPr>
                <w:rFonts w:ascii="Times New Roman" w:hAnsi="Times New Roman" w:cs="Times New Roman"/>
                <w:sz w:val="24"/>
                <w:szCs w:val="24"/>
              </w:rPr>
              <w:t xml:space="preserve">Казахские чиновники на службе империи </w:t>
            </w:r>
          </w:p>
        </w:tc>
        <w:tc>
          <w:tcPr>
            <w:tcW w:w="4219" w:type="dxa"/>
            <w:vAlign w:val="center"/>
          </w:tcPr>
          <w:p w14:paraId="7FA2D5CE" w14:textId="711C0073" w:rsidR="004C5CCE" w:rsidRPr="005841A0" w:rsidRDefault="004C5CCE" w:rsidP="004C5CCE">
            <w:pPr>
              <w:pStyle w:val="a3"/>
              <w:jc w:val="both"/>
              <w:rPr>
                <w:rFonts w:ascii="Times New Roman" w:hAnsi="Times New Roman" w:cs="Times New Roman"/>
                <w:sz w:val="24"/>
                <w:szCs w:val="24"/>
              </w:rPr>
            </w:pPr>
            <w:r w:rsidRPr="005841A0">
              <w:rPr>
                <w:rFonts w:ascii="Times New Roman" w:hAnsi="Times New Roman" w:cs="Times New Roman"/>
                <w:sz w:val="24"/>
                <w:szCs w:val="24"/>
              </w:rPr>
              <w:t xml:space="preserve">Материалы по киргизскому землепользованию </w:t>
            </w:r>
          </w:p>
        </w:tc>
      </w:tr>
      <w:tr w:rsidR="004C5CCE" w:rsidRPr="005841A0" w14:paraId="19A2CB1B" w14:textId="77777777" w:rsidTr="002D60DD">
        <w:trPr>
          <w:jc w:val="center"/>
        </w:trPr>
        <w:tc>
          <w:tcPr>
            <w:tcW w:w="2852" w:type="dxa"/>
            <w:tcBorders>
              <w:bottom w:val="nil"/>
            </w:tcBorders>
            <w:vAlign w:val="center"/>
          </w:tcPr>
          <w:p w14:paraId="65648657" w14:textId="59DC84B5" w:rsidR="004C5CCE" w:rsidRPr="005841A0" w:rsidRDefault="004C5CCE" w:rsidP="004C5CCE">
            <w:pPr>
              <w:pStyle w:val="a3"/>
              <w:jc w:val="both"/>
              <w:rPr>
                <w:rFonts w:ascii="Times New Roman" w:hAnsi="Times New Roman" w:cs="Times New Roman"/>
                <w:sz w:val="24"/>
                <w:szCs w:val="24"/>
              </w:rPr>
            </w:pPr>
            <w:r w:rsidRPr="005841A0">
              <w:rPr>
                <w:rFonts w:ascii="Times New Roman" w:hAnsi="Times New Roman" w:cs="Times New Roman"/>
                <w:sz w:val="24"/>
                <w:szCs w:val="24"/>
              </w:rPr>
              <w:t xml:space="preserve">Документы о </w:t>
            </w:r>
            <w:proofErr w:type="spellStart"/>
            <w:r w:rsidRPr="005841A0">
              <w:rPr>
                <w:rFonts w:ascii="Times New Roman" w:hAnsi="Times New Roman" w:cs="Times New Roman"/>
                <w:sz w:val="24"/>
                <w:szCs w:val="24"/>
              </w:rPr>
              <w:t>протекто</w:t>
            </w:r>
            <w:proofErr w:type="spellEnd"/>
            <w:r w:rsidR="002D60DD">
              <w:rPr>
                <w:rFonts w:ascii="Times New Roman" w:hAnsi="Times New Roman" w:cs="Times New Roman"/>
                <w:sz w:val="24"/>
                <w:szCs w:val="24"/>
              </w:rPr>
              <w:t xml:space="preserve"> </w:t>
            </w:r>
            <w:proofErr w:type="spellStart"/>
            <w:r w:rsidRPr="005841A0">
              <w:rPr>
                <w:rFonts w:ascii="Times New Roman" w:hAnsi="Times New Roman" w:cs="Times New Roman"/>
                <w:sz w:val="24"/>
                <w:szCs w:val="24"/>
              </w:rPr>
              <w:t>рате</w:t>
            </w:r>
            <w:proofErr w:type="spellEnd"/>
            <w:r w:rsidRPr="005841A0">
              <w:rPr>
                <w:rFonts w:ascii="Times New Roman" w:hAnsi="Times New Roman" w:cs="Times New Roman"/>
                <w:sz w:val="24"/>
                <w:szCs w:val="24"/>
              </w:rPr>
              <w:t xml:space="preserve"> и колониальной политике </w:t>
            </w:r>
          </w:p>
        </w:tc>
        <w:tc>
          <w:tcPr>
            <w:tcW w:w="2551" w:type="dxa"/>
            <w:tcBorders>
              <w:bottom w:val="nil"/>
            </w:tcBorders>
            <w:vAlign w:val="center"/>
          </w:tcPr>
          <w:p w14:paraId="5C82987D" w14:textId="4185F70F" w:rsidR="004C5CCE" w:rsidRPr="005841A0" w:rsidRDefault="004C5CCE" w:rsidP="004C5CCE">
            <w:pPr>
              <w:pStyle w:val="a3"/>
              <w:jc w:val="both"/>
              <w:rPr>
                <w:rFonts w:ascii="Times New Roman" w:hAnsi="Times New Roman" w:cs="Times New Roman"/>
                <w:sz w:val="24"/>
                <w:szCs w:val="24"/>
              </w:rPr>
            </w:pPr>
            <w:r w:rsidRPr="005841A0">
              <w:rPr>
                <w:rFonts w:ascii="Times New Roman" w:hAnsi="Times New Roman" w:cs="Times New Roman"/>
                <w:sz w:val="24"/>
                <w:szCs w:val="24"/>
              </w:rPr>
              <w:t xml:space="preserve">История Казахстана XVIII – нач. XX вв. (документы) </w:t>
            </w:r>
          </w:p>
        </w:tc>
        <w:tc>
          <w:tcPr>
            <w:tcW w:w="4219" w:type="dxa"/>
            <w:tcBorders>
              <w:bottom w:val="nil"/>
            </w:tcBorders>
            <w:vAlign w:val="center"/>
          </w:tcPr>
          <w:p w14:paraId="1920C7EF" w14:textId="004A1C6A" w:rsidR="004C5CCE" w:rsidRPr="005841A0" w:rsidRDefault="004C5CCE" w:rsidP="004C5CCE">
            <w:pPr>
              <w:pStyle w:val="a3"/>
              <w:jc w:val="both"/>
              <w:rPr>
                <w:rFonts w:ascii="Times New Roman" w:hAnsi="Times New Roman" w:cs="Times New Roman"/>
                <w:sz w:val="24"/>
                <w:szCs w:val="24"/>
              </w:rPr>
            </w:pPr>
            <w:r w:rsidRPr="005841A0">
              <w:rPr>
                <w:rFonts w:ascii="Times New Roman" w:hAnsi="Times New Roman" w:cs="Times New Roman"/>
                <w:sz w:val="24"/>
                <w:szCs w:val="24"/>
              </w:rPr>
              <w:t xml:space="preserve">Собрание сочинений </w:t>
            </w:r>
            <w:proofErr w:type="spellStart"/>
            <w:r w:rsidRPr="005841A0">
              <w:rPr>
                <w:rFonts w:ascii="Times New Roman" w:hAnsi="Times New Roman" w:cs="Times New Roman"/>
                <w:sz w:val="24"/>
                <w:szCs w:val="24"/>
              </w:rPr>
              <w:t>Ч.Валиханова</w:t>
            </w:r>
            <w:proofErr w:type="spellEnd"/>
            <w:r w:rsidRPr="005841A0">
              <w:rPr>
                <w:rFonts w:ascii="Times New Roman" w:hAnsi="Times New Roman" w:cs="Times New Roman"/>
                <w:sz w:val="24"/>
                <w:szCs w:val="24"/>
              </w:rPr>
              <w:t xml:space="preserve">, </w:t>
            </w:r>
            <w:proofErr w:type="spellStart"/>
            <w:r w:rsidRPr="005841A0">
              <w:rPr>
                <w:rFonts w:ascii="Times New Roman" w:hAnsi="Times New Roman" w:cs="Times New Roman"/>
                <w:sz w:val="24"/>
                <w:szCs w:val="24"/>
              </w:rPr>
              <w:t>А.Букейханова</w:t>
            </w:r>
            <w:proofErr w:type="spellEnd"/>
            <w:r w:rsidRPr="005841A0">
              <w:rPr>
                <w:rFonts w:ascii="Times New Roman" w:hAnsi="Times New Roman" w:cs="Times New Roman"/>
                <w:sz w:val="24"/>
                <w:szCs w:val="24"/>
              </w:rPr>
              <w:t xml:space="preserve">, А. </w:t>
            </w:r>
            <w:proofErr w:type="spellStart"/>
            <w:r w:rsidRPr="005841A0">
              <w:rPr>
                <w:rFonts w:ascii="Times New Roman" w:hAnsi="Times New Roman" w:cs="Times New Roman"/>
                <w:sz w:val="24"/>
                <w:szCs w:val="24"/>
              </w:rPr>
              <w:t>Батурсынова</w:t>
            </w:r>
            <w:proofErr w:type="spellEnd"/>
            <w:r w:rsidRPr="005841A0">
              <w:rPr>
                <w:rFonts w:ascii="Times New Roman" w:hAnsi="Times New Roman" w:cs="Times New Roman"/>
                <w:sz w:val="24"/>
                <w:szCs w:val="24"/>
              </w:rPr>
              <w:t xml:space="preserve"> </w:t>
            </w:r>
          </w:p>
        </w:tc>
      </w:tr>
      <w:tr w:rsidR="004C5CCE" w:rsidRPr="005841A0" w14:paraId="4649C887" w14:textId="77777777" w:rsidTr="004C5CCE">
        <w:trPr>
          <w:jc w:val="center"/>
        </w:trPr>
        <w:tc>
          <w:tcPr>
            <w:tcW w:w="2852" w:type="dxa"/>
            <w:vAlign w:val="center"/>
          </w:tcPr>
          <w:p w14:paraId="35C0FF74" w14:textId="585372D9" w:rsidR="004C5CCE" w:rsidRPr="005841A0" w:rsidRDefault="004C5CCE" w:rsidP="004C5CCE">
            <w:pPr>
              <w:pStyle w:val="a3"/>
              <w:jc w:val="both"/>
              <w:rPr>
                <w:rFonts w:ascii="Times New Roman" w:hAnsi="Times New Roman" w:cs="Times New Roman"/>
                <w:sz w:val="24"/>
                <w:szCs w:val="24"/>
              </w:rPr>
            </w:pPr>
            <w:r w:rsidRPr="005841A0">
              <w:rPr>
                <w:rFonts w:ascii="Times New Roman" w:hAnsi="Times New Roman" w:cs="Times New Roman"/>
                <w:sz w:val="24"/>
                <w:szCs w:val="24"/>
              </w:rPr>
              <w:t xml:space="preserve">Средний жуз XVIII в. (документы) </w:t>
            </w:r>
          </w:p>
        </w:tc>
        <w:tc>
          <w:tcPr>
            <w:tcW w:w="2551" w:type="dxa"/>
            <w:vAlign w:val="center"/>
          </w:tcPr>
          <w:p w14:paraId="4814E4C0" w14:textId="0254E21F" w:rsidR="004C5CCE" w:rsidRPr="005841A0" w:rsidRDefault="004C5CCE" w:rsidP="004C5CCE">
            <w:pPr>
              <w:pStyle w:val="a3"/>
              <w:jc w:val="both"/>
              <w:rPr>
                <w:rFonts w:ascii="Times New Roman" w:hAnsi="Times New Roman" w:cs="Times New Roman"/>
                <w:sz w:val="24"/>
                <w:szCs w:val="24"/>
              </w:rPr>
            </w:pPr>
            <w:r w:rsidRPr="005841A0">
              <w:rPr>
                <w:rFonts w:ascii="Times New Roman" w:hAnsi="Times New Roman" w:cs="Times New Roman"/>
                <w:sz w:val="24"/>
                <w:szCs w:val="24"/>
              </w:rPr>
              <w:t xml:space="preserve">Материалы РГВИА по истории Казахстана XIX в. </w:t>
            </w:r>
          </w:p>
        </w:tc>
        <w:tc>
          <w:tcPr>
            <w:tcW w:w="4219" w:type="dxa"/>
            <w:vAlign w:val="center"/>
          </w:tcPr>
          <w:p w14:paraId="64986AE5" w14:textId="5EB94AD6" w:rsidR="004C5CCE" w:rsidRPr="005841A0" w:rsidRDefault="004C5CCE" w:rsidP="004C5CCE">
            <w:pPr>
              <w:pStyle w:val="a3"/>
              <w:jc w:val="both"/>
              <w:rPr>
                <w:rFonts w:ascii="Times New Roman" w:hAnsi="Times New Roman" w:cs="Times New Roman"/>
                <w:sz w:val="24"/>
                <w:szCs w:val="24"/>
              </w:rPr>
            </w:pPr>
            <w:r w:rsidRPr="005841A0">
              <w:rPr>
                <w:rFonts w:ascii="Times New Roman" w:hAnsi="Times New Roman" w:cs="Times New Roman"/>
                <w:sz w:val="24"/>
                <w:szCs w:val="24"/>
              </w:rPr>
              <w:t>Журнал «</w:t>
            </w:r>
            <w:proofErr w:type="spellStart"/>
            <w:r w:rsidRPr="005841A0">
              <w:rPr>
                <w:rFonts w:ascii="Times New Roman" w:hAnsi="Times New Roman" w:cs="Times New Roman"/>
                <w:sz w:val="24"/>
                <w:szCs w:val="24"/>
              </w:rPr>
              <w:t>Айқап</w:t>
            </w:r>
            <w:proofErr w:type="spellEnd"/>
            <w:r w:rsidRPr="005841A0">
              <w:rPr>
                <w:rFonts w:ascii="Times New Roman" w:hAnsi="Times New Roman" w:cs="Times New Roman"/>
                <w:sz w:val="24"/>
                <w:szCs w:val="24"/>
              </w:rPr>
              <w:t xml:space="preserve">» (1911-1915). Сборник </w:t>
            </w:r>
          </w:p>
        </w:tc>
      </w:tr>
      <w:tr w:rsidR="004C5CCE" w:rsidRPr="005841A0" w14:paraId="1D88A675" w14:textId="77777777" w:rsidTr="004C5CCE">
        <w:trPr>
          <w:jc w:val="center"/>
        </w:trPr>
        <w:tc>
          <w:tcPr>
            <w:tcW w:w="2852" w:type="dxa"/>
            <w:vAlign w:val="center"/>
          </w:tcPr>
          <w:p w14:paraId="42561E07" w14:textId="63150B57" w:rsidR="004C5CCE" w:rsidRPr="005841A0" w:rsidRDefault="004C5CCE" w:rsidP="004C5CCE">
            <w:pPr>
              <w:pStyle w:val="a3"/>
              <w:jc w:val="both"/>
              <w:rPr>
                <w:rFonts w:ascii="Times New Roman" w:hAnsi="Times New Roman" w:cs="Times New Roman"/>
                <w:sz w:val="24"/>
                <w:szCs w:val="24"/>
              </w:rPr>
            </w:pPr>
            <w:proofErr w:type="spellStart"/>
            <w:r w:rsidRPr="005841A0">
              <w:rPr>
                <w:rFonts w:ascii="Times New Roman" w:hAnsi="Times New Roman" w:cs="Times New Roman"/>
                <w:sz w:val="24"/>
                <w:szCs w:val="24"/>
              </w:rPr>
              <w:t>Абылай</w:t>
            </w:r>
            <w:proofErr w:type="spellEnd"/>
            <w:r w:rsidRPr="005841A0">
              <w:rPr>
                <w:rFonts w:ascii="Times New Roman" w:hAnsi="Times New Roman" w:cs="Times New Roman"/>
                <w:sz w:val="24"/>
                <w:szCs w:val="24"/>
              </w:rPr>
              <w:t xml:space="preserve"> хан: документы и материалы </w:t>
            </w:r>
          </w:p>
        </w:tc>
        <w:tc>
          <w:tcPr>
            <w:tcW w:w="2551" w:type="dxa"/>
            <w:vAlign w:val="center"/>
          </w:tcPr>
          <w:p w14:paraId="7CCAD72B" w14:textId="77777777" w:rsidR="004C5CCE" w:rsidRPr="005841A0" w:rsidRDefault="004C5CCE" w:rsidP="00C474C4">
            <w:pPr>
              <w:pStyle w:val="a3"/>
              <w:jc w:val="both"/>
              <w:rPr>
                <w:rFonts w:ascii="Times New Roman" w:hAnsi="Times New Roman" w:cs="Times New Roman"/>
                <w:sz w:val="24"/>
                <w:szCs w:val="24"/>
              </w:rPr>
            </w:pPr>
            <w:r w:rsidRPr="005841A0">
              <w:rPr>
                <w:rFonts w:ascii="Times New Roman" w:hAnsi="Times New Roman" w:cs="Times New Roman"/>
                <w:sz w:val="24"/>
                <w:szCs w:val="24"/>
              </w:rPr>
              <w:t>Царская колонизация в Казахстане (По материалам русской</w:t>
            </w:r>
          </w:p>
          <w:p w14:paraId="0CAD8AA7" w14:textId="331EFFBC" w:rsidR="004C5CCE" w:rsidRPr="005841A0" w:rsidRDefault="004C5CCE" w:rsidP="004C5CCE">
            <w:pPr>
              <w:pStyle w:val="a3"/>
              <w:jc w:val="both"/>
              <w:rPr>
                <w:rFonts w:ascii="Times New Roman" w:hAnsi="Times New Roman" w:cs="Times New Roman"/>
                <w:sz w:val="24"/>
                <w:szCs w:val="24"/>
              </w:rPr>
            </w:pPr>
            <w:r w:rsidRPr="005841A0">
              <w:rPr>
                <w:rFonts w:ascii="Times New Roman" w:hAnsi="Times New Roman" w:cs="Times New Roman"/>
                <w:sz w:val="24"/>
                <w:szCs w:val="24"/>
              </w:rPr>
              <w:t xml:space="preserve">периодической печати XІX века) </w:t>
            </w:r>
          </w:p>
        </w:tc>
        <w:tc>
          <w:tcPr>
            <w:tcW w:w="4219" w:type="dxa"/>
            <w:vAlign w:val="center"/>
          </w:tcPr>
          <w:p w14:paraId="78ACF039" w14:textId="64F50DE9" w:rsidR="004C5CCE" w:rsidRPr="005841A0" w:rsidRDefault="004C5CCE" w:rsidP="004C5CCE">
            <w:pPr>
              <w:pStyle w:val="a3"/>
              <w:jc w:val="both"/>
              <w:rPr>
                <w:rFonts w:ascii="Times New Roman" w:hAnsi="Times New Roman" w:cs="Times New Roman"/>
                <w:sz w:val="24"/>
                <w:szCs w:val="24"/>
              </w:rPr>
            </w:pPr>
            <w:r w:rsidRPr="005841A0">
              <w:rPr>
                <w:rFonts w:ascii="Times New Roman" w:hAnsi="Times New Roman" w:cs="Times New Roman"/>
                <w:sz w:val="24"/>
                <w:szCs w:val="24"/>
              </w:rPr>
              <w:t>Газета «</w:t>
            </w:r>
            <w:proofErr w:type="spellStart"/>
            <w:r w:rsidRPr="005841A0">
              <w:rPr>
                <w:rFonts w:ascii="Times New Roman" w:hAnsi="Times New Roman" w:cs="Times New Roman"/>
                <w:sz w:val="24"/>
                <w:szCs w:val="24"/>
              </w:rPr>
              <w:t>Қазақ</w:t>
            </w:r>
            <w:proofErr w:type="spellEnd"/>
            <w:r w:rsidRPr="005841A0">
              <w:rPr>
                <w:rFonts w:ascii="Times New Roman" w:hAnsi="Times New Roman" w:cs="Times New Roman"/>
                <w:sz w:val="24"/>
                <w:szCs w:val="24"/>
              </w:rPr>
              <w:t>» (1913-1918). Сборник</w:t>
            </w:r>
            <w:r>
              <w:rPr>
                <w:rFonts w:ascii="Times New Roman" w:hAnsi="Times New Roman" w:cs="Times New Roman"/>
                <w:sz w:val="24"/>
                <w:szCs w:val="24"/>
                <w:lang w:val="kk-KZ"/>
              </w:rPr>
              <w:t xml:space="preserve"> </w:t>
            </w:r>
          </w:p>
        </w:tc>
      </w:tr>
      <w:tr w:rsidR="004C5CCE" w:rsidRPr="005841A0" w14:paraId="29C66FFE" w14:textId="77777777" w:rsidTr="004C5CCE">
        <w:trPr>
          <w:jc w:val="center"/>
        </w:trPr>
        <w:tc>
          <w:tcPr>
            <w:tcW w:w="2852" w:type="dxa"/>
            <w:vAlign w:val="center"/>
          </w:tcPr>
          <w:p w14:paraId="5FF32667" w14:textId="3865F1EC" w:rsidR="004C5CCE" w:rsidRPr="005841A0" w:rsidRDefault="004C5CCE" w:rsidP="004C5CCE">
            <w:pPr>
              <w:pStyle w:val="a3"/>
              <w:jc w:val="both"/>
              <w:rPr>
                <w:rFonts w:ascii="Times New Roman" w:hAnsi="Times New Roman" w:cs="Times New Roman"/>
                <w:sz w:val="24"/>
                <w:szCs w:val="24"/>
              </w:rPr>
            </w:pPr>
            <w:r w:rsidRPr="005841A0">
              <w:rPr>
                <w:rFonts w:ascii="Times New Roman" w:hAnsi="Times New Roman" w:cs="Times New Roman"/>
                <w:sz w:val="24"/>
                <w:szCs w:val="24"/>
              </w:rPr>
              <w:t xml:space="preserve">Эпистолярное наследие казахской правящей элиты </w:t>
            </w:r>
          </w:p>
        </w:tc>
        <w:tc>
          <w:tcPr>
            <w:tcW w:w="2551" w:type="dxa"/>
            <w:vAlign w:val="center"/>
          </w:tcPr>
          <w:p w14:paraId="0E153695" w14:textId="0C477DA2" w:rsidR="004C5CCE" w:rsidRPr="005841A0" w:rsidRDefault="004C5CCE" w:rsidP="004C5CCE">
            <w:pPr>
              <w:pStyle w:val="a3"/>
              <w:jc w:val="both"/>
              <w:rPr>
                <w:rFonts w:ascii="Times New Roman" w:hAnsi="Times New Roman" w:cs="Times New Roman"/>
                <w:sz w:val="24"/>
                <w:szCs w:val="24"/>
              </w:rPr>
            </w:pPr>
            <w:r w:rsidRPr="005841A0">
              <w:rPr>
                <w:rFonts w:ascii="Times New Roman" w:hAnsi="Times New Roman" w:cs="Times New Roman"/>
                <w:sz w:val="24"/>
                <w:szCs w:val="24"/>
              </w:rPr>
              <w:t xml:space="preserve">О слухах и событиях в Средней Азии </w:t>
            </w:r>
          </w:p>
        </w:tc>
        <w:tc>
          <w:tcPr>
            <w:tcW w:w="4219" w:type="dxa"/>
            <w:vAlign w:val="center"/>
          </w:tcPr>
          <w:p w14:paraId="5EDB9A97" w14:textId="2A43E4B9" w:rsidR="004C5CCE" w:rsidRPr="005841A0" w:rsidRDefault="004C5CCE" w:rsidP="004C5CCE">
            <w:pPr>
              <w:pStyle w:val="a3"/>
              <w:jc w:val="both"/>
              <w:rPr>
                <w:rFonts w:ascii="Times New Roman" w:hAnsi="Times New Roman" w:cs="Times New Roman"/>
                <w:sz w:val="24"/>
                <w:szCs w:val="24"/>
              </w:rPr>
            </w:pPr>
            <w:r w:rsidRPr="005841A0">
              <w:rPr>
                <w:rFonts w:ascii="Times New Roman" w:hAnsi="Times New Roman" w:cs="Times New Roman"/>
                <w:sz w:val="24"/>
                <w:szCs w:val="24"/>
              </w:rPr>
              <w:t>Политические выступления, научные труды, документы</w:t>
            </w:r>
            <w:r>
              <w:rPr>
                <w:rFonts w:ascii="Times New Roman" w:hAnsi="Times New Roman" w:cs="Times New Roman"/>
                <w:sz w:val="24"/>
                <w:szCs w:val="24"/>
                <w:lang w:val="kk-KZ"/>
              </w:rPr>
              <w:t xml:space="preserve"> </w:t>
            </w:r>
            <w:r w:rsidRPr="005841A0">
              <w:rPr>
                <w:rFonts w:ascii="Times New Roman" w:hAnsi="Times New Roman" w:cs="Times New Roman"/>
                <w:sz w:val="24"/>
                <w:szCs w:val="24"/>
              </w:rPr>
              <w:t>М.</w:t>
            </w:r>
            <w:r>
              <w:rPr>
                <w:rFonts w:ascii="Times New Roman" w:hAnsi="Times New Roman" w:cs="Times New Roman"/>
                <w:sz w:val="24"/>
                <w:szCs w:val="24"/>
                <w:lang w:val="kk-KZ"/>
              </w:rPr>
              <w:t xml:space="preserve"> </w:t>
            </w:r>
            <w:proofErr w:type="spellStart"/>
            <w:r w:rsidRPr="005841A0">
              <w:rPr>
                <w:rFonts w:ascii="Times New Roman" w:hAnsi="Times New Roman" w:cs="Times New Roman"/>
                <w:sz w:val="24"/>
                <w:szCs w:val="24"/>
              </w:rPr>
              <w:t>Тынышпаев</w:t>
            </w:r>
            <w:proofErr w:type="spellEnd"/>
            <w:r w:rsidRPr="005841A0">
              <w:rPr>
                <w:rFonts w:ascii="Times New Roman" w:hAnsi="Times New Roman" w:cs="Times New Roman"/>
                <w:sz w:val="24"/>
                <w:szCs w:val="24"/>
              </w:rPr>
              <w:t xml:space="preserve"> </w:t>
            </w:r>
          </w:p>
        </w:tc>
      </w:tr>
      <w:tr w:rsidR="004C5CCE" w:rsidRPr="005841A0" w14:paraId="3EA36F72" w14:textId="77777777" w:rsidTr="00F93509">
        <w:trPr>
          <w:jc w:val="center"/>
        </w:trPr>
        <w:tc>
          <w:tcPr>
            <w:tcW w:w="9622" w:type="dxa"/>
            <w:gridSpan w:val="3"/>
            <w:vAlign w:val="center"/>
          </w:tcPr>
          <w:p w14:paraId="6E07DC83" w14:textId="631C888F" w:rsidR="004C5CCE" w:rsidRPr="005841A0" w:rsidRDefault="004C5CCE" w:rsidP="008421A2">
            <w:pPr>
              <w:pStyle w:val="a3"/>
              <w:ind w:firstLine="593"/>
              <w:jc w:val="both"/>
              <w:rPr>
                <w:rFonts w:ascii="Times New Roman" w:hAnsi="Times New Roman" w:cs="Times New Roman"/>
                <w:sz w:val="24"/>
                <w:szCs w:val="24"/>
              </w:rPr>
            </w:pPr>
            <w:r w:rsidRPr="00561A2C">
              <w:rPr>
                <w:rFonts w:ascii="Times New Roman" w:eastAsia="Calibri" w:hAnsi="Times New Roman" w:cs="Times New Roman"/>
                <w:sz w:val="24"/>
                <w:szCs w:val="24"/>
                <w:lang w:val="kk-KZ"/>
              </w:rPr>
              <w:t>Ескерту –</w:t>
            </w:r>
            <w:r w:rsidRPr="00421BD3">
              <w:rPr>
                <w:rFonts w:ascii="Times New Roman" w:eastAsia="Calibri" w:hAnsi="Times New Roman" w:cs="Times New Roman"/>
                <w:bCs/>
                <w:sz w:val="24"/>
                <w:szCs w:val="24"/>
                <w:lang w:val="kk-KZ"/>
              </w:rPr>
              <w:t xml:space="preserve"> Әдебиет негізінде құралған</w:t>
            </w:r>
            <w:r>
              <w:rPr>
                <w:rFonts w:ascii="Times New Roman" w:eastAsia="Calibri" w:hAnsi="Times New Roman" w:cs="Times New Roman"/>
                <w:bCs/>
                <w:sz w:val="24"/>
                <w:szCs w:val="24"/>
                <w:lang w:val="kk-KZ"/>
              </w:rPr>
              <w:t xml:space="preserve"> </w:t>
            </w:r>
            <w:r w:rsidRPr="005841A0">
              <w:rPr>
                <w:rFonts w:ascii="Times New Roman" w:hAnsi="Times New Roman" w:cs="Times New Roman"/>
                <w:sz w:val="24"/>
                <w:szCs w:val="24"/>
              </w:rPr>
              <w:t>[</w:t>
            </w:r>
            <w:r w:rsidR="00820135">
              <w:rPr>
                <w:rFonts w:ascii="Times New Roman" w:hAnsi="Times New Roman" w:cs="Times New Roman"/>
                <w:sz w:val="24"/>
                <w:szCs w:val="24"/>
              </w:rPr>
              <w:t xml:space="preserve">69, с. 15; 70, с. 23; 71, с. 5-6; 72, с. 6-8; 74, б. 6-9; 105, с. 46; 150, с.26; 151, с. 46; 152, с. 56; 155, с. 65; 156, с. 65; 157, с. 75; 158, с. 62; 160, с. 132; 162, б. 325; 164, с. 125; 165, с. 326; 166, с. 123; 167, с. 100; 168, с. 45; </w:t>
            </w:r>
            <w:r w:rsidR="008421A2">
              <w:rPr>
                <w:rFonts w:ascii="Times New Roman" w:hAnsi="Times New Roman" w:cs="Times New Roman"/>
                <w:sz w:val="24"/>
                <w:szCs w:val="24"/>
              </w:rPr>
              <w:t xml:space="preserve">170, с. 69; </w:t>
            </w:r>
            <w:r w:rsidR="00820135">
              <w:rPr>
                <w:rFonts w:ascii="Times New Roman" w:hAnsi="Times New Roman" w:cs="Times New Roman"/>
                <w:sz w:val="24"/>
                <w:szCs w:val="24"/>
              </w:rPr>
              <w:t xml:space="preserve">171, с. 32; 172, с. 56; </w:t>
            </w:r>
            <w:r w:rsidR="008421A2">
              <w:rPr>
                <w:rFonts w:ascii="Times New Roman" w:hAnsi="Times New Roman" w:cs="Times New Roman"/>
                <w:sz w:val="24"/>
                <w:szCs w:val="24"/>
              </w:rPr>
              <w:t>174, с. 145; 195, с. 85; 217, с. 4-6; 218, с. 6-9; 219, с. 8-14; 220, б. 5-9; 221, б. 6-9; 226, б. 15-17; 227, б. 16-18; 229, 230</w:t>
            </w:r>
            <w:r w:rsidR="008421A2" w:rsidRPr="005841A0">
              <w:rPr>
                <w:rFonts w:ascii="Times New Roman" w:hAnsi="Times New Roman" w:cs="Times New Roman"/>
                <w:sz w:val="24"/>
                <w:szCs w:val="24"/>
              </w:rPr>
              <w:t>]</w:t>
            </w:r>
          </w:p>
        </w:tc>
      </w:tr>
    </w:tbl>
    <w:p w14:paraId="1EF74ACC" w14:textId="77777777" w:rsidR="004C5CCE" w:rsidRDefault="004C5CCE" w:rsidP="004C5CCE">
      <w:pPr>
        <w:pStyle w:val="a3"/>
        <w:ind w:firstLine="709"/>
        <w:jc w:val="both"/>
        <w:rPr>
          <w:rFonts w:ascii="Times New Roman" w:hAnsi="Times New Roman" w:cs="Times New Roman"/>
          <w:i/>
          <w:iCs/>
          <w:sz w:val="28"/>
          <w:szCs w:val="28"/>
          <w:lang w:val="kk-KZ"/>
        </w:rPr>
      </w:pPr>
    </w:p>
    <w:p w14:paraId="53A10816" w14:textId="3D4244B6" w:rsidR="00AB0487" w:rsidRPr="005841A0" w:rsidRDefault="00AB0487" w:rsidP="004C5CCE">
      <w:pPr>
        <w:pStyle w:val="a3"/>
        <w:ind w:firstLine="709"/>
        <w:jc w:val="both"/>
        <w:rPr>
          <w:rFonts w:ascii="Times New Roman" w:hAnsi="Times New Roman" w:cs="Times New Roman"/>
          <w:i/>
          <w:iCs/>
          <w:sz w:val="28"/>
          <w:szCs w:val="28"/>
        </w:rPr>
      </w:pPr>
      <w:r w:rsidRPr="005841A0">
        <w:rPr>
          <w:rFonts w:ascii="Times New Roman" w:hAnsi="Times New Roman" w:cs="Times New Roman"/>
          <w:i/>
          <w:iCs/>
          <w:sz w:val="28"/>
          <w:szCs w:val="28"/>
        </w:rPr>
        <w:t xml:space="preserve">Рекомендации по </w:t>
      </w:r>
      <w:r w:rsidR="002D60DD">
        <w:rPr>
          <w:rFonts w:ascii="Times New Roman" w:hAnsi="Times New Roman" w:cs="Times New Roman"/>
          <w:i/>
          <w:iCs/>
          <w:sz w:val="28"/>
          <w:szCs w:val="28"/>
        </w:rPr>
        <w:t>отбору источников</w:t>
      </w:r>
    </w:p>
    <w:p w14:paraId="63C010D4" w14:textId="77777777" w:rsidR="00AB0487" w:rsidRPr="005841A0" w:rsidRDefault="00AB0487"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Сложным этапом в использовании источников является правильный отбор. Определенную сложность вызывает также и наличие большого количества документов и материалов по новой истории, отсутствие критериев их подбора для образовательных целей. </w:t>
      </w:r>
    </w:p>
    <w:p w14:paraId="5A5270E0" w14:textId="77777777" w:rsidR="00AB0487" w:rsidRPr="005841A0" w:rsidRDefault="00AB0487"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Необходимо подбирать источники в соответствии с учебными темами. Если источники впервые применяются и обучающиеся не имели опыта их изучения можно включать их постепенно, увеличивая их количество. Можно будет заранее продумать на изучение каких моментов темы источники будут гармонично дополнять или закреплять факты и события. К примеру, включение </w:t>
      </w:r>
      <w:r w:rsidRPr="005841A0">
        <w:rPr>
          <w:rFonts w:ascii="Times New Roman" w:hAnsi="Times New Roman" w:cs="Times New Roman"/>
          <w:sz w:val="28"/>
          <w:szCs w:val="28"/>
        </w:rPr>
        <w:lastRenderedPageBreak/>
        <w:t xml:space="preserve">законов будет целесообразным при изучении различных направлений имперской политики, принятие подданства России, введения запретов пользоваться пастбищами на приграничных территориях, запреты переходить на другой берег или внутреннюю линию, продвижения караванов, административных изменений и т.д. Таким образом, включением фрагментов или полного текста законов будет подчеркиваться, что все стратегические решения империя спешила закреплять на юридическом уровне. </w:t>
      </w:r>
    </w:p>
    <w:p w14:paraId="27C135BE" w14:textId="77777777" w:rsidR="00AB0487" w:rsidRPr="005841A0" w:rsidRDefault="00AB0487"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Делопроизводственные материалы, рапорты, отчеты, донесения и т.д. могут раскрыть, каким образом были реализованы высшие административные решения. Более того местные имперские чиновники были хорошо осведомлены о событиях, происходящих в степи и зачастую сами были инициаторами различных предложений, представлений, которые в дальнейшем становились основой для принятия новых законов.</w:t>
      </w:r>
    </w:p>
    <w:p w14:paraId="3A3770DF" w14:textId="77777777" w:rsidR="00AB0487" w:rsidRPr="005841A0" w:rsidRDefault="00AB0487"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 Письма как исторические источники помогут раскрыть взгляды личности на происходящие преобразования, отношение к имперской политики, увидеть особенности межличностных взаимоотношений. </w:t>
      </w:r>
    </w:p>
    <w:p w14:paraId="7BF1F359" w14:textId="77777777" w:rsidR="00AB0487" w:rsidRPr="005841A0" w:rsidRDefault="00AB0487"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Материалы газет и журналов в имперское время служили средством формирования общественного мнения об имидже Российского государства. Их можно использовать при изучении тем с середины ХІХ века, когда началось их массовое издание. Губернские, церковные газеты и журналы в официальных разделах помещали информацию о награждении усердных казахов чинами, об успешных военных походах и продвижениях вглубь Казахстана, о фактах перехода некоторых казахов в христианскую веру и т.д. </w:t>
      </w:r>
    </w:p>
    <w:p w14:paraId="0C11A375" w14:textId="77777777" w:rsidR="00AB0487" w:rsidRPr="005841A0" w:rsidRDefault="00AB0487"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Извлечения из трудов дореволюционных исследователей помогут понять, как имперские историки идеологически оправдывали политические решения в Казахстане нового периода, выявить отношение имперской администрации к казахскому населению и их правителям.</w:t>
      </w:r>
    </w:p>
    <w:p w14:paraId="1BB87861" w14:textId="77777777" w:rsidR="00AB0487" w:rsidRPr="005841A0" w:rsidRDefault="00AB0487"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На уроках, которые имеют ограничение по времени, желательно использовать фрагменты исторических источников. Работу с полным текстом источника следует использовать выносить на самостоятельное домашнее изучение.</w:t>
      </w:r>
    </w:p>
    <w:p w14:paraId="0EEECF8C" w14:textId="2E2A14B9" w:rsidR="00AB0487" w:rsidRPr="005841A0" w:rsidRDefault="002D60DD" w:rsidP="004C5CCE">
      <w:pPr>
        <w:pStyle w:val="a3"/>
        <w:ind w:firstLine="709"/>
        <w:jc w:val="both"/>
        <w:rPr>
          <w:rFonts w:ascii="Times New Roman" w:hAnsi="Times New Roman" w:cs="Times New Roman"/>
          <w:i/>
          <w:iCs/>
          <w:sz w:val="28"/>
          <w:szCs w:val="28"/>
        </w:rPr>
      </w:pPr>
      <w:r>
        <w:rPr>
          <w:rFonts w:ascii="Times New Roman" w:hAnsi="Times New Roman" w:cs="Times New Roman"/>
          <w:i/>
          <w:iCs/>
          <w:sz w:val="28"/>
          <w:szCs w:val="28"/>
        </w:rPr>
        <w:t>Разработка заданий к источникам</w:t>
      </w:r>
    </w:p>
    <w:p w14:paraId="7A9CEB13" w14:textId="77777777" w:rsidR="00AB0487" w:rsidRPr="005841A0" w:rsidRDefault="00AB0487"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учебном процессе методические задания к историческим источникам </w:t>
      </w:r>
      <w:proofErr w:type="gramStart"/>
      <w:r w:rsidRPr="005841A0">
        <w:rPr>
          <w:rFonts w:ascii="Times New Roman" w:hAnsi="Times New Roman" w:cs="Times New Roman"/>
          <w:sz w:val="28"/>
          <w:szCs w:val="28"/>
        </w:rPr>
        <w:t>желательно разрабатывать</w:t>
      </w:r>
      <w:proofErr w:type="gramEnd"/>
      <w:r w:rsidRPr="005841A0">
        <w:rPr>
          <w:rFonts w:ascii="Times New Roman" w:hAnsi="Times New Roman" w:cs="Times New Roman"/>
          <w:sz w:val="28"/>
          <w:szCs w:val="28"/>
        </w:rPr>
        <w:t xml:space="preserve"> используя таксономию Блума, поскольку она позволяет четко структурировать учебную деятельность по критериям. Соответственно задания формируются с постепенным усложнением мыслительной деятельности. </w:t>
      </w:r>
    </w:p>
    <w:p w14:paraId="70F32119" w14:textId="77777777" w:rsidR="00AB0487" w:rsidRPr="005841A0" w:rsidRDefault="00AB0487"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Задания первого уровня направлены на </w:t>
      </w:r>
      <w:proofErr w:type="spellStart"/>
      <w:r w:rsidRPr="005841A0">
        <w:rPr>
          <w:rFonts w:ascii="Times New Roman" w:hAnsi="Times New Roman" w:cs="Times New Roman"/>
          <w:sz w:val="28"/>
          <w:szCs w:val="28"/>
        </w:rPr>
        <w:t>знаниевый</w:t>
      </w:r>
      <w:proofErr w:type="spellEnd"/>
      <w:r w:rsidRPr="005841A0">
        <w:rPr>
          <w:rFonts w:ascii="Times New Roman" w:hAnsi="Times New Roman" w:cs="Times New Roman"/>
          <w:sz w:val="28"/>
          <w:szCs w:val="28"/>
        </w:rPr>
        <w:t xml:space="preserve"> компонент. Тексты источников по изучаемому периоду написаны в соответствии со стилем и орфографией XVIII - XІX вв. В этой связи чтение текстовой части источника тоже является видом учебной деятельности. На этом этапе обучающиеся должны уметь осознано прочитать текст, а также выделять внешние атрибуты, такие как дата появления источника, авторство, название источника и подобные задачи. Внешняя атрибутика позволит определить к какой группе источников он относится. </w:t>
      </w:r>
    </w:p>
    <w:p w14:paraId="3A49BD2F" w14:textId="77777777" w:rsidR="00AB0487" w:rsidRPr="005841A0" w:rsidRDefault="00AB0487"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lastRenderedPageBreak/>
        <w:t xml:space="preserve">Задания второго уровня предусматривают понимание фактов, событий, отраженных в источнике, соотносить их с условиями появления документа и уметь связывать с изучаемой темой, соответственно содержанию учебников. Здесь важно, понимать и разбирать встречающиеся в документе незнакомые </w:t>
      </w:r>
      <w:proofErr w:type="spellStart"/>
      <w:r w:rsidRPr="005841A0">
        <w:rPr>
          <w:rFonts w:ascii="Times New Roman" w:hAnsi="Times New Roman" w:cs="Times New Roman"/>
          <w:sz w:val="28"/>
          <w:szCs w:val="28"/>
        </w:rPr>
        <w:t>онимы</w:t>
      </w:r>
      <w:proofErr w:type="spellEnd"/>
      <w:r w:rsidRPr="005841A0">
        <w:rPr>
          <w:rFonts w:ascii="Times New Roman" w:hAnsi="Times New Roman" w:cs="Times New Roman"/>
          <w:sz w:val="28"/>
          <w:szCs w:val="28"/>
        </w:rPr>
        <w:t>, термины, единицы измерения и другие затрудняющие понимание текста понятия. Необходимо привлекать для указанных целей дополнительные справочные материалы. После успешного выполнения заданий первых двух этапов можно переходить в следующему уровню, который поможет обобщить и закрепить полученные источниковедческие знания.</w:t>
      </w:r>
    </w:p>
    <w:p w14:paraId="39EB8CB7" w14:textId="77777777" w:rsidR="00AB0487" w:rsidRPr="005841A0" w:rsidRDefault="00AB0487"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Задания третьего уровня желательно использовать с привлечением других видов деятельности: из содержания текста можно составить схемы, таблицы, кластеры, диаграммы, графики. Также важно использование исторических, географических или контурных карт. При наличии изобразительных навыков можно преобразовать текст в рисунки, комиксы и т.д. Приветствуется творческий подход в решении задач, например можно составить рассказ, письмо, наставление, инструкцию, мемуары от лица соучастника исторического события, </w:t>
      </w:r>
      <w:proofErr w:type="spellStart"/>
      <w:r w:rsidRPr="005841A0">
        <w:rPr>
          <w:rFonts w:ascii="Times New Roman" w:hAnsi="Times New Roman" w:cs="Times New Roman"/>
          <w:sz w:val="28"/>
          <w:szCs w:val="28"/>
        </w:rPr>
        <w:t>синквейн</w:t>
      </w:r>
      <w:proofErr w:type="spellEnd"/>
      <w:r w:rsidRPr="005841A0">
        <w:rPr>
          <w:rFonts w:ascii="Times New Roman" w:hAnsi="Times New Roman" w:cs="Times New Roman"/>
          <w:sz w:val="28"/>
          <w:szCs w:val="28"/>
        </w:rPr>
        <w:t xml:space="preserve"> и т.д. Если позволяют педагогические условия, можно организовать работу в группах с обсуждением, объяснением, т.е. можно преобразовать работу с текстом в разговорную форму. </w:t>
      </w:r>
    </w:p>
    <w:p w14:paraId="1C821DC0" w14:textId="77777777" w:rsidR="00AB0487" w:rsidRPr="005841A0" w:rsidRDefault="00AB0487"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ходе составления заданий четвертого уровня (анализ) следует обратить внимание на необходимость усложнения первичных знаний, переход к аналитическому мышлению. Суть этапа заключается в разработке заданий, требующих детализации фактов, выявление их по критериям важности и второстепенности. Обучающие должны уметь определять, структурировать, соотносить факты, выделять причинно-следственные связи в содержании источника. Как уже было сказано выше, исторические документы изучаемого периода имеют четко выраженный субъективный характер, поскольку издавались чиновниками и офицерами, служащими в интересах имперской политики. Зачастую даются такие определения казахскому населению: “инородцы”, “глупый народ”, “дикари”, “хищники”, т.д. Либо при описании российской политики используются эпитеты при обращении к императорам: “</w:t>
      </w:r>
      <w:proofErr w:type="spellStart"/>
      <w:r w:rsidRPr="005841A0">
        <w:rPr>
          <w:rFonts w:ascii="Times New Roman" w:hAnsi="Times New Roman" w:cs="Times New Roman"/>
          <w:sz w:val="28"/>
          <w:szCs w:val="28"/>
        </w:rPr>
        <w:t>всепресветлейшая</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державнейшая</w:t>
      </w:r>
      <w:proofErr w:type="spellEnd"/>
      <w:r w:rsidRPr="005841A0">
        <w:rPr>
          <w:rFonts w:ascii="Times New Roman" w:hAnsi="Times New Roman" w:cs="Times New Roman"/>
          <w:sz w:val="28"/>
          <w:szCs w:val="28"/>
        </w:rPr>
        <w:t xml:space="preserve">”, “всеподданнейший раб “, “повергающийся во </w:t>
      </w:r>
      <w:proofErr w:type="spellStart"/>
      <w:r w:rsidRPr="005841A0">
        <w:rPr>
          <w:rFonts w:ascii="Times New Roman" w:hAnsi="Times New Roman" w:cs="Times New Roman"/>
          <w:sz w:val="28"/>
          <w:szCs w:val="28"/>
        </w:rPr>
        <w:t>всеглубочайшем</w:t>
      </w:r>
      <w:proofErr w:type="spellEnd"/>
      <w:r w:rsidRPr="005841A0">
        <w:rPr>
          <w:rFonts w:ascii="Times New Roman" w:hAnsi="Times New Roman" w:cs="Times New Roman"/>
          <w:sz w:val="28"/>
          <w:szCs w:val="28"/>
        </w:rPr>
        <w:t xml:space="preserve"> благоговении к освященным вашего величества стопам” и другие. Обучающиеся должны уметь разделять субъективные оценочные сведения и важный для изучения истории объективный материал. Таким образом, задания четвертого уровня способствуют формирования навыков критического анализа источника.</w:t>
      </w:r>
    </w:p>
    <w:p w14:paraId="46BC1D5A" w14:textId="77777777" w:rsidR="00AB0487" w:rsidRPr="005841A0" w:rsidRDefault="00AB0487"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Успешное выполнение заданий четвертого уровня создаст основу для решений задач пятого уровня (синтез). Разработанные задания должны быть направлены на обобщение всех знаний и навыков, полученных на предыдущих этапах: охарактеризуй, сделай вывод, обобщи, сравни с выводами из других источников и другие. Ценным будет привлечение раннее использованных источников, дополнительных учебных материалов и т.д. </w:t>
      </w:r>
    </w:p>
    <w:p w14:paraId="39BECDED" w14:textId="77777777" w:rsidR="00AB0487" w:rsidRPr="005841A0" w:rsidRDefault="00AB0487"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Шестой уровень (оценка) направлен на формирование собственных суждений обучающихся в виде эссе, доклад, сообщение, в котором он может </w:t>
      </w:r>
      <w:r w:rsidRPr="005841A0">
        <w:rPr>
          <w:rFonts w:ascii="Times New Roman" w:hAnsi="Times New Roman" w:cs="Times New Roman"/>
          <w:sz w:val="28"/>
          <w:szCs w:val="28"/>
        </w:rPr>
        <w:lastRenderedPageBreak/>
        <w:t xml:space="preserve">привлекать цитаты, фрагменты из источника, т.е. использует аргументы из изученных документов. На этом этапе важно, чтобы обучающие осознавали важность рассматриваемого источника в освещении, детализации, дополнении исторических фактов. </w:t>
      </w:r>
    </w:p>
    <w:p w14:paraId="67EEDAD5" w14:textId="77777777" w:rsidR="00AB0487" w:rsidRPr="005841A0" w:rsidRDefault="00AB0487"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Для работы с источниками по таксономии Блума нужно использовать наиболее информативные, содержательные источники, чтобы провести изучение по всем шести уровням и критериям. Если же содержание источника небольшого объема, например, законы, газетные заметки или короткие письма, то можно составить общие задания на всю группу источников. </w:t>
      </w:r>
    </w:p>
    <w:p w14:paraId="514E0022" w14:textId="77777777" w:rsidR="00AB0487" w:rsidRPr="005841A0" w:rsidRDefault="00AB0487"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настоящее время имеется достаточное количества новых методических технологий, такие как проектный метод, кейс-анализ, технологии развития критического мышления, методика “перевернутый класс” и другие. Они также могут быть адаптированы для изучения исторических источников в обучении истории. </w:t>
      </w:r>
    </w:p>
    <w:p w14:paraId="386801A0" w14:textId="77777777" w:rsidR="00AB0487" w:rsidRPr="005841A0" w:rsidRDefault="00AB0487"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Для закрепления навыков источниковедческой работе рекомендуется использовать источники на каждом занятии, желательно, чтобы использовались одновременно источники различных групп и жанров. Систематическая и планомерная деятельность с использованием исторических источников способствует научному пониманию истории, развитию навыков критического мышления и анализа, выработке собственных оценочных суждений обучающихся. Системное привлечение документов и материалов педагогами сформирует навыки составления методических разработок, тем самым окажет влияние на повышение уровня источниковедческой компетенции практикующих учителей. </w:t>
      </w:r>
    </w:p>
    <w:p w14:paraId="091338D6" w14:textId="77777777" w:rsidR="00AB0487" w:rsidRPr="005841A0" w:rsidRDefault="00AB0487" w:rsidP="00AB0487">
      <w:pPr>
        <w:pStyle w:val="a3"/>
        <w:ind w:firstLine="567"/>
        <w:jc w:val="both"/>
        <w:rPr>
          <w:rFonts w:ascii="Times New Roman" w:hAnsi="Times New Roman" w:cs="Times New Roman"/>
          <w:sz w:val="28"/>
          <w:szCs w:val="28"/>
        </w:rPr>
      </w:pPr>
    </w:p>
    <w:p w14:paraId="417817D3" w14:textId="77777777" w:rsidR="00AB0487" w:rsidRPr="005841A0" w:rsidRDefault="00AB0487" w:rsidP="00AB0487">
      <w:pPr>
        <w:pStyle w:val="a3"/>
        <w:ind w:firstLine="567"/>
        <w:jc w:val="both"/>
        <w:rPr>
          <w:rFonts w:ascii="Times New Roman" w:hAnsi="Times New Roman" w:cs="Times New Roman"/>
          <w:sz w:val="28"/>
          <w:szCs w:val="28"/>
        </w:rPr>
      </w:pPr>
    </w:p>
    <w:p w14:paraId="3736C854" w14:textId="77777777" w:rsidR="00AB0487" w:rsidRPr="005841A0" w:rsidRDefault="00AB0487" w:rsidP="00AB0487">
      <w:pPr>
        <w:pStyle w:val="a3"/>
        <w:ind w:firstLine="567"/>
        <w:jc w:val="both"/>
        <w:rPr>
          <w:rFonts w:ascii="Times New Roman" w:hAnsi="Times New Roman" w:cs="Times New Roman"/>
          <w:sz w:val="28"/>
          <w:szCs w:val="28"/>
        </w:rPr>
      </w:pPr>
    </w:p>
    <w:p w14:paraId="4BB00DB7" w14:textId="77777777" w:rsidR="00AB0487" w:rsidRPr="005841A0" w:rsidRDefault="00AB0487" w:rsidP="00AB0487">
      <w:pPr>
        <w:pStyle w:val="a3"/>
        <w:ind w:firstLine="567"/>
        <w:jc w:val="both"/>
        <w:rPr>
          <w:rFonts w:ascii="Times New Roman" w:hAnsi="Times New Roman" w:cs="Times New Roman"/>
          <w:sz w:val="28"/>
          <w:szCs w:val="28"/>
        </w:rPr>
      </w:pPr>
    </w:p>
    <w:p w14:paraId="3C0AFF18" w14:textId="77777777" w:rsidR="00AB0487" w:rsidRPr="005841A0" w:rsidRDefault="00AB0487" w:rsidP="00AB0487">
      <w:pPr>
        <w:pStyle w:val="a3"/>
        <w:ind w:firstLine="567"/>
        <w:jc w:val="both"/>
        <w:rPr>
          <w:rFonts w:ascii="Times New Roman" w:hAnsi="Times New Roman" w:cs="Times New Roman"/>
          <w:sz w:val="28"/>
          <w:szCs w:val="28"/>
        </w:rPr>
      </w:pPr>
    </w:p>
    <w:p w14:paraId="0CE91EDA" w14:textId="77777777" w:rsidR="00AB0487" w:rsidRPr="005841A0" w:rsidRDefault="00AB0487" w:rsidP="00AB0487">
      <w:pPr>
        <w:pStyle w:val="a3"/>
        <w:ind w:firstLine="567"/>
        <w:jc w:val="both"/>
        <w:rPr>
          <w:rFonts w:ascii="Times New Roman" w:hAnsi="Times New Roman" w:cs="Times New Roman"/>
          <w:sz w:val="28"/>
          <w:szCs w:val="28"/>
        </w:rPr>
      </w:pPr>
    </w:p>
    <w:p w14:paraId="45EF503A" w14:textId="2002CDF9" w:rsidR="00AB0487" w:rsidRPr="005841A0" w:rsidRDefault="00AB0487" w:rsidP="00AB0487">
      <w:pPr>
        <w:pStyle w:val="a3"/>
        <w:ind w:firstLine="567"/>
        <w:jc w:val="both"/>
        <w:rPr>
          <w:rFonts w:ascii="Times New Roman" w:hAnsi="Times New Roman" w:cs="Times New Roman"/>
          <w:sz w:val="28"/>
          <w:szCs w:val="28"/>
        </w:rPr>
      </w:pPr>
    </w:p>
    <w:p w14:paraId="26A495D0" w14:textId="13140390" w:rsidR="00AB0487" w:rsidRPr="005841A0" w:rsidRDefault="00AB0487" w:rsidP="00AB0487">
      <w:pPr>
        <w:pStyle w:val="a3"/>
        <w:ind w:firstLine="567"/>
        <w:jc w:val="both"/>
        <w:rPr>
          <w:rFonts w:ascii="Times New Roman" w:hAnsi="Times New Roman" w:cs="Times New Roman"/>
          <w:sz w:val="28"/>
          <w:szCs w:val="28"/>
        </w:rPr>
      </w:pPr>
    </w:p>
    <w:p w14:paraId="01D96B3B" w14:textId="0CF36797" w:rsidR="00AB0487" w:rsidRPr="005841A0" w:rsidRDefault="00AB0487" w:rsidP="00AB0487">
      <w:pPr>
        <w:pStyle w:val="a3"/>
        <w:ind w:firstLine="567"/>
        <w:jc w:val="both"/>
        <w:rPr>
          <w:rFonts w:ascii="Times New Roman" w:hAnsi="Times New Roman" w:cs="Times New Roman"/>
          <w:sz w:val="28"/>
          <w:szCs w:val="28"/>
        </w:rPr>
      </w:pPr>
    </w:p>
    <w:p w14:paraId="70D9C553" w14:textId="6D73FE32" w:rsidR="00AB0487" w:rsidRDefault="00AB0487" w:rsidP="00AB0487">
      <w:pPr>
        <w:pStyle w:val="a3"/>
        <w:ind w:firstLine="567"/>
        <w:jc w:val="both"/>
        <w:rPr>
          <w:rFonts w:ascii="Times New Roman" w:hAnsi="Times New Roman" w:cs="Times New Roman"/>
          <w:sz w:val="28"/>
          <w:szCs w:val="28"/>
        </w:rPr>
      </w:pPr>
    </w:p>
    <w:p w14:paraId="1F69B781" w14:textId="77777777" w:rsidR="002D60DD" w:rsidRDefault="002D60DD" w:rsidP="00AB0487">
      <w:pPr>
        <w:pStyle w:val="a3"/>
        <w:ind w:firstLine="567"/>
        <w:jc w:val="both"/>
        <w:rPr>
          <w:rFonts w:ascii="Times New Roman" w:hAnsi="Times New Roman" w:cs="Times New Roman"/>
          <w:sz w:val="28"/>
          <w:szCs w:val="28"/>
        </w:rPr>
      </w:pPr>
    </w:p>
    <w:p w14:paraId="35B18F7A" w14:textId="77777777" w:rsidR="002D60DD" w:rsidRDefault="002D60DD" w:rsidP="00AB0487">
      <w:pPr>
        <w:pStyle w:val="a3"/>
        <w:ind w:firstLine="567"/>
        <w:jc w:val="both"/>
        <w:rPr>
          <w:rFonts w:ascii="Times New Roman" w:hAnsi="Times New Roman" w:cs="Times New Roman"/>
          <w:sz w:val="28"/>
          <w:szCs w:val="28"/>
        </w:rPr>
      </w:pPr>
    </w:p>
    <w:p w14:paraId="77DA1D53" w14:textId="77777777" w:rsidR="002D60DD" w:rsidRDefault="002D60DD" w:rsidP="00AB0487">
      <w:pPr>
        <w:pStyle w:val="a3"/>
        <w:ind w:firstLine="567"/>
        <w:jc w:val="both"/>
        <w:rPr>
          <w:rFonts w:ascii="Times New Roman" w:hAnsi="Times New Roman" w:cs="Times New Roman"/>
          <w:sz w:val="28"/>
          <w:szCs w:val="28"/>
        </w:rPr>
      </w:pPr>
    </w:p>
    <w:p w14:paraId="05A3E979" w14:textId="77777777" w:rsidR="002D60DD" w:rsidRDefault="002D60DD" w:rsidP="00AB0487">
      <w:pPr>
        <w:pStyle w:val="a3"/>
        <w:ind w:firstLine="567"/>
        <w:jc w:val="both"/>
        <w:rPr>
          <w:rFonts w:ascii="Times New Roman" w:hAnsi="Times New Roman" w:cs="Times New Roman"/>
          <w:sz w:val="28"/>
          <w:szCs w:val="28"/>
        </w:rPr>
      </w:pPr>
    </w:p>
    <w:p w14:paraId="7C408538" w14:textId="77777777" w:rsidR="002D60DD" w:rsidRDefault="002D60DD" w:rsidP="00AB0487">
      <w:pPr>
        <w:pStyle w:val="a3"/>
        <w:ind w:firstLine="567"/>
        <w:jc w:val="both"/>
        <w:rPr>
          <w:rFonts w:ascii="Times New Roman" w:hAnsi="Times New Roman" w:cs="Times New Roman"/>
          <w:sz w:val="28"/>
          <w:szCs w:val="28"/>
        </w:rPr>
      </w:pPr>
    </w:p>
    <w:p w14:paraId="5243B35F" w14:textId="77777777" w:rsidR="002D60DD" w:rsidRDefault="002D60DD" w:rsidP="00AB0487">
      <w:pPr>
        <w:pStyle w:val="a3"/>
        <w:ind w:firstLine="567"/>
        <w:jc w:val="both"/>
        <w:rPr>
          <w:rFonts w:ascii="Times New Roman" w:hAnsi="Times New Roman" w:cs="Times New Roman"/>
          <w:sz w:val="28"/>
          <w:szCs w:val="28"/>
        </w:rPr>
      </w:pPr>
    </w:p>
    <w:p w14:paraId="0A453149" w14:textId="77777777" w:rsidR="002D60DD" w:rsidRDefault="002D60DD" w:rsidP="00AB0487">
      <w:pPr>
        <w:pStyle w:val="a3"/>
        <w:ind w:firstLine="567"/>
        <w:jc w:val="both"/>
        <w:rPr>
          <w:rFonts w:ascii="Times New Roman" w:hAnsi="Times New Roman" w:cs="Times New Roman"/>
          <w:sz w:val="28"/>
          <w:szCs w:val="28"/>
        </w:rPr>
      </w:pPr>
    </w:p>
    <w:p w14:paraId="1B8074F8" w14:textId="77777777" w:rsidR="002D60DD" w:rsidRDefault="002D60DD" w:rsidP="00AB0487">
      <w:pPr>
        <w:pStyle w:val="a3"/>
        <w:ind w:firstLine="567"/>
        <w:jc w:val="both"/>
        <w:rPr>
          <w:rFonts w:ascii="Times New Roman" w:hAnsi="Times New Roman" w:cs="Times New Roman"/>
          <w:sz w:val="28"/>
          <w:szCs w:val="28"/>
        </w:rPr>
      </w:pPr>
    </w:p>
    <w:p w14:paraId="2A141175" w14:textId="77777777" w:rsidR="002D60DD" w:rsidRDefault="002D60DD" w:rsidP="00AB0487">
      <w:pPr>
        <w:pStyle w:val="a3"/>
        <w:ind w:firstLine="567"/>
        <w:jc w:val="both"/>
        <w:rPr>
          <w:rFonts w:ascii="Times New Roman" w:hAnsi="Times New Roman" w:cs="Times New Roman"/>
          <w:sz w:val="28"/>
          <w:szCs w:val="28"/>
        </w:rPr>
      </w:pPr>
    </w:p>
    <w:p w14:paraId="5EEE744B" w14:textId="77777777" w:rsidR="002D60DD" w:rsidRDefault="002D60DD" w:rsidP="00AB0487">
      <w:pPr>
        <w:pStyle w:val="a3"/>
        <w:ind w:firstLine="567"/>
        <w:jc w:val="both"/>
        <w:rPr>
          <w:rFonts w:ascii="Times New Roman" w:hAnsi="Times New Roman" w:cs="Times New Roman"/>
          <w:sz w:val="28"/>
          <w:szCs w:val="28"/>
        </w:rPr>
      </w:pPr>
    </w:p>
    <w:p w14:paraId="7CF04353" w14:textId="77777777" w:rsidR="002D60DD" w:rsidRDefault="002D60DD" w:rsidP="00AB0487">
      <w:pPr>
        <w:pStyle w:val="a3"/>
        <w:ind w:firstLine="567"/>
        <w:jc w:val="both"/>
        <w:rPr>
          <w:rFonts w:ascii="Times New Roman" w:hAnsi="Times New Roman" w:cs="Times New Roman"/>
          <w:sz w:val="28"/>
          <w:szCs w:val="28"/>
        </w:rPr>
      </w:pPr>
    </w:p>
    <w:p w14:paraId="1DD33CDB" w14:textId="77777777" w:rsidR="00DA0CCD" w:rsidRPr="005841A0" w:rsidRDefault="00DA0CCD" w:rsidP="004C5CCE">
      <w:pPr>
        <w:pStyle w:val="a3"/>
        <w:jc w:val="center"/>
        <w:rPr>
          <w:rFonts w:ascii="Times New Roman" w:hAnsi="Times New Roman" w:cs="Times New Roman"/>
          <w:b/>
          <w:bCs/>
          <w:sz w:val="28"/>
          <w:szCs w:val="28"/>
        </w:rPr>
      </w:pPr>
      <w:r w:rsidRPr="005841A0">
        <w:rPr>
          <w:rFonts w:ascii="Times New Roman" w:hAnsi="Times New Roman" w:cs="Times New Roman"/>
          <w:b/>
          <w:bCs/>
          <w:sz w:val="28"/>
          <w:szCs w:val="28"/>
        </w:rPr>
        <w:lastRenderedPageBreak/>
        <w:t>ЗАКЛЮЧЕНИЕ</w:t>
      </w:r>
    </w:p>
    <w:p w14:paraId="4BD25F92" w14:textId="77777777" w:rsidR="00DA0CCD" w:rsidRPr="005841A0" w:rsidRDefault="00DA0CCD" w:rsidP="00DA0CCD">
      <w:pPr>
        <w:pStyle w:val="a3"/>
        <w:ind w:firstLine="567"/>
        <w:jc w:val="both"/>
        <w:rPr>
          <w:rFonts w:ascii="Times New Roman" w:hAnsi="Times New Roman" w:cs="Times New Roman"/>
          <w:sz w:val="28"/>
          <w:szCs w:val="28"/>
        </w:rPr>
      </w:pPr>
    </w:p>
    <w:p w14:paraId="60A93EDA" w14:textId="777DE232" w:rsidR="00DA0CCD" w:rsidRPr="005841A0" w:rsidRDefault="00DA0CCD"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результате проведенного исследования были сформулированы следующие </w:t>
      </w:r>
      <w:r w:rsidRPr="004C5CCE">
        <w:rPr>
          <w:rFonts w:ascii="Times New Roman" w:hAnsi="Times New Roman" w:cs="Times New Roman"/>
          <w:b/>
          <w:sz w:val="28"/>
          <w:szCs w:val="28"/>
        </w:rPr>
        <w:t>выводы</w:t>
      </w:r>
      <w:r w:rsidR="004C5CCE">
        <w:rPr>
          <w:rFonts w:ascii="Times New Roman" w:hAnsi="Times New Roman" w:cs="Times New Roman"/>
          <w:b/>
          <w:sz w:val="28"/>
          <w:szCs w:val="28"/>
          <w:lang w:val="kk-KZ"/>
        </w:rPr>
        <w:t>:</w:t>
      </w:r>
      <w:r w:rsidRPr="005841A0">
        <w:rPr>
          <w:rFonts w:ascii="Times New Roman" w:hAnsi="Times New Roman" w:cs="Times New Roman"/>
          <w:sz w:val="28"/>
          <w:szCs w:val="28"/>
        </w:rPr>
        <w:t xml:space="preserve"> </w:t>
      </w:r>
    </w:p>
    <w:p w14:paraId="57DD10BA" w14:textId="5D4FD01E" w:rsidR="00DA0CCD" w:rsidRPr="005841A0" w:rsidRDefault="00DA0CCD"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1</w:t>
      </w:r>
      <w:r w:rsidR="004C5CCE">
        <w:rPr>
          <w:rFonts w:ascii="Times New Roman" w:hAnsi="Times New Roman" w:cs="Times New Roman"/>
          <w:sz w:val="28"/>
          <w:szCs w:val="28"/>
          <w:lang w:val="kk-KZ"/>
        </w:rPr>
        <w:t>.</w:t>
      </w:r>
      <w:r w:rsidRPr="005841A0">
        <w:rPr>
          <w:rFonts w:ascii="Times New Roman" w:hAnsi="Times New Roman" w:cs="Times New Roman"/>
          <w:sz w:val="28"/>
          <w:szCs w:val="28"/>
        </w:rPr>
        <w:t xml:space="preserve"> Вопросы использования исторических источников в образовательном процессе всегда находились в центре внимания исследователей. В течение ХХ века уже были достигнуты определенные успехи в этом направлении: была обоснована методическая база, определена значимость исторических документов в конкретизации и разнообразии материалов учебника и в воссоздании реальных представлений об эпохе, разработаны дидактические и методические приемы и методы, признавалась существенная роль в развитии эвристических, исследовательских навыков обучающихся. Однако анализ последних исследований по данной проблеме продемонстрировал ее недостаточную изученность и выявил пробелы в профессиональной подготовке будущих учителей истории: отсутствие системной организационно-методической работы с источниками, слабую психологическую и мотивационную готовность учителей к их использованию, низкую эффективность формирования источниковедческой компетентности учителей истории. Это доказывает, что подготовка будущих преподавателей истории нуждается в разработке конкретной методической модели для развития источниковедческой компетентности, которая позволяет преподавателям формировать устойчивые навыки исследовательской идентификации и достоверности при изучении исторических событий в соответствии с методологическими принципами исторической науки.</w:t>
      </w:r>
    </w:p>
    <w:p w14:paraId="56D7A01D" w14:textId="641F4810" w:rsidR="00DA0CCD" w:rsidRPr="005841A0" w:rsidRDefault="00DA0CCD"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2</w:t>
      </w:r>
      <w:r w:rsidR="004C5CCE">
        <w:rPr>
          <w:rFonts w:ascii="Times New Roman" w:hAnsi="Times New Roman" w:cs="Times New Roman"/>
          <w:sz w:val="28"/>
          <w:szCs w:val="28"/>
          <w:lang w:val="kk-KZ"/>
        </w:rPr>
        <w:t>.</w:t>
      </w:r>
      <w:r w:rsidRPr="005841A0">
        <w:rPr>
          <w:rFonts w:ascii="Times New Roman" w:hAnsi="Times New Roman" w:cs="Times New Roman"/>
          <w:sz w:val="28"/>
          <w:szCs w:val="28"/>
        </w:rPr>
        <w:t xml:space="preserve"> Рассматриваемые нами в диссертационном исследовании вопросы отечественной истории Х</w:t>
      </w:r>
      <w:r w:rsidRPr="005841A0">
        <w:rPr>
          <w:rFonts w:ascii="Times New Roman" w:hAnsi="Times New Roman" w:cs="Times New Roman"/>
          <w:sz w:val="28"/>
          <w:szCs w:val="28"/>
          <w:lang w:val="en-US"/>
        </w:rPr>
        <w:t>V</w:t>
      </w:r>
      <w:r w:rsidRPr="005841A0">
        <w:rPr>
          <w:rFonts w:ascii="Times New Roman" w:hAnsi="Times New Roman" w:cs="Times New Roman"/>
          <w:sz w:val="28"/>
          <w:szCs w:val="28"/>
        </w:rPr>
        <w:t xml:space="preserve">ІІІ </w:t>
      </w:r>
      <w:r w:rsidR="000557EA" w:rsidRPr="005841A0">
        <w:rPr>
          <w:rFonts w:ascii="Times New Roman" w:hAnsi="Times New Roman" w:cs="Times New Roman"/>
          <w:sz w:val="28"/>
          <w:szCs w:val="28"/>
        </w:rPr>
        <w:t>- начала</w:t>
      </w:r>
      <w:r w:rsidRPr="005841A0">
        <w:rPr>
          <w:rFonts w:ascii="Times New Roman" w:hAnsi="Times New Roman" w:cs="Times New Roman"/>
          <w:sz w:val="28"/>
          <w:szCs w:val="28"/>
        </w:rPr>
        <w:t xml:space="preserve"> ХХ вв. достаточно хорошо освещены в историографической литературе. В течение дореволюционного, советского и современного развития исторической науки были сформированы определенные методологические подходы в интерпретации событий изучаемого периода. Дореволюционные авторы описывали исторические события и процессы принятия казахами русского подданства, раскрывали внутриполитические события в казахской степи, характеризовали военно-административные, социально-экономические преобразования в результате имперской политики колонизации казахского края в соответствии с имперской идеологией, признавая колонизационный характер политики, оправдывали военные и принудительные мероприятия с позиций полезности и выгоды для метрополии, в контексте защиты своих приграничных территорий от британского влияния. По аналогии с европейскими странами они сформировали идею “цивилизаторской миссии” и просвещения традиционных обществ среднеазиатского региона. </w:t>
      </w:r>
    </w:p>
    <w:p w14:paraId="29264BA2" w14:textId="4E94E1B8" w:rsidR="00DA0CCD" w:rsidRPr="005841A0" w:rsidRDefault="00DA0CCD"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Советский период характеризуется введением в оборот большого количества исторических источников периода Х</w:t>
      </w:r>
      <w:r w:rsidRPr="005841A0">
        <w:rPr>
          <w:rFonts w:ascii="Times New Roman" w:hAnsi="Times New Roman" w:cs="Times New Roman"/>
          <w:sz w:val="28"/>
          <w:szCs w:val="28"/>
          <w:lang w:val="en-US"/>
        </w:rPr>
        <w:t>V</w:t>
      </w:r>
      <w:r w:rsidRPr="005841A0">
        <w:rPr>
          <w:rFonts w:ascii="Times New Roman" w:hAnsi="Times New Roman" w:cs="Times New Roman"/>
          <w:sz w:val="28"/>
          <w:szCs w:val="28"/>
        </w:rPr>
        <w:t xml:space="preserve">ІІІ </w:t>
      </w:r>
      <w:r w:rsidR="00F835AA" w:rsidRPr="005841A0">
        <w:rPr>
          <w:rFonts w:ascii="Times New Roman" w:hAnsi="Times New Roman" w:cs="Times New Roman"/>
          <w:sz w:val="28"/>
          <w:szCs w:val="28"/>
        </w:rPr>
        <w:t>-</w:t>
      </w:r>
      <w:r w:rsidRPr="005841A0">
        <w:rPr>
          <w:rFonts w:ascii="Times New Roman" w:hAnsi="Times New Roman" w:cs="Times New Roman"/>
          <w:sz w:val="28"/>
          <w:szCs w:val="28"/>
        </w:rPr>
        <w:t xml:space="preserve"> </w:t>
      </w:r>
      <w:r w:rsidR="000557EA" w:rsidRPr="005841A0">
        <w:rPr>
          <w:rFonts w:ascii="Times New Roman" w:hAnsi="Times New Roman" w:cs="Times New Roman"/>
          <w:sz w:val="28"/>
          <w:szCs w:val="28"/>
        </w:rPr>
        <w:t>начала ХХ вв</w:t>
      </w:r>
      <w:r w:rsidRPr="005841A0">
        <w:rPr>
          <w:rFonts w:ascii="Times New Roman" w:hAnsi="Times New Roman" w:cs="Times New Roman"/>
          <w:sz w:val="28"/>
          <w:szCs w:val="28"/>
        </w:rPr>
        <w:t xml:space="preserve">., что позволило расширить область исследований. В этот период выделяется два методологических подхода в интерпретации отечественной истории, в 20-40 годы ХХ столетия политика Российской империи на территории Казахстана признавалась “абсолютным злом”, сущность которой сводилось к колонизации, </w:t>
      </w:r>
      <w:r w:rsidRPr="005841A0">
        <w:rPr>
          <w:rFonts w:ascii="Times New Roman" w:hAnsi="Times New Roman" w:cs="Times New Roman"/>
          <w:sz w:val="28"/>
          <w:szCs w:val="28"/>
        </w:rPr>
        <w:lastRenderedPageBreak/>
        <w:t xml:space="preserve">экспансии, захвату. 50-80 годы ХХ века знаменуют появление новой концепции, в соответствии с которой исторические события изучаемого периода оценивались как “наименьшее зло”, тем самым присоединение Казахстана к России признавалась процессом добровольным и прогрессивным. </w:t>
      </w:r>
    </w:p>
    <w:p w14:paraId="3D304A30" w14:textId="77777777" w:rsidR="00DA0CCD" w:rsidRPr="005841A0" w:rsidRDefault="00DA0CCD"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На современном этапе развития исторической мысли в Казахстане с актуализацией идей национальной истории начался качественно новый этап развития отечественной науки, характеризующийся формированием новой методологической базы исторических исследований, основанной на принципах национальной истории. Возродилась работа по публикации исторических документов, позволяющих расширять научное мировоззрение, не зависимое от прежних идеологических устоев и реконструировать исторические процессы новой истории с позиции национальных интересов казахского населения. </w:t>
      </w:r>
    </w:p>
    <w:p w14:paraId="009AE018" w14:textId="3E3B62E0" w:rsidR="00DA0CCD" w:rsidRPr="005841A0" w:rsidRDefault="00DA0CCD"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Для современных зарубежных исследователей исторические события Х</w:t>
      </w:r>
      <w:r w:rsidRPr="005841A0">
        <w:rPr>
          <w:rFonts w:ascii="Times New Roman" w:hAnsi="Times New Roman" w:cs="Times New Roman"/>
          <w:sz w:val="28"/>
          <w:szCs w:val="28"/>
          <w:lang w:val="en-US"/>
        </w:rPr>
        <w:t>V</w:t>
      </w:r>
      <w:r w:rsidRPr="005841A0">
        <w:rPr>
          <w:rFonts w:ascii="Times New Roman" w:hAnsi="Times New Roman" w:cs="Times New Roman"/>
          <w:sz w:val="28"/>
          <w:szCs w:val="28"/>
        </w:rPr>
        <w:t xml:space="preserve">ІІІ </w:t>
      </w:r>
      <w:r w:rsidR="000557EA" w:rsidRPr="005841A0">
        <w:rPr>
          <w:rFonts w:ascii="Times New Roman" w:hAnsi="Times New Roman" w:cs="Times New Roman"/>
          <w:sz w:val="28"/>
          <w:szCs w:val="28"/>
        </w:rPr>
        <w:t>начала ХХ вв.</w:t>
      </w:r>
      <w:r w:rsidRPr="005841A0">
        <w:rPr>
          <w:rFonts w:ascii="Times New Roman" w:hAnsi="Times New Roman" w:cs="Times New Roman"/>
          <w:sz w:val="28"/>
          <w:szCs w:val="28"/>
        </w:rPr>
        <w:t xml:space="preserve"> представляют интерес в контексте формирования Российской империи, рассматривая их в контексте взаимоотношений центра и периферии. Исследователи подчеркивают колонизационный характер имперской политики, но в целом раскрывают в позиции модернизационной теории, присущей для всех империй нового времени. Российские современные исследователи в интерпретации вопроса присоединения Казахстана к России и дальнейших преобразований в степи, придерживаются концепции имперской региональной политики, цивилизаторской миссии русского государства, отходят от понятий “колониализм”. В оценке имперской политики, стремление к расширению территорий обосновывают исходя их нужд геополитической ситуации и необходимости обеспечения безопасности национального государства, политику в регионах интерпретируют с позиций экономической, социально-политической и культурной интеграции в имперское пространство. </w:t>
      </w:r>
    </w:p>
    <w:p w14:paraId="5093A53A" w14:textId="1CB11F2E" w:rsidR="00DA0CCD" w:rsidRPr="005841A0" w:rsidRDefault="004C5CCE" w:rsidP="004C5CCE">
      <w:pPr>
        <w:pStyle w:val="a3"/>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lang w:val="kk-KZ"/>
        </w:rPr>
        <w:t>.</w:t>
      </w:r>
      <w:r w:rsidR="00DA0CCD" w:rsidRPr="005841A0">
        <w:rPr>
          <w:rFonts w:ascii="Times New Roman" w:hAnsi="Times New Roman" w:cs="Times New Roman"/>
          <w:sz w:val="28"/>
          <w:szCs w:val="28"/>
        </w:rPr>
        <w:t xml:space="preserve"> </w:t>
      </w:r>
      <w:r w:rsidR="00DA0CCD" w:rsidRPr="005841A0">
        <w:rPr>
          <w:rFonts w:ascii="Times New Roman" w:hAnsi="Times New Roman" w:cs="Times New Roman"/>
          <w:sz w:val="28"/>
          <w:szCs w:val="28"/>
          <w:shd w:val="clear" w:color="auto" w:fill="FFFFFF"/>
        </w:rPr>
        <w:t xml:space="preserve">Новый период истории Казахстана является сложным для познания старшего звена основного среднего образования в образовательных учреждениях РК в плане противоречивости и неоднозначности исторических процессов, оценке колониальной политики Российской империи по отношению к казахскому народу. Поэтому необходимо привлекать исторические источники, которые </w:t>
      </w:r>
      <w:r w:rsidR="00DA0CCD" w:rsidRPr="005841A0">
        <w:rPr>
          <w:rFonts w:ascii="Times New Roman" w:hAnsi="Times New Roman" w:cs="Times New Roman"/>
          <w:sz w:val="28"/>
          <w:szCs w:val="28"/>
        </w:rPr>
        <w:t xml:space="preserve">выполняют широкий спектр функций от побуждения эмоционально-познавательного интереса к исторической дисциплине и науке до формирования критического восприятия информации и зарождения первичных научно-исследовательских навыков обучающихся. </w:t>
      </w:r>
      <w:r w:rsidR="00DA0CCD" w:rsidRPr="005841A0">
        <w:rPr>
          <w:rFonts w:ascii="Times New Roman" w:hAnsi="Times New Roman" w:cs="Times New Roman"/>
          <w:sz w:val="28"/>
          <w:szCs w:val="28"/>
          <w:shd w:val="clear" w:color="auto" w:fill="FFFFFF"/>
        </w:rPr>
        <w:t xml:space="preserve">Преемственность и систематичность изучения исторических процессов и явлений истории Казахстана первой половины </w:t>
      </w:r>
      <w:r w:rsidR="00DA0CCD" w:rsidRPr="005841A0">
        <w:rPr>
          <w:rFonts w:ascii="Times New Roman" w:hAnsi="Times New Roman" w:cs="Times New Roman"/>
          <w:sz w:val="28"/>
          <w:szCs w:val="28"/>
          <w:shd w:val="clear" w:color="auto" w:fill="FFFFFF"/>
          <w:lang w:val="en-US"/>
        </w:rPr>
        <w:t>XVIII</w:t>
      </w:r>
      <w:r w:rsidR="00F835AA" w:rsidRPr="005841A0">
        <w:rPr>
          <w:rFonts w:ascii="Times New Roman" w:hAnsi="Times New Roman" w:cs="Times New Roman"/>
          <w:sz w:val="28"/>
          <w:szCs w:val="28"/>
          <w:shd w:val="clear" w:color="auto" w:fill="FFFFFF"/>
        </w:rPr>
        <w:t xml:space="preserve"> </w:t>
      </w:r>
      <w:r w:rsidR="00DA0CCD" w:rsidRPr="005841A0">
        <w:rPr>
          <w:rFonts w:ascii="Times New Roman" w:hAnsi="Times New Roman" w:cs="Times New Roman"/>
          <w:sz w:val="28"/>
          <w:szCs w:val="28"/>
          <w:shd w:val="clear" w:color="auto" w:fill="FFFFFF"/>
        </w:rPr>
        <w:t xml:space="preserve">- начала </w:t>
      </w:r>
      <w:r w:rsidR="00DA0CCD" w:rsidRPr="005841A0">
        <w:rPr>
          <w:rFonts w:ascii="Times New Roman" w:hAnsi="Times New Roman" w:cs="Times New Roman"/>
          <w:sz w:val="28"/>
          <w:szCs w:val="28"/>
          <w:shd w:val="clear" w:color="auto" w:fill="FFFFFF"/>
          <w:lang w:val="en-US"/>
        </w:rPr>
        <w:t>XX</w:t>
      </w:r>
      <w:r w:rsidR="00DA0CCD" w:rsidRPr="005841A0">
        <w:rPr>
          <w:rFonts w:ascii="Times New Roman" w:hAnsi="Times New Roman" w:cs="Times New Roman"/>
          <w:sz w:val="28"/>
          <w:szCs w:val="28"/>
          <w:shd w:val="clear" w:color="auto" w:fill="FFFFFF"/>
        </w:rPr>
        <w:t xml:space="preserve"> вв. в старших классах создаст условия для результативного использования обширного источниковедческого материала периода Российской империи. </w:t>
      </w:r>
      <w:r w:rsidR="00DA0CCD" w:rsidRPr="005841A0">
        <w:rPr>
          <w:rFonts w:ascii="Times New Roman" w:hAnsi="Times New Roman" w:cs="Times New Roman"/>
          <w:sz w:val="28"/>
          <w:szCs w:val="28"/>
        </w:rPr>
        <w:t xml:space="preserve">Активное, систематическое применение первоисточников в ходе изучения исторических дисциплин позволит реализовать цели и задачи, поставленные в соответствии с процессами модернизации и реформирования системы образования в РК. В этом направлении важная роль отводится будущим учителям истории, которые должны уметь применять их в своей профессиональной деятельности, ориентироваться в системе исторических источников, знать их типологию и </w:t>
      </w:r>
      <w:r w:rsidR="00DA0CCD" w:rsidRPr="005841A0">
        <w:rPr>
          <w:rFonts w:ascii="Times New Roman" w:hAnsi="Times New Roman" w:cs="Times New Roman"/>
          <w:sz w:val="28"/>
          <w:szCs w:val="28"/>
        </w:rPr>
        <w:lastRenderedPageBreak/>
        <w:t>классификацию, владеть источниковедческими компетенциями, уметь создавать педагогические условия для их использования.</w:t>
      </w:r>
    </w:p>
    <w:p w14:paraId="4B3677DD" w14:textId="77777777" w:rsidR="00DA0CCD" w:rsidRPr="005841A0" w:rsidRDefault="00DA0CCD"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современных школьных учебниках источниковому материалу также уделяется особая роль, они включены в виде цитат, фрагментов, дополнительных материалов. Однако не всегда они используются для развития критического мышления, осмысления, анализа, аргументирования собственных взглядов, т.е. недостаточно разработана методическая составляющая к источникам. Источники, приводимые в учебнике, должны создавать проблемную ситуацию, наталкивать на размышление, формировать эвристический подход и критическое мышление в решении проблемной ситуации, мотивировать к самостоятельной поисковой деятельности. В этом направлении необходимо, чтобы учитель имел навыки использования источников и умел разрабатывать к ним различного уровня задания. Актуальность использования источникового материала в школьном обучении свидетельствует измененный формат ЕНТ, куда был включен блок вопросов на знание источниковой базы, умение анализировать источник, находить информацию и делать соответствующие выводы. Слабым звеном в сфере современного обучения историческим дисциплинам является отсутствие методической базы для учителей истории, тем более нет конкретных методических рекомендации по применению источников нового периода. Это лишь указывает на необходимость совершенствования источниковедческой и методической подготовки будущих учителей истории. </w:t>
      </w:r>
    </w:p>
    <w:p w14:paraId="03A13DC5" w14:textId="7AD42230" w:rsidR="00DA0CCD" w:rsidRPr="005841A0" w:rsidRDefault="00DA0CCD"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рамках исследования были выделено понятие «источниковедческой компетенции» как важного компонента в ходе подготовки будущих учителей истории. Источниковедческая компетенция </w:t>
      </w:r>
      <w:r w:rsidR="004C5CCE">
        <w:rPr>
          <w:rFonts w:ascii="Times New Roman" w:hAnsi="Times New Roman" w:cs="Times New Roman"/>
          <w:sz w:val="28"/>
          <w:szCs w:val="28"/>
        </w:rPr>
        <w:t>‒</w:t>
      </w:r>
      <w:r w:rsidRPr="005841A0">
        <w:rPr>
          <w:rFonts w:ascii="Times New Roman" w:hAnsi="Times New Roman" w:cs="Times New Roman"/>
          <w:sz w:val="28"/>
          <w:szCs w:val="28"/>
        </w:rPr>
        <w:t xml:space="preserve"> это личностно-интегративная характеристика, учителя истории, включающая целостность источниковедческих знаний, навыков и умений применения источниковедческого материала в профессиональной деятельности. В структуре источниковедческой компетенции обязательными элементами являются – аксиологический, когнитивный и </w:t>
      </w:r>
      <w:proofErr w:type="spellStart"/>
      <w:r w:rsidRPr="005841A0">
        <w:rPr>
          <w:rFonts w:ascii="Times New Roman" w:hAnsi="Times New Roman" w:cs="Times New Roman"/>
          <w:sz w:val="28"/>
          <w:szCs w:val="28"/>
        </w:rPr>
        <w:t>праксиологический</w:t>
      </w:r>
      <w:proofErr w:type="spellEnd"/>
      <w:r w:rsidRPr="005841A0">
        <w:rPr>
          <w:rFonts w:ascii="Times New Roman" w:hAnsi="Times New Roman" w:cs="Times New Roman"/>
          <w:sz w:val="28"/>
          <w:szCs w:val="28"/>
        </w:rPr>
        <w:t xml:space="preserve"> компоненты. Содержание компонентов обусловлено научно-методологической спецификой исторической науки и ее педагогической реализацией.</w:t>
      </w:r>
    </w:p>
    <w:p w14:paraId="466FAD83" w14:textId="77777777" w:rsidR="00403739" w:rsidRPr="005841A0" w:rsidRDefault="00403739"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ходе диссертационного исследования была разработана и апробирована методическая модель формирования источниковедческой компетенции будущих учителей истории, представляющая собой целостную систему взаимосвязанных элементов. Структура модели включает целевой, содержательный, методический и результативно-диагностический компоненты, обеспечивающие поэтапное и комплексное развитие профессионально значимых качеств обучающихся.</w:t>
      </w:r>
    </w:p>
    <w:p w14:paraId="45605AB9" w14:textId="77777777" w:rsidR="00403739" w:rsidRPr="005841A0" w:rsidRDefault="00403739"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Целевой компонент модели ориентирован на формирование устойчивых мотивационно-ценностных ориентиров в области работы с историческими источниками, освоение теоретико-методологических основ источниковедения, развитие исследовательских умений и навыков анализа документальных материалов, а также на подготовку будущих учителей истории к практическому применению первоисточников в профессиональной деятельности с учётом критериев их научной и педагогической значимости.</w:t>
      </w:r>
    </w:p>
    <w:p w14:paraId="1C8546C6" w14:textId="77777777" w:rsidR="00403739" w:rsidRPr="005841A0" w:rsidRDefault="00403739"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lastRenderedPageBreak/>
        <w:t>Содержательный компонент модели определяет совокупность знаний и умений, необходимых для работы с источниковедческим материалом по новой истории Казахстана. Он охватывает вопросы методологии использования документов Российской империи в образовательном процессе, классификации и систематизации письменных источников, выявления их объективных и субъективных характеристик, а также формирование навыков внешней и внутренней критики источника, анализа его содержания и оценки практического потенциала в учебной и исследовательской деятельности.</w:t>
      </w:r>
    </w:p>
    <w:p w14:paraId="3FF8CC0F" w14:textId="77777777" w:rsidR="00403739" w:rsidRPr="005841A0" w:rsidRDefault="00403739"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Методический компонент модели реализуется посредством применения современных образовательных технологий, направленных на активизацию познавательной деятельности обучающихся и развитие их аналитического мышления. В их числе используются кейс-метод, элементы таксономии Б. Блума, технологии развития критического мышления через чтение и письмо, а также проектная деятельность, обеспечивающие достижение измеряемых и диагностируемых результатов обучения.</w:t>
      </w:r>
    </w:p>
    <w:p w14:paraId="239CE659" w14:textId="0A5B40CA" w:rsidR="00DA0CCD" w:rsidRPr="005841A0" w:rsidRDefault="00DA0CCD"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 соответствии с методической моделью нами были определены прогнозируемые результаты по каждому из блоков. Выделенные нами результаты обучения позволяют реализовать обозначенные цели и задачи на аксиологическом, когнитивном и </w:t>
      </w:r>
      <w:proofErr w:type="spellStart"/>
      <w:r w:rsidRPr="005841A0">
        <w:rPr>
          <w:rFonts w:ascii="Times New Roman" w:hAnsi="Times New Roman" w:cs="Times New Roman"/>
          <w:sz w:val="28"/>
          <w:szCs w:val="28"/>
        </w:rPr>
        <w:t>праксиологическом</w:t>
      </w:r>
      <w:proofErr w:type="spellEnd"/>
      <w:r w:rsidRPr="005841A0">
        <w:rPr>
          <w:rFonts w:ascii="Times New Roman" w:hAnsi="Times New Roman" w:cs="Times New Roman"/>
          <w:sz w:val="28"/>
          <w:szCs w:val="28"/>
        </w:rPr>
        <w:t xml:space="preserve"> уровнях модели по формированию источниковедческой компетенции будущих учителей истории</w:t>
      </w:r>
    </w:p>
    <w:p w14:paraId="553D9C4D" w14:textId="5CD71F69" w:rsidR="00DA0CCD" w:rsidRPr="005841A0" w:rsidRDefault="00DA0CCD"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4</w:t>
      </w:r>
      <w:r w:rsidR="004C5CCE">
        <w:rPr>
          <w:rFonts w:ascii="Times New Roman" w:hAnsi="Times New Roman" w:cs="Times New Roman"/>
          <w:sz w:val="28"/>
          <w:szCs w:val="28"/>
          <w:lang w:val="kk-KZ"/>
        </w:rPr>
        <w:t>.</w:t>
      </w:r>
      <w:r w:rsidRPr="005841A0">
        <w:rPr>
          <w:rFonts w:ascii="Times New Roman" w:hAnsi="Times New Roman" w:cs="Times New Roman"/>
          <w:sz w:val="28"/>
          <w:szCs w:val="28"/>
        </w:rPr>
        <w:t xml:space="preserve"> Для эффективного применения письменных источников и материалов в учебном процессе необходимо уметь их </w:t>
      </w:r>
      <w:proofErr w:type="spellStart"/>
      <w:r w:rsidRPr="005841A0">
        <w:rPr>
          <w:rFonts w:ascii="Times New Roman" w:hAnsi="Times New Roman" w:cs="Times New Roman"/>
          <w:sz w:val="28"/>
          <w:szCs w:val="28"/>
        </w:rPr>
        <w:t>типологизировать</w:t>
      </w:r>
      <w:proofErr w:type="spellEnd"/>
      <w:r w:rsidRPr="005841A0">
        <w:rPr>
          <w:rFonts w:ascii="Times New Roman" w:hAnsi="Times New Roman" w:cs="Times New Roman"/>
          <w:sz w:val="28"/>
          <w:szCs w:val="28"/>
        </w:rPr>
        <w:t>, систематизировать и обобщать для выявления их общих свойств и методов их изучения, это позволит познать их источниковедческую ценность, освоить приемы их внешней и внутренней критики, т.е. формировать источниковедческие компетенции. В ходе диссертационного исследования нами были выявлены, классифицированы и систематизированы основные группы исторических источников по историческим событиям Х</w:t>
      </w:r>
      <w:r w:rsidRPr="005841A0">
        <w:rPr>
          <w:rFonts w:ascii="Times New Roman" w:hAnsi="Times New Roman" w:cs="Times New Roman"/>
          <w:sz w:val="28"/>
          <w:szCs w:val="28"/>
          <w:lang w:val="en-US"/>
        </w:rPr>
        <w:t>V</w:t>
      </w:r>
      <w:r w:rsidRPr="005841A0">
        <w:rPr>
          <w:rFonts w:ascii="Times New Roman" w:hAnsi="Times New Roman" w:cs="Times New Roman"/>
          <w:sz w:val="28"/>
          <w:szCs w:val="28"/>
        </w:rPr>
        <w:t xml:space="preserve">ІІІ – </w:t>
      </w:r>
      <w:r w:rsidR="007E47A5" w:rsidRPr="005841A0">
        <w:rPr>
          <w:rFonts w:ascii="Times New Roman" w:hAnsi="Times New Roman" w:cs="Times New Roman"/>
          <w:sz w:val="28"/>
          <w:szCs w:val="28"/>
        </w:rPr>
        <w:t xml:space="preserve">начала </w:t>
      </w:r>
      <w:r w:rsidRPr="005841A0">
        <w:rPr>
          <w:rFonts w:ascii="Times New Roman" w:hAnsi="Times New Roman" w:cs="Times New Roman"/>
          <w:sz w:val="28"/>
          <w:szCs w:val="28"/>
        </w:rPr>
        <w:t xml:space="preserve">ХХ вв. Определенная их часть опубликована в сборниках документов советского периода и современности. Однако большая часть документом и материалов до сих пор хранится в фондах архивов нашей Республики и </w:t>
      </w:r>
      <w:proofErr w:type="spellStart"/>
      <w:r w:rsidRPr="005841A0">
        <w:rPr>
          <w:rFonts w:ascii="Times New Roman" w:hAnsi="Times New Roman" w:cs="Times New Roman"/>
          <w:sz w:val="28"/>
          <w:szCs w:val="28"/>
        </w:rPr>
        <w:t>зарубежом</w:t>
      </w:r>
      <w:proofErr w:type="spellEnd"/>
      <w:r w:rsidRPr="005841A0">
        <w:rPr>
          <w:rFonts w:ascii="Times New Roman" w:hAnsi="Times New Roman" w:cs="Times New Roman"/>
          <w:sz w:val="28"/>
          <w:szCs w:val="28"/>
        </w:rPr>
        <w:t>, частности в РФ. В ходе исследования над темой диссертации были изучены фонды архивов РГИА (Санкт-Петербург), ИАОО (Омск</w:t>
      </w:r>
      <w:r w:rsidR="00CD07F7">
        <w:rPr>
          <w:rFonts w:ascii="Times New Roman" w:hAnsi="Times New Roman" w:cs="Times New Roman"/>
          <w:sz w:val="28"/>
          <w:szCs w:val="28"/>
        </w:rPr>
        <w:t>)</w:t>
      </w:r>
      <w:r w:rsidR="004C5CCE">
        <w:rPr>
          <w:rFonts w:ascii="Times New Roman" w:hAnsi="Times New Roman" w:cs="Times New Roman"/>
          <w:sz w:val="28"/>
          <w:szCs w:val="28"/>
          <w:lang w:val="kk-KZ"/>
        </w:rPr>
        <w:t>.</w:t>
      </w:r>
      <w:r w:rsidRPr="005841A0">
        <w:rPr>
          <w:rFonts w:ascii="Times New Roman" w:hAnsi="Times New Roman" w:cs="Times New Roman"/>
          <w:sz w:val="28"/>
          <w:szCs w:val="28"/>
        </w:rPr>
        <w:t xml:space="preserve"> </w:t>
      </w:r>
    </w:p>
    <w:p w14:paraId="37A22A1D" w14:textId="13F5E260" w:rsidR="00DA0CCD" w:rsidRPr="005841A0" w:rsidRDefault="00DA0CCD"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Все источники представлены следующими группами: труды дореволюционных исследователей, законодательные акты, делопроизводственные источники, </w:t>
      </w:r>
      <w:r w:rsidR="00570CAF" w:rsidRPr="005841A0">
        <w:rPr>
          <w:rFonts w:ascii="Times New Roman" w:hAnsi="Times New Roman" w:cs="Times New Roman"/>
          <w:sz w:val="28"/>
          <w:szCs w:val="28"/>
        </w:rPr>
        <w:t xml:space="preserve">материалы деловой переписки казахской </w:t>
      </w:r>
      <w:r w:rsidR="009E4A7D" w:rsidRPr="005841A0">
        <w:rPr>
          <w:rFonts w:ascii="Times New Roman" w:hAnsi="Times New Roman" w:cs="Times New Roman"/>
          <w:sz w:val="28"/>
          <w:szCs w:val="28"/>
        </w:rPr>
        <w:t>правителей</w:t>
      </w:r>
      <w:r w:rsidRPr="005841A0">
        <w:rPr>
          <w:rFonts w:ascii="Times New Roman" w:hAnsi="Times New Roman" w:cs="Times New Roman"/>
          <w:sz w:val="28"/>
          <w:szCs w:val="28"/>
        </w:rPr>
        <w:t xml:space="preserve">, статистические материалах, публикации периодической печати. </w:t>
      </w:r>
    </w:p>
    <w:p w14:paraId="633662D7" w14:textId="0B84064F" w:rsidR="00DA0CCD" w:rsidRPr="005841A0" w:rsidRDefault="00DA0CCD"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Труды дореволюционных исследователей можно разделить на несколько групп: материалы дипломатических миссий, служебные материалы представителей местной администрации и офицеров; материалы научно-исследовательских экспедиций. В большинстве своем они представлены в форме дневников, записок, служебных наблюдений, исследовательских отчетов. Важным источником по истории Казахстана Х</w:t>
      </w:r>
      <w:r w:rsidRPr="005841A0">
        <w:rPr>
          <w:rFonts w:ascii="Times New Roman" w:hAnsi="Times New Roman" w:cs="Times New Roman"/>
          <w:sz w:val="28"/>
          <w:szCs w:val="28"/>
          <w:lang w:val="en-US"/>
        </w:rPr>
        <w:t>V</w:t>
      </w:r>
      <w:r w:rsidRPr="005841A0">
        <w:rPr>
          <w:rFonts w:ascii="Times New Roman" w:hAnsi="Times New Roman" w:cs="Times New Roman"/>
          <w:sz w:val="28"/>
          <w:szCs w:val="28"/>
        </w:rPr>
        <w:t>ІІІ-</w:t>
      </w:r>
      <w:r w:rsidR="00AB6ABE" w:rsidRPr="005841A0">
        <w:rPr>
          <w:rFonts w:ascii="Times New Roman" w:hAnsi="Times New Roman" w:cs="Times New Roman"/>
          <w:sz w:val="28"/>
          <w:szCs w:val="28"/>
        </w:rPr>
        <w:t>начала</w:t>
      </w:r>
      <w:r w:rsidRPr="005841A0">
        <w:rPr>
          <w:rFonts w:ascii="Times New Roman" w:hAnsi="Times New Roman" w:cs="Times New Roman"/>
          <w:sz w:val="28"/>
          <w:szCs w:val="28"/>
        </w:rPr>
        <w:t xml:space="preserve"> ХХ век</w:t>
      </w:r>
      <w:r w:rsidR="00AB6ABE" w:rsidRPr="005841A0">
        <w:rPr>
          <w:rFonts w:ascii="Times New Roman" w:hAnsi="Times New Roman" w:cs="Times New Roman"/>
          <w:sz w:val="28"/>
          <w:szCs w:val="28"/>
        </w:rPr>
        <w:t>ов</w:t>
      </w:r>
      <w:r w:rsidRPr="005841A0">
        <w:rPr>
          <w:rFonts w:ascii="Times New Roman" w:hAnsi="Times New Roman" w:cs="Times New Roman"/>
          <w:sz w:val="28"/>
          <w:szCs w:val="28"/>
        </w:rPr>
        <w:t xml:space="preserve"> являются </w:t>
      </w:r>
      <w:r w:rsidRPr="005841A0">
        <w:rPr>
          <w:rFonts w:ascii="Times New Roman" w:hAnsi="Times New Roman" w:cs="Times New Roman"/>
          <w:i/>
          <w:iCs/>
          <w:sz w:val="28"/>
          <w:szCs w:val="28"/>
        </w:rPr>
        <w:t>законодательные акты Российской империи</w:t>
      </w:r>
      <w:r w:rsidRPr="005841A0">
        <w:rPr>
          <w:rFonts w:ascii="Times New Roman" w:hAnsi="Times New Roman" w:cs="Times New Roman"/>
          <w:sz w:val="28"/>
          <w:szCs w:val="28"/>
        </w:rPr>
        <w:t xml:space="preserve">, в указанном периоде любой документ, подписанный императором, приобретал силу закона. Их можно </w:t>
      </w:r>
      <w:r w:rsidRPr="005841A0">
        <w:rPr>
          <w:rFonts w:ascii="Times New Roman" w:hAnsi="Times New Roman" w:cs="Times New Roman"/>
          <w:sz w:val="28"/>
          <w:szCs w:val="28"/>
        </w:rPr>
        <w:lastRenderedPageBreak/>
        <w:t xml:space="preserve">систематизировать по основным видам и направлениям деятельности: грамоты, указы императора, указы сената, уставы, положения, инструкции императора, инструкции Коллегии иностранных дел, высочайшие положения, высочайшие мнения Сената, рескрипты и другие. Содержание законодательных актов позволяют проанализировать способы и методы империи, используемые для дальнейшего укрепления влияния России в казахской степи. </w:t>
      </w:r>
      <w:r w:rsidRPr="005841A0">
        <w:rPr>
          <w:rFonts w:ascii="Times New Roman" w:hAnsi="Times New Roman" w:cs="Times New Roman"/>
          <w:i/>
          <w:iCs/>
          <w:sz w:val="28"/>
          <w:szCs w:val="28"/>
        </w:rPr>
        <w:t>Делопроизводственные</w:t>
      </w:r>
      <w:r w:rsidRPr="005841A0">
        <w:rPr>
          <w:rFonts w:ascii="Times New Roman" w:hAnsi="Times New Roman" w:cs="Times New Roman"/>
          <w:sz w:val="28"/>
          <w:szCs w:val="28"/>
        </w:rPr>
        <w:t xml:space="preserve"> источники</w:t>
      </w:r>
      <w:r w:rsidRPr="005841A0">
        <w:rPr>
          <w:rFonts w:ascii="Times New Roman" w:hAnsi="Times New Roman" w:cs="Times New Roman"/>
          <w:sz w:val="28"/>
          <w:szCs w:val="28"/>
          <w:lang w:val="kk-KZ"/>
        </w:rPr>
        <w:t xml:space="preserve"> Российской империи </w:t>
      </w:r>
      <w:r w:rsidRPr="005841A0">
        <w:rPr>
          <w:rFonts w:ascii="Times New Roman" w:hAnsi="Times New Roman" w:cs="Times New Roman"/>
          <w:sz w:val="28"/>
          <w:szCs w:val="28"/>
        </w:rPr>
        <w:t xml:space="preserve">ХVIII - начала XX вв. </w:t>
      </w:r>
      <w:r w:rsidRPr="005841A0">
        <w:rPr>
          <w:rFonts w:ascii="Times New Roman" w:hAnsi="Times New Roman" w:cs="Times New Roman"/>
          <w:sz w:val="28"/>
          <w:szCs w:val="28"/>
          <w:lang w:val="kk-KZ"/>
        </w:rPr>
        <w:t xml:space="preserve">можно разделить на несколько групп по критерию их целей, </w:t>
      </w:r>
      <w:r w:rsidRPr="005841A0">
        <w:rPr>
          <w:rFonts w:ascii="Times New Roman" w:hAnsi="Times New Roman" w:cs="Times New Roman"/>
          <w:sz w:val="28"/>
          <w:szCs w:val="28"/>
        </w:rPr>
        <w:t xml:space="preserve">содержательной, функциональной, прагматической направленности, внешней </w:t>
      </w:r>
      <w:r w:rsidRPr="005841A0">
        <w:rPr>
          <w:rFonts w:ascii="Times New Roman" w:hAnsi="Times New Roman" w:cs="Times New Roman"/>
          <w:sz w:val="28"/>
          <w:szCs w:val="28"/>
          <w:lang w:val="kk-KZ"/>
        </w:rPr>
        <w:t xml:space="preserve">формы (формуляра): </w:t>
      </w:r>
      <w:r w:rsidRPr="005841A0">
        <w:rPr>
          <w:rFonts w:ascii="Times New Roman" w:hAnsi="Times New Roman" w:cs="Times New Roman"/>
          <w:i/>
          <w:iCs/>
          <w:sz w:val="28"/>
          <w:szCs w:val="28"/>
          <w:lang w:val="kk-KZ"/>
        </w:rPr>
        <w:t>организационно-распорядительная</w:t>
      </w:r>
      <w:r w:rsidRPr="005841A0">
        <w:rPr>
          <w:rFonts w:ascii="Times New Roman" w:hAnsi="Times New Roman" w:cs="Times New Roman"/>
          <w:i/>
          <w:iCs/>
          <w:sz w:val="28"/>
          <w:szCs w:val="28"/>
        </w:rPr>
        <w:t>;</w:t>
      </w:r>
      <w:r w:rsidRPr="005841A0">
        <w:rPr>
          <w:rFonts w:ascii="Times New Roman" w:hAnsi="Times New Roman" w:cs="Times New Roman"/>
          <w:i/>
          <w:iCs/>
          <w:sz w:val="28"/>
          <w:szCs w:val="28"/>
          <w:lang w:val="kk-KZ"/>
        </w:rPr>
        <w:t xml:space="preserve"> отчетн</w:t>
      </w:r>
      <w:proofErr w:type="spellStart"/>
      <w:r w:rsidRPr="005841A0">
        <w:rPr>
          <w:rFonts w:ascii="Times New Roman" w:hAnsi="Times New Roman" w:cs="Times New Roman"/>
          <w:i/>
          <w:iCs/>
          <w:sz w:val="28"/>
          <w:szCs w:val="28"/>
        </w:rPr>
        <w:t>ая</w:t>
      </w:r>
      <w:proofErr w:type="spellEnd"/>
      <w:r w:rsidRPr="005841A0">
        <w:rPr>
          <w:rFonts w:ascii="Times New Roman" w:hAnsi="Times New Roman" w:cs="Times New Roman"/>
          <w:i/>
          <w:iCs/>
          <w:sz w:val="28"/>
          <w:szCs w:val="28"/>
        </w:rPr>
        <w:t>;</w:t>
      </w:r>
      <w:r w:rsidRPr="005841A0">
        <w:rPr>
          <w:rFonts w:ascii="Times New Roman" w:hAnsi="Times New Roman" w:cs="Times New Roman"/>
          <w:i/>
          <w:iCs/>
          <w:sz w:val="28"/>
          <w:szCs w:val="28"/>
          <w:lang w:val="kk-KZ"/>
        </w:rPr>
        <w:t xml:space="preserve"> информационно-справочная</w:t>
      </w:r>
      <w:r w:rsidRPr="005841A0">
        <w:rPr>
          <w:rFonts w:ascii="Times New Roman" w:hAnsi="Times New Roman" w:cs="Times New Roman"/>
          <w:i/>
          <w:iCs/>
          <w:sz w:val="28"/>
          <w:szCs w:val="28"/>
        </w:rPr>
        <w:t>; учетная;</w:t>
      </w:r>
      <w:r w:rsidRPr="005841A0">
        <w:rPr>
          <w:rFonts w:ascii="Times New Roman" w:hAnsi="Times New Roman" w:cs="Times New Roman"/>
          <w:i/>
          <w:iCs/>
          <w:sz w:val="28"/>
          <w:szCs w:val="28"/>
          <w:lang w:val="kk-KZ"/>
        </w:rPr>
        <w:t xml:space="preserve"> </w:t>
      </w:r>
      <w:r w:rsidRPr="005841A0">
        <w:rPr>
          <w:rFonts w:ascii="Times New Roman" w:hAnsi="Times New Roman" w:cs="Times New Roman"/>
          <w:i/>
          <w:iCs/>
          <w:sz w:val="28"/>
          <w:szCs w:val="28"/>
        </w:rPr>
        <w:t xml:space="preserve">прошения, жалобы, требования, </w:t>
      </w:r>
      <w:r w:rsidRPr="005841A0">
        <w:rPr>
          <w:rFonts w:ascii="Times New Roman" w:hAnsi="Times New Roman" w:cs="Times New Roman"/>
          <w:sz w:val="28"/>
          <w:szCs w:val="28"/>
        </w:rPr>
        <w:t>которые</w:t>
      </w:r>
      <w:r w:rsidRPr="005841A0">
        <w:rPr>
          <w:rFonts w:ascii="Times New Roman" w:hAnsi="Times New Roman" w:cs="Times New Roman"/>
          <w:i/>
          <w:iCs/>
          <w:sz w:val="28"/>
          <w:szCs w:val="28"/>
        </w:rPr>
        <w:t xml:space="preserve"> </w:t>
      </w:r>
      <w:r w:rsidRPr="005841A0">
        <w:rPr>
          <w:rFonts w:ascii="Times New Roman" w:hAnsi="Times New Roman" w:cs="Times New Roman"/>
          <w:sz w:val="28"/>
          <w:szCs w:val="28"/>
        </w:rPr>
        <w:t xml:space="preserve">отражают процесс реализации основных направлений имперской политики империи в казахской степи. Источники по делопроизводству ХVIII </w:t>
      </w:r>
      <w:r w:rsidR="007B46FA" w:rsidRPr="005841A0">
        <w:rPr>
          <w:rFonts w:ascii="Times New Roman" w:hAnsi="Times New Roman" w:cs="Times New Roman"/>
          <w:sz w:val="28"/>
          <w:szCs w:val="28"/>
        </w:rPr>
        <w:t>–</w:t>
      </w:r>
      <w:r w:rsidRPr="005841A0">
        <w:rPr>
          <w:rFonts w:ascii="Times New Roman" w:hAnsi="Times New Roman" w:cs="Times New Roman"/>
          <w:sz w:val="28"/>
          <w:szCs w:val="28"/>
        </w:rPr>
        <w:t xml:space="preserve"> </w:t>
      </w:r>
      <w:r w:rsidR="007B46FA" w:rsidRPr="005841A0">
        <w:rPr>
          <w:rFonts w:ascii="Times New Roman" w:hAnsi="Times New Roman" w:cs="Times New Roman"/>
          <w:sz w:val="28"/>
          <w:szCs w:val="28"/>
        </w:rPr>
        <w:t xml:space="preserve">начала </w:t>
      </w:r>
      <w:r w:rsidRPr="005841A0">
        <w:rPr>
          <w:rFonts w:ascii="Times New Roman" w:hAnsi="Times New Roman" w:cs="Times New Roman"/>
          <w:sz w:val="28"/>
          <w:szCs w:val="28"/>
        </w:rPr>
        <w:t xml:space="preserve">XX вв. являются продуктом административно-управленческого аппарата царской империи и тесно связаны с историей углубления позиций империи в казахской степи. </w:t>
      </w:r>
      <w:r w:rsidRPr="005841A0">
        <w:rPr>
          <w:rFonts w:ascii="Times New Roman" w:hAnsi="Times New Roman" w:cs="Times New Roman"/>
          <w:i/>
          <w:iCs/>
          <w:sz w:val="28"/>
          <w:szCs w:val="28"/>
        </w:rPr>
        <w:t>Средства периодической печати</w:t>
      </w:r>
      <w:r w:rsidRPr="005841A0">
        <w:rPr>
          <w:rFonts w:ascii="Times New Roman" w:hAnsi="Times New Roman" w:cs="Times New Roman"/>
          <w:sz w:val="28"/>
          <w:szCs w:val="28"/>
        </w:rPr>
        <w:t xml:space="preserve"> являются важным источником, изначально использовались имперской властью в качестве инструмента распространения официальной идеологии Российского государства и формирования имиджа империи в общественной среде. Тематика усиления политического господства в среднеазиатском регионе и Казахстане всегда отражалась на страницах газет и журналов. Официальные хроники публиковали сведения о наградах, присуждений почетных званий казахской правящей элиты, а также освещали официальные мероприятия. Материалы периодической печати представлены тремя направлениями: официальные газеты и журналы; частные газеты и журналы; а также церковные периодические издания. Со второй половины ХІХ века появились </w:t>
      </w:r>
      <w:r w:rsidRPr="005841A0">
        <w:rPr>
          <w:rFonts w:ascii="Times New Roman" w:hAnsi="Times New Roman" w:cs="Times New Roman"/>
          <w:i/>
          <w:iCs/>
          <w:sz w:val="28"/>
          <w:szCs w:val="28"/>
        </w:rPr>
        <w:t>статистические источники</w:t>
      </w:r>
      <w:r w:rsidRPr="005841A0">
        <w:rPr>
          <w:rFonts w:ascii="Times New Roman" w:hAnsi="Times New Roman" w:cs="Times New Roman"/>
          <w:sz w:val="28"/>
          <w:szCs w:val="28"/>
        </w:rPr>
        <w:t>, Статистические сведения касались широкого круга вопросов: демографического, экономического, социального, культурно-идеологического характера. Основные и особо важные статистические сведения собирались в результате научно-исследовательских экспедиций в определенном промежутке времени, регламентированном более важными указами, приказами и прочими распорядительными документами. По результатам собранных статистических сведений определялись важные направления официальной политики империи. Личные письма и прошения составляют отдельную группу источников, п</w:t>
      </w:r>
      <w:r w:rsidRPr="005841A0">
        <w:rPr>
          <w:rStyle w:val="a6"/>
          <w:rFonts w:ascii="Times New Roman" w:hAnsi="Times New Roman" w:cs="Times New Roman"/>
          <w:b w:val="0"/>
          <w:bCs w:val="0"/>
          <w:sz w:val="28"/>
          <w:szCs w:val="28"/>
        </w:rPr>
        <w:t>убликуемая переписка важна в качестве исторического источника</w:t>
      </w:r>
      <w:r w:rsidRPr="005841A0">
        <w:rPr>
          <w:rFonts w:ascii="Times New Roman" w:hAnsi="Times New Roman" w:cs="Times New Roman"/>
          <w:sz w:val="28"/>
          <w:szCs w:val="28"/>
        </w:rPr>
        <w:t xml:space="preserve"> как по истории непосредственно казахского общества (в основном XVIII в.), так и отдельных важных событий. Анализ </w:t>
      </w:r>
      <w:r w:rsidRPr="005841A0">
        <w:rPr>
          <w:rFonts w:ascii="Times New Roman" w:hAnsi="Times New Roman" w:cs="Times New Roman"/>
          <w:i/>
          <w:iCs/>
          <w:sz w:val="28"/>
          <w:szCs w:val="28"/>
        </w:rPr>
        <w:t>документов личного происхождения,</w:t>
      </w:r>
      <w:r w:rsidRPr="005841A0">
        <w:rPr>
          <w:rFonts w:ascii="Times New Roman" w:hAnsi="Times New Roman" w:cs="Times New Roman"/>
          <w:sz w:val="28"/>
          <w:szCs w:val="28"/>
        </w:rPr>
        <w:t xml:space="preserve"> которых позволяет выявить насущные и актуальные для казахского народа проблемы, такие как, взаимоотношения с русской администрацией, вопросы сохранности пастбищных земель, заинтересованность в сильном союзнике, интересы в развитие торговых отношений и многие другие. </w:t>
      </w:r>
    </w:p>
    <w:p w14:paraId="387AB6CF" w14:textId="68D940EC" w:rsidR="00DA0CCD" w:rsidRPr="005841A0" w:rsidRDefault="00DA0CCD"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5</w:t>
      </w:r>
      <w:r w:rsidR="004C5CCE">
        <w:rPr>
          <w:rFonts w:ascii="Times New Roman" w:hAnsi="Times New Roman" w:cs="Times New Roman"/>
          <w:sz w:val="28"/>
          <w:szCs w:val="28"/>
          <w:lang w:val="kk-KZ"/>
        </w:rPr>
        <w:t>.</w:t>
      </w:r>
      <w:r w:rsidRPr="005841A0">
        <w:rPr>
          <w:rFonts w:ascii="Times New Roman" w:hAnsi="Times New Roman" w:cs="Times New Roman"/>
          <w:sz w:val="28"/>
          <w:szCs w:val="28"/>
        </w:rPr>
        <w:t xml:space="preserve"> Исторические источники периода присоединения казахских жузов к Российской империи представлены различными группами и подвидами трудов дореволюционных исследователей, законодательными актами, делопроизводственными источниками и личными письмами казахской правящей </w:t>
      </w:r>
      <w:r w:rsidRPr="005841A0">
        <w:rPr>
          <w:rFonts w:ascii="Times New Roman" w:hAnsi="Times New Roman" w:cs="Times New Roman"/>
          <w:sz w:val="28"/>
          <w:szCs w:val="28"/>
        </w:rPr>
        <w:lastRenderedPageBreak/>
        <w:t xml:space="preserve">элиты. Практически все исторические события </w:t>
      </w:r>
      <w:r w:rsidRPr="005841A0">
        <w:rPr>
          <w:rStyle w:val="a6"/>
          <w:rFonts w:ascii="Times New Roman" w:hAnsi="Times New Roman" w:cs="Times New Roman"/>
          <w:b w:val="0"/>
          <w:bCs w:val="0"/>
          <w:sz w:val="28"/>
          <w:szCs w:val="28"/>
        </w:rPr>
        <w:t>Х</w:t>
      </w:r>
      <w:r w:rsidRPr="005841A0">
        <w:rPr>
          <w:rStyle w:val="a6"/>
          <w:rFonts w:ascii="Times New Roman" w:hAnsi="Times New Roman" w:cs="Times New Roman"/>
          <w:b w:val="0"/>
          <w:bCs w:val="0"/>
          <w:sz w:val="28"/>
          <w:szCs w:val="28"/>
          <w:lang w:val="en-US"/>
        </w:rPr>
        <w:t>V</w:t>
      </w:r>
      <w:r w:rsidRPr="005841A0">
        <w:rPr>
          <w:rStyle w:val="a6"/>
          <w:rFonts w:ascii="Times New Roman" w:hAnsi="Times New Roman" w:cs="Times New Roman"/>
          <w:b w:val="0"/>
          <w:bCs w:val="0"/>
          <w:sz w:val="28"/>
          <w:szCs w:val="28"/>
        </w:rPr>
        <w:t>ІІІ и начала ХХ вв. нашли в них свое отражение.</w:t>
      </w:r>
      <w:r w:rsidRPr="005841A0">
        <w:rPr>
          <w:rStyle w:val="a6"/>
          <w:rFonts w:ascii="Times New Roman" w:hAnsi="Times New Roman" w:cs="Times New Roman"/>
          <w:sz w:val="28"/>
          <w:szCs w:val="28"/>
        </w:rPr>
        <w:t xml:space="preserve"> </w:t>
      </w:r>
      <w:r w:rsidRPr="005841A0">
        <w:rPr>
          <w:rFonts w:ascii="Times New Roman" w:hAnsi="Times New Roman" w:cs="Times New Roman"/>
          <w:sz w:val="28"/>
          <w:szCs w:val="28"/>
        </w:rPr>
        <w:t xml:space="preserve">По материалам источником выявляется, что период формального подданства Российской империи, хронологические рамки которого охватывают 30 гг. </w:t>
      </w:r>
      <w:r w:rsidRPr="005841A0">
        <w:rPr>
          <w:rStyle w:val="a6"/>
          <w:rFonts w:ascii="Times New Roman" w:hAnsi="Times New Roman" w:cs="Times New Roman"/>
          <w:b w:val="0"/>
          <w:bCs w:val="0"/>
          <w:sz w:val="28"/>
          <w:szCs w:val="28"/>
        </w:rPr>
        <w:t>Х</w:t>
      </w:r>
      <w:r w:rsidRPr="005841A0">
        <w:rPr>
          <w:rStyle w:val="a6"/>
          <w:rFonts w:ascii="Times New Roman" w:hAnsi="Times New Roman" w:cs="Times New Roman"/>
          <w:b w:val="0"/>
          <w:bCs w:val="0"/>
          <w:sz w:val="28"/>
          <w:szCs w:val="28"/>
          <w:lang w:val="en-US"/>
        </w:rPr>
        <w:t>V</w:t>
      </w:r>
      <w:r w:rsidRPr="005841A0">
        <w:rPr>
          <w:rStyle w:val="a6"/>
          <w:rFonts w:ascii="Times New Roman" w:hAnsi="Times New Roman" w:cs="Times New Roman"/>
          <w:b w:val="0"/>
          <w:bCs w:val="0"/>
          <w:sz w:val="28"/>
          <w:szCs w:val="28"/>
        </w:rPr>
        <w:t>ІІІ и начал</w:t>
      </w:r>
      <w:r w:rsidR="004C27EC" w:rsidRPr="005841A0">
        <w:rPr>
          <w:rStyle w:val="a6"/>
          <w:rFonts w:ascii="Times New Roman" w:hAnsi="Times New Roman" w:cs="Times New Roman"/>
          <w:b w:val="0"/>
          <w:bCs w:val="0"/>
          <w:sz w:val="28"/>
          <w:szCs w:val="28"/>
        </w:rPr>
        <w:t>а</w:t>
      </w:r>
      <w:r w:rsidRPr="005841A0">
        <w:rPr>
          <w:rStyle w:val="a6"/>
          <w:rFonts w:ascii="Times New Roman" w:hAnsi="Times New Roman" w:cs="Times New Roman"/>
          <w:b w:val="0"/>
          <w:bCs w:val="0"/>
          <w:sz w:val="28"/>
          <w:szCs w:val="28"/>
        </w:rPr>
        <w:t xml:space="preserve"> Х</w:t>
      </w:r>
      <w:r w:rsidR="005B4744">
        <w:rPr>
          <w:rStyle w:val="a6"/>
          <w:rFonts w:ascii="Times New Roman" w:hAnsi="Times New Roman" w:cs="Times New Roman"/>
          <w:b w:val="0"/>
          <w:bCs w:val="0"/>
          <w:sz w:val="28"/>
          <w:szCs w:val="28"/>
          <w:lang w:val="ru-KZ"/>
        </w:rPr>
        <w:t>І</w:t>
      </w:r>
      <w:r w:rsidRPr="005841A0">
        <w:rPr>
          <w:rStyle w:val="a6"/>
          <w:rFonts w:ascii="Times New Roman" w:hAnsi="Times New Roman" w:cs="Times New Roman"/>
          <w:b w:val="0"/>
          <w:bCs w:val="0"/>
          <w:sz w:val="28"/>
          <w:szCs w:val="28"/>
        </w:rPr>
        <w:t>Х века,</w:t>
      </w:r>
      <w:r w:rsidRPr="005841A0">
        <w:rPr>
          <w:rStyle w:val="a6"/>
          <w:rFonts w:ascii="Times New Roman" w:hAnsi="Times New Roman" w:cs="Times New Roman"/>
          <w:sz w:val="28"/>
          <w:szCs w:val="28"/>
        </w:rPr>
        <w:t xml:space="preserve"> </w:t>
      </w:r>
      <w:r w:rsidRPr="005841A0">
        <w:rPr>
          <w:rFonts w:ascii="Times New Roman" w:hAnsi="Times New Roman" w:cs="Times New Roman"/>
          <w:sz w:val="28"/>
          <w:szCs w:val="28"/>
        </w:rPr>
        <w:t xml:space="preserve">был на самом деле этапом максимального приспособления казахской правящей элиты с подвластным ей населением к условиям интеграции Российской империи на территории казахских жузов. В этот хронологический период активная деятельность принадлежала казахским правителям в лице ханов, султанов, </w:t>
      </w:r>
      <w:proofErr w:type="spellStart"/>
      <w:r w:rsidRPr="005841A0">
        <w:rPr>
          <w:rFonts w:ascii="Times New Roman" w:hAnsi="Times New Roman" w:cs="Times New Roman"/>
          <w:sz w:val="28"/>
          <w:szCs w:val="28"/>
        </w:rPr>
        <w:t>биев</w:t>
      </w:r>
      <w:proofErr w:type="spellEnd"/>
      <w:r w:rsidRPr="005841A0">
        <w:rPr>
          <w:rFonts w:ascii="Times New Roman" w:hAnsi="Times New Roman" w:cs="Times New Roman"/>
          <w:sz w:val="28"/>
          <w:szCs w:val="28"/>
        </w:rPr>
        <w:t xml:space="preserve"> и старшин, которые старались сохранить прежние порядки жизнедеятельности традиционного казахского общества в условиях имперской политики. Адаптация лидеров казахского населения к внешнеполитическому союзу с Россией позволила решить некоторые вопросы внутренней политической стабилизации, способствовала расширению торгово-экономических связей с южноазиатскими регионами, а также позволяла проводить независимою политику с соседними странами. </w:t>
      </w:r>
    </w:p>
    <w:p w14:paraId="56C401D5" w14:textId="719C9B16" w:rsidR="00DA0CCD" w:rsidRDefault="00DA0CCD"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6</w:t>
      </w:r>
      <w:r w:rsidR="004C5CCE">
        <w:rPr>
          <w:rFonts w:ascii="Times New Roman" w:hAnsi="Times New Roman" w:cs="Times New Roman"/>
          <w:sz w:val="28"/>
          <w:szCs w:val="28"/>
          <w:lang w:val="kk-KZ"/>
        </w:rPr>
        <w:t>.</w:t>
      </w:r>
      <w:r w:rsidRPr="005841A0">
        <w:rPr>
          <w:rFonts w:ascii="Times New Roman" w:hAnsi="Times New Roman" w:cs="Times New Roman"/>
          <w:sz w:val="28"/>
          <w:szCs w:val="28"/>
        </w:rPr>
        <w:t xml:space="preserve"> Разработка и внедрение административно-территориальных реформ ХІХ века тесно связано с деятельностью Сибирского комитета. Документы и материалы Сибирского комитета являются ценным источником по реконструкции исторических событий первой половины и середины ХІХ века и позволяют изучить специфику административно-территориальных преобразований в Казахской степи. В Российском государственном историческом архиве (Санкт-Петербург) деятельность первого Сибирского комитета освещают дела Ф. 1264, второго – дела Ф. 1265. В историческом архиве Омской области дела Ф.3 “Главное управление Западной Сибири”, Ф.366 “Личный фонд </w:t>
      </w:r>
      <w:proofErr w:type="spellStart"/>
      <w:r w:rsidRPr="005841A0">
        <w:rPr>
          <w:rFonts w:ascii="Times New Roman" w:hAnsi="Times New Roman" w:cs="Times New Roman"/>
          <w:sz w:val="28"/>
          <w:szCs w:val="28"/>
        </w:rPr>
        <w:t>Катанаева</w:t>
      </w:r>
      <w:proofErr w:type="spellEnd"/>
      <w:r w:rsidRPr="005841A0">
        <w:rPr>
          <w:rFonts w:ascii="Times New Roman" w:hAnsi="Times New Roman" w:cs="Times New Roman"/>
          <w:sz w:val="28"/>
          <w:szCs w:val="28"/>
        </w:rPr>
        <w:t>” также содержат материалы, отражающие взаимодействие Сибирского комитета с Западно-Сибирским генерал-губернаторством. Многие положения комитета утверждались императором и имели законодательную силу. Анализ выявленных источников показывает, что практически все имперские мероприятия, реализуемые на территории Северного, Северо-Восточного и Центрального Казахстана 20-60 гг. ХІХ века были непосредственно организованы и проводились при участии Сибирского комитета. В его компетенции были: подготовка и реализация реформ 1822 года, вопросы открытия округов, введение новой системы управления, кодификация казахских законов под статьи устава, вопросы организации торговли, регулирование налогообложения, создание необходимой для имперских служащих инфраструктуры, освоение природных богатств и другие.</w:t>
      </w:r>
    </w:p>
    <w:p w14:paraId="451176EE" w14:textId="054DF70A" w:rsidR="008C7F33" w:rsidRPr="008C7F33" w:rsidRDefault="008C7F33" w:rsidP="008C7F33">
      <w:pPr>
        <w:pStyle w:val="a3"/>
        <w:ind w:firstLine="709"/>
        <w:jc w:val="both"/>
        <w:rPr>
          <w:rFonts w:ascii="Times New Roman" w:hAnsi="Times New Roman" w:cs="Times New Roman"/>
          <w:sz w:val="28"/>
          <w:szCs w:val="28"/>
        </w:rPr>
      </w:pPr>
      <w:bookmarkStart w:id="18" w:name="_Hlk222168802"/>
      <w:r w:rsidRPr="008C7F33">
        <w:rPr>
          <w:rFonts w:ascii="Times New Roman" w:hAnsi="Times New Roman" w:cs="Times New Roman"/>
          <w:sz w:val="28"/>
          <w:szCs w:val="28"/>
        </w:rPr>
        <w:t xml:space="preserve">Анализ источников второй половины XIX – начала XX века </w:t>
      </w:r>
      <w:proofErr w:type="spellStart"/>
      <w:r w:rsidRPr="008C7F33">
        <w:rPr>
          <w:rFonts w:ascii="Times New Roman" w:hAnsi="Times New Roman" w:cs="Times New Roman"/>
          <w:sz w:val="28"/>
          <w:szCs w:val="28"/>
        </w:rPr>
        <w:t>позволя</w:t>
      </w:r>
      <w:proofErr w:type="spellEnd"/>
      <w:r>
        <w:rPr>
          <w:rFonts w:ascii="Times New Roman" w:hAnsi="Times New Roman" w:cs="Times New Roman"/>
          <w:sz w:val="28"/>
          <w:szCs w:val="28"/>
          <w:lang w:val="ru-KZ"/>
        </w:rPr>
        <w:t>ют</w:t>
      </w:r>
      <w:r w:rsidRPr="008C7F33">
        <w:rPr>
          <w:rFonts w:ascii="Times New Roman" w:hAnsi="Times New Roman" w:cs="Times New Roman"/>
          <w:sz w:val="28"/>
          <w:szCs w:val="28"/>
        </w:rPr>
        <w:t xml:space="preserve">т проследить поэтапный характер административных реформ Российской империи в Казахской степи </w:t>
      </w:r>
      <w:r>
        <w:rPr>
          <w:rFonts w:ascii="Times New Roman" w:hAnsi="Times New Roman" w:cs="Times New Roman"/>
          <w:sz w:val="28"/>
          <w:szCs w:val="28"/>
          <w:lang w:val="ru-KZ"/>
        </w:rPr>
        <w:t>-</w:t>
      </w:r>
      <w:r w:rsidRPr="008C7F33">
        <w:rPr>
          <w:rFonts w:ascii="Times New Roman" w:hAnsi="Times New Roman" w:cs="Times New Roman"/>
          <w:sz w:val="28"/>
          <w:szCs w:val="28"/>
        </w:rPr>
        <w:t xml:space="preserve"> от преобразований в Младшем жузе 1824 года до унификации системы управления в рамках реформ 60–90-х гг. XIX века</w:t>
      </w:r>
      <w:r>
        <w:rPr>
          <w:rFonts w:ascii="Times New Roman" w:hAnsi="Times New Roman" w:cs="Times New Roman"/>
          <w:sz w:val="28"/>
          <w:szCs w:val="28"/>
          <w:lang w:val="ru-KZ"/>
        </w:rPr>
        <w:t>, что позволяет сделать вывод о том</w:t>
      </w:r>
      <w:r w:rsidR="00717EAE">
        <w:rPr>
          <w:rFonts w:ascii="Times New Roman" w:hAnsi="Times New Roman" w:cs="Times New Roman"/>
          <w:sz w:val="28"/>
          <w:szCs w:val="28"/>
          <w:lang w:val="ru-KZ"/>
        </w:rPr>
        <w:t xml:space="preserve">, </w:t>
      </w:r>
      <w:r w:rsidRPr="008C7F33">
        <w:rPr>
          <w:rFonts w:ascii="Times New Roman" w:hAnsi="Times New Roman" w:cs="Times New Roman"/>
          <w:sz w:val="28"/>
          <w:szCs w:val="28"/>
        </w:rPr>
        <w:t xml:space="preserve">что административно-управленческие преобразования Российской империи в Казахской степи не только трансформировали систему власти и землепользования, но и стали важнейшим фактором формирования общественно-политической позиции казахского населения. Документы и публицистические материалы казахской интеллигенции </w:t>
      </w:r>
      <w:r w:rsidRPr="008C7F33">
        <w:rPr>
          <w:rFonts w:ascii="Times New Roman" w:hAnsi="Times New Roman" w:cs="Times New Roman"/>
          <w:sz w:val="28"/>
          <w:szCs w:val="28"/>
        </w:rPr>
        <w:lastRenderedPageBreak/>
        <w:t>отражают эволюцию форм реакции на имперскую политику - от попыток правового и публицистического отстаивания интересов народа, участия в думской деятельности, петиционных кампаний и развития национальной периодической печати до формирования идейных основ движения «</w:t>
      </w:r>
      <w:proofErr w:type="spellStart"/>
      <w:r w:rsidRPr="008C7F33">
        <w:rPr>
          <w:rFonts w:ascii="Times New Roman" w:hAnsi="Times New Roman" w:cs="Times New Roman"/>
          <w:sz w:val="28"/>
          <w:szCs w:val="28"/>
        </w:rPr>
        <w:t>Алаш</w:t>
      </w:r>
      <w:proofErr w:type="spellEnd"/>
      <w:r w:rsidRPr="008C7F33">
        <w:rPr>
          <w:rFonts w:ascii="Times New Roman" w:hAnsi="Times New Roman" w:cs="Times New Roman"/>
          <w:sz w:val="28"/>
          <w:szCs w:val="28"/>
        </w:rPr>
        <w:t>», ориентированного на ненасильственные формы политического самоопределения. В условиях усиления колониального давления, переселенческой политики и социально-экономического кризиса, обострившегося в годы Первой мировой войны, данные процессы привели к открытому массовому сопротивлению 1916 года, которое выступило не случайным эпизодом, а результатом длительного накопления противоречий между имперской системой управления и интересами традиционного казахского общества.</w:t>
      </w:r>
    </w:p>
    <w:bookmarkEnd w:id="18"/>
    <w:p w14:paraId="40912394" w14:textId="5FF62029" w:rsidR="00753033" w:rsidRPr="005841A0" w:rsidRDefault="00DA0CCD"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7</w:t>
      </w:r>
      <w:r w:rsidR="004C5CCE">
        <w:rPr>
          <w:rFonts w:ascii="Times New Roman" w:hAnsi="Times New Roman" w:cs="Times New Roman"/>
          <w:sz w:val="28"/>
          <w:szCs w:val="28"/>
          <w:lang w:val="kk-KZ"/>
        </w:rPr>
        <w:t>.</w:t>
      </w:r>
      <w:r w:rsidRPr="005841A0">
        <w:rPr>
          <w:rFonts w:ascii="Times New Roman" w:hAnsi="Times New Roman" w:cs="Times New Roman"/>
          <w:sz w:val="28"/>
          <w:szCs w:val="28"/>
        </w:rPr>
        <w:t xml:space="preserve"> Была проведена опытно-педагогическая работа с целью повышения уровня сформированности теоретических, практических знаний по источниковедению, уровня мотивации и готовности студентов к использованию источниковедческого анализа в профессиональной деятельности. Базой исследования были Павлодарский педагогический университет и Павлодарский государственный университет им. С. </w:t>
      </w:r>
      <w:proofErr w:type="spellStart"/>
      <w:r w:rsidRPr="005841A0">
        <w:rPr>
          <w:rFonts w:ascii="Times New Roman" w:hAnsi="Times New Roman" w:cs="Times New Roman"/>
          <w:sz w:val="28"/>
          <w:szCs w:val="28"/>
        </w:rPr>
        <w:t>Торайгырова</w:t>
      </w:r>
      <w:proofErr w:type="spellEnd"/>
      <w:r w:rsidRPr="005841A0">
        <w:rPr>
          <w:rFonts w:ascii="Times New Roman" w:hAnsi="Times New Roman" w:cs="Times New Roman"/>
          <w:sz w:val="28"/>
          <w:szCs w:val="28"/>
        </w:rPr>
        <w:t xml:space="preserve"> (Павлодар) в 2020-2021 учебном году. </w:t>
      </w:r>
      <w:r w:rsidR="008B544E" w:rsidRPr="005841A0">
        <w:rPr>
          <w:rFonts w:ascii="Times New Roman" w:hAnsi="Times New Roman" w:cs="Times New Roman"/>
          <w:sz w:val="28"/>
          <w:szCs w:val="28"/>
        </w:rPr>
        <w:t>В эксперименте принимали участие</w:t>
      </w:r>
      <w:r w:rsidRPr="005841A0">
        <w:rPr>
          <w:rFonts w:ascii="Times New Roman" w:hAnsi="Times New Roman" w:cs="Times New Roman"/>
          <w:sz w:val="28"/>
          <w:szCs w:val="28"/>
        </w:rPr>
        <w:t xml:space="preserve"> 156 студентов 3-4 курсов (средний возраст 20,9 лет), будущих учителей истории</w:t>
      </w:r>
      <w:r w:rsidR="008B544E" w:rsidRPr="005841A0">
        <w:rPr>
          <w:rFonts w:ascii="Times New Roman" w:hAnsi="Times New Roman" w:cs="Times New Roman"/>
          <w:sz w:val="28"/>
          <w:szCs w:val="28"/>
        </w:rPr>
        <w:t>, историков гуманитарного направления</w:t>
      </w:r>
      <w:r w:rsidRPr="005841A0">
        <w:rPr>
          <w:rFonts w:ascii="Times New Roman" w:hAnsi="Times New Roman" w:cs="Times New Roman"/>
          <w:sz w:val="28"/>
          <w:szCs w:val="28"/>
        </w:rPr>
        <w:t xml:space="preserve">. Студенты были разделены на контрольную группу (n=78) и экспериментальную группу (n=78). Оценка эффективности модели была проведена в соответствии с шестиуровневым заданием, разработанным в соответствии с таксономией Блума. </w:t>
      </w:r>
    </w:p>
    <w:p w14:paraId="1F65B29C" w14:textId="77777777" w:rsidR="00897D8E" w:rsidRPr="005841A0" w:rsidRDefault="00897D8E"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Результаты педагогического эксперимента, полученные на заключительном этапе исследования, подтверждают целесообразность и эффективность разработанной методической модели формирования источниковедческой компетенции будущих учителей истории. Применение непараметрического U-критерия Манна–Уитни позволило выявить характер различий между экспериментальной и контрольной группами при сравнении независимых выборок. Установлено, что в экспериментальной группе по всем ключевым компонентам источниковедческой компетенции отсутствуют статистически значимые колебания показателей, что свидетельствует о сформированной устойчивости, структурированности и целостности компетенции как результата целенаправленного педагогического воздействия.</w:t>
      </w:r>
    </w:p>
    <w:p w14:paraId="1B81D23B" w14:textId="77777777" w:rsidR="00897D8E" w:rsidRPr="005841A0" w:rsidRDefault="00897D8E"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В контрольной группе, напротив, были зафиксированы статистически значимые различия по отдельным показателям теоретико-практического и организационно-методического компонентов, которые носят разнонаправленный и несистемный характер и не сопровождаются изменениями мотивационно-ценностного компонента. Данные изменения могут быть интерпретированы как следствие стихийных факторов учебного процесса, а не результат управляемого методического влияния. Отсутствие комплексных изменений по всем компонентам одновременно указывает на недостаточность фрагментарного включения источниковедческого материала в содержание учебных дисциплин без специального методического сопровождения.</w:t>
      </w:r>
    </w:p>
    <w:p w14:paraId="5E6AE6D1" w14:textId="77777777" w:rsidR="00897D8E" w:rsidRPr="005841A0" w:rsidRDefault="00897D8E"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lastRenderedPageBreak/>
        <w:t>Таким образом, экспериментальные данные подтверждают справедливость выдвинутой исследовательской гипотезы и демонстрируют, что систематическое использование разработанного учебно-методического практикума обеспечивает целостное формирование источниковедческой компетенции будущих учителей истории. Полученные результаты обосновывают необходимость целенаправленного и методически организованного включения работы с историческими источниками в систему профессиональной подготовки педагогических кадров и открывают перспективы дальнейших исследований, связанных с изучением влияния уровня источниковедческой компетентности учителя на эффективность преподавания истории и развитие критического мышления обучающихся.</w:t>
      </w:r>
    </w:p>
    <w:p w14:paraId="359714BB" w14:textId="3AA3BCEB" w:rsidR="00DA0CCD" w:rsidRPr="005841A0" w:rsidRDefault="00DA0CCD" w:rsidP="004C5CCE">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Таким образом, представленные в диссертационной работе новые методические разработки позволяют повысить уровень источниковедческой компетенции будущих учителей истории посредством систематического и целенаправленного применения исторических источников в учебном процессе с использованием активных методов и технологий обучения.</w:t>
      </w:r>
    </w:p>
    <w:p w14:paraId="030C2CDB" w14:textId="77777777" w:rsidR="00692E42" w:rsidRPr="005841A0" w:rsidRDefault="00692E42" w:rsidP="00AB0487">
      <w:pPr>
        <w:pStyle w:val="a3"/>
        <w:ind w:firstLine="567"/>
        <w:jc w:val="both"/>
        <w:rPr>
          <w:rFonts w:ascii="Times New Roman" w:hAnsi="Times New Roman" w:cs="Times New Roman"/>
          <w:sz w:val="28"/>
          <w:szCs w:val="28"/>
        </w:rPr>
      </w:pPr>
    </w:p>
    <w:p w14:paraId="45C6D760" w14:textId="4CCF5FCF" w:rsidR="00AB0487" w:rsidRDefault="00AB0487" w:rsidP="00AB0487">
      <w:pPr>
        <w:pStyle w:val="a3"/>
        <w:ind w:firstLine="567"/>
        <w:jc w:val="both"/>
        <w:rPr>
          <w:rFonts w:ascii="Times New Roman" w:hAnsi="Times New Roman" w:cs="Times New Roman"/>
          <w:sz w:val="28"/>
          <w:szCs w:val="28"/>
        </w:rPr>
      </w:pPr>
    </w:p>
    <w:p w14:paraId="4A9B67E2" w14:textId="46ED2138" w:rsidR="00FA45EA" w:rsidRDefault="00FA45EA" w:rsidP="00AB0487">
      <w:pPr>
        <w:pStyle w:val="a3"/>
        <w:ind w:firstLine="567"/>
        <w:jc w:val="both"/>
        <w:rPr>
          <w:rFonts w:ascii="Times New Roman" w:hAnsi="Times New Roman" w:cs="Times New Roman"/>
          <w:sz w:val="28"/>
          <w:szCs w:val="28"/>
        </w:rPr>
      </w:pPr>
    </w:p>
    <w:p w14:paraId="12202C33" w14:textId="774C659C" w:rsidR="00FA45EA" w:rsidRDefault="00FA45EA" w:rsidP="00AB0487">
      <w:pPr>
        <w:pStyle w:val="a3"/>
        <w:ind w:firstLine="567"/>
        <w:jc w:val="both"/>
        <w:rPr>
          <w:rFonts w:ascii="Times New Roman" w:hAnsi="Times New Roman" w:cs="Times New Roman"/>
          <w:sz w:val="28"/>
          <w:szCs w:val="28"/>
        </w:rPr>
      </w:pPr>
    </w:p>
    <w:p w14:paraId="48E2FDA5" w14:textId="4729730A" w:rsidR="00FA45EA" w:rsidRDefault="00FA45EA" w:rsidP="00AB0487">
      <w:pPr>
        <w:pStyle w:val="a3"/>
        <w:ind w:firstLine="567"/>
        <w:jc w:val="both"/>
        <w:rPr>
          <w:rFonts w:ascii="Times New Roman" w:hAnsi="Times New Roman" w:cs="Times New Roman"/>
          <w:sz w:val="28"/>
          <w:szCs w:val="28"/>
        </w:rPr>
      </w:pPr>
    </w:p>
    <w:p w14:paraId="1C2F2725" w14:textId="57FD681E" w:rsidR="00FA45EA" w:rsidRDefault="00FA45EA" w:rsidP="00AB0487">
      <w:pPr>
        <w:pStyle w:val="a3"/>
        <w:ind w:firstLine="567"/>
        <w:jc w:val="both"/>
        <w:rPr>
          <w:rFonts w:ascii="Times New Roman" w:hAnsi="Times New Roman" w:cs="Times New Roman"/>
          <w:sz w:val="28"/>
          <w:szCs w:val="28"/>
        </w:rPr>
      </w:pPr>
    </w:p>
    <w:p w14:paraId="2F903126" w14:textId="49BA4802" w:rsidR="00FA45EA" w:rsidRDefault="00FA45EA" w:rsidP="00AB0487">
      <w:pPr>
        <w:pStyle w:val="a3"/>
        <w:ind w:firstLine="567"/>
        <w:jc w:val="both"/>
        <w:rPr>
          <w:rFonts w:ascii="Times New Roman" w:hAnsi="Times New Roman" w:cs="Times New Roman"/>
          <w:sz w:val="28"/>
          <w:szCs w:val="28"/>
        </w:rPr>
      </w:pPr>
    </w:p>
    <w:p w14:paraId="0A696054" w14:textId="07A123B3" w:rsidR="00FA45EA" w:rsidRDefault="00FA45EA" w:rsidP="00AB0487">
      <w:pPr>
        <w:pStyle w:val="a3"/>
        <w:ind w:firstLine="567"/>
        <w:jc w:val="both"/>
        <w:rPr>
          <w:rFonts w:ascii="Times New Roman" w:hAnsi="Times New Roman" w:cs="Times New Roman"/>
          <w:sz w:val="28"/>
          <w:szCs w:val="28"/>
        </w:rPr>
      </w:pPr>
    </w:p>
    <w:p w14:paraId="4BE351CF" w14:textId="6AC64C7C" w:rsidR="00FA45EA" w:rsidRDefault="00FA45EA" w:rsidP="00AB0487">
      <w:pPr>
        <w:pStyle w:val="a3"/>
        <w:ind w:firstLine="567"/>
        <w:jc w:val="both"/>
        <w:rPr>
          <w:rFonts w:ascii="Times New Roman" w:hAnsi="Times New Roman" w:cs="Times New Roman"/>
          <w:sz w:val="28"/>
          <w:szCs w:val="28"/>
        </w:rPr>
      </w:pPr>
    </w:p>
    <w:p w14:paraId="54712C87" w14:textId="14C61E13" w:rsidR="00FA45EA" w:rsidRDefault="00FA45EA" w:rsidP="00AB0487">
      <w:pPr>
        <w:pStyle w:val="a3"/>
        <w:ind w:firstLine="567"/>
        <w:jc w:val="both"/>
        <w:rPr>
          <w:rFonts w:ascii="Times New Roman" w:hAnsi="Times New Roman" w:cs="Times New Roman"/>
          <w:sz w:val="28"/>
          <w:szCs w:val="28"/>
        </w:rPr>
      </w:pPr>
    </w:p>
    <w:p w14:paraId="0F7C6904" w14:textId="32D57514" w:rsidR="00FA45EA" w:rsidRDefault="00FA45EA" w:rsidP="00AB0487">
      <w:pPr>
        <w:pStyle w:val="a3"/>
        <w:ind w:firstLine="567"/>
        <w:jc w:val="both"/>
        <w:rPr>
          <w:rFonts w:ascii="Times New Roman" w:hAnsi="Times New Roman" w:cs="Times New Roman"/>
          <w:sz w:val="28"/>
          <w:szCs w:val="28"/>
        </w:rPr>
      </w:pPr>
    </w:p>
    <w:p w14:paraId="41F943B4" w14:textId="12A71627" w:rsidR="00FA45EA" w:rsidRDefault="00FA45EA" w:rsidP="00AB0487">
      <w:pPr>
        <w:pStyle w:val="a3"/>
        <w:ind w:firstLine="567"/>
        <w:jc w:val="both"/>
        <w:rPr>
          <w:rFonts w:ascii="Times New Roman" w:hAnsi="Times New Roman" w:cs="Times New Roman"/>
          <w:sz w:val="28"/>
          <w:szCs w:val="28"/>
        </w:rPr>
      </w:pPr>
    </w:p>
    <w:p w14:paraId="2F098DC4" w14:textId="1C906981" w:rsidR="00FA45EA" w:rsidRDefault="00FA45EA" w:rsidP="00AB0487">
      <w:pPr>
        <w:pStyle w:val="a3"/>
        <w:ind w:firstLine="567"/>
        <w:jc w:val="both"/>
        <w:rPr>
          <w:rFonts w:ascii="Times New Roman" w:hAnsi="Times New Roman" w:cs="Times New Roman"/>
          <w:sz w:val="28"/>
          <w:szCs w:val="28"/>
        </w:rPr>
      </w:pPr>
    </w:p>
    <w:p w14:paraId="6B2C3069" w14:textId="194A0EFA" w:rsidR="00FA45EA" w:rsidRDefault="00FA45EA" w:rsidP="00AB0487">
      <w:pPr>
        <w:pStyle w:val="a3"/>
        <w:ind w:firstLine="567"/>
        <w:jc w:val="both"/>
        <w:rPr>
          <w:rFonts w:ascii="Times New Roman" w:hAnsi="Times New Roman" w:cs="Times New Roman"/>
          <w:sz w:val="28"/>
          <w:szCs w:val="28"/>
        </w:rPr>
      </w:pPr>
    </w:p>
    <w:p w14:paraId="492D56C6" w14:textId="6B66CE7B" w:rsidR="00FA45EA" w:rsidRDefault="00FA45EA" w:rsidP="00AB0487">
      <w:pPr>
        <w:pStyle w:val="a3"/>
        <w:ind w:firstLine="567"/>
        <w:jc w:val="both"/>
        <w:rPr>
          <w:rFonts w:ascii="Times New Roman" w:hAnsi="Times New Roman" w:cs="Times New Roman"/>
          <w:sz w:val="28"/>
          <w:szCs w:val="28"/>
        </w:rPr>
      </w:pPr>
    </w:p>
    <w:p w14:paraId="620C3BBE" w14:textId="0A5CD9FE" w:rsidR="00FA45EA" w:rsidRDefault="00FA45EA" w:rsidP="00AB0487">
      <w:pPr>
        <w:pStyle w:val="a3"/>
        <w:ind w:firstLine="567"/>
        <w:jc w:val="both"/>
        <w:rPr>
          <w:rFonts w:ascii="Times New Roman" w:hAnsi="Times New Roman" w:cs="Times New Roman"/>
          <w:sz w:val="28"/>
          <w:szCs w:val="28"/>
        </w:rPr>
      </w:pPr>
    </w:p>
    <w:p w14:paraId="2723A351" w14:textId="1D3D1D30" w:rsidR="00FA45EA" w:rsidRDefault="00FA45EA" w:rsidP="00AB0487">
      <w:pPr>
        <w:pStyle w:val="a3"/>
        <w:ind w:firstLine="567"/>
        <w:jc w:val="both"/>
        <w:rPr>
          <w:rFonts w:ascii="Times New Roman" w:hAnsi="Times New Roman" w:cs="Times New Roman"/>
          <w:sz w:val="28"/>
          <w:szCs w:val="28"/>
        </w:rPr>
      </w:pPr>
    </w:p>
    <w:p w14:paraId="4C958E35" w14:textId="207D63F1" w:rsidR="00FA45EA" w:rsidRDefault="00FA45EA" w:rsidP="00AB0487">
      <w:pPr>
        <w:pStyle w:val="a3"/>
        <w:ind w:firstLine="567"/>
        <w:jc w:val="both"/>
        <w:rPr>
          <w:rFonts w:ascii="Times New Roman" w:hAnsi="Times New Roman" w:cs="Times New Roman"/>
          <w:sz w:val="28"/>
          <w:szCs w:val="28"/>
        </w:rPr>
      </w:pPr>
    </w:p>
    <w:p w14:paraId="056FE27B" w14:textId="30503890" w:rsidR="00FA45EA" w:rsidRDefault="00FA45EA" w:rsidP="00AB0487">
      <w:pPr>
        <w:pStyle w:val="a3"/>
        <w:ind w:firstLine="567"/>
        <w:jc w:val="both"/>
        <w:rPr>
          <w:rFonts w:ascii="Times New Roman" w:hAnsi="Times New Roman" w:cs="Times New Roman"/>
          <w:sz w:val="28"/>
          <w:szCs w:val="28"/>
        </w:rPr>
      </w:pPr>
    </w:p>
    <w:p w14:paraId="1096C8C7" w14:textId="03A13351" w:rsidR="00FA45EA" w:rsidRDefault="00FA45EA" w:rsidP="00AB0487">
      <w:pPr>
        <w:pStyle w:val="a3"/>
        <w:ind w:firstLine="567"/>
        <w:jc w:val="both"/>
        <w:rPr>
          <w:rFonts w:ascii="Times New Roman" w:hAnsi="Times New Roman" w:cs="Times New Roman"/>
          <w:sz w:val="28"/>
          <w:szCs w:val="28"/>
        </w:rPr>
      </w:pPr>
    </w:p>
    <w:p w14:paraId="5A3A66AB" w14:textId="7178493A" w:rsidR="00FA45EA" w:rsidRDefault="00FA45EA" w:rsidP="00AB0487">
      <w:pPr>
        <w:pStyle w:val="a3"/>
        <w:ind w:firstLine="567"/>
        <w:jc w:val="both"/>
        <w:rPr>
          <w:rFonts w:ascii="Times New Roman" w:hAnsi="Times New Roman" w:cs="Times New Roman"/>
          <w:sz w:val="28"/>
          <w:szCs w:val="28"/>
        </w:rPr>
      </w:pPr>
    </w:p>
    <w:p w14:paraId="2E9E3A3F" w14:textId="072D4640" w:rsidR="00707B50" w:rsidRDefault="00707B50" w:rsidP="00AB0487">
      <w:pPr>
        <w:pStyle w:val="a3"/>
        <w:ind w:firstLine="567"/>
        <w:jc w:val="both"/>
        <w:rPr>
          <w:rFonts w:ascii="Times New Roman" w:hAnsi="Times New Roman" w:cs="Times New Roman"/>
          <w:sz w:val="28"/>
          <w:szCs w:val="28"/>
        </w:rPr>
      </w:pPr>
    </w:p>
    <w:p w14:paraId="6EECC40A" w14:textId="77777777" w:rsidR="00707B50" w:rsidRDefault="00707B50" w:rsidP="00AB0487">
      <w:pPr>
        <w:pStyle w:val="a3"/>
        <w:ind w:firstLine="567"/>
        <w:jc w:val="both"/>
        <w:rPr>
          <w:rFonts w:ascii="Times New Roman" w:hAnsi="Times New Roman" w:cs="Times New Roman"/>
          <w:sz w:val="28"/>
          <w:szCs w:val="28"/>
        </w:rPr>
      </w:pPr>
    </w:p>
    <w:p w14:paraId="3D833774" w14:textId="6DF330D5" w:rsidR="00FA45EA" w:rsidRDefault="00FA45EA" w:rsidP="00AB0487">
      <w:pPr>
        <w:pStyle w:val="a3"/>
        <w:ind w:firstLine="567"/>
        <w:jc w:val="both"/>
        <w:rPr>
          <w:rFonts w:ascii="Times New Roman" w:hAnsi="Times New Roman" w:cs="Times New Roman"/>
          <w:sz w:val="28"/>
          <w:szCs w:val="28"/>
        </w:rPr>
      </w:pPr>
    </w:p>
    <w:p w14:paraId="25A55776" w14:textId="53191BEA" w:rsidR="00FA45EA" w:rsidRDefault="00FA45EA" w:rsidP="00AB0487">
      <w:pPr>
        <w:pStyle w:val="a3"/>
        <w:ind w:firstLine="567"/>
        <w:jc w:val="both"/>
        <w:rPr>
          <w:rFonts w:ascii="Times New Roman" w:hAnsi="Times New Roman" w:cs="Times New Roman"/>
          <w:sz w:val="28"/>
          <w:szCs w:val="28"/>
        </w:rPr>
      </w:pPr>
    </w:p>
    <w:p w14:paraId="0550B5E1" w14:textId="045E325D" w:rsidR="00FA45EA" w:rsidRDefault="00FA45EA" w:rsidP="00AB0487">
      <w:pPr>
        <w:pStyle w:val="a3"/>
        <w:ind w:firstLine="567"/>
        <w:jc w:val="both"/>
        <w:rPr>
          <w:rFonts w:ascii="Times New Roman" w:hAnsi="Times New Roman" w:cs="Times New Roman"/>
          <w:sz w:val="28"/>
          <w:szCs w:val="28"/>
        </w:rPr>
      </w:pPr>
    </w:p>
    <w:p w14:paraId="2CBEC10D" w14:textId="2D00CA18" w:rsidR="00FA45EA" w:rsidRDefault="00FA45EA" w:rsidP="00AB0487">
      <w:pPr>
        <w:pStyle w:val="a3"/>
        <w:ind w:firstLine="567"/>
        <w:jc w:val="both"/>
        <w:rPr>
          <w:rFonts w:ascii="Times New Roman" w:hAnsi="Times New Roman" w:cs="Times New Roman"/>
          <w:sz w:val="28"/>
          <w:szCs w:val="28"/>
        </w:rPr>
      </w:pPr>
    </w:p>
    <w:p w14:paraId="1255C14E" w14:textId="77777777" w:rsidR="00FA45EA" w:rsidRDefault="00FA45EA" w:rsidP="00AB0487">
      <w:pPr>
        <w:pStyle w:val="a3"/>
        <w:ind w:firstLine="567"/>
        <w:jc w:val="both"/>
        <w:rPr>
          <w:rFonts w:ascii="Times New Roman" w:hAnsi="Times New Roman" w:cs="Times New Roman"/>
          <w:sz w:val="28"/>
          <w:szCs w:val="28"/>
        </w:rPr>
      </w:pPr>
    </w:p>
    <w:p w14:paraId="003CB8E3" w14:textId="77777777" w:rsidR="002D60DD" w:rsidRPr="005841A0" w:rsidRDefault="002D60DD" w:rsidP="00AB0487">
      <w:pPr>
        <w:pStyle w:val="a3"/>
        <w:ind w:firstLine="567"/>
        <w:jc w:val="both"/>
        <w:rPr>
          <w:rFonts w:ascii="Times New Roman" w:hAnsi="Times New Roman" w:cs="Times New Roman"/>
          <w:sz w:val="28"/>
          <w:szCs w:val="28"/>
        </w:rPr>
      </w:pPr>
    </w:p>
    <w:p w14:paraId="69D88F00" w14:textId="300CD944" w:rsidR="00DA0CCD" w:rsidRPr="005841A0" w:rsidRDefault="00DA0CCD" w:rsidP="00DA0CCD">
      <w:pPr>
        <w:pStyle w:val="a3"/>
        <w:ind w:firstLine="567"/>
        <w:jc w:val="center"/>
        <w:rPr>
          <w:rFonts w:ascii="Times New Roman" w:hAnsi="Times New Roman" w:cs="Times New Roman"/>
          <w:b/>
          <w:bCs/>
          <w:sz w:val="28"/>
          <w:szCs w:val="28"/>
        </w:rPr>
      </w:pPr>
      <w:r w:rsidRPr="005841A0">
        <w:rPr>
          <w:rFonts w:ascii="Times New Roman" w:hAnsi="Times New Roman" w:cs="Times New Roman"/>
          <w:b/>
          <w:bCs/>
          <w:sz w:val="28"/>
          <w:szCs w:val="28"/>
        </w:rPr>
        <w:lastRenderedPageBreak/>
        <w:t>СПИСОК ИСПОЛЬЗОВАНН</w:t>
      </w:r>
      <w:r w:rsidR="002D60DD">
        <w:rPr>
          <w:rFonts w:ascii="Times New Roman" w:hAnsi="Times New Roman" w:cs="Times New Roman"/>
          <w:b/>
          <w:bCs/>
          <w:sz w:val="28"/>
          <w:szCs w:val="28"/>
        </w:rPr>
        <w:t>ЫХ ИСТОЧНИКОВ</w:t>
      </w:r>
    </w:p>
    <w:p w14:paraId="65C465AA" w14:textId="3A7D1B27" w:rsidR="00DA0CCD" w:rsidRPr="005841A0" w:rsidRDefault="00DA0CCD" w:rsidP="00AB0487">
      <w:pPr>
        <w:pStyle w:val="a3"/>
        <w:ind w:firstLine="567"/>
        <w:jc w:val="both"/>
        <w:rPr>
          <w:rFonts w:ascii="Times New Roman" w:hAnsi="Times New Roman" w:cs="Times New Roman"/>
          <w:sz w:val="28"/>
          <w:szCs w:val="28"/>
        </w:rPr>
      </w:pPr>
    </w:p>
    <w:p w14:paraId="40CE8252" w14:textId="13D96EC2"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1 </w:t>
      </w:r>
      <w:r w:rsidR="00F57FCF" w:rsidRPr="005841A0">
        <w:rPr>
          <w:rFonts w:ascii="Times New Roman" w:hAnsi="Times New Roman" w:cs="Times New Roman"/>
          <w:sz w:val="28"/>
          <w:szCs w:val="28"/>
        </w:rPr>
        <w:t>Приказ Министра просвещения Р</w:t>
      </w:r>
      <w:r w:rsidR="00F57FCF">
        <w:rPr>
          <w:rFonts w:ascii="Times New Roman" w:hAnsi="Times New Roman" w:cs="Times New Roman"/>
          <w:sz w:val="28"/>
          <w:szCs w:val="28"/>
        </w:rPr>
        <w:t xml:space="preserve">еспублики </w:t>
      </w:r>
      <w:r w:rsidR="00F57FCF" w:rsidRPr="005841A0">
        <w:rPr>
          <w:rFonts w:ascii="Times New Roman" w:hAnsi="Times New Roman" w:cs="Times New Roman"/>
          <w:sz w:val="28"/>
          <w:szCs w:val="28"/>
        </w:rPr>
        <w:t>К</w:t>
      </w:r>
      <w:r w:rsidR="00F57FCF">
        <w:rPr>
          <w:rFonts w:ascii="Times New Roman" w:hAnsi="Times New Roman" w:cs="Times New Roman"/>
          <w:sz w:val="28"/>
          <w:szCs w:val="28"/>
        </w:rPr>
        <w:t xml:space="preserve">азахстан. </w:t>
      </w:r>
      <w:r w:rsidRPr="005841A0">
        <w:rPr>
          <w:rFonts w:ascii="Times New Roman" w:hAnsi="Times New Roman" w:cs="Times New Roman"/>
          <w:sz w:val="28"/>
          <w:szCs w:val="28"/>
        </w:rPr>
        <w:t xml:space="preserve">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w:t>
      </w:r>
      <w:proofErr w:type="spellStart"/>
      <w:r w:rsidRPr="005841A0">
        <w:rPr>
          <w:rFonts w:ascii="Times New Roman" w:hAnsi="Times New Roman" w:cs="Times New Roman"/>
          <w:sz w:val="28"/>
          <w:szCs w:val="28"/>
        </w:rPr>
        <w:t>послесреднего</w:t>
      </w:r>
      <w:proofErr w:type="spellEnd"/>
      <w:r w:rsidRPr="005841A0">
        <w:rPr>
          <w:rFonts w:ascii="Times New Roman" w:hAnsi="Times New Roman" w:cs="Times New Roman"/>
          <w:sz w:val="28"/>
          <w:szCs w:val="28"/>
        </w:rPr>
        <w:t xml:space="preserve"> образования</w:t>
      </w:r>
      <w:r w:rsidR="00F57FCF">
        <w:rPr>
          <w:rFonts w:ascii="Times New Roman" w:hAnsi="Times New Roman" w:cs="Times New Roman"/>
          <w:sz w:val="28"/>
          <w:szCs w:val="28"/>
        </w:rPr>
        <w:t>:</w:t>
      </w:r>
      <w:r w:rsidRPr="005841A0">
        <w:rPr>
          <w:rFonts w:ascii="Times New Roman" w:hAnsi="Times New Roman" w:cs="Times New Roman"/>
          <w:sz w:val="28"/>
          <w:szCs w:val="28"/>
        </w:rPr>
        <w:t xml:space="preserve"> </w:t>
      </w:r>
      <w:r w:rsidR="00F57FCF">
        <w:rPr>
          <w:rFonts w:ascii="Times New Roman" w:hAnsi="Times New Roman" w:cs="Times New Roman"/>
          <w:sz w:val="28"/>
          <w:szCs w:val="28"/>
        </w:rPr>
        <w:t>утв.</w:t>
      </w:r>
      <w:r w:rsidRPr="005841A0">
        <w:rPr>
          <w:rFonts w:ascii="Times New Roman" w:hAnsi="Times New Roman" w:cs="Times New Roman"/>
          <w:sz w:val="28"/>
          <w:szCs w:val="28"/>
        </w:rPr>
        <w:t xml:space="preserve"> 3 августа 2022 года</w:t>
      </w:r>
      <w:r w:rsidR="00F57FCF">
        <w:rPr>
          <w:rFonts w:ascii="Times New Roman" w:hAnsi="Times New Roman" w:cs="Times New Roman"/>
          <w:sz w:val="28"/>
          <w:szCs w:val="28"/>
        </w:rPr>
        <w:t>,</w:t>
      </w:r>
      <w:r w:rsidRPr="005841A0">
        <w:rPr>
          <w:rFonts w:ascii="Times New Roman" w:hAnsi="Times New Roman" w:cs="Times New Roman"/>
          <w:sz w:val="28"/>
          <w:szCs w:val="28"/>
        </w:rPr>
        <w:t xml:space="preserve"> №348</w:t>
      </w:r>
      <w:r w:rsidR="00F57FCF">
        <w:rPr>
          <w:rFonts w:ascii="Times New Roman" w:hAnsi="Times New Roman" w:cs="Times New Roman"/>
          <w:sz w:val="28"/>
          <w:szCs w:val="28"/>
        </w:rPr>
        <w:t xml:space="preserve"> //</w:t>
      </w:r>
      <w:r w:rsidRPr="005841A0">
        <w:rPr>
          <w:rFonts w:ascii="Times New Roman" w:hAnsi="Times New Roman" w:cs="Times New Roman"/>
          <w:sz w:val="28"/>
          <w:szCs w:val="28"/>
        </w:rPr>
        <w:t xml:space="preserve"> </w:t>
      </w:r>
      <w:r w:rsidR="00F57FCF" w:rsidRPr="00F57FCF">
        <w:rPr>
          <w:rFonts w:ascii="Times New Roman" w:hAnsi="Times New Roman" w:cs="Times New Roman"/>
          <w:sz w:val="28"/>
          <w:szCs w:val="28"/>
        </w:rPr>
        <w:t>https://adilet.zan.kz/rus/docs/V2200029031</w:t>
      </w:r>
      <w:r w:rsidR="00F57FCF">
        <w:rPr>
          <w:rFonts w:ascii="Times New Roman" w:hAnsi="Times New Roman" w:cs="Times New Roman"/>
          <w:sz w:val="28"/>
          <w:szCs w:val="28"/>
        </w:rPr>
        <w:t>. 10.10.2025.</w:t>
      </w:r>
    </w:p>
    <w:p w14:paraId="4D6A5B9B" w14:textId="3319006A"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2 </w:t>
      </w:r>
      <w:r w:rsidR="00F57FCF" w:rsidRPr="005841A0">
        <w:rPr>
          <w:rFonts w:ascii="Times New Roman" w:hAnsi="Times New Roman" w:cs="Times New Roman"/>
          <w:sz w:val="28"/>
          <w:szCs w:val="28"/>
        </w:rPr>
        <w:t>Приказ Министра науки и высшего образования Р</w:t>
      </w:r>
      <w:r w:rsidR="00F57FCF">
        <w:rPr>
          <w:rFonts w:ascii="Times New Roman" w:hAnsi="Times New Roman" w:cs="Times New Roman"/>
          <w:sz w:val="28"/>
          <w:szCs w:val="28"/>
        </w:rPr>
        <w:t xml:space="preserve">еспублики </w:t>
      </w:r>
      <w:r w:rsidR="00F57FCF" w:rsidRPr="005841A0">
        <w:rPr>
          <w:rFonts w:ascii="Times New Roman" w:hAnsi="Times New Roman" w:cs="Times New Roman"/>
          <w:sz w:val="28"/>
          <w:szCs w:val="28"/>
        </w:rPr>
        <w:t>К</w:t>
      </w:r>
      <w:r w:rsidR="00F57FCF">
        <w:rPr>
          <w:rFonts w:ascii="Times New Roman" w:hAnsi="Times New Roman" w:cs="Times New Roman"/>
          <w:sz w:val="28"/>
          <w:szCs w:val="28"/>
        </w:rPr>
        <w:t xml:space="preserve">азахстан. </w:t>
      </w:r>
      <w:r w:rsidRPr="005841A0">
        <w:rPr>
          <w:rFonts w:ascii="Times New Roman" w:hAnsi="Times New Roman" w:cs="Times New Roman"/>
          <w:sz w:val="28"/>
          <w:szCs w:val="28"/>
        </w:rPr>
        <w:t>Об утверждении государственных общеобязательных стандартов высшего и послевузовского образования</w:t>
      </w:r>
      <w:r w:rsidR="00F57FCF">
        <w:rPr>
          <w:rFonts w:ascii="Times New Roman" w:hAnsi="Times New Roman" w:cs="Times New Roman"/>
          <w:sz w:val="28"/>
          <w:szCs w:val="28"/>
        </w:rPr>
        <w:t>:</w:t>
      </w:r>
      <w:r w:rsidRPr="005841A0">
        <w:rPr>
          <w:rFonts w:ascii="Times New Roman" w:hAnsi="Times New Roman" w:cs="Times New Roman"/>
          <w:sz w:val="28"/>
          <w:szCs w:val="28"/>
        </w:rPr>
        <w:t xml:space="preserve"> </w:t>
      </w:r>
      <w:r w:rsidR="00F57FCF">
        <w:rPr>
          <w:rFonts w:ascii="Times New Roman" w:hAnsi="Times New Roman" w:cs="Times New Roman"/>
          <w:sz w:val="28"/>
          <w:szCs w:val="28"/>
        </w:rPr>
        <w:t>утв.</w:t>
      </w:r>
      <w:r w:rsidRPr="005841A0">
        <w:rPr>
          <w:rFonts w:ascii="Times New Roman" w:hAnsi="Times New Roman" w:cs="Times New Roman"/>
          <w:sz w:val="28"/>
          <w:szCs w:val="28"/>
        </w:rPr>
        <w:t xml:space="preserve"> 20 июля 2022 года</w:t>
      </w:r>
      <w:r w:rsidR="00F57FCF">
        <w:rPr>
          <w:rFonts w:ascii="Times New Roman" w:hAnsi="Times New Roman" w:cs="Times New Roman"/>
          <w:sz w:val="28"/>
          <w:szCs w:val="28"/>
        </w:rPr>
        <w:t>,</w:t>
      </w:r>
      <w:r w:rsidRPr="005841A0">
        <w:rPr>
          <w:rFonts w:ascii="Times New Roman" w:hAnsi="Times New Roman" w:cs="Times New Roman"/>
          <w:sz w:val="28"/>
          <w:szCs w:val="28"/>
        </w:rPr>
        <w:t xml:space="preserve"> №2</w:t>
      </w:r>
      <w:r w:rsidR="00F57FCF">
        <w:rPr>
          <w:rFonts w:ascii="Times New Roman" w:hAnsi="Times New Roman" w:cs="Times New Roman"/>
          <w:sz w:val="28"/>
          <w:szCs w:val="28"/>
        </w:rPr>
        <w:t xml:space="preserve"> //</w:t>
      </w:r>
      <w:r w:rsidRPr="005841A0">
        <w:rPr>
          <w:rFonts w:ascii="Times New Roman" w:hAnsi="Times New Roman" w:cs="Times New Roman"/>
          <w:sz w:val="28"/>
          <w:szCs w:val="28"/>
        </w:rPr>
        <w:t xml:space="preserve"> </w:t>
      </w:r>
      <w:r w:rsidR="00F57FCF" w:rsidRPr="00F57FCF">
        <w:rPr>
          <w:rFonts w:ascii="Times New Roman" w:hAnsi="Times New Roman" w:cs="Times New Roman"/>
          <w:sz w:val="28"/>
          <w:szCs w:val="28"/>
        </w:rPr>
        <w:t>https://adilet.zan.kz/rus/docs/V2200028916</w:t>
      </w:r>
      <w:r w:rsidR="00F57FCF">
        <w:rPr>
          <w:rFonts w:ascii="Times New Roman" w:hAnsi="Times New Roman" w:cs="Times New Roman"/>
          <w:sz w:val="28"/>
          <w:szCs w:val="28"/>
        </w:rPr>
        <w:t>. 10.10.2025.</w:t>
      </w:r>
    </w:p>
    <w:p w14:paraId="04491EA8" w14:textId="20AFBD52"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3 </w:t>
      </w:r>
      <w:r w:rsidR="00F57FCF" w:rsidRPr="00F57FCF">
        <w:rPr>
          <w:rFonts w:ascii="Times New Roman" w:hAnsi="Times New Roman" w:cs="Times New Roman"/>
          <w:sz w:val="28"/>
          <w:szCs w:val="28"/>
        </w:rPr>
        <w:t>Приказ Министра просвещения Республики Казахстан</w:t>
      </w:r>
      <w:r w:rsidR="00F57FCF">
        <w:rPr>
          <w:rFonts w:ascii="Times New Roman" w:hAnsi="Times New Roman" w:cs="Times New Roman"/>
          <w:sz w:val="28"/>
          <w:szCs w:val="28"/>
        </w:rPr>
        <w:t>.</w:t>
      </w:r>
      <w:r w:rsidR="00F57FCF" w:rsidRPr="00F57FCF">
        <w:rPr>
          <w:rFonts w:ascii="Times New Roman" w:hAnsi="Times New Roman" w:cs="Times New Roman"/>
          <w:sz w:val="28"/>
          <w:szCs w:val="28"/>
        </w:rPr>
        <w:t xml:space="preserve"> О внесении изменений в приказ Министра образования и науки Республики Казахстан от 27 января 2016 года №83 "Об утверждении Правил и условий проведения аттестации педагогов,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w:t>
      </w:r>
      <w:proofErr w:type="spellStart"/>
      <w:r w:rsidR="00F57FCF" w:rsidRPr="00F57FCF">
        <w:rPr>
          <w:rFonts w:ascii="Times New Roman" w:hAnsi="Times New Roman" w:cs="Times New Roman"/>
          <w:sz w:val="28"/>
          <w:szCs w:val="28"/>
        </w:rPr>
        <w:t>послесреднего</w:t>
      </w:r>
      <w:proofErr w:type="spellEnd"/>
      <w:r w:rsidR="00F57FCF" w:rsidRPr="00F57FCF">
        <w:rPr>
          <w:rFonts w:ascii="Times New Roman" w:hAnsi="Times New Roman" w:cs="Times New Roman"/>
          <w:sz w:val="28"/>
          <w:szCs w:val="28"/>
        </w:rPr>
        <w:t>, дополнительного образования и специальные учебные программы, и иных гражданских служащих в области образования и науки"</w:t>
      </w:r>
      <w:r w:rsidR="0011380E">
        <w:rPr>
          <w:rFonts w:ascii="Times New Roman" w:hAnsi="Times New Roman" w:cs="Times New Roman"/>
          <w:sz w:val="28"/>
          <w:szCs w:val="28"/>
        </w:rPr>
        <w:t>: утв.</w:t>
      </w:r>
      <w:r w:rsidRPr="005841A0">
        <w:rPr>
          <w:rFonts w:ascii="Times New Roman" w:hAnsi="Times New Roman" w:cs="Times New Roman"/>
          <w:sz w:val="28"/>
          <w:szCs w:val="28"/>
        </w:rPr>
        <w:t xml:space="preserve"> 2 апреля 2024 года</w:t>
      </w:r>
      <w:r w:rsidR="0011380E">
        <w:rPr>
          <w:rFonts w:ascii="Times New Roman" w:hAnsi="Times New Roman" w:cs="Times New Roman"/>
          <w:sz w:val="28"/>
          <w:szCs w:val="28"/>
        </w:rPr>
        <w:t>,</w:t>
      </w:r>
      <w:r w:rsidRPr="005841A0">
        <w:rPr>
          <w:rFonts w:ascii="Times New Roman" w:hAnsi="Times New Roman" w:cs="Times New Roman"/>
          <w:sz w:val="28"/>
          <w:szCs w:val="28"/>
        </w:rPr>
        <w:t xml:space="preserve"> №72</w:t>
      </w:r>
      <w:r w:rsidR="00F57FCF">
        <w:rPr>
          <w:rFonts w:ascii="Times New Roman" w:hAnsi="Times New Roman" w:cs="Times New Roman"/>
          <w:sz w:val="28"/>
          <w:szCs w:val="28"/>
        </w:rPr>
        <w:t xml:space="preserve"> // </w:t>
      </w:r>
      <w:r w:rsidR="00F57FCF" w:rsidRPr="00F57FCF">
        <w:rPr>
          <w:rFonts w:ascii="Times New Roman" w:hAnsi="Times New Roman" w:cs="Times New Roman"/>
          <w:sz w:val="28"/>
          <w:szCs w:val="28"/>
        </w:rPr>
        <w:t>https://adilet.zan.kz/rus/docs</w:t>
      </w:r>
      <w:r w:rsidR="00F57FCF">
        <w:rPr>
          <w:rFonts w:ascii="Times New Roman" w:hAnsi="Times New Roman" w:cs="Times New Roman"/>
          <w:sz w:val="28"/>
          <w:szCs w:val="28"/>
        </w:rPr>
        <w:t>. 10.10.2025.</w:t>
      </w:r>
    </w:p>
    <w:p w14:paraId="0429C23D" w14:textId="2A8E0218"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4 Стасюлевич М. </w:t>
      </w:r>
      <w:proofErr w:type="spellStart"/>
      <w:r w:rsidRPr="005841A0">
        <w:rPr>
          <w:rFonts w:ascii="Times New Roman" w:hAnsi="Times New Roman" w:cs="Times New Roman"/>
          <w:sz w:val="28"/>
          <w:szCs w:val="28"/>
        </w:rPr>
        <w:t>Исторiя</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среднихъ</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вековъ</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въ</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ея</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писателяхъ</w:t>
      </w:r>
      <w:proofErr w:type="spellEnd"/>
      <w:r w:rsidRPr="005841A0">
        <w:rPr>
          <w:rFonts w:ascii="Times New Roman" w:hAnsi="Times New Roman" w:cs="Times New Roman"/>
          <w:sz w:val="28"/>
          <w:szCs w:val="28"/>
        </w:rPr>
        <w:t xml:space="preserve"> и </w:t>
      </w:r>
      <w:proofErr w:type="spellStart"/>
      <w:r w:rsidRPr="005841A0">
        <w:rPr>
          <w:rFonts w:ascii="Times New Roman" w:hAnsi="Times New Roman" w:cs="Times New Roman"/>
          <w:sz w:val="28"/>
          <w:szCs w:val="28"/>
        </w:rPr>
        <w:t>изследованiяхъ</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новейшихъ</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ученыхъ</w:t>
      </w:r>
      <w:proofErr w:type="spellEnd"/>
      <w:r w:rsidR="0011380E">
        <w:rPr>
          <w:rFonts w:ascii="Times New Roman" w:hAnsi="Times New Roman" w:cs="Times New Roman"/>
          <w:sz w:val="28"/>
          <w:szCs w:val="28"/>
        </w:rPr>
        <w:t>. – СПб., 1865. – 864 с.</w:t>
      </w:r>
    </w:p>
    <w:p w14:paraId="510D6245" w14:textId="602BDC88"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5 Рожков Н. Методика преподавания истории и история XIX века. </w:t>
      </w:r>
      <w:r w:rsidR="0011380E">
        <w:rPr>
          <w:rFonts w:ascii="Times New Roman" w:hAnsi="Times New Roman" w:cs="Times New Roman"/>
          <w:sz w:val="28"/>
          <w:szCs w:val="28"/>
        </w:rPr>
        <w:t xml:space="preserve">– </w:t>
      </w:r>
      <w:r w:rsidRPr="005841A0">
        <w:rPr>
          <w:rFonts w:ascii="Times New Roman" w:hAnsi="Times New Roman" w:cs="Times New Roman"/>
          <w:sz w:val="28"/>
          <w:szCs w:val="28"/>
        </w:rPr>
        <w:t>Петроград</w:t>
      </w:r>
      <w:r w:rsidR="0011380E">
        <w:rPr>
          <w:rFonts w:ascii="Times New Roman" w:hAnsi="Times New Roman" w:cs="Times New Roman"/>
          <w:sz w:val="28"/>
          <w:szCs w:val="28"/>
        </w:rPr>
        <w:t>,</w:t>
      </w:r>
      <w:r w:rsidRPr="005841A0">
        <w:rPr>
          <w:rFonts w:ascii="Times New Roman" w:hAnsi="Times New Roman" w:cs="Times New Roman"/>
          <w:sz w:val="28"/>
          <w:szCs w:val="28"/>
        </w:rPr>
        <w:t xml:space="preserve"> 1918. </w:t>
      </w:r>
      <w:r w:rsidR="0011380E">
        <w:rPr>
          <w:rFonts w:ascii="Times New Roman" w:hAnsi="Times New Roman" w:cs="Times New Roman"/>
          <w:sz w:val="28"/>
          <w:szCs w:val="28"/>
        </w:rPr>
        <w:t xml:space="preserve">– </w:t>
      </w:r>
      <w:r w:rsidRPr="005841A0">
        <w:rPr>
          <w:rFonts w:ascii="Times New Roman" w:hAnsi="Times New Roman" w:cs="Times New Roman"/>
          <w:sz w:val="28"/>
          <w:szCs w:val="28"/>
        </w:rPr>
        <w:t>268 с</w:t>
      </w:r>
      <w:r w:rsidR="0011380E">
        <w:rPr>
          <w:rFonts w:ascii="Times New Roman" w:hAnsi="Times New Roman" w:cs="Times New Roman"/>
          <w:sz w:val="28"/>
          <w:szCs w:val="28"/>
        </w:rPr>
        <w:t>.</w:t>
      </w:r>
    </w:p>
    <w:p w14:paraId="097FCF2E" w14:textId="4EF5B7BB"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6 Источники русской истории</w:t>
      </w:r>
      <w:r w:rsidR="0011380E">
        <w:rPr>
          <w:rFonts w:ascii="Times New Roman" w:hAnsi="Times New Roman" w:cs="Times New Roman"/>
          <w:sz w:val="28"/>
          <w:szCs w:val="28"/>
        </w:rPr>
        <w:t>.</w:t>
      </w:r>
      <w:r w:rsidRPr="005841A0">
        <w:rPr>
          <w:rFonts w:ascii="Times New Roman" w:hAnsi="Times New Roman" w:cs="Times New Roman"/>
          <w:sz w:val="28"/>
          <w:szCs w:val="28"/>
        </w:rPr>
        <w:t xml:space="preserve"> Русь </w:t>
      </w:r>
      <w:proofErr w:type="gramStart"/>
      <w:r w:rsidRPr="005841A0">
        <w:rPr>
          <w:rFonts w:ascii="Times New Roman" w:hAnsi="Times New Roman" w:cs="Times New Roman"/>
          <w:sz w:val="28"/>
          <w:szCs w:val="28"/>
        </w:rPr>
        <w:t>до</w:t>
      </w:r>
      <w:r w:rsidR="0011380E">
        <w:rPr>
          <w:rFonts w:ascii="Times New Roman" w:hAnsi="Times New Roman" w:cs="Times New Roman"/>
          <w:sz w:val="28"/>
          <w:szCs w:val="28"/>
        </w:rPr>
        <w:t>-</w:t>
      </w:r>
      <w:r w:rsidRPr="005841A0">
        <w:rPr>
          <w:rFonts w:ascii="Times New Roman" w:hAnsi="Times New Roman" w:cs="Times New Roman"/>
          <w:sz w:val="28"/>
          <w:szCs w:val="28"/>
        </w:rPr>
        <w:t>петровская</w:t>
      </w:r>
      <w:proofErr w:type="gramEnd"/>
      <w:r w:rsidRPr="005841A0">
        <w:rPr>
          <w:rFonts w:ascii="Times New Roman" w:hAnsi="Times New Roman" w:cs="Times New Roman"/>
          <w:sz w:val="28"/>
          <w:szCs w:val="28"/>
        </w:rPr>
        <w:t xml:space="preserve">: в 2 т. / </w:t>
      </w:r>
      <w:r w:rsidR="0011380E">
        <w:rPr>
          <w:rFonts w:ascii="Times New Roman" w:hAnsi="Times New Roman" w:cs="Times New Roman"/>
          <w:sz w:val="28"/>
          <w:szCs w:val="28"/>
        </w:rPr>
        <w:t xml:space="preserve">сост. </w:t>
      </w:r>
      <w:r w:rsidRPr="005841A0">
        <w:rPr>
          <w:rFonts w:ascii="Times New Roman" w:hAnsi="Times New Roman" w:cs="Times New Roman"/>
          <w:sz w:val="28"/>
          <w:szCs w:val="28"/>
        </w:rPr>
        <w:t>С.В.</w:t>
      </w:r>
      <w:r w:rsidR="0011380E">
        <w:rPr>
          <w:rFonts w:ascii="Times New Roman" w:hAnsi="Times New Roman" w:cs="Times New Roman"/>
          <w:sz w:val="28"/>
          <w:szCs w:val="28"/>
        </w:rPr>
        <w:t xml:space="preserve"> Фарфоровский. – </w:t>
      </w:r>
      <w:r w:rsidRPr="005841A0">
        <w:rPr>
          <w:rFonts w:ascii="Times New Roman" w:hAnsi="Times New Roman" w:cs="Times New Roman"/>
          <w:sz w:val="28"/>
          <w:szCs w:val="28"/>
        </w:rPr>
        <w:t xml:space="preserve">СПб., 1913. </w:t>
      </w:r>
      <w:r w:rsidR="0011380E">
        <w:rPr>
          <w:rFonts w:ascii="Times New Roman" w:hAnsi="Times New Roman" w:cs="Times New Roman"/>
          <w:sz w:val="28"/>
          <w:szCs w:val="28"/>
        </w:rPr>
        <w:t xml:space="preserve">– </w:t>
      </w:r>
      <w:r w:rsidRPr="005841A0">
        <w:rPr>
          <w:rFonts w:ascii="Times New Roman" w:hAnsi="Times New Roman" w:cs="Times New Roman"/>
          <w:sz w:val="28"/>
          <w:szCs w:val="28"/>
        </w:rPr>
        <w:t xml:space="preserve">Т. 1. </w:t>
      </w:r>
      <w:r w:rsidR="0011380E">
        <w:rPr>
          <w:rFonts w:ascii="Times New Roman" w:hAnsi="Times New Roman" w:cs="Times New Roman"/>
          <w:sz w:val="28"/>
          <w:szCs w:val="28"/>
        </w:rPr>
        <w:t>–</w:t>
      </w:r>
      <w:r w:rsidRPr="005841A0">
        <w:rPr>
          <w:rFonts w:ascii="Times New Roman" w:hAnsi="Times New Roman" w:cs="Times New Roman"/>
          <w:sz w:val="28"/>
          <w:szCs w:val="28"/>
        </w:rPr>
        <w:t xml:space="preserve"> 402 с.</w:t>
      </w:r>
      <w:r w:rsidR="0011380E">
        <w:rPr>
          <w:rFonts w:ascii="Times New Roman" w:hAnsi="Times New Roman" w:cs="Times New Roman"/>
          <w:sz w:val="28"/>
          <w:szCs w:val="28"/>
        </w:rPr>
        <w:t>; 1913. – Т. 2. – 309 с.</w:t>
      </w:r>
    </w:p>
    <w:p w14:paraId="073BD096" w14:textId="74D3788A" w:rsidR="00652502" w:rsidRPr="005841A0" w:rsidRDefault="0011380E"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7 Уланов В.</w:t>
      </w:r>
      <w:r w:rsidR="00652502" w:rsidRPr="005841A0">
        <w:rPr>
          <w:rFonts w:ascii="Times New Roman" w:hAnsi="Times New Roman" w:cs="Times New Roman"/>
          <w:sz w:val="28"/>
          <w:szCs w:val="28"/>
        </w:rPr>
        <w:t xml:space="preserve">Я. Опыт методики истории в начальной школе. </w:t>
      </w:r>
      <w:r>
        <w:rPr>
          <w:rFonts w:ascii="Times New Roman" w:hAnsi="Times New Roman" w:cs="Times New Roman"/>
          <w:sz w:val="28"/>
          <w:szCs w:val="28"/>
        </w:rPr>
        <w:t>–</w:t>
      </w:r>
      <w:r w:rsidR="00652502" w:rsidRPr="005841A0">
        <w:rPr>
          <w:rFonts w:ascii="Times New Roman" w:hAnsi="Times New Roman" w:cs="Times New Roman"/>
          <w:sz w:val="28"/>
          <w:szCs w:val="28"/>
        </w:rPr>
        <w:t xml:space="preserve"> М., 1917. </w:t>
      </w:r>
      <w:r>
        <w:rPr>
          <w:rFonts w:ascii="Times New Roman" w:hAnsi="Times New Roman" w:cs="Times New Roman"/>
          <w:sz w:val="28"/>
          <w:szCs w:val="28"/>
        </w:rPr>
        <w:t>–</w:t>
      </w:r>
      <w:r w:rsidR="00652502" w:rsidRPr="005841A0">
        <w:rPr>
          <w:rFonts w:ascii="Times New Roman" w:hAnsi="Times New Roman" w:cs="Times New Roman"/>
          <w:sz w:val="28"/>
          <w:szCs w:val="28"/>
        </w:rPr>
        <w:t xml:space="preserve"> 312 с</w:t>
      </w:r>
      <w:r>
        <w:rPr>
          <w:rFonts w:ascii="Times New Roman" w:hAnsi="Times New Roman" w:cs="Times New Roman"/>
          <w:sz w:val="28"/>
          <w:szCs w:val="28"/>
        </w:rPr>
        <w:t>.</w:t>
      </w:r>
    </w:p>
    <w:p w14:paraId="1CBDB8CD" w14:textId="66CB889C" w:rsidR="00652502" w:rsidRPr="005841A0" w:rsidRDefault="0011380E"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8 Введенский А.</w:t>
      </w:r>
      <w:r w:rsidR="00652502" w:rsidRPr="005841A0">
        <w:rPr>
          <w:rFonts w:ascii="Times New Roman" w:hAnsi="Times New Roman" w:cs="Times New Roman"/>
          <w:sz w:val="28"/>
          <w:szCs w:val="28"/>
        </w:rPr>
        <w:t>А.</w:t>
      </w:r>
      <w:r>
        <w:rPr>
          <w:rFonts w:ascii="Times New Roman" w:hAnsi="Times New Roman" w:cs="Times New Roman"/>
          <w:sz w:val="28"/>
          <w:szCs w:val="28"/>
        </w:rPr>
        <w:t xml:space="preserve">, </w:t>
      </w:r>
      <w:r w:rsidRPr="005841A0">
        <w:rPr>
          <w:rFonts w:ascii="Times New Roman" w:hAnsi="Times New Roman" w:cs="Times New Roman"/>
          <w:sz w:val="28"/>
          <w:szCs w:val="28"/>
        </w:rPr>
        <w:t>Предтеченский</w:t>
      </w:r>
      <w:r>
        <w:rPr>
          <w:rFonts w:ascii="Times New Roman" w:hAnsi="Times New Roman" w:cs="Times New Roman"/>
          <w:sz w:val="28"/>
          <w:szCs w:val="28"/>
        </w:rPr>
        <w:t xml:space="preserve"> </w:t>
      </w:r>
      <w:r w:rsidRPr="005841A0">
        <w:rPr>
          <w:rFonts w:ascii="Times New Roman" w:hAnsi="Times New Roman" w:cs="Times New Roman"/>
          <w:sz w:val="28"/>
          <w:szCs w:val="28"/>
        </w:rPr>
        <w:t>А.В.</w:t>
      </w:r>
      <w:r w:rsidR="00652502" w:rsidRPr="005841A0">
        <w:rPr>
          <w:rFonts w:ascii="Times New Roman" w:hAnsi="Times New Roman" w:cs="Times New Roman"/>
          <w:sz w:val="28"/>
          <w:szCs w:val="28"/>
        </w:rPr>
        <w:t xml:space="preserve"> Рабочая книга по истории. – М</w:t>
      </w:r>
      <w:r>
        <w:rPr>
          <w:rFonts w:ascii="Times New Roman" w:hAnsi="Times New Roman" w:cs="Times New Roman"/>
          <w:sz w:val="28"/>
          <w:szCs w:val="28"/>
        </w:rPr>
        <w:t>.</w:t>
      </w:r>
      <w:r w:rsidR="00652502" w:rsidRPr="005841A0">
        <w:rPr>
          <w:rFonts w:ascii="Times New Roman" w:hAnsi="Times New Roman" w:cs="Times New Roman"/>
          <w:sz w:val="28"/>
          <w:szCs w:val="28"/>
        </w:rPr>
        <w:t>; Л</w:t>
      </w:r>
      <w:r>
        <w:rPr>
          <w:rFonts w:ascii="Times New Roman" w:hAnsi="Times New Roman" w:cs="Times New Roman"/>
          <w:sz w:val="28"/>
          <w:szCs w:val="28"/>
        </w:rPr>
        <w:t>.</w:t>
      </w:r>
      <w:r w:rsidR="00652502" w:rsidRPr="005841A0">
        <w:rPr>
          <w:rFonts w:ascii="Times New Roman" w:hAnsi="Times New Roman" w:cs="Times New Roman"/>
          <w:sz w:val="28"/>
          <w:szCs w:val="28"/>
        </w:rPr>
        <w:t>, 1928. – 260 с.</w:t>
      </w:r>
    </w:p>
    <w:p w14:paraId="35674DB1" w14:textId="585FFBEA"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9 Зиновьев М.А. Очерки методики преподавания истории. </w:t>
      </w:r>
      <w:r w:rsidR="0011380E">
        <w:rPr>
          <w:rFonts w:ascii="Times New Roman" w:hAnsi="Times New Roman" w:cs="Times New Roman"/>
          <w:sz w:val="28"/>
          <w:szCs w:val="28"/>
        </w:rPr>
        <w:t>–</w:t>
      </w:r>
      <w:r w:rsidRPr="005841A0">
        <w:rPr>
          <w:rFonts w:ascii="Times New Roman" w:hAnsi="Times New Roman" w:cs="Times New Roman"/>
          <w:sz w:val="28"/>
          <w:szCs w:val="28"/>
        </w:rPr>
        <w:t xml:space="preserve"> М., 1955. </w:t>
      </w:r>
      <w:r w:rsidR="0011380E">
        <w:rPr>
          <w:rFonts w:ascii="Times New Roman" w:hAnsi="Times New Roman" w:cs="Times New Roman"/>
          <w:sz w:val="28"/>
          <w:szCs w:val="28"/>
        </w:rPr>
        <w:t>–</w:t>
      </w:r>
      <w:r w:rsidRPr="005841A0">
        <w:rPr>
          <w:rFonts w:ascii="Times New Roman" w:hAnsi="Times New Roman" w:cs="Times New Roman"/>
          <w:sz w:val="28"/>
          <w:szCs w:val="28"/>
        </w:rPr>
        <w:t xml:space="preserve"> 184 с.</w:t>
      </w:r>
    </w:p>
    <w:p w14:paraId="571C4223" w14:textId="3B5E6177" w:rsidR="00652502" w:rsidRPr="005841A0" w:rsidRDefault="0011380E"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10 Андреевская Н.</w:t>
      </w:r>
      <w:r w:rsidR="00652502" w:rsidRPr="005841A0">
        <w:rPr>
          <w:rFonts w:ascii="Times New Roman" w:hAnsi="Times New Roman" w:cs="Times New Roman"/>
          <w:sz w:val="28"/>
          <w:szCs w:val="28"/>
        </w:rPr>
        <w:t>В.</w:t>
      </w:r>
      <w:r>
        <w:rPr>
          <w:rFonts w:ascii="Times New Roman" w:hAnsi="Times New Roman" w:cs="Times New Roman"/>
          <w:sz w:val="28"/>
          <w:szCs w:val="28"/>
        </w:rPr>
        <w:t>,</w:t>
      </w:r>
      <w:r w:rsidR="00652502"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Бернадский</w:t>
      </w:r>
      <w:proofErr w:type="spellEnd"/>
      <w:r w:rsidRPr="0011380E">
        <w:rPr>
          <w:rFonts w:ascii="Times New Roman" w:hAnsi="Times New Roman" w:cs="Times New Roman"/>
          <w:sz w:val="28"/>
          <w:szCs w:val="28"/>
        </w:rPr>
        <w:t xml:space="preserve"> </w:t>
      </w:r>
      <w:r>
        <w:rPr>
          <w:rFonts w:ascii="Times New Roman" w:hAnsi="Times New Roman" w:cs="Times New Roman"/>
          <w:sz w:val="28"/>
          <w:szCs w:val="28"/>
        </w:rPr>
        <w:t>В.</w:t>
      </w:r>
      <w:r w:rsidRPr="005841A0">
        <w:rPr>
          <w:rFonts w:ascii="Times New Roman" w:hAnsi="Times New Roman" w:cs="Times New Roman"/>
          <w:sz w:val="28"/>
          <w:szCs w:val="28"/>
        </w:rPr>
        <w:t xml:space="preserve">Н. </w:t>
      </w:r>
      <w:r w:rsidR="00652502" w:rsidRPr="005841A0">
        <w:rPr>
          <w:rFonts w:ascii="Times New Roman" w:hAnsi="Times New Roman" w:cs="Times New Roman"/>
          <w:sz w:val="28"/>
          <w:szCs w:val="28"/>
        </w:rPr>
        <w:t>Методика преподавания истории в семилетней школе</w:t>
      </w:r>
      <w:r>
        <w:rPr>
          <w:rFonts w:ascii="Times New Roman" w:hAnsi="Times New Roman" w:cs="Times New Roman"/>
          <w:sz w:val="28"/>
          <w:szCs w:val="28"/>
        </w:rPr>
        <w:t>.</w:t>
      </w:r>
      <w:r w:rsidR="00652502" w:rsidRPr="005841A0">
        <w:rPr>
          <w:rFonts w:ascii="Times New Roman" w:hAnsi="Times New Roman" w:cs="Times New Roman"/>
          <w:sz w:val="28"/>
          <w:szCs w:val="28"/>
        </w:rPr>
        <w:t xml:space="preserve"> </w:t>
      </w:r>
      <w:r>
        <w:rPr>
          <w:rFonts w:ascii="Times New Roman" w:hAnsi="Times New Roman" w:cs="Times New Roman"/>
          <w:sz w:val="28"/>
          <w:szCs w:val="28"/>
        </w:rPr>
        <w:t>–</w:t>
      </w:r>
      <w:r w:rsidR="00652502" w:rsidRPr="005841A0">
        <w:rPr>
          <w:rFonts w:ascii="Times New Roman" w:hAnsi="Times New Roman" w:cs="Times New Roman"/>
          <w:sz w:val="28"/>
          <w:szCs w:val="28"/>
        </w:rPr>
        <w:t xml:space="preserve"> М., 1947. </w:t>
      </w:r>
      <w:r>
        <w:rPr>
          <w:rFonts w:ascii="Times New Roman" w:hAnsi="Times New Roman" w:cs="Times New Roman"/>
          <w:sz w:val="28"/>
          <w:szCs w:val="28"/>
        </w:rPr>
        <w:t>–</w:t>
      </w:r>
      <w:r w:rsidR="00652502" w:rsidRPr="005841A0">
        <w:rPr>
          <w:rFonts w:ascii="Times New Roman" w:hAnsi="Times New Roman" w:cs="Times New Roman"/>
          <w:sz w:val="28"/>
          <w:szCs w:val="28"/>
        </w:rPr>
        <w:t xml:space="preserve"> 248 с.</w:t>
      </w:r>
    </w:p>
    <w:p w14:paraId="72221373" w14:textId="6603EDD5" w:rsidR="00652502" w:rsidRPr="005841A0" w:rsidRDefault="0011380E"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11 Вагин А.</w:t>
      </w:r>
      <w:r w:rsidR="00652502" w:rsidRPr="005841A0">
        <w:rPr>
          <w:rFonts w:ascii="Times New Roman" w:hAnsi="Times New Roman" w:cs="Times New Roman"/>
          <w:sz w:val="28"/>
          <w:szCs w:val="28"/>
        </w:rPr>
        <w:t>А.</w:t>
      </w:r>
      <w:r>
        <w:rPr>
          <w:rFonts w:ascii="Times New Roman" w:hAnsi="Times New Roman" w:cs="Times New Roman"/>
          <w:sz w:val="28"/>
          <w:szCs w:val="28"/>
        </w:rPr>
        <w:t>,</w:t>
      </w:r>
      <w:r w:rsidR="00652502" w:rsidRPr="005841A0">
        <w:rPr>
          <w:rFonts w:ascii="Times New Roman" w:hAnsi="Times New Roman" w:cs="Times New Roman"/>
          <w:sz w:val="28"/>
          <w:szCs w:val="28"/>
        </w:rPr>
        <w:t xml:space="preserve"> </w:t>
      </w:r>
      <w:r w:rsidRPr="005841A0">
        <w:rPr>
          <w:rFonts w:ascii="Times New Roman" w:hAnsi="Times New Roman" w:cs="Times New Roman"/>
          <w:sz w:val="28"/>
          <w:szCs w:val="28"/>
        </w:rPr>
        <w:t>Сперанская</w:t>
      </w:r>
      <w:r w:rsidRPr="0011380E">
        <w:rPr>
          <w:rFonts w:ascii="Times New Roman" w:hAnsi="Times New Roman" w:cs="Times New Roman"/>
          <w:sz w:val="28"/>
          <w:szCs w:val="28"/>
        </w:rPr>
        <w:t xml:space="preserve"> </w:t>
      </w:r>
      <w:r>
        <w:rPr>
          <w:rFonts w:ascii="Times New Roman" w:hAnsi="Times New Roman" w:cs="Times New Roman"/>
          <w:sz w:val="28"/>
          <w:szCs w:val="28"/>
        </w:rPr>
        <w:t>Н.</w:t>
      </w:r>
      <w:r w:rsidRPr="005841A0">
        <w:rPr>
          <w:rFonts w:ascii="Times New Roman" w:hAnsi="Times New Roman" w:cs="Times New Roman"/>
          <w:sz w:val="28"/>
          <w:szCs w:val="28"/>
        </w:rPr>
        <w:t xml:space="preserve">В. </w:t>
      </w:r>
      <w:r w:rsidR="00652502" w:rsidRPr="005841A0">
        <w:rPr>
          <w:rFonts w:ascii="Times New Roman" w:hAnsi="Times New Roman" w:cs="Times New Roman"/>
          <w:sz w:val="28"/>
          <w:szCs w:val="28"/>
        </w:rPr>
        <w:t>Основные вопросы методики преподавания истории в старших классах</w:t>
      </w:r>
      <w:r>
        <w:rPr>
          <w:rFonts w:ascii="Times New Roman" w:hAnsi="Times New Roman" w:cs="Times New Roman"/>
          <w:sz w:val="28"/>
          <w:szCs w:val="28"/>
        </w:rPr>
        <w:t>.</w:t>
      </w:r>
      <w:r w:rsidR="00652502" w:rsidRPr="005841A0">
        <w:rPr>
          <w:rFonts w:ascii="Times New Roman" w:hAnsi="Times New Roman" w:cs="Times New Roman"/>
          <w:sz w:val="28"/>
          <w:szCs w:val="28"/>
        </w:rPr>
        <w:t xml:space="preserve"> </w:t>
      </w:r>
      <w:r>
        <w:rPr>
          <w:rFonts w:ascii="Times New Roman" w:hAnsi="Times New Roman" w:cs="Times New Roman"/>
          <w:sz w:val="28"/>
          <w:szCs w:val="28"/>
        </w:rPr>
        <w:t>–</w:t>
      </w:r>
      <w:r w:rsidR="00652502" w:rsidRPr="005841A0">
        <w:rPr>
          <w:rFonts w:ascii="Times New Roman" w:hAnsi="Times New Roman" w:cs="Times New Roman"/>
          <w:sz w:val="28"/>
          <w:szCs w:val="28"/>
        </w:rPr>
        <w:t xml:space="preserve"> М.: </w:t>
      </w:r>
      <w:proofErr w:type="spellStart"/>
      <w:r w:rsidR="00652502" w:rsidRPr="005841A0">
        <w:rPr>
          <w:rFonts w:ascii="Times New Roman" w:hAnsi="Times New Roman" w:cs="Times New Roman"/>
          <w:sz w:val="28"/>
          <w:szCs w:val="28"/>
        </w:rPr>
        <w:t>Учпедгиз</w:t>
      </w:r>
      <w:proofErr w:type="spellEnd"/>
      <w:r w:rsidR="00652502" w:rsidRPr="005841A0">
        <w:rPr>
          <w:rFonts w:ascii="Times New Roman" w:hAnsi="Times New Roman" w:cs="Times New Roman"/>
          <w:sz w:val="28"/>
          <w:szCs w:val="28"/>
        </w:rPr>
        <w:t xml:space="preserve">, 1959. </w:t>
      </w:r>
      <w:r>
        <w:rPr>
          <w:rFonts w:ascii="Times New Roman" w:hAnsi="Times New Roman" w:cs="Times New Roman"/>
          <w:sz w:val="28"/>
          <w:szCs w:val="28"/>
        </w:rPr>
        <w:t>–</w:t>
      </w:r>
      <w:r w:rsidR="00652502" w:rsidRPr="005841A0">
        <w:rPr>
          <w:rFonts w:ascii="Times New Roman" w:hAnsi="Times New Roman" w:cs="Times New Roman"/>
          <w:sz w:val="28"/>
          <w:szCs w:val="28"/>
        </w:rPr>
        <w:t xml:space="preserve"> 436 с.</w:t>
      </w:r>
    </w:p>
    <w:p w14:paraId="205121B5" w14:textId="481C2422" w:rsidR="00652502" w:rsidRPr="005841A0" w:rsidRDefault="0011380E"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12 </w:t>
      </w:r>
      <w:proofErr w:type="spellStart"/>
      <w:r>
        <w:rPr>
          <w:rFonts w:ascii="Times New Roman" w:hAnsi="Times New Roman" w:cs="Times New Roman"/>
          <w:sz w:val="28"/>
          <w:szCs w:val="28"/>
        </w:rPr>
        <w:t>Дайри</w:t>
      </w:r>
      <w:proofErr w:type="spellEnd"/>
      <w:r>
        <w:rPr>
          <w:rFonts w:ascii="Times New Roman" w:hAnsi="Times New Roman" w:cs="Times New Roman"/>
          <w:sz w:val="28"/>
          <w:szCs w:val="28"/>
        </w:rPr>
        <w:t xml:space="preserve"> Н.</w:t>
      </w:r>
      <w:r w:rsidR="00652502" w:rsidRPr="005841A0">
        <w:rPr>
          <w:rFonts w:ascii="Times New Roman" w:hAnsi="Times New Roman" w:cs="Times New Roman"/>
          <w:sz w:val="28"/>
          <w:szCs w:val="28"/>
        </w:rPr>
        <w:t xml:space="preserve">Г. Обучение истории в старших классах средней школы. </w:t>
      </w:r>
      <w:r w:rsidR="003262D0">
        <w:rPr>
          <w:rFonts w:ascii="Times New Roman" w:hAnsi="Times New Roman" w:cs="Times New Roman"/>
          <w:sz w:val="28"/>
          <w:szCs w:val="28"/>
        </w:rPr>
        <w:t>–</w:t>
      </w:r>
      <w:r w:rsidR="00652502" w:rsidRPr="005841A0">
        <w:rPr>
          <w:rFonts w:ascii="Times New Roman" w:hAnsi="Times New Roman" w:cs="Times New Roman"/>
          <w:sz w:val="28"/>
          <w:szCs w:val="28"/>
        </w:rPr>
        <w:t xml:space="preserve"> М.: Просвещение, 1966. </w:t>
      </w:r>
      <w:r w:rsidR="003262D0">
        <w:rPr>
          <w:rFonts w:ascii="Times New Roman" w:hAnsi="Times New Roman" w:cs="Times New Roman"/>
          <w:sz w:val="28"/>
          <w:szCs w:val="28"/>
        </w:rPr>
        <w:t>–</w:t>
      </w:r>
      <w:r w:rsidR="00652502" w:rsidRPr="005841A0">
        <w:rPr>
          <w:rFonts w:ascii="Times New Roman" w:hAnsi="Times New Roman" w:cs="Times New Roman"/>
          <w:sz w:val="28"/>
          <w:szCs w:val="28"/>
        </w:rPr>
        <w:t xml:space="preserve"> 439 с.</w:t>
      </w:r>
    </w:p>
    <w:p w14:paraId="6386EB34" w14:textId="09A8C21E"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13 Методика обучения истории в средней школе</w:t>
      </w:r>
      <w:r w:rsidR="003262D0">
        <w:rPr>
          <w:rFonts w:ascii="Times New Roman" w:hAnsi="Times New Roman" w:cs="Times New Roman"/>
          <w:sz w:val="28"/>
          <w:szCs w:val="28"/>
        </w:rPr>
        <w:t>:</w:t>
      </w:r>
      <w:r w:rsidRPr="005841A0">
        <w:rPr>
          <w:rFonts w:ascii="Times New Roman" w:hAnsi="Times New Roman" w:cs="Times New Roman"/>
          <w:sz w:val="28"/>
          <w:szCs w:val="28"/>
        </w:rPr>
        <w:t xml:space="preserve"> </w:t>
      </w:r>
      <w:r w:rsidR="003262D0" w:rsidRPr="005841A0">
        <w:rPr>
          <w:rFonts w:ascii="Times New Roman" w:hAnsi="Times New Roman" w:cs="Times New Roman"/>
          <w:sz w:val="28"/>
          <w:szCs w:val="28"/>
        </w:rPr>
        <w:t xml:space="preserve">в </w:t>
      </w:r>
      <w:r w:rsidRPr="005841A0">
        <w:rPr>
          <w:rFonts w:ascii="Times New Roman" w:hAnsi="Times New Roman" w:cs="Times New Roman"/>
          <w:sz w:val="28"/>
          <w:szCs w:val="28"/>
        </w:rPr>
        <w:t xml:space="preserve">2 ч. / </w:t>
      </w:r>
      <w:r w:rsidR="003262D0">
        <w:rPr>
          <w:rFonts w:ascii="Times New Roman" w:hAnsi="Times New Roman" w:cs="Times New Roman"/>
          <w:sz w:val="28"/>
          <w:szCs w:val="28"/>
        </w:rPr>
        <w:t>под</w:t>
      </w:r>
      <w:r w:rsidRPr="005841A0">
        <w:rPr>
          <w:rFonts w:ascii="Times New Roman" w:hAnsi="Times New Roman" w:cs="Times New Roman"/>
          <w:sz w:val="28"/>
          <w:szCs w:val="28"/>
        </w:rPr>
        <w:t xml:space="preserve"> ред. Ф.П.</w:t>
      </w:r>
      <w:r w:rsidR="003262D0">
        <w:rPr>
          <w:rFonts w:ascii="Times New Roman" w:hAnsi="Times New Roman" w:cs="Times New Roman"/>
          <w:sz w:val="28"/>
          <w:szCs w:val="28"/>
        </w:rPr>
        <w:t> </w:t>
      </w:r>
      <w:r w:rsidRPr="005841A0">
        <w:rPr>
          <w:rFonts w:ascii="Times New Roman" w:hAnsi="Times New Roman" w:cs="Times New Roman"/>
          <w:sz w:val="28"/>
          <w:szCs w:val="28"/>
        </w:rPr>
        <w:t xml:space="preserve">Коровкин. </w:t>
      </w:r>
      <w:r w:rsidR="003262D0">
        <w:rPr>
          <w:rFonts w:ascii="Times New Roman" w:hAnsi="Times New Roman" w:cs="Times New Roman"/>
          <w:sz w:val="28"/>
          <w:szCs w:val="28"/>
        </w:rPr>
        <w:t>–</w:t>
      </w:r>
      <w:r w:rsidRPr="005841A0">
        <w:rPr>
          <w:rFonts w:ascii="Times New Roman" w:hAnsi="Times New Roman" w:cs="Times New Roman"/>
          <w:sz w:val="28"/>
          <w:szCs w:val="28"/>
        </w:rPr>
        <w:t xml:space="preserve"> М., 1978. </w:t>
      </w:r>
      <w:r w:rsidR="003262D0">
        <w:rPr>
          <w:rFonts w:ascii="Times New Roman" w:hAnsi="Times New Roman" w:cs="Times New Roman"/>
          <w:sz w:val="28"/>
          <w:szCs w:val="28"/>
        </w:rPr>
        <w:t>–</w:t>
      </w:r>
      <w:r w:rsidRPr="005841A0">
        <w:rPr>
          <w:rFonts w:ascii="Times New Roman" w:hAnsi="Times New Roman" w:cs="Times New Roman"/>
          <w:sz w:val="28"/>
          <w:szCs w:val="28"/>
        </w:rPr>
        <w:t xml:space="preserve"> Ч. </w:t>
      </w:r>
      <w:r w:rsidR="003262D0">
        <w:rPr>
          <w:rFonts w:ascii="Times New Roman" w:hAnsi="Times New Roman" w:cs="Times New Roman"/>
          <w:sz w:val="28"/>
          <w:szCs w:val="28"/>
        </w:rPr>
        <w:t>1</w:t>
      </w:r>
      <w:r w:rsidRPr="005841A0">
        <w:rPr>
          <w:rFonts w:ascii="Times New Roman" w:hAnsi="Times New Roman" w:cs="Times New Roman"/>
          <w:sz w:val="28"/>
          <w:szCs w:val="28"/>
        </w:rPr>
        <w:t xml:space="preserve">. </w:t>
      </w:r>
      <w:r w:rsidR="003262D0">
        <w:rPr>
          <w:rFonts w:ascii="Times New Roman" w:hAnsi="Times New Roman" w:cs="Times New Roman"/>
          <w:sz w:val="28"/>
          <w:szCs w:val="28"/>
        </w:rPr>
        <w:t>–</w:t>
      </w:r>
      <w:r w:rsidRPr="005841A0">
        <w:rPr>
          <w:rFonts w:ascii="Times New Roman" w:hAnsi="Times New Roman" w:cs="Times New Roman"/>
          <w:sz w:val="28"/>
          <w:szCs w:val="28"/>
        </w:rPr>
        <w:t xml:space="preserve"> 288 с.</w:t>
      </w:r>
    </w:p>
    <w:p w14:paraId="49FA0A8C" w14:textId="4C02A2AB"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14 Лернер И.Я. Изучение истории в 9 классе: вопросы активизации познавательной деятельности учащихся</w:t>
      </w:r>
      <w:r w:rsidR="003262D0">
        <w:rPr>
          <w:rFonts w:ascii="Times New Roman" w:hAnsi="Times New Roman" w:cs="Times New Roman"/>
          <w:sz w:val="28"/>
          <w:szCs w:val="28"/>
        </w:rPr>
        <w:t xml:space="preserve">. – </w:t>
      </w:r>
      <w:r w:rsidRPr="005841A0">
        <w:rPr>
          <w:rFonts w:ascii="Times New Roman" w:hAnsi="Times New Roman" w:cs="Times New Roman"/>
          <w:sz w:val="28"/>
          <w:szCs w:val="28"/>
        </w:rPr>
        <w:t>М.</w:t>
      </w:r>
      <w:r w:rsidR="003262D0">
        <w:rPr>
          <w:rFonts w:ascii="Times New Roman" w:hAnsi="Times New Roman" w:cs="Times New Roman"/>
          <w:sz w:val="28"/>
          <w:szCs w:val="28"/>
        </w:rPr>
        <w:t>, 1963. –</w:t>
      </w:r>
      <w:r w:rsidRPr="005841A0">
        <w:rPr>
          <w:rFonts w:ascii="Times New Roman" w:hAnsi="Times New Roman" w:cs="Times New Roman"/>
          <w:sz w:val="28"/>
          <w:szCs w:val="28"/>
        </w:rPr>
        <w:t xml:space="preserve"> 231 с.</w:t>
      </w:r>
    </w:p>
    <w:p w14:paraId="187382D7" w14:textId="203D1EB9"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15 </w:t>
      </w:r>
      <w:proofErr w:type="spellStart"/>
      <w:r w:rsidRPr="005841A0">
        <w:rPr>
          <w:rFonts w:ascii="Times New Roman" w:hAnsi="Times New Roman" w:cs="Times New Roman"/>
          <w:sz w:val="28"/>
          <w:szCs w:val="28"/>
        </w:rPr>
        <w:t>Асфендияров</w:t>
      </w:r>
      <w:proofErr w:type="spellEnd"/>
      <w:r w:rsidR="000730AD" w:rsidRPr="000730AD">
        <w:rPr>
          <w:rFonts w:ascii="Times New Roman" w:hAnsi="Times New Roman" w:cs="Times New Roman"/>
          <w:sz w:val="28"/>
          <w:szCs w:val="28"/>
        </w:rPr>
        <w:t xml:space="preserve"> </w:t>
      </w:r>
      <w:r w:rsidR="000730AD" w:rsidRPr="005841A0">
        <w:rPr>
          <w:rFonts w:ascii="Times New Roman" w:hAnsi="Times New Roman" w:cs="Times New Roman"/>
          <w:sz w:val="28"/>
          <w:szCs w:val="28"/>
        </w:rPr>
        <w:t>С</w:t>
      </w:r>
      <w:r w:rsidR="000730AD">
        <w:rPr>
          <w:rFonts w:ascii="Times New Roman" w:hAnsi="Times New Roman" w:cs="Times New Roman"/>
          <w:sz w:val="28"/>
          <w:szCs w:val="28"/>
        </w:rPr>
        <w:t>.</w:t>
      </w:r>
      <w:r w:rsidRPr="005841A0">
        <w:rPr>
          <w:rFonts w:ascii="Times New Roman" w:hAnsi="Times New Roman" w:cs="Times New Roman"/>
          <w:sz w:val="28"/>
          <w:szCs w:val="28"/>
        </w:rPr>
        <w:t xml:space="preserve"> </w:t>
      </w:r>
      <w:proofErr w:type="spellStart"/>
      <w:r w:rsidR="000730AD" w:rsidRPr="005841A0">
        <w:rPr>
          <w:rFonts w:ascii="Times New Roman" w:hAnsi="Times New Roman" w:cs="Times New Roman"/>
          <w:sz w:val="28"/>
          <w:szCs w:val="28"/>
        </w:rPr>
        <w:t>Өнегелі</w:t>
      </w:r>
      <w:proofErr w:type="spellEnd"/>
      <w:r w:rsidR="000730AD"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өмір</w:t>
      </w:r>
      <w:proofErr w:type="spellEnd"/>
      <w:r w:rsidRPr="005841A0">
        <w:rPr>
          <w:rFonts w:ascii="Times New Roman" w:hAnsi="Times New Roman" w:cs="Times New Roman"/>
          <w:sz w:val="28"/>
          <w:szCs w:val="28"/>
        </w:rPr>
        <w:t>.</w:t>
      </w:r>
      <w:r w:rsidR="000730AD">
        <w:rPr>
          <w:rFonts w:ascii="Times New Roman" w:hAnsi="Times New Roman" w:cs="Times New Roman"/>
          <w:sz w:val="28"/>
          <w:szCs w:val="28"/>
        </w:rPr>
        <w:t xml:space="preserve"> </w:t>
      </w:r>
      <w:r w:rsidRPr="005841A0">
        <w:rPr>
          <w:rFonts w:ascii="Times New Roman" w:hAnsi="Times New Roman" w:cs="Times New Roman"/>
          <w:sz w:val="28"/>
          <w:szCs w:val="28"/>
        </w:rPr>
        <w:t>– Алматы</w:t>
      </w:r>
      <w:r w:rsidR="000730AD">
        <w:rPr>
          <w:rFonts w:ascii="Times New Roman" w:hAnsi="Times New Roman" w:cs="Times New Roman"/>
          <w:sz w:val="28"/>
          <w:szCs w:val="28"/>
        </w:rPr>
        <w:t>,</w:t>
      </w:r>
      <w:r w:rsidRPr="005841A0">
        <w:rPr>
          <w:rFonts w:ascii="Times New Roman" w:hAnsi="Times New Roman" w:cs="Times New Roman"/>
          <w:sz w:val="28"/>
          <w:szCs w:val="28"/>
        </w:rPr>
        <w:t xml:space="preserve"> 2018. – </w:t>
      </w:r>
      <w:r w:rsidR="000730AD">
        <w:rPr>
          <w:rFonts w:ascii="Times New Roman" w:hAnsi="Times New Roman" w:cs="Times New Roman"/>
          <w:sz w:val="28"/>
          <w:szCs w:val="28"/>
        </w:rPr>
        <w:t>401</w:t>
      </w:r>
      <w:r w:rsidRPr="005841A0">
        <w:rPr>
          <w:rFonts w:ascii="Times New Roman" w:hAnsi="Times New Roman" w:cs="Times New Roman"/>
          <w:sz w:val="28"/>
          <w:szCs w:val="28"/>
        </w:rPr>
        <w:t xml:space="preserve"> б</w:t>
      </w:r>
      <w:r w:rsidR="000730AD">
        <w:rPr>
          <w:rFonts w:ascii="Times New Roman" w:hAnsi="Times New Roman" w:cs="Times New Roman"/>
          <w:sz w:val="28"/>
          <w:szCs w:val="28"/>
        </w:rPr>
        <w:t>.</w:t>
      </w:r>
    </w:p>
    <w:p w14:paraId="226F2DC0" w14:textId="473CB804"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16 </w:t>
      </w:r>
      <w:proofErr w:type="spellStart"/>
      <w:r w:rsidRPr="005841A0">
        <w:rPr>
          <w:rFonts w:ascii="Times New Roman" w:hAnsi="Times New Roman" w:cs="Times New Roman"/>
          <w:sz w:val="28"/>
          <w:szCs w:val="28"/>
        </w:rPr>
        <w:t>Букейхан</w:t>
      </w:r>
      <w:proofErr w:type="spellEnd"/>
      <w:r w:rsidRPr="005841A0">
        <w:rPr>
          <w:rFonts w:ascii="Times New Roman" w:hAnsi="Times New Roman" w:cs="Times New Roman"/>
          <w:sz w:val="28"/>
          <w:szCs w:val="28"/>
        </w:rPr>
        <w:t xml:space="preserve"> А. </w:t>
      </w:r>
      <w:proofErr w:type="spellStart"/>
      <w:r w:rsidRPr="005841A0">
        <w:rPr>
          <w:rFonts w:ascii="Times New Roman" w:hAnsi="Times New Roman" w:cs="Times New Roman"/>
          <w:sz w:val="28"/>
          <w:szCs w:val="28"/>
        </w:rPr>
        <w:t>Шығармалары</w:t>
      </w:r>
      <w:proofErr w:type="spellEnd"/>
      <w:r w:rsidR="000730AD">
        <w:rPr>
          <w:rFonts w:ascii="Times New Roman" w:hAnsi="Times New Roman" w:cs="Times New Roman"/>
          <w:sz w:val="28"/>
          <w:szCs w:val="28"/>
        </w:rPr>
        <w:t>: 7 т</w:t>
      </w:r>
      <w:r w:rsidRPr="005841A0">
        <w:rPr>
          <w:rFonts w:ascii="Times New Roman" w:hAnsi="Times New Roman" w:cs="Times New Roman"/>
          <w:sz w:val="28"/>
          <w:szCs w:val="28"/>
        </w:rPr>
        <w:t xml:space="preserve">. </w:t>
      </w:r>
      <w:r w:rsidR="000730AD">
        <w:rPr>
          <w:rFonts w:ascii="Times New Roman" w:hAnsi="Times New Roman" w:cs="Times New Roman"/>
          <w:sz w:val="28"/>
          <w:szCs w:val="28"/>
        </w:rPr>
        <w:t>–</w:t>
      </w:r>
      <w:r w:rsidRPr="005841A0">
        <w:rPr>
          <w:rFonts w:ascii="Times New Roman" w:hAnsi="Times New Roman" w:cs="Times New Roman"/>
          <w:sz w:val="28"/>
          <w:szCs w:val="28"/>
        </w:rPr>
        <w:t xml:space="preserve"> Астана, 2017. </w:t>
      </w:r>
      <w:r w:rsidR="000730AD">
        <w:rPr>
          <w:rFonts w:ascii="Times New Roman" w:hAnsi="Times New Roman" w:cs="Times New Roman"/>
          <w:sz w:val="28"/>
          <w:szCs w:val="28"/>
        </w:rPr>
        <w:t xml:space="preserve">– </w:t>
      </w:r>
      <w:r w:rsidRPr="005841A0">
        <w:rPr>
          <w:rFonts w:ascii="Times New Roman" w:hAnsi="Times New Roman" w:cs="Times New Roman"/>
          <w:sz w:val="28"/>
          <w:szCs w:val="28"/>
        </w:rPr>
        <w:t>Т.</w:t>
      </w:r>
      <w:r w:rsidR="000730AD">
        <w:rPr>
          <w:rFonts w:ascii="Times New Roman" w:hAnsi="Times New Roman" w:cs="Times New Roman"/>
          <w:sz w:val="28"/>
          <w:szCs w:val="28"/>
        </w:rPr>
        <w:t xml:space="preserve"> </w:t>
      </w:r>
      <w:r w:rsidRPr="005841A0">
        <w:rPr>
          <w:rFonts w:ascii="Times New Roman" w:hAnsi="Times New Roman" w:cs="Times New Roman"/>
          <w:sz w:val="28"/>
          <w:szCs w:val="28"/>
        </w:rPr>
        <w:t>3</w:t>
      </w:r>
      <w:r w:rsidR="000730AD">
        <w:rPr>
          <w:rFonts w:ascii="Times New Roman" w:hAnsi="Times New Roman" w:cs="Times New Roman"/>
          <w:sz w:val="28"/>
          <w:szCs w:val="28"/>
        </w:rPr>
        <w:t>.</w:t>
      </w:r>
      <w:r w:rsidRPr="005841A0">
        <w:rPr>
          <w:rFonts w:ascii="Times New Roman" w:hAnsi="Times New Roman" w:cs="Times New Roman"/>
          <w:sz w:val="28"/>
          <w:szCs w:val="28"/>
        </w:rPr>
        <w:t xml:space="preserve"> </w:t>
      </w:r>
      <w:r w:rsidR="000730AD">
        <w:rPr>
          <w:rFonts w:ascii="Times New Roman" w:hAnsi="Times New Roman" w:cs="Times New Roman"/>
          <w:sz w:val="28"/>
          <w:szCs w:val="28"/>
        </w:rPr>
        <w:t>–</w:t>
      </w:r>
      <w:r w:rsidRPr="005841A0">
        <w:rPr>
          <w:rFonts w:ascii="Times New Roman" w:hAnsi="Times New Roman" w:cs="Times New Roman"/>
          <w:sz w:val="28"/>
          <w:szCs w:val="28"/>
        </w:rPr>
        <w:t xml:space="preserve"> 608 б.</w:t>
      </w:r>
    </w:p>
    <w:p w14:paraId="1E3AE8B5" w14:textId="4F2C855A"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lastRenderedPageBreak/>
        <w:t xml:space="preserve">17 </w:t>
      </w:r>
      <w:proofErr w:type="spellStart"/>
      <w:r w:rsidR="000730AD">
        <w:rPr>
          <w:rStyle w:val="spanstrong"/>
          <w:rFonts w:ascii="Times New Roman" w:hAnsi="Times New Roman" w:cs="Times New Roman"/>
          <w:sz w:val="28"/>
          <w:szCs w:val="28"/>
        </w:rPr>
        <w:t>Бекмаханов</w:t>
      </w:r>
      <w:proofErr w:type="spellEnd"/>
      <w:r w:rsidR="000730AD">
        <w:rPr>
          <w:rStyle w:val="spanstrong"/>
          <w:rFonts w:ascii="Times New Roman" w:hAnsi="Times New Roman" w:cs="Times New Roman"/>
          <w:sz w:val="28"/>
          <w:szCs w:val="28"/>
        </w:rPr>
        <w:t xml:space="preserve"> Е.</w:t>
      </w:r>
      <w:r w:rsidRPr="005841A0">
        <w:rPr>
          <w:rStyle w:val="spanstrong"/>
          <w:rFonts w:ascii="Times New Roman" w:hAnsi="Times New Roman" w:cs="Times New Roman"/>
          <w:sz w:val="28"/>
          <w:szCs w:val="28"/>
        </w:rPr>
        <w:t>Б.</w:t>
      </w:r>
      <w:r w:rsidR="000730AD">
        <w:rPr>
          <w:rStyle w:val="spanstrong"/>
          <w:rFonts w:ascii="Times New Roman" w:hAnsi="Times New Roman" w:cs="Times New Roman"/>
          <w:sz w:val="28"/>
          <w:szCs w:val="28"/>
        </w:rPr>
        <w:t xml:space="preserve">, </w:t>
      </w:r>
      <w:proofErr w:type="spellStart"/>
      <w:r w:rsidR="000730AD" w:rsidRPr="005841A0">
        <w:rPr>
          <w:rFonts w:ascii="Times New Roman" w:hAnsi="Times New Roman" w:cs="Times New Roman"/>
          <w:sz w:val="28"/>
          <w:szCs w:val="28"/>
        </w:rPr>
        <w:t>Бекмаханова</w:t>
      </w:r>
      <w:proofErr w:type="spellEnd"/>
      <w:r w:rsidR="000730AD" w:rsidRPr="005841A0">
        <w:rPr>
          <w:rFonts w:ascii="Times New Roman" w:hAnsi="Times New Roman" w:cs="Times New Roman"/>
          <w:sz w:val="28"/>
          <w:szCs w:val="28"/>
        </w:rPr>
        <w:t xml:space="preserve"> </w:t>
      </w:r>
      <w:r w:rsidR="000730AD">
        <w:rPr>
          <w:rFonts w:ascii="Times New Roman" w:hAnsi="Times New Roman" w:cs="Times New Roman"/>
          <w:sz w:val="28"/>
          <w:szCs w:val="28"/>
        </w:rPr>
        <w:t>Н.</w:t>
      </w:r>
      <w:r w:rsidR="000730AD" w:rsidRPr="005841A0">
        <w:rPr>
          <w:rFonts w:ascii="Times New Roman" w:hAnsi="Times New Roman" w:cs="Times New Roman"/>
          <w:sz w:val="28"/>
          <w:szCs w:val="28"/>
        </w:rPr>
        <w:t>Е.</w:t>
      </w:r>
      <w:r w:rsidR="000730AD">
        <w:rPr>
          <w:rFonts w:ascii="Times New Roman" w:hAnsi="Times New Roman" w:cs="Times New Roman"/>
          <w:sz w:val="28"/>
          <w:szCs w:val="28"/>
        </w:rPr>
        <w:t xml:space="preserve"> </w:t>
      </w:r>
      <w:r w:rsidRPr="005841A0">
        <w:rPr>
          <w:rFonts w:ascii="Times New Roman" w:hAnsi="Times New Roman" w:cs="Times New Roman"/>
          <w:sz w:val="28"/>
          <w:szCs w:val="28"/>
        </w:rPr>
        <w:t xml:space="preserve">История Казахской ССР: </w:t>
      </w:r>
      <w:r w:rsidR="000730AD" w:rsidRPr="005841A0">
        <w:rPr>
          <w:rFonts w:ascii="Times New Roman" w:hAnsi="Times New Roman" w:cs="Times New Roman"/>
          <w:sz w:val="28"/>
          <w:szCs w:val="28"/>
        </w:rPr>
        <w:t>учеб</w:t>
      </w:r>
      <w:r w:rsidRPr="005841A0">
        <w:rPr>
          <w:rFonts w:ascii="Times New Roman" w:hAnsi="Times New Roman" w:cs="Times New Roman"/>
          <w:sz w:val="28"/>
          <w:szCs w:val="28"/>
        </w:rPr>
        <w:t>. пос</w:t>
      </w:r>
      <w:r w:rsidR="000730AD">
        <w:rPr>
          <w:rFonts w:ascii="Times New Roman" w:hAnsi="Times New Roman" w:cs="Times New Roman"/>
          <w:sz w:val="28"/>
          <w:szCs w:val="28"/>
        </w:rPr>
        <w:t>.</w:t>
      </w:r>
      <w:r w:rsidRPr="005841A0">
        <w:rPr>
          <w:rFonts w:ascii="Times New Roman" w:hAnsi="Times New Roman" w:cs="Times New Roman"/>
          <w:sz w:val="28"/>
          <w:szCs w:val="28"/>
        </w:rPr>
        <w:t xml:space="preserve"> для 9-10-х </w:t>
      </w:r>
      <w:proofErr w:type="spellStart"/>
      <w:r w:rsidRPr="005841A0">
        <w:rPr>
          <w:rFonts w:ascii="Times New Roman" w:hAnsi="Times New Roman" w:cs="Times New Roman"/>
          <w:sz w:val="28"/>
          <w:szCs w:val="28"/>
        </w:rPr>
        <w:t>кл</w:t>
      </w:r>
      <w:proofErr w:type="spellEnd"/>
      <w:r w:rsidRPr="005841A0">
        <w:rPr>
          <w:rFonts w:ascii="Times New Roman" w:hAnsi="Times New Roman" w:cs="Times New Roman"/>
          <w:sz w:val="28"/>
          <w:szCs w:val="28"/>
        </w:rPr>
        <w:t xml:space="preserve">. </w:t>
      </w:r>
      <w:r w:rsidR="000730AD">
        <w:rPr>
          <w:rFonts w:ascii="Times New Roman" w:hAnsi="Times New Roman" w:cs="Times New Roman"/>
          <w:sz w:val="28"/>
          <w:szCs w:val="28"/>
        </w:rPr>
        <w:t xml:space="preserve">– Изд. </w:t>
      </w:r>
      <w:r w:rsidRPr="005841A0">
        <w:rPr>
          <w:rFonts w:ascii="Times New Roman" w:hAnsi="Times New Roman" w:cs="Times New Roman"/>
          <w:sz w:val="28"/>
          <w:szCs w:val="28"/>
        </w:rPr>
        <w:t>11-е</w:t>
      </w:r>
      <w:r w:rsidR="000730AD">
        <w:rPr>
          <w:rFonts w:ascii="Times New Roman" w:hAnsi="Times New Roman" w:cs="Times New Roman"/>
          <w:sz w:val="28"/>
          <w:szCs w:val="28"/>
        </w:rPr>
        <w:t xml:space="preserve">. – </w:t>
      </w:r>
      <w:r w:rsidRPr="005841A0">
        <w:rPr>
          <w:rFonts w:ascii="Times New Roman" w:hAnsi="Times New Roman" w:cs="Times New Roman"/>
          <w:sz w:val="28"/>
          <w:szCs w:val="28"/>
        </w:rPr>
        <w:t>Алма-Ата</w:t>
      </w:r>
      <w:r w:rsidR="000730AD">
        <w:rPr>
          <w:rFonts w:ascii="Times New Roman" w:hAnsi="Times New Roman" w:cs="Times New Roman"/>
          <w:sz w:val="28"/>
          <w:szCs w:val="28"/>
        </w:rPr>
        <w:t xml:space="preserve">: </w:t>
      </w:r>
      <w:proofErr w:type="spellStart"/>
      <w:r w:rsidR="000730AD">
        <w:rPr>
          <w:rFonts w:ascii="Times New Roman" w:hAnsi="Times New Roman" w:cs="Times New Roman"/>
          <w:sz w:val="28"/>
          <w:szCs w:val="28"/>
        </w:rPr>
        <w:t>Мектеп</w:t>
      </w:r>
      <w:proofErr w:type="spellEnd"/>
      <w:r w:rsidR="000730AD">
        <w:rPr>
          <w:rFonts w:ascii="Times New Roman" w:hAnsi="Times New Roman" w:cs="Times New Roman"/>
          <w:sz w:val="28"/>
          <w:szCs w:val="28"/>
        </w:rPr>
        <w:t xml:space="preserve">, 1973. – </w:t>
      </w:r>
      <w:r w:rsidRPr="005841A0">
        <w:rPr>
          <w:rFonts w:ascii="Times New Roman" w:hAnsi="Times New Roman" w:cs="Times New Roman"/>
          <w:sz w:val="28"/>
          <w:szCs w:val="28"/>
        </w:rPr>
        <w:t>120 с</w:t>
      </w:r>
      <w:r w:rsidR="000730AD">
        <w:rPr>
          <w:rFonts w:ascii="Times New Roman" w:hAnsi="Times New Roman" w:cs="Times New Roman"/>
          <w:sz w:val="28"/>
          <w:szCs w:val="28"/>
        </w:rPr>
        <w:t>.</w:t>
      </w:r>
    </w:p>
    <w:p w14:paraId="54FE25F2" w14:textId="6743D1F9"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18 </w:t>
      </w:r>
      <w:proofErr w:type="spellStart"/>
      <w:r w:rsidRPr="005841A0">
        <w:rPr>
          <w:rFonts w:ascii="Times New Roman" w:hAnsi="Times New Roman" w:cs="Times New Roman"/>
          <w:sz w:val="28"/>
          <w:szCs w:val="28"/>
        </w:rPr>
        <w:t>Айтылған</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тарих</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оқу</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құр</w:t>
      </w:r>
      <w:proofErr w:type="spellEnd"/>
      <w:r w:rsidR="000730AD">
        <w:rPr>
          <w:rFonts w:ascii="Times New Roman" w:hAnsi="Times New Roman" w:cs="Times New Roman"/>
          <w:sz w:val="28"/>
          <w:szCs w:val="28"/>
        </w:rPr>
        <w:t>.</w:t>
      </w:r>
      <w:r w:rsidRPr="005841A0">
        <w:rPr>
          <w:rFonts w:ascii="Times New Roman" w:hAnsi="Times New Roman" w:cs="Times New Roman"/>
          <w:sz w:val="28"/>
          <w:szCs w:val="28"/>
        </w:rPr>
        <w:t xml:space="preserve"> /</w:t>
      </w:r>
      <w:r w:rsidR="000730AD">
        <w:rPr>
          <w:rFonts w:ascii="Times New Roman" w:hAnsi="Times New Roman" w:cs="Times New Roman"/>
          <w:sz w:val="28"/>
          <w:szCs w:val="28"/>
        </w:rPr>
        <w:t xml:space="preserve"> </w:t>
      </w:r>
      <w:r w:rsidRPr="005841A0">
        <w:rPr>
          <w:rFonts w:ascii="Times New Roman" w:hAnsi="Times New Roman" w:cs="Times New Roman"/>
          <w:sz w:val="28"/>
          <w:szCs w:val="28"/>
        </w:rPr>
        <w:t xml:space="preserve">ред. М.Қ. </w:t>
      </w:r>
      <w:proofErr w:type="spellStart"/>
      <w:r w:rsidRPr="005841A0">
        <w:rPr>
          <w:rFonts w:ascii="Times New Roman" w:hAnsi="Times New Roman" w:cs="Times New Roman"/>
          <w:sz w:val="28"/>
          <w:szCs w:val="28"/>
        </w:rPr>
        <w:t>Қойгелдиев</w:t>
      </w:r>
      <w:proofErr w:type="spellEnd"/>
      <w:r w:rsidR="000730AD">
        <w:rPr>
          <w:rFonts w:ascii="Times New Roman" w:hAnsi="Times New Roman" w:cs="Times New Roman"/>
          <w:sz w:val="28"/>
          <w:szCs w:val="28"/>
        </w:rPr>
        <w:t>.</w:t>
      </w:r>
      <w:r w:rsidRPr="005841A0">
        <w:rPr>
          <w:rFonts w:ascii="Times New Roman" w:hAnsi="Times New Roman" w:cs="Times New Roman"/>
          <w:sz w:val="28"/>
          <w:szCs w:val="28"/>
        </w:rPr>
        <w:t xml:space="preserve"> – Алматы: </w:t>
      </w:r>
      <w:proofErr w:type="spellStart"/>
      <w:r w:rsidRPr="005841A0">
        <w:rPr>
          <w:rFonts w:ascii="Times New Roman" w:hAnsi="Times New Roman" w:cs="Times New Roman"/>
          <w:sz w:val="28"/>
          <w:szCs w:val="28"/>
        </w:rPr>
        <w:t>Дәстүр</w:t>
      </w:r>
      <w:proofErr w:type="spellEnd"/>
      <w:r w:rsidRPr="005841A0">
        <w:rPr>
          <w:rFonts w:ascii="Times New Roman" w:hAnsi="Times New Roman" w:cs="Times New Roman"/>
          <w:sz w:val="28"/>
          <w:szCs w:val="28"/>
        </w:rPr>
        <w:t xml:space="preserve">, 2015. </w:t>
      </w:r>
      <w:r w:rsidR="000730AD">
        <w:rPr>
          <w:rFonts w:ascii="Times New Roman" w:hAnsi="Times New Roman" w:cs="Times New Roman"/>
          <w:sz w:val="28"/>
          <w:szCs w:val="28"/>
        </w:rPr>
        <w:t>–</w:t>
      </w:r>
      <w:r w:rsidRPr="005841A0">
        <w:rPr>
          <w:rFonts w:ascii="Times New Roman" w:hAnsi="Times New Roman" w:cs="Times New Roman"/>
          <w:sz w:val="28"/>
          <w:szCs w:val="28"/>
        </w:rPr>
        <w:t xml:space="preserve"> 238 б. </w:t>
      </w:r>
    </w:p>
    <w:p w14:paraId="3502859D" w14:textId="03A36C6B"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19 </w:t>
      </w:r>
      <w:proofErr w:type="spellStart"/>
      <w:r w:rsidRPr="005841A0">
        <w:rPr>
          <w:rFonts w:ascii="Times New Roman" w:hAnsi="Times New Roman" w:cs="Times New Roman"/>
          <w:sz w:val="28"/>
          <w:szCs w:val="28"/>
        </w:rPr>
        <w:t>Қозыбаев</w:t>
      </w:r>
      <w:proofErr w:type="spellEnd"/>
      <w:r w:rsidRPr="005841A0">
        <w:rPr>
          <w:rFonts w:ascii="Times New Roman" w:hAnsi="Times New Roman" w:cs="Times New Roman"/>
          <w:sz w:val="28"/>
          <w:szCs w:val="28"/>
        </w:rPr>
        <w:t xml:space="preserve"> М.Қ.</w:t>
      </w:r>
      <w:r w:rsidR="000730AD">
        <w:rPr>
          <w:rFonts w:ascii="Times New Roman" w:hAnsi="Times New Roman" w:cs="Times New Roman"/>
          <w:sz w:val="28"/>
          <w:szCs w:val="28"/>
        </w:rPr>
        <w:t>,</w:t>
      </w:r>
      <w:r w:rsidRPr="005841A0">
        <w:rPr>
          <w:rFonts w:ascii="Times New Roman" w:hAnsi="Times New Roman" w:cs="Times New Roman"/>
          <w:sz w:val="28"/>
          <w:szCs w:val="28"/>
        </w:rPr>
        <w:t xml:space="preserve"> </w:t>
      </w:r>
      <w:proofErr w:type="spellStart"/>
      <w:r w:rsidR="000730AD" w:rsidRPr="005841A0">
        <w:rPr>
          <w:rFonts w:ascii="Times New Roman" w:hAnsi="Times New Roman" w:cs="Times New Roman"/>
          <w:sz w:val="28"/>
          <w:szCs w:val="28"/>
        </w:rPr>
        <w:t>Қозыбаев</w:t>
      </w:r>
      <w:proofErr w:type="spellEnd"/>
      <w:r w:rsidR="000730AD" w:rsidRPr="000730AD">
        <w:rPr>
          <w:rFonts w:ascii="Times New Roman" w:hAnsi="Times New Roman" w:cs="Times New Roman"/>
          <w:sz w:val="28"/>
          <w:szCs w:val="28"/>
        </w:rPr>
        <w:t xml:space="preserve"> </w:t>
      </w:r>
      <w:r w:rsidR="000730AD">
        <w:rPr>
          <w:rFonts w:ascii="Times New Roman" w:hAnsi="Times New Roman" w:cs="Times New Roman"/>
          <w:sz w:val="28"/>
          <w:szCs w:val="28"/>
        </w:rPr>
        <w:t>I.</w:t>
      </w:r>
      <w:r w:rsidR="000730AD" w:rsidRPr="005841A0">
        <w:rPr>
          <w:rFonts w:ascii="Times New Roman" w:hAnsi="Times New Roman" w:cs="Times New Roman"/>
          <w:sz w:val="28"/>
          <w:szCs w:val="28"/>
        </w:rPr>
        <w:t>М.</w:t>
      </w:r>
      <w:r w:rsidR="000730AD">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Қазақстан</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тарихы</w:t>
      </w:r>
      <w:proofErr w:type="spellEnd"/>
      <w:r w:rsidRPr="005841A0">
        <w:rPr>
          <w:rFonts w:ascii="Times New Roman" w:hAnsi="Times New Roman" w:cs="Times New Roman"/>
          <w:sz w:val="28"/>
          <w:szCs w:val="28"/>
        </w:rPr>
        <w:t xml:space="preserve">. </w:t>
      </w:r>
      <w:r w:rsidR="000730AD">
        <w:rPr>
          <w:rFonts w:ascii="Times New Roman" w:hAnsi="Times New Roman" w:cs="Times New Roman"/>
          <w:sz w:val="28"/>
          <w:szCs w:val="28"/>
        </w:rPr>
        <w:t>–</w:t>
      </w:r>
      <w:r w:rsidRPr="005841A0">
        <w:rPr>
          <w:rFonts w:ascii="Times New Roman" w:hAnsi="Times New Roman" w:cs="Times New Roman"/>
          <w:sz w:val="28"/>
          <w:szCs w:val="28"/>
        </w:rPr>
        <w:t xml:space="preserve"> Алматы: </w:t>
      </w:r>
      <w:proofErr w:type="spellStart"/>
      <w:r w:rsidRPr="005841A0">
        <w:rPr>
          <w:rFonts w:ascii="Times New Roman" w:hAnsi="Times New Roman" w:cs="Times New Roman"/>
          <w:sz w:val="28"/>
          <w:szCs w:val="28"/>
        </w:rPr>
        <w:t>Рауан</w:t>
      </w:r>
      <w:proofErr w:type="spellEnd"/>
      <w:r w:rsidRPr="005841A0">
        <w:rPr>
          <w:rFonts w:ascii="Times New Roman" w:hAnsi="Times New Roman" w:cs="Times New Roman"/>
          <w:sz w:val="28"/>
          <w:szCs w:val="28"/>
        </w:rPr>
        <w:t xml:space="preserve">, 1997. </w:t>
      </w:r>
      <w:r w:rsidR="000730AD">
        <w:rPr>
          <w:rFonts w:ascii="Times New Roman" w:hAnsi="Times New Roman" w:cs="Times New Roman"/>
          <w:sz w:val="28"/>
          <w:szCs w:val="28"/>
        </w:rPr>
        <w:t>–</w:t>
      </w:r>
      <w:r w:rsidRPr="005841A0">
        <w:rPr>
          <w:rFonts w:ascii="Times New Roman" w:hAnsi="Times New Roman" w:cs="Times New Roman"/>
          <w:sz w:val="28"/>
          <w:szCs w:val="28"/>
        </w:rPr>
        <w:t xml:space="preserve"> 224 б. </w:t>
      </w:r>
    </w:p>
    <w:p w14:paraId="3CCCA390" w14:textId="03330A70" w:rsidR="00652502" w:rsidRPr="0002736B" w:rsidRDefault="00652502" w:rsidP="002D60DD">
      <w:pPr>
        <w:pStyle w:val="a3"/>
        <w:ind w:firstLine="709"/>
        <w:jc w:val="both"/>
        <w:rPr>
          <w:rFonts w:ascii="Times New Roman" w:hAnsi="Times New Roman" w:cs="Times New Roman"/>
          <w:sz w:val="28"/>
          <w:szCs w:val="28"/>
        </w:rPr>
      </w:pPr>
      <w:r w:rsidRPr="0002736B">
        <w:rPr>
          <w:rFonts w:ascii="Times New Roman" w:hAnsi="Times New Roman" w:cs="Times New Roman"/>
          <w:sz w:val="28"/>
          <w:szCs w:val="28"/>
        </w:rPr>
        <w:t xml:space="preserve">20 </w:t>
      </w:r>
      <w:proofErr w:type="spellStart"/>
      <w:r w:rsidRPr="0002736B">
        <w:rPr>
          <w:rFonts w:ascii="Times New Roman" w:hAnsi="Times New Roman" w:cs="Times New Roman"/>
          <w:sz w:val="28"/>
          <w:szCs w:val="28"/>
        </w:rPr>
        <w:t>Алдабергенова</w:t>
      </w:r>
      <w:proofErr w:type="spellEnd"/>
      <w:r w:rsidRPr="0002736B">
        <w:rPr>
          <w:rFonts w:ascii="Times New Roman" w:hAnsi="Times New Roman" w:cs="Times New Roman"/>
          <w:sz w:val="28"/>
          <w:szCs w:val="28"/>
        </w:rPr>
        <w:t xml:space="preserve"> М.К. </w:t>
      </w:r>
      <w:proofErr w:type="spellStart"/>
      <w:r w:rsidRPr="0002736B">
        <w:rPr>
          <w:rFonts w:ascii="Times New Roman" w:hAnsi="Times New Roman" w:cs="Times New Roman"/>
          <w:sz w:val="28"/>
          <w:szCs w:val="28"/>
        </w:rPr>
        <w:t>Ортағасырлық</w:t>
      </w:r>
      <w:proofErr w:type="spellEnd"/>
      <w:r w:rsidRPr="0002736B">
        <w:rPr>
          <w:rFonts w:ascii="Times New Roman" w:hAnsi="Times New Roman" w:cs="Times New Roman"/>
          <w:sz w:val="28"/>
          <w:szCs w:val="28"/>
        </w:rPr>
        <w:t xml:space="preserve"> </w:t>
      </w:r>
      <w:proofErr w:type="spellStart"/>
      <w:r w:rsidRPr="0002736B">
        <w:rPr>
          <w:rFonts w:ascii="Times New Roman" w:hAnsi="Times New Roman" w:cs="Times New Roman"/>
          <w:sz w:val="28"/>
          <w:szCs w:val="28"/>
        </w:rPr>
        <w:t>Қазақстан</w:t>
      </w:r>
      <w:proofErr w:type="spellEnd"/>
      <w:r w:rsidRPr="0002736B">
        <w:rPr>
          <w:rFonts w:ascii="Times New Roman" w:hAnsi="Times New Roman" w:cs="Times New Roman"/>
          <w:sz w:val="28"/>
          <w:szCs w:val="28"/>
        </w:rPr>
        <w:t xml:space="preserve"> </w:t>
      </w:r>
      <w:proofErr w:type="spellStart"/>
      <w:r w:rsidRPr="0002736B">
        <w:rPr>
          <w:rFonts w:ascii="Times New Roman" w:hAnsi="Times New Roman" w:cs="Times New Roman"/>
          <w:sz w:val="28"/>
          <w:szCs w:val="28"/>
        </w:rPr>
        <w:t>тарихын</w:t>
      </w:r>
      <w:proofErr w:type="spellEnd"/>
      <w:r w:rsidRPr="0002736B">
        <w:rPr>
          <w:rFonts w:ascii="Times New Roman" w:hAnsi="Times New Roman" w:cs="Times New Roman"/>
          <w:sz w:val="28"/>
          <w:szCs w:val="28"/>
        </w:rPr>
        <w:t xml:space="preserve"> </w:t>
      </w:r>
      <w:proofErr w:type="spellStart"/>
      <w:r w:rsidRPr="0002736B">
        <w:rPr>
          <w:rFonts w:ascii="Times New Roman" w:hAnsi="Times New Roman" w:cs="Times New Roman"/>
          <w:sz w:val="28"/>
          <w:szCs w:val="28"/>
        </w:rPr>
        <w:t>оқытуда</w:t>
      </w:r>
      <w:proofErr w:type="spellEnd"/>
      <w:r w:rsidRPr="0002736B">
        <w:rPr>
          <w:rFonts w:ascii="Times New Roman" w:hAnsi="Times New Roman" w:cs="Times New Roman"/>
          <w:sz w:val="28"/>
          <w:szCs w:val="28"/>
        </w:rPr>
        <w:t xml:space="preserve"> </w:t>
      </w:r>
      <w:proofErr w:type="spellStart"/>
      <w:r w:rsidRPr="0002736B">
        <w:rPr>
          <w:rFonts w:ascii="Times New Roman" w:hAnsi="Times New Roman" w:cs="Times New Roman"/>
          <w:sz w:val="28"/>
          <w:szCs w:val="28"/>
        </w:rPr>
        <w:t>тарихи</w:t>
      </w:r>
      <w:proofErr w:type="spellEnd"/>
      <w:r w:rsidRPr="0002736B">
        <w:rPr>
          <w:rFonts w:ascii="Times New Roman" w:hAnsi="Times New Roman" w:cs="Times New Roman"/>
          <w:sz w:val="28"/>
          <w:szCs w:val="28"/>
        </w:rPr>
        <w:t xml:space="preserve"> </w:t>
      </w:r>
      <w:proofErr w:type="spellStart"/>
      <w:r w:rsidRPr="0002736B">
        <w:rPr>
          <w:rFonts w:ascii="Times New Roman" w:hAnsi="Times New Roman" w:cs="Times New Roman"/>
          <w:sz w:val="28"/>
          <w:szCs w:val="28"/>
        </w:rPr>
        <w:t>деректердің</w:t>
      </w:r>
      <w:proofErr w:type="spellEnd"/>
      <w:r w:rsidRPr="0002736B">
        <w:rPr>
          <w:rFonts w:ascii="Times New Roman" w:hAnsi="Times New Roman" w:cs="Times New Roman"/>
          <w:sz w:val="28"/>
          <w:szCs w:val="28"/>
        </w:rPr>
        <w:t xml:space="preserve"> </w:t>
      </w:r>
      <w:proofErr w:type="spellStart"/>
      <w:r w:rsidRPr="0002736B">
        <w:rPr>
          <w:rFonts w:ascii="Times New Roman" w:hAnsi="Times New Roman" w:cs="Times New Roman"/>
          <w:sz w:val="28"/>
          <w:szCs w:val="28"/>
        </w:rPr>
        <w:t>қолданбалық</w:t>
      </w:r>
      <w:proofErr w:type="spellEnd"/>
      <w:r w:rsidRPr="0002736B">
        <w:rPr>
          <w:rFonts w:ascii="Times New Roman" w:hAnsi="Times New Roman" w:cs="Times New Roman"/>
          <w:sz w:val="28"/>
          <w:szCs w:val="28"/>
        </w:rPr>
        <w:t xml:space="preserve"> </w:t>
      </w:r>
      <w:proofErr w:type="spellStart"/>
      <w:r w:rsidRPr="0002736B">
        <w:rPr>
          <w:rFonts w:ascii="Times New Roman" w:hAnsi="Times New Roman" w:cs="Times New Roman"/>
          <w:sz w:val="28"/>
          <w:szCs w:val="28"/>
        </w:rPr>
        <w:t>бағдарлылығын</w:t>
      </w:r>
      <w:proofErr w:type="spellEnd"/>
      <w:r w:rsidRPr="0002736B">
        <w:rPr>
          <w:rFonts w:ascii="Times New Roman" w:hAnsi="Times New Roman" w:cs="Times New Roman"/>
          <w:sz w:val="28"/>
          <w:szCs w:val="28"/>
        </w:rPr>
        <w:t xml:space="preserve"> </w:t>
      </w:r>
      <w:proofErr w:type="spellStart"/>
      <w:r w:rsidRPr="0002736B">
        <w:rPr>
          <w:rFonts w:ascii="Times New Roman" w:hAnsi="Times New Roman" w:cs="Times New Roman"/>
          <w:sz w:val="28"/>
          <w:szCs w:val="28"/>
        </w:rPr>
        <w:t>дамыту</w:t>
      </w:r>
      <w:proofErr w:type="spellEnd"/>
      <w:r w:rsidRPr="0002736B">
        <w:rPr>
          <w:rFonts w:ascii="Times New Roman" w:hAnsi="Times New Roman" w:cs="Times New Roman"/>
          <w:sz w:val="28"/>
          <w:szCs w:val="28"/>
        </w:rPr>
        <w:t xml:space="preserve"> (</w:t>
      </w:r>
      <w:proofErr w:type="spellStart"/>
      <w:r w:rsidRPr="0002736B">
        <w:rPr>
          <w:rFonts w:ascii="Times New Roman" w:hAnsi="Times New Roman" w:cs="Times New Roman"/>
          <w:sz w:val="28"/>
          <w:szCs w:val="28"/>
        </w:rPr>
        <w:t>Оңтүстік</w:t>
      </w:r>
      <w:proofErr w:type="spellEnd"/>
      <w:r w:rsidRPr="0002736B">
        <w:rPr>
          <w:rFonts w:ascii="Times New Roman" w:hAnsi="Times New Roman" w:cs="Times New Roman"/>
          <w:sz w:val="28"/>
          <w:szCs w:val="28"/>
        </w:rPr>
        <w:t xml:space="preserve"> </w:t>
      </w:r>
      <w:proofErr w:type="spellStart"/>
      <w:r w:rsidRPr="0002736B">
        <w:rPr>
          <w:rFonts w:ascii="Times New Roman" w:hAnsi="Times New Roman" w:cs="Times New Roman"/>
          <w:sz w:val="28"/>
          <w:szCs w:val="28"/>
        </w:rPr>
        <w:t>Қазақстан</w:t>
      </w:r>
      <w:proofErr w:type="spellEnd"/>
      <w:r w:rsidRPr="0002736B">
        <w:rPr>
          <w:rFonts w:ascii="Times New Roman" w:hAnsi="Times New Roman" w:cs="Times New Roman"/>
          <w:sz w:val="28"/>
          <w:szCs w:val="28"/>
        </w:rPr>
        <w:t xml:space="preserve"> </w:t>
      </w:r>
      <w:proofErr w:type="spellStart"/>
      <w:r w:rsidRPr="0002736B">
        <w:rPr>
          <w:rFonts w:ascii="Times New Roman" w:hAnsi="Times New Roman" w:cs="Times New Roman"/>
          <w:sz w:val="28"/>
          <w:szCs w:val="28"/>
        </w:rPr>
        <w:t>қалалары</w:t>
      </w:r>
      <w:proofErr w:type="spellEnd"/>
      <w:r w:rsidRPr="0002736B">
        <w:rPr>
          <w:rFonts w:ascii="Times New Roman" w:hAnsi="Times New Roman" w:cs="Times New Roman"/>
          <w:sz w:val="28"/>
          <w:szCs w:val="28"/>
        </w:rPr>
        <w:t xml:space="preserve"> </w:t>
      </w:r>
      <w:proofErr w:type="spellStart"/>
      <w:r w:rsidRPr="0002736B">
        <w:rPr>
          <w:rFonts w:ascii="Times New Roman" w:hAnsi="Times New Roman" w:cs="Times New Roman"/>
          <w:sz w:val="28"/>
          <w:szCs w:val="28"/>
        </w:rPr>
        <w:t>материалдары</w:t>
      </w:r>
      <w:proofErr w:type="spellEnd"/>
      <w:r w:rsidRPr="0002736B">
        <w:rPr>
          <w:rFonts w:ascii="Times New Roman" w:hAnsi="Times New Roman" w:cs="Times New Roman"/>
          <w:sz w:val="28"/>
          <w:szCs w:val="28"/>
        </w:rPr>
        <w:t xml:space="preserve"> </w:t>
      </w:r>
      <w:proofErr w:type="spellStart"/>
      <w:r w:rsidRPr="0002736B">
        <w:rPr>
          <w:rFonts w:ascii="Times New Roman" w:hAnsi="Times New Roman" w:cs="Times New Roman"/>
          <w:sz w:val="28"/>
          <w:szCs w:val="28"/>
        </w:rPr>
        <w:t>бойынша</w:t>
      </w:r>
      <w:proofErr w:type="spellEnd"/>
      <w:r w:rsidRPr="0002736B">
        <w:rPr>
          <w:rFonts w:ascii="Times New Roman" w:hAnsi="Times New Roman" w:cs="Times New Roman"/>
          <w:sz w:val="28"/>
          <w:szCs w:val="28"/>
        </w:rPr>
        <w:t>)</w:t>
      </w:r>
      <w:r w:rsidR="0002736B" w:rsidRPr="0002736B">
        <w:rPr>
          <w:rFonts w:ascii="Times New Roman" w:hAnsi="Times New Roman" w:cs="Times New Roman"/>
          <w:sz w:val="28"/>
          <w:szCs w:val="28"/>
        </w:rPr>
        <w:t>:</w:t>
      </w:r>
      <w:r w:rsidRPr="0002736B">
        <w:rPr>
          <w:rFonts w:ascii="Times New Roman" w:hAnsi="Times New Roman" w:cs="Times New Roman"/>
          <w:sz w:val="28"/>
          <w:szCs w:val="28"/>
        </w:rPr>
        <w:t xml:space="preserve"> </w:t>
      </w:r>
      <w:r w:rsidR="000730AD" w:rsidRPr="0002736B">
        <w:rPr>
          <w:rFonts w:ascii="Times New Roman" w:hAnsi="Times New Roman" w:cs="Times New Roman"/>
          <w:sz w:val="28"/>
          <w:szCs w:val="28"/>
        </w:rPr>
        <w:t>6D011400</w:t>
      </w:r>
      <w:r w:rsidR="0002736B" w:rsidRPr="0002736B">
        <w:rPr>
          <w:rFonts w:ascii="Times New Roman" w:hAnsi="Times New Roman" w:cs="Times New Roman"/>
          <w:sz w:val="28"/>
          <w:szCs w:val="28"/>
        </w:rPr>
        <w:t xml:space="preserve">: </w:t>
      </w:r>
      <w:r w:rsidRPr="0002736B">
        <w:rPr>
          <w:rFonts w:ascii="Times New Roman" w:hAnsi="Times New Roman" w:cs="Times New Roman"/>
          <w:sz w:val="28"/>
          <w:szCs w:val="28"/>
        </w:rPr>
        <w:t>док</w:t>
      </w:r>
      <w:r w:rsidR="0002736B" w:rsidRPr="0002736B">
        <w:rPr>
          <w:rFonts w:ascii="Times New Roman" w:hAnsi="Times New Roman" w:cs="Times New Roman"/>
          <w:sz w:val="28"/>
          <w:szCs w:val="28"/>
        </w:rPr>
        <w:t xml:space="preserve">. </w:t>
      </w:r>
      <w:r w:rsidRPr="0002736B">
        <w:rPr>
          <w:rFonts w:ascii="Times New Roman" w:hAnsi="Times New Roman" w:cs="Times New Roman"/>
          <w:sz w:val="28"/>
          <w:szCs w:val="28"/>
        </w:rPr>
        <w:t>PhD</w:t>
      </w:r>
      <w:r w:rsidR="0002736B" w:rsidRPr="0002736B">
        <w:rPr>
          <w:rFonts w:ascii="Times New Roman" w:hAnsi="Times New Roman" w:cs="Times New Roman"/>
          <w:sz w:val="28"/>
          <w:szCs w:val="28"/>
        </w:rPr>
        <w:t>. …</w:t>
      </w:r>
      <w:r w:rsidRPr="0002736B">
        <w:rPr>
          <w:rFonts w:ascii="Times New Roman" w:hAnsi="Times New Roman" w:cs="Times New Roman"/>
          <w:sz w:val="28"/>
          <w:szCs w:val="28"/>
        </w:rPr>
        <w:t xml:space="preserve"> </w:t>
      </w:r>
      <w:proofErr w:type="spellStart"/>
      <w:r w:rsidRPr="0002736B">
        <w:rPr>
          <w:rFonts w:ascii="Times New Roman" w:hAnsi="Times New Roman" w:cs="Times New Roman"/>
          <w:sz w:val="28"/>
          <w:szCs w:val="28"/>
        </w:rPr>
        <w:t>дис</w:t>
      </w:r>
      <w:proofErr w:type="spellEnd"/>
      <w:r w:rsidRPr="0002736B">
        <w:rPr>
          <w:rFonts w:ascii="Times New Roman" w:hAnsi="Times New Roman" w:cs="Times New Roman"/>
          <w:sz w:val="28"/>
          <w:szCs w:val="28"/>
        </w:rPr>
        <w:t xml:space="preserve">. </w:t>
      </w:r>
      <w:r w:rsidR="0002736B" w:rsidRPr="0002736B">
        <w:rPr>
          <w:rFonts w:ascii="Times New Roman" w:hAnsi="Times New Roman" w:cs="Times New Roman"/>
          <w:sz w:val="28"/>
          <w:szCs w:val="28"/>
        </w:rPr>
        <w:t xml:space="preserve">– </w:t>
      </w:r>
      <w:r w:rsidRPr="0002736B">
        <w:rPr>
          <w:rFonts w:ascii="Times New Roman" w:hAnsi="Times New Roman" w:cs="Times New Roman"/>
          <w:sz w:val="28"/>
          <w:szCs w:val="28"/>
        </w:rPr>
        <w:t>Туркестан</w:t>
      </w:r>
      <w:r w:rsidR="0002736B" w:rsidRPr="0002736B">
        <w:rPr>
          <w:rFonts w:ascii="Times New Roman" w:hAnsi="Times New Roman" w:cs="Times New Roman"/>
          <w:sz w:val="28"/>
          <w:szCs w:val="28"/>
        </w:rPr>
        <w:t>,</w:t>
      </w:r>
      <w:r w:rsidRPr="0002736B">
        <w:rPr>
          <w:rFonts w:ascii="Times New Roman" w:hAnsi="Times New Roman" w:cs="Times New Roman"/>
          <w:sz w:val="28"/>
          <w:szCs w:val="28"/>
        </w:rPr>
        <w:t xml:space="preserve"> 2016. </w:t>
      </w:r>
      <w:r w:rsidR="0002736B" w:rsidRPr="0002736B">
        <w:rPr>
          <w:rFonts w:ascii="Times New Roman" w:hAnsi="Times New Roman" w:cs="Times New Roman"/>
          <w:sz w:val="28"/>
          <w:szCs w:val="28"/>
        </w:rPr>
        <w:t>– 164 с.</w:t>
      </w:r>
    </w:p>
    <w:p w14:paraId="11ABA8C0" w14:textId="252B3E57"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21 Белоус С.Г. Аграрный вопрос в Казахстане в конце XIX – начале XX веков и его отражение в курсе История Казахстана</w:t>
      </w:r>
      <w:r w:rsidR="0002736B">
        <w:rPr>
          <w:rFonts w:ascii="Times New Roman" w:hAnsi="Times New Roman" w:cs="Times New Roman"/>
          <w:sz w:val="28"/>
          <w:szCs w:val="28"/>
        </w:rPr>
        <w:t>:</w:t>
      </w:r>
      <w:r w:rsidRPr="005841A0">
        <w:rPr>
          <w:rFonts w:ascii="Times New Roman" w:hAnsi="Times New Roman" w:cs="Times New Roman"/>
          <w:sz w:val="28"/>
          <w:szCs w:val="28"/>
        </w:rPr>
        <w:t xml:space="preserve"> </w:t>
      </w:r>
      <w:proofErr w:type="spellStart"/>
      <w:r w:rsidR="0002736B" w:rsidRPr="005841A0">
        <w:rPr>
          <w:rFonts w:ascii="Times New Roman" w:hAnsi="Times New Roman" w:cs="Times New Roman"/>
          <w:sz w:val="28"/>
          <w:szCs w:val="28"/>
        </w:rPr>
        <w:t>дис</w:t>
      </w:r>
      <w:proofErr w:type="spellEnd"/>
      <w:r w:rsidR="0002736B">
        <w:rPr>
          <w:rFonts w:ascii="Times New Roman" w:hAnsi="Times New Roman" w:cs="Times New Roman"/>
          <w:sz w:val="28"/>
          <w:szCs w:val="28"/>
        </w:rPr>
        <w:t>. …</w:t>
      </w:r>
      <w:r w:rsidRPr="005841A0">
        <w:rPr>
          <w:rFonts w:ascii="Times New Roman" w:hAnsi="Times New Roman" w:cs="Times New Roman"/>
          <w:sz w:val="28"/>
          <w:szCs w:val="28"/>
        </w:rPr>
        <w:t xml:space="preserve"> док</w:t>
      </w:r>
      <w:r w:rsidR="0002736B">
        <w:rPr>
          <w:rFonts w:ascii="Times New Roman" w:hAnsi="Times New Roman" w:cs="Times New Roman"/>
          <w:sz w:val="28"/>
          <w:szCs w:val="28"/>
        </w:rPr>
        <w:t>.</w:t>
      </w:r>
      <w:r w:rsidRPr="005841A0">
        <w:rPr>
          <w:rFonts w:ascii="Times New Roman" w:hAnsi="Times New Roman" w:cs="Times New Roman"/>
          <w:sz w:val="28"/>
          <w:szCs w:val="28"/>
        </w:rPr>
        <w:t xml:space="preserve"> PhD</w:t>
      </w:r>
      <w:r w:rsidR="0002736B">
        <w:rPr>
          <w:rFonts w:ascii="Times New Roman" w:hAnsi="Times New Roman" w:cs="Times New Roman"/>
          <w:sz w:val="28"/>
          <w:szCs w:val="28"/>
        </w:rPr>
        <w:t>:</w:t>
      </w:r>
      <w:r w:rsidR="0002736B" w:rsidRPr="0002736B">
        <w:rPr>
          <w:rFonts w:ascii="Times New Roman" w:hAnsi="Times New Roman" w:cs="Times New Roman"/>
          <w:sz w:val="28"/>
          <w:szCs w:val="28"/>
        </w:rPr>
        <w:t xml:space="preserve"> 6D011400</w:t>
      </w:r>
      <w:r w:rsidRPr="005841A0">
        <w:rPr>
          <w:rFonts w:ascii="Times New Roman" w:hAnsi="Times New Roman" w:cs="Times New Roman"/>
          <w:sz w:val="28"/>
          <w:szCs w:val="28"/>
        </w:rPr>
        <w:t>. – Алматы</w:t>
      </w:r>
      <w:r w:rsidR="0002736B">
        <w:rPr>
          <w:rFonts w:ascii="Times New Roman" w:hAnsi="Times New Roman" w:cs="Times New Roman"/>
          <w:sz w:val="28"/>
          <w:szCs w:val="28"/>
        </w:rPr>
        <w:t>,</w:t>
      </w:r>
      <w:r w:rsidRPr="005841A0">
        <w:rPr>
          <w:rFonts w:ascii="Times New Roman" w:hAnsi="Times New Roman" w:cs="Times New Roman"/>
          <w:sz w:val="28"/>
          <w:szCs w:val="28"/>
        </w:rPr>
        <w:t xml:space="preserve"> 2019. </w:t>
      </w:r>
      <w:r w:rsidR="0002736B">
        <w:rPr>
          <w:rFonts w:ascii="Times New Roman" w:hAnsi="Times New Roman" w:cs="Times New Roman"/>
          <w:sz w:val="28"/>
          <w:szCs w:val="28"/>
        </w:rPr>
        <w:t xml:space="preserve">– </w:t>
      </w:r>
      <w:r w:rsidRPr="005841A0">
        <w:rPr>
          <w:rFonts w:ascii="Times New Roman" w:hAnsi="Times New Roman" w:cs="Times New Roman"/>
          <w:sz w:val="28"/>
          <w:szCs w:val="28"/>
        </w:rPr>
        <w:t>212 с.</w:t>
      </w:r>
    </w:p>
    <w:p w14:paraId="017594A3" w14:textId="7833B035" w:rsidR="00652502" w:rsidRPr="0002736B" w:rsidRDefault="00652502" w:rsidP="002D60DD">
      <w:pPr>
        <w:pStyle w:val="a3"/>
        <w:ind w:firstLine="709"/>
        <w:jc w:val="both"/>
        <w:rPr>
          <w:rFonts w:ascii="Times New Roman" w:hAnsi="Times New Roman" w:cs="Times New Roman"/>
          <w:sz w:val="28"/>
          <w:szCs w:val="28"/>
          <w:lang w:val="en-US"/>
        </w:rPr>
      </w:pPr>
      <w:r w:rsidRPr="005841A0">
        <w:rPr>
          <w:rFonts w:ascii="Times New Roman" w:hAnsi="Times New Roman" w:cs="Times New Roman"/>
          <w:sz w:val="28"/>
          <w:szCs w:val="28"/>
        </w:rPr>
        <w:t xml:space="preserve">22 </w:t>
      </w:r>
      <w:proofErr w:type="spellStart"/>
      <w:r w:rsidRPr="005841A0">
        <w:rPr>
          <w:rFonts w:ascii="Times New Roman" w:hAnsi="Times New Roman" w:cs="Times New Roman"/>
          <w:sz w:val="28"/>
          <w:szCs w:val="28"/>
        </w:rPr>
        <w:t>Жакибаева</w:t>
      </w:r>
      <w:proofErr w:type="spellEnd"/>
      <w:r w:rsidRPr="005841A0">
        <w:rPr>
          <w:rFonts w:ascii="Times New Roman" w:hAnsi="Times New Roman" w:cs="Times New Roman"/>
          <w:sz w:val="28"/>
          <w:szCs w:val="28"/>
        </w:rPr>
        <w:t xml:space="preserve"> Г.Б. Методика использования архивных материалов в процессе преподавания истории Казахстана в вузе (на примере документов о завоевании юга Казахстана Российской империей)</w:t>
      </w:r>
      <w:r w:rsidR="0002736B">
        <w:rPr>
          <w:rFonts w:ascii="Times New Roman" w:hAnsi="Times New Roman" w:cs="Times New Roman"/>
          <w:sz w:val="28"/>
          <w:szCs w:val="28"/>
        </w:rPr>
        <w:t>:</w:t>
      </w:r>
      <w:r w:rsidRPr="005841A0">
        <w:rPr>
          <w:rFonts w:ascii="Times New Roman" w:hAnsi="Times New Roman" w:cs="Times New Roman"/>
          <w:sz w:val="28"/>
          <w:szCs w:val="28"/>
        </w:rPr>
        <w:t xml:space="preserve"> </w:t>
      </w:r>
      <w:proofErr w:type="spellStart"/>
      <w:r w:rsidR="0002736B" w:rsidRPr="005841A0">
        <w:rPr>
          <w:rFonts w:ascii="Times New Roman" w:hAnsi="Times New Roman" w:cs="Times New Roman"/>
          <w:sz w:val="28"/>
          <w:szCs w:val="28"/>
        </w:rPr>
        <w:t>дис</w:t>
      </w:r>
      <w:proofErr w:type="spellEnd"/>
      <w:r w:rsidR="0002736B">
        <w:rPr>
          <w:rFonts w:ascii="Times New Roman" w:hAnsi="Times New Roman" w:cs="Times New Roman"/>
          <w:sz w:val="28"/>
          <w:szCs w:val="28"/>
        </w:rPr>
        <w:t>. …</w:t>
      </w:r>
      <w:r w:rsidRPr="0002736B">
        <w:rPr>
          <w:rFonts w:ascii="Times New Roman" w:hAnsi="Times New Roman" w:cs="Times New Roman"/>
          <w:sz w:val="28"/>
          <w:szCs w:val="28"/>
        </w:rPr>
        <w:t xml:space="preserve"> док</w:t>
      </w:r>
      <w:r w:rsidR="0002736B">
        <w:rPr>
          <w:rFonts w:ascii="Times New Roman" w:hAnsi="Times New Roman" w:cs="Times New Roman"/>
          <w:sz w:val="28"/>
          <w:szCs w:val="28"/>
        </w:rPr>
        <w:t>.</w:t>
      </w:r>
      <w:r w:rsidRPr="0002736B">
        <w:rPr>
          <w:rFonts w:ascii="Times New Roman" w:hAnsi="Times New Roman" w:cs="Times New Roman"/>
          <w:sz w:val="28"/>
          <w:szCs w:val="28"/>
        </w:rPr>
        <w:t xml:space="preserve"> </w:t>
      </w:r>
      <w:r w:rsidRPr="0002736B">
        <w:rPr>
          <w:rFonts w:ascii="Times New Roman" w:hAnsi="Times New Roman" w:cs="Times New Roman"/>
          <w:sz w:val="28"/>
          <w:szCs w:val="28"/>
          <w:lang w:val="en-US"/>
        </w:rPr>
        <w:t>PhD</w:t>
      </w:r>
      <w:r w:rsidR="0002736B" w:rsidRPr="0002736B">
        <w:rPr>
          <w:rFonts w:ascii="Times New Roman" w:hAnsi="Times New Roman" w:cs="Times New Roman"/>
          <w:sz w:val="28"/>
          <w:szCs w:val="28"/>
          <w:lang w:val="en-US"/>
        </w:rPr>
        <w:t>: 8D01610</w:t>
      </w:r>
      <w:r w:rsidRPr="0002736B">
        <w:rPr>
          <w:rFonts w:ascii="Times New Roman" w:hAnsi="Times New Roman" w:cs="Times New Roman"/>
          <w:sz w:val="28"/>
          <w:szCs w:val="28"/>
          <w:lang w:val="en-US"/>
        </w:rPr>
        <w:t xml:space="preserve">. – </w:t>
      </w:r>
      <w:r w:rsidRPr="0002736B">
        <w:rPr>
          <w:rFonts w:ascii="Times New Roman" w:hAnsi="Times New Roman" w:cs="Times New Roman"/>
          <w:sz w:val="28"/>
          <w:szCs w:val="28"/>
        </w:rPr>
        <w:t>Алматы</w:t>
      </w:r>
      <w:r w:rsidR="0002736B" w:rsidRPr="0002736B">
        <w:rPr>
          <w:rFonts w:ascii="Times New Roman" w:hAnsi="Times New Roman" w:cs="Times New Roman"/>
          <w:sz w:val="28"/>
          <w:szCs w:val="28"/>
          <w:lang w:val="en-US"/>
        </w:rPr>
        <w:t>,</w:t>
      </w:r>
      <w:r w:rsidRPr="0002736B">
        <w:rPr>
          <w:rFonts w:ascii="Times New Roman" w:hAnsi="Times New Roman" w:cs="Times New Roman"/>
          <w:sz w:val="28"/>
          <w:szCs w:val="28"/>
          <w:lang w:val="en-US"/>
        </w:rPr>
        <w:t xml:space="preserve"> 2023. </w:t>
      </w:r>
      <w:r w:rsidR="0002736B" w:rsidRPr="0002736B">
        <w:rPr>
          <w:rFonts w:ascii="Times New Roman" w:hAnsi="Times New Roman" w:cs="Times New Roman"/>
          <w:sz w:val="28"/>
          <w:szCs w:val="28"/>
          <w:lang w:val="en-US"/>
        </w:rPr>
        <w:t xml:space="preserve">– </w:t>
      </w:r>
      <w:r w:rsidRPr="0002736B">
        <w:rPr>
          <w:rFonts w:ascii="Times New Roman" w:hAnsi="Times New Roman" w:cs="Times New Roman"/>
          <w:sz w:val="28"/>
          <w:szCs w:val="28"/>
          <w:lang w:val="en-US"/>
        </w:rPr>
        <w:t>16</w:t>
      </w:r>
      <w:r w:rsidR="0002736B" w:rsidRPr="0002736B">
        <w:rPr>
          <w:rFonts w:ascii="Times New Roman" w:hAnsi="Times New Roman" w:cs="Times New Roman"/>
          <w:sz w:val="28"/>
          <w:szCs w:val="28"/>
          <w:lang w:val="en-US"/>
        </w:rPr>
        <w:t>5</w:t>
      </w:r>
      <w:r w:rsidRPr="0002736B">
        <w:rPr>
          <w:rFonts w:ascii="Times New Roman" w:hAnsi="Times New Roman" w:cs="Times New Roman"/>
          <w:sz w:val="28"/>
          <w:szCs w:val="28"/>
          <w:lang w:val="en-US"/>
        </w:rPr>
        <w:t xml:space="preserve"> </w:t>
      </w:r>
      <w:r w:rsidRPr="0002736B">
        <w:rPr>
          <w:rFonts w:ascii="Times New Roman" w:hAnsi="Times New Roman" w:cs="Times New Roman"/>
          <w:sz w:val="28"/>
          <w:szCs w:val="28"/>
        </w:rPr>
        <w:t>с</w:t>
      </w:r>
      <w:r w:rsidRPr="0002736B">
        <w:rPr>
          <w:rFonts w:ascii="Times New Roman" w:hAnsi="Times New Roman" w:cs="Times New Roman"/>
          <w:sz w:val="28"/>
          <w:szCs w:val="28"/>
          <w:lang w:val="en-US"/>
        </w:rPr>
        <w:t>.</w:t>
      </w:r>
    </w:p>
    <w:p w14:paraId="16D3DE40" w14:textId="70810C35" w:rsidR="00652502" w:rsidRPr="005841A0" w:rsidRDefault="00652502" w:rsidP="002D60DD">
      <w:pPr>
        <w:pStyle w:val="a3"/>
        <w:ind w:firstLine="709"/>
        <w:jc w:val="both"/>
        <w:rPr>
          <w:rFonts w:ascii="Times New Roman" w:hAnsi="Times New Roman" w:cs="Times New Roman"/>
          <w:sz w:val="28"/>
          <w:szCs w:val="28"/>
          <w:lang w:val="en-US"/>
        </w:rPr>
      </w:pPr>
      <w:bookmarkStart w:id="19" w:name="_Hlk67922552"/>
      <w:r w:rsidRPr="0002736B">
        <w:rPr>
          <w:rFonts w:ascii="Times New Roman" w:hAnsi="Times New Roman" w:cs="Times New Roman"/>
          <w:sz w:val="28"/>
          <w:szCs w:val="28"/>
          <w:lang w:val="en-US"/>
        </w:rPr>
        <w:t xml:space="preserve">23 </w:t>
      </w:r>
      <w:proofErr w:type="spellStart"/>
      <w:r w:rsidRPr="005841A0">
        <w:rPr>
          <w:rFonts w:ascii="Times New Roman" w:hAnsi="Times New Roman" w:cs="Times New Roman"/>
          <w:sz w:val="28"/>
          <w:szCs w:val="28"/>
          <w:lang w:val="en-US"/>
        </w:rPr>
        <w:t>Tallavaara</w:t>
      </w:r>
      <w:proofErr w:type="spellEnd"/>
      <w:r w:rsidRPr="0002736B">
        <w:rPr>
          <w:rFonts w:ascii="Times New Roman" w:hAnsi="Times New Roman" w:cs="Times New Roman"/>
          <w:sz w:val="28"/>
          <w:szCs w:val="28"/>
          <w:lang w:val="en-US"/>
        </w:rPr>
        <w:t xml:space="preserve"> </w:t>
      </w:r>
      <w:r w:rsidRPr="005841A0">
        <w:rPr>
          <w:rFonts w:ascii="Times New Roman" w:hAnsi="Times New Roman" w:cs="Times New Roman"/>
          <w:sz w:val="28"/>
          <w:szCs w:val="28"/>
          <w:lang w:val="en-US"/>
        </w:rPr>
        <w:t>R</w:t>
      </w:r>
      <w:r w:rsidRPr="0002736B">
        <w:rPr>
          <w:rFonts w:ascii="Times New Roman" w:hAnsi="Times New Roman" w:cs="Times New Roman"/>
          <w:sz w:val="28"/>
          <w:szCs w:val="28"/>
          <w:lang w:val="en-US"/>
        </w:rPr>
        <w:t xml:space="preserve">., </w:t>
      </w:r>
      <w:proofErr w:type="spellStart"/>
      <w:r w:rsidRPr="005841A0">
        <w:rPr>
          <w:rFonts w:ascii="Times New Roman" w:hAnsi="Times New Roman" w:cs="Times New Roman"/>
          <w:sz w:val="28"/>
          <w:szCs w:val="28"/>
          <w:lang w:val="en-US"/>
        </w:rPr>
        <w:t>Rautiainen</w:t>
      </w:r>
      <w:proofErr w:type="spellEnd"/>
      <w:r w:rsidRPr="0002736B">
        <w:rPr>
          <w:rFonts w:ascii="Times New Roman" w:hAnsi="Times New Roman" w:cs="Times New Roman"/>
          <w:sz w:val="28"/>
          <w:szCs w:val="28"/>
          <w:lang w:val="en-US"/>
        </w:rPr>
        <w:t xml:space="preserve"> </w:t>
      </w:r>
      <w:r w:rsidRPr="005841A0">
        <w:rPr>
          <w:rFonts w:ascii="Times New Roman" w:hAnsi="Times New Roman" w:cs="Times New Roman"/>
          <w:sz w:val="28"/>
          <w:szCs w:val="28"/>
          <w:lang w:val="en-US"/>
        </w:rPr>
        <w:t>M</w:t>
      </w:r>
      <w:r w:rsidRPr="0002736B">
        <w:rPr>
          <w:rFonts w:ascii="Times New Roman" w:hAnsi="Times New Roman" w:cs="Times New Roman"/>
          <w:sz w:val="28"/>
          <w:szCs w:val="28"/>
          <w:lang w:val="en-US"/>
        </w:rPr>
        <w:t>.</w:t>
      </w:r>
      <w:bookmarkEnd w:id="19"/>
      <w:r w:rsidR="0002736B">
        <w:rPr>
          <w:rFonts w:ascii="Times New Roman" w:hAnsi="Times New Roman" w:cs="Times New Roman"/>
          <w:sz w:val="28"/>
          <w:szCs w:val="28"/>
          <w:lang w:val="en-US"/>
        </w:rPr>
        <w:t xml:space="preserve"> </w:t>
      </w:r>
      <w:r w:rsidRPr="005841A0">
        <w:rPr>
          <w:rFonts w:ascii="Times New Roman" w:hAnsi="Times New Roman" w:cs="Times New Roman"/>
          <w:sz w:val="28"/>
          <w:szCs w:val="28"/>
          <w:lang w:val="en-US"/>
        </w:rPr>
        <w:t>What</w:t>
      </w:r>
      <w:r w:rsidRPr="0002736B">
        <w:rPr>
          <w:rFonts w:ascii="Times New Roman" w:hAnsi="Times New Roman" w:cs="Times New Roman"/>
          <w:sz w:val="28"/>
          <w:szCs w:val="28"/>
          <w:lang w:val="en-US"/>
        </w:rPr>
        <w:t xml:space="preserve"> </w:t>
      </w:r>
      <w:r w:rsidRPr="005841A0">
        <w:rPr>
          <w:rFonts w:ascii="Times New Roman" w:hAnsi="Times New Roman" w:cs="Times New Roman"/>
          <w:sz w:val="28"/>
          <w:szCs w:val="28"/>
          <w:lang w:val="en-US"/>
        </w:rPr>
        <w:t>is</w:t>
      </w:r>
      <w:r w:rsidRPr="0002736B">
        <w:rPr>
          <w:rFonts w:ascii="Times New Roman" w:hAnsi="Times New Roman" w:cs="Times New Roman"/>
          <w:sz w:val="28"/>
          <w:szCs w:val="28"/>
          <w:lang w:val="en-US"/>
        </w:rPr>
        <w:t xml:space="preserve"> </w:t>
      </w:r>
      <w:r w:rsidRPr="005841A0">
        <w:rPr>
          <w:rFonts w:ascii="Times New Roman" w:hAnsi="Times New Roman" w:cs="Times New Roman"/>
          <w:sz w:val="28"/>
          <w:szCs w:val="28"/>
          <w:lang w:val="en-US"/>
        </w:rPr>
        <w:t>important</w:t>
      </w:r>
      <w:r w:rsidRPr="0002736B">
        <w:rPr>
          <w:rFonts w:ascii="Times New Roman" w:hAnsi="Times New Roman" w:cs="Times New Roman"/>
          <w:sz w:val="28"/>
          <w:szCs w:val="28"/>
          <w:lang w:val="en-US"/>
        </w:rPr>
        <w:t xml:space="preserve"> </w:t>
      </w:r>
      <w:r w:rsidRPr="005841A0">
        <w:rPr>
          <w:rFonts w:ascii="Times New Roman" w:hAnsi="Times New Roman" w:cs="Times New Roman"/>
          <w:sz w:val="28"/>
          <w:szCs w:val="28"/>
          <w:lang w:val="en-US"/>
        </w:rPr>
        <w:t>in</w:t>
      </w:r>
      <w:r w:rsidRPr="0002736B">
        <w:rPr>
          <w:rFonts w:ascii="Times New Roman" w:hAnsi="Times New Roman" w:cs="Times New Roman"/>
          <w:sz w:val="28"/>
          <w:szCs w:val="28"/>
          <w:lang w:val="en-US"/>
        </w:rPr>
        <w:t xml:space="preserve"> </w:t>
      </w:r>
      <w:r w:rsidRPr="005841A0">
        <w:rPr>
          <w:rFonts w:ascii="Times New Roman" w:hAnsi="Times New Roman" w:cs="Times New Roman"/>
          <w:sz w:val="28"/>
          <w:szCs w:val="28"/>
          <w:lang w:val="en-US"/>
        </w:rPr>
        <w:t>history</w:t>
      </w:r>
      <w:r w:rsidRPr="0002736B">
        <w:rPr>
          <w:rFonts w:ascii="Times New Roman" w:hAnsi="Times New Roman" w:cs="Times New Roman"/>
          <w:sz w:val="28"/>
          <w:szCs w:val="28"/>
          <w:lang w:val="en-US"/>
        </w:rPr>
        <w:t xml:space="preserve"> </w:t>
      </w:r>
      <w:r w:rsidRPr="005841A0">
        <w:rPr>
          <w:rFonts w:ascii="Times New Roman" w:hAnsi="Times New Roman" w:cs="Times New Roman"/>
          <w:sz w:val="28"/>
          <w:szCs w:val="28"/>
          <w:lang w:val="en-US"/>
        </w:rPr>
        <w:t>teaching</w:t>
      </w:r>
      <w:r w:rsidRPr="0002736B">
        <w:rPr>
          <w:rFonts w:ascii="Times New Roman" w:hAnsi="Times New Roman" w:cs="Times New Roman"/>
          <w:sz w:val="28"/>
          <w:szCs w:val="28"/>
          <w:lang w:val="en-US"/>
        </w:rPr>
        <w:t xml:space="preserve">? </w:t>
      </w:r>
      <w:r w:rsidRPr="005841A0">
        <w:rPr>
          <w:rFonts w:ascii="Times New Roman" w:hAnsi="Times New Roman" w:cs="Times New Roman"/>
          <w:sz w:val="28"/>
          <w:szCs w:val="28"/>
          <w:lang w:val="en-US"/>
        </w:rPr>
        <w:t>Student</w:t>
      </w:r>
      <w:r w:rsidRPr="0002736B">
        <w:rPr>
          <w:rFonts w:ascii="Times New Roman" w:hAnsi="Times New Roman" w:cs="Times New Roman"/>
          <w:sz w:val="28"/>
          <w:szCs w:val="28"/>
          <w:lang w:val="en-US"/>
        </w:rPr>
        <w:t xml:space="preserve"> </w:t>
      </w:r>
      <w:r w:rsidRPr="005841A0">
        <w:rPr>
          <w:rFonts w:ascii="Times New Roman" w:hAnsi="Times New Roman" w:cs="Times New Roman"/>
          <w:sz w:val="28"/>
          <w:szCs w:val="28"/>
          <w:lang w:val="en-US"/>
        </w:rPr>
        <w:t>class</w:t>
      </w:r>
      <w:r w:rsidRPr="0002736B">
        <w:rPr>
          <w:rFonts w:ascii="Times New Roman" w:hAnsi="Times New Roman" w:cs="Times New Roman"/>
          <w:sz w:val="28"/>
          <w:szCs w:val="28"/>
          <w:lang w:val="en-US"/>
        </w:rPr>
        <w:t xml:space="preserve"> </w:t>
      </w:r>
      <w:r w:rsidRPr="005841A0">
        <w:rPr>
          <w:rFonts w:ascii="Times New Roman" w:hAnsi="Times New Roman" w:cs="Times New Roman"/>
          <w:sz w:val="28"/>
          <w:szCs w:val="28"/>
          <w:lang w:val="en-US"/>
        </w:rPr>
        <w:t>teachers</w:t>
      </w:r>
      <w:r w:rsidRPr="0002736B">
        <w:rPr>
          <w:rFonts w:ascii="Times New Roman" w:hAnsi="Times New Roman" w:cs="Times New Roman"/>
          <w:sz w:val="28"/>
          <w:szCs w:val="28"/>
          <w:lang w:val="en-US"/>
        </w:rPr>
        <w:t xml:space="preserve">’ </w:t>
      </w:r>
      <w:r w:rsidRPr="005841A0">
        <w:rPr>
          <w:rFonts w:ascii="Times New Roman" w:hAnsi="Times New Roman" w:cs="Times New Roman"/>
          <w:sz w:val="28"/>
          <w:szCs w:val="28"/>
          <w:lang w:val="en-US"/>
        </w:rPr>
        <w:t>conceptions</w:t>
      </w:r>
      <w:r w:rsidR="0002736B" w:rsidRPr="0002736B">
        <w:rPr>
          <w:rFonts w:ascii="Times New Roman" w:hAnsi="Times New Roman" w:cs="Times New Roman"/>
          <w:sz w:val="28"/>
          <w:szCs w:val="28"/>
          <w:lang w:val="en-US"/>
        </w:rPr>
        <w:t xml:space="preserve"> //</w:t>
      </w:r>
      <w:r w:rsidRPr="0002736B">
        <w:rPr>
          <w:rFonts w:ascii="Times New Roman" w:hAnsi="Times New Roman" w:cs="Times New Roman"/>
          <w:sz w:val="28"/>
          <w:szCs w:val="28"/>
          <w:lang w:val="en-US"/>
        </w:rPr>
        <w:t xml:space="preserve"> </w:t>
      </w:r>
      <w:r w:rsidRPr="005841A0">
        <w:rPr>
          <w:rFonts w:ascii="Times New Roman" w:hAnsi="Times New Roman" w:cs="Times New Roman"/>
          <w:sz w:val="28"/>
          <w:szCs w:val="28"/>
          <w:lang w:val="en-US"/>
        </w:rPr>
        <w:t>History Education Research Journal</w:t>
      </w:r>
      <w:r w:rsidR="0002736B">
        <w:rPr>
          <w:rFonts w:ascii="Times New Roman" w:hAnsi="Times New Roman" w:cs="Times New Roman"/>
          <w:sz w:val="28"/>
          <w:szCs w:val="28"/>
          <w:lang w:val="en-US"/>
        </w:rPr>
        <w:t>. – 2020. – Vol.</w:t>
      </w:r>
      <w:r w:rsidRPr="005841A0">
        <w:rPr>
          <w:rFonts w:ascii="Times New Roman" w:hAnsi="Times New Roman" w:cs="Times New Roman"/>
          <w:sz w:val="28"/>
          <w:szCs w:val="28"/>
          <w:lang w:val="en-US"/>
        </w:rPr>
        <w:t xml:space="preserve"> 17</w:t>
      </w:r>
      <w:r w:rsidR="0002736B">
        <w:rPr>
          <w:rFonts w:ascii="Times New Roman" w:hAnsi="Times New Roman" w:cs="Times New Roman"/>
          <w:sz w:val="28"/>
          <w:szCs w:val="28"/>
          <w:lang w:val="en-US"/>
        </w:rPr>
        <w:t>, Issue</w:t>
      </w:r>
      <w:r w:rsidRPr="005841A0">
        <w:rPr>
          <w:rFonts w:ascii="Times New Roman" w:hAnsi="Times New Roman" w:cs="Times New Roman"/>
          <w:sz w:val="28"/>
          <w:szCs w:val="28"/>
          <w:lang w:val="en-US"/>
        </w:rPr>
        <w:t xml:space="preserve"> 2</w:t>
      </w:r>
      <w:r w:rsidR="0002736B">
        <w:rPr>
          <w:rFonts w:ascii="Times New Roman" w:hAnsi="Times New Roman" w:cs="Times New Roman"/>
          <w:sz w:val="28"/>
          <w:szCs w:val="28"/>
          <w:lang w:val="en-US"/>
        </w:rPr>
        <w:t>. – P.</w:t>
      </w:r>
      <w:r w:rsidRPr="005841A0">
        <w:rPr>
          <w:rFonts w:ascii="Times New Roman" w:hAnsi="Times New Roman" w:cs="Times New Roman"/>
          <w:sz w:val="28"/>
          <w:szCs w:val="28"/>
          <w:lang w:val="en-US"/>
        </w:rPr>
        <w:t xml:space="preserve"> 229</w:t>
      </w:r>
      <w:r w:rsidR="0002736B">
        <w:rPr>
          <w:rFonts w:ascii="Times New Roman" w:hAnsi="Times New Roman" w:cs="Times New Roman"/>
          <w:sz w:val="28"/>
          <w:szCs w:val="28"/>
          <w:lang w:val="en-US"/>
        </w:rPr>
        <w:t>-2</w:t>
      </w:r>
      <w:r w:rsidRPr="005841A0">
        <w:rPr>
          <w:rFonts w:ascii="Times New Roman" w:hAnsi="Times New Roman" w:cs="Times New Roman"/>
          <w:sz w:val="28"/>
          <w:szCs w:val="28"/>
          <w:lang w:val="en-US"/>
        </w:rPr>
        <w:t xml:space="preserve">42. </w:t>
      </w:r>
    </w:p>
    <w:p w14:paraId="5901F718" w14:textId="57851258" w:rsidR="00652502" w:rsidRPr="005841A0" w:rsidRDefault="00652502" w:rsidP="002D60DD">
      <w:pPr>
        <w:pStyle w:val="a3"/>
        <w:ind w:firstLine="709"/>
        <w:jc w:val="both"/>
        <w:rPr>
          <w:rFonts w:ascii="Times New Roman" w:hAnsi="Times New Roman" w:cs="Times New Roman"/>
          <w:sz w:val="28"/>
          <w:szCs w:val="28"/>
          <w:lang w:val="en-US"/>
        </w:rPr>
      </w:pPr>
      <w:r w:rsidRPr="005841A0">
        <w:rPr>
          <w:rFonts w:ascii="Times New Roman" w:hAnsi="Times New Roman" w:cs="Times New Roman"/>
          <w:sz w:val="28"/>
          <w:szCs w:val="28"/>
          <w:lang w:val="en-US"/>
        </w:rPr>
        <w:t xml:space="preserve">24 Rantala J., </w:t>
      </w:r>
      <w:proofErr w:type="spellStart"/>
      <w:r w:rsidRPr="005841A0">
        <w:rPr>
          <w:rFonts w:ascii="Times New Roman" w:hAnsi="Times New Roman" w:cs="Times New Roman"/>
          <w:sz w:val="28"/>
          <w:szCs w:val="28"/>
          <w:lang w:val="en-US"/>
        </w:rPr>
        <w:t>Ouakrim-Soivio</w:t>
      </w:r>
      <w:proofErr w:type="spellEnd"/>
      <w:r w:rsidRPr="005841A0">
        <w:rPr>
          <w:rFonts w:ascii="Times New Roman" w:hAnsi="Times New Roman" w:cs="Times New Roman"/>
          <w:sz w:val="28"/>
          <w:szCs w:val="28"/>
          <w:lang w:val="en-US"/>
        </w:rPr>
        <w:t xml:space="preserve"> N. Historical thinking skills: Finnish History teachers’ contentment with their new curriculum</w:t>
      </w:r>
      <w:r w:rsidR="000940B2">
        <w:rPr>
          <w:rFonts w:ascii="Times New Roman" w:hAnsi="Times New Roman" w:cs="Times New Roman"/>
          <w:sz w:val="28"/>
          <w:szCs w:val="28"/>
          <w:lang w:val="en-US"/>
        </w:rPr>
        <w:t xml:space="preserve"> //</w:t>
      </w:r>
      <w:r w:rsidRPr="005841A0">
        <w:rPr>
          <w:rFonts w:ascii="Times New Roman" w:hAnsi="Times New Roman" w:cs="Times New Roman"/>
          <w:sz w:val="28"/>
          <w:szCs w:val="28"/>
          <w:lang w:val="en-US"/>
        </w:rPr>
        <w:t xml:space="preserve"> Yearbook: International Society for History Didactics</w:t>
      </w:r>
      <w:r w:rsidR="000940B2">
        <w:rPr>
          <w:rFonts w:ascii="Times New Roman" w:hAnsi="Times New Roman" w:cs="Times New Roman"/>
          <w:sz w:val="28"/>
          <w:szCs w:val="28"/>
          <w:lang w:val="en-US"/>
        </w:rPr>
        <w:t xml:space="preserve">. – </w:t>
      </w:r>
      <w:r w:rsidRPr="005841A0">
        <w:rPr>
          <w:rFonts w:ascii="Times New Roman" w:hAnsi="Times New Roman" w:cs="Times New Roman"/>
          <w:sz w:val="28"/>
          <w:szCs w:val="28"/>
          <w:lang w:val="en-US"/>
        </w:rPr>
        <w:t xml:space="preserve">2019. </w:t>
      </w:r>
      <w:r w:rsidR="000940B2">
        <w:rPr>
          <w:rFonts w:ascii="Times New Roman" w:hAnsi="Times New Roman" w:cs="Times New Roman"/>
          <w:sz w:val="28"/>
          <w:szCs w:val="28"/>
          <w:lang w:val="en-US"/>
        </w:rPr>
        <w:t xml:space="preserve">– </w:t>
      </w:r>
      <w:r w:rsidR="000940B2" w:rsidRPr="005841A0">
        <w:rPr>
          <w:rFonts w:ascii="Times New Roman" w:hAnsi="Times New Roman" w:cs="Times New Roman"/>
          <w:sz w:val="28"/>
          <w:szCs w:val="28"/>
          <w:lang w:val="en-US"/>
        </w:rPr>
        <w:t>Vol</w:t>
      </w:r>
      <w:r w:rsidRPr="005841A0">
        <w:rPr>
          <w:rFonts w:ascii="Times New Roman" w:hAnsi="Times New Roman" w:cs="Times New Roman"/>
          <w:sz w:val="28"/>
          <w:szCs w:val="28"/>
          <w:lang w:val="en-US"/>
        </w:rPr>
        <w:t>. 40</w:t>
      </w:r>
      <w:r w:rsidR="000940B2">
        <w:rPr>
          <w:rFonts w:ascii="Times New Roman" w:hAnsi="Times New Roman" w:cs="Times New Roman"/>
          <w:sz w:val="28"/>
          <w:szCs w:val="28"/>
          <w:lang w:val="en-US"/>
        </w:rPr>
        <w:t>. – P.</w:t>
      </w:r>
      <w:r w:rsidRPr="005841A0">
        <w:rPr>
          <w:rFonts w:ascii="Times New Roman" w:hAnsi="Times New Roman" w:cs="Times New Roman"/>
          <w:sz w:val="28"/>
          <w:szCs w:val="28"/>
          <w:lang w:val="en-US"/>
        </w:rPr>
        <w:t xml:space="preserve"> 33-52. </w:t>
      </w:r>
    </w:p>
    <w:p w14:paraId="3B7141C0" w14:textId="6A7F73C4"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25 </w:t>
      </w:r>
      <w:proofErr w:type="spellStart"/>
      <w:r w:rsidRPr="005841A0">
        <w:rPr>
          <w:rFonts w:ascii="Times New Roman" w:hAnsi="Times New Roman" w:cs="Times New Roman"/>
          <w:sz w:val="28"/>
          <w:szCs w:val="28"/>
        </w:rPr>
        <w:t>Влахопулов</w:t>
      </w:r>
      <w:proofErr w:type="spellEnd"/>
      <w:r w:rsidRPr="005841A0">
        <w:rPr>
          <w:rFonts w:ascii="Times New Roman" w:hAnsi="Times New Roman" w:cs="Times New Roman"/>
          <w:sz w:val="28"/>
          <w:szCs w:val="28"/>
        </w:rPr>
        <w:t xml:space="preserve"> Б.А. Методика истории: курс 8-го класса женских гимназий. </w:t>
      </w:r>
      <w:r w:rsidR="004B5C3D">
        <w:rPr>
          <w:rFonts w:ascii="Times New Roman" w:hAnsi="Times New Roman" w:cs="Times New Roman"/>
          <w:sz w:val="28"/>
          <w:szCs w:val="28"/>
        </w:rPr>
        <w:t>–</w:t>
      </w:r>
      <w:r w:rsidRPr="005841A0">
        <w:rPr>
          <w:rFonts w:ascii="Times New Roman" w:hAnsi="Times New Roman" w:cs="Times New Roman"/>
          <w:sz w:val="28"/>
          <w:szCs w:val="28"/>
        </w:rPr>
        <w:t xml:space="preserve"> СПб</w:t>
      </w:r>
      <w:r w:rsidR="004B5C3D">
        <w:rPr>
          <w:rFonts w:ascii="Times New Roman" w:hAnsi="Times New Roman" w:cs="Times New Roman"/>
          <w:sz w:val="28"/>
          <w:szCs w:val="28"/>
        </w:rPr>
        <w:t>.</w:t>
      </w:r>
      <w:r w:rsidRPr="005841A0">
        <w:rPr>
          <w:rFonts w:ascii="Times New Roman" w:hAnsi="Times New Roman" w:cs="Times New Roman"/>
          <w:sz w:val="28"/>
          <w:szCs w:val="28"/>
        </w:rPr>
        <w:t xml:space="preserve">, 1914. </w:t>
      </w:r>
      <w:r w:rsidR="004B5C3D">
        <w:rPr>
          <w:rFonts w:ascii="Times New Roman" w:hAnsi="Times New Roman" w:cs="Times New Roman"/>
          <w:sz w:val="28"/>
          <w:szCs w:val="28"/>
        </w:rPr>
        <w:t>–</w:t>
      </w:r>
      <w:r w:rsidRPr="005841A0">
        <w:rPr>
          <w:rFonts w:ascii="Times New Roman" w:hAnsi="Times New Roman" w:cs="Times New Roman"/>
          <w:sz w:val="28"/>
          <w:szCs w:val="28"/>
        </w:rPr>
        <w:t xml:space="preserve"> 132 с.</w:t>
      </w:r>
    </w:p>
    <w:p w14:paraId="02F445CF" w14:textId="51A3FFBD" w:rsidR="00652502" w:rsidRPr="005841A0" w:rsidRDefault="004B5C3D"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26 </w:t>
      </w:r>
      <w:proofErr w:type="spellStart"/>
      <w:r>
        <w:rPr>
          <w:rFonts w:ascii="Times New Roman" w:hAnsi="Times New Roman" w:cs="Times New Roman"/>
          <w:sz w:val="28"/>
          <w:szCs w:val="28"/>
        </w:rPr>
        <w:t>Лазукова</w:t>
      </w:r>
      <w:proofErr w:type="spellEnd"/>
      <w:r>
        <w:rPr>
          <w:rFonts w:ascii="Times New Roman" w:hAnsi="Times New Roman" w:cs="Times New Roman"/>
          <w:sz w:val="28"/>
          <w:szCs w:val="28"/>
        </w:rPr>
        <w:t xml:space="preserve"> Н.</w:t>
      </w:r>
      <w:r w:rsidR="00652502" w:rsidRPr="005841A0">
        <w:rPr>
          <w:rFonts w:ascii="Times New Roman" w:hAnsi="Times New Roman" w:cs="Times New Roman"/>
          <w:sz w:val="28"/>
          <w:szCs w:val="28"/>
        </w:rPr>
        <w:t>Н. «Альтернативные ситуации» на уроках истории // Преподавание истории в школе. –</w:t>
      </w:r>
      <w:r>
        <w:rPr>
          <w:rFonts w:ascii="Times New Roman" w:hAnsi="Times New Roman" w:cs="Times New Roman"/>
          <w:sz w:val="28"/>
          <w:szCs w:val="28"/>
        </w:rPr>
        <w:t xml:space="preserve"> </w:t>
      </w:r>
      <w:r w:rsidR="00652502" w:rsidRPr="005841A0">
        <w:rPr>
          <w:rFonts w:ascii="Times New Roman" w:hAnsi="Times New Roman" w:cs="Times New Roman"/>
          <w:sz w:val="28"/>
          <w:szCs w:val="28"/>
        </w:rPr>
        <w:t>1993. – №1. – С. 34</w:t>
      </w:r>
      <w:r>
        <w:rPr>
          <w:rFonts w:ascii="Times New Roman" w:hAnsi="Times New Roman" w:cs="Times New Roman"/>
          <w:sz w:val="28"/>
          <w:szCs w:val="28"/>
        </w:rPr>
        <w:t>-</w:t>
      </w:r>
      <w:r w:rsidR="00652502" w:rsidRPr="005841A0">
        <w:rPr>
          <w:rFonts w:ascii="Times New Roman" w:hAnsi="Times New Roman" w:cs="Times New Roman"/>
          <w:sz w:val="28"/>
          <w:szCs w:val="28"/>
        </w:rPr>
        <w:t>38.</w:t>
      </w:r>
    </w:p>
    <w:p w14:paraId="7026CE9E" w14:textId="14EF57D9" w:rsidR="00652502" w:rsidRPr="005841A0" w:rsidRDefault="004B5C3D"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27 Вяземский Е.Е., Стрелова О.</w:t>
      </w:r>
      <w:r w:rsidR="00652502" w:rsidRPr="005841A0">
        <w:rPr>
          <w:rFonts w:ascii="Times New Roman" w:hAnsi="Times New Roman" w:cs="Times New Roman"/>
          <w:sz w:val="28"/>
          <w:szCs w:val="28"/>
        </w:rPr>
        <w:t xml:space="preserve">Ю. Теория и методика преподавания истории. – М.: </w:t>
      </w:r>
      <w:proofErr w:type="spellStart"/>
      <w:r w:rsidR="00652502" w:rsidRPr="005841A0">
        <w:rPr>
          <w:rFonts w:ascii="Times New Roman" w:hAnsi="Times New Roman" w:cs="Times New Roman"/>
          <w:sz w:val="28"/>
          <w:szCs w:val="28"/>
        </w:rPr>
        <w:t>Владос</w:t>
      </w:r>
      <w:proofErr w:type="spellEnd"/>
      <w:r w:rsidR="00652502" w:rsidRPr="005841A0">
        <w:rPr>
          <w:rFonts w:ascii="Times New Roman" w:hAnsi="Times New Roman" w:cs="Times New Roman"/>
          <w:sz w:val="28"/>
          <w:szCs w:val="28"/>
        </w:rPr>
        <w:t>, 2003.</w:t>
      </w:r>
      <w:r>
        <w:rPr>
          <w:rFonts w:ascii="Times New Roman" w:hAnsi="Times New Roman" w:cs="Times New Roman"/>
          <w:sz w:val="28"/>
          <w:szCs w:val="28"/>
        </w:rPr>
        <w:t xml:space="preserve"> </w:t>
      </w:r>
      <w:r w:rsidR="00652502" w:rsidRPr="005841A0">
        <w:rPr>
          <w:rFonts w:ascii="Times New Roman" w:hAnsi="Times New Roman" w:cs="Times New Roman"/>
          <w:sz w:val="28"/>
          <w:szCs w:val="28"/>
        </w:rPr>
        <w:t>–</w:t>
      </w:r>
      <w:r>
        <w:rPr>
          <w:rFonts w:ascii="Times New Roman" w:hAnsi="Times New Roman" w:cs="Times New Roman"/>
          <w:sz w:val="28"/>
          <w:szCs w:val="28"/>
        </w:rPr>
        <w:t xml:space="preserve"> </w:t>
      </w:r>
      <w:r w:rsidR="00652502" w:rsidRPr="005841A0">
        <w:rPr>
          <w:rFonts w:ascii="Times New Roman" w:hAnsi="Times New Roman" w:cs="Times New Roman"/>
          <w:sz w:val="28"/>
          <w:szCs w:val="28"/>
        </w:rPr>
        <w:t>384 с.</w:t>
      </w:r>
    </w:p>
    <w:p w14:paraId="1BD17AFD" w14:textId="176FAB91"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28 </w:t>
      </w:r>
      <w:proofErr w:type="spellStart"/>
      <w:r w:rsidRPr="005841A0">
        <w:rPr>
          <w:rFonts w:ascii="Times New Roman" w:hAnsi="Times New Roman" w:cs="Times New Roman"/>
          <w:sz w:val="28"/>
          <w:szCs w:val="28"/>
        </w:rPr>
        <w:t>Буранок</w:t>
      </w:r>
      <w:proofErr w:type="spellEnd"/>
      <w:r w:rsidRPr="005841A0">
        <w:rPr>
          <w:rFonts w:ascii="Times New Roman" w:hAnsi="Times New Roman" w:cs="Times New Roman"/>
          <w:sz w:val="28"/>
          <w:szCs w:val="28"/>
        </w:rPr>
        <w:t xml:space="preserve"> С.О. Некоторые особенности источниковедческой подготовки будущих учителей истории</w:t>
      </w:r>
      <w:r w:rsidR="004B5C3D">
        <w:rPr>
          <w:rFonts w:ascii="Times New Roman" w:hAnsi="Times New Roman" w:cs="Times New Roman"/>
          <w:sz w:val="28"/>
          <w:szCs w:val="28"/>
        </w:rPr>
        <w:t xml:space="preserve"> </w:t>
      </w:r>
      <w:r w:rsidRPr="005841A0">
        <w:rPr>
          <w:rFonts w:ascii="Times New Roman" w:hAnsi="Times New Roman" w:cs="Times New Roman"/>
          <w:sz w:val="28"/>
          <w:szCs w:val="28"/>
        </w:rPr>
        <w:t xml:space="preserve">// Поволжский педагогический вестник. </w:t>
      </w:r>
      <w:r w:rsidR="004B5C3D">
        <w:rPr>
          <w:rFonts w:ascii="Times New Roman" w:hAnsi="Times New Roman" w:cs="Times New Roman"/>
          <w:sz w:val="28"/>
          <w:szCs w:val="28"/>
        </w:rPr>
        <w:t>–</w:t>
      </w:r>
      <w:r w:rsidRPr="005841A0">
        <w:rPr>
          <w:rFonts w:ascii="Times New Roman" w:hAnsi="Times New Roman" w:cs="Times New Roman"/>
          <w:sz w:val="28"/>
          <w:szCs w:val="28"/>
        </w:rPr>
        <w:t xml:space="preserve"> 2015. </w:t>
      </w:r>
      <w:r w:rsidR="004B5C3D">
        <w:rPr>
          <w:rFonts w:ascii="Times New Roman" w:hAnsi="Times New Roman" w:cs="Times New Roman"/>
          <w:sz w:val="28"/>
          <w:szCs w:val="28"/>
        </w:rPr>
        <w:t>–</w:t>
      </w:r>
      <w:r w:rsidRPr="005841A0">
        <w:rPr>
          <w:rFonts w:ascii="Times New Roman" w:hAnsi="Times New Roman" w:cs="Times New Roman"/>
          <w:sz w:val="28"/>
          <w:szCs w:val="28"/>
        </w:rPr>
        <w:t xml:space="preserve"> №1(6). – С. 9-11.</w:t>
      </w:r>
    </w:p>
    <w:p w14:paraId="4E680291" w14:textId="42FC0EFB" w:rsidR="00652502" w:rsidRPr="005841A0" w:rsidRDefault="00652502" w:rsidP="002D60DD">
      <w:pPr>
        <w:pStyle w:val="a3"/>
        <w:ind w:firstLine="709"/>
        <w:jc w:val="both"/>
        <w:rPr>
          <w:rFonts w:ascii="Times New Roman" w:hAnsi="Times New Roman" w:cs="Times New Roman"/>
          <w:sz w:val="28"/>
          <w:szCs w:val="28"/>
          <w:shd w:val="clear" w:color="auto" w:fill="FFFFFF"/>
        </w:rPr>
      </w:pPr>
      <w:r w:rsidRPr="005841A0">
        <w:rPr>
          <w:rFonts w:ascii="Times New Roman" w:hAnsi="Times New Roman" w:cs="Times New Roman"/>
          <w:sz w:val="28"/>
          <w:szCs w:val="28"/>
        </w:rPr>
        <w:t xml:space="preserve">29 </w:t>
      </w:r>
      <w:r w:rsidRPr="005841A0">
        <w:rPr>
          <w:rFonts w:ascii="Times New Roman" w:hAnsi="Times New Roman" w:cs="Times New Roman"/>
          <w:spacing w:val="4"/>
          <w:sz w:val="28"/>
          <w:szCs w:val="28"/>
          <w:shd w:val="clear" w:color="auto" w:fill="FFFFFF"/>
        </w:rPr>
        <w:t xml:space="preserve">Исторические </w:t>
      </w:r>
      <w:r w:rsidRPr="005841A0">
        <w:rPr>
          <w:rFonts w:ascii="Times New Roman" w:hAnsi="Times New Roman" w:cs="Times New Roman"/>
          <w:sz w:val="28"/>
          <w:szCs w:val="28"/>
          <w:shd w:val="clear" w:color="auto" w:fill="FFFFFF"/>
        </w:rPr>
        <w:t>источники в преподавании истории в школе и вузе: современные исследовательские подходы: коллек</w:t>
      </w:r>
      <w:r w:rsidRPr="005841A0">
        <w:rPr>
          <w:rFonts w:ascii="Times New Roman" w:hAnsi="Times New Roman" w:cs="Times New Roman"/>
          <w:spacing w:val="4"/>
          <w:sz w:val="28"/>
          <w:szCs w:val="28"/>
          <w:shd w:val="clear" w:color="auto" w:fill="FFFFFF"/>
        </w:rPr>
        <w:t xml:space="preserve">тивная </w:t>
      </w:r>
      <w:r w:rsidR="004B5C3D">
        <w:rPr>
          <w:rFonts w:ascii="Times New Roman" w:hAnsi="Times New Roman" w:cs="Times New Roman"/>
          <w:sz w:val="28"/>
          <w:szCs w:val="28"/>
          <w:shd w:val="clear" w:color="auto" w:fill="FFFFFF"/>
        </w:rPr>
        <w:t>монография / под ред. В.</w:t>
      </w:r>
      <w:r w:rsidRPr="005841A0">
        <w:rPr>
          <w:rFonts w:ascii="Times New Roman" w:hAnsi="Times New Roman" w:cs="Times New Roman"/>
          <w:sz w:val="28"/>
          <w:szCs w:val="28"/>
          <w:shd w:val="clear" w:color="auto" w:fill="FFFFFF"/>
        </w:rPr>
        <w:t xml:space="preserve">А. Зверева, О.М. </w:t>
      </w:r>
      <w:proofErr w:type="spellStart"/>
      <w:r w:rsidRPr="005841A0">
        <w:rPr>
          <w:rFonts w:ascii="Times New Roman" w:hAnsi="Times New Roman" w:cs="Times New Roman"/>
          <w:spacing w:val="4"/>
          <w:sz w:val="28"/>
          <w:szCs w:val="28"/>
          <w:shd w:val="clear" w:color="auto" w:fill="FFFFFF"/>
        </w:rPr>
        <w:t>Хлытиной</w:t>
      </w:r>
      <w:proofErr w:type="spellEnd"/>
      <w:r w:rsidR="004B5C3D">
        <w:rPr>
          <w:rFonts w:ascii="Times New Roman" w:hAnsi="Times New Roman" w:cs="Times New Roman"/>
          <w:spacing w:val="4"/>
          <w:sz w:val="28"/>
          <w:szCs w:val="28"/>
          <w:shd w:val="clear" w:color="auto" w:fill="FFFFFF"/>
        </w:rPr>
        <w:t xml:space="preserve">. </w:t>
      </w:r>
      <w:r w:rsidRPr="005841A0">
        <w:rPr>
          <w:rFonts w:ascii="Times New Roman" w:hAnsi="Times New Roman" w:cs="Times New Roman"/>
          <w:spacing w:val="2"/>
          <w:sz w:val="28"/>
          <w:szCs w:val="28"/>
          <w:shd w:val="clear" w:color="auto" w:fill="FFFFFF"/>
        </w:rPr>
        <w:t xml:space="preserve">– </w:t>
      </w:r>
      <w:r w:rsidRPr="005841A0">
        <w:rPr>
          <w:rFonts w:ascii="Times New Roman" w:hAnsi="Times New Roman" w:cs="Times New Roman"/>
          <w:spacing w:val="4"/>
          <w:sz w:val="28"/>
          <w:szCs w:val="28"/>
          <w:shd w:val="clear" w:color="auto" w:fill="FFFFFF"/>
        </w:rPr>
        <w:t>Ново</w:t>
      </w:r>
      <w:r w:rsidRPr="005841A0">
        <w:rPr>
          <w:rFonts w:ascii="Times New Roman" w:hAnsi="Times New Roman" w:cs="Times New Roman"/>
          <w:sz w:val="28"/>
          <w:szCs w:val="28"/>
          <w:shd w:val="clear" w:color="auto" w:fill="FFFFFF"/>
        </w:rPr>
        <w:t xml:space="preserve">сибирск: </w:t>
      </w:r>
      <w:r w:rsidRPr="005841A0">
        <w:rPr>
          <w:rFonts w:ascii="Times New Roman" w:hAnsi="Times New Roman" w:cs="Times New Roman"/>
          <w:spacing w:val="5"/>
          <w:sz w:val="28"/>
          <w:szCs w:val="28"/>
          <w:shd w:val="clear" w:color="auto" w:fill="FFFFFF"/>
        </w:rPr>
        <w:t>НГПУ</w:t>
      </w:r>
      <w:r w:rsidRPr="005841A0">
        <w:rPr>
          <w:rFonts w:ascii="Times New Roman" w:hAnsi="Times New Roman" w:cs="Times New Roman"/>
          <w:sz w:val="28"/>
          <w:szCs w:val="28"/>
          <w:shd w:val="clear" w:color="auto" w:fill="FFFFFF"/>
        </w:rPr>
        <w:t>, 2013. – 148 с.</w:t>
      </w:r>
    </w:p>
    <w:p w14:paraId="07375988" w14:textId="4B89DE7D"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shd w:val="clear" w:color="auto" w:fill="FFFFFF"/>
        </w:rPr>
        <w:t xml:space="preserve">30 </w:t>
      </w:r>
      <w:proofErr w:type="spellStart"/>
      <w:r w:rsidRPr="005841A0">
        <w:rPr>
          <w:rFonts w:ascii="Times New Roman" w:hAnsi="Times New Roman" w:cs="Times New Roman"/>
          <w:sz w:val="28"/>
          <w:szCs w:val="28"/>
        </w:rPr>
        <w:t>Хлытина</w:t>
      </w:r>
      <w:proofErr w:type="spellEnd"/>
      <w:r w:rsidRPr="005841A0">
        <w:rPr>
          <w:rFonts w:ascii="Times New Roman" w:hAnsi="Times New Roman" w:cs="Times New Roman"/>
          <w:sz w:val="28"/>
          <w:szCs w:val="28"/>
        </w:rPr>
        <w:t xml:space="preserve"> О.М. Исторические источники в учебном историческом познании: традиции и инновации</w:t>
      </w:r>
      <w:r w:rsidR="004B5C3D">
        <w:rPr>
          <w:rFonts w:ascii="Times New Roman" w:hAnsi="Times New Roman" w:cs="Times New Roman"/>
          <w:sz w:val="28"/>
          <w:szCs w:val="28"/>
        </w:rPr>
        <w:t xml:space="preserve"> </w:t>
      </w:r>
      <w:r w:rsidRPr="005841A0">
        <w:rPr>
          <w:rFonts w:ascii="Times New Roman" w:hAnsi="Times New Roman" w:cs="Times New Roman"/>
          <w:sz w:val="28"/>
          <w:szCs w:val="28"/>
        </w:rPr>
        <w:t>//</w:t>
      </w:r>
      <w:r w:rsidR="004B5C3D">
        <w:rPr>
          <w:rFonts w:ascii="Times New Roman" w:hAnsi="Times New Roman" w:cs="Times New Roman"/>
          <w:sz w:val="28"/>
          <w:szCs w:val="28"/>
        </w:rPr>
        <w:t xml:space="preserve"> </w:t>
      </w:r>
      <w:r w:rsidRPr="005841A0">
        <w:rPr>
          <w:rFonts w:ascii="Times New Roman" w:hAnsi="Times New Roman" w:cs="Times New Roman"/>
          <w:sz w:val="28"/>
          <w:szCs w:val="28"/>
        </w:rPr>
        <w:t xml:space="preserve">Омский научный вестник. – 2008. </w:t>
      </w:r>
      <w:r w:rsidR="004B5C3D">
        <w:rPr>
          <w:rFonts w:ascii="Times New Roman" w:hAnsi="Times New Roman" w:cs="Times New Roman"/>
          <w:sz w:val="28"/>
          <w:szCs w:val="28"/>
        </w:rPr>
        <w:t>–</w:t>
      </w:r>
      <w:r w:rsidRPr="005841A0">
        <w:rPr>
          <w:rFonts w:ascii="Times New Roman" w:hAnsi="Times New Roman" w:cs="Times New Roman"/>
          <w:sz w:val="28"/>
          <w:szCs w:val="28"/>
        </w:rPr>
        <w:t xml:space="preserve"> №6(74). – С.</w:t>
      </w:r>
      <w:r w:rsidR="004B5C3D">
        <w:rPr>
          <w:rFonts w:ascii="Times New Roman" w:hAnsi="Times New Roman" w:cs="Times New Roman"/>
          <w:sz w:val="28"/>
          <w:szCs w:val="28"/>
        </w:rPr>
        <w:t xml:space="preserve"> </w:t>
      </w:r>
      <w:r w:rsidRPr="005841A0">
        <w:rPr>
          <w:rFonts w:ascii="Times New Roman" w:hAnsi="Times New Roman" w:cs="Times New Roman"/>
          <w:sz w:val="28"/>
          <w:szCs w:val="28"/>
        </w:rPr>
        <w:t>163-167</w:t>
      </w:r>
      <w:r w:rsidR="004B5C3D">
        <w:rPr>
          <w:rFonts w:ascii="Times New Roman" w:hAnsi="Times New Roman" w:cs="Times New Roman"/>
          <w:sz w:val="28"/>
          <w:szCs w:val="28"/>
        </w:rPr>
        <w:t>.</w:t>
      </w:r>
    </w:p>
    <w:p w14:paraId="71727C9D" w14:textId="0A1ECA2C"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31 </w:t>
      </w:r>
      <w:r w:rsidR="004B5C3D" w:rsidRPr="005841A0">
        <w:rPr>
          <w:rFonts w:ascii="Times New Roman" w:hAnsi="Times New Roman" w:cs="Times New Roman"/>
          <w:sz w:val="28"/>
          <w:szCs w:val="28"/>
        </w:rPr>
        <w:t xml:space="preserve">Алтынсарин И. </w:t>
      </w:r>
      <w:r w:rsidRPr="005841A0">
        <w:rPr>
          <w:rFonts w:ascii="Times New Roman" w:hAnsi="Times New Roman" w:cs="Times New Roman"/>
          <w:sz w:val="28"/>
          <w:szCs w:val="28"/>
        </w:rPr>
        <w:t>Киргизская хрестоматия</w:t>
      </w:r>
      <w:r w:rsidR="004B5C3D">
        <w:rPr>
          <w:rFonts w:ascii="Times New Roman" w:hAnsi="Times New Roman" w:cs="Times New Roman"/>
          <w:sz w:val="28"/>
          <w:szCs w:val="28"/>
        </w:rPr>
        <w:t xml:space="preserve">. </w:t>
      </w:r>
      <w:r w:rsidRPr="005841A0">
        <w:rPr>
          <w:rFonts w:ascii="Times New Roman" w:hAnsi="Times New Roman" w:cs="Times New Roman"/>
          <w:sz w:val="28"/>
          <w:szCs w:val="28"/>
        </w:rPr>
        <w:t xml:space="preserve">– Оренбург, 1879. – </w:t>
      </w:r>
      <w:r w:rsidR="004B5C3D">
        <w:rPr>
          <w:rFonts w:ascii="Times New Roman" w:hAnsi="Times New Roman" w:cs="Times New Roman"/>
          <w:sz w:val="28"/>
          <w:szCs w:val="28"/>
        </w:rPr>
        <w:t>100</w:t>
      </w:r>
      <w:r w:rsidRPr="005841A0">
        <w:rPr>
          <w:rFonts w:ascii="Times New Roman" w:hAnsi="Times New Roman" w:cs="Times New Roman"/>
          <w:sz w:val="28"/>
          <w:szCs w:val="28"/>
        </w:rPr>
        <w:t xml:space="preserve"> с.</w:t>
      </w:r>
    </w:p>
    <w:p w14:paraId="50237471" w14:textId="3DED8B29"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32 </w:t>
      </w:r>
      <w:proofErr w:type="spellStart"/>
      <w:r w:rsidRPr="005841A0">
        <w:rPr>
          <w:rFonts w:ascii="Times New Roman" w:hAnsi="Times New Roman" w:cs="Times New Roman"/>
          <w:sz w:val="28"/>
          <w:szCs w:val="28"/>
        </w:rPr>
        <w:t>Тұрлығұл</w:t>
      </w:r>
      <w:proofErr w:type="spellEnd"/>
      <w:r w:rsidRPr="005841A0">
        <w:rPr>
          <w:rFonts w:ascii="Times New Roman" w:hAnsi="Times New Roman" w:cs="Times New Roman"/>
          <w:sz w:val="28"/>
          <w:szCs w:val="28"/>
        </w:rPr>
        <w:t xml:space="preserve"> Т. </w:t>
      </w:r>
      <w:proofErr w:type="spellStart"/>
      <w:r w:rsidRPr="005841A0">
        <w:rPr>
          <w:rFonts w:ascii="Times New Roman" w:hAnsi="Times New Roman" w:cs="Times New Roman"/>
          <w:sz w:val="28"/>
          <w:szCs w:val="28"/>
        </w:rPr>
        <w:t>Мектепте</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Қазақстан</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тарихын</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оқытудың</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теориясы</w:t>
      </w:r>
      <w:proofErr w:type="spellEnd"/>
      <w:r w:rsidRPr="005841A0">
        <w:rPr>
          <w:rFonts w:ascii="Times New Roman" w:hAnsi="Times New Roman" w:cs="Times New Roman"/>
          <w:sz w:val="28"/>
          <w:szCs w:val="28"/>
        </w:rPr>
        <w:t xml:space="preserve"> мен </w:t>
      </w:r>
      <w:proofErr w:type="spellStart"/>
      <w:r w:rsidRPr="005841A0">
        <w:rPr>
          <w:rFonts w:ascii="Times New Roman" w:hAnsi="Times New Roman" w:cs="Times New Roman"/>
          <w:sz w:val="28"/>
          <w:szCs w:val="28"/>
        </w:rPr>
        <w:t>әдістемесі</w:t>
      </w:r>
      <w:proofErr w:type="spellEnd"/>
      <w:r w:rsidRPr="005841A0">
        <w:rPr>
          <w:rFonts w:ascii="Times New Roman" w:hAnsi="Times New Roman" w:cs="Times New Roman"/>
          <w:sz w:val="28"/>
          <w:szCs w:val="28"/>
        </w:rPr>
        <w:t xml:space="preserve">. </w:t>
      </w:r>
      <w:r w:rsidR="004B5C3D">
        <w:rPr>
          <w:rFonts w:ascii="Times New Roman" w:hAnsi="Times New Roman" w:cs="Times New Roman"/>
          <w:sz w:val="28"/>
          <w:szCs w:val="28"/>
        </w:rPr>
        <w:t xml:space="preserve">– Алматы: </w:t>
      </w:r>
      <w:proofErr w:type="spellStart"/>
      <w:r w:rsidR="004B5C3D">
        <w:rPr>
          <w:rFonts w:ascii="Times New Roman" w:hAnsi="Times New Roman" w:cs="Times New Roman"/>
          <w:sz w:val="28"/>
          <w:szCs w:val="28"/>
        </w:rPr>
        <w:t>Ғылым</w:t>
      </w:r>
      <w:proofErr w:type="spellEnd"/>
      <w:r w:rsidR="004B5C3D">
        <w:rPr>
          <w:rFonts w:ascii="Times New Roman" w:hAnsi="Times New Roman" w:cs="Times New Roman"/>
          <w:sz w:val="28"/>
          <w:szCs w:val="28"/>
        </w:rPr>
        <w:t xml:space="preserve">, 2003. – </w:t>
      </w:r>
      <w:r w:rsidRPr="005841A0">
        <w:rPr>
          <w:rFonts w:ascii="Times New Roman" w:hAnsi="Times New Roman" w:cs="Times New Roman"/>
          <w:sz w:val="28"/>
          <w:szCs w:val="28"/>
        </w:rPr>
        <w:t>256 б.</w:t>
      </w:r>
    </w:p>
    <w:p w14:paraId="7B36F1FB" w14:textId="324F47FC"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33 Прошлое Казахстана в источниках и материала: </w:t>
      </w:r>
      <w:r w:rsidR="004B5C3D" w:rsidRPr="005841A0">
        <w:rPr>
          <w:rFonts w:ascii="Times New Roman" w:hAnsi="Times New Roman" w:cs="Times New Roman"/>
          <w:sz w:val="28"/>
          <w:szCs w:val="28"/>
        </w:rPr>
        <w:t>с</w:t>
      </w:r>
      <w:r w:rsidRPr="005841A0">
        <w:rPr>
          <w:rFonts w:ascii="Times New Roman" w:hAnsi="Times New Roman" w:cs="Times New Roman"/>
          <w:sz w:val="28"/>
          <w:szCs w:val="28"/>
        </w:rPr>
        <w:t>б</w:t>
      </w:r>
      <w:r w:rsidR="004B5C3D">
        <w:rPr>
          <w:rFonts w:ascii="Times New Roman" w:hAnsi="Times New Roman" w:cs="Times New Roman"/>
          <w:sz w:val="28"/>
          <w:szCs w:val="28"/>
        </w:rPr>
        <w:t>.</w:t>
      </w:r>
      <w:r w:rsidRPr="005841A0">
        <w:rPr>
          <w:rFonts w:ascii="Times New Roman" w:hAnsi="Times New Roman" w:cs="Times New Roman"/>
          <w:sz w:val="28"/>
          <w:szCs w:val="28"/>
        </w:rPr>
        <w:t xml:space="preserve"> I (V в. до н.э.- XVIII в. н.э.)</w:t>
      </w:r>
      <w:r w:rsidR="004B5C3D">
        <w:rPr>
          <w:rFonts w:ascii="Times New Roman" w:hAnsi="Times New Roman" w:cs="Times New Roman"/>
          <w:sz w:val="28"/>
          <w:szCs w:val="28"/>
        </w:rPr>
        <w:t xml:space="preserve"> /</w:t>
      </w:r>
      <w:r w:rsidRPr="005841A0">
        <w:rPr>
          <w:rFonts w:ascii="Times New Roman" w:hAnsi="Times New Roman" w:cs="Times New Roman"/>
          <w:sz w:val="28"/>
          <w:szCs w:val="28"/>
        </w:rPr>
        <w:t xml:space="preserve"> </w:t>
      </w:r>
      <w:r w:rsidR="004B5C3D" w:rsidRPr="005841A0">
        <w:rPr>
          <w:rFonts w:ascii="Times New Roman" w:hAnsi="Times New Roman" w:cs="Times New Roman"/>
          <w:sz w:val="28"/>
          <w:szCs w:val="28"/>
        </w:rPr>
        <w:t xml:space="preserve">под </w:t>
      </w:r>
      <w:r w:rsidRPr="005841A0">
        <w:rPr>
          <w:rFonts w:ascii="Times New Roman" w:hAnsi="Times New Roman" w:cs="Times New Roman"/>
          <w:sz w:val="28"/>
          <w:szCs w:val="28"/>
        </w:rPr>
        <w:t xml:space="preserve">ред. С. </w:t>
      </w:r>
      <w:proofErr w:type="spellStart"/>
      <w:r w:rsidRPr="005841A0">
        <w:rPr>
          <w:rFonts w:ascii="Times New Roman" w:hAnsi="Times New Roman" w:cs="Times New Roman"/>
          <w:sz w:val="28"/>
          <w:szCs w:val="28"/>
        </w:rPr>
        <w:t>Асфендияров</w:t>
      </w:r>
      <w:proofErr w:type="spellEnd"/>
      <w:r w:rsidRPr="005841A0">
        <w:rPr>
          <w:rFonts w:ascii="Times New Roman" w:hAnsi="Times New Roman" w:cs="Times New Roman"/>
          <w:sz w:val="28"/>
          <w:szCs w:val="28"/>
        </w:rPr>
        <w:t xml:space="preserve">, П.А. </w:t>
      </w:r>
      <w:proofErr w:type="spellStart"/>
      <w:r w:rsidRPr="005841A0">
        <w:rPr>
          <w:rFonts w:ascii="Times New Roman" w:hAnsi="Times New Roman" w:cs="Times New Roman"/>
          <w:sz w:val="28"/>
          <w:szCs w:val="28"/>
        </w:rPr>
        <w:t>Кунте</w:t>
      </w:r>
      <w:proofErr w:type="spellEnd"/>
      <w:r w:rsidR="004B5C3D">
        <w:rPr>
          <w:rFonts w:ascii="Times New Roman" w:hAnsi="Times New Roman" w:cs="Times New Roman"/>
          <w:sz w:val="28"/>
          <w:szCs w:val="28"/>
        </w:rPr>
        <w:t>.</w:t>
      </w:r>
      <w:r w:rsidRPr="005841A0">
        <w:rPr>
          <w:rFonts w:ascii="Times New Roman" w:hAnsi="Times New Roman" w:cs="Times New Roman"/>
          <w:sz w:val="28"/>
          <w:szCs w:val="28"/>
        </w:rPr>
        <w:t xml:space="preserve"> – Алма-Ата, 1935. </w:t>
      </w:r>
      <w:r w:rsidR="004B5C3D">
        <w:rPr>
          <w:rFonts w:ascii="Times New Roman" w:hAnsi="Times New Roman" w:cs="Times New Roman"/>
          <w:sz w:val="28"/>
          <w:szCs w:val="28"/>
        </w:rPr>
        <w:t>–</w:t>
      </w:r>
      <w:r w:rsidRPr="005841A0">
        <w:rPr>
          <w:rFonts w:ascii="Times New Roman" w:hAnsi="Times New Roman" w:cs="Times New Roman"/>
          <w:sz w:val="28"/>
          <w:szCs w:val="28"/>
        </w:rPr>
        <w:t xml:space="preserve"> 297 с.</w:t>
      </w:r>
    </w:p>
    <w:p w14:paraId="05EE2FB6" w14:textId="65B9B550"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34 Зуева Л.И. Методика преподавания истории в высшей школе</w:t>
      </w:r>
      <w:r w:rsidR="004B5C3D">
        <w:rPr>
          <w:rFonts w:ascii="Times New Roman" w:hAnsi="Times New Roman" w:cs="Times New Roman"/>
          <w:sz w:val="28"/>
          <w:szCs w:val="28"/>
        </w:rPr>
        <w:t>:</w:t>
      </w:r>
      <w:r w:rsidRPr="005841A0">
        <w:rPr>
          <w:rFonts w:ascii="Times New Roman" w:hAnsi="Times New Roman" w:cs="Times New Roman"/>
          <w:sz w:val="28"/>
          <w:szCs w:val="28"/>
        </w:rPr>
        <w:t xml:space="preserve"> </w:t>
      </w:r>
      <w:r w:rsidR="004B5C3D" w:rsidRPr="005841A0">
        <w:rPr>
          <w:rFonts w:ascii="Times New Roman" w:hAnsi="Times New Roman" w:cs="Times New Roman"/>
          <w:sz w:val="28"/>
          <w:szCs w:val="28"/>
        </w:rPr>
        <w:t>учеб</w:t>
      </w:r>
      <w:r w:rsidR="004B5C3D">
        <w:rPr>
          <w:rFonts w:ascii="Times New Roman" w:hAnsi="Times New Roman" w:cs="Times New Roman"/>
          <w:sz w:val="28"/>
          <w:szCs w:val="28"/>
        </w:rPr>
        <w:t>.</w:t>
      </w:r>
      <w:r w:rsidR="004B5C3D" w:rsidRPr="005841A0">
        <w:rPr>
          <w:rFonts w:ascii="Times New Roman" w:hAnsi="Times New Roman" w:cs="Times New Roman"/>
          <w:sz w:val="28"/>
          <w:szCs w:val="28"/>
        </w:rPr>
        <w:t xml:space="preserve"> </w:t>
      </w:r>
      <w:r w:rsidRPr="005841A0">
        <w:rPr>
          <w:rFonts w:ascii="Times New Roman" w:hAnsi="Times New Roman" w:cs="Times New Roman"/>
          <w:sz w:val="28"/>
          <w:szCs w:val="28"/>
        </w:rPr>
        <w:t xml:space="preserve">пос. </w:t>
      </w:r>
      <w:r w:rsidR="004B5C3D">
        <w:rPr>
          <w:rFonts w:ascii="Times New Roman" w:hAnsi="Times New Roman" w:cs="Times New Roman"/>
          <w:sz w:val="28"/>
          <w:szCs w:val="28"/>
        </w:rPr>
        <w:t>–</w:t>
      </w:r>
      <w:r w:rsidRPr="005841A0">
        <w:rPr>
          <w:rFonts w:ascii="Times New Roman" w:hAnsi="Times New Roman" w:cs="Times New Roman"/>
          <w:sz w:val="28"/>
          <w:szCs w:val="28"/>
        </w:rPr>
        <w:t xml:space="preserve"> Караганда: Арко, 2016. </w:t>
      </w:r>
      <w:r w:rsidR="004B5C3D">
        <w:rPr>
          <w:rFonts w:ascii="Times New Roman" w:hAnsi="Times New Roman" w:cs="Times New Roman"/>
          <w:sz w:val="28"/>
          <w:szCs w:val="28"/>
        </w:rPr>
        <w:t>–</w:t>
      </w:r>
      <w:r w:rsidRPr="005841A0">
        <w:rPr>
          <w:rFonts w:ascii="Times New Roman" w:hAnsi="Times New Roman" w:cs="Times New Roman"/>
          <w:sz w:val="28"/>
          <w:szCs w:val="28"/>
        </w:rPr>
        <w:t xml:space="preserve"> 328 с.</w:t>
      </w:r>
    </w:p>
    <w:p w14:paraId="1DA9009B" w14:textId="3DB4098A" w:rsidR="00652502" w:rsidRPr="005841A0" w:rsidRDefault="004B5C3D"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35 </w:t>
      </w:r>
      <w:proofErr w:type="spellStart"/>
      <w:r w:rsidR="00652502" w:rsidRPr="005841A0">
        <w:rPr>
          <w:rFonts w:ascii="Times New Roman" w:hAnsi="Times New Roman" w:cs="Times New Roman"/>
          <w:sz w:val="28"/>
          <w:szCs w:val="28"/>
        </w:rPr>
        <w:t>Бекмаханов</w:t>
      </w:r>
      <w:proofErr w:type="spellEnd"/>
      <w:r w:rsidR="00652502" w:rsidRPr="005841A0">
        <w:rPr>
          <w:rFonts w:ascii="Times New Roman" w:hAnsi="Times New Roman" w:cs="Times New Roman"/>
          <w:sz w:val="28"/>
          <w:szCs w:val="28"/>
        </w:rPr>
        <w:t xml:space="preserve"> Е.Б. Собр</w:t>
      </w:r>
      <w:r>
        <w:rPr>
          <w:rFonts w:ascii="Times New Roman" w:hAnsi="Times New Roman" w:cs="Times New Roman"/>
          <w:sz w:val="28"/>
          <w:szCs w:val="28"/>
        </w:rPr>
        <w:t>.</w:t>
      </w:r>
      <w:r w:rsidR="00652502" w:rsidRPr="005841A0">
        <w:rPr>
          <w:rFonts w:ascii="Times New Roman" w:hAnsi="Times New Roman" w:cs="Times New Roman"/>
          <w:sz w:val="28"/>
          <w:szCs w:val="28"/>
        </w:rPr>
        <w:t xml:space="preserve"> соч</w:t>
      </w:r>
      <w:r>
        <w:rPr>
          <w:rFonts w:ascii="Times New Roman" w:hAnsi="Times New Roman" w:cs="Times New Roman"/>
          <w:sz w:val="28"/>
          <w:szCs w:val="28"/>
        </w:rPr>
        <w:t>.</w:t>
      </w:r>
      <w:r w:rsidR="00652502" w:rsidRPr="005841A0">
        <w:rPr>
          <w:rFonts w:ascii="Times New Roman" w:hAnsi="Times New Roman" w:cs="Times New Roman"/>
          <w:sz w:val="28"/>
          <w:szCs w:val="28"/>
        </w:rPr>
        <w:t xml:space="preserve">: в 7 т. </w:t>
      </w:r>
      <w:r>
        <w:rPr>
          <w:rFonts w:ascii="Times New Roman" w:hAnsi="Times New Roman" w:cs="Times New Roman"/>
          <w:sz w:val="28"/>
          <w:szCs w:val="28"/>
        </w:rPr>
        <w:t>–</w:t>
      </w:r>
      <w:r w:rsidR="00652502" w:rsidRPr="005841A0">
        <w:rPr>
          <w:rFonts w:ascii="Times New Roman" w:hAnsi="Times New Roman" w:cs="Times New Roman"/>
          <w:sz w:val="28"/>
          <w:szCs w:val="28"/>
        </w:rPr>
        <w:t xml:space="preserve"> Павлодар, 2005. –</w:t>
      </w:r>
      <w:r>
        <w:rPr>
          <w:rFonts w:ascii="Times New Roman" w:hAnsi="Times New Roman" w:cs="Times New Roman"/>
          <w:sz w:val="28"/>
          <w:szCs w:val="28"/>
        </w:rPr>
        <w:t xml:space="preserve"> </w:t>
      </w:r>
      <w:r w:rsidR="00652502" w:rsidRPr="005841A0">
        <w:rPr>
          <w:rFonts w:ascii="Times New Roman" w:hAnsi="Times New Roman" w:cs="Times New Roman"/>
          <w:sz w:val="28"/>
          <w:szCs w:val="28"/>
        </w:rPr>
        <w:t>Т. 5. – 266 с.</w:t>
      </w:r>
    </w:p>
    <w:p w14:paraId="77890994" w14:textId="0D2716A8"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lastRenderedPageBreak/>
        <w:t xml:space="preserve">36 Хрестоматия по истории Казахской ССР с древнейших времен до наших дней: для </w:t>
      </w:r>
      <w:proofErr w:type="spellStart"/>
      <w:r w:rsidRPr="005841A0">
        <w:rPr>
          <w:rFonts w:ascii="Times New Roman" w:hAnsi="Times New Roman" w:cs="Times New Roman"/>
          <w:sz w:val="28"/>
          <w:szCs w:val="28"/>
        </w:rPr>
        <w:t>одиннадцатилет</w:t>
      </w:r>
      <w:proofErr w:type="spellEnd"/>
      <w:r w:rsidRPr="005841A0">
        <w:rPr>
          <w:rFonts w:ascii="Times New Roman" w:hAnsi="Times New Roman" w:cs="Times New Roman"/>
          <w:sz w:val="28"/>
          <w:szCs w:val="28"/>
        </w:rPr>
        <w:t xml:space="preserve">. школы с </w:t>
      </w:r>
      <w:proofErr w:type="spellStart"/>
      <w:r w:rsidRPr="005841A0">
        <w:rPr>
          <w:rFonts w:ascii="Times New Roman" w:hAnsi="Times New Roman" w:cs="Times New Roman"/>
          <w:sz w:val="28"/>
          <w:szCs w:val="28"/>
        </w:rPr>
        <w:t>производ</w:t>
      </w:r>
      <w:proofErr w:type="spellEnd"/>
      <w:r w:rsidRPr="005841A0">
        <w:rPr>
          <w:rFonts w:ascii="Times New Roman" w:hAnsi="Times New Roman" w:cs="Times New Roman"/>
          <w:sz w:val="28"/>
          <w:szCs w:val="28"/>
        </w:rPr>
        <w:t xml:space="preserve">. обучением / </w:t>
      </w:r>
      <w:r w:rsidR="004B5C3D" w:rsidRPr="005841A0">
        <w:rPr>
          <w:rFonts w:ascii="Times New Roman" w:hAnsi="Times New Roman" w:cs="Times New Roman"/>
          <w:sz w:val="28"/>
          <w:szCs w:val="28"/>
        </w:rPr>
        <w:t xml:space="preserve">под </w:t>
      </w:r>
      <w:r w:rsidRPr="005841A0">
        <w:rPr>
          <w:rFonts w:ascii="Times New Roman" w:hAnsi="Times New Roman" w:cs="Times New Roman"/>
          <w:sz w:val="28"/>
          <w:szCs w:val="28"/>
        </w:rPr>
        <w:t>ред. Е.Б.</w:t>
      </w:r>
      <w:r w:rsidR="004B5C3D">
        <w:rPr>
          <w:rFonts w:ascii="Times New Roman" w:hAnsi="Times New Roman" w:cs="Times New Roman"/>
          <w:sz w:val="28"/>
          <w:szCs w:val="28"/>
        </w:rPr>
        <w:t> </w:t>
      </w:r>
      <w:proofErr w:type="spellStart"/>
      <w:r w:rsidRPr="005841A0">
        <w:rPr>
          <w:rFonts w:ascii="Times New Roman" w:hAnsi="Times New Roman" w:cs="Times New Roman"/>
          <w:sz w:val="28"/>
          <w:szCs w:val="28"/>
        </w:rPr>
        <w:t>Бекмаханова</w:t>
      </w:r>
      <w:proofErr w:type="spellEnd"/>
      <w:r w:rsidR="004B5C3D">
        <w:rPr>
          <w:rFonts w:ascii="Times New Roman" w:hAnsi="Times New Roman" w:cs="Times New Roman"/>
          <w:sz w:val="28"/>
          <w:szCs w:val="28"/>
        </w:rPr>
        <w:t>,</w:t>
      </w:r>
      <w:r w:rsidRPr="005841A0">
        <w:rPr>
          <w:rFonts w:ascii="Times New Roman" w:hAnsi="Times New Roman" w:cs="Times New Roman"/>
          <w:sz w:val="28"/>
          <w:szCs w:val="28"/>
        </w:rPr>
        <w:t xml:space="preserve"> Н.П. Калистратова. </w:t>
      </w:r>
      <w:r w:rsidR="004B5C3D">
        <w:rPr>
          <w:rFonts w:ascii="Times New Roman" w:hAnsi="Times New Roman" w:cs="Times New Roman"/>
          <w:sz w:val="28"/>
          <w:szCs w:val="28"/>
        </w:rPr>
        <w:t>–</w:t>
      </w:r>
      <w:r w:rsidRPr="005841A0">
        <w:rPr>
          <w:rFonts w:ascii="Times New Roman" w:hAnsi="Times New Roman" w:cs="Times New Roman"/>
          <w:sz w:val="28"/>
          <w:szCs w:val="28"/>
        </w:rPr>
        <w:t xml:space="preserve"> Алма-Ата: </w:t>
      </w:r>
      <w:proofErr w:type="spellStart"/>
      <w:r w:rsidRPr="005841A0">
        <w:rPr>
          <w:rFonts w:ascii="Times New Roman" w:hAnsi="Times New Roman" w:cs="Times New Roman"/>
          <w:sz w:val="28"/>
          <w:szCs w:val="28"/>
        </w:rPr>
        <w:t>Казучпедгиз</w:t>
      </w:r>
      <w:proofErr w:type="spellEnd"/>
      <w:r w:rsidRPr="005841A0">
        <w:rPr>
          <w:rFonts w:ascii="Times New Roman" w:hAnsi="Times New Roman" w:cs="Times New Roman"/>
          <w:sz w:val="28"/>
          <w:szCs w:val="28"/>
        </w:rPr>
        <w:t xml:space="preserve">, 1962. </w:t>
      </w:r>
      <w:r w:rsidR="004B5C3D">
        <w:rPr>
          <w:rFonts w:ascii="Times New Roman" w:hAnsi="Times New Roman" w:cs="Times New Roman"/>
          <w:sz w:val="28"/>
          <w:szCs w:val="28"/>
        </w:rPr>
        <w:t>–</w:t>
      </w:r>
      <w:r w:rsidRPr="005841A0">
        <w:rPr>
          <w:rFonts w:ascii="Times New Roman" w:hAnsi="Times New Roman" w:cs="Times New Roman"/>
          <w:sz w:val="28"/>
          <w:szCs w:val="28"/>
        </w:rPr>
        <w:t xml:space="preserve"> 259 с. </w:t>
      </w:r>
    </w:p>
    <w:p w14:paraId="5F4179B6" w14:textId="3F23ED8F"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37 </w:t>
      </w:r>
      <w:proofErr w:type="spellStart"/>
      <w:r w:rsidRPr="005841A0">
        <w:rPr>
          <w:rFonts w:ascii="Times New Roman" w:hAnsi="Times New Roman" w:cs="Times New Roman"/>
          <w:sz w:val="28"/>
          <w:szCs w:val="28"/>
        </w:rPr>
        <w:t>Қозыбаев</w:t>
      </w:r>
      <w:proofErr w:type="spellEnd"/>
      <w:r w:rsidRPr="005841A0">
        <w:rPr>
          <w:rFonts w:ascii="Times New Roman" w:hAnsi="Times New Roman" w:cs="Times New Roman"/>
          <w:sz w:val="28"/>
          <w:szCs w:val="28"/>
        </w:rPr>
        <w:t xml:space="preserve"> М.Қ. История Казахской ССР. – А</w:t>
      </w:r>
      <w:r w:rsidR="00680445">
        <w:rPr>
          <w:rFonts w:ascii="Times New Roman" w:hAnsi="Times New Roman" w:cs="Times New Roman"/>
          <w:sz w:val="28"/>
          <w:szCs w:val="28"/>
        </w:rPr>
        <w:t xml:space="preserve">лма-Ата: </w:t>
      </w:r>
      <w:proofErr w:type="spellStart"/>
      <w:r w:rsidR="00680445">
        <w:rPr>
          <w:rFonts w:ascii="Times New Roman" w:hAnsi="Times New Roman" w:cs="Times New Roman"/>
          <w:sz w:val="28"/>
          <w:szCs w:val="28"/>
        </w:rPr>
        <w:t>Рауан</w:t>
      </w:r>
      <w:proofErr w:type="spellEnd"/>
      <w:r w:rsidR="00680445">
        <w:rPr>
          <w:rFonts w:ascii="Times New Roman" w:hAnsi="Times New Roman" w:cs="Times New Roman"/>
          <w:sz w:val="28"/>
          <w:szCs w:val="28"/>
        </w:rPr>
        <w:t>, 1991. – 238 с.</w:t>
      </w:r>
    </w:p>
    <w:p w14:paraId="6DE71A33" w14:textId="1DF3A6C7" w:rsidR="00652502" w:rsidRPr="00680445"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38 </w:t>
      </w:r>
      <w:proofErr w:type="spellStart"/>
      <w:r w:rsidRPr="005841A0">
        <w:rPr>
          <w:rFonts w:ascii="Times New Roman" w:hAnsi="Times New Roman" w:cs="Times New Roman"/>
          <w:sz w:val="28"/>
          <w:szCs w:val="28"/>
        </w:rPr>
        <w:t>Атыгаева</w:t>
      </w:r>
      <w:proofErr w:type="spellEnd"/>
      <w:r w:rsidRPr="005841A0">
        <w:rPr>
          <w:rFonts w:ascii="Times New Roman" w:hAnsi="Times New Roman" w:cs="Times New Roman"/>
          <w:sz w:val="28"/>
          <w:szCs w:val="28"/>
        </w:rPr>
        <w:t xml:space="preserve"> Г.Б. Вклад М. </w:t>
      </w:r>
      <w:proofErr w:type="spellStart"/>
      <w:r w:rsidRPr="005841A0">
        <w:rPr>
          <w:rFonts w:ascii="Times New Roman" w:hAnsi="Times New Roman" w:cs="Times New Roman"/>
          <w:sz w:val="28"/>
          <w:szCs w:val="28"/>
        </w:rPr>
        <w:t>Козыбаева</w:t>
      </w:r>
      <w:proofErr w:type="spellEnd"/>
      <w:r w:rsidRPr="005841A0">
        <w:rPr>
          <w:rFonts w:ascii="Times New Roman" w:hAnsi="Times New Roman" w:cs="Times New Roman"/>
          <w:sz w:val="28"/>
          <w:szCs w:val="28"/>
        </w:rPr>
        <w:t xml:space="preserve"> в школьное историческое </w:t>
      </w:r>
      <w:r w:rsidRPr="00680445">
        <w:rPr>
          <w:rFonts w:ascii="Times New Roman" w:hAnsi="Times New Roman" w:cs="Times New Roman"/>
          <w:sz w:val="28"/>
          <w:szCs w:val="28"/>
        </w:rPr>
        <w:t>образование</w:t>
      </w:r>
      <w:r w:rsidR="00680445" w:rsidRPr="00680445">
        <w:rPr>
          <w:rFonts w:ascii="Times New Roman" w:hAnsi="Times New Roman" w:cs="Times New Roman"/>
          <w:sz w:val="28"/>
          <w:szCs w:val="28"/>
        </w:rPr>
        <w:t xml:space="preserve"> </w:t>
      </w:r>
      <w:r w:rsidRPr="00680445">
        <w:rPr>
          <w:rFonts w:ascii="Times New Roman" w:hAnsi="Times New Roman" w:cs="Times New Roman"/>
          <w:sz w:val="28"/>
          <w:szCs w:val="28"/>
        </w:rPr>
        <w:t xml:space="preserve">// </w:t>
      </w:r>
      <w:hyperlink r:id="rId11" w:history="1">
        <w:r w:rsidRPr="00680445">
          <w:rPr>
            <w:rStyle w:val="a4"/>
            <w:rFonts w:ascii="Times New Roman" w:hAnsi="Times New Roman" w:cs="Times New Roman"/>
            <w:color w:val="auto"/>
            <w:sz w:val="28"/>
            <w:szCs w:val="28"/>
            <w:u w:val="none"/>
          </w:rPr>
          <w:t>https://e-history.kz/ru/history-of-kazakhstan/show/9398</w:t>
        </w:r>
      </w:hyperlink>
      <w:r w:rsidR="00680445" w:rsidRPr="00680445">
        <w:rPr>
          <w:rStyle w:val="a4"/>
          <w:rFonts w:ascii="Times New Roman" w:hAnsi="Times New Roman" w:cs="Times New Roman"/>
          <w:color w:val="auto"/>
          <w:sz w:val="28"/>
          <w:szCs w:val="28"/>
          <w:u w:val="none"/>
        </w:rPr>
        <w:t>.</w:t>
      </w:r>
      <w:r w:rsidRPr="00680445">
        <w:rPr>
          <w:rStyle w:val="a4"/>
          <w:rFonts w:ascii="Times New Roman" w:hAnsi="Times New Roman" w:cs="Times New Roman"/>
          <w:color w:val="auto"/>
          <w:sz w:val="28"/>
          <w:szCs w:val="28"/>
          <w:u w:val="none"/>
        </w:rPr>
        <w:t xml:space="preserve"> 05.6.2022</w:t>
      </w:r>
      <w:r w:rsidR="00680445" w:rsidRPr="00680445">
        <w:rPr>
          <w:rStyle w:val="a4"/>
          <w:rFonts w:ascii="Times New Roman" w:hAnsi="Times New Roman" w:cs="Times New Roman"/>
          <w:color w:val="auto"/>
          <w:sz w:val="28"/>
          <w:szCs w:val="28"/>
          <w:u w:val="none"/>
        </w:rPr>
        <w:t>.</w:t>
      </w:r>
    </w:p>
    <w:p w14:paraId="55E5039F" w14:textId="603ECC7D"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39 История Казахстана Хрестоматия / </w:t>
      </w:r>
      <w:r w:rsidR="00680445" w:rsidRPr="005841A0">
        <w:rPr>
          <w:rFonts w:ascii="Times New Roman" w:hAnsi="Times New Roman" w:cs="Times New Roman"/>
          <w:sz w:val="28"/>
          <w:szCs w:val="28"/>
        </w:rPr>
        <w:t>сост</w:t>
      </w:r>
      <w:r w:rsidRPr="005841A0">
        <w:rPr>
          <w:rFonts w:ascii="Times New Roman" w:hAnsi="Times New Roman" w:cs="Times New Roman"/>
          <w:sz w:val="28"/>
          <w:szCs w:val="28"/>
        </w:rPr>
        <w:t xml:space="preserve">. </w:t>
      </w:r>
      <w:r w:rsidR="00680445">
        <w:rPr>
          <w:rFonts w:ascii="Times New Roman" w:hAnsi="Times New Roman" w:cs="Times New Roman"/>
          <w:sz w:val="28"/>
          <w:szCs w:val="28"/>
        </w:rPr>
        <w:t xml:space="preserve">И.М. </w:t>
      </w:r>
      <w:proofErr w:type="spellStart"/>
      <w:r w:rsidRPr="005841A0">
        <w:rPr>
          <w:rFonts w:ascii="Times New Roman" w:hAnsi="Times New Roman" w:cs="Times New Roman"/>
          <w:sz w:val="28"/>
          <w:szCs w:val="28"/>
        </w:rPr>
        <w:t>Козыбаев</w:t>
      </w:r>
      <w:proofErr w:type="spellEnd"/>
      <w:r w:rsidRPr="005841A0">
        <w:rPr>
          <w:rFonts w:ascii="Times New Roman" w:hAnsi="Times New Roman" w:cs="Times New Roman"/>
          <w:sz w:val="28"/>
          <w:szCs w:val="28"/>
        </w:rPr>
        <w:t xml:space="preserve">, </w:t>
      </w:r>
      <w:r w:rsidR="00680445">
        <w:rPr>
          <w:rFonts w:ascii="Times New Roman" w:hAnsi="Times New Roman" w:cs="Times New Roman"/>
          <w:sz w:val="28"/>
          <w:szCs w:val="28"/>
        </w:rPr>
        <w:t>М.К. </w:t>
      </w:r>
      <w:proofErr w:type="spellStart"/>
      <w:r w:rsidRPr="005841A0">
        <w:rPr>
          <w:rFonts w:ascii="Times New Roman" w:hAnsi="Times New Roman" w:cs="Times New Roman"/>
          <w:sz w:val="28"/>
          <w:szCs w:val="28"/>
        </w:rPr>
        <w:t>Козыбаев</w:t>
      </w:r>
      <w:proofErr w:type="spellEnd"/>
      <w:r w:rsidRPr="005841A0">
        <w:rPr>
          <w:rFonts w:ascii="Times New Roman" w:hAnsi="Times New Roman" w:cs="Times New Roman"/>
          <w:sz w:val="28"/>
          <w:szCs w:val="28"/>
        </w:rPr>
        <w:t xml:space="preserve">. </w:t>
      </w:r>
      <w:r w:rsidR="00680445">
        <w:rPr>
          <w:rFonts w:ascii="Times New Roman" w:hAnsi="Times New Roman" w:cs="Times New Roman"/>
          <w:sz w:val="28"/>
          <w:szCs w:val="28"/>
        </w:rPr>
        <w:t>–</w:t>
      </w:r>
      <w:r w:rsidRPr="005841A0">
        <w:rPr>
          <w:rFonts w:ascii="Times New Roman" w:hAnsi="Times New Roman" w:cs="Times New Roman"/>
          <w:sz w:val="28"/>
          <w:szCs w:val="28"/>
        </w:rPr>
        <w:t xml:space="preserve"> Алматы</w:t>
      </w:r>
      <w:r w:rsidR="00680445">
        <w:rPr>
          <w:rFonts w:ascii="Times New Roman" w:hAnsi="Times New Roman" w:cs="Times New Roman"/>
          <w:sz w:val="28"/>
          <w:szCs w:val="28"/>
        </w:rPr>
        <w:t xml:space="preserve">, 1994. – </w:t>
      </w:r>
      <w:r w:rsidRPr="005841A0">
        <w:rPr>
          <w:rFonts w:ascii="Times New Roman" w:hAnsi="Times New Roman" w:cs="Times New Roman"/>
          <w:sz w:val="28"/>
          <w:szCs w:val="28"/>
        </w:rPr>
        <w:t>253 с.</w:t>
      </w:r>
    </w:p>
    <w:p w14:paraId="4DC8D695" w14:textId="51193933"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40 </w:t>
      </w:r>
      <w:proofErr w:type="spellStart"/>
      <w:r w:rsidR="00680445" w:rsidRPr="005841A0">
        <w:rPr>
          <w:rFonts w:ascii="Times New Roman" w:hAnsi="Times New Roman" w:cs="Times New Roman"/>
          <w:sz w:val="28"/>
          <w:szCs w:val="28"/>
        </w:rPr>
        <w:t>Қозғамбаева</w:t>
      </w:r>
      <w:proofErr w:type="spellEnd"/>
      <w:r w:rsidR="00680445" w:rsidRPr="00680445">
        <w:rPr>
          <w:rFonts w:ascii="Times New Roman" w:hAnsi="Times New Roman" w:cs="Times New Roman"/>
          <w:sz w:val="28"/>
          <w:szCs w:val="28"/>
        </w:rPr>
        <w:t xml:space="preserve"> </w:t>
      </w:r>
      <w:r w:rsidR="00680445">
        <w:rPr>
          <w:rFonts w:ascii="Times New Roman" w:hAnsi="Times New Roman" w:cs="Times New Roman"/>
          <w:sz w:val="28"/>
          <w:szCs w:val="28"/>
        </w:rPr>
        <w:t>Г.</w:t>
      </w:r>
      <w:r w:rsidR="00680445" w:rsidRPr="005841A0">
        <w:rPr>
          <w:rFonts w:ascii="Times New Roman" w:hAnsi="Times New Roman" w:cs="Times New Roman"/>
          <w:sz w:val="28"/>
          <w:szCs w:val="28"/>
        </w:rPr>
        <w:t xml:space="preserve">Б., </w:t>
      </w:r>
      <w:proofErr w:type="spellStart"/>
      <w:r w:rsidR="00680445" w:rsidRPr="005841A0">
        <w:rPr>
          <w:rFonts w:ascii="Times New Roman" w:hAnsi="Times New Roman" w:cs="Times New Roman"/>
          <w:sz w:val="28"/>
          <w:szCs w:val="28"/>
        </w:rPr>
        <w:t>Алпысбаева</w:t>
      </w:r>
      <w:proofErr w:type="spellEnd"/>
      <w:r w:rsidR="00680445" w:rsidRPr="00680445">
        <w:rPr>
          <w:rFonts w:ascii="Times New Roman" w:hAnsi="Times New Roman" w:cs="Times New Roman"/>
          <w:sz w:val="28"/>
          <w:szCs w:val="28"/>
        </w:rPr>
        <w:t xml:space="preserve"> </w:t>
      </w:r>
      <w:r w:rsidR="00680445">
        <w:rPr>
          <w:rFonts w:ascii="Times New Roman" w:hAnsi="Times New Roman" w:cs="Times New Roman"/>
          <w:sz w:val="28"/>
          <w:szCs w:val="28"/>
        </w:rPr>
        <w:t>Н.</w:t>
      </w:r>
      <w:r w:rsidR="00680445" w:rsidRPr="005841A0">
        <w:rPr>
          <w:rFonts w:ascii="Times New Roman" w:hAnsi="Times New Roman" w:cs="Times New Roman"/>
          <w:sz w:val="28"/>
          <w:szCs w:val="28"/>
        </w:rPr>
        <w:t>К.</w:t>
      </w:r>
      <w:r w:rsidR="00680445">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Тарихты</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оқыту</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әдістемесі</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оқу</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құр</w:t>
      </w:r>
      <w:proofErr w:type="spellEnd"/>
      <w:r w:rsidR="00680445">
        <w:rPr>
          <w:rFonts w:ascii="Times New Roman" w:hAnsi="Times New Roman" w:cs="Times New Roman"/>
          <w:sz w:val="28"/>
          <w:szCs w:val="28"/>
        </w:rPr>
        <w:t xml:space="preserve">. – Бас. </w:t>
      </w:r>
      <w:r w:rsidRPr="005841A0">
        <w:rPr>
          <w:rFonts w:ascii="Times New Roman" w:hAnsi="Times New Roman" w:cs="Times New Roman"/>
          <w:sz w:val="28"/>
          <w:szCs w:val="28"/>
        </w:rPr>
        <w:t xml:space="preserve">2-ші, </w:t>
      </w:r>
      <w:proofErr w:type="spellStart"/>
      <w:r w:rsidRPr="005841A0">
        <w:rPr>
          <w:rFonts w:ascii="Times New Roman" w:hAnsi="Times New Roman" w:cs="Times New Roman"/>
          <w:sz w:val="28"/>
          <w:szCs w:val="28"/>
        </w:rPr>
        <w:t>өңд</w:t>
      </w:r>
      <w:proofErr w:type="spellEnd"/>
      <w:r w:rsidRPr="005841A0">
        <w:rPr>
          <w:rFonts w:ascii="Times New Roman" w:hAnsi="Times New Roman" w:cs="Times New Roman"/>
          <w:sz w:val="28"/>
          <w:szCs w:val="28"/>
        </w:rPr>
        <w:t xml:space="preserve">. тол. </w:t>
      </w:r>
      <w:r w:rsidR="00680445">
        <w:rPr>
          <w:rFonts w:ascii="Times New Roman" w:hAnsi="Times New Roman" w:cs="Times New Roman"/>
          <w:sz w:val="28"/>
          <w:szCs w:val="28"/>
        </w:rPr>
        <w:t>–</w:t>
      </w:r>
      <w:r w:rsidRPr="005841A0">
        <w:rPr>
          <w:rFonts w:ascii="Times New Roman" w:hAnsi="Times New Roman" w:cs="Times New Roman"/>
          <w:sz w:val="28"/>
          <w:szCs w:val="28"/>
        </w:rPr>
        <w:t xml:space="preserve"> Алматы: </w:t>
      </w:r>
      <w:proofErr w:type="spellStart"/>
      <w:r w:rsidRPr="005841A0">
        <w:rPr>
          <w:rFonts w:ascii="Times New Roman" w:hAnsi="Times New Roman" w:cs="Times New Roman"/>
          <w:sz w:val="28"/>
          <w:szCs w:val="28"/>
        </w:rPr>
        <w:t>Қазақ</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университеті</w:t>
      </w:r>
      <w:proofErr w:type="spellEnd"/>
      <w:r w:rsidRPr="005841A0">
        <w:rPr>
          <w:rFonts w:ascii="Times New Roman" w:hAnsi="Times New Roman" w:cs="Times New Roman"/>
          <w:sz w:val="28"/>
          <w:szCs w:val="28"/>
        </w:rPr>
        <w:t xml:space="preserve">, 2016. </w:t>
      </w:r>
      <w:r w:rsidR="00680445">
        <w:rPr>
          <w:rFonts w:ascii="Times New Roman" w:hAnsi="Times New Roman" w:cs="Times New Roman"/>
          <w:sz w:val="28"/>
          <w:szCs w:val="28"/>
        </w:rPr>
        <w:t>–</w:t>
      </w:r>
      <w:r w:rsidRPr="005841A0">
        <w:rPr>
          <w:rFonts w:ascii="Times New Roman" w:hAnsi="Times New Roman" w:cs="Times New Roman"/>
          <w:sz w:val="28"/>
          <w:szCs w:val="28"/>
        </w:rPr>
        <w:t xml:space="preserve"> 260 б.</w:t>
      </w:r>
    </w:p>
    <w:p w14:paraId="2CDCFA95" w14:textId="4DE0B377" w:rsidR="00652502" w:rsidRPr="005841A0" w:rsidRDefault="00680445"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41 </w:t>
      </w:r>
      <w:proofErr w:type="spellStart"/>
      <w:r>
        <w:rPr>
          <w:rFonts w:ascii="Times New Roman" w:hAnsi="Times New Roman" w:cs="Times New Roman"/>
          <w:sz w:val="28"/>
          <w:szCs w:val="28"/>
        </w:rPr>
        <w:t>Әбдіғұлова</w:t>
      </w:r>
      <w:proofErr w:type="spellEnd"/>
      <w:r>
        <w:rPr>
          <w:rFonts w:ascii="Times New Roman" w:hAnsi="Times New Roman" w:cs="Times New Roman"/>
          <w:sz w:val="28"/>
          <w:szCs w:val="28"/>
        </w:rPr>
        <w:t xml:space="preserve"> Б.К. </w:t>
      </w:r>
      <w:proofErr w:type="spellStart"/>
      <w:r w:rsidR="00652502" w:rsidRPr="005841A0">
        <w:rPr>
          <w:rFonts w:ascii="Times New Roman" w:hAnsi="Times New Roman" w:cs="Times New Roman"/>
          <w:sz w:val="28"/>
          <w:szCs w:val="28"/>
        </w:rPr>
        <w:t>Қазақстан</w:t>
      </w:r>
      <w:proofErr w:type="spellEnd"/>
      <w:r w:rsidR="00652502" w:rsidRPr="005841A0">
        <w:rPr>
          <w:rFonts w:ascii="Times New Roman" w:hAnsi="Times New Roman" w:cs="Times New Roman"/>
          <w:sz w:val="28"/>
          <w:szCs w:val="28"/>
        </w:rPr>
        <w:t xml:space="preserve"> </w:t>
      </w:r>
      <w:proofErr w:type="spellStart"/>
      <w:r w:rsidR="00652502" w:rsidRPr="005841A0">
        <w:rPr>
          <w:rFonts w:ascii="Times New Roman" w:hAnsi="Times New Roman" w:cs="Times New Roman"/>
          <w:sz w:val="28"/>
          <w:szCs w:val="28"/>
        </w:rPr>
        <w:t>тарихы</w:t>
      </w:r>
      <w:proofErr w:type="spellEnd"/>
      <w:r w:rsidR="00652502" w:rsidRPr="005841A0">
        <w:rPr>
          <w:rFonts w:ascii="Times New Roman" w:hAnsi="Times New Roman" w:cs="Times New Roman"/>
          <w:sz w:val="28"/>
          <w:szCs w:val="28"/>
        </w:rPr>
        <w:t xml:space="preserve"> </w:t>
      </w:r>
      <w:proofErr w:type="spellStart"/>
      <w:r w:rsidR="00652502" w:rsidRPr="005841A0">
        <w:rPr>
          <w:rFonts w:ascii="Times New Roman" w:hAnsi="Times New Roman" w:cs="Times New Roman"/>
          <w:sz w:val="28"/>
          <w:szCs w:val="28"/>
        </w:rPr>
        <w:t>оқулығы</w:t>
      </w:r>
      <w:proofErr w:type="spellEnd"/>
      <w:r w:rsidR="00652502" w:rsidRPr="005841A0">
        <w:rPr>
          <w:rFonts w:ascii="Times New Roman" w:hAnsi="Times New Roman" w:cs="Times New Roman"/>
          <w:sz w:val="28"/>
          <w:szCs w:val="28"/>
        </w:rPr>
        <w:t xml:space="preserve">: </w:t>
      </w:r>
      <w:proofErr w:type="spellStart"/>
      <w:r w:rsidR="00652502" w:rsidRPr="005841A0">
        <w:rPr>
          <w:rFonts w:ascii="Times New Roman" w:hAnsi="Times New Roman" w:cs="Times New Roman"/>
          <w:sz w:val="28"/>
          <w:szCs w:val="28"/>
        </w:rPr>
        <w:t>өзекті</w:t>
      </w:r>
      <w:proofErr w:type="spellEnd"/>
      <w:r w:rsidR="00652502" w:rsidRPr="005841A0">
        <w:rPr>
          <w:rFonts w:ascii="Times New Roman" w:hAnsi="Times New Roman" w:cs="Times New Roman"/>
          <w:sz w:val="28"/>
          <w:szCs w:val="28"/>
        </w:rPr>
        <w:t xml:space="preserve"> </w:t>
      </w:r>
      <w:proofErr w:type="spellStart"/>
      <w:r w:rsidR="00652502" w:rsidRPr="005841A0">
        <w:rPr>
          <w:rFonts w:ascii="Times New Roman" w:hAnsi="Times New Roman" w:cs="Times New Roman"/>
          <w:sz w:val="28"/>
          <w:szCs w:val="28"/>
        </w:rPr>
        <w:t>мәселелері</w:t>
      </w:r>
      <w:proofErr w:type="spellEnd"/>
      <w:r w:rsidR="00652502" w:rsidRPr="005841A0">
        <w:rPr>
          <w:rFonts w:ascii="Times New Roman" w:hAnsi="Times New Roman" w:cs="Times New Roman"/>
          <w:sz w:val="28"/>
          <w:szCs w:val="28"/>
        </w:rPr>
        <w:t xml:space="preserve"> </w:t>
      </w:r>
      <w:proofErr w:type="spellStart"/>
      <w:r w:rsidR="00652502" w:rsidRPr="005841A0">
        <w:rPr>
          <w:rFonts w:ascii="Times New Roman" w:hAnsi="Times New Roman" w:cs="Times New Roman"/>
          <w:sz w:val="28"/>
          <w:szCs w:val="28"/>
        </w:rPr>
        <w:t>және</w:t>
      </w:r>
      <w:proofErr w:type="spellEnd"/>
      <w:r w:rsidR="00652502" w:rsidRPr="005841A0">
        <w:rPr>
          <w:rFonts w:ascii="Times New Roman" w:hAnsi="Times New Roman" w:cs="Times New Roman"/>
          <w:sz w:val="28"/>
          <w:szCs w:val="28"/>
        </w:rPr>
        <w:t xml:space="preserve"> оны </w:t>
      </w:r>
      <w:proofErr w:type="spellStart"/>
      <w:r w:rsidR="00652502" w:rsidRPr="005841A0">
        <w:rPr>
          <w:rFonts w:ascii="Times New Roman" w:hAnsi="Times New Roman" w:cs="Times New Roman"/>
          <w:sz w:val="28"/>
          <w:szCs w:val="28"/>
        </w:rPr>
        <w:t>жетілдіру</w:t>
      </w:r>
      <w:proofErr w:type="spellEnd"/>
      <w:r w:rsidR="00652502" w:rsidRPr="005841A0">
        <w:rPr>
          <w:rFonts w:ascii="Times New Roman" w:hAnsi="Times New Roman" w:cs="Times New Roman"/>
          <w:sz w:val="28"/>
          <w:szCs w:val="28"/>
        </w:rPr>
        <w:t xml:space="preserve"> </w:t>
      </w:r>
      <w:proofErr w:type="spellStart"/>
      <w:r w:rsidR="00652502" w:rsidRPr="005841A0">
        <w:rPr>
          <w:rFonts w:ascii="Times New Roman" w:hAnsi="Times New Roman" w:cs="Times New Roman"/>
          <w:sz w:val="28"/>
          <w:szCs w:val="28"/>
        </w:rPr>
        <w:t>жолдары</w:t>
      </w:r>
      <w:proofErr w:type="spellEnd"/>
      <w:r w:rsidR="00652502" w:rsidRPr="005841A0">
        <w:rPr>
          <w:rFonts w:ascii="Times New Roman" w:hAnsi="Times New Roman" w:cs="Times New Roman"/>
          <w:sz w:val="28"/>
          <w:szCs w:val="28"/>
        </w:rPr>
        <w:t xml:space="preserve">: монография. – Алматы: Альянс-2, 2002. </w:t>
      </w:r>
      <w:r>
        <w:rPr>
          <w:rFonts w:ascii="Times New Roman" w:hAnsi="Times New Roman" w:cs="Times New Roman"/>
          <w:sz w:val="28"/>
          <w:szCs w:val="28"/>
        </w:rPr>
        <w:t>–</w:t>
      </w:r>
      <w:r w:rsidR="00652502" w:rsidRPr="005841A0">
        <w:rPr>
          <w:rFonts w:ascii="Times New Roman" w:hAnsi="Times New Roman" w:cs="Times New Roman"/>
          <w:sz w:val="28"/>
          <w:szCs w:val="28"/>
        </w:rPr>
        <w:t xml:space="preserve"> 177 б.</w:t>
      </w:r>
    </w:p>
    <w:p w14:paraId="3485E18C" w14:textId="52863F59" w:rsidR="00652502" w:rsidRPr="005841A0" w:rsidRDefault="00680445"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42 </w:t>
      </w:r>
      <w:proofErr w:type="spellStart"/>
      <w:r>
        <w:rPr>
          <w:rFonts w:ascii="Times New Roman" w:hAnsi="Times New Roman" w:cs="Times New Roman"/>
          <w:sz w:val="28"/>
          <w:szCs w:val="28"/>
        </w:rPr>
        <w:t>Сарсекеев</w:t>
      </w:r>
      <w:proofErr w:type="spellEnd"/>
      <w:r>
        <w:rPr>
          <w:rFonts w:ascii="Times New Roman" w:hAnsi="Times New Roman" w:cs="Times New Roman"/>
          <w:sz w:val="28"/>
          <w:szCs w:val="28"/>
        </w:rPr>
        <w:t xml:space="preserve"> Б.</w:t>
      </w:r>
      <w:r w:rsidR="00652502" w:rsidRPr="005841A0">
        <w:rPr>
          <w:rFonts w:ascii="Times New Roman" w:hAnsi="Times New Roman" w:cs="Times New Roman"/>
          <w:sz w:val="28"/>
          <w:szCs w:val="28"/>
        </w:rPr>
        <w:t xml:space="preserve">С. Модернизация учебника и учебно-методического комплекса по истории Казахстана на основе компетентностного подхода: </w:t>
      </w:r>
      <w:proofErr w:type="spellStart"/>
      <w:r w:rsidR="00652502" w:rsidRPr="005841A0">
        <w:rPr>
          <w:rFonts w:ascii="Times New Roman" w:hAnsi="Times New Roman" w:cs="Times New Roman"/>
          <w:sz w:val="28"/>
          <w:szCs w:val="28"/>
        </w:rPr>
        <w:t>автореф</w:t>
      </w:r>
      <w:proofErr w:type="spellEnd"/>
      <w:r w:rsidR="00652502" w:rsidRPr="005841A0">
        <w:rPr>
          <w:rFonts w:ascii="Times New Roman" w:hAnsi="Times New Roman" w:cs="Times New Roman"/>
          <w:sz w:val="28"/>
          <w:szCs w:val="28"/>
        </w:rPr>
        <w:t>.</w:t>
      </w:r>
      <w:r>
        <w:rPr>
          <w:rFonts w:ascii="Times New Roman" w:hAnsi="Times New Roman" w:cs="Times New Roman"/>
          <w:sz w:val="28"/>
          <w:szCs w:val="28"/>
        </w:rPr>
        <w:t xml:space="preserve"> </w:t>
      </w:r>
      <w:r w:rsidR="00652502" w:rsidRPr="005841A0">
        <w:rPr>
          <w:rFonts w:ascii="Times New Roman" w:hAnsi="Times New Roman" w:cs="Times New Roman"/>
          <w:sz w:val="28"/>
          <w:szCs w:val="28"/>
        </w:rPr>
        <w:t>... к</w:t>
      </w:r>
      <w:r>
        <w:rPr>
          <w:rFonts w:ascii="Times New Roman" w:hAnsi="Times New Roman" w:cs="Times New Roman"/>
          <w:sz w:val="28"/>
          <w:szCs w:val="28"/>
        </w:rPr>
        <w:t>анд</w:t>
      </w:r>
      <w:r w:rsidR="00652502" w:rsidRPr="005841A0">
        <w:rPr>
          <w:rFonts w:ascii="Times New Roman" w:hAnsi="Times New Roman" w:cs="Times New Roman"/>
          <w:sz w:val="28"/>
          <w:szCs w:val="28"/>
        </w:rPr>
        <w:t>.</w:t>
      </w:r>
      <w:r>
        <w:rPr>
          <w:rFonts w:ascii="Times New Roman" w:hAnsi="Times New Roman" w:cs="Times New Roman"/>
          <w:sz w:val="28"/>
          <w:szCs w:val="28"/>
        </w:rPr>
        <w:t xml:space="preserve"> </w:t>
      </w:r>
      <w:r w:rsidR="00652502" w:rsidRPr="005841A0">
        <w:rPr>
          <w:rFonts w:ascii="Times New Roman" w:hAnsi="Times New Roman" w:cs="Times New Roman"/>
          <w:sz w:val="28"/>
          <w:szCs w:val="28"/>
        </w:rPr>
        <w:t>пед.</w:t>
      </w:r>
      <w:r>
        <w:rPr>
          <w:rFonts w:ascii="Times New Roman" w:hAnsi="Times New Roman" w:cs="Times New Roman"/>
          <w:sz w:val="28"/>
          <w:szCs w:val="28"/>
        </w:rPr>
        <w:t xml:space="preserve"> </w:t>
      </w:r>
      <w:r w:rsidR="00652502" w:rsidRPr="005841A0">
        <w:rPr>
          <w:rFonts w:ascii="Times New Roman" w:hAnsi="Times New Roman" w:cs="Times New Roman"/>
          <w:sz w:val="28"/>
          <w:szCs w:val="28"/>
        </w:rPr>
        <w:t>н</w:t>
      </w:r>
      <w:r>
        <w:rPr>
          <w:rFonts w:ascii="Times New Roman" w:hAnsi="Times New Roman" w:cs="Times New Roman"/>
          <w:sz w:val="28"/>
          <w:szCs w:val="28"/>
        </w:rPr>
        <w:t xml:space="preserve">аук: </w:t>
      </w:r>
      <w:r w:rsidR="00652502" w:rsidRPr="005841A0">
        <w:rPr>
          <w:rFonts w:ascii="Times New Roman" w:hAnsi="Times New Roman" w:cs="Times New Roman"/>
          <w:sz w:val="28"/>
          <w:szCs w:val="28"/>
        </w:rPr>
        <w:t>13.00.01</w:t>
      </w:r>
      <w:r>
        <w:rPr>
          <w:rFonts w:ascii="Times New Roman" w:hAnsi="Times New Roman" w:cs="Times New Roman"/>
          <w:sz w:val="28"/>
          <w:szCs w:val="28"/>
        </w:rPr>
        <w:t xml:space="preserve">. – </w:t>
      </w:r>
      <w:r w:rsidR="00652502" w:rsidRPr="005841A0">
        <w:rPr>
          <w:rFonts w:ascii="Times New Roman" w:hAnsi="Times New Roman" w:cs="Times New Roman"/>
          <w:sz w:val="28"/>
          <w:szCs w:val="28"/>
        </w:rPr>
        <w:t xml:space="preserve">Алматы, 2008. </w:t>
      </w:r>
      <w:r>
        <w:rPr>
          <w:rFonts w:ascii="Times New Roman" w:hAnsi="Times New Roman" w:cs="Times New Roman"/>
          <w:sz w:val="28"/>
          <w:szCs w:val="28"/>
        </w:rPr>
        <w:t>–</w:t>
      </w:r>
      <w:r w:rsidR="00652502" w:rsidRPr="005841A0">
        <w:rPr>
          <w:rFonts w:ascii="Times New Roman" w:hAnsi="Times New Roman" w:cs="Times New Roman"/>
          <w:sz w:val="28"/>
          <w:szCs w:val="28"/>
        </w:rPr>
        <w:t xml:space="preserve"> 50 с.</w:t>
      </w:r>
    </w:p>
    <w:p w14:paraId="0F2A9346" w14:textId="7FCB04B2"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43 Ферро М. Как рассказывают историю детям в разных странах мира </w:t>
      </w:r>
      <w:r w:rsidR="00680445">
        <w:rPr>
          <w:rFonts w:ascii="Times New Roman" w:hAnsi="Times New Roman" w:cs="Times New Roman"/>
          <w:sz w:val="28"/>
          <w:szCs w:val="28"/>
        </w:rPr>
        <w:t>/</w:t>
      </w:r>
      <w:r w:rsidRPr="005841A0">
        <w:rPr>
          <w:rFonts w:ascii="Times New Roman" w:hAnsi="Times New Roman" w:cs="Times New Roman"/>
          <w:sz w:val="28"/>
          <w:szCs w:val="28"/>
        </w:rPr>
        <w:t xml:space="preserve"> </w:t>
      </w:r>
      <w:r w:rsidR="00680445" w:rsidRPr="005841A0">
        <w:rPr>
          <w:rFonts w:ascii="Times New Roman" w:hAnsi="Times New Roman" w:cs="Times New Roman"/>
          <w:sz w:val="28"/>
          <w:szCs w:val="28"/>
        </w:rPr>
        <w:t>пер</w:t>
      </w:r>
      <w:r w:rsidRPr="005841A0">
        <w:rPr>
          <w:rFonts w:ascii="Times New Roman" w:hAnsi="Times New Roman" w:cs="Times New Roman"/>
          <w:sz w:val="28"/>
          <w:szCs w:val="28"/>
        </w:rPr>
        <w:t xml:space="preserve">. с фр. </w:t>
      </w:r>
      <w:r w:rsidR="00680445">
        <w:rPr>
          <w:rFonts w:ascii="Times New Roman" w:hAnsi="Times New Roman" w:cs="Times New Roman"/>
          <w:sz w:val="28"/>
          <w:szCs w:val="28"/>
        </w:rPr>
        <w:t>–</w:t>
      </w:r>
      <w:r w:rsidRPr="005841A0">
        <w:rPr>
          <w:rFonts w:ascii="Times New Roman" w:hAnsi="Times New Roman" w:cs="Times New Roman"/>
          <w:sz w:val="28"/>
          <w:szCs w:val="28"/>
        </w:rPr>
        <w:t xml:space="preserve"> М</w:t>
      </w:r>
      <w:r w:rsidR="00680445">
        <w:rPr>
          <w:rFonts w:ascii="Times New Roman" w:hAnsi="Times New Roman" w:cs="Times New Roman"/>
          <w:sz w:val="28"/>
          <w:szCs w:val="28"/>
        </w:rPr>
        <w:t>.</w:t>
      </w:r>
      <w:r w:rsidRPr="005841A0">
        <w:rPr>
          <w:rFonts w:ascii="Times New Roman" w:hAnsi="Times New Roman" w:cs="Times New Roman"/>
          <w:sz w:val="28"/>
          <w:szCs w:val="28"/>
        </w:rPr>
        <w:t>, 1992. – 350 с.</w:t>
      </w:r>
    </w:p>
    <w:p w14:paraId="6F60AEFB" w14:textId="393826CC" w:rsidR="00652502" w:rsidRPr="005841A0" w:rsidRDefault="00680445"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44 Павлова Ю.</w:t>
      </w:r>
      <w:r w:rsidR="00652502" w:rsidRPr="005841A0">
        <w:rPr>
          <w:rFonts w:ascii="Times New Roman" w:hAnsi="Times New Roman" w:cs="Times New Roman"/>
          <w:sz w:val="28"/>
          <w:szCs w:val="28"/>
        </w:rPr>
        <w:t xml:space="preserve">В. Развитие школьного исторического образования в странах Европы (XVIII-XIX вв.) // Молодой ученый. </w:t>
      </w:r>
      <w:r>
        <w:rPr>
          <w:rFonts w:ascii="Times New Roman" w:hAnsi="Times New Roman" w:cs="Times New Roman"/>
          <w:sz w:val="28"/>
          <w:szCs w:val="28"/>
        </w:rPr>
        <w:t>–</w:t>
      </w:r>
      <w:r w:rsidR="00652502" w:rsidRPr="005841A0">
        <w:rPr>
          <w:rFonts w:ascii="Times New Roman" w:hAnsi="Times New Roman" w:cs="Times New Roman"/>
          <w:sz w:val="28"/>
          <w:szCs w:val="28"/>
        </w:rPr>
        <w:t xml:space="preserve"> 2015. </w:t>
      </w:r>
      <w:r>
        <w:rPr>
          <w:rFonts w:ascii="Times New Roman" w:hAnsi="Times New Roman" w:cs="Times New Roman"/>
          <w:sz w:val="28"/>
          <w:szCs w:val="28"/>
        </w:rPr>
        <w:t>–</w:t>
      </w:r>
      <w:r w:rsidR="00652502" w:rsidRPr="005841A0">
        <w:rPr>
          <w:rFonts w:ascii="Times New Roman" w:hAnsi="Times New Roman" w:cs="Times New Roman"/>
          <w:sz w:val="28"/>
          <w:szCs w:val="28"/>
        </w:rPr>
        <w:t xml:space="preserve"> №15(95). – С.</w:t>
      </w:r>
      <w:r>
        <w:rPr>
          <w:rFonts w:ascii="Times New Roman" w:hAnsi="Times New Roman" w:cs="Times New Roman"/>
          <w:sz w:val="28"/>
          <w:szCs w:val="28"/>
        </w:rPr>
        <w:t> </w:t>
      </w:r>
      <w:r w:rsidR="00652502" w:rsidRPr="005841A0">
        <w:rPr>
          <w:rFonts w:ascii="Times New Roman" w:hAnsi="Times New Roman" w:cs="Times New Roman"/>
          <w:sz w:val="28"/>
          <w:szCs w:val="28"/>
        </w:rPr>
        <w:t>537-539</w:t>
      </w:r>
      <w:r>
        <w:rPr>
          <w:rFonts w:ascii="Times New Roman" w:hAnsi="Times New Roman" w:cs="Times New Roman"/>
          <w:sz w:val="28"/>
          <w:szCs w:val="28"/>
        </w:rPr>
        <w:t>.</w:t>
      </w:r>
    </w:p>
    <w:p w14:paraId="6B25C91E" w14:textId="1BC9AAC4"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45 Реймер М.В</w:t>
      </w:r>
      <w:r w:rsidRPr="005841A0">
        <w:rPr>
          <w:rFonts w:ascii="Times New Roman" w:hAnsi="Times New Roman" w:cs="Times New Roman"/>
          <w:sz w:val="28"/>
          <w:szCs w:val="28"/>
          <w:vertAlign w:val="superscript"/>
        </w:rPr>
        <w:t xml:space="preserve">., </w:t>
      </w:r>
      <w:r w:rsidRPr="005841A0">
        <w:rPr>
          <w:rFonts w:ascii="Times New Roman" w:hAnsi="Times New Roman" w:cs="Times New Roman"/>
          <w:sz w:val="28"/>
          <w:szCs w:val="28"/>
        </w:rPr>
        <w:t xml:space="preserve">Завада Г.В. Особенности развития исторического образования в Великобритании// Проблемы современного педагогического образования. </w:t>
      </w:r>
      <w:r w:rsidR="00680445">
        <w:rPr>
          <w:rFonts w:ascii="Times New Roman" w:hAnsi="Times New Roman" w:cs="Times New Roman"/>
          <w:sz w:val="28"/>
          <w:szCs w:val="28"/>
        </w:rPr>
        <w:t>–</w:t>
      </w:r>
      <w:r w:rsidRPr="005841A0">
        <w:rPr>
          <w:rFonts w:ascii="Times New Roman" w:hAnsi="Times New Roman" w:cs="Times New Roman"/>
          <w:sz w:val="28"/>
          <w:szCs w:val="28"/>
        </w:rPr>
        <w:t xml:space="preserve"> 2019. </w:t>
      </w:r>
      <w:r w:rsidR="00680445">
        <w:rPr>
          <w:rFonts w:ascii="Times New Roman" w:hAnsi="Times New Roman" w:cs="Times New Roman"/>
          <w:sz w:val="28"/>
          <w:szCs w:val="28"/>
        </w:rPr>
        <w:t>–</w:t>
      </w:r>
      <w:r w:rsidRPr="005841A0">
        <w:rPr>
          <w:rFonts w:ascii="Times New Roman" w:hAnsi="Times New Roman" w:cs="Times New Roman"/>
          <w:sz w:val="28"/>
          <w:szCs w:val="28"/>
        </w:rPr>
        <w:t xml:space="preserve"> №64(4). – С. 168-171.</w:t>
      </w:r>
    </w:p>
    <w:p w14:paraId="23A18082" w14:textId="410E4AF3"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46 Вяземский Е.Е. Современная система образования в Великобритании // Проблемы современного образования. </w:t>
      </w:r>
      <w:r w:rsidR="00680445">
        <w:rPr>
          <w:rFonts w:ascii="Times New Roman" w:hAnsi="Times New Roman" w:cs="Times New Roman"/>
          <w:sz w:val="28"/>
          <w:szCs w:val="28"/>
        </w:rPr>
        <w:t>–</w:t>
      </w:r>
      <w:r w:rsidRPr="005841A0">
        <w:rPr>
          <w:rFonts w:ascii="Times New Roman" w:hAnsi="Times New Roman" w:cs="Times New Roman"/>
          <w:sz w:val="28"/>
          <w:szCs w:val="28"/>
        </w:rPr>
        <w:t xml:space="preserve"> 2010. </w:t>
      </w:r>
      <w:r w:rsidR="00680445">
        <w:rPr>
          <w:rFonts w:ascii="Times New Roman" w:hAnsi="Times New Roman" w:cs="Times New Roman"/>
          <w:sz w:val="28"/>
          <w:szCs w:val="28"/>
        </w:rPr>
        <w:t>–</w:t>
      </w:r>
      <w:r w:rsidRPr="005841A0">
        <w:rPr>
          <w:rFonts w:ascii="Times New Roman" w:hAnsi="Times New Roman" w:cs="Times New Roman"/>
          <w:sz w:val="28"/>
          <w:szCs w:val="28"/>
        </w:rPr>
        <w:t xml:space="preserve"> №6</w:t>
      </w:r>
      <w:r w:rsidR="00680445">
        <w:rPr>
          <w:rFonts w:ascii="Times New Roman" w:hAnsi="Times New Roman" w:cs="Times New Roman"/>
          <w:sz w:val="28"/>
          <w:szCs w:val="28"/>
        </w:rPr>
        <w:t>.</w:t>
      </w:r>
      <w:r w:rsidRPr="005841A0">
        <w:rPr>
          <w:rFonts w:ascii="Times New Roman" w:hAnsi="Times New Roman" w:cs="Times New Roman"/>
          <w:sz w:val="28"/>
          <w:szCs w:val="28"/>
        </w:rPr>
        <w:t xml:space="preserve"> </w:t>
      </w:r>
      <w:r w:rsidR="00680445">
        <w:rPr>
          <w:rFonts w:ascii="Times New Roman" w:hAnsi="Times New Roman" w:cs="Times New Roman"/>
          <w:sz w:val="28"/>
          <w:szCs w:val="28"/>
        </w:rPr>
        <w:t>–</w:t>
      </w:r>
      <w:r w:rsidRPr="005841A0">
        <w:rPr>
          <w:rFonts w:ascii="Times New Roman" w:hAnsi="Times New Roman" w:cs="Times New Roman"/>
          <w:sz w:val="28"/>
          <w:szCs w:val="28"/>
        </w:rPr>
        <w:t xml:space="preserve"> С. 68-84.</w:t>
      </w:r>
    </w:p>
    <w:p w14:paraId="05CBB167" w14:textId="73FE4067"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47 Алентьева Т.В. Когда воспитывает история. Американский опыт постижения истории как фактор общественного воспитания //</w:t>
      </w:r>
      <w:r w:rsidR="00680445" w:rsidRPr="00680445">
        <w:rPr>
          <w:rFonts w:ascii="Times New Roman" w:hAnsi="Times New Roman" w:cs="Times New Roman"/>
          <w:sz w:val="28"/>
          <w:szCs w:val="28"/>
        </w:rPr>
        <w:t xml:space="preserve"> </w:t>
      </w:r>
      <w:r w:rsidRPr="005841A0">
        <w:rPr>
          <w:rFonts w:ascii="Times New Roman" w:hAnsi="Times New Roman" w:cs="Times New Roman"/>
          <w:sz w:val="28"/>
          <w:szCs w:val="28"/>
        </w:rPr>
        <w:t xml:space="preserve">Мир образования. </w:t>
      </w:r>
      <w:r w:rsidR="00680445">
        <w:rPr>
          <w:rFonts w:ascii="Times New Roman" w:hAnsi="Times New Roman" w:cs="Times New Roman"/>
          <w:sz w:val="28"/>
          <w:szCs w:val="28"/>
        </w:rPr>
        <w:t>–</w:t>
      </w:r>
      <w:r w:rsidRPr="005841A0">
        <w:rPr>
          <w:rFonts w:ascii="Times New Roman" w:hAnsi="Times New Roman" w:cs="Times New Roman"/>
          <w:sz w:val="28"/>
          <w:szCs w:val="28"/>
        </w:rPr>
        <w:t xml:space="preserve"> 2003. </w:t>
      </w:r>
      <w:r w:rsidR="00680445">
        <w:rPr>
          <w:rFonts w:ascii="Times New Roman" w:hAnsi="Times New Roman" w:cs="Times New Roman"/>
          <w:sz w:val="28"/>
          <w:szCs w:val="28"/>
        </w:rPr>
        <w:t>–</w:t>
      </w:r>
      <w:r w:rsidRPr="005841A0">
        <w:rPr>
          <w:rFonts w:ascii="Times New Roman" w:hAnsi="Times New Roman" w:cs="Times New Roman"/>
          <w:sz w:val="28"/>
          <w:szCs w:val="28"/>
        </w:rPr>
        <w:t xml:space="preserve"> </w:t>
      </w:r>
      <w:r w:rsidR="00680445">
        <w:rPr>
          <w:rFonts w:ascii="Times New Roman" w:hAnsi="Times New Roman" w:cs="Times New Roman"/>
          <w:sz w:val="28"/>
          <w:szCs w:val="28"/>
        </w:rPr>
        <w:t>№</w:t>
      </w:r>
      <w:r w:rsidRPr="005841A0">
        <w:rPr>
          <w:rFonts w:ascii="Times New Roman" w:hAnsi="Times New Roman" w:cs="Times New Roman"/>
          <w:sz w:val="28"/>
          <w:szCs w:val="28"/>
        </w:rPr>
        <w:t xml:space="preserve">4. </w:t>
      </w:r>
      <w:r w:rsidR="00680445">
        <w:rPr>
          <w:rFonts w:ascii="Times New Roman" w:hAnsi="Times New Roman" w:cs="Times New Roman"/>
          <w:sz w:val="28"/>
          <w:szCs w:val="28"/>
        </w:rPr>
        <w:t>–</w:t>
      </w:r>
      <w:r w:rsidRPr="005841A0">
        <w:rPr>
          <w:rFonts w:ascii="Times New Roman" w:hAnsi="Times New Roman" w:cs="Times New Roman"/>
          <w:sz w:val="28"/>
          <w:szCs w:val="28"/>
        </w:rPr>
        <w:t xml:space="preserve"> С.</w:t>
      </w:r>
      <w:r w:rsidR="00680445">
        <w:rPr>
          <w:rFonts w:ascii="Times New Roman" w:hAnsi="Times New Roman" w:cs="Times New Roman"/>
          <w:sz w:val="28"/>
          <w:szCs w:val="28"/>
        </w:rPr>
        <w:t xml:space="preserve"> </w:t>
      </w:r>
      <w:r w:rsidRPr="005841A0">
        <w:rPr>
          <w:rFonts w:ascii="Times New Roman" w:hAnsi="Times New Roman" w:cs="Times New Roman"/>
          <w:sz w:val="28"/>
          <w:szCs w:val="28"/>
        </w:rPr>
        <w:t>91-100</w:t>
      </w:r>
      <w:r w:rsidRPr="005841A0">
        <w:rPr>
          <w:rFonts w:ascii="Times New Roman" w:hAnsi="Times New Roman" w:cs="Times New Roman"/>
          <w:color w:val="4A4A4A"/>
          <w:sz w:val="28"/>
          <w:szCs w:val="28"/>
        </w:rPr>
        <w:t>.</w:t>
      </w:r>
    </w:p>
    <w:p w14:paraId="72617C67" w14:textId="79713CC6"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48 Литвак Н.В. Школьная история как инструмент формирования политического сознания современной Франции</w:t>
      </w:r>
      <w:r w:rsidR="00680445" w:rsidRPr="00680445">
        <w:rPr>
          <w:rFonts w:ascii="Times New Roman" w:hAnsi="Times New Roman" w:cs="Times New Roman"/>
          <w:sz w:val="28"/>
          <w:szCs w:val="28"/>
        </w:rPr>
        <w:t xml:space="preserve"> </w:t>
      </w:r>
      <w:r w:rsidRPr="005841A0">
        <w:rPr>
          <w:rFonts w:ascii="Times New Roman" w:hAnsi="Times New Roman" w:cs="Times New Roman"/>
          <w:sz w:val="28"/>
          <w:szCs w:val="28"/>
        </w:rPr>
        <w:t xml:space="preserve">// Вестник МГИМО университета. – 2015. </w:t>
      </w:r>
      <w:r w:rsidR="00680445">
        <w:rPr>
          <w:rFonts w:ascii="Times New Roman" w:hAnsi="Times New Roman" w:cs="Times New Roman"/>
          <w:sz w:val="28"/>
          <w:szCs w:val="28"/>
        </w:rPr>
        <w:t>–</w:t>
      </w:r>
      <w:r w:rsidRPr="005841A0">
        <w:rPr>
          <w:rFonts w:ascii="Times New Roman" w:hAnsi="Times New Roman" w:cs="Times New Roman"/>
          <w:sz w:val="28"/>
          <w:szCs w:val="28"/>
        </w:rPr>
        <w:t xml:space="preserve"> №6(45). </w:t>
      </w:r>
      <w:r w:rsidR="00680445">
        <w:rPr>
          <w:rFonts w:ascii="Times New Roman" w:hAnsi="Times New Roman" w:cs="Times New Roman"/>
          <w:sz w:val="28"/>
          <w:szCs w:val="28"/>
        </w:rPr>
        <w:t>–</w:t>
      </w:r>
      <w:r w:rsidRPr="005841A0">
        <w:rPr>
          <w:rFonts w:ascii="Times New Roman" w:hAnsi="Times New Roman" w:cs="Times New Roman"/>
          <w:sz w:val="28"/>
          <w:szCs w:val="28"/>
        </w:rPr>
        <w:t xml:space="preserve"> С.</w:t>
      </w:r>
      <w:r w:rsidR="00680445" w:rsidRPr="00680445">
        <w:rPr>
          <w:rFonts w:ascii="Times New Roman" w:hAnsi="Times New Roman" w:cs="Times New Roman"/>
          <w:sz w:val="28"/>
          <w:szCs w:val="28"/>
        </w:rPr>
        <w:t xml:space="preserve"> </w:t>
      </w:r>
      <w:r w:rsidRPr="005841A0">
        <w:rPr>
          <w:rFonts w:ascii="Times New Roman" w:hAnsi="Times New Roman" w:cs="Times New Roman"/>
          <w:sz w:val="28"/>
          <w:szCs w:val="28"/>
        </w:rPr>
        <w:t>146-154.</w:t>
      </w:r>
    </w:p>
    <w:p w14:paraId="20EE8045" w14:textId="580B3C0F" w:rsidR="00652502" w:rsidRPr="00680445"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49 </w:t>
      </w:r>
      <w:proofErr w:type="spellStart"/>
      <w:r w:rsidRPr="005841A0">
        <w:rPr>
          <w:rFonts w:ascii="Times New Roman" w:hAnsi="Times New Roman" w:cs="Times New Roman"/>
          <w:sz w:val="28"/>
          <w:szCs w:val="28"/>
        </w:rPr>
        <w:t>Лю</w:t>
      </w:r>
      <w:proofErr w:type="spellEnd"/>
      <w:r w:rsidR="00680445" w:rsidRPr="00680445">
        <w:rPr>
          <w:rFonts w:ascii="Times New Roman" w:hAnsi="Times New Roman" w:cs="Times New Roman"/>
          <w:sz w:val="28"/>
          <w:szCs w:val="28"/>
        </w:rPr>
        <w:t xml:space="preserve"> </w:t>
      </w:r>
      <w:r w:rsidR="00680445" w:rsidRPr="005841A0">
        <w:rPr>
          <w:rFonts w:ascii="Times New Roman" w:hAnsi="Times New Roman" w:cs="Times New Roman"/>
          <w:sz w:val="28"/>
          <w:szCs w:val="28"/>
        </w:rPr>
        <w:t>Ж</w:t>
      </w:r>
      <w:r w:rsidRPr="005841A0">
        <w:rPr>
          <w:rFonts w:ascii="Times New Roman" w:hAnsi="Times New Roman" w:cs="Times New Roman"/>
          <w:sz w:val="28"/>
          <w:szCs w:val="28"/>
        </w:rPr>
        <w:t xml:space="preserve">. </w:t>
      </w:r>
      <w:r w:rsidRPr="005841A0">
        <w:rPr>
          <w:rFonts w:ascii="Times New Roman" w:hAnsi="Times New Roman" w:cs="Times New Roman"/>
          <w:sz w:val="28"/>
          <w:szCs w:val="28"/>
          <w:bdr w:val="none" w:sz="0" w:space="0" w:color="auto" w:frame="1"/>
        </w:rPr>
        <w:t xml:space="preserve">Сравнительный анализ современного этапа реформирования систем обучения истории в средних школах России и Китая // Наука и школа. – 2018. </w:t>
      </w:r>
      <w:r w:rsidR="00680445">
        <w:rPr>
          <w:rFonts w:ascii="Times New Roman" w:hAnsi="Times New Roman" w:cs="Times New Roman"/>
          <w:sz w:val="28"/>
          <w:szCs w:val="28"/>
          <w:bdr w:val="none" w:sz="0" w:space="0" w:color="auto" w:frame="1"/>
        </w:rPr>
        <w:t>–</w:t>
      </w:r>
      <w:r w:rsidRPr="005841A0">
        <w:rPr>
          <w:rFonts w:ascii="Times New Roman" w:hAnsi="Times New Roman" w:cs="Times New Roman"/>
          <w:sz w:val="28"/>
          <w:szCs w:val="28"/>
          <w:bdr w:val="none" w:sz="0" w:space="0" w:color="auto" w:frame="1"/>
        </w:rPr>
        <w:t xml:space="preserve"> </w:t>
      </w:r>
      <w:r w:rsidRPr="005841A0">
        <w:rPr>
          <w:rFonts w:ascii="Times New Roman" w:hAnsi="Times New Roman" w:cs="Times New Roman"/>
          <w:sz w:val="28"/>
          <w:szCs w:val="28"/>
        </w:rPr>
        <w:t>№5. – С. 171-18</w:t>
      </w:r>
      <w:r w:rsidR="00680445" w:rsidRPr="00680445">
        <w:rPr>
          <w:rFonts w:ascii="Times New Roman" w:hAnsi="Times New Roman" w:cs="Times New Roman"/>
          <w:sz w:val="28"/>
          <w:szCs w:val="28"/>
        </w:rPr>
        <w:t>1.</w:t>
      </w:r>
    </w:p>
    <w:p w14:paraId="78BB8C7D" w14:textId="1D1AA9EC" w:rsidR="00652502" w:rsidRPr="005841A0" w:rsidRDefault="00652502" w:rsidP="002D60DD">
      <w:pPr>
        <w:pStyle w:val="a3"/>
        <w:ind w:firstLine="709"/>
        <w:jc w:val="both"/>
        <w:rPr>
          <w:rFonts w:ascii="Times New Roman" w:hAnsi="Times New Roman" w:cs="Times New Roman"/>
          <w:sz w:val="28"/>
          <w:szCs w:val="28"/>
          <w:lang w:val="en-US"/>
        </w:rPr>
      </w:pPr>
      <w:r w:rsidRPr="005841A0">
        <w:rPr>
          <w:rFonts w:ascii="Times New Roman" w:hAnsi="Times New Roman" w:cs="Times New Roman"/>
          <w:sz w:val="28"/>
          <w:szCs w:val="28"/>
          <w:lang w:val="en-US"/>
        </w:rPr>
        <w:t>4</w:t>
      </w:r>
      <w:r w:rsidRPr="008B5293">
        <w:rPr>
          <w:rFonts w:ascii="Times New Roman" w:hAnsi="Times New Roman" w:cs="Times New Roman"/>
          <w:sz w:val="28"/>
          <w:szCs w:val="28"/>
          <w:lang w:val="en-US"/>
        </w:rPr>
        <w:t>9</w:t>
      </w:r>
      <w:r w:rsidRPr="005841A0">
        <w:rPr>
          <w:rFonts w:ascii="Times New Roman" w:hAnsi="Times New Roman" w:cs="Times New Roman"/>
          <w:sz w:val="28"/>
          <w:szCs w:val="28"/>
          <w:lang w:val="en-US"/>
        </w:rPr>
        <w:t xml:space="preserve"> Lopez Filardo M.G. Conceptions and practices with ICT. La </w:t>
      </w:r>
      <w:proofErr w:type="spellStart"/>
      <w:r w:rsidRPr="005841A0">
        <w:rPr>
          <w:rFonts w:ascii="Times New Roman" w:hAnsi="Times New Roman" w:cs="Times New Roman"/>
          <w:sz w:val="28"/>
          <w:szCs w:val="28"/>
          <w:lang w:val="en-US"/>
        </w:rPr>
        <w:t>construcción</w:t>
      </w:r>
      <w:proofErr w:type="spellEnd"/>
      <w:r w:rsidRPr="005841A0">
        <w:rPr>
          <w:rFonts w:ascii="Times New Roman" w:hAnsi="Times New Roman" w:cs="Times New Roman"/>
          <w:sz w:val="28"/>
          <w:szCs w:val="28"/>
          <w:lang w:val="en-US"/>
        </w:rPr>
        <w:t xml:space="preserve"> </w:t>
      </w:r>
      <w:proofErr w:type="spellStart"/>
      <w:r w:rsidRPr="005841A0">
        <w:rPr>
          <w:rFonts w:ascii="Times New Roman" w:hAnsi="Times New Roman" w:cs="Times New Roman"/>
          <w:sz w:val="28"/>
          <w:szCs w:val="28"/>
          <w:lang w:val="en-US"/>
        </w:rPr>
        <w:t>didáctica</w:t>
      </w:r>
      <w:proofErr w:type="spellEnd"/>
      <w:r w:rsidRPr="005841A0">
        <w:rPr>
          <w:rFonts w:ascii="Times New Roman" w:hAnsi="Times New Roman" w:cs="Times New Roman"/>
          <w:sz w:val="28"/>
          <w:szCs w:val="28"/>
          <w:lang w:val="en-US"/>
        </w:rPr>
        <w:t xml:space="preserve"> del </w:t>
      </w:r>
      <w:proofErr w:type="spellStart"/>
      <w:r w:rsidRPr="005841A0">
        <w:rPr>
          <w:rFonts w:ascii="Times New Roman" w:hAnsi="Times New Roman" w:cs="Times New Roman"/>
          <w:sz w:val="28"/>
          <w:szCs w:val="28"/>
          <w:lang w:val="en-US"/>
        </w:rPr>
        <w:t>tiempo</w:t>
      </w:r>
      <w:proofErr w:type="spellEnd"/>
      <w:r w:rsidRPr="005841A0">
        <w:rPr>
          <w:rFonts w:ascii="Times New Roman" w:hAnsi="Times New Roman" w:cs="Times New Roman"/>
          <w:sz w:val="28"/>
          <w:szCs w:val="28"/>
          <w:lang w:val="en-US"/>
        </w:rPr>
        <w:t xml:space="preserve"> </w:t>
      </w:r>
      <w:proofErr w:type="spellStart"/>
      <w:r w:rsidRPr="005841A0">
        <w:rPr>
          <w:rFonts w:ascii="Times New Roman" w:hAnsi="Times New Roman" w:cs="Times New Roman"/>
          <w:sz w:val="28"/>
          <w:szCs w:val="28"/>
          <w:lang w:val="en-US"/>
        </w:rPr>
        <w:t>histórico</w:t>
      </w:r>
      <w:proofErr w:type="spellEnd"/>
      <w:r w:rsidRPr="005841A0">
        <w:rPr>
          <w:rFonts w:ascii="Times New Roman" w:hAnsi="Times New Roman" w:cs="Times New Roman"/>
          <w:sz w:val="28"/>
          <w:szCs w:val="28"/>
          <w:lang w:val="en-US"/>
        </w:rPr>
        <w:t xml:space="preserve"> </w:t>
      </w:r>
      <w:proofErr w:type="spellStart"/>
      <w:r w:rsidRPr="005841A0">
        <w:rPr>
          <w:rFonts w:ascii="Times New Roman" w:hAnsi="Times New Roman" w:cs="Times New Roman"/>
          <w:sz w:val="28"/>
          <w:szCs w:val="28"/>
          <w:lang w:val="en-US"/>
        </w:rPr>
        <w:t>en</w:t>
      </w:r>
      <w:proofErr w:type="spellEnd"/>
      <w:r w:rsidRPr="005841A0">
        <w:rPr>
          <w:rFonts w:ascii="Times New Roman" w:hAnsi="Times New Roman" w:cs="Times New Roman"/>
          <w:sz w:val="28"/>
          <w:szCs w:val="28"/>
          <w:lang w:val="en-US"/>
        </w:rPr>
        <w:t xml:space="preserve"> la </w:t>
      </w:r>
      <w:proofErr w:type="spellStart"/>
      <w:r w:rsidRPr="005841A0">
        <w:rPr>
          <w:rFonts w:ascii="Times New Roman" w:hAnsi="Times New Roman" w:cs="Times New Roman"/>
          <w:sz w:val="28"/>
          <w:szCs w:val="28"/>
          <w:lang w:val="en-US"/>
        </w:rPr>
        <w:t>formación</w:t>
      </w:r>
      <w:proofErr w:type="spellEnd"/>
      <w:r w:rsidRPr="005841A0">
        <w:rPr>
          <w:rFonts w:ascii="Times New Roman" w:hAnsi="Times New Roman" w:cs="Times New Roman"/>
          <w:sz w:val="28"/>
          <w:szCs w:val="28"/>
          <w:lang w:val="en-US"/>
        </w:rPr>
        <w:t xml:space="preserve"> de </w:t>
      </w:r>
      <w:proofErr w:type="spellStart"/>
      <w:r w:rsidRPr="005841A0">
        <w:rPr>
          <w:rFonts w:ascii="Times New Roman" w:hAnsi="Times New Roman" w:cs="Times New Roman"/>
          <w:sz w:val="28"/>
          <w:szCs w:val="28"/>
          <w:lang w:val="en-US"/>
        </w:rPr>
        <w:t>profesores</w:t>
      </w:r>
      <w:proofErr w:type="spellEnd"/>
      <w:r w:rsidRPr="005841A0">
        <w:rPr>
          <w:rFonts w:ascii="Times New Roman" w:hAnsi="Times New Roman" w:cs="Times New Roman"/>
          <w:sz w:val="28"/>
          <w:szCs w:val="28"/>
          <w:lang w:val="en-US"/>
        </w:rPr>
        <w:t xml:space="preserve"> de Historia</w:t>
      </w:r>
      <w:r w:rsidR="000940B2">
        <w:rPr>
          <w:rFonts w:ascii="Times New Roman" w:hAnsi="Times New Roman" w:cs="Times New Roman"/>
          <w:sz w:val="28"/>
          <w:szCs w:val="28"/>
          <w:lang w:val="en-US"/>
        </w:rPr>
        <w:t xml:space="preserve"> //</w:t>
      </w:r>
      <w:r w:rsidRPr="005841A0">
        <w:rPr>
          <w:rFonts w:ascii="Times New Roman" w:hAnsi="Times New Roman" w:cs="Times New Roman"/>
          <w:sz w:val="28"/>
          <w:szCs w:val="28"/>
          <w:lang w:val="en-US"/>
        </w:rPr>
        <w:t xml:space="preserve"> Journal of Teaching </w:t>
      </w:r>
      <w:proofErr w:type="spellStart"/>
      <w:r w:rsidRPr="005841A0">
        <w:rPr>
          <w:rFonts w:ascii="Times New Roman" w:hAnsi="Times New Roman" w:cs="Times New Roman"/>
          <w:sz w:val="28"/>
          <w:szCs w:val="28"/>
          <w:lang w:val="en-US"/>
        </w:rPr>
        <w:t>Universitat</w:t>
      </w:r>
      <w:proofErr w:type="spellEnd"/>
      <w:r w:rsidRPr="005841A0">
        <w:rPr>
          <w:rFonts w:ascii="Times New Roman" w:hAnsi="Times New Roman" w:cs="Times New Roman"/>
          <w:sz w:val="28"/>
          <w:szCs w:val="28"/>
          <w:lang w:val="en-US"/>
        </w:rPr>
        <w:t xml:space="preserve"> </w:t>
      </w:r>
      <w:proofErr w:type="spellStart"/>
      <w:r w:rsidRPr="005841A0">
        <w:rPr>
          <w:rFonts w:ascii="Times New Roman" w:hAnsi="Times New Roman" w:cs="Times New Roman"/>
          <w:sz w:val="28"/>
          <w:szCs w:val="28"/>
          <w:lang w:val="en-US"/>
        </w:rPr>
        <w:t>politecnica</w:t>
      </w:r>
      <w:proofErr w:type="spellEnd"/>
      <w:r w:rsidRPr="005841A0">
        <w:rPr>
          <w:rFonts w:ascii="Times New Roman" w:hAnsi="Times New Roman" w:cs="Times New Roman"/>
          <w:sz w:val="28"/>
          <w:szCs w:val="28"/>
          <w:lang w:val="en-US"/>
        </w:rPr>
        <w:t xml:space="preserve"> de Valencia</w:t>
      </w:r>
      <w:r w:rsidR="00A04624">
        <w:rPr>
          <w:rFonts w:ascii="Times New Roman" w:hAnsi="Times New Roman" w:cs="Times New Roman"/>
          <w:sz w:val="28"/>
          <w:szCs w:val="28"/>
          <w:lang w:val="en-US"/>
        </w:rPr>
        <w:t>. – 2019. – Vol.</w:t>
      </w:r>
      <w:r w:rsidRPr="005841A0">
        <w:rPr>
          <w:rFonts w:ascii="Times New Roman" w:hAnsi="Times New Roman" w:cs="Times New Roman"/>
          <w:sz w:val="28"/>
          <w:szCs w:val="28"/>
          <w:lang w:val="en-US"/>
        </w:rPr>
        <w:t xml:space="preserve"> 17</w:t>
      </w:r>
      <w:r w:rsidR="00A04624">
        <w:rPr>
          <w:rFonts w:ascii="Times New Roman" w:hAnsi="Times New Roman" w:cs="Times New Roman"/>
          <w:sz w:val="28"/>
          <w:szCs w:val="28"/>
          <w:lang w:val="en-US"/>
        </w:rPr>
        <w:t xml:space="preserve">, Issue </w:t>
      </w:r>
      <w:r w:rsidRPr="005841A0">
        <w:rPr>
          <w:rFonts w:ascii="Times New Roman" w:hAnsi="Times New Roman" w:cs="Times New Roman"/>
          <w:sz w:val="28"/>
          <w:szCs w:val="28"/>
          <w:lang w:val="en-US"/>
        </w:rPr>
        <w:t>2</w:t>
      </w:r>
      <w:r w:rsidR="00A04624">
        <w:rPr>
          <w:rFonts w:ascii="Times New Roman" w:hAnsi="Times New Roman" w:cs="Times New Roman"/>
          <w:sz w:val="28"/>
          <w:szCs w:val="28"/>
          <w:lang w:val="en-US"/>
        </w:rPr>
        <w:t>. – P.</w:t>
      </w:r>
      <w:r w:rsidRPr="005841A0">
        <w:rPr>
          <w:rFonts w:ascii="Times New Roman" w:hAnsi="Times New Roman" w:cs="Times New Roman"/>
          <w:sz w:val="28"/>
          <w:szCs w:val="28"/>
          <w:lang w:val="en-US"/>
        </w:rPr>
        <w:t xml:space="preserve"> 57-72. </w:t>
      </w:r>
    </w:p>
    <w:p w14:paraId="4E0984CE" w14:textId="2A07F629" w:rsidR="00652502" w:rsidRPr="008B5293" w:rsidRDefault="00652502" w:rsidP="002D60DD">
      <w:pPr>
        <w:pStyle w:val="a3"/>
        <w:ind w:firstLine="709"/>
        <w:jc w:val="both"/>
        <w:rPr>
          <w:rStyle w:val="a4"/>
          <w:rFonts w:ascii="Times New Roman" w:hAnsi="Times New Roman" w:cs="Times New Roman"/>
          <w:sz w:val="28"/>
          <w:szCs w:val="28"/>
          <w:lang w:val="en-US"/>
        </w:rPr>
      </w:pPr>
      <w:r w:rsidRPr="008B5293">
        <w:rPr>
          <w:rFonts w:ascii="Times New Roman" w:hAnsi="Times New Roman" w:cs="Times New Roman"/>
          <w:sz w:val="28"/>
          <w:szCs w:val="28"/>
          <w:lang w:val="en-US"/>
        </w:rPr>
        <w:t>50</w:t>
      </w:r>
      <w:r w:rsidRPr="005841A0">
        <w:rPr>
          <w:rFonts w:ascii="Times New Roman" w:hAnsi="Times New Roman" w:cs="Times New Roman"/>
          <w:sz w:val="28"/>
          <w:szCs w:val="28"/>
          <w:lang w:val="en-US"/>
        </w:rPr>
        <w:t xml:space="preserve"> </w:t>
      </w:r>
      <w:proofErr w:type="spellStart"/>
      <w:r w:rsidRPr="005841A0">
        <w:rPr>
          <w:rFonts w:ascii="Times New Roman" w:hAnsi="Times New Roman" w:cs="Times New Roman"/>
          <w:sz w:val="28"/>
          <w:szCs w:val="28"/>
          <w:lang w:val="en-US"/>
        </w:rPr>
        <w:t>Hrytsenko</w:t>
      </w:r>
      <w:proofErr w:type="spellEnd"/>
      <w:r w:rsidRPr="005841A0">
        <w:rPr>
          <w:rFonts w:ascii="Times New Roman" w:hAnsi="Times New Roman" w:cs="Times New Roman"/>
          <w:sz w:val="28"/>
          <w:szCs w:val="28"/>
          <w:lang w:val="en-US"/>
        </w:rPr>
        <w:t xml:space="preserve"> A. Developing the Content of Forming the System of Intending History Teachers Professional Competence Using Multimedia Technologies</w:t>
      </w:r>
      <w:r w:rsidR="000940B2">
        <w:rPr>
          <w:rFonts w:ascii="Times New Roman" w:hAnsi="Times New Roman" w:cs="Times New Roman"/>
          <w:sz w:val="28"/>
          <w:szCs w:val="28"/>
          <w:lang w:val="en-US"/>
        </w:rPr>
        <w:t xml:space="preserve"> //</w:t>
      </w:r>
      <w:r w:rsidRPr="005841A0">
        <w:rPr>
          <w:rFonts w:ascii="Times New Roman" w:hAnsi="Times New Roman" w:cs="Times New Roman"/>
          <w:sz w:val="28"/>
          <w:szCs w:val="28"/>
          <w:lang w:val="en-US"/>
        </w:rPr>
        <w:t xml:space="preserve"> </w:t>
      </w:r>
      <w:proofErr w:type="spellStart"/>
      <w:r w:rsidRPr="005841A0">
        <w:rPr>
          <w:rFonts w:ascii="Times New Roman" w:hAnsi="Times New Roman" w:cs="Times New Roman"/>
          <w:sz w:val="28"/>
          <w:szCs w:val="28"/>
          <w:lang w:val="en-US"/>
        </w:rPr>
        <w:t>Revista</w:t>
      </w:r>
      <w:proofErr w:type="spellEnd"/>
      <w:r w:rsidRPr="005841A0">
        <w:rPr>
          <w:rFonts w:ascii="Times New Roman" w:hAnsi="Times New Roman" w:cs="Times New Roman"/>
          <w:sz w:val="28"/>
          <w:szCs w:val="28"/>
          <w:lang w:val="en-US"/>
        </w:rPr>
        <w:t xml:space="preserve"> </w:t>
      </w:r>
      <w:proofErr w:type="spellStart"/>
      <w:r w:rsidRPr="005841A0">
        <w:rPr>
          <w:rFonts w:ascii="Times New Roman" w:hAnsi="Times New Roman" w:cs="Times New Roman"/>
          <w:sz w:val="28"/>
          <w:szCs w:val="28"/>
          <w:lang w:val="en-US"/>
        </w:rPr>
        <w:t>Romaneasca</w:t>
      </w:r>
      <w:proofErr w:type="spellEnd"/>
      <w:r w:rsidRPr="005841A0">
        <w:rPr>
          <w:rFonts w:ascii="Times New Roman" w:hAnsi="Times New Roman" w:cs="Times New Roman"/>
          <w:sz w:val="28"/>
          <w:szCs w:val="28"/>
          <w:lang w:val="en-US"/>
        </w:rPr>
        <w:t xml:space="preserve"> </w:t>
      </w:r>
      <w:proofErr w:type="spellStart"/>
      <w:r w:rsidRPr="005841A0">
        <w:rPr>
          <w:rFonts w:ascii="Times New Roman" w:hAnsi="Times New Roman" w:cs="Times New Roman"/>
          <w:sz w:val="28"/>
          <w:szCs w:val="28"/>
          <w:lang w:val="en-US"/>
        </w:rPr>
        <w:t>Pentru</w:t>
      </w:r>
      <w:proofErr w:type="spellEnd"/>
      <w:r w:rsidRPr="005841A0">
        <w:rPr>
          <w:rFonts w:ascii="Times New Roman" w:hAnsi="Times New Roman" w:cs="Times New Roman"/>
          <w:sz w:val="28"/>
          <w:szCs w:val="28"/>
          <w:lang w:val="en-US"/>
        </w:rPr>
        <w:t xml:space="preserve"> </w:t>
      </w:r>
      <w:proofErr w:type="spellStart"/>
      <w:r w:rsidRPr="005841A0">
        <w:rPr>
          <w:rFonts w:ascii="Times New Roman" w:hAnsi="Times New Roman" w:cs="Times New Roman"/>
          <w:sz w:val="28"/>
          <w:szCs w:val="28"/>
          <w:lang w:val="en-US"/>
        </w:rPr>
        <w:t>Educatie</w:t>
      </w:r>
      <w:proofErr w:type="spellEnd"/>
      <w:r w:rsidRPr="005841A0">
        <w:rPr>
          <w:rFonts w:ascii="Times New Roman" w:hAnsi="Times New Roman" w:cs="Times New Roman"/>
          <w:sz w:val="28"/>
          <w:szCs w:val="28"/>
          <w:lang w:val="en-US"/>
        </w:rPr>
        <w:t xml:space="preserve"> </w:t>
      </w:r>
      <w:proofErr w:type="spellStart"/>
      <w:r w:rsidRPr="005841A0">
        <w:rPr>
          <w:rFonts w:ascii="Times New Roman" w:hAnsi="Times New Roman" w:cs="Times New Roman"/>
          <w:sz w:val="28"/>
          <w:szCs w:val="28"/>
          <w:lang w:val="en-US"/>
        </w:rPr>
        <w:t>Multidimensionala</w:t>
      </w:r>
      <w:proofErr w:type="spellEnd"/>
      <w:r w:rsidR="00A04624">
        <w:rPr>
          <w:rFonts w:ascii="Times New Roman" w:hAnsi="Times New Roman" w:cs="Times New Roman"/>
          <w:sz w:val="28"/>
          <w:szCs w:val="28"/>
          <w:lang w:val="en-US"/>
        </w:rPr>
        <w:t>. – 2020. – Vol.</w:t>
      </w:r>
      <w:r w:rsidRPr="005841A0">
        <w:rPr>
          <w:rFonts w:ascii="Times New Roman" w:hAnsi="Times New Roman" w:cs="Times New Roman"/>
          <w:sz w:val="28"/>
          <w:szCs w:val="28"/>
          <w:lang w:val="en-US"/>
        </w:rPr>
        <w:t xml:space="preserve"> 12</w:t>
      </w:r>
      <w:r w:rsidR="00A04624">
        <w:rPr>
          <w:rFonts w:ascii="Times New Roman" w:hAnsi="Times New Roman" w:cs="Times New Roman"/>
          <w:sz w:val="28"/>
          <w:szCs w:val="28"/>
          <w:lang w:val="en-US"/>
        </w:rPr>
        <w:t xml:space="preserve">, </w:t>
      </w:r>
      <w:r w:rsidRPr="005841A0">
        <w:rPr>
          <w:rFonts w:ascii="Times New Roman" w:hAnsi="Times New Roman" w:cs="Times New Roman"/>
          <w:sz w:val="28"/>
          <w:szCs w:val="28"/>
          <w:lang w:val="en-US"/>
        </w:rPr>
        <w:t>Sup1</w:t>
      </w:r>
      <w:r w:rsidR="00A04624">
        <w:rPr>
          <w:rFonts w:ascii="Times New Roman" w:hAnsi="Times New Roman" w:cs="Times New Roman"/>
          <w:sz w:val="28"/>
          <w:szCs w:val="28"/>
          <w:lang w:val="en-US"/>
        </w:rPr>
        <w:t>. 1. – P.</w:t>
      </w:r>
      <w:r w:rsidRPr="005841A0">
        <w:rPr>
          <w:rFonts w:ascii="Times New Roman" w:hAnsi="Times New Roman" w:cs="Times New Roman"/>
          <w:sz w:val="28"/>
          <w:szCs w:val="28"/>
          <w:lang w:val="en-US"/>
        </w:rPr>
        <w:t xml:space="preserve"> 330-346. </w:t>
      </w:r>
    </w:p>
    <w:p w14:paraId="5E38B42B" w14:textId="7E5C5F97" w:rsidR="00652502" w:rsidRPr="008B5293" w:rsidRDefault="00652502" w:rsidP="002D60DD">
      <w:pPr>
        <w:pStyle w:val="a3"/>
        <w:ind w:firstLine="709"/>
        <w:jc w:val="both"/>
        <w:rPr>
          <w:rFonts w:ascii="Times New Roman" w:hAnsi="Times New Roman" w:cs="Times New Roman"/>
          <w:color w:val="FF0000"/>
          <w:sz w:val="28"/>
          <w:szCs w:val="28"/>
          <w:lang w:val="en-US"/>
        </w:rPr>
      </w:pPr>
      <w:r w:rsidRPr="005841A0">
        <w:rPr>
          <w:rFonts w:ascii="Times New Roman" w:hAnsi="Times New Roman" w:cs="Times New Roman"/>
          <w:sz w:val="28"/>
          <w:szCs w:val="28"/>
          <w:lang w:val="en-US"/>
        </w:rPr>
        <w:t>5</w:t>
      </w:r>
      <w:r w:rsidRPr="008B5293">
        <w:rPr>
          <w:rFonts w:ascii="Times New Roman" w:hAnsi="Times New Roman" w:cs="Times New Roman"/>
          <w:sz w:val="28"/>
          <w:szCs w:val="28"/>
          <w:lang w:val="en-US"/>
        </w:rPr>
        <w:t>1</w:t>
      </w:r>
      <w:r w:rsidRPr="005841A0">
        <w:rPr>
          <w:rFonts w:ascii="Times New Roman" w:hAnsi="Times New Roman" w:cs="Times New Roman"/>
          <w:sz w:val="28"/>
          <w:szCs w:val="28"/>
          <w:lang w:val="en-US"/>
        </w:rPr>
        <w:t xml:space="preserve"> Ortega-Sanchez D. </w:t>
      </w:r>
      <w:r w:rsidR="00A04624">
        <w:rPr>
          <w:rFonts w:ascii="Times New Roman" w:hAnsi="Times New Roman" w:cs="Times New Roman"/>
          <w:sz w:val="28"/>
          <w:szCs w:val="28"/>
          <w:lang w:val="en-US"/>
        </w:rPr>
        <w:t>et al.</w:t>
      </w:r>
      <w:r w:rsidRPr="008B5293">
        <w:rPr>
          <w:rFonts w:ascii="Times New Roman" w:hAnsi="Times New Roman" w:cs="Times New Roman"/>
          <w:sz w:val="28"/>
          <w:szCs w:val="28"/>
          <w:lang w:val="en-US"/>
        </w:rPr>
        <w:t xml:space="preserve"> </w:t>
      </w:r>
      <w:r w:rsidRPr="005841A0">
        <w:rPr>
          <w:rFonts w:ascii="Times New Roman" w:hAnsi="Times New Roman" w:cs="Times New Roman"/>
          <w:sz w:val="28"/>
          <w:szCs w:val="28"/>
          <w:lang w:val="en-US"/>
        </w:rPr>
        <w:t xml:space="preserve">MOOCs and NOOCs in the Training of Future Geography and </w:t>
      </w:r>
      <w:proofErr w:type="spellStart"/>
      <w:r w:rsidRPr="005841A0">
        <w:rPr>
          <w:rFonts w:ascii="Times New Roman" w:hAnsi="Times New Roman" w:cs="Times New Roman"/>
          <w:sz w:val="28"/>
          <w:szCs w:val="28"/>
          <w:lang w:val="en-US"/>
        </w:rPr>
        <w:t>HistoryTeachers</w:t>
      </w:r>
      <w:proofErr w:type="spellEnd"/>
      <w:r w:rsidRPr="005841A0">
        <w:rPr>
          <w:rFonts w:ascii="Times New Roman" w:hAnsi="Times New Roman" w:cs="Times New Roman"/>
          <w:sz w:val="28"/>
          <w:szCs w:val="28"/>
          <w:lang w:val="en-US"/>
        </w:rPr>
        <w:t>: A Comparative Cross-Sectional Study Based on the TPACK Model</w:t>
      </w:r>
      <w:r w:rsidR="000940B2">
        <w:rPr>
          <w:rFonts w:ascii="Times New Roman" w:hAnsi="Times New Roman" w:cs="Times New Roman"/>
          <w:sz w:val="28"/>
          <w:szCs w:val="28"/>
          <w:lang w:val="en-US"/>
        </w:rPr>
        <w:t xml:space="preserve"> //</w:t>
      </w:r>
      <w:r w:rsidRPr="005841A0">
        <w:rPr>
          <w:rFonts w:ascii="Times New Roman" w:hAnsi="Times New Roman" w:cs="Times New Roman"/>
          <w:sz w:val="28"/>
          <w:szCs w:val="28"/>
          <w:lang w:val="en-US"/>
        </w:rPr>
        <w:t xml:space="preserve"> IEEE Access</w:t>
      </w:r>
      <w:r w:rsidR="00A04624">
        <w:rPr>
          <w:rFonts w:ascii="Times New Roman" w:hAnsi="Times New Roman" w:cs="Times New Roman"/>
          <w:sz w:val="28"/>
          <w:szCs w:val="28"/>
          <w:lang w:val="en-US"/>
        </w:rPr>
        <w:t>. – 2019. – Vol.</w:t>
      </w:r>
      <w:r w:rsidRPr="005841A0">
        <w:rPr>
          <w:rFonts w:ascii="Times New Roman" w:hAnsi="Times New Roman" w:cs="Times New Roman"/>
          <w:sz w:val="28"/>
          <w:szCs w:val="28"/>
          <w:lang w:val="en-US"/>
        </w:rPr>
        <w:t xml:space="preserve"> 8</w:t>
      </w:r>
      <w:r w:rsidR="00A04624">
        <w:rPr>
          <w:rFonts w:ascii="Times New Roman" w:hAnsi="Times New Roman" w:cs="Times New Roman"/>
          <w:sz w:val="28"/>
          <w:szCs w:val="28"/>
          <w:lang w:val="en-US"/>
        </w:rPr>
        <w:t>. – P.</w:t>
      </w:r>
      <w:r w:rsidRPr="005841A0">
        <w:rPr>
          <w:rFonts w:ascii="Times New Roman" w:hAnsi="Times New Roman" w:cs="Times New Roman"/>
          <w:sz w:val="28"/>
          <w:szCs w:val="28"/>
          <w:lang w:val="en-US"/>
        </w:rPr>
        <w:t xml:space="preserve"> 4035-4042. </w:t>
      </w:r>
    </w:p>
    <w:p w14:paraId="4064AD96" w14:textId="7E4F6FD9" w:rsidR="00652502" w:rsidRPr="005841A0" w:rsidRDefault="00652502" w:rsidP="002D60DD">
      <w:pPr>
        <w:pStyle w:val="a3"/>
        <w:ind w:firstLine="709"/>
        <w:jc w:val="both"/>
        <w:rPr>
          <w:rFonts w:ascii="Times New Roman" w:hAnsi="Times New Roman" w:cs="Times New Roman"/>
          <w:sz w:val="28"/>
          <w:szCs w:val="28"/>
          <w:lang w:val="en-US"/>
        </w:rPr>
      </w:pPr>
      <w:r w:rsidRPr="005841A0">
        <w:rPr>
          <w:rFonts w:ascii="Times New Roman" w:hAnsi="Times New Roman" w:cs="Times New Roman"/>
          <w:sz w:val="28"/>
          <w:szCs w:val="28"/>
          <w:lang w:val="en-US"/>
        </w:rPr>
        <w:lastRenderedPageBreak/>
        <w:t>5</w:t>
      </w:r>
      <w:r w:rsidRPr="008B5293">
        <w:rPr>
          <w:rFonts w:ascii="Times New Roman" w:hAnsi="Times New Roman" w:cs="Times New Roman"/>
          <w:sz w:val="28"/>
          <w:szCs w:val="28"/>
          <w:lang w:val="en-US"/>
        </w:rPr>
        <w:t>2</w:t>
      </w:r>
      <w:r w:rsidR="00A04624">
        <w:rPr>
          <w:rFonts w:ascii="Times New Roman" w:hAnsi="Times New Roman" w:cs="Times New Roman"/>
          <w:sz w:val="28"/>
          <w:szCs w:val="28"/>
          <w:lang w:val="en-US"/>
        </w:rPr>
        <w:t xml:space="preserve"> Parra-Monserrat</w:t>
      </w:r>
      <w:r w:rsidRPr="005841A0">
        <w:rPr>
          <w:rFonts w:ascii="Times New Roman" w:hAnsi="Times New Roman" w:cs="Times New Roman"/>
          <w:sz w:val="28"/>
          <w:szCs w:val="28"/>
          <w:lang w:val="en-US"/>
        </w:rPr>
        <w:t xml:space="preserve"> D. et al. The impact of content knowledge on the adoption of acritical curriculum model </w:t>
      </w:r>
      <w:proofErr w:type="spellStart"/>
      <w:r w:rsidRPr="005841A0">
        <w:rPr>
          <w:rFonts w:ascii="Times New Roman" w:hAnsi="Times New Roman" w:cs="Times New Roman"/>
          <w:sz w:val="28"/>
          <w:szCs w:val="28"/>
          <w:lang w:val="en-US"/>
        </w:rPr>
        <w:t>byhistoryteachers</w:t>
      </w:r>
      <w:proofErr w:type="spellEnd"/>
      <w:r w:rsidRPr="005841A0">
        <w:rPr>
          <w:rFonts w:ascii="Times New Roman" w:hAnsi="Times New Roman" w:cs="Times New Roman"/>
          <w:sz w:val="28"/>
          <w:szCs w:val="28"/>
          <w:lang w:val="en-US"/>
        </w:rPr>
        <w:t>-in-training</w:t>
      </w:r>
      <w:r w:rsidR="000940B2">
        <w:rPr>
          <w:rFonts w:ascii="Times New Roman" w:hAnsi="Times New Roman" w:cs="Times New Roman"/>
          <w:sz w:val="28"/>
          <w:szCs w:val="28"/>
          <w:lang w:val="en-US"/>
        </w:rPr>
        <w:t xml:space="preserve"> //</w:t>
      </w:r>
      <w:r w:rsidRPr="005841A0">
        <w:rPr>
          <w:rFonts w:ascii="Times New Roman" w:hAnsi="Times New Roman" w:cs="Times New Roman"/>
          <w:sz w:val="28"/>
          <w:szCs w:val="28"/>
          <w:lang w:val="en-US"/>
        </w:rPr>
        <w:t xml:space="preserve"> </w:t>
      </w:r>
      <w:proofErr w:type="spellStart"/>
      <w:r w:rsidRPr="005841A0">
        <w:rPr>
          <w:rFonts w:ascii="Times New Roman" w:hAnsi="Times New Roman" w:cs="Times New Roman"/>
          <w:sz w:val="28"/>
          <w:szCs w:val="28"/>
          <w:lang w:val="en-US"/>
        </w:rPr>
        <w:t>Humanit</w:t>
      </w:r>
      <w:proofErr w:type="spellEnd"/>
      <w:r w:rsidRPr="005841A0">
        <w:rPr>
          <w:rFonts w:ascii="Times New Roman" w:hAnsi="Times New Roman" w:cs="Times New Roman"/>
          <w:sz w:val="28"/>
          <w:szCs w:val="28"/>
          <w:lang w:val="en-US"/>
        </w:rPr>
        <w:t xml:space="preserve"> </w:t>
      </w:r>
      <w:proofErr w:type="spellStart"/>
      <w:r w:rsidRPr="005841A0">
        <w:rPr>
          <w:rFonts w:ascii="Times New Roman" w:hAnsi="Times New Roman" w:cs="Times New Roman"/>
          <w:sz w:val="28"/>
          <w:szCs w:val="28"/>
          <w:lang w:val="en-US"/>
        </w:rPr>
        <w:t>Soci</w:t>
      </w:r>
      <w:proofErr w:type="spellEnd"/>
      <w:r w:rsidRPr="005841A0">
        <w:rPr>
          <w:rFonts w:ascii="Times New Roman" w:hAnsi="Times New Roman" w:cs="Times New Roman"/>
          <w:sz w:val="28"/>
          <w:szCs w:val="28"/>
          <w:lang w:val="en-US"/>
        </w:rPr>
        <w:t xml:space="preserve"> </w:t>
      </w:r>
      <w:proofErr w:type="spellStart"/>
      <w:r w:rsidRPr="005841A0">
        <w:rPr>
          <w:rFonts w:ascii="Times New Roman" w:hAnsi="Times New Roman" w:cs="Times New Roman"/>
          <w:sz w:val="28"/>
          <w:szCs w:val="28"/>
          <w:lang w:val="en-US"/>
        </w:rPr>
        <w:t>Commun</w:t>
      </w:r>
      <w:proofErr w:type="spellEnd"/>
      <w:r w:rsidR="00A04624">
        <w:rPr>
          <w:rFonts w:ascii="Times New Roman" w:hAnsi="Times New Roman" w:cs="Times New Roman"/>
          <w:sz w:val="28"/>
          <w:szCs w:val="28"/>
          <w:lang w:val="en-US"/>
        </w:rPr>
        <w:t>. – 2021. – Vol.</w:t>
      </w:r>
      <w:r w:rsidRPr="005841A0">
        <w:rPr>
          <w:rFonts w:ascii="Times New Roman" w:hAnsi="Times New Roman" w:cs="Times New Roman"/>
          <w:sz w:val="28"/>
          <w:szCs w:val="28"/>
          <w:lang w:val="en-US"/>
        </w:rPr>
        <w:t xml:space="preserve"> 8. </w:t>
      </w:r>
      <w:r w:rsidR="00A04624">
        <w:rPr>
          <w:rFonts w:ascii="Times New Roman" w:hAnsi="Times New Roman" w:cs="Times New Roman"/>
          <w:sz w:val="28"/>
          <w:szCs w:val="28"/>
          <w:lang w:val="en-US"/>
        </w:rPr>
        <w:t>– P. 64-1-64-11</w:t>
      </w:r>
    </w:p>
    <w:p w14:paraId="716436C5" w14:textId="1306790E" w:rsidR="00652502" w:rsidRPr="008B5293" w:rsidRDefault="00652502" w:rsidP="002D60DD">
      <w:pPr>
        <w:pStyle w:val="a3"/>
        <w:ind w:firstLine="709"/>
        <w:jc w:val="both"/>
        <w:rPr>
          <w:rFonts w:ascii="Times New Roman" w:hAnsi="Times New Roman" w:cs="Times New Roman"/>
          <w:sz w:val="28"/>
          <w:szCs w:val="28"/>
          <w:lang w:val="en-US"/>
        </w:rPr>
      </w:pPr>
      <w:r w:rsidRPr="005841A0">
        <w:rPr>
          <w:rFonts w:ascii="Times New Roman" w:hAnsi="Times New Roman" w:cs="Times New Roman"/>
          <w:sz w:val="28"/>
          <w:szCs w:val="28"/>
          <w:lang w:val="en-US"/>
        </w:rPr>
        <w:t>5</w:t>
      </w:r>
      <w:r w:rsidRPr="008B5293">
        <w:rPr>
          <w:rFonts w:ascii="Times New Roman" w:hAnsi="Times New Roman" w:cs="Times New Roman"/>
          <w:sz w:val="28"/>
          <w:szCs w:val="28"/>
          <w:lang w:val="en-US"/>
        </w:rPr>
        <w:t>3</w:t>
      </w:r>
      <w:r w:rsidRPr="005841A0">
        <w:rPr>
          <w:rFonts w:ascii="Times New Roman" w:hAnsi="Times New Roman" w:cs="Times New Roman"/>
          <w:sz w:val="28"/>
          <w:szCs w:val="28"/>
          <w:lang w:val="en-US"/>
        </w:rPr>
        <w:t xml:space="preserve"> Miguel-Revilla D. </w:t>
      </w:r>
      <w:r w:rsidR="00A04624">
        <w:rPr>
          <w:rFonts w:ascii="Times New Roman" w:hAnsi="Times New Roman" w:cs="Times New Roman"/>
          <w:sz w:val="28"/>
          <w:szCs w:val="28"/>
          <w:lang w:val="en-US"/>
        </w:rPr>
        <w:t xml:space="preserve">et al. </w:t>
      </w:r>
      <w:r w:rsidRPr="005841A0">
        <w:rPr>
          <w:rFonts w:ascii="Times New Roman" w:hAnsi="Times New Roman" w:cs="Times New Roman"/>
          <w:sz w:val="28"/>
          <w:szCs w:val="28"/>
          <w:lang w:val="en-US"/>
        </w:rPr>
        <w:t xml:space="preserve">An examination of epistemic beliefs about history in initial teacher training: a comparative analysis between </w:t>
      </w:r>
      <w:proofErr w:type="spellStart"/>
      <w:r w:rsidRPr="005841A0">
        <w:rPr>
          <w:rFonts w:ascii="Times New Roman" w:hAnsi="Times New Roman" w:cs="Times New Roman"/>
          <w:sz w:val="28"/>
          <w:szCs w:val="28"/>
          <w:lang w:val="en-US"/>
        </w:rPr>
        <w:t>primaryand</w:t>
      </w:r>
      <w:proofErr w:type="spellEnd"/>
      <w:r w:rsidRPr="005841A0">
        <w:rPr>
          <w:rFonts w:ascii="Times New Roman" w:hAnsi="Times New Roman" w:cs="Times New Roman"/>
          <w:sz w:val="28"/>
          <w:szCs w:val="28"/>
          <w:lang w:val="en-US"/>
        </w:rPr>
        <w:t xml:space="preserve"> secondary education prospective teachers</w:t>
      </w:r>
      <w:r w:rsidR="000940B2">
        <w:rPr>
          <w:rFonts w:ascii="Times New Roman" w:hAnsi="Times New Roman" w:cs="Times New Roman"/>
          <w:sz w:val="28"/>
          <w:szCs w:val="28"/>
          <w:lang w:val="en-US"/>
        </w:rPr>
        <w:t xml:space="preserve"> //</w:t>
      </w:r>
      <w:r w:rsidRPr="005841A0">
        <w:rPr>
          <w:rFonts w:ascii="Times New Roman" w:hAnsi="Times New Roman" w:cs="Times New Roman"/>
          <w:sz w:val="28"/>
          <w:szCs w:val="28"/>
          <w:lang w:val="en-US"/>
        </w:rPr>
        <w:t xml:space="preserve"> The Journal of Experimental Education</w:t>
      </w:r>
      <w:r w:rsidR="00A04624">
        <w:rPr>
          <w:rFonts w:ascii="Times New Roman" w:hAnsi="Times New Roman" w:cs="Times New Roman"/>
          <w:sz w:val="28"/>
          <w:szCs w:val="28"/>
          <w:lang w:val="en-US"/>
        </w:rPr>
        <w:t xml:space="preserve">. – 2020. – Vol. </w:t>
      </w:r>
      <w:r w:rsidRPr="005841A0">
        <w:rPr>
          <w:rFonts w:ascii="Times New Roman" w:hAnsi="Times New Roman" w:cs="Times New Roman"/>
          <w:sz w:val="28"/>
          <w:szCs w:val="28"/>
          <w:lang w:val="en-US"/>
        </w:rPr>
        <w:t>89</w:t>
      </w:r>
      <w:r w:rsidR="00A04624">
        <w:rPr>
          <w:rFonts w:ascii="Times New Roman" w:hAnsi="Times New Roman" w:cs="Times New Roman"/>
          <w:sz w:val="28"/>
          <w:szCs w:val="28"/>
          <w:lang w:val="en-US"/>
        </w:rPr>
        <w:t xml:space="preserve">, Issue </w:t>
      </w:r>
      <w:r w:rsidRPr="005841A0">
        <w:rPr>
          <w:rFonts w:ascii="Times New Roman" w:hAnsi="Times New Roman" w:cs="Times New Roman"/>
          <w:sz w:val="28"/>
          <w:szCs w:val="28"/>
          <w:lang w:val="en-US"/>
        </w:rPr>
        <w:t>1</w:t>
      </w:r>
      <w:r w:rsidR="00A04624">
        <w:rPr>
          <w:rFonts w:ascii="Times New Roman" w:hAnsi="Times New Roman" w:cs="Times New Roman"/>
          <w:sz w:val="28"/>
          <w:szCs w:val="28"/>
          <w:lang w:val="en-US"/>
        </w:rPr>
        <w:t>. – P.</w:t>
      </w:r>
      <w:r w:rsidRPr="005841A0">
        <w:rPr>
          <w:rFonts w:ascii="Times New Roman" w:hAnsi="Times New Roman" w:cs="Times New Roman"/>
          <w:sz w:val="28"/>
          <w:szCs w:val="28"/>
          <w:lang w:val="en-US"/>
        </w:rPr>
        <w:t xml:space="preserve"> 54-73. </w:t>
      </w:r>
    </w:p>
    <w:p w14:paraId="2C961742" w14:textId="244515F4" w:rsidR="00652502" w:rsidRPr="00A04624" w:rsidRDefault="00652502" w:rsidP="002D60DD">
      <w:pPr>
        <w:pStyle w:val="a3"/>
        <w:ind w:firstLine="709"/>
        <w:jc w:val="both"/>
        <w:rPr>
          <w:rFonts w:ascii="Times New Roman" w:hAnsi="Times New Roman" w:cs="Times New Roman"/>
          <w:sz w:val="28"/>
          <w:szCs w:val="28"/>
          <w:lang w:val="en-US"/>
        </w:rPr>
      </w:pPr>
      <w:r w:rsidRPr="00A04624">
        <w:rPr>
          <w:rFonts w:ascii="Times New Roman" w:hAnsi="Times New Roman" w:cs="Times New Roman"/>
          <w:sz w:val="28"/>
          <w:szCs w:val="28"/>
          <w:lang w:val="en-US"/>
        </w:rPr>
        <w:t xml:space="preserve">54 </w:t>
      </w:r>
      <w:proofErr w:type="spellStart"/>
      <w:r w:rsidRPr="00A04624">
        <w:rPr>
          <w:rFonts w:ascii="Times New Roman" w:hAnsi="Times New Roman" w:cs="Times New Roman"/>
          <w:sz w:val="28"/>
          <w:szCs w:val="28"/>
          <w:lang w:val="en-US"/>
        </w:rPr>
        <w:t>Sukardjo</w:t>
      </w:r>
      <w:proofErr w:type="spellEnd"/>
      <w:r w:rsidRPr="00A04624">
        <w:rPr>
          <w:rFonts w:ascii="Times New Roman" w:hAnsi="Times New Roman" w:cs="Times New Roman"/>
          <w:sz w:val="28"/>
          <w:szCs w:val="28"/>
          <w:lang w:val="en-US"/>
        </w:rPr>
        <w:t xml:space="preserve"> M. </w:t>
      </w:r>
      <w:r w:rsidR="00A04624">
        <w:rPr>
          <w:rFonts w:ascii="Times New Roman" w:hAnsi="Times New Roman" w:cs="Times New Roman"/>
          <w:sz w:val="28"/>
          <w:szCs w:val="28"/>
          <w:lang w:val="en-US"/>
        </w:rPr>
        <w:t>et al.</w:t>
      </w:r>
      <w:r w:rsidRPr="00A04624">
        <w:rPr>
          <w:rFonts w:ascii="Times New Roman" w:hAnsi="Times New Roman" w:cs="Times New Roman"/>
          <w:sz w:val="28"/>
          <w:szCs w:val="28"/>
          <w:lang w:val="en-US"/>
        </w:rPr>
        <w:t xml:space="preserve"> </w:t>
      </w:r>
      <w:r w:rsidR="00A04624" w:rsidRPr="00A04624">
        <w:rPr>
          <w:rFonts w:ascii="Times New Roman" w:hAnsi="Times New Roman" w:cs="Times New Roman"/>
          <w:sz w:val="28"/>
          <w:szCs w:val="28"/>
          <w:lang w:val="en-US"/>
        </w:rPr>
        <w:t>Evaluation of History Learning Program in Senior High School: Case Study at SMAN 10 Bogor City, West Java, Indonesia //</w:t>
      </w:r>
      <w:r w:rsidRPr="00A04624">
        <w:rPr>
          <w:rFonts w:ascii="Times New Roman" w:hAnsi="Times New Roman" w:cs="Times New Roman"/>
          <w:sz w:val="28"/>
          <w:szCs w:val="28"/>
          <w:lang w:val="en-US"/>
        </w:rPr>
        <w:t xml:space="preserve"> </w:t>
      </w:r>
      <w:r w:rsidR="00A04624" w:rsidRPr="00A04624">
        <w:rPr>
          <w:rStyle w:val="ab"/>
          <w:rFonts w:ascii="Times New Roman" w:hAnsi="Times New Roman" w:cs="Times New Roman"/>
          <w:i w:val="0"/>
          <w:sz w:val="28"/>
          <w:szCs w:val="28"/>
          <w:lang w:val="en-US"/>
        </w:rPr>
        <w:t>International J of Innovation, Creativity and Change</w:t>
      </w:r>
      <w:r w:rsidR="00A04624">
        <w:rPr>
          <w:rFonts w:ascii="Times New Roman" w:hAnsi="Times New Roman" w:cs="Times New Roman"/>
          <w:sz w:val="28"/>
          <w:szCs w:val="28"/>
          <w:lang w:val="en-US"/>
        </w:rPr>
        <w:t xml:space="preserve">. – 2020. – Vol. </w:t>
      </w:r>
      <w:r w:rsidRPr="00A04624">
        <w:rPr>
          <w:rFonts w:ascii="Times New Roman" w:hAnsi="Times New Roman" w:cs="Times New Roman"/>
          <w:sz w:val="28"/>
          <w:szCs w:val="28"/>
          <w:lang w:val="en-US"/>
        </w:rPr>
        <w:t>11</w:t>
      </w:r>
      <w:r w:rsidR="00A04624">
        <w:rPr>
          <w:rFonts w:ascii="Times New Roman" w:hAnsi="Times New Roman" w:cs="Times New Roman"/>
          <w:sz w:val="28"/>
          <w:szCs w:val="28"/>
          <w:lang w:val="en-US"/>
        </w:rPr>
        <w:t xml:space="preserve">, Issue </w:t>
      </w:r>
      <w:r w:rsidRPr="00A04624">
        <w:rPr>
          <w:rFonts w:ascii="Times New Roman" w:hAnsi="Times New Roman" w:cs="Times New Roman"/>
          <w:sz w:val="28"/>
          <w:szCs w:val="28"/>
          <w:lang w:val="en-US"/>
        </w:rPr>
        <w:t xml:space="preserve">12. </w:t>
      </w:r>
      <w:r w:rsidR="00A04624">
        <w:rPr>
          <w:rFonts w:ascii="Times New Roman" w:hAnsi="Times New Roman" w:cs="Times New Roman"/>
          <w:sz w:val="28"/>
          <w:szCs w:val="28"/>
          <w:lang w:val="en-US"/>
        </w:rPr>
        <w:t>– P. 701-718.</w:t>
      </w:r>
      <w:r w:rsidRPr="00A04624">
        <w:rPr>
          <w:rFonts w:ascii="Times New Roman" w:hAnsi="Times New Roman" w:cs="Times New Roman"/>
          <w:sz w:val="28"/>
          <w:szCs w:val="28"/>
          <w:lang w:val="en-US"/>
        </w:rPr>
        <w:t xml:space="preserve"> </w:t>
      </w:r>
    </w:p>
    <w:p w14:paraId="150703D7" w14:textId="1B28ECE2" w:rsidR="00652502" w:rsidRPr="005841A0" w:rsidRDefault="00652502" w:rsidP="002D60DD">
      <w:pPr>
        <w:pStyle w:val="a3"/>
        <w:ind w:firstLine="709"/>
        <w:jc w:val="both"/>
        <w:rPr>
          <w:rFonts w:ascii="Times New Roman" w:hAnsi="Times New Roman" w:cs="Times New Roman"/>
          <w:sz w:val="28"/>
          <w:szCs w:val="28"/>
          <w:lang w:val="en-US"/>
        </w:rPr>
      </w:pPr>
      <w:r w:rsidRPr="005841A0">
        <w:rPr>
          <w:rFonts w:ascii="Times New Roman" w:hAnsi="Times New Roman" w:cs="Times New Roman"/>
          <w:sz w:val="28"/>
          <w:szCs w:val="28"/>
          <w:lang w:val="en-US"/>
        </w:rPr>
        <w:t xml:space="preserve">55 </w:t>
      </w:r>
      <w:proofErr w:type="spellStart"/>
      <w:r w:rsidRPr="005841A0">
        <w:rPr>
          <w:rFonts w:ascii="Times New Roman" w:hAnsi="Times New Roman" w:cs="Times New Roman"/>
          <w:sz w:val="28"/>
          <w:szCs w:val="28"/>
          <w:lang w:val="en-US"/>
        </w:rPr>
        <w:t>Gestsdóttir</w:t>
      </w:r>
      <w:proofErr w:type="spellEnd"/>
      <w:r w:rsidRPr="005841A0">
        <w:rPr>
          <w:rFonts w:ascii="Times New Roman" w:hAnsi="Times New Roman" w:cs="Times New Roman"/>
          <w:sz w:val="28"/>
          <w:szCs w:val="28"/>
          <w:lang w:val="en-US"/>
        </w:rPr>
        <w:t xml:space="preserve"> S.M., van </w:t>
      </w:r>
      <w:proofErr w:type="spellStart"/>
      <w:r w:rsidRPr="005841A0">
        <w:rPr>
          <w:rFonts w:ascii="Times New Roman" w:hAnsi="Times New Roman" w:cs="Times New Roman"/>
          <w:sz w:val="28"/>
          <w:szCs w:val="28"/>
          <w:lang w:val="en-US"/>
        </w:rPr>
        <w:t>Boxtel</w:t>
      </w:r>
      <w:proofErr w:type="spellEnd"/>
      <w:r w:rsidRPr="005841A0">
        <w:rPr>
          <w:rFonts w:ascii="Times New Roman" w:hAnsi="Times New Roman" w:cs="Times New Roman"/>
          <w:sz w:val="28"/>
          <w:szCs w:val="28"/>
          <w:lang w:val="en-US"/>
        </w:rPr>
        <w:t xml:space="preserve"> C., van </w:t>
      </w:r>
      <w:proofErr w:type="spellStart"/>
      <w:r w:rsidRPr="005841A0">
        <w:rPr>
          <w:rFonts w:ascii="Times New Roman" w:hAnsi="Times New Roman" w:cs="Times New Roman"/>
          <w:sz w:val="28"/>
          <w:szCs w:val="28"/>
          <w:lang w:val="en-US"/>
        </w:rPr>
        <w:t>Drie</w:t>
      </w:r>
      <w:proofErr w:type="spellEnd"/>
      <w:r w:rsidRPr="005841A0">
        <w:rPr>
          <w:rFonts w:ascii="Times New Roman" w:hAnsi="Times New Roman" w:cs="Times New Roman"/>
          <w:sz w:val="28"/>
          <w:szCs w:val="28"/>
          <w:lang w:val="en-US"/>
        </w:rPr>
        <w:t xml:space="preserve"> J. Teaching historical thinking and reasoning: Construction of an observation instrument</w:t>
      </w:r>
      <w:r w:rsidR="000940B2">
        <w:rPr>
          <w:rFonts w:ascii="Times New Roman" w:hAnsi="Times New Roman" w:cs="Times New Roman"/>
          <w:sz w:val="28"/>
          <w:szCs w:val="28"/>
          <w:lang w:val="en-US"/>
        </w:rPr>
        <w:t xml:space="preserve"> //</w:t>
      </w:r>
      <w:r w:rsidRPr="005841A0">
        <w:rPr>
          <w:rFonts w:ascii="Times New Roman" w:hAnsi="Times New Roman" w:cs="Times New Roman"/>
          <w:sz w:val="28"/>
          <w:szCs w:val="28"/>
          <w:lang w:val="en-US"/>
        </w:rPr>
        <w:t xml:space="preserve"> British Educational Research Journal</w:t>
      </w:r>
      <w:r w:rsidR="00F77E48">
        <w:rPr>
          <w:rFonts w:ascii="Times New Roman" w:hAnsi="Times New Roman" w:cs="Times New Roman"/>
          <w:sz w:val="28"/>
          <w:szCs w:val="28"/>
          <w:lang w:val="en-US"/>
        </w:rPr>
        <w:t>. – 2018. – Vol.</w:t>
      </w:r>
      <w:r w:rsidRPr="005841A0">
        <w:rPr>
          <w:rFonts w:ascii="Times New Roman" w:hAnsi="Times New Roman" w:cs="Times New Roman"/>
          <w:sz w:val="28"/>
          <w:szCs w:val="28"/>
          <w:lang w:val="en-US"/>
        </w:rPr>
        <w:t xml:space="preserve"> 44</w:t>
      </w:r>
      <w:r w:rsidR="00F77E48">
        <w:rPr>
          <w:rFonts w:ascii="Times New Roman" w:hAnsi="Times New Roman" w:cs="Times New Roman"/>
          <w:sz w:val="28"/>
          <w:szCs w:val="28"/>
          <w:lang w:val="en-US"/>
        </w:rPr>
        <w:t xml:space="preserve">, Issue </w:t>
      </w:r>
      <w:r w:rsidRPr="005841A0">
        <w:rPr>
          <w:rFonts w:ascii="Times New Roman" w:hAnsi="Times New Roman" w:cs="Times New Roman"/>
          <w:sz w:val="28"/>
          <w:szCs w:val="28"/>
          <w:lang w:val="en-US"/>
        </w:rPr>
        <w:t>6</w:t>
      </w:r>
      <w:r w:rsidR="00F77E48">
        <w:rPr>
          <w:rFonts w:ascii="Times New Roman" w:hAnsi="Times New Roman" w:cs="Times New Roman"/>
          <w:sz w:val="28"/>
          <w:szCs w:val="28"/>
          <w:lang w:val="en-US"/>
        </w:rPr>
        <w:t>. – P.</w:t>
      </w:r>
      <w:r w:rsidRPr="005841A0">
        <w:rPr>
          <w:rFonts w:ascii="Times New Roman" w:hAnsi="Times New Roman" w:cs="Times New Roman"/>
          <w:sz w:val="28"/>
          <w:szCs w:val="28"/>
          <w:lang w:val="en-US"/>
        </w:rPr>
        <w:t xml:space="preserve"> 960-981. </w:t>
      </w:r>
    </w:p>
    <w:p w14:paraId="492AFFCF" w14:textId="775A04E5" w:rsidR="00652502" w:rsidRPr="005841A0" w:rsidRDefault="000940B2" w:rsidP="002D60DD">
      <w:pPr>
        <w:pStyle w:val="a3"/>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56 de Groot-</w:t>
      </w:r>
      <w:proofErr w:type="spellStart"/>
      <w:r>
        <w:rPr>
          <w:rFonts w:ascii="Times New Roman" w:hAnsi="Times New Roman" w:cs="Times New Roman"/>
          <w:sz w:val="28"/>
          <w:szCs w:val="28"/>
          <w:lang w:val="en-US"/>
        </w:rPr>
        <w:t>Reuvekamp</w:t>
      </w:r>
      <w:proofErr w:type="spellEnd"/>
      <w:r>
        <w:rPr>
          <w:rFonts w:ascii="Times New Roman" w:hAnsi="Times New Roman" w:cs="Times New Roman"/>
          <w:sz w:val="28"/>
          <w:szCs w:val="28"/>
          <w:lang w:val="en-US"/>
        </w:rPr>
        <w:t xml:space="preserve"> M., Ros</w:t>
      </w:r>
      <w:r w:rsidR="00652502" w:rsidRPr="005841A0">
        <w:rPr>
          <w:rFonts w:ascii="Times New Roman" w:hAnsi="Times New Roman" w:cs="Times New Roman"/>
          <w:sz w:val="28"/>
          <w:szCs w:val="28"/>
          <w:lang w:val="en-US"/>
        </w:rPr>
        <w:t xml:space="preserve"> A., van </w:t>
      </w:r>
      <w:proofErr w:type="spellStart"/>
      <w:r w:rsidR="00652502" w:rsidRPr="005841A0">
        <w:rPr>
          <w:rFonts w:ascii="Times New Roman" w:hAnsi="Times New Roman" w:cs="Times New Roman"/>
          <w:sz w:val="28"/>
          <w:szCs w:val="28"/>
          <w:lang w:val="en-US"/>
        </w:rPr>
        <w:t>Boxtel</w:t>
      </w:r>
      <w:proofErr w:type="spellEnd"/>
      <w:r w:rsidR="00652502" w:rsidRPr="005841A0">
        <w:rPr>
          <w:rFonts w:ascii="Times New Roman" w:hAnsi="Times New Roman" w:cs="Times New Roman"/>
          <w:sz w:val="28"/>
          <w:szCs w:val="28"/>
          <w:lang w:val="en-US"/>
        </w:rPr>
        <w:t xml:space="preserve"> C. A successful professional development </w:t>
      </w:r>
      <w:proofErr w:type="spellStart"/>
      <w:r w:rsidR="00652502" w:rsidRPr="005841A0">
        <w:rPr>
          <w:rFonts w:ascii="Times New Roman" w:hAnsi="Times New Roman" w:cs="Times New Roman"/>
          <w:sz w:val="28"/>
          <w:szCs w:val="28"/>
          <w:lang w:val="en-US"/>
        </w:rPr>
        <w:t>programme</w:t>
      </w:r>
      <w:proofErr w:type="spellEnd"/>
      <w:r w:rsidR="00652502" w:rsidRPr="005841A0">
        <w:rPr>
          <w:rFonts w:ascii="Times New Roman" w:hAnsi="Times New Roman" w:cs="Times New Roman"/>
          <w:sz w:val="28"/>
          <w:szCs w:val="28"/>
          <w:lang w:val="en-US"/>
        </w:rPr>
        <w:t xml:space="preserve"> in history: What matters? </w:t>
      </w:r>
      <w:r>
        <w:rPr>
          <w:rFonts w:ascii="Times New Roman" w:hAnsi="Times New Roman" w:cs="Times New Roman"/>
          <w:sz w:val="28"/>
          <w:szCs w:val="28"/>
          <w:lang w:val="en-US"/>
        </w:rPr>
        <w:t xml:space="preserve">// </w:t>
      </w:r>
      <w:r w:rsidR="00652502" w:rsidRPr="005841A0">
        <w:rPr>
          <w:rFonts w:ascii="Times New Roman" w:hAnsi="Times New Roman" w:cs="Times New Roman"/>
          <w:sz w:val="28"/>
          <w:szCs w:val="28"/>
          <w:lang w:val="en-US"/>
        </w:rPr>
        <w:t>Teaching and Teacher Education</w:t>
      </w:r>
      <w:r>
        <w:rPr>
          <w:rFonts w:ascii="Times New Roman" w:hAnsi="Times New Roman" w:cs="Times New Roman"/>
          <w:sz w:val="28"/>
          <w:szCs w:val="28"/>
          <w:lang w:val="en-US"/>
        </w:rPr>
        <w:t>. – 2018. – Vol.</w:t>
      </w:r>
      <w:r w:rsidR="00652502" w:rsidRPr="005841A0">
        <w:rPr>
          <w:rFonts w:ascii="Times New Roman" w:hAnsi="Times New Roman" w:cs="Times New Roman"/>
          <w:sz w:val="28"/>
          <w:szCs w:val="28"/>
          <w:lang w:val="en-US"/>
        </w:rPr>
        <w:t xml:space="preserve"> 75</w:t>
      </w:r>
      <w:r>
        <w:rPr>
          <w:rFonts w:ascii="Times New Roman" w:hAnsi="Times New Roman" w:cs="Times New Roman"/>
          <w:sz w:val="28"/>
          <w:szCs w:val="28"/>
          <w:lang w:val="en-US"/>
        </w:rPr>
        <w:t>. – P.</w:t>
      </w:r>
      <w:r w:rsidR="00652502" w:rsidRPr="005841A0">
        <w:rPr>
          <w:rFonts w:ascii="Times New Roman" w:hAnsi="Times New Roman" w:cs="Times New Roman"/>
          <w:sz w:val="28"/>
          <w:szCs w:val="28"/>
          <w:lang w:val="en-US"/>
        </w:rPr>
        <w:t xml:space="preserve"> 290-301. </w:t>
      </w:r>
    </w:p>
    <w:p w14:paraId="11A48497" w14:textId="3AF4A3A1" w:rsidR="00652502" w:rsidRPr="005841A0" w:rsidRDefault="00652502" w:rsidP="002D60DD">
      <w:pPr>
        <w:pStyle w:val="a3"/>
        <w:ind w:firstLine="709"/>
        <w:jc w:val="both"/>
        <w:rPr>
          <w:rFonts w:ascii="Times New Roman" w:hAnsi="Times New Roman" w:cs="Times New Roman"/>
          <w:sz w:val="28"/>
          <w:szCs w:val="28"/>
          <w:lang w:val="en-US"/>
        </w:rPr>
      </w:pPr>
      <w:r w:rsidRPr="005841A0">
        <w:rPr>
          <w:rFonts w:ascii="Times New Roman" w:hAnsi="Times New Roman" w:cs="Times New Roman"/>
          <w:sz w:val="28"/>
          <w:szCs w:val="28"/>
          <w:lang w:val="en-US"/>
        </w:rPr>
        <w:t>5</w:t>
      </w:r>
      <w:r w:rsidRPr="008B5293">
        <w:rPr>
          <w:rFonts w:ascii="Times New Roman" w:hAnsi="Times New Roman" w:cs="Times New Roman"/>
          <w:sz w:val="28"/>
          <w:szCs w:val="28"/>
          <w:lang w:val="en-US"/>
        </w:rPr>
        <w:t>7</w:t>
      </w:r>
      <w:r w:rsidRPr="005841A0">
        <w:rPr>
          <w:rFonts w:ascii="Times New Roman" w:hAnsi="Times New Roman" w:cs="Times New Roman"/>
          <w:sz w:val="28"/>
          <w:szCs w:val="28"/>
          <w:lang w:val="en-US"/>
        </w:rPr>
        <w:t xml:space="preserve"> </w:t>
      </w:r>
      <w:proofErr w:type="spellStart"/>
      <w:r w:rsidRPr="005841A0">
        <w:rPr>
          <w:rFonts w:ascii="Times New Roman" w:hAnsi="Times New Roman" w:cs="Times New Roman"/>
          <w:sz w:val="28"/>
          <w:szCs w:val="28"/>
          <w:lang w:val="en-US"/>
        </w:rPr>
        <w:t>Sendur</w:t>
      </w:r>
      <w:proofErr w:type="spellEnd"/>
      <w:r w:rsidRPr="005841A0">
        <w:rPr>
          <w:rFonts w:ascii="Times New Roman" w:hAnsi="Times New Roman" w:cs="Times New Roman"/>
          <w:sz w:val="28"/>
          <w:szCs w:val="28"/>
          <w:lang w:val="en-US"/>
        </w:rPr>
        <w:t xml:space="preserve"> K.A., van </w:t>
      </w:r>
      <w:proofErr w:type="spellStart"/>
      <w:r w:rsidRPr="005841A0">
        <w:rPr>
          <w:rFonts w:ascii="Times New Roman" w:hAnsi="Times New Roman" w:cs="Times New Roman"/>
          <w:sz w:val="28"/>
          <w:szCs w:val="28"/>
          <w:lang w:val="en-US"/>
        </w:rPr>
        <w:t>Boxtel</w:t>
      </w:r>
      <w:proofErr w:type="spellEnd"/>
      <w:r w:rsidRPr="005841A0">
        <w:rPr>
          <w:rFonts w:ascii="Times New Roman" w:hAnsi="Times New Roman" w:cs="Times New Roman"/>
          <w:sz w:val="28"/>
          <w:szCs w:val="28"/>
          <w:lang w:val="en-US"/>
        </w:rPr>
        <w:t xml:space="preserve"> C., van </w:t>
      </w:r>
      <w:proofErr w:type="spellStart"/>
      <w:r w:rsidRPr="005841A0">
        <w:rPr>
          <w:rFonts w:ascii="Times New Roman" w:hAnsi="Times New Roman" w:cs="Times New Roman"/>
          <w:sz w:val="28"/>
          <w:szCs w:val="28"/>
          <w:lang w:val="en-US"/>
        </w:rPr>
        <w:t>Drie</w:t>
      </w:r>
      <w:proofErr w:type="spellEnd"/>
      <w:r w:rsidRPr="005841A0">
        <w:rPr>
          <w:rFonts w:ascii="Times New Roman" w:hAnsi="Times New Roman" w:cs="Times New Roman"/>
          <w:sz w:val="28"/>
          <w:szCs w:val="28"/>
          <w:lang w:val="en-US"/>
        </w:rPr>
        <w:t xml:space="preserve"> J. Undergraduate L2 students' performance when evaluating historical sources for reliability</w:t>
      </w:r>
      <w:r w:rsidR="000940B2">
        <w:rPr>
          <w:rFonts w:ascii="Times New Roman" w:hAnsi="Times New Roman" w:cs="Times New Roman"/>
          <w:sz w:val="28"/>
          <w:szCs w:val="28"/>
          <w:lang w:val="en-US"/>
        </w:rPr>
        <w:t xml:space="preserve"> //</w:t>
      </w:r>
      <w:r w:rsidRPr="005841A0">
        <w:rPr>
          <w:rFonts w:ascii="Times New Roman" w:hAnsi="Times New Roman" w:cs="Times New Roman"/>
          <w:sz w:val="28"/>
          <w:szCs w:val="28"/>
          <w:lang w:val="en-US"/>
        </w:rPr>
        <w:t xml:space="preserve"> English for Specific Purposes</w:t>
      </w:r>
      <w:r w:rsidR="000940B2">
        <w:rPr>
          <w:rFonts w:ascii="Times New Roman" w:hAnsi="Times New Roman" w:cs="Times New Roman"/>
          <w:sz w:val="28"/>
          <w:szCs w:val="28"/>
          <w:lang w:val="en-US"/>
        </w:rPr>
        <w:t>. – 2021. – Vol.</w:t>
      </w:r>
      <w:r w:rsidRPr="005841A0">
        <w:rPr>
          <w:rFonts w:ascii="Times New Roman" w:hAnsi="Times New Roman" w:cs="Times New Roman"/>
          <w:sz w:val="28"/>
          <w:szCs w:val="28"/>
          <w:lang w:val="en-US"/>
        </w:rPr>
        <w:t xml:space="preserve"> 61</w:t>
      </w:r>
      <w:r w:rsidR="000940B2">
        <w:rPr>
          <w:rFonts w:ascii="Times New Roman" w:hAnsi="Times New Roman" w:cs="Times New Roman"/>
          <w:sz w:val="28"/>
          <w:szCs w:val="28"/>
          <w:lang w:val="en-US"/>
        </w:rPr>
        <w:t>. – P.</w:t>
      </w:r>
      <w:r w:rsidRPr="005841A0">
        <w:rPr>
          <w:rFonts w:ascii="Times New Roman" w:hAnsi="Times New Roman" w:cs="Times New Roman"/>
          <w:sz w:val="28"/>
          <w:szCs w:val="28"/>
          <w:lang w:val="en-US"/>
        </w:rPr>
        <w:t xml:space="preserve"> 17-31. </w:t>
      </w:r>
    </w:p>
    <w:p w14:paraId="6F7F46E8" w14:textId="2635E47C" w:rsidR="00652502" w:rsidRPr="000940B2" w:rsidRDefault="00652502" w:rsidP="002D60DD">
      <w:pPr>
        <w:pStyle w:val="a3"/>
        <w:ind w:firstLine="709"/>
        <w:jc w:val="both"/>
        <w:rPr>
          <w:rFonts w:ascii="Times New Roman" w:hAnsi="Times New Roman" w:cs="Times New Roman"/>
          <w:sz w:val="28"/>
          <w:szCs w:val="28"/>
          <w:lang w:val="en-US"/>
        </w:rPr>
      </w:pPr>
      <w:r w:rsidRPr="005841A0">
        <w:rPr>
          <w:rFonts w:ascii="Times New Roman" w:hAnsi="Times New Roman" w:cs="Times New Roman"/>
          <w:sz w:val="28"/>
          <w:szCs w:val="28"/>
          <w:lang w:val="en-US"/>
        </w:rPr>
        <w:t>5</w:t>
      </w:r>
      <w:r w:rsidRPr="008B5293">
        <w:rPr>
          <w:rFonts w:ascii="Times New Roman" w:hAnsi="Times New Roman" w:cs="Times New Roman"/>
          <w:sz w:val="28"/>
          <w:szCs w:val="28"/>
          <w:lang w:val="en-US"/>
        </w:rPr>
        <w:t>8</w:t>
      </w:r>
      <w:r w:rsidRPr="005841A0">
        <w:rPr>
          <w:rFonts w:ascii="Times New Roman" w:hAnsi="Times New Roman" w:cs="Times New Roman"/>
          <w:sz w:val="28"/>
          <w:szCs w:val="28"/>
          <w:lang w:val="en-US"/>
        </w:rPr>
        <w:t xml:space="preserve"> Beek M.</w:t>
      </w:r>
      <w:r w:rsidR="000940B2">
        <w:rPr>
          <w:rFonts w:ascii="Times New Roman" w:hAnsi="Times New Roman" w:cs="Times New Roman"/>
          <w:sz w:val="28"/>
          <w:szCs w:val="28"/>
          <w:lang w:val="en-US"/>
        </w:rPr>
        <w:t>T.</w:t>
      </w:r>
      <w:r w:rsidRPr="005841A0">
        <w:rPr>
          <w:rFonts w:ascii="Times New Roman" w:hAnsi="Times New Roman" w:cs="Times New Roman"/>
          <w:sz w:val="28"/>
          <w:szCs w:val="28"/>
          <w:lang w:val="en-US"/>
        </w:rPr>
        <w:t xml:space="preserve">, </w:t>
      </w:r>
      <w:proofErr w:type="spellStart"/>
      <w:r w:rsidRPr="005841A0">
        <w:rPr>
          <w:rFonts w:ascii="Times New Roman" w:hAnsi="Times New Roman" w:cs="Times New Roman"/>
          <w:sz w:val="28"/>
          <w:szCs w:val="28"/>
          <w:lang w:val="en-US"/>
        </w:rPr>
        <w:t>Opdenakker</w:t>
      </w:r>
      <w:proofErr w:type="spellEnd"/>
      <w:r w:rsidRPr="005841A0">
        <w:rPr>
          <w:rFonts w:ascii="Times New Roman" w:hAnsi="Times New Roman" w:cs="Times New Roman"/>
          <w:sz w:val="28"/>
          <w:szCs w:val="28"/>
          <w:lang w:val="en-US"/>
        </w:rPr>
        <w:t xml:space="preserve"> M.C., </w:t>
      </w:r>
      <w:proofErr w:type="spellStart"/>
      <w:r w:rsidRPr="005841A0">
        <w:rPr>
          <w:rFonts w:ascii="Times New Roman" w:hAnsi="Times New Roman" w:cs="Times New Roman"/>
          <w:sz w:val="28"/>
          <w:szCs w:val="28"/>
          <w:lang w:val="en-US"/>
        </w:rPr>
        <w:t>Deunk</w:t>
      </w:r>
      <w:proofErr w:type="spellEnd"/>
      <w:r w:rsidRPr="005841A0">
        <w:rPr>
          <w:rFonts w:ascii="Times New Roman" w:hAnsi="Times New Roman" w:cs="Times New Roman"/>
          <w:sz w:val="28"/>
          <w:szCs w:val="28"/>
          <w:lang w:val="en-US"/>
        </w:rPr>
        <w:t xml:space="preserve"> M.I.</w:t>
      </w:r>
      <w:r w:rsidR="000940B2">
        <w:rPr>
          <w:rFonts w:ascii="Times New Roman" w:hAnsi="Times New Roman" w:cs="Times New Roman"/>
          <w:sz w:val="28"/>
          <w:szCs w:val="28"/>
          <w:lang w:val="en-US"/>
        </w:rPr>
        <w:t xml:space="preserve"> et al.</w:t>
      </w:r>
      <w:r w:rsidRPr="005841A0">
        <w:rPr>
          <w:rFonts w:ascii="Times New Roman" w:hAnsi="Times New Roman" w:cs="Times New Roman"/>
          <w:sz w:val="28"/>
          <w:szCs w:val="28"/>
          <w:lang w:val="en-US"/>
        </w:rPr>
        <w:t xml:space="preserve"> Teaching reading strategies in history lessons: A micro-level analysis of professional development training and its practical challenges</w:t>
      </w:r>
      <w:r w:rsidR="000940B2">
        <w:rPr>
          <w:rFonts w:ascii="Times New Roman" w:hAnsi="Times New Roman" w:cs="Times New Roman"/>
          <w:sz w:val="28"/>
          <w:szCs w:val="28"/>
          <w:lang w:val="en-US"/>
        </w:rPr>
        <w:t xml:space="preserve"> //</w:t>
      </w:r>
      <w:r w:rsidRPr="005841A0">
        <w:rPr>
          <w:rFonts w:ascii="Times New Roman" w:hAnsi="Times New Roman" w:cs="Times New Roman"/>
          <w:sz w:val="28"/>
          <w:szCs w:val="28"/>
          <w:lang w:val="en-US"/>
        </w:rPr>
        <w:t xml:space="preserve"> </w:t>
      </w:r>
      <w:r w:rsidRPr="000940B2">
        <w:rPr>
          <w:rFonts w:ascii="Times New Roman" w:hAnsi="Times New Roman" w:cs="Times New Roman"/>
          <w:sz w:val="28"/>
          <w:szCs w:val="28"/>
          <w:lang w:val="en-US"/>
        </w:rPr>
        <w:t>Studies in Educational Eval</w:t>
      </w:r>
      <w:r w:rsidR="000940B2">
        <w:rPr>
          <w:rFonts w:ascii="Times New Roman" w:hAnsi="Times New Roman" w:cs="Times New Roman"/>
          <w:sz w:val="28"/>
          <w:szCs w:val="28"/>
          <w:lang w:val="en-US"/>
        </w:rPr>
        <w:t xml:space="preserve">. – 2019. – Vol. </w:t>
      </w:r>
      <w:r w:rsidRPr="000940B2">
        <w:rPr>
          <w:rFonts w:ascii="Times New Roman" w:hAnsi="Times New Roman" w:cs="Times New Roman"/>
          <w:sz w:val="28"/>
          <w:szCs w:val="28"/>
          <w:lang w:val="en-US"/>
        </w:rPr>
        <w:t>63</w:t>
      </w:r>
      <w:r w:rsidR="000940B2">
        <w:rPr>
          <w:rFonts w:ascii="Times New Roman" w:hAnsi="Times New Roman" w:cs="Times New Roman"/>
          <w:sz w:val="28"/>
          <w:szCs w:val="28"/>
          <w:lang w:val="en-US"/>
        </w:rPr>
        <w:t>. – P.</w:t>
      </w:r>
      <w:r w:rsidRPr="000940B2">
        <w:rPr>
          <w:rFonts w:ascii="Times New Roman" w:hAnsi="Times New Roman" w:cs="Times New Roman"/>
          <w:sz w:val="28"/>
          <w:szCs w:val="28"/>
          <w:lang w:val="en-US"/>
        </w:rPr>
        <w:t xml:space="preserve"> 26-40. </w:t>
      </w:r>
    </w:p>
    <w:p w14:paraId="00D01903" w14:textId="10D6BB5D"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59 </w:t>
      </w:r>
      <w:proofErr w:type="spellStart"/>
      <w:r w:rsidRPr="005841A0">
        <w:rPr>
          <w:rFonts w:ascii="Times New Roman" w:hAnsi="Times New Roman" w:cs="Times New Roman"/>
          <w:sz w:val="28"/>
          <w:szCs w:val="28"/>
        </w:rPr>
        <w:t>Рычков</w:t>
      </w:r>
      <w:proofErr w:type="spellEnd"/>
      <w:r w:rsidRPr="005841A0">
        <w:rPr>
          <w:rFonts w:ascii="Times New Roman" w:hAnsi="Times New Roman" w:cs="Times New Roman"/>
          <w:sz w:val="28"/>
          <w:szCs w:val="28"/>
        </w:rPr>
        <w:t xml:space="preserve"> Н. Дневные записки путешествия капитана Николая Рычкова в </w:t>
      </w:r>
      <w:r w:rsidR="00B41F94" w:rsidRPr="005841A0">
        <w:rPr>
          <w:rFonts w:ascii="Times New Roman" w:hAnsi="Times New Roman" w:cs="Times New Roman"/>
          <w:sz w:val="28"/>
          <w:szCs w:val="28"/>
        </w:rPr>
        <w:t>Киргиз</w:t>
      </w:r>
      <w:r w:rsidRPr="005841A0">
        <w:rPr>
          <w:rFonts w:ascii="Times New Roman" w:hAnsi="Times New Roman" w:cs="Times New Roman"/>
          <w:sz w:val="28"/>
          <w:szCs w:val="28"/>
        </w:rPr>
        <w:t xml:space="preserve">-кайсацкой степи в 1771 году. </w:t>
      </w:r>
      <w:r w:rsidR="00B41F94">
        <w:rPr>
          <w:rFonts w:ascii="Times New Roman" w:hAnsi="Times New Roman" w:cs="Times New Roman"/>
          <w:sz w:val="28"/>
          <w:szCs w:val="28"/>
        </w:rPr>
        <w:t xml:space="preserve">– </w:t>
      </w:r>
      <w:r w:rsidRPr="005841A0">
        <w:rPr>
          <w:rFonts w:ascii="Times New Roman" w:hAnsi="Times New Roman" w:cs="Times New Roman"/>
          <w:sz w:val="28"/>
          <w:szCs w:val="28"/>
        </w:rPr>
        <w:t>СПб</w:t>
      </w:r>
      <w:r w:rsidR="00B41F94">
        <w:rPr>
          <w:rFonts w:ascii="Times New Roman" w:hAnsi="Times New Roman" w:cs="Times New Roman"/>
          <w:sz w:val="28"/>
          <w:szCs w:val="28"/>
        </w:rPr>
        <w:t>.</w:t>
      </w:r>
      <w:r w:rsidRPr="005841A0">
        <w:rPr>
          <w:rFonts w:ascii="Times New Roman" w:hAnsi="Times New Roman" w:cs="Times New Roman"/>
          <w:sz w:val="28"/>
          <w:szCs w:val="28"/>
        </w:rPr>
        <w:t xml:space="preserve">, 1772. </w:t>
      </w:r>
      <w:r w:rsidR="00B41F94">
        <w:rPr>
          <w:rFonts w:ascii="Times New Roman" w:hAnsi="Times New Roman" w:cs="Times New Roman"/>
          <w:sz w:val="28"/>
          <w:szCs w:val="28"/>
        </w:rPr>
        <w:t>–</w:t>
      </w:r>
      <w:r w:rsidRPr="005841A0">
        <w:rPr>
          <w:rFonts w:ascii="Times New Roman" w:hAnsi="Times New Roman" w:cs="Times New Roman"/>
          <w:sz w:val="28"/>
          <w:szCs w:val="28"/>
        </w:rPr>
        <w:t xml:space="preserve"> 104</w:t>
      </w:r>
      <w:r w:rsidR="00B41F94">
        <w:rPr>
          <w:rFonts w:ascii="Times New Roman" w:hAnsi="Times New Roman" w:cs="Times New Roman"/>
          <w:sz w:val="28"/>
          <w:szCs w:val="28"/>
        </w:rPr>
        <w:t xml:space="preserve"> с.</w:t>
      </w:r>
    </w:p>
    <w:p w14:paraId="4A5C3CC4" w14:textId="5EFBC193"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60 Левшин А.И. Описание киргиз-казачьих или киргиз-кайсацких орд и степей. </w:t>
      </w:r>
      <w:r w:rsidR="00B41F94">
        <w:rPr>
          <w:rFonts w:ascii="Times New Roman" w:hAnsi="Times New Roman" w:cs="Times New Roman"/>
          <w:sz w:val="28"/>
          <w:szCs w:val="28"/>
        </w:rPr>
        <w:t>–</w:t>
      </w:r>
      <w:r w:rsidRPr="005841A0">
        <w:rPr>
          <w:rFonts w:ascii="Times New Roman" w:hAnsi="Times New Roman" w:cs="Times New Roman"/>
          <w:sz w:val="28"/>
          <w:szCs w:val="28"/>
        </w:rPr>
        <w:t xml:space="preserve"> Алматы: Санат, 1996. – 656</w:t>
      </w:r>
      <w:r w:rsidR="00B41F94">
        <w:rPr>
          <w:rFonts w:ascii="Times New Roman" w:hAnsi="Times New Roman" w:cs="Times New Roman"/>
          <w:sz w:val="28"/>
          <w:szCs w:val="28"/>
        </w:rPr>
        <w:t xml:space="preserve"> </w:t>
      </w:r>
      <w:r w:rsidRPr="005841A0">
        <w:rPr>
          <w:rFonts w:ascii="Times New Roman" w:hAnsi="Times New Roman" w:cs="Times New Roman"/>
          <w:sz w:val="28"/>
          <w:szCs w:val="28"/>
        </w:rPr>
        <w:t>с.</w:t>
      </w:r>
    </w:p>
    <w:p w14:paraId="4F93F947" w14:textId="4BDC918E"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61 Киргизская</w:t>
      </w:r>
      <w:r w:rsidR="00B41F94">
        <w:rPr>
          <w:rFonts w:ascii="Times New Roman" w:hAnsi="Times New Roman" w:cs="Times New Roman"/>
          <w:sz w:val="28"/>
          <w:szCs w:val="28"/>
        </w:rPr>
        <w:t xml:space="preserve"> </w:t>
      </w:r>
      <w:r w:rsidRPr="005841A0">
        <w:rPr>
          <w:rFonts w:ascii="Times New Roman" w:hAnsi="Times New Roman" w:cs="Times New Roman"/>
          <w:sz w:val="28"/>
          <w:szCs w:val="28"/>
        </w:rPr>
        <w:t>степь</w:t>
      </w:r>
      <w:r w:rsidR="00B41F94">
        <w:rPr>
          <w:rFonts w:ascii="Times New Roman" w:hAnsi="Times New Roman" w:cs="Times New Roman"/>
          <w:sz w:val="28"/>
          <w:szCs w:val="28"/>
        </w:rPr>
        <w:t xml:space="preserve"> </w:t>
      </w:r>
      <w:r w:rsidRPr="005841A0">
        <w:rPr>
          <w:rFonts w:ascii="Times New Roman" w:hAnsi="Times New Roman" w:cs="Times New Roman"/>
          <w:sz w:val="28"/>
          <w:szCs w:val="28"/>
        </w:rPr>
        <w:t>Оренбургского</w:t>
      </w:r>
      <w:r w:rsidR="00B41F94">
        <w:rPr>
          <w:rFonts w:ascii="Times New Roman" w:hAnsi="Times New Roman" w:cs="Times New Roman"/>
          <w:sz w:val="28"/>
          <w:szCs w:val="28"/>
        </w:rPr>
        <w:t xml:space="preserve"> </w:t>
      </w:r>
      <w:r w:rsidRPr="005841A0">
        <w:rPr>
          <w:rFonts w:ascii="Times New Roman" w:hAnsi="Times New Roman" w:cs="Times New Roman"/>
          <w:sz w:val="28"/>
          <w:szCs w:val="28"/>
        </w:rPr>
        <w:t>ведомства</w:t>
      </w:r>
      <w:r w:rsidR="00B41F94">
        <w:rPr>
          <w:rFonts w:ascii="Times New Roman" w:hAnsi="Times New Roman" w:cs="Times New Roman"/>
          <w:sz w:val="28"/>
          <w:szCs w:val="28"/>
        </w:rPr>
        <w:t xml:space="preserve"> </w:t>
      </w:r>
      <w:r w:rsidRPr="005841A0">
        <w:rPr>
          <w:rFonts w:ascii="Times New Roman" w:hAnsi="Times New Roman" w:cs="Times New Roman"/>
          <w:sz w:val="28"/>
          <w:szCs w:val="28"/>
        </w:rPr>
        <w:t>/ сост</w:t>
      </w:r>
      <w:r w:rsidR="00B41F94">
        <w:rPr>
          <w:rFonts w:ascii="Times New Roman" w:hAnsi="Times New Roman" w:cs="Times New Roman"/>
          <w:sz w:val="28"/>
          <w:szCs w:val="28"/>
        </w:rPr>
        <w:t xml:space="preserve">. </w:t>
      </w:r>
      <w:r w:rsidRPr="005841A0">
        <w:rPr>
          <w:rFonts w:ascii="Times New Roman" w:hAnsi="Times New Roman" w:cs="Times New Roman"/>
          <w:sz w:val="28"/>
          <w:szCs w:val="28"/>
        </w:rPr>
        <w:t>Л.</w:t>
      </w:r>
      <w:r w:rsidR="00B41F94">
        <w:rPr>
          <w:rFonts w:ascii="Times New Roman" w:hAnsi="Times New Roman" w:cs="Times New Roman"/>
          <w:sz w:val="28"/>
          <w:szCs w:val="28"/>
        </w:rPr>
        <w:t xml:space="preserve"> Мейер. –</w:t>
      </w:r>
      <w:r w:rsidRPr="005841A0">
        <w:rPr>
          <w:rFonts w:ascii="Times New Roman" w:hAnsi="Times New Roman" w:cs="Times New Roman"/>
          <w:sz w:val="28"/>
          <w:szCs w:val="28"/>
        </w:rPr>
        <w:t xml:space="preserve"> СПб</w:t>
      </w:r>
      <w:r w:rsidR="00B41F94">
        <w:rPr>
          <w:rFonts w:ascii="Times New Roman" w:hAnsi="Times New Roman" w:cs="Times New Roman"/>
          <w:sz w:val="28"/>
          <w:szCs w:val="28"/>
        </w:rPr>
        <w:t xml:space="preserve">., 1865. – </w:t>
      </w:r>
      <w:r w:rsidRPr="005841A0">
        <w:rPr>
          <w:rFonts w:ascii="Times New Roman" w:hAnsi="Times New Roman" w:cs="Times New Roman"/>
          <w:sz w:val="28"/>
          <w:szCs w:val="28"/>
        </w:rPr>
        <w:t>386 с.</w:t>
      </w:r>
    </w:p>
    <w:p w14:paraId="7ACF086F" w14:textId="1A1D1744"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62 Красовский</w:t>
      </w:r>
      <w:r w:rsidR="00B41F94">
        <w:rPr>
          <w:rFonts w:ascii="Times New Roman" w:hAnsi="Times New Roman" w:cs="Times New Roman"/>
          <w:sz w:val="28"/>
          <w:szCs w:val="28"/>
        </w:rPr>
        <w:t xml:space="preserve"> </w:t>
      </w:r>
      <w:r w:rsidRPr="005841A0">
        <w:rPr>
          <w:rFonts w:ascii="Times New Roman" w:hAnsi="Times New Roman" w:cs="Times New Roman"/>
          <w:sz w:val="28"/>
          <w:szCs w:val="28"/>
        </w:rPr>
        <w:t>М. Материалы для географии и статистики</w:t>
      </w:r>
      <w:r w:rsidR="00716841">
        <w:rPr>
          <w:rFonts w:ascii="Times New Roman" w:hAnsi="Times New Roman" w:cs="Times New Roman"/>
          <w:sz w:val="28"/>
          <w:szCs w:val="28"/>
        </w:rPr>
        <w:t>:</w:t>
      </w:r>
      <w:r w:rsidRPr="005841A0">
        <w:rPr>
          <w:rFonts w:ascii="Times New Roman" w:hAnsi="Times New Roman" w:cs="Times New Roman"/>
          <w:sz w:val="28"/>
          <w:szCs w:val="28"/>
        </w:rPr>
        <w:t xml:space="preserve"> в 3 ч. </w:t>
      </w:r>
      <w:r w:rsidR="00065CD0">
        <w:rPr>
          <w:rFonts w:ascii="Times New Roman" w:hAnsi="Times New Roman" w:cs="Times New Roman"/>
          <w:sz w:val="28"/>
          <w:szCs w:val="28"/>
        </w:rPr>
        <w:t xml:space="preserve">/ сост. М. Красовский. </w:t>
      </w:r>
      <w:r w:rsidR="00716841">
        <w:rPr>
          <w:rFonts w:ascii="Times New Roman" w:hAnsi="Times New Roman" w:cs="Times New Roman"/>
          <w:sz w:val="28"/>
          <w:szCs w:val="28"/>
        </w:rPr>
        <w:t xml:space="preserve">– </w:t>
      </w:r>
      <w:r w:rsidRPr="005841A0">
        <w:rPr>
          <w:rFonts w:ascii="Times New Roman" w:hAnsi="Times New Roman" w:cs="Times New Roman"/>
          <w:sz w:val="28"/>
          <w:szCs w:val="28"/>
        </w:rPr>
        <w:t>СПб., 1868.</w:t>
      </w:r>
      <w:r w:rsidR="00065CD0">
        <w:rPr>
          <w:rFonts w:ascii="Times New Roman" w:hAnsi="Times New Roman" w:cs="Times New Roman"/>
          <w:sz w:val="28"/>
          <w:szCs w:val="28"/>
        </w:rPr>
        <w:t xml:space="preserve"> – </w:t>
      </w:r>
      <w:r w:rsidRPr="005841A0">
        <w:rPr>
          <w:rFonts w:ascii="Times New Roman" w:hAnsi="Times New Roman" w:cs="Times New Roman"/>
          <w:sz w:val="28"/>
          <w:szCs w:val="28"/>
        </w:rPr>
        <w:t>Ч.</w:t>
      </w:r>
      <w:r w:rsidR="00065CD0">
        <w:rPr>
          <w:rFonts w:ascii="Times New Roman" w:hAnsi="Times New Roman" w:cs="Times New Roman"/>
          <w:sz w:val="28"/>
          <w:szCs w:val="28"/>
        </w:rPr>
        <w:t xml:space="preserve"> </w:t>
      </w:r>
      <w:r w:rsidRPr="005841A0">
        <w:rPr>
          <w:rFonts w:ascii="Times New Roman" w:hAnsi="Times New Roman" w:cs="Times New Roman"/>
          <w:sz w:val="28"/>
          <w:szCs w:val="28"/>
        </w:rPr>
        <w:t>1.</w:t>
      </w:r>
      <w:r w:rsidR="00065CD0">
        <w:rPr>
          <w:rFonts w:ascii="Times New Roman" w:hAnsi="Times New Roman" w:cs="Times New Roman"/>
          <w:sz w:val="28"/>
          <w:szCs w:val="28"/>
        </w:rPr>
        <w:t xml:space="preserve"> – </w:t>
      </w:r>
      <w:r w:rsidRPr="005841A0">
        <w:rPr>
          <w:rFonts w:ascii="Times New Roman" w:hAnsi="Times New Roman" w:cs="Times New Roman"/>
          <w:sz w:val="28"/>
          <w:szCs w:val="28"/>
        </w:rPr>
        <w:t xml:space="preserve">428 с. </w:t>
      </w:r>
    </w:p>
    <w:p w14:paraId="73837CE3" w14:textId="31E67839" w:rsidR="00652502" w:rsidRPr="005841A0" w:rsidRDefault="00065CD0"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63 Крафт И.</w:t>
      </w:r>
      <w:r w:rsidR="00652502" w:rsidRPr="005841A0">
        <w:rPr>
          <w:rFonts w:ascii="Times New Roman" w:hAnsi="Times New Roman" w:cs="Times New Roman"/>
          <w:sz w:val="28"/>
          <w:szCs w:val="28"/>
        </w:rPr>
        <w:t>И. Сб</w:t>
      </w:r>
      <w:r>
        <w:rPr>
          <w:rFonts w:ascii="Times New Roman" w:hAnsi="Times New Roman" w:cs="Times New Roman"/>
          <w:sz w:val="28"/>
          <w:szCs w:val="28"/>
        </w:rPr>
        <w:t>.</w:t>
      </w:r>
      <w:r w:rsidR="00652502" w:rsidRPr="005841A0">
        <w:rPr>
          <w:rFonts w:ascii="Times New Roman" w:hAnsi="Times New Roman" w:cs="Times New Roman"/>
          <w:sz w:val="28"/>
          <w:szCs w:val="28"/>
        </w:rPr>
        <w:t xml:space="preserve"> узаконений о киргизах степных областей. </w:t>
      </w:r>
      <w:r>
        <w:rPr>
          <w:rFonts w:ascii="Times New Roman" w:hAnsi="Times New Roman" w:cs="Times New Roman"/>
          <w:sz w:val="28"/>
          <w:szCs w:val="28"/>
        </w:rPr>
        <w:t>–</w:t>
      </w:r>
      <w:r w:rsidR="00652502" w:rsidRPr="005841A0">
        <w:rPr>
          <w:rFonts w:ascii="Times New Roman" w:hAnsi="Times New Roman" w:cs="Times New Roman"/>
          <w:sz w:val="28"/>
          <w:szCs w:val="28"/>
        </w:rPr>
        <w:t xml:space="preserve"> Оренбург: Типография П.Н. </w:t>
      </w:r>
      <w:proofErr w:type="spellStart"/>
      <w:r w:rsidR="00652502" w:rsidRPr="005841A0">
        <w:rPr>
          <w:rFonts w:ascii="Times New Roman" w:hAnsi="Times New Roman" w:cs="Times New Roman"/>
          <w:sz w:val="28"/>
          <w:szCs w:val="28"/>
        </w:rPr>
        <w:t>Журинова</w:t>
      </w:r>
      <w:proofErr w:type="spellEnd"/>
      <w:r w:rsidR="00652502" w:rsidRPr="005841A0">
        <w:rPr>
          <w:rFonts w:ascii="Times New Roman" w:hAnsi="Times New Roman" w:cs="Times New Roman"/>
          <w:sz w:val="28"/>
          <w:szCs w:val="28"/>
        </w:rPr>
        <w:t>, 1898. – 532 с.</w:t>
      </w:r>
    </w:p>
    <w:p w14:paraId="165B0654" w14:textId="7BF31383"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64 Костенко Л. </w:t>
      </w:r>
      <w:bookmarkStart w:id="20" w:name="_Hlk22811537"/>
      <w:r w:rsidRPr="005841A0">
        <w:rPr>
          <w:rFonts w:ascii="Times New Roman" w:hAnsi="Times New Roman" w:cs="Times New Roman"/>
          <w:sz w:val="28"/>
          <w:szCs w:val="28"/>
        </w:rPr>
        <w:t xml:space="preserve">Средняя Азия и водворение в ней русской государственности. </w:t>
      </w:r>
      <w:r w:rsidR="00065CD0">
        <w:rPr>
          <w:rFonts w:ascii="Times New Roman" w:hAnsi="Times New Roman" w:cs="Times New Roman"/>
          <w:sz w:val="28"/>
          <w:szCs w:val="28"/>
        </w:rPr>
        <w:t>–</w:t>
      </w:r>
      <w:r w:rsidRPr="005841A0">
        <w:rPr>
          <w:rFonts w:ascii="Times New Roman" w:hAnsi="Times New Roman" w:cs="Times New Roman"/>
          <w:sz w:val="28"/>
          <w:szCs w:val="28"/>
        </w:rPr>
        <w:t xml:space="preserve"> СПб: Типография В. Безобразова, 1871. – 358 с.</w:t>
      </w:r>
      <w:bookmarkEnd w:id="20"/>
      <w:r w:rsidRPr="005841A0">
        <w:rPr>
          <w:rFonts w:ascii="Times New Roman" w:hAnsi="Times New Roman" w:cs="Times New Roman"/>
          <w:sz w:val="28"/>
          <w:szCs w:val="28"/>
        </w:rPr>
        <w:t xml:space="preserve"> </w:t>
      </w:r>
    </w:p>
    <w:p w14:paraId="3D0E93B7" w14:textId="213D2AD5" w:rsidR="00652502" w:rsidRPr="005841A0" w:rsidRDefault="00065CD0"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65 </w:t>
      </w:r>
      <w:proofErr w:type="spellStart"/>
      <w:r>
        <w:rPr>
          <w:rFonts w:ascii="Times New Roman" w:hAnsi="Times New Roman" w:cs="Times New Roman"/>
          <w:sz w:val="28"/>
          <w:szCs w:val="28"/>
        </w:rPr>
        <w:t>Венюков</w:t>
      </w:r>
      <w:proofErr w:type="spellEnd"/>
      <w:r>
        <w:rPr>
          <w:rFonts w:ascii="Times New Roman" w:hAnsi="Times New Roman" w:cs="Times New Roman"/>
          <w:sz w:val="28"/>
          <w:szCs w:val="28"/>
        </w:rPr>
        <w:t xml:space="preserve"> </w:t>
      </w:r>
      <w:r w:rsidR="00652502" w:rsidRPr="005841A0">
        <w:rPr>
          <w:rFonts w:ascii="Times New Roman" w:hAnsi="Times New Roman" w:cs="Times New Roman"/>
          <w:sz w:val="28"/>
          <w:szCs w:val="28"/>
        </w:rPr>
        <w:t>М.И.</w:t>
      </w:r>
      <w:bookmarkStart w:id="21" w:name="_Hlk35547502"/>
      <w:r>
        <w:rPr>
          <w:rFonts w:ascii="Times New Roman" w:hAnsi="Times New Roman" w:cs="Times New Roman"/>
          <w:sz w:val="28"/>
          <w:szCs w:val="28"/>
        </w:rPr>
        <w:t xml:space="preserve"> Опыт </w:t>
      </w:r>
      <w:r w:rsidR="00652502" w:rsidRPr="005841A0">
        <w:rPr>
          <w:rFonts w:ascii="Times New Roman" w:hAnsi="Times New Roman" w:cs="Times New Roman"/>
          <w:sz w:val="28"/>
          <w:szCs w:val="28"/>
        </w:rPr>
        <w:t>военного</w:t>
      </w:r>
      <w:r>
        <w:rPr>
          <w:rFonts w:ascii="Times New Roman" w:hAnsi="Times New Roman" w:cs="Times New Roman"/>
          <w:sz w:val="28"/>
          <w:szCs w:val="28"/>
        </w:rPr>
        <w:t xml:space="preserve"> </w:t>
      </w:r>
      <w:r w:rsidR="00652502" w:rsidRPr="005841A0">
        <w:rPr>
          <w:rFonts w:ascii="Times New Roman" w:hAnsi="Times New Roman" w:cs="Times New Roman"/>
          <w:sz w:val="28"/>
          <w:szCs w:val="28"/>
        </w:rPr>
        <w:t>обозрения</w:t>
      </w:r>
      <w:r>
        <w:rPr>
          <w:rFonts w:ascii="Times New Roman" w:hAnsi="Times New Roman" w:cs="Times New Roman"/>
          <w:sz w:val="28"/>
          <w:szCs w:val="28"/>
        </w:rPr>
        <w:t xml:space="preserve"> </w:t>
      </w:r>
      <w:r w:rsidR="00652502" w:rsidRPr="005841A0">
        <w:rPr>
          <w:rFonts w:ascii="Times New Roman" w:hAnsi="Times New Roman" w:cs="Times New Roman"/>
          <w:sz w:val="28"/>
          <w:szCs w:val="28"/>
        </w:rPr>
        <w:t>русских</w:t>
      </w:r>
      <w:r>
        <w:rPr>
          <w:rFonts w:ascii="Times New Roman" w:hAnsi="Times New Roman" w:cs="Times New Roman"/>
          <w:sz w:val="28"/>
          <w:szCs w:val="28"/>
        </w:rPr>
        <w:t xml:space="preserve"> </w:t>
      </w:r>
      <w:r w:rsidR="00652502" w:rsidRPr="005841A0">
        <w:rPr>
          <w:rFonts w:ascii="Times New Roman" w:hAnsi="Times New Roman" w:cs="Times New Roman"/>
          <w:sz w:val="28"/>
          <w:szCs w:val="28"/>
        </w:rPr>
        <w:t>границ</w:t>
      </w:r>
      <w:r>
        <w:rPr>
          <w:rFonts w:ascii="Times New Roman" w:hAnsi="Times New Roman" w:cs="Times New Roman"/>
          <w:sz w:val="28"/>
          <w:szCs w:val="28"/>
        </w:rPr>
        <w:t xml:space="preserve"> </w:t>
      </w:r>
      <w:r w:rsidR="00652502" w:rsidRPr="005841A0">
        <w:rPr>
          <w:rFonts w:ascii="Times New Roman" w:hAnsi="Times New Roman" w:cs="Times New Roman"/>
          <w:sz w:val="28"/>
          <w:szCs w:val="28"/>
        </w:rPr>
        <w:t xml:space="preserve">в Азии. </w:t>
      </w:r>
      <w:r>
        <w:rPr>
          <w:rFonts w:ascii="Times New Roman" w:hAnsi="Times New Roman" w:cs="Times New Roman"/>
          <w:sz w:val="28"/>
          <w:szCs w:val="28"/>
        </w:rPr>
        <w:t xml:space="preserve">– </w:t>
      </w:r>
      <w:r w:rsidR="00652502" w:rsidRPr="005841A0">
        <w:rPr>
          <w:rFonts w:ascii="Times New Roman" w:hAnsi="Times New Roman" w:cs="Times New Roman"/>
          <w:sz w:val="28"/>
          <w:szCs w:val="28"/>
        </w:rPr>
        <w:t xml:space="preserve">СПб., </w:t>
      </w:r>
      <w:r w:rsidR="00D772F5">
        <w:rPr>
          <w:rFonts w:ascii="Times New Roman" w:hAnsi="Times New Roman" w:cs="Times New Roman"/>
          <w:sz w:val="28"/>
          <w:szCs w:val="28"/>
        </w:rPr>
        <w:t>1873. – 575 с.</w:t>
      </w:r>
      <w:bookmarkEnd w:id="21"/>
    </w:p>
    <w:p w14:paraId="7345AD18" w14:textId="381033C7"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66 </w:t>
      </w:r>
      <w:proofErr w:type="spellStart"/>
      <w:r w:rsidRPr="005841A0">
        <w:rPr>
          <w:rFonts w:ascii="Times New Roman" w:hAnsi="Times New Roman" w:cs="Times New Roman"/>
          <w:sz w:val="28"/>
          <w:szCs w:val="28"/>
        </w:rPr>
        <w:t>Лобысевич</w:t>
      </w:r>
      <w:proofErr w:type="spellEnd"/>
      <w:r w:rsidRPr="005841A0">
        <w:rPr>
          <w:rFonts w:ascii="Times New Roman" w:hAnsi="Times New Roman" w:cs="Times New Roman"/>
          <w:sz w:val="28"/>
          <w:szCs w:val="28"/>
        </w:rPr>
        <w:t xml:space="preserve"> Ф.И. Город Оренбург</w:t>
      </w:r>
      <w:r w:rsidR="00D772F5">
        <w:rPr>
          <w:rFonts w:ascii="Times New Roman" w:hAnsi="Times New Roman" w:cs="Times New Roman"/>
          <w:sz w:val="28"/>
          <w:szCs w:val="28"/>
        </w:rPr>
        <w:t>:</w:t>
      </w:r>
      <w:r w:rsidRPr="005841A0">
        <w:rPr>
          <w:rFonts w:ascii="Times New Roman" w:hAnsi="Times New Roman" w:cs="Times New Roman"/>
          <w:sz w:val="28"/>
          <w:szCs w:val="28"/>
        </w:rPr>
        <w:t xml:space="preserve"> </w:t>
      </w:r>
      <w:r w:rsidR="00D772F5" w:rsidRPr="005841A0">
        <w:rPr>
          <w:rFonts w:ascii="Times New Roman" w:hAnsi="Times New Roman" w:cs="Times New Roman"/>
          <w:sz w:val="28"/>
          <w:szCs w:val="28"/>
        </w:rPr>
        <w:t>ист</w:t>
      </w:r>
      <w:r w:rsidR="00D772F5">
        <w:rPr>
          <w:rFonts w:ascii="Times New Roman" w:hAnsi="Times New Roman" w:cs="Times New Roman"/>
          <w:sz w:val="28"/>
          <w:szCs w:val="28"/>
        </w:rPr>
        <w:t>.</w:t>
      </w:r>
      <w:r w:rsidRPr="005841A0">
        <w:rPr>
          <w:rFonts w:ascii="Times New Roman" w:hAnsi="Times New Roman" w:cs="Times New Roman"/>
          <w:sz w:val="28"/>
          <w:szCs w:val="28"/>
        </w:rPr>
        <w:t>-стат</w:t>
      </w:r>
      <w:r w:rsidR="00D772F5">
        <w:rPr>
          <w:rFonts w:ascii="Times New Roman" w:hAnsi="Times New Roman" w:cs="Times New Roman"/>
          <w:sz w:val="28"/>
          <w:szCs w:val="28"/>
        </w:rPr>
        <w:t>.</w:t>
      </w:r>
      <w:r w:rsidRPr="005841A0">
        <w:rPr>
          <w:rFonts w:ascii="Times New Roman" w:hAnsi="Times New Roman" w:cs="Times New Roman"/>
          <w:sz w:val="28"/>
          <w:szCs w:val="28"/>
        </w:rPr>
        <w:t xml:space="preserve"> очерк</w:t>
      </w:r>
      <w:r w:rsidR="00D772F5">
        <w:rPr>
          <w:rFonts w:ascii="Times New Roman" w:hAnsi="Times New Roman" w:cs="Times New Roman"/>
          <w:sz w:val="28"/>
          <w:szCs w:val="28"/>
        </w:rPr>
        <w:t>.</w:t>
      </w:r>
      <w:r w:rsidRPr="005841A0">
        <w:rPr>
          <w:rFonts w:ascii="Times New Roman" w:hAnsi="Times New Roman" w:cs="Times New Roman"/>
          <w:sz w:val="28"/>
          <w:szCs w:val="28"/>
        </w:rPr>
        <w:t xml:space="preserve"> </w:t>
      </w:r>
      <w:r w:rsidR="00D772F5">
        <w:rPr>
          <w:rFonts w:ascii="Times New Roman" w:hAnsi="Times New Roman" w:cs="Times New Roman"/>
          <w:sz w:val="28"/>
          <w:szCs w:val="28"/>
        </w:rPr>
        <w:t xml:space="preserve">– </w:t>
      </w:r>
      <w:r w:rsidRPr="005841A0">
        <w:rPr>
          <w:rFonts w:ascii="Times New Roman" w:hAnsi="Times New Roman" w:cs="Times New Roman"/>
          <w:sz w:val="28"/>
          <w:szCs w:val="28"/>
        </w:rPr>
        <w:t>СПб.</w:t>
      </w:r>
      <w:r w:rsidR="00D772F5">
        <w:rPr>
          <w:rFonts w:ascii="Times New Roman" w:hAnsi="Times New Roman" w:cs="Times New Roman"/>
          <w:sz w:val="28"/>
          <w:szCs w:val="28"/>
        </w:rPr>
        <w:t xml:space="preserve">, 1878. – </w:t>
      </w:r>
      <w:r w:rsidRPr="005841A0">
        <w:rPr>
          <w:rFonts w:ascii="Times New Roman" w:hAnsi="Times New Roman" w:cs="Times New Roman"/>
          <w:sz w:val="28"/>
          <w:szCs w:val="28"/>
        </w:rPr>
        <w:t>6</w:t>
      </w:r>
      <w:r w:rsidR="00D772F5">
        <w:rPr>
          <w:rFonts w:ascii="Times New Roman" w:hAnsi="Times New Roman" w:cs="Times New Roman"/>
          <w:sz w:val="28"/>
          <w:szCs w:val="28"/>
        </w:rPr>
        <w:t>1</w:t>
      </w:r>
      <w:r w:rsidRPr="005841A0">
        <w:rPr>
          <w:rFonts w:ascii="Times New Roman" w:hAnsi="Times New Roman" w:cs="Times New Roman"/>
          <w:sz w:val="28"/>
          <w:szCs w:val="28"/>
        </w:rPr>
        <w:t xml:space="preserve"> с.</w:t>
      </w:r>
    </w:p>
    <w:p w14:paraId="530E54D9" w14:textId="53DF249E"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67 Терентьев М.А. История завоевания Средней Азии: с картами и планами: в 3 т. </w:t>
      </w:r>
      <w:r w:rsidR="00D772F5">
        <w:rPr>
          <w:rFonts w:ascii="Times New Roman" w:hAnsi="Times New Roman" w:cs="Times New Roman"/>
          <w:sz w:val="28"/>
          <w:szCs w:val="28"/>
        </w:rPr>
        <w:t>–</w:t>
      </w:r>
      <w:r w:rsidRPr="005841A0">
        <w:rPr>
          <w:rFonts w:ascii="Times New Roman" w:hAnsi="Times New Roman" w:cs="Times New Roman"/>
          <w:sz w:val="28"/>
          <w:szCs w:val="28"/>
        </w:rPr>
        <w:t xml:space="preserve"> СПб</w:t>
      </w:r>
      <w:r w:rsidR="00D772F5">
        <w:rPr>
          <w:rFonts w:ascii="Times New Roman" w:hAnsi="Times New Roman" w:cs="Times New Roman"/>
          <w:sz w:val="28"/>
          <w:szCs w:val="28"/>
        </w:rPr>
        <w:t>., 1906. – Т. 2. –</w:t>
      </w:r>
      <w:r w:rsidRPr="005841A0">
        <w:rPr>
          <w:rFonts w:ascii="Times New Roman" w:hAnsi="Times New Roman" w:cs="Times New Roman"/>
          <w:sz w:val="28"/>
          <w:szCs w:val="28"/>
        </w:rPr>
        <w:t xml:space="preserve"> 547 с.</w:t>
      </w:r>
    </w:p>
    <w:p w14:paraId="67D9EEA8" w14:textId="0B1BE545"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68 Описание Киргиз-</w:t>
      </w:r>
      <w:proofErr w:type="spellStart"/>
      <w:r w:rsidRPr="005841A0">
        <w:rPr>
          <w:rFonts w:ascii="Times New Roman" w:hAnsi="Times New Roman" w:cs="Times New Roman"/>
          <w:sz w:val="28"/>
          <w:szCs w:val="28"/>
        </w:rPr>
        <w:t>Кайсак</w:t>
      </w:r>
      <w:proofErr w:type="spellEnd"/>
      <w:r w:rsidRPr="005841A0">
        <w:rPr>
          <w:rFonts w:ascii="Times New Roman" w:hAnsi="Times New Roman" w:cs="Times New Roman"/>
          <w:sz w:val="28"/>
          <w:szCs w:val="28"/>
        </w:rPr>
        <w:t xml:space="preserve"> / </w:t>
      </w:r>
      <w:r w:rsidR="00D772F5" w:rsidRPr="005841A0">
        <w:rPr>
          <w:rFonts w:ascii="Times New Roman" w:hAnsi="Times New Roman" w:cs="Times New Roman"/>
          <w:sz w:val="28"/>
          <w:szCs w:val="28"/>
        </w:rPr>
        <w:t>сост</w:t>
      </w:r>
      <w:r w:rsidRPr="005841A0">
        <w:rPr>
          <w:rFonts w:ascii="Times New Roman" w:hAnsi="Times New Roman" w:cs="Times New Roman"/>
          <w:sz w:val="28"/>
          <w:szCs w:val="28"/>
        </w:rPr>
        <w:t>. И</w:t>
      </w:r>
      <w:r w:rsidR="00D772F5">
        <w:rPr>
          <w:rFonts w:ascii="Times New Roman" w:hAnsi="Times New Roman" w:cs="Times New Roman"/>
          <w:sz w:val="28"/>
          <w:szCs w:val="28"/>
        </w:rPr>
        <w:t>.</w:t>
      </w:r>
      <w:r w:rsidRPr="005841A0">
        <w:rPr>
          <w:rFonts w:ascii="Times New Roman" w:hAnsi="Times New Roman" w:cs="Times New Roman"/>
          <w:sz w:val="28"/>
          <w:szCs w:val="28"/>
        </w:rPr>
        <w:t xml:space="preserve"> Казанцев. </w:t>
      </w:r>
      <w:r w:rsidR="00D772F5">
        <w:rPr>
          <w:rFonts w:ascii="Times New Roman" w:hAnsi="Times New Roman" w:cs="Times New Roman"/>
          <w:sz w:val="28"/>
          <w:szCs w:val="28"/>
        </w:rPr>
        <w:t>–</w:t>
      </w:r>
      <w:r w:rsidRPr="005841A0">
        <w:rPr>
          <w:rFonts w:ascii="Times New Roman" w:hAnsi="Times New Roman" w:cs="Times New Roman"/>
          <w:sz w:val="28"/>
          <w:szCs w:val="28"/>
        </w:rPr>
        <w:t xml:space="preserve"> СПб</w:t>
      </w:r>
      <w:r w:rsidR="00D772F5">
        <w:rPr>
          <w:rFonts w:ascii="Times New Roman" w:hAnsi="Times New Roman" w:cs="Times New Roman"/>
          <w:sz w:val="28"/>
          <w:szCs w:val="28"/>
        </w:rPr>
        <w:t>.</w:t>
      </w:r>
      <w:r w:rsidRPr="005841A0">
        <w:rPr>
          <w:rFonts w:ascii="Times New Roman" w:hAnsi="Times New Roman" w:cs="Times New Roman"/>
          <w:sz w:val="28"/>
          <w:szCs w:val="28"/>
        </w:rPr>
        <w:t xml:space="preserve">, 1867. </w:t>
      </w:r>
      <w:r w:rsidR="00D772F5">
        <w:rPr>
          <w:rFonts w:ascii="Times New Roman" w:hAnsi="Times New Roman" w:cs="Times New Roman"/>
          <w:sz w:val="28"/>
          <w:szCs w:val="28"/>
        </w:rPr>
        <w:t>– 231 с.</w:t>
      </w:r>
    </w:p>
    <w:p w14:paraId="2EA59D77" w14:textId="3DF528DA"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69 </w:t>
      </w:r>
      <w:r w:rsidR="00E65604" w:rsidRPr="005841A0">
        <w:rPr>
          <w:rFonts w:ascii="Times New Roman" w:hAnsi="Times New Roman" w:cs="Times New Roman"/>
          <w:sz w:val="28"/>
          <w:szCs w:val="28"/>
        </w:rPr>
        <w:t>Валиханов</w:t>
      </w:r>
      <w:r w:rsidR="00E65604" w:rsidRPr="00E65604">
        <w:rPr>
          <w:rFonts w:ascii="Times New Roman" w:hAnsi="Times New Roman" w:cs="Times New Roman"/>
          <w:sz w:val="28"/>
          <w:szCs w:val="28"/>
        </w:rPr>
        <w:t xml:space="preserve"> </w:t>
      </w:r>
      <w:r w:rsidR="00E65604">
        <w:rPr>
          <w:rFonts w:ascii="Times New Roman" w:hAnsi="Times New Roman" w:cs="Times New Roman"/>
          <w:sz w:val="28"/>
          <w:szCs w:val="28"/>
        </w:rPr>
        <w:t>Ч.</w:t>
      </w:r>
      <w:r w:rsidR="00E65604" w:rsidRPr="005841A0">
        <w:rPr>
          <w:rFonts w:ascii="Times New Roman" w:hAnsi="Times New Roman" w:cs="Times New Roman"/>
          <w:sz w:val="28"/>
          <w:szCs w:val="28"/>
        </w:rPr>
        <w:t>Ч.</w:t>
      </w:r>
      <w:r w:rsidR="00E65604">
        <w:rPr>
          <w:rFonts w:ascii="Times New Roman" w:hAnsi="Times New Roman" w:cs="Times New Roman"/>
          <w:sz w:val="28"/>
          <w:szCs w:val="28"/>
        </w:rPr>
        <w:t xml:space="preserve"> </w:t>
      </w:r>
      <w:r w:rsidRPr="005841A0">
        <w:rPr>
          <w:rFonts w:ascii="Times New Roman" w:hAnsi="Times New Roman" w:cs="Times New Roman"/>
          <w:sz w:val="28"/>
          <w:szCs w:val="28"/>
        </w:rPr>
        <w:t>Собр</w:t>
      </w:r>
      <w:r w:rsidR="00E65604">
        <w:rPr>
          <w:rFonts w:ascii="Times New Roman" w:hAnsi="Times New Roman" w:cs="Times New Roman"/>
          <w:sz w:val="28"/>
          <w:szCs w:val="28"/>
        </w:rPr>
        <w:t>.</w:t>
      </w:r>
      <w:r w:rsidRPr="005841A0">
        <w:rPr>
          <w:rFonts w:ascii="Times New Roman" w:hAnsi="Times New Roman" w:cs="Times New Roman"/>
          <w:sz w:val="28"/>
          <w:szCs w:val="28"/>
        </w:rPr>
        <w:t xml:space="preserve"> соч</w:t>
      </w:r>
      <w:r w:rsidR="00E65604">
        <w:rPr>
          <w:rFonts w:ascii="Times New Roman" w:hAnsi="Times New Roman" w:cs="Times New Roman"/>
          <w:sz w:val="28"/>
          <w:szCs w:val="28"/>
        </w:rPr>
        <w:t xml:space="preserve">.: </w:t>
      </w:r>
      <w:r w:rsidRPr="005841A0">
        <w:rPr>
          <w:rFonts w:ascii="Times New Roman" w:hAnsi="Times New Roman" w:cs="Times New Roman"/>
          <w:sz w:val="28"/>
          <w:szCs w:val="28"/>
        </w:rPr>
        <w:t xml:space="preserve">в </w:t>
      </w:r>
      <w:r w:rsidR="00E65604">
        <w:rPr>
          <w:rFonts w:ascii="Times New Roman" w:hAnsi="Times New Roman" w:cs="Times New Roman"/>
          <w:sz w:val="28"/>
          <w:szCs w:val="28"/>
        </w:rPr>
        <w:t>5</w:t>
      </w:r>
      <w:r w:rsidRPr="005841A0">
        <w:rPr>
          <w:rFonts w:ascii="Times New Roman" w:hAnsi="Times New Roman" w:cs="Times New Roman"/>
          <w:sz w:val="28"/>
          <w:szCs w:val="28"/>
        </w:rPr>
        <w:t xml:space="preserve"> т</w:t>
      </w:r>
      <w:r w:rsidR="00E65604">
        <w:rPr>
          <w:rFonts w:ascii="Times New Roman" w:hAnsi="Times New Roman" w:cs="Times New Roman"/>
          <w:sz w:val="28"/>
          <w:szCs w:val="28"/>
        </w:rPr>
        <w:t>. – Ал</w:t>
      </w:r>
      <w:r w:rsidRPr="005841A0">
        <w:rPr>
          <w:rFonts w:ascii="Times New Roman" w:hAnsi="Times New Roman" w:cs="Times New Roman"/>
          <w:sz w:val="28"/>
          <w:szCs w:val="28"/>
        </w:rPr>
        <w:t>ма-Ата</w:t>
      </w:r>
      <w:r w:rsidR="00E65604">
        <w:rPr>
          <w:rFonts w:ascii="Times New Roman" w:hAnsi="Times New Roman" w:cs="Times New Roman"/>
          <w:sz w:val="28"/>
          <w:szCs w:val="28"/>
        </w:rPr>
        <w:t>,</w:t>
      </w:r>
      <w:r w:rsidRPr="005841A0">
        <w:rPr>
          <w:rFonts w:ascii="Times New Roman" w:hAnsi="Times New Roman" w:cs="Times New Roman"/>
          <w:sz w:val="28"/>
          <w:szCs w:val="28"/>
        </w:rPr>
        <w:t xml:space="preserve"> 1985. </w:t>
      </w:r>
      <w:r w:rsidR="00E65604">
        <w:rPr>
          <w:rFonts w:ascii="Times New Roman" w:hAnsi="Times New Roman" w:cs="Times New Roman"/>
          <w:sz w:val="28"/>
          <w:szCs w:val="28"/>
        </w:rPr>
        <w:t xml:space="preserve">– </w:t>
      </w:r>
      <w:r w:rsidRPr="005841A0">
        <w:rPr>
          <w:rFonts w:ascii="Times New Roman" w:hAnsi="Times New Roman" w:cs="Times New Roman"/>
          <w:sz w:val="28"/>
          <w:szCs w:val="28"/>
        </w:rPr>
        <w:t>Т. 4.</w:t>
      </w:r>
      <w:r w:rsidR="00E65604">
        <w:rPr>
          <w:rFonts w:ascii="Times New Roman" w:hAnsi="Times New Roman" w:cs="Times New Roman"/>
          <w:sz w:val="28"/>
          <w:szCs w:val="28"/>
        </w:rPr>
        <w:t xml:space="preserve"> </w:t>
      </w:r>
      <w:r w:rsidRPr="005841A0">
        <w:rPr>
          <w:rFonts w:ascii="Times New Roman" w:hAnsi="Times New Roman" w:cs="Times New Roman"/>
          <w:sz w:val="28"/>
          <w:szCs w:val="28"/>
        </w:rPr>
        <w:t>– 463 с.</w:t>
      </w:r>
    </w:p>
    <w:p w14:paraId="2296B06E" w14:textId="053AA005"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70 </w:t>
      </w:r>
      <w:r w:rsidR="00E65604" w:rsidRPr="005841A0">
        <w:rPr>
          <w:rFonts w:ascii="Times New Roman" w:hAnsi="Times New Roman" w:cs="Times New Roman"/>
          <w:sz w:val="28"/>
          <w:szCs w:val="28"/>
        </w:rPr>
        <w:t>Валиханов</w:t>
      </w:r>
      <w:r w:rsidR="00E65604" w:rsidRPr="00E65604">
        <w:rPr>
          <w:rFonts w:ascii="Times New Roman" w:hAnsi="Times New Roman" w:cs="Times New Roman"/>
          <w:sz w:val="28"/>
          <w:szCs w:val="28"/>
        </w:rPr>
        <w:t xml:space="preserve"> </w:t>
      </w:r>
      <w:r w:rsidR="00E65604">
        <w:rPr>
          <w:rFonts w:ascii="Times New Roman" w:hAnsi="Times New Roman" w:cs="Times New Roman"/>
          <w:sz w:val="28"/>
          <w:szCs w:val="28"/>
        </w:rPr>
        <w:t>Ч.</w:t>
      </w:r>
      <w:r w:rsidR="00E65604" w:rsidRPr="005841A0">
        <w:rPr>
          <w:rFonts w:ascii="Times New Roman" w:hAnsi="Times New Roman" w:cs="Times New Roman"/>
          <w:sz w:val="28"/>
          <w:szCs w:val="28"/>
        </w:rPr>
        <w:t>Ч.</w:t>
      </w:r>
      <w:r w:rsidR="00E65604">
        <w:rPr>
          <w:rFonts w:ascii="Times New Roman" w:hAnsi="Times New Roman" w:cs="Times New Roman"/>
          <w:sz w:val="28"/>
          <w:szCs w:val="28"/>
        </w:rPr>
        <w:t xml:space="preserve"> </w:t>
      </w:r>
      <w:r w:rsidR="00E65604" w:rsidRPr="005841A0">
        <w:rPr>
          <w:rFonts w:ascii="Times New Roman" w:hAnsi="Times New Roman" w:cs="Times New Roman"/>
          <w:sz w:val="28"/>
          <w:szCs w:val="28"/>
        </w:rPr>
        <w:t>Собр</w:t>
      </w:r>
      <w:r w:rsidR="00E65604">
        <w:rPr>
          <w:rFonts w:ascii="Times New Roman" w:hAnsi="Times New Roman" w:cs="Times New Roman"/>
          <w:sz w:val="28"/>
          <w:szCs w:val="28"/>
        </w:rPr>
        <w:t>.</w:t>
      </w:r>
      <w:r w:rsidR="00E65604" w:rsidRPr="005841A0">
        <w:rPr>
          <w:rFonts w:ascii="Times New Roman" w:hAnsi="Times New Roman" w:cs="Times New Roman"/>
          <w:sz w:val="28"/>
          <w:szCs w:val="28"/>
        </w:rPr>
        <w:t xml:space="preserve"> соч</w:t>
      </w:r>
      <w:r w:rsidR="00E65604">
        <w:rPr>
          <w:rFonts w:ascii="Times New Roman" w:hAnsi="Times New Roman" w:cs="Times New Roman"/>
          <w:sz w:val="28"/>
          <w:szCs w:val="28"/>
        </w:rPr>
        <w:t xml:space="preserve">.: </w:t>
      </w:r>
      <w:r w:rsidR="00E65604" w:rsidRPr="005841A0">
        <w:rPr>
          <w:rFonts w:ascii="Times New Roman" w:hAnsi="Times New Roman" w:cs="Times New Roman"/>
          <w:sz w:val="28"/>
          <w:szCs w:val="28"/>
        </w:rPr>
        <w:t xml:space="preserve">в </w:t>
      </w:r>
      <w:r w:rsidR="00E65604">
        <w:rPr>
          <w:rFonts w:ascii="Times New Roman" w:hAnsi="Times New Roman" w:cs="Times New Roman"/>
          <w:sz w:val="28"/>
          <w:szCs w:val="28"/>
        </w:rPr>
        <w:t>5</w:t>
      </w:r>
      <w:r w:rsidR="00E65604" w:rsidRPr="005841A0">
        <w:rPr>
          <w:rFonts w:ascii="Times New Roman" w:hAnsi="Times New Roman" w:cs="Times New Roman"/>
          <w:sz w:val="28"/>
          <w:szCs w:val="28"/>
        </w:rPr>
        <w:t xml:space="preserve"> т</w:t>
      </w:r>
      <w:r w:rsidR="00E65604">
        <w:rPr>
          <w:rFonts w:ascii="Times New Roman" w:hAnsi="Times New Roman" w:cs="Times New Roman"/>
          <w:sz w:val="28"/>
          <w:szCs w:val="28"/>
        </w:rPr>
        <w:t>. – Ал</w:t>
      </w:r>
      <w:r w:rsidR="00E65604" w:rsidRPr="005841A0">
        <w:rPr>
          <w:rFonts w:ascii="Times New Roman" w:hAnsi="Times New Roman" w:cs="Times New Roman"/>
          <w:sz w:val="28"/>
          <w:szCs w:val="28"/>
        </w:rPr>
        <w:t>ма-Ата</w:t>
      </w:r>
      <w:r w:rsidR="00E65604">
        <w:rPr>
          <w:rFonts w:ascii="Times New Roman" w:hAnsi="Times New Roman" w:cs="Times New Roman"/>
          <w:sz w:val="28"/>
          <w:szCs w:val="28"/>
        </w:rPr>
        <w:t>,</w:t>
      </w:r>
      <w:r w:rsidR="00E65604" w:rsidRPr="005841A0">
        <w:rPr>
          <w:rFonts w:ascii="Times New Roman" w:hAnsi="Times New Roman" w:cs="Times New Roman"/>
          <w:sz w:val="28"/>
          <w:szCs w:val="28"/>
        </w:rPr>
        <w:t xml:space="preserve"> 1985. </w:t>
      </w:r>
      <w:r w:rsidR="00E65604">
        <w:rPr>
          <w:rFonts w:ascii="Times New Roman" w:hAnsi="Times New Roman" w:cs="Times New Roman"/>
          <w:sz w:val="28"/>
          <w:szCs w:val="28"/>
        </w:rPr>
        <w:t xml:space="preserve">– </w:t>
      </w:r>
      <w:r w:rsidR="00E65604" w:rsidRPr="005841A0">
        <w:rPr>
          <w:rFonts w:ascii="Times New Roman" w:hAnsi="Times New Roman" w:cs="Times New Roman"/>
          <w:sz w:val="28"/>
          <w:szCs w:val="28"/>
        </w:rPr>
        <w:t xml:space="preserve">Т. </w:t>
      </w:r>
      <w:r w:rsidR="00E65604">
        <w:rPr>
          <w:rFonts w:ascii="Times New Roman" w:hAnsi="Times New Roman" w:cs="Times New Roman"/>
          <w:sz w:val="28"/>
          <w:szCs w:val="28"/>
        </w:rPr>
        <w:t>2</w:t>
      </w:r>
      <w:r w:rsidR="00E65604" w:rsidRPr="005841A0">
        <w:rPr>
          <w:rFonts w:ascii="Times New Roman" w:hAnsi="Times New Roman" w:cs="Times New Roman"/>
          <w:sz w:val="28"/>
          <w:szCs w:val="28"/>
        </w:rPr>
        <w:t>.</w:t>
      </w:r>
      <w:r w:rsidR="00E65604">
        <w:rPr>
          <w:rFonts w:ascii="Times New Roman" w:hAnsi="Times New Roman" w:cs="Times New Roman"/>
          <w:sz w:val="28"/>
          <w:szCs w:val="28"/>
        </w:rPr>
        <w:t xml:space="preserve"> – 421</w:t>
      </w:r>
      <w:r w:rsidR="00E65604" w:rsidRPr="005841A0">
        <w:rPr>
          <w:rFonts w:ascii="Times New Roman" w:hAnsi="Times New Roman" w:cs="Times New Roman"/>
          <w:sz w:val="28"/>
          <w:szCs w:val="28"/>
        </w:rPr>
        <w:t xml:space="preserve"> с.</w:t>
      </w:r>
      <w:r w:rsidR="00E65604">
        <w:rPr>
          <w:rFonts w:ascii="Times New Roman" w:hAnsi="Times New Roman" w:cs="Times New Roman"/>
          <w:sz w:val="28"/>
          <w:szCs w:val="28"/>
        </w:rPr>
        <w:t xml:space="preserve"> </w:t>
      </w:r>
    </w:p>
    <w:p w14:paraId="09FB2968" w14:textId="00DA61FD"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71 </w:t>
      </w:r>
      <w:r w:rsidR="00E65604" w:rsidRPr="005841A0">
        <w:rPr>
          <w:rFonts w:ascii="Times New Roman" w:hAnsi="Times New Roman" w:cs="Times New Roman"/>
          <w:sz w:val="28"/>
          <w:szCs w:val="28"/>
        </w:rPr>
        <w:t>Валиханов</w:t>
      </w:r>
      <w:r w:rsidR="00E65604" w:rsidRPr="00E65604">
        <w:rPr>
          <w:rFonts w:ascii="Times New Roman" w:hAnsi="Times New Roman" w:cs="Times New Roman"/>
          <w:sz w:val="28"/>
          <w:szCs w:val="28"/>
        </w:rPr>
        <w:t xml:space="preserve"> </w:t>
      </w:r>
      <w:r w:rsidR="00E65604">
        <w:rPr>
          <w:rFonts w:ascii="Times New Roman" w:hAnsi="Times New Roman" w:cs="Times New Roman"/>
          <w:sz w:val="28"/>
          <w:szCs w:val="28"/>
        </w:rPr>
        <w:t>Ч.</w:t>
      </w:r>
      <w:r w:rsidR="00E65604" w:rsidRPr="005841A0">
        <w:rPr>
          <w:rFonts w:ascii="Times New Roman" w:hAnsi="Times New Roman" w:cs="Times New Roman"/>
          <w:sz w:val="28"/>
          <w:szCs w:val="28"/>
        </w:rPr>
        <w:t>Ч.</w:t>
      </w:r>
      <w:r w:rsidR="00E65604">
        <w:rPr>
          <w:rFonts w:ascii="Times New Roman" w:hAnsi="Times New Roman" w:cs="Times New Roman"/>
          <w:sz w:val="28"/>
          <w:szCs w:val="28"/>
        </w:rPr>
        <w:t xml:space="preserve"> </w:t>
      </w:r>
      <w:r w:rsidR="00E65604" w:rsidRPr="005841A0">
        <w:rPr>
          <w:rFonts w:ascii="Times New Roman" w:hAnsi="Times New Roman" w:cs="Times New Roman"/>
          <w:sz w:val="28"/>
          <w:szCs w:val="28"/>
        </w:rPr>
        <w:t>Собр</w:t>
      </w:r>
      <w:r w:rsidR="00E65604">
        <w:rPr>
          <w:rFonts w:ascii="Times New Roman" w:hAnsi="Times New Roman" w:cs="Times New Roman"/>
          <w:sz w:val="28"/>
          <w:szCs w:val="28"/>
        </w:rPr>
        <w:t>.</w:t>
      </w:r>
      <w:r w:rsidR="00E65604" w:rsidRPr="005841A0">
        <w:rPr>
          <w:rFonts w:ascii="Times New Roman" w:hAnsi="Times New Roman" w:cs="Times New Roman"/>
          <w:sz w:val="28"/>
          <w:szCs w:val="28"/>
        </w:rPr>
        <w:t xml:space="preserve"> соч</w:t>
      </w:r>
      <w:r w:rsidR="00E65604">
        <w:rPr>
          <w:rFonts w:ascii="Times New Roman" w:hAnsi="Times New Roman" w:cs="Times New Roman"/>
          <w:sz w:val="28"/>
          <w:szCs w:val="28"/>
        </w:rPr>
        <w:t xml:space="preserve">.: </w:t>
      </w:r>
      <w:r w:rsidR="00E65604" w:rsidRPr="005841A0">
        <w:rPr>
          <w:rFonts w:ascii="Times New Roman" w:hAnsi="Times New Roman" w:cs="Times New Roman"/>
          <w:sz w:val="28"/>
          <w:szCs w:val="28"/>
        </w:rPr>
        <w:t xml:space="preserve">в </w:t>
      </w:r>
      <w:r w:rsidR="00E65604">
        <w:rPr>
          <w:rFonts w:ascii="Times New Roman" w:hAnsi="Times New Roman" w:cs="Times New Roman"/>
          <w:sz w:val="28"/>
          <w:szCs w:val="28"/>
        </w:rPr>
        <w:t>5</w:t>
      </w:r>
      <w:r w:rsidR="00E65604" w:rsidRPr="005841A0">
        <w:rPr>
          <w:rFonts w:ascii="Times New Roman" w:hAnsi="Times New Roman" w:cs="Times New Roman"/>
          <w:sz w:val="28"/>
          <w:szCs w:val="28"/>
        </w:rPr>
        <w:t xml:space="preserve"> т</w:t>
      </w:r>
      <w:r w:rsidR="00E65604">
        <w:rPr>
          <w:rFonts w:ascii="Times New Roman" w:hAnsi="Times New Roman" w:cs="Times New Roman"/>
          <w:sz w:val="28"/>
          <w:szCs w:val="28"/>
        </w:rPr>
        <w:t>. – Ал</w:t>
      </w:r>
      <w:r w:rsidR="00E65604" w:rsidRPr="005841A0">
        <w:rPr>
          <w:rFonts w:ascii="Times New Roman" w:hAnsi="Times New Roman" w:cs="Times New Roman"/>
          <w:sz w:val="28"/>
          <w:szCs w:val="28"/>
        </w:rPr>
        <w:t>ма-Ата</w:t>
      </w:r>
      <w:r w:rsidR="00E65604">
        <w:rPr>
          <w:rFonts w:ascii="Times New Roman" w:hAnsi="Times New Roman" w:cs="Times New Roman"/>
          <w:sz w:val="28"/>
          <w:szCs w:val="28"/>
        </w:rPr>
        <w:t>,</w:t>
      </w:r>
      <w:r w:rsidR="00E65604" w:rsidRPr="005841A0">
        <w:rPr>
          <w:rFonts w:ascii="Times New Roman" w:hAnsi="Times New Roman" w:cs="Times New Roman"/>
          <w:sz w:val="28"/>
          <w:szCs w:val="28"/>
        </w:rPr>
        <w:t xml:space="preserve"> 1985. </w:t>
      </w:r>
      <w:r w:rsidR="00E65604">
        <w:rPr>
          <w:rFonts w:ascii="Times New Roman" w:hAnsi="Times New Roman" w:cs="Times New Roman"/>
          <w:sz w:val="28"/>
          <w:szCs w:val="28"/>
        </w:rPr>
        <w:t xml:space="preserve">– </w:t>
      </w:r>
      <w:r w:rsidR="00E65604" w:rsidRPr="005841A0">
        <w:rPr>
          <w:rFonts w:ascii="Times New Roman" w:hAnsi="Times New Roman" w:cs="Times New Roman"/>
          <w:sz w:val="28"/>
          <w:szCs w:val="28"/>
        </w:rPr>
        <w:t xml:space="preserve">Т. </w:t>
      </w:r>
      <w:r w:rsidR="00E65604">
        <w:rPr>
          <w:rFonts w:ascii="Times New Roman" w:hAnsi="Times New Roman" w:cs="Times New Roman"/>
          <w:sz w:val="28"/>
          <w:szCs w:val="28"/>
        </w:rPr>
        <w:t>1</w:t>
      </w:r>
      <w:r w:rsidR="00E65604" w:rsidRPr="005841A0">
        <w:rPr>
          <w:rFonts w:ascii="Times New Roman" w:hAnsi="Times New Roman" w:cs="Times New Roman"/>
          <w:sz w:val="28"/>
          <w:szCs w:val="28"/>
        </w:rPr>
        <w:t>.</w:t>
      </w:r>
      <w:r w:rsidR="00E65604">
        <w:rPr>
          <w:rFonts w:ascii="Times New Roman" w:hAnsi="Times New Roman" w:cs="Times New Roman"/>
          <w:sz w:val="28"/>
          <w:szCs w:val="28"/>
        </w:rPr>
        <w:t xml:space="preserve"> </w:t>
      </w:r>
      <w:r w:rsidR="00E65604" w:rsidRPr="005841A0">
        <w:rPr>
          <w:rFonts w:ascii="Times New Roman" w:hAnsi="Times New Roman" w:cs="Times New Roman"/>
          <w:sz w:val="28"/>
          <w:szCs w:val="28"/>
        </w:rPr>
        <w:t>– 4</w:t>
      </w:r>
      <w:r w:rsidR="00E65604">
        <w:rPr>
          <w:rFonts w:ascii="Times New Roman" w:hAnsi="Times New Roman" w:cs="Times New Roman"/>
          <w:sz w:val="28"/>
          <w:szCs w:val="28"/>
        </w:rPr>
        <w:t>32</w:t>
      </w:r>
      <w:r w:rsidR="00E65604" w:rsidRPr="005841A0">
        <w:rPr>
          <w:rFonts w:ascii="Times New Roman" w:hAnsi="Times New Roman" w:cs="Times New Roman"/>
          <w:sz w:val="28"/>
          <w:szCs w:val="28"/>
        </w:rPr>
        <w:t xml:space="preserve"> с.</w:t>
      </w:r>
      <w:r w:rsidR="00E65604">
        <w:rPr>
          <w:rFonts w:ascii="Times New Roman" w:hAnsi="Times New Roman" w:cs="Times New Roman"/>
          <w:sz w:val="28"/>
          <w:szCs w:val="28"/>
        </w:rPr>
        <w:t xml:space="preserve"> </w:t>
      </w:r>
    </w:p>
    <w:p w14:paraId="03702C2A" w14:textId="0C4C6622" w:rsidR="00652502" w:rsidRPr="005841A0" w:rsidRDefault="00E65604"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72 Валиханов Ч.</w:t>
      </w:r>
      <w:r w:rsidR="00652502" w:rsidRPr="005841A0">
        <w:rPr>
          <w:rFonts w:ascii="Times New Roman" w:hAnsi="Times New Roman" w:cs="Times New Roman"/>
          <w:sz w:val="28"/>
          <w:szCs w:val="28"/>
        </w:rPr>
        <w:t xml:space="preserve">Ч. Записка о судебной реформе. </w:t>
      </w:r>
      <w:r>
        <w:rPr>
          <w:rFonts w:ascii="Times New Roman" w:hAnsi="Times New Roman" w:cs="Times New Roman"/>
          <w:sz w:val="28"/>
          <w:szCs w:val="28"/>
        </w:rPr>
        <w:t>–</w:t>
      </w:r>
      <w:r w:rsidR="00652502" w:rsidRPr="005841A0">
        <w:rPr>
          <w:rFonts w:ascii="Times New Roman" w:hAnsi="Times New Roman" w:cs="Times New Roman"/>
          <w:sz w:val="28"/>
          <w:szCs w:val="28"/>
        </w:rPr>
        <w:t xml:space="preserve"> Алматы: ВШП "</w:t>
      </w:r>
      <w:r w:rsidR="00717EAE">
        <w:rPr>
          <w:rFonts w:ascii="Times New Roman" w:hAnsi="Times New Roman" w:cs="Times New Roman"/>
          <w:sz w:val="28"/>
          <w:szCs w:val="28"/>
          <w:lang w:val="ru-KZ"/>
        </w:rPr>
        <w:t>Ә</w:t>
      </w:r>
      <w:proofErr w:type="spellStart"/>
      <w:r w:rsidR="00652502" w:rsidRPr="005841A0">
        <w:rPr>
          <w:rFonts w:ascii="Times New Roman" w:hAnsi="Times New Roman" w:cs="Times New Roman"/>
          <w:sz w:val="28"/>
          <w:szCs w:val="28"/>
        </w:rPr>
        <w:t>дiлет</w:t>
      </w:r>
      <w:proofErr w:type="spellEnd"/>
      <w:r w:rsidR="00652502" w:rsidRPr="005841A0">
        <w:rPr>
          <w:rFonts w:ascii="Times New Roman" w:hAnsi="Times New Roman" w:cs="Times New Roman"/>
          <w:sz w:val="28"/>
          <w:szCs w:val="28"/>
        </w:rPr>
        <w:t>", 1999. – 98 с.</w:t>
      </w:r>
    </w:p>
    <w:p w14:paraId="015AEF46" w14:textId="4F12A17C"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lastRenderedPageBreak/>
        <w:t xml:space="preserve">73 Алтынсарин И. О «Временном положении об управлении в степных областях» 1868 г. // Собр. соч.: </w:t>
      </w:r>
      <w:r w:rsidR="002A6F88" w:rsidRPr="005841A0">
        <w:rPr>
          <w:rFonts w:ascii="Times New Roman" w:hAnsi="Times New Roman" w:cs="Times New Roman"/>
          <w:sz w:val="28"/>
          <w:szCs w:val="28"/>
        </w:rPr>
        <w:t>в</w:t>
      </w:r>
      <w:r w:rsidRPr="005841A0">
        <w:rPr>
          <w:rFonts w:ascii="Times New Roman" w:hAnsi="Times New Roman" w:cs="Times New Roman"/>
          <w:sz w:val="28"/>
          <w:szCs w:val="28"/>
        </w:rPr>
        <w:t xml:space="preserve"> 3 т.– Алма</w:t>
      </w:r>
      <w:r w:rsidR="002A6F88">
        <w:rPr>
          <w:rFonts w:ascii="Times New Roman" w:hAnsi="Times New Roman" w:cs="Times New Roman"/>
          <w:sz w:val="28"/>
          <w:szCs w:val="28"/>
        </w:rPr>
        <w:t>-</w:t>
      </w:r>
      <w:r w:rsidRPr="005841A0">
        <w:rPr>
          <w:rFonts w:ascii="Times New Roman" w:hAnsi="Times New Roman" w:cs="Times New Roman"/>
          <w:sz w:val="28"/>
          <w:szCs w:val="28"/>
        </w:rPr>
        <w:t>Ата</w:t>
      </w:r>
      <w:r w:rsidR="002A6F88">
        <w:rPr>
          <w:rFonts w:ascii="Times New Roman" w:hAnsi="Times New Roman" w:cs="Times New Roman"/>
          <w:sz w:val="28"/>
          <w:szCs w:val="28"/>
        </w:rPr>
        <w:t>,</w:t>
      </w:r>
      <w:r w:rsidRPr="005841A0">
        <w:rPr>
          <w:rFonts w:ascii="Times New Roman" w:hAnsi="Times New Roman" w:cs="Times New Roman"/>
          <w:sz w:val="28"/>
          <w:szCs w:val="28"/>
        </w:rPr>
        <w:t xml:space="preserve"> 1976.</w:t>
      </w:r>
      <w:r w:rsidR="002A6F88">
        <w:rPr>
          <w:rFonts w:ascii="Times New Roman" w:hAnsi="Times New Roman" w:cs="Times New Roman"/>
          <w:sz w:val="28"/>
          <w:szCs w:val="28"/>
        </w:rPr>
        <w:t xml:space="preserve"> – </w:t>
      </w:r>
      <w:r w:rsidRPr="005841A0">
        <w:rPr>
          <w:rFonts w:ascii="Times New Roman" w:hAnsi="Times New Roman" w:cs="Times New Roman"/>
          <w:sz w:val="28"/>
          <w:szCs w:val="28"/>
        </w:rPr>
        <w:t>Т.</w:t>
      </w:r>
      <w:r w:rsidR="002A6F88">
        <w:rPr>
          <w:rFonts w:ascii="Times New Roman" w:hAnsi="Times New Roman" w:cs="Times New Roman"/>
          <w:sz w:val="28"/>
          <w:szCs w:val="28"/>
        </w:rPr>
        <w:t xml:space="preserve"> </w:t>
      </w:r>
      <w:r w:rsidRPr="005841A0">
        <w:rPr>
          <w:rFonts w:ascii="Times New Roman" w:hAnsi="Times New Roman" w:cs="Times New Roman"/>
          <w:sz w:val="28"/>
          <w:szCs w:val="28"/>
        </w:rPr>
        <w:t xml:space="preserve">2. </w:t>
      </w:r>
      <w:r w:rsidR="002A6F88">
        <w:rPr>
          <w:rFonts w:ascii="Times New Roman" w:hAnsi="Times New Roman" w:cs="Times New Roman"/>
          <w:sz w:val="28"/>
          <w:szCs w:val="28"/>
        </w:rPr>
        <w:t xml:space="preserve">– </w:t>
      </w:r>
      <w:r w:rsidRPr="005841A0">
        <w:rPr>
          <w:rFonts w:ascii="Times New Roman" w:hAnsi="Times New Roman" w:cs="Times New Roman"/>
          <w:sz w:val="28"/>
          <w:szCs w:val="28"/>
        </w:rPr>
        <w:t>С.</w:t>
      </w:r>
      <w:r w:rsidR="002A6F88">
        <w:rPr>
          <w:rFonts w:ascii="Times New Roman" w:hAnsi="Times New Roman" w:cs="Times New Roman"/>
          <w:sz w:val="28"/>
          <w:szCs w:val="28"/>
        </w:rPr>
        <w:t xml:space="preserve"> </w:t>
      </w:r>
      <w:r w:rsidRPr="005841A0">
        <w:rPr>
          <w:rFonts w:ascii="Times New Roman" w:hAnsi="Times New Roman" w:cs="Times New Roman"/>
          <w:sz w:val="28"/>
          <w:szCs w:val="28"/>
        </w:rPr>
        <w:t>36</w:t>
      </w:r>
      <w:r w:rsidR="002A6F88">
        <w:rPr>
          <w:rFonts w:ascii="Times New Roman" w:hAnsi="Times New Roman" w:cs="Times New Roman"/>
          <w:sz w:val="28"/>
          <w:szCs w:val="28"/>
        </w:rPr>
        <w:t>-</w:t>
      </w:r>
      <w:r w:rsidRPr="005841A0">
        <w:rPr>
          <w:rFonts w:ascii="Times New Roman" w:hAnsi="Times New Roman" w:cs="Times New Roman"/>
          <w:sz w:val="28"/>
          <w:szCs w:val="28"/>
        </w:rPr>
        <w:t>41.</w:t>
      </w:r>
    </w:p>
    <w:p w14:paraId="189A03C2" w14:textId="49142619"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74 </w:t>
      </w:r>
      <w:proofErr w:type="spellStart"/>
      <w:r w:rsidRPr="005841A0">
        <w:rPr>
          <w:rFonts w:ascii="Times New Roman" w:hAnsi="Times New Roman" w:cs="Times New Roman"/>
          <w:sz w:val="28"/>
          <w:szCs w:val="28"/>
        </w:rPr>
        <w:t>Байтұрсынов</w:t>
      </w:r>
      <w:proofErr w:type="spellEnd"/>
      <w:r w:rsidRPr="005841A0">
        <w:rPr>
          <w:rFonts w:ascii="Times New Roman" w:hAnsi="Times New Roman" w:cs="Times New Roman"/>
          <w:sz w:val="28"/>
          <w:szCs w:val="28"/>
        </w:rPr>
        <w:t xml:space="preserve"> А. Бес </w:t>
      </w:r>
      <w:proofErr w:type="spellStart"/>
      <w:r w:rsidRPr="005841A0">
        <w:rPr>
          <w:rFonts w:ascii="Times New Roman" w:hAnsi="Times New Roman" w:cs="Times New Roman"/>
          <w:sz w:val="28"/>
          <w:szCs w:val="28"/>
        </w:rPr>
        <w:t>томдық</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шығармалар</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жинағы</w:t>
      </w:r>
      <w:proofErr w:type="spellEnd"/>
      <w:r w:rsidRPr="005841A0">
        <w:rPr>
          <w:rFonts w:ascii="Times New Roman" w:hAnsi="Times New Roman" w:cs="Times New Roman"/>
          <w:sz w:val="28"/>
          <w:szCs w:val="28"/>
        </w:rPr>
        <w:t xml:space="preserve">: </w:t>
      </w:r>
      <w:proofErr w:type="spellStart"/>
      <w:r w:rsidR="002A6F88" w:rsidRPr="005841A0">
        <w:rPr>
          <w:rFonts w:ascii="Times New Roman" w:hAnsi="Times New Roman" w:cs="Times New Roman"/>
          <w:sz w:val="28"/>
          <w:szCs w:val="28"/>
        </w:rPr>
        <w:t>оқу</w:t>
      </w:r>
      <w:proofErr w:type="spellEnd"/>
      <w:r w:rsidR="002A6F88"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құр</w:t>
      </w:r>
      <w:proofErr w:type="spellEnd"/>
      <w:r w:rsidR="002A6F88">
        <w:rPr>
          <w:rFonts w:ascii="Times New Roman" w:hAnsi="Times New Roman" w:cs="Times New Roman"/>
          <w:sz w:val="28"/>
          <w:szCs w:val="28"/>
        </w:rPr>
        <w:t>.</w:t>
      </w:r>
      <w:r w:rsidRPr="005841A0">
        <w:rPr>
          <w:rFonts w:ascii="Times New Roman" w:hAnsi="Times New Roman" w:cs="Times New Roman"/>
          <w:sz w:val="28"/>
          <w:szCs w:val="28"/>
        </w:rPr>
        <w:t xml:space="preserve"> </w:t>
      </w:r>
      <w:r w:rsidR="002A6F88">
        <w:rPr>
          <w:rFonts w:ascii="Times New Roman" w:hAnsi="Times New Roman" w:cs="Times New Roman"/>
          <w:sz w:val="28"/>
          <w:szCs w:val="28"/>
        </w:rPr>
        <w:t>–</w:t>
      </w:r>
      <w:r w:rsidRPr="005841A0">
        <w:rPr>
          <w:rFonts w:ascii="Times New Roman" w:hAnsi="Times New Roman" w:cs="Times New Roman"/>
          <w:sz w:val="28"/>
          <w:szCs w:val="28"/>
        </w:rPr>
        <w:t xml:space="preserve"> Алматы: </w:t>
      </w:r>
      <w:proofErr w:type="spellStart"/>
      <w:r w:rsidRPr="005841A0">
        <w:rPr>
          <w:rFonts w:ascii="Times New Roman" w:hAnsi="Times New Roman" w:cs="Times New Roman"/>
          <w:sz w:val="28"/>
          <w:szCs w:val="28"/>
        </w:rPr>
        <w:t>Алаш</w:t>
      </w:r>
      <w:proofErr w:type="spellEnd"/>
      <w:r w:rsidRPr="005841A0">
        <w:rPr>
          <w:rFonts w:ascii="Times New Roman" w:hAnsi="Times New Roman" w:cs="Times New Roman"/>
          <w:sz w:val="28"/>
          <w:szCs w:val="28"/>
        </w:rPr>
        <w:t>, 2004. – 481 б.</w:t>
      </w:r>
    </w:p>
    <w:p w14:paraId="678EED36" w14:textId="3BC4FF7A"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75 </w:t>
      </w:r>
      <w:proofErr w:type="spellStart"/>
      <w:r w:rsidR="002A6F88" w:rsidRPr="005841A0">
        <w:rPr>
          <w:rFonts w:ascii="Times New Roman" w:hAnsi="Times New Roman" w:cs="Times New Roman"/>
          <w:sz w:val="28"/>
          <w:szCs w:val="28"/>
        </w:rPr>
        <w:t>Бегманов</w:t>
      </w:r>
      <w:proofErr w:type="spellEnd"/>
      <w:r w:rsidR="002A6F88" w:rsidRPr="005841A0">
        <w:rPr>
          <w:rFonts w:ascii="Times New Roman" w:hAnsi="Times New Roman" w:cs="Times New Roman"/>
          <w:sz w:val="28"/>
          <w:szCs w:val="28"/>
        </w:rPr>
        <w:t xml:space="preserve"> Қ.</w:t>
      </w:r>
      <w:r w:rsidR="002A6F88">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Мұстафа</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Шоқай</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жолымен</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тарихи-деректі</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танымдық</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сапарнама</w:t>
      </w:r>
      <w:proofErr w:type="spellEnd"/>
      <w:r w:rsidRPr="005841A0">
        <w:rPr>
          <w:rFonts w:ascii="Times New Roman" w:hAnsi="Times New Roman" w:cs="Times New Roman"/>
          <w:sz w:val="28"/>
          <w:szCs w:val="28"/>
        </w:rPr>
        <w:t xml:space="preserve">. – Алматы: [б. ж.], 2013. </w:t>
      </w:r>
      <w:r w:rsidR="002A6F88">
        <w:rPr>
          <w:rFonts w:ascii="Times New Roman" w:hAnsi="Times New Roman" w:cs="Times New Roman"/>
          <w:sz w:val="28"/>
          <w:szCs w:val="28"/>
        </w:rPr>
        <w:t>–</w:t>
      </w:r>
      <w:r w:rsidRPr="005841A0">
        <w:rPr>
          <w:rFonts w:ascii="Times New Roman" w:hAnsi="Times New Roman" w:cs="Times New Roman"/>
          <w:sz w:val="28"/>
          <w:szCs w:val="28"/>
        </w:rPr>
        <w:t xml:space="preserve"> 49</w:t>
      </w:r>
      <w:r w:rsidR="002A6F88">
        <w:rPr>
          <w:rFonts w:ascii="Times New Roman" w:hAnsi="Times New Roman" w:cs="Times New Roman"/>
          <w:sz w:val="28"/>
          <w:szCs w:val="28"/>
        </w:rPr>
        <w:t>2</w:t>
      </w:r>
      <w:r w:rsidRPr="005841A0">
        <w:rPr>
          <w:rFonts w:ascii="Times New Roman" w:hAnsi="Times New Roman" w:cs="Times New Roman"/>
          <w:sz w:val="28"/>
          <w:szCs w:val="28"/>
        </w:rPr>
        <w:t xml:space="preserve"> б.</w:t>
      </w:r>
    </w:p>
    <w:p w14:paraId="712F1DBF" w14:textId="20C64F6E"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76 </w:t>
      </w:r>
      <w:proofErr w:type="spellStart"/>
      <w:r w:rsidRPr="005841A0">
        <w:rPr>
          <w:rFonts w:ascii="Times New Roman" w:hAnsi="Times New Roman" w:cs="Times New Roman"/>
          <w:sz w:val="28"/>
          <w:szCs w:val="28"/>
        </w:rPr>
        <w:t>Тынышпаев</w:t>
      </w:r>
      <w:proofErr w:type="spellEnd"/>
      <w:r w:rsidRPr="005841A0">
        <w:rPr>
          <w:rFonts w:ascii="Times New Roman" w:hAnsi="Times New Roman" w:cs="Times New Roman"/>
          <w:sz w:val="28"/>
          <w:szCs w:val="28"/>
        </w:rPr>
        <w:t xml:space="preserve"> М. История казахского народа: </w:t>
      </w:r>
      <w:r w:rsidR="000865D6" w:rsidRPr="005841A0">
        <w:rPr>
          <w:rFonts w:ascii="Times New Roman" w:hAnsi="Times New Roman" w:cs="Times New Roman"/>
          <w:sz w:val="28"/>
          <w:szCs w:val="28"/>
        </w:rPr>
        <w:t>у</w:t>
      </w:r>
      <w:r w:rsidRPr="005841A0">
        <w:rPr>
          <w:rFonts w:ascii="Times New Roman" w:hAnsi="Times New Roman" w:cs="Times New Roman"/>
          <w:sz w:val="28"/>
          <w:szCs w:val="28"/>
        </w:rPr>
        <w:t>чеб</w:t>
      </w:r>
      <w:r w:rsidR="000865D6">
        <w:rPr>
          <w:rFonts w:ascii="Times New Roman" w:hAnsi="Times New Roman" w:cs="Times New Roman"/>
          <w:sz w:val="28"/>
          <w:szCs w:val="28"/>
        </w:rPr>
        <w:t>.</w:t>
      </w:r>
      <w:r w:rsidRPr="005841A0">
        <w:rPr>
          <w:rFonts w:ascii="Times New Roman" w:hAnsi="Times New Roman" w:cs="Times New Roman"/>
          <w:sz w:val="28"/>
          <w:szCs w:val="28"/>
        </w:rPr>
        <w:t xml:space="preserve"> пос</w:t>
      </w:r>
      <w:r w:rsidR="000865D6">
        <w:rPr>
          <w:rFonts w:ascii="Times New Roman" w:hAnsi="Times New Roman" w:cs="Times New Roman"/>
          <w:sz w:val="28"/>
          <w:szCs w:val="28"/>
        </w:rPr>
        <w:t>.</w:t>
      </w:r>
      <w:r w:rsidRPr="005841A0">
        <w:rPr>
          <w:rFonts w:ascii="Times New Roman" w:hAnsi="Times New Roman" w:cs="Times New Roman"/>
          <w:sz w:val="28"/>
          <w:szCs w:val="28"/>
        </w:rPr>
        <w:t xml:space="preserve"> </w:t>
      </w:r>
      <w:r w:rsidR="000865D6">
        <w:rPr>
          <w:rFonts w:ascii="Times New Roman" w:hAnsi="Times New Roman" w:cs="Times New Roman"/>
          <w:sz w:val="28"/>
          <w:szCs w:val="28"/>
        </w:rPr>
        <w:t>–</w:t>
      </w:r>
      <w:r w:rsidRPr="005841A0">
        <w:rPr>
          <w:rFonts w:ascii="Times New Roman" w:hAnsi="Times New Roman" w:cs="Times New Roman"/>
          <w:sz w:val="28"/>
          <w:szCs w:val="28"/>
        </w:rPr>
        <w:t xml:space="preserve"> Алма-Ата: </w:t>
      </w:r>
      <w:proofErr w:type="spellStart"/>
      <w:r w:rsidRPr="005841A0">
        <w:rPr>
          <w:rFonts w:ascii="Times New Roman" w:hAnsi="Times New Roman" w:cs="Times New Roman"/>
          <w:sz w:val="28"/>
          <w:szCs w:val="28"/>
        </w:rPr>
        <w:t>Қазақ</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ун-ті</w:t>
      </w:r>
      <w:proofErr w:type="spellEnd"/>
      <w:r w:rsidRPr="005841A0">
        <w:rPr>
          <w:rFonts w:ascii="Times New Roman" w:hAnsi="Times New Roman" w:cs="Times New Roman"/>
          <w:sz w:val="28"/>
          <w:szCs w:val="28"/>
        </w:rPr>
        <w:t xml:space="preserve">, 1993. </w:t>
      </w:r>
      <w:r w:rsidR="000865D6">
        <w:rPr>
          <w:rFonts w:ascii="Times New Roman" w:hAnsi="Times New Roman" w:cs="Times New Roman"/>
          <w:sz w:val="28"/>
          <w:szCs w:val="28"/>
        </w:rPr>
        <w:t>–</w:t>
      </w:r>
      <w:r w:rsidRPr="005841A0">
        <w:rPr>
          <w:rFonts w:ascii="Times New Roman" w:hAnsi="Times New Roman" w:cs="Times New Roman"/>
          <w:sz w:val="28"/>
          <w:szCs w:val="28"/>
        </w:rPr>
        <w:t xml:space="preserve"> 224 с. </w:t>
      </w:r>
    </w:p>
    <w:p w14:paraId="37952AEA" w14:textId="0731F500"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77 Материалы по истории Казахской ССР: (1785-1828 гг.) </w:t>
      </w:r>
      <w:r w:rsidR="000865D6">
        <w:rPr>
          <w:rFonts w:ascii="Times New Roman" w:hAnsi="Times New Roman" w:cs="Times New Roman"/>
          <w:sz w:val="28"/>
          <w:szCs w:val="28"/>
        </w:rPr>
        <w:t>/</w:t>
      </w:r>
      <w:r w:rsidRPr="005841A0">
        <w:rPr>
          <w:rFonts w:ascii="Times New Roman" w:hAnsi="Times New Roman" w:cs="Times New Roman"/>
          <w:sz w:val="28"/>
          <w:szCs w:val="28"/>
        </w:rPr>
        <w:t xml:space="preserve"> Академия наук СССР</w:t>
      </w:r>
      <w:r w:rsidR="000865D6">
        <w:rPr>
          <w:rFonts w:ascii="Times New Roman" w:hAnsi="Times New Roman" w:cs="Times New Roman"/>
          <w:sz w:val="28"/>
          <w:szCs w:val="28"/>
        </w:rPr>
        <w:t>.</w:t>
      </w:r>
      <w:r w:rsidRPr="005841A0">
        <w:rPr>
          <w:rFonts w:ascii="Times New Roman" w:hAnsi="Times New Roman" w:cs="Times New Roman"/>
          <w:sz w:val="28"/>
          <w:szCs w:val="28"/>
        </w:rPr>
        <w:t xml:space="preserve"> </w:t>
      </w:r>
      <w:r w:rsidR="000865D6">
        <w:rPr>
          <w:rFonts w:ascii="Times New Roman" w:hAnsi="Times New Roman" w:cs="Times New Roman"/>
          <w:sz w:val="28"/>
          <w:szCs w:val="28"/>
        </w:rPr>
        <w:t>–</w:t>
      </w:r>
      <w:r w:rsidRPr="005841A0">
        <w:rPr>
          <w:rFonts w:ascii="Times New Roman" w:hAnsi="Times New Roman" w:cs="Times New Roman"/>
          <w:sz w:val="28"/>
          <w:szCs w:val="28"/>
        </w:rPr>
        <w:t xml:space="preserve"> М</w:t>
      </w:r>
      <w:r w:rsidR="000865D6">
        <w:rPr>
          <w:rFonts w:ascii="Times New Roman" w:hAnsi="Times New Roman" w:cs="Times New Roman"/>
          <w:sz w:val="28"/>
          <w:szCs w:val="28"/>
        </w:rPr>
        <w:t>.</w:t>
      </w:r>
      <w:r w:rsidRPr="005841A0">
        <w:rPr>
          <w:rFonts w:ascii="Times New Roman" w:hAnsi="Times New Roman" w:cs="Times New Roman"/>
          <w:sz w:val="28"/>
          <w:szCs w:val="28"/>
        </w:rPr>
        <w:t>, 1940.</w:t>
      </w:r>
      <w:r w:rsidR="000865D6">
        <w:rPr>
          <w:rFonts w:ascii="Times New Roman" w:hAnsi="Times New Roman" w:cs="Times New Roman"/>
          <w:sz w:val="28"/>
          <w:szCs w:val="28"/>
        </w:rPr>
        <w:t xml:space="preserve"> </w:t>
      </w:r>
      <w:r w:rsidRPr="005841A0">
        <w:rPr>
          <w:rFonts w:ascii="Times New Roman" w:hAnsi="Times New Roman" w:cs="Times New Roman"/>
          <w:sz w:val="28"/>
          <w:szCs w:val="28"/>
        </w:rPr>
        <w:t>– Т. 4.</w:t>
      </w:r>
      <w:r w:rsidR="000865D6">
        <w:rPr>
          <w:rFonts w:ascii="Times New Roman" w:hAnsi="Times New Roman" w:cs="Times New Roman"/>
          <w:sz w:val="28"/>
          <w:szCs w:val="28"/>
        </w:rPr>
        <w:t xml:space="preserve"> </w:t>
      </w:r>
      <w:r w:rsidRPr="005841A0">
        <w:rPr>
          <w:rFonts w:ascii="Times New Roman" w:hAnsi="Times New Roman" w:cs="Times New Roman"/>
          <w:sz w:val="28"/>
          <w:szCs w:val="28"/>
        </w:rPr>
        <w:t>– 543 с.</w:t>
      </w:r>
    </w:p>
    <w:p w14:paraId="709C16AA" w14:textId="0830CBDD"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78 История Казахской ССР: </w:t>
      </w:r>
      <w:r w:rsidR="000865D6" w:rsidRPr="005841A0">
        <w:rPr>
          <w:rFonts w:ascii="Times New Roman" w:hAnsi="Times New Roman" w:cs="Times New Roman"/>
          <w:sz w:val="28"/>
          <w:szCs w:val="28"/>
        </w:rPr>
        <w:t xml:space="preserve">с </w:t>
      </w:r>
      <w:r w:rsidRPr="005841A0">
        <w:rPr>
          <w:rFonts w:ascii="Times New Roman" w:hAnsi="Times New Roman" w:cs="Times New Roman"/>
          <w:sz w:val="28"/>
          <w:szCs w:val="28"/>
        </w:rPr>
        <w:t>древнейших времен до наших дней</w:t>
      </w:r>
      <w:r w:rsidR="000865D6">
        <w:rPr>
          <w:rFonts w:ascii="Times New Roman" w:hAnsi="Times New Roman" w:cs="Times New Roman"/>
          <w:sz w:val="28"/>
          <w:szCs w:val="28"/>
        </w:rPr>
        <w:t xml:space="preserve"> /</w:t>
      </w:r>
      <w:r w:rsidRPr="005841A0">
        <w:rPr>
          <w:rFonts w:ascii="Times New Roman" w:hAnsi="Times New Roman" w:cs="Times New Roman"/>
          <w:sz w:val="28"/>
          <w:szCs w:val="28"/>
        </w:rPr>
        <w:t xml:space="preserve"> под </w:t>
      </w:r>
      <w:r w:rsidR="000865D6">
        <w:rPr>
          <w:rFonts w:ascii="Times New Roman" w:hAnsi="Times New Roman" w:cs="Times New Roman"/>
          <w:sz w:val="28"/>
          <w:szCs w:val="28"/>
        </w:rPr>
        <w:t>ред. И.</w:t>
      </w:r>
      <w:r w:rsidRPr="005841A0">
        <w:rPr>
          <w:rFonts w:ascii="Times New Roman" w:hAnsi="Times New Roman" w:cs="Times New Roman"/>
          <w:sz w:val="28"/>
          <w:szCs w:val="28"/>
        </w:rPr>
        <w:t xml:space="preserve">О. Омарова, А.М. Панкратовой. – </w:t>
      </w:r>
      <w:r w:rsidR="000865D6">
        <w:rPr>
          <w:rFonts w:ascii="Times New Roman" w:hAnsi="Times New Roman" w:cs="Times New Roman"/>
          <w:sz w:val="28"/>
          <w:szCs w:val="28"/>
        </w:rPr>
        <w:t xml:space="preserve">Изд. </w:t>
      </w:r>
      <w:r w:rsidRPr="005841A0">
        <w:rPr>
          <w:rFonts w:ascii="Times New Roman" w:hAnsi="Times New Roman" w:cs="Times New Roman"/>
          <w:sz w:val="28"/>
          <w:szCs w:val="28"/>
        </w:rPr>
        <w:t xml:space="preserve">2-е, </w:t>
      </w:r>
      <w:proofErr w:type="spellStart"/>
      <w:r w:rsidRPr="005841A0">
        <w:rPr>
          <w:rFonts w:ascii="Times New Roman" w:hAnsi="Times New Roman" w:cs="Times New Roman"/>
          <w:sz w:val="28"/>
          <w:szCs w:val="28"/>
        </w:rPr>
        <w:t>испр</w:t>
      </w:r>
      <w:proofErr w:type="spellEnd"/>
      <w:r w:rsidRPr="005841A0">
        <w:rPr>
          <w:rFonts w:ascii="Times New Roman" w:hAnsi="Times New Roman" w:cs="Times New Roman"/>
          <w:sz w:val="28"/>
          <w:szCs w:val="28"/>
        </w:rPr>
        <w:t xml:space="preserve">., доп. </w:t>
      </w:r>
      <w:r w:rsidR="000865D6">
        <w:rPr>
          <w:rFonts w:ascii="Times New Roman" w:hAnsi="Times New Roman" w:cs="Times New Roman"/>
          <w:sz w:val="28"/>
          <w:szCs w:val="28"/>
        </w:rPr>
        <w:t>–</w:t>
      </w:r>
      <w:r w:rsidRPr="005841A0">
        <w:rPr>
          <w:rFonts w:ascii="Times New Roman" w:hAnsi="Times New Roman" w:cs="Times New Roman"/>
          <w:sz w:val="28"/>
          <w:szCs w:val="28"/>
        </w:rPr>
        <w:t xml:space="preserve"> Алма-Ата</w:t>
      </w:r>
      <w:r w:rsidR="000865D6">
        <w:rPr>
          <w:rFonts w:ascii="Times New Roman" w:hAnsi="Times New Roman" w:cs="Times New Roman"/>
          <w:sz w:val="28"/>
          <w:szCs w:val="28"/>
        </w:rPr>
        <w:t>, 1979. – 450 с.</w:t>
      </w:r>
      <w:r w:rsidRPr="005841A0">
        <w:rPr>
          <w:rFonts w:ascii="Times New Roman" w:hAnsi="Times New Roman" w:cs="Times New Roman"/>
          <w:sz w:val="28"/>
          <w:szCs w:val="28"/>
        </w:rPr>
        <w:t xml:space="preserve"> </w:t>
      </w:r>
    </w:p>
    <w:p w14:paraId="2F1E78C9" w14:textId="721FE4B3"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79 </w:t>
      </w:r>
      <w:proofErr w:type="spellStart"/>
      <w:r w:rsidRPr="005841A0">
        <w:rPr>
          <w:rFonts w:ascii="Times New Roman" w:hAnsi="Times New Roman" w:cs="Times New Roman"/>
          <w:sz w:val="28"/>
          <w:szCs w:val="28"/>
        </w:rPr>
        <w:t>Бекмаханов</w:t>
      </w:r>
      <w:proofErr w:type="spellEnd"/>
      <w:r w:rsidRPr="005841A0">
        <w:rPr>
          <w:rFonts w:ascii="Times New Roman" w:hAnsi="Times New Roman" w:cs="Times New Roman"/>
          <w:sz w:val="28"/>
          <w:szCs w:val="28"/>
        </w:rPr>
        <w:t xml:space="preserve"> Е.Б. Казахстан в 20-40 годы XIX века: учеб. </w:t>
      </w:r>
      <w:r w:rsidR="000865D6">
        <w:rPr>
          <w:rFonts w:ascii="Times New Roman" w:hAnsi="Times New Roman" w:cs="Times New Roman"/>
          <w:sz w:val="28"/>
          <w:szCs w:val="28"/>
        </w:rPr>
        <w:t>–</w:t>
      </w:r>
      <w:r w:rsidRPr="005841A0">
        <w:rPr>
          <w:rFonts w:ascii="Times New Roman" w:hAnsi="Times New Roman" w:cs="Times New Roman"/>
          <w:sz w:val="28"/>
          <w:szCs w:val="28"/>
        </w:rPr>
        <w:t xml:space="preserve"> Алма-</w:t>
      </w:r>
      <w:r w:rsidR="000865D6">
        <w:rPr>
          <w:rFonts w:ascii="Times New Roman" w:hAnsi="Times New Roman" w:cs="Times New Roman"/>
          <w:sz w:val="28"/>
          <w:szCs w:val="28"/>
        </w:rPr>
        <w:t xml:space="preserve">Ата: </w:t>
      </w:r>
      <w:proofErr w:type="spellStart"/>
      <w:r w:rsidR="000865D6">
        <w:rPr>
          <w:rFonts w:ascii="Times New Roman" w:hAnsi="Times New Roman" w:cs="Times New Roman"/>
          <w:sz w:val="28"/>
          <w:szCs w:val="28"/>
        </w:rPr>
        <w:t>Қазақ</w:t>
      </w:r>
      <w:proofErr w:type="spellEnd"/>
      <w:r w:rsidR="000865D6">
        <w:rPr>
          <w:rFonts w:ascii="Times New Roman" w:hAnsi="Times New Roman" w:cs="Times New Roman"/>
          <w:sz w:val="28"/>
          <w:szCs w:val="28"/>
        </w:rPr>
        <w:t xml:space="preserve"> </w:t>
      </w:r>
      <w:proofErr w:type="spellStart"/>
      <w:r w:rsidR="000865D6">
        <w:rPr>
          <w:rFonts w:ascii="Times New Roman" w:hAnsi="Times New Roman" w:cs="Times New Roman"/>
          <w:sz w:val="28"/>
          <w:szCs w:val="28"/>
        </w:rPr>
        <w:t>университетi</w:t>
      </w:r>
      <w:proofErr w:type="spellEnd"/>
      <w:r w:rsidR="000865D6">
        <w:rPr>
          <w:rFonts w:ascii="Times New Roman" w:hAnsi="Times New Roman" w:cs="Times New Roman"/>
          <w:sz w:val="28"/>
          <w:szCs w:val="28"/>
        </w:rPr>
        <w:t xml:space="preserve">, 1992. – </w:t>
      </w:r>
      <w:r w:rsidRPr="005841A0">
        <w:rPr>
          <w:rFonts w:ascii="Times New Roman" w:hAnsi="Times New Roman" w:cs="Times New Roman"/>
          <w:sz w:val="28"/>
          <w:szCs w:val="28"/>
        </w:rPr>
        <w:t>397 с.</w:t>
      </w:r>
    </w:p>
    <w:p w14:paraId="3F0C88C4" w14:textId="3A269FC2"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80 </w:t>
      </w:r>
      <w:proofErr w:type="spellStart"/>
      <w:r w:rsidR="000865D6">
        <w:rPr>
          <w:rStyle w:val="spanstrong"/>
          <w:rFonts w:ascii="Times New Roman" w:hAnsi="Times New Roman" w:cs="Times New Roman"/>
          <w:sz w:val="28"/>
          <w:szCs w:val="28"/>
        </w:rPr>
        <w:t>Аполлова</w:t>
      </w:r>
      <w:proofErr w:type="spellEnd"/>
      <w:r w:rsidR="000865D6">
        <w:rPr>
          <w:rStyle w:val="spanstrong"/>
          <w:rFonts w:ascii="Times New Roman" w:hAnsi="Times New Roman" w:cs="Times New Roman"/>
          <w:sz w:val="28"/>
          <w:szCs w:val="28"/>
        </w:rPr>
        <w:t xml:space="preserve"> Н.</w:t>
      </w:r>
      <w:r w:rsidRPr="005841A0">
        <w:rPr>
          <w:rStyle w:val="spanstrong"/>
          <w:rFonts w:ascii="Times New Roman" w:hAnsi="Times New Roman" w:cs="Times New Roman"/>
          <w:sz w:val="28"/>
          <w:szCs w:val="28"/>
        </w:rPr>
        <w:t>Г.</w:t>
      </w:r>
      <w:r w:rsidRPr="005841A0">
        <w:rPr>
          <w:rFonts w:ascii="Times New Roman" w:hAnsi="Times New Roman" w:cs="Times New Roman"/>
          <w:sz w:val="28"/>
          <w:szCs w:val="28"/>
        </w:rPr>
        <w:t xml:space="preserve"> Присоединение Казахстана к России в 30-х годах XVIII века</w:t>
      </w:r>
      <w:r w:rsidR="000865D6">
        <w:rPr>
          <w:rFonts w:ascii="Times New Roman" w:hAnsi="Times New Roman" w:cs="Times New Roman"/>
          <w:sz w:val="28"/>
          <w:szCs w:val="28"/>
        </w:rPr>
        <w:t xml:space="preserve">. – Алма-Ата: [б. и.], 1948. – </w:t>
      </w:r>
      <w:r w:rsidRPr="005841A0">
        <w:rPr>
          <w:rFonts w:ascii="Times New Roman" w:hAnsi="Times New Roman" w:cs="Times New Roman"/>
          <w:sz w:val="28"/>
          <w:szCs w:val="28"/>
        </w:rPr>
        <w:t>256 с.</w:t>
      </w:r>
    </w:p>
    <w:p w14:paraId="5EE7A78F" w14:textId="2A07C202"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81 </w:t>
      </w:r>
      <w:proofErr w:type="spellStart"/>
      <w:r w:rsidR="000865D6" w:rsidRPr="005841A0">
        <w:rPr>
          <w:rFonts w:ascii="Times New Roman" w:hAnsi="Times New Roman" w:cs="Times New Roman"/>
          <w:sz w:val="28"/>
          <w:szCs w:val="28"/>
        </w:rPr>
        <w:t>Зиманов</w:t>
      </w:r>
      <w:proofErr w:type="spellEnd"/>
      <w:r w:rsidR="000865D6" w:rsidRPr="005841A0">
        <w:rPr>
          <w:rFonts w:ascii="Times New Roman" w:hAnsi="Times New Roman" w:cs="Times New Roman"/>
          <w:sz w:val="28"/>
          <w:szCs w:val="28"/>
        </w:rPr>
        <w:t xml:space="preserve"> </w:t>
      </w:r>
      <w:r w:rsidR="000865D6">
        <w:rPr>
          <w:rFonts w:ascii="Times New Roman" w:hAnsi="Times New Roman" w:cs="Times New Roman"/>
          <w:sz w:val="28"/>
          <w:szCs w:val="28"/>
        </w:rPr>
        <w:t>С.</w:t>
      </w:r>
      <w:r w:rsidR="000865D6" w:rsidRPr="005841A0">
        <w:rPr>
          <w:rFonts w:ascii="Times New Roman" w:hAnsi="Times New Roman" w:cs="Times New Roman"/>
          <w:sz w:val="28"/>
          <w:szCs w:val="28"/>
        </w:rPr>
        <w:t>З.</w:t>
      </w:r>
      <w:r w:rsidR="000865D6">
        <w:rPr>
          <w:rFonts w:ascii="Times New Roman" w:hAnsi="Times New Roman" w:cs="Times New Roman"/>
          <w:sz w:val="28"/>
          <w:szCs w:val="28"/>
        </w:rPr>
        <w:t xml:space="preserve"> </w:t>
      </w:r>
      <w:r w:rsidRPr="005841A0">
        <w:rPr>
          <w:rFonts w:ascii="Times New Roman" w:hAnsi="Times New Roman" w:cs="Times New Roman"/>
          <w:sz w:val="28"/>
          <w:szCs w:val="28"/>
        </w:rPr>
        <w:t>Политический строй Казахстана конца XVIII и первой половины XIX веков. – Алма-Ата, 1960. – 293</w:t>
      </w:r>
      <w:r w:rsidR="000865D6">
        <w:rPr>
          <w:rFonts w:ascii="Times New Roman" w:hAnsi="Times New Roman" w:cs="Times New Roman"/>
          <w:sz w:val="28"/>
          <w:szCs w:val="28"/>
        </w:rPr>
        <w:t xml:space="preserve"> с.</w:t>
      </w:r>
    </w:p>
    <w:p w14:paraId="7814096A" w14:textId="7B4CCF78"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82 </w:t>
      </w:r>
      <w:proofErr w:type="spellStart"/>
      <w:r w:rsidR="000865D6" w:rsidRPr="005841A0">
        <w:rPr>
          <w:rFonts w:ascii="Times New Roman" w:hAnsi="Times New Roman" w:cs="Times New Roman"/>
          <w:sz w:val="28"/>
          <w:szCs w:val="28"/>
        </w:rPr>
        <w:t>Басин</w:t>
      </w:r>
      <w:proofErr w:type="spellEnd"/>
      <w:r w:rsidR="000865D6" w:rsidRPr="000865D6">
        <w:rPr>
          <w:rFonts w:ascii="Times New Roman" w:hAnsi="Times New Roman" w:cs="Times New Roman"/>
          <w:sz w:val="28"/>
          <w:szCs w:val="28"/>
        </w:rPr>
        <w:t xml:space="preserve"> </w:t>
      </w:r>
      <w:r w:rsidR="000865D6">
        <w:rPr>
          <w:rFonts w:ascii="Times New Roman" w:hAnsi="Times New Roman" w:cs="Times New Roman"/>
          <w:sz w:val="28"/>
          <w:szCs w:val="28"/>
        </w:rPr>
        <w:t>В.</w:t>
      </w:r>
      <w:r w:rsidR="000865D6" w:rsidRPr="005841A0">
        <w:rPr>
          <w:rFonts w:ascii="Times New Roman" w:hAnsi="Times New Roman" w:cs="Times New Roman"/>
          <w:sz w:val="28"/>
          <w:szCs w:val="28"/>
        </w:rPr>
        <w:t>Я.</w:t>
      </w:r>
      <w:r w:rsidR="000865D6">
        <w:rPr>
          <w:rFonts w:ascii="Times New Roman" w:hAnsi="Times New Roman" w:cs="Times New Roman"/>
          <w:sz w:val="28"/>
          <w:szCs w:val="28"/>
        </w:rPr>
        <w:t xml:space="preserve"> </w:t>
      </w:r>
      <w:r w:rsidRPr="005841A0">
        <w:rPr>
          <w:rFonts w:ascii="Times New Roman" w:hAnsi="Times New Roman" w:cs="Times New Roman"/>
          <w:sz w:val="28"/>
          <w:szCs w:val="28"/>
        </w:rPr>
        <w:t>Россия и Казахские ханства в XVI-XVIII вв.: (Казахстан в системе внешней политики Российской Империи). – Алма-Ата</w:t>
      </w:r>
      <w:r w:rsidR="000865D6">
        <w:rPr>
          <w:rFonts w:ascii="Times New Roman" w:hAnsi="Times New Roman" w:cs="Times New Roman"/>
          <w:sz w:val="28"/>
          <w:szCs w:val="28"/>
        </w:rPr>
        <w:t>,</w:t>
      </w:r>
      <w:r w:rsidRPr="005841A0">
        <w:rPr>
          <w:rFonts w:ascii="Times New Roman" w:hAnsi="Times New Roman" w:cs="Times New Roman"/>
          <w:sz w:val="28"/>
          <w:szCs w:val="28"/>
        </w:rPr>
        <w:t xml:space="preserve"> 1971. </w:t>
      </w:r>
      <w:r w:rsidR="001E2A85">
        <w:rPr>
          <w:rFonts w:ascii="Times New Roman" w:hAnsi="Times New Roman" w:cs="Times New Roman"/>
          <w:sz w:val="28"/>
          <w:szCs w:val="28"/>
        </w:rPr>
        <w:t>–</w:t>
      </w:r>
      <w:r w:rsidRPr="005841A0">
        <w:rPr>
          <w:rFonts w:ascii="Times New Roman" w:hAnsi="Times New Roman" w:cs="Times New Roman"/>
          <w:sz w:val="28"/>
          <w:szCs w:val="28"/>
        </w:rPr>
        <w:t xml:space="preserve"> 273 с.</w:t>
      </w:r>
    </w:p>
    <w:p w14:paraId="33BA1A00" w14:textId="67D4D757"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83 </w:t>
      </w:r>
      <w:proofErr w:type="spellStart"/>
      <w:r w:rsidRPr="005841A0">
        <w:rPr>
          <w:rFonts w:ascii="Times New Roman" w:hAnsi="Times New Roman" w:cs="Times New Roman"/>
          <w:sz w:val="28"/>
          <w:szCs w:val="28"/>
        </w:rPr>
        <w:t>Бекмаханова</w:t>
      </w:r>
      <w:proofErr w:type="spellEnd"/>
      <w:r w:rsidRPr="005841A0">
        <w:rPr>
          <w:rFonts w:ascii="Times New Roman" w:hAnsi="Times New Roman" w:cs="Times New Roman"/>
          <w:sz w:val="28"/>
          <w:szCs w:val="28"/>
        </w:rPr>
        <w:t xml:space="preserve"> Н.Е. Присоединение Центральной Азии к Российской империи в XVIII–XIX вв. </w:t>
      </w:r>
      <w:r w:rsidR="001E2A85">
        <w:rPr>
          <w:rFonts w:ascii="Times New Roman" w:hAnsi="Times New Roman" w:cs="Times New Roman"/>
          <w:sz w:val="28"/>
          <w:szCs w:val="28"/>
        </w:rPr>
        <w:t xml:space="preserve">– </w:t>
      </w:r>
      <w:r w:rsidRPr="005841A0">
        <w:rPr>
          <w:rFonts w:ascii="Times New Roman" w:hAnsi="Times New Roman" w:cs="Times New Roman"/>
          <w:sz w:val="28"/>
          <w:szCs w:val="28"/>
        </w:rPr>
        <w:t>М., 2015. – 244 с.</w:t>
      </w:r>
    </w:p>
    <w:p w14:paraId="05843A76" w14:textId="0212EFF0"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84 </w:t>
      </w:r>
      <w:proofErr w:type="spellStart"/>
      <w:r w:rsidRPr="005841A0">
        <w:rPr>
          <w:rFonts w:ascii="Times New Roman" w:hAnsi="Times New Roman" w:cs="Times New Roman"/>
          <w:sz w:val="28"/>
          <w:szCs w:val="28"/>
        </w:rPr>
        <w:t>Касымбаев</w:t>
      </w:r>
      <w:proofErr w:type="spellEnd"/>
      <w:r w:rsidRPr="005841A0">
        <w:rPr>
          <w:rFonts w:ascii="Times New Roman" w:hAnsi="Times New Roman" w:cs="Times New Roman"/>
          <w:sz w:val="28"/>
          <w:szCs w:val="28"/>
        </w:rPr>
        <w:t xml:space="preserve"> Ж. Государственные деятели казахских ханств </w:t>
      </w:r>
      <w:r w:rsidR="00B92972">
        <w:rPr>
          <w:rFonts w:ascii="Times New Roman" w:hAnsi="Times New Roman" w:cs="Times New Roman"/>
          <w:sz w:val="28"/>
          <w:szCs w:val="28"/>
        </w:rPr>
        <w:t>XVIII - первой</w:t>
      </w:r>
      <w:r w:rsidRPr="005841A0">
        <w:rPr>
          <w:rFonts w:ascii="Times New Roman" w:hAnsi="Times New Roman" w:cs="Times New Roman"/>
          <w:sz w:val="28"/>
          <w:szCs w:val="28"/>
        </w:rPr>
        <w:t xml:space="preserve"> </w:t>
      </w:r>
      <w:r w:rsidR="00B92972">
        <w:rPr>
          <w:rFonts w:ascii="Times New Roman" w:hAnsi="Times New Roman" w:cs="Times New Roman"/>
          <w:sz w:val="28"/>
          <w:szCs w:val="28"/>
        </w:rPr>
        <w:t xml:space="preserve">четверти </w:t>
      </w:r>
      <w:r w:rsidRPr="005841A0">
        <w:rPr>
          <w:rFonts w:ascii="Times New Roman" w:hAnsi="Times New Roman" w:cs="Times New Roman"/>
          <w:sz w:val="28"/>
          <w:szCs w:val="28"/>
        </w:rPr>
        <w:t>XIX вв.)</w:t>
      </w:r>
      <w:r w:rsidR="00B92972">
        <w:rPr>
          <w:rFonts w:ascii="Times New Roman" w:hAnsi="Times New Roman" w:cs="Times New Roman"/>
          <w:sz w:val="28"/>
          <w:szCs w:val="28"/>
        </w:rPr>
        <w:t xml:space="preserve"> – Алматы, 2001. – Т. 3. – 367 с.; Т. 2. – 908 с.</w:t>
      </w:r>
    </w:p>
    <w:p w14:paraId="3CC366C8" w14:textId="1A402A5F" w:rsidR="00652502" w:rsidRPr="005841A0" w:rsidRDefault="00B92972"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85 </w:t>
      </w:r>
      <w:proofErr w:type="spellStart"/>
      <w:r>
        <w:rPr>
          <w:rFonts w:ascii="Times New Roman" w:hAnsi="Times New Roman" w:cs="Times New Roman"/>
          <w:sz w:val="28"/>
          <w:szCs w:val="28"/>
        </w:rPr>
        <w:t>Ирмуханов</w:t>
      </w:r>
      <w:proofErr w:type="spellEnd"/>
      <w:r>
        <w:rPr>
          <w:rFonts w:ascii="Times New Roman" w:hAnsi="Times New Roman" w:cs="Times New Roman"/>
          <w:sz w:val="28"/>
          <w:szCs w:val="28"/>
        </w:rPr>
        <w:t xml:space="preserve"> Б.</w:t>
      </w:r>
      <w:r w:rsidR="00652502" w:rsidRPr="005841A0">
        <w:rPr>
          <w:rFonts w:ascii="Times New Roman" w:hAnsi="Times New Roman" w:cs="Times New Roman"/>
          <w:sz w:val="28"/>
          <w:szCs w:val="28"/>
        </w:rPr>
        <w:t xml:space="preserve">Б. История Казахстана: опыт </w:t>
      </w:r>
      <w:proofErr w:type="spellStart"/>
      <w:r w:rsidR="00652502" w:rsidRPr="005841A0">
        <w:rPr>
          <w:rFonts w:ascii="Times New Roman" w:hAnsi="Times New Roman" w:cs="Times New Roman"/>
          <w:sz w:val="28"/>
          <w:szCs w:val="28"/>
        </w:rPr>
        <w:t>теоретико</w:t>
      </w:r>
      <w:proofErr w:type="spellEnd"/>
      <w:r w:rsidR="00652502" w:rsidRPr="005841A0">
        <w:rPr>
          <w:rFonts w:ascii="Times New Roman" w:hAnsi="Times New Roman" w:cs="Times New Roman"/>
          <w:sz w:val="28"/>
          <w:szCs w:val="28"/>
        </w:rPr>
        <w:t>–методологического исследования</w:t>
      </w:r>
      <w:r>
        <w:rPr>
          <w:rFonts w:ascii="Times New Roman" w:hAnsi="Times New Roman" w:cs="Times New Roman"/>
          <w:sz w:val="28"/>
          <w:szCs w:val="28"/>
        </w:rPr>
        <w:t>.</w:t>
      </w:r>
      <w:r w:rsidR="00652502" w:rsidRPr="005841A0">
        <w:rPr>
          <w:rFonts w:ascii="Times New Roman" w:hAnsi="Times New Roman" w:cs="Times New Roman"/>
          <w:sz w:val="28"/>
          <w:szCs w:val="28"/>
        </w:rPr>
        <w:t xml:space="preserve"> </w:t>
      </w:r>
      <w:r>
        <w:rPr>
          <w:rFonts w:ascii="Times New Roman" w:hAnsi="Times New Roman" w:cs="Times New Roman"/>
          <w:sz w:val="28"/>
          <w:szCs w:val="28"/>
        </w:rPr>
        <w:t xml:space="preserve">– Алматы: Наш мир, 2004. – </w:t>
      </w:r>
      <w:r w:rsidR="00652502" w:rsidRPr="005841A0">
        <w:rPr>
          <w:rFonts w:ascii="Times New Roman" w:hAnsi="Times New Roman" w:cs="Times New Roman"/>
          <w:sz w:val="28"/>
          <w:szCs w:val="28"/>
        </w:rPr>
        <w:t>448 с.</w:t>
      </w:r>
    </w:p>
    <w:p w14:paraId="2F4ADD0D" w14:textId="3D2551D5" w:rsidR="00652502" w:rsidRPr="005841A0" w:rsidRDefault="00B92972"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86 </w:t>
      </w:r>
      <w:proofErr w:type="spellStart"/>
      <w:r>
        <w:rPr>
          <w:rFonts w:ascii="Times New Roman" w:hAnsi="Times New Roman" w:cs="Times New Roman"/>
          <w:sz w:val="28"/>
          <w:szCs w:val="28"/>
        </w:rPr>
        <w:t>Мәшімбаев</w:t>
      </w:r>
      <w:proofErr w:type="spellEnd"/>
      <w:r>
        <w:rPr>
          <w:rFonts w:ascii="Times New Roman" w:hAnsi="Times New Roman" w:cs="Times New Roman"/>
          <w:sz w:val="28"/>
          <w:szCs w:val="28"/>
        </w:rPr>
        <w:t xml:space="preserve"> С.</w:t>
      </w:r>
      <w:r w:rsidR="00652502" w:rsidRPr="005841A0">
        <w:rPr>
          <w:rFonts w:ascii="Times New Roman" w:hAnsi="Times New Roman" w:cs="Times New Roman"/>
          <w:sz w:val="28"/>
          <w:szCs w:val="28"/>
        </w:rPr>
        <w:t xml:space="preserve"> </w:t>
      </w:r>
      <w:proofErr w:type="spellStart"/>
      <w:r w:rsidR="00652502" w:rsidRPr="005841A0">
        <w:rPr>
          <w:rFonts w:ascii="Times New Roman" w:hAnsi="Times New Roman" w:cs="Times New Roman"/>
          <w:sz w:val="28"/>
          <w:szCs w:val="28"/>
        </w:rPr>
        <w:t>Патшалық</w:t>
      </w:r>
      <w:proofErr w:type="spellEnd"/>
      <w:r w:rsidR="00652502" w:rsidRPr="005841A0">
        <w:rPr>
          <w:rFonts w:ascii="Times New Roman" w:hAnsi="Times New Roman" w:cs="Times New Roman"/>
          <w:sz w:val="28"/>
          <w:szCs w:val="28"/>
        </w:rPr>
        <w:t xml:space="preserve"> </w:t>
      </w:r>
      <w:proofErr w:type="spellStart"/>
      <w:r w:rsidR="00652502" w:rsidRPr="005841A0">
        <w:rPr>
          <w:rFonts w:ascii="Times New Roman" w:hAnsi="Times New Roman" w:cs="Times New Roman"/>
          <w:sz w:val="28"/>
          <w:szCs w:val="28"/>
        </w:rPr>
        <w:t>Ресейдің</w:t>
      </w:r>
      <w:proofErr w:type="spellEnd"/>
      <w:r w:rsidR="00652502" w:rsidRPr="005841A0">
        <w:rPr>
          <w:rFonts w:ascii="Times New Roman" w:hAnsi="Times New Roman" w:cs="Times New Roman"/>
          <w:sz w:val="28"/>
          <w:szCs w:val="28"/>
        </w:rPr>
        <w:t xml:space="preserve"> </w:t>
      </w:r>
      <w:proofErr w:type="spellStart"/>
      <w:r w:rsidR="00652502" w:rsidRPr="005841A0">
        <w:rPr>
          <w:rFonts w:ascii="Times New Roman" w:hAnsi="Times New Roman" w:cs="Times New Roman"/>
          <w:sz w:val="28"/>
          <w:szCs w:val="28"/>
        </w:rPr>
        <w:t>отарлық</w:t>
      </w:r>
      <w:proofErr w:type="spellEnd"/>
      <w:r w:rsidR="00652502" w:rsidRPr="005841A0">
        <w:rPr>
          <w:rFonts w:ascii="Times New Roman" w:hAnsi="Times New Roman" w:cs="Times New Roman"/>
          <w:sz w:val="28"/>
          <w:szCs w:val="28"/>
        </w:rPr>
        <w:t xml:space="preserve"> </w:t>
      </w:r>
      <w:proofErr w:type="spellStart"/>
      <w:r w:rsidR="00652502" w:rsidRPr="005841A0">
        <w:rPr>
          <w:rFonts w:ascii="Times New Roman" w:hAnsi="Times New Roman" w:cs="Times New Roman"/>
          <w:sz w:val="28"/>
          <w:szCs w:val="28"/>
        </w:rPr>
        <w:t>саясаты</w:t>
      </w:r>
      <w:proofErr w:type="spellEnd"/>
      <w:r w:rsidR="00652502" w:rsidRPr="005841A0">
        <w:rPr>
          <w:rFonts w:ascii="Times New Roman" w:hAnsi="Times New Roman" w:cs="Times New Roman"/>
          <w:sz w:val="28"/>
          <w:szCs w:val="28"/>
        </w:rPr>
        <w:t xml:space="preserve">: </w:t>
      </w:r>
      <w:proofErr w:type="spellStart"/>
      <w:r w:rsidR="00652502" w:rsidRPr="005841A0">
        <w:rPr>
          <w:rFonts w:ascii="Times New Roman" w:hAnsi="Times New Roman" w:cs="Times New Roman"/>
          <w:sz w:val="28"/>
          <w:szCs w:val="28"/>
        </w:rPr>
        <w:t>оқул</w:t>
      </w:r>
      <w:proofErr w:type="spellEnd"/>
      <w:r w:rsidR="00652502" w:rsidRPr="005841A0">
        <w:rPr>
          <w:rFonts w:ascii="Times New Roman" w:hAnsi="Times New Roman" w:cs="Times New Roman"/>
          <w:sz w:val="28"/>
          <w:szCs w:val="28"/>
        </w:rPr>
        <w:t xml:space="preserve">. </w:t>
      </w:r>
      <w:r>
        <w:rPr>
          <w:rFonts w:ascii="Times New Roman" w:hAnsi="Times New Roman" w:cs="Times New Roman"/>
          <w:sz w:val="28"/>
          <w:szCs w:val="28"/>
        </w:rPr>
        <w:t>–</w:t>
      </w:r>
      <w:r w:rsidR="00652502" w:rsidRPr="005841A0">
        <w:rPr>
          <w:rFonts w:ascii="Times New Roman" w:hAnsi="Times New Roman" w:cs="Times New Roman"/>
          <w:sz w:val="28"/>
          <w:szCs w:val="28"/>
        </w:rPr>
        <w:t xml:space="preserve"> Алматы: Санат, 1994. </w:t>
      </w:r>
      <w:r>
        <w:rPr>
          <w:rFonts w:ascii="Times New Roman" w:hAnsi="Times New Roman" w:cs="Times New Roman"/>
          <w:sz w:val="28"/>
          <w:szCs w:val="28"/>
        </w:rPr>
        <w:t>–</w:t>
      </w:r>
      <w:r w:rsidR="00652502" w:rsidRPr="005841A0">
        <w:rPr>
          <w:rFonts w:ascii="Times New Roman" w:hAnsi="Times New Roman" w:cs="Times New Roman"/>
          <w:sz w:val="28"/>
          <w:szCs w:val="28"/>
        </w:rPr>
        <w:t xml:space="preserve"> 136 с.</w:t>
      </w:r>
    </w:p>
    <w:p w14:paraId="660EFFC1" w14:textId="3951596E"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87 </w:t>
      </w:r>
      <w:proofErr w:type="spellStart"/>
      <w:r w:rsidRPr="005841A0">
        <w:rPr>
          <w:rFonts w:ascii="Times New Roman" w:hAnsi="Times New Roman" w:cs="Times New Roman"/>
          <w:sz w:val="28"/>
          <w:szCs w:val="28"/>
        </w:rPr>
        <w:t>Козыбаев</w:t>
      </w:r>
      <w:proofErr w:type="spellEnd"/>
      <w:r w:rsidRPr="005841A0">
        <w:rPr>
          <w:rFonts w:ascii="Times New Roman" w:hAnsi="Times New Roman" w:cs="Times New Roman"/>
          <w:sz w:val="28"/>
          <w:szCs w:val="28"/>
        </w:rPr>
        <w:t xml:space="preserve"> М.</w:t>
      </w:r>
      <w:r w:rsidR="00B92972">
        <w:rPr>
          <w:rFonts w:ascii="Times New Roman" w:hAnsi="Times New Roman" w:cs="Times New Roman"/>
          <w:sz w:val="28"/>
          <w:szCs w:val="28"/>
        </w:rPr>
        <w:t>К.</w:t>
      </w:r>
      <w:r w:rsidRPr="005841A0">
        <w:rPr>
          <w:rFonts w:ascii="Times New Roman" w:hAnsi="Times New Roman" w:cs="Times New Roman"/>
          <w:sz w:val="28"/>
          <w:szCs w:val="28"/>
        </w:rPr>
        <w:t xml:space="preserve"> Казахстан на рубе</w:t>
      </w:r>
      <w:r w:rsidR="00B92972">
        <w:rPr>
          <w:rFonts w:ascii="Times New Roman" w:hAnsi="Times New Roman" w:cs="Times New Roman"/>
          <w:sz w:val="28"/>
          <w:szCs w:val="28"/>
        </w:rPr>
        <w:t>же веков: размышления и поиски</w:t>
      </w:r>
      <w:r w:rsidRPr="005841A0">
        <w:rPr>
          <w:rFonts w:ascii="Times New Roman" w:hAnsi="Times New Roman" w:cs="Times New Roman"/>
          <w:sz w:val="28"/>
          <w:szCs w:val="28"/>
        </w:rPr>
        <w:t xml:space="preserve">. </w:t>
      </w:r>
      <w:r w:rsidR="00B92972">
        <w:rPr>
          <w:rFonts w:ascii="Times New Roman" w:hAnsi="Times New Roman" w:cs="Times New Roman"/>
          <w:sz w:val="28"/>
          <w:szCs w:val="28"/>
        </w:rPr>
        <w:t>–</w:t>
      </w:r>
      <w:r w:rsidRPr="005841A0">
        <w:rPr>
          <w:rFonts w:ascii="Times New Roman" w:hAnsi="Times New Roman" w:cs="Times New Roman"/>
          <w:sz w:val="28"/>
          <w:szCs w:val="28"/>
        </w:rPr>
        <w:t xml:space="preserve"> Алматы: [б. и.], 2000. </w:t>
      </w:r>
      <w:r w:rsidR="00B92972">
        <w:rPr>
          <w:rFonts w:ascii="Times New Roman" w:hAnsi="Times New Roman" w:cs="Times New Roman"/>
          <w:sz w:val="28"/>
          <w:szCs w:val="28"/>
        </w:rPr>
        <w:t xml:space="preserve">– </w:t>
      </w:r>
      <w:r w:rsidRPr="005841A0">
        <w:rPr>
          <w:rFonts w:ascii="Times New Roman" w:hAnsi="Times New Roman" w:cs="Times New Roman"/>
          <w:sz w:val="28"/>
          <w:szCs w:val="28"/>
        </w:rPr>
        <w:t>422 с.</w:t>
      </w:r>
    </w:p>
    <w:p w14:paraId="68768C9E" w14:textId="4C598F4C"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88 </w:t>
      </w:r>
      <w:proofErr w:type="spellStart"/>
      <w:r w:rsidRPr="005841A0">
        <w:rPr>
          <w:rFonts w:ascii="Times New Roman" w:hAnsi="Times New Roman" w:cs="Times New Roman"/>
          <w:sz w:val="28"/>
          <w:szCs w:val="28"/>
        </w:rPr>
        <w:t>Кузембайулы</w:t>
      </w:r>
      <w:proofErr w:type="spellEnd"/>
      <w:r w:rsidRPr="005841A0">
        <w:rPr>
          <w:rFonts w:ascii="Times New Roman" w:hAnsi="Times New Roman" w:cs="Times New Roman"/>
          <w:sz w:val="28"/>
          <w:szCs w:val="28"/>
        </w:rPr>
        <w:t xml:space="preserve"> А., Абиль Е.А. История республики Казахстан. </w:t>
      </w:r>
      <w:r w:rsidR="00B92972">
        <w:rPr>
          <w:rFonts w:ascii="Times New Roman" w:hAnsi="Times New Roman" w:cs="Times New Roman"/>
          <w:sz w:val="28"/>
          <w:szCs w:val="28"/>
        </w:rPr>
        <w:t>–</w:t>
      </w:r>
      <w:r w:rsidRPr="005841A0">
        <w:rPr>
          <w:rFonts w:ascii="Times New Roman" w:hAnsi="Times New Roman" w:cs="Times New Roman"/>
          <w:sz w:val="28"/>
          <w:szCs w:val="28"/>
        </w:rPr>
        <w:t xml:space="preserve"> </w:t>
      </w:r>
      <w:r w:rsidR="00B92972">
        <w:rPr>
          <w:rFonts w:ascii="Times New Roman" w:hAnsi="Times New Roman" w:cs="Times New Roman"/>
          <w:sz w:val="28"/>
          <w:szCs w:val="28"/>
        </w:rPr>
        <w:t xml:space="preserve">Астана: Фолиант, 2000. – </w:t>
      </w:r>
      <w:r w:rsidRPr="005841A0">
        <w:rPr>
          <w:rFonts w:ascii="Times New Roman" w:hAnsi="Times New Roman" w:cs="Times New Roman"/>
          <w:sz w:val="28"/>
          <w:szCs w:val="28"/>
        </w:rPr>
        <w:t>400 с.</w:t>
      </w:r>
    </w:p>
    <w:p w14:paraId="26FD6CC1" w14:textId="0EEA1AC6"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89 </w:t>
      </w:r>
      <w:proofErr w:type="spellStart"/>
      <w:r w:rsidRPr="005841A0">
        <w:rPr>
          <w:rFonts w:ascii="Times New Roman" w:hAnsi="Times New Roman" w:cs="Times New Roman"/>
          <w:sz w:val="28"/>
          <w:szCs w:val="28"/>
        </w:rPr>
        <w:t>Абдиров</w:t>
      </w:r>
      <w:proofErr w:type="spellEnd"/>
      <w:r w:rsidRPr="005841A0">
        <w:rPr>
          <w:rFonts w:ascii="Times New Roman" w:hAnsi="Times New Roman" w:cs="Times New Roman"/>
          <w:sz w:val="28"/>
          <w:szCs w:val="28"/>
        </w:rPr>
        <w:t xml:space="preserve"> М.</w:t>
      </w:r>
      <w:r w:rsidR="00B92972">
        <w:rPr>
          <w:rFonts w:ascii="Times New Roman" w:hAnsi="Times New Roman" w:cs="Times New Roman"/>
          <w:sz w:val="28"/>
          <w:szCs w:val="28"/>
        </w:rPr>
        <w:t>Ж.</w:t>
      </w:r>
      <w:r w:rsidRPr="005841A0">
        <w:rPr>
          <w:rFonts w:ascii="Times New Roman" w:hAnsi="Times New Roman" w:cs="Times New Roman"/>
          <w:sz w:val="28"/>
          <w:szCs w:val="28"/>
        </w:rPr>
        <w:t xml:space="preserve"> История казачества Казахстана. </w:t>
      </w:r>
      <w:r w:rsidR="00B92972">
        <w:rPr>
          <w:rFonts w:ascii="Times New Roman" w:hAnsi="Times New Roman" w:cs="Times New Roman"/>
          <w:sz w:val="28"/>
          <w:szCs w:val="28"/>
        </w:rPr>
        <w:t>–</w:t>
      </w:r>
      <w:r w:rsidRPr="005841A0">
        <w:rPr>
          <w:rFonts w:ascii="Times New Roman" w:hAnsi="Times New Roman" w:cs="Times New Roman"/>
          <w:sz w:val="28"/>
          <w:szCs w:val="28"/>
        </w:rPr>
        <w:t xml:space="preserve"> Алма-Ата: Казахстан, 1994. </w:t>
      </w:r>
      <w:r w:rsidR="00B92972">
        <w:rPr>
          <w:rFonts w:ascii="Times New Roman" w:hAnsi="Times New Roman" w:cs="Times New Roman"/>
          <w:sz w:val="28"/>
          <w:szCs w:val="28"/>
        </w:rPr>
        <w:t>–</w:t>
      </w:r>
      <w:r w:rsidRPr="005841A0">
        <w:rPr>
          <w:rFonts w:ascii="Times New Roman" w:hAnsi="Times New Roman" w:cs="Times New Roman"/>
          <w:sz w:val="28"/>
          <w:szCs w:val="28"/>
        </w:rPr>
        <w:t xml:space="preserve"> 160 с.</w:t>
      </w:r>
    </w:p>
    <w:p w14:paraId="6341FC68" w14:textId="36128D79" w:rsidR="00652502" w:rsidRPr="005841A0" w:rsidRDefault="00652502" w:rsidP="002D60DD">
      <w:pPr>
        <w:pStyle w:val="a3"/>
        <w:ind w:firstLine="709"/>
        <w:jc w:val="both"/>
        <w:rPr>
          <w:rFonts w:ascii="Times New Roman" w:hAnsi="Times New Roman" w:cs="Times New Roman"/>
          <w:sz w:val="28"/>
          <w:szCs w:val="28"/>
          <w:shd w:val="clear" w:color="auto" w:fill="FFFFFF"/>
        </w:rPr>
      </w:pPr>
      <w:r w:rsidRPr="005841A0">
        <w:rPr>
          <w:rFonts w:ascii="Times New Roman" w:hAnsi="Times New Roman" w:cs="Times New Roman"/>
          <w:sz w:val="28"/>
          <w:szCs w:val="28"/>
        </w:rPr>
        <w:t xml:space="preserve">90 </w:t>
      </w:r>
      <w:proofErr w:type="spellStart"/>
      <w:r w:rsidRPr="005841A0">
        <w:rPr>
          <w:rFonts w:ascii="Times New Roman" w:hAnsi="Times New Roman" w:cs="Times New Roman"/>
          <w:sz w:val="28"/>
          <w:szCs w:val="28"/>
          <w:shd w:val="clear" w:color="auto" w:fill="FFFFFF"/>
        </w:rPr>
        <w:t>Койгелдиев</w:t>
      </w:r>
      <w:proofErr w:type="spellEnd"/>
      <w:r w:rsidRPr="005841A0">
        <w:rPr>
          <w:rFonts w:ascii="Times New Roman" w:hAnsi="Times New Roman" w:cs="Times New Roman"/>
          <w:sz w:val="28"/>
          <w:szCs w:val="28"/>
          <w:shd w:val="clear" w:color="auto" w:fill="FFFFFF"/>
        </w:rPr>
        <w:t xml:space="preserve"> М.К. Казахская государственность и национальная элита // Отан </w:t>
      </w:r>
      <w:proofErr w:type="spellStart"/>
      <w:r w:rsidRPr="005841A0">
        <w:rPr>
          <w:rFonts w:ascii="Times New Roman" w:hAnsi="Times New Roman" w:cs="Times New Roman"/>
          <w:sz w:val="28"/>
          <w:szCs w:val="28"/>
          <w:shd w:val="clear" w:color="auto" w:fill="FFFFFF"/>
        </w:rPr>
        <w:t>тарихы</w:t>
      </w:r>
      <w:proofErr w:type="spellEnd"/>
      <w:r w:rsidRPr="005841A0">
        <w:rPr>
          <w:rFonts w:ascii="Times New Roman" w:hAnsi="Times New Roman" w:cs="Times New Roman"/>
          <w:sz w:val="28"/>
          <w:szCs w:val="28"/>
          <w:shd w:val="clear" w:color="auto" w:fill="FFFFFF"/>
        </w:rPr>
        <w:t xml:space="preserve">. </w:t>
      </w:r>
      <w:r w:rsidR="00B92972">
        <w:rPr>
          <w:rFonts w:ascii="Times New Roman" w:hAnsi="Times New Roman" w:cs="Times New Roman"/>
          <w:sz w:val="28"/>
          <w:szCs w:val="28"/>
          <w:shd w:val="clear" w:color="auto" w:fill="FFFFFF"/>
        </w:rPr>
        <w:t xml:space="preserve">– </w:t>
      </w:r>
      <w:r w:rsidRPr="005841A0">
        <w:rPr>
          <w:rFonts w:ascii="Times New Roman" w:hAnsi="Times New Roman" w:cs="Times New Roman"/>
          <w:sz w:val="28"/>
          <w:szCs w:val="28"/>
          <w:shd w:val="clear" w:color="auto" w:fill="FFFFFF"/>
        </w:rPr>
        <w:t xml:space="preserve">2002. </w:t>
      </w:r>
      <w:r w:rsidR="00B92972">
        <w:rPr>
          <w:rFonts w:ascii="Times New Roman" w:hAnsi="Times New Roman" w:cs="Times New Roman"/>
          <w:sz w:val="28"/>
          <w:szCs w:val="28"/>
          <w:shd w:val="clear" w:color="auto" w:fill="FFFFFF"/>
        </w:rPr>
        <w:t xml:space="preserve">– </w:t>
      </w:r>
      <w:r w:rsidRPr="005841A0">
        <w:rPr>
          <w:rFonts w:ascii="Times New Roman" w:hAnsi="Times New Roman" w:cs="Times New Roman"/>
          <w:sz w:val="28"/>
          <w:szCs w:val="28"/>
          <w:shd w:val="clear" w:color="auto" w:fill="FFFFFF"/>
        </w:rPr>
        <w:t>№4</w:t>
      </w:r>
      <w:r w:rsidR="00B92972">
        <w:rPr>
          <w:rFonts w:ascii="Times New Roman" w:hAnsi="Times New Roman" w:cs="Times New Roman"/>
          <w:sz w:val="28"/>
          <w:szCs w:val="28"/>
          <w:shd w:val="clear" w:color="auto" w:fill="FFFFFF"/>
        </w:rPr>
        <w:t>. – С. 7</w:t>
      </w:r>
      <w:r w:rsidR="00D66DEC">
        <w:rPr>
          <w:rFonts w:ascii="Times New Roman" w:hAnsi="Times New Roman" w:cs="Times New Roman"/>
          <w:sz w:val="28"/>
          <w:szCs w:val="28"/>
          <w:shd w:val="clear" w:color="auto" w:fill="FFFFFF"/>
        </w:rPr>
        <w:t>-16</w:t>
      </w:r>
      <w:r w:rsidR="00B92972">
        <w:rPr>
          <w:rFonts w:ascii="Times New Roman" w:hAnsi="Times New Roman" w:cs="Times New Roman"/>
          <w:sz w:val="28"/>
          <w:szCs w:val="28"/>
          <w:shd w:val="clear" w:color="auto" w:fill="FFFFFF"/>
        </w:rPr>
        <w:t xml:space="preserve">. </w:t>
      </w:r>
    </w:p>
    <w:p w14:paraId="757D08E1" w14:textId="729F2ECC" w:rsidR="00652502" w:rsidRPr="005841A0" w:rsidRDefault="00652502" w:rsidP="002D60DD">
      <w:pPr>
        <w:pStyle w:val="a3"/>
        <w:ind w:firstLine="709"/>
        <w:jc w:val="both"/>
        <w:rPr>
          <w:rFonts w:ascii="Times New Roman" w:hAnsi="Times New Roman" w:cs="Times New Roman"/>
          <w:sz w:val="28"/>
          <w:szCs w:val="28"/>
          <w:shd w:val="clear" w:color="auto" w:fill="FFFFFF"/>
        </w:rPr>
      </w:pPr>
      <w:r w:rsidRPr="005841A0">
        <w:rPr>
          <w:rFonts w:ascii="Times New Roman" w:hAnsi="Times New Roman" w:cs="Times New Roman"/>
          <w:sz w:val="28"/>
          <w:szCs w:val="28"/>
          <w:shd w:val="clear" w:color="auto" w:fill="FFFFFF"/>
        </w:rPr>
        <w:t xml:space="preserve">91 </w:t>
      </w:r>
      <w:proofErr w:type="spellStart"/>
      <w:r w:rsidRPr="005841A0">
        <w:rPr>
          <w:rFonts w:ascii="Times New Roman" w:hAnsi="Times New Roman" w:cs="Times New Roman"/>
          <w:sz w:val="28"/>
          <w:szCs w:val="28"/>
          <w:shd w:val="clear" w:color="auto" w:fill="FFFFFF"/>
        </w:rPr>
        <w:t>Абуев</w:t>
      </w:r>
      <w:proofErr w:type="spellEnd"/>
      <w:r w:rsidRPr="005841A0">
        <w:rPr>
          <w:rFonts w:ascii="Times New Roman" w:hAnsi="Times New Roman" w:cs="Times New Roman"/>
          <w:sz w:val="28"/>
          <w:szCs w:val="28"/>
          <w:shd w:val="clear" w:color="auto" w:fill="FFFFFF"/>
        </w:rPr>
        <w:t xml:space="preserve"> К.К. Деятельность хана </w:t>
      </w:r>
      <w:proofErr w:type="spellStart"/>
      <w:r w:rsidRPr="005841A0">
        <w:rPr>
          <w:rFonts w:ascii="Times New Roman" w:hAnsi="Times New Roman" w:cs="Times New Roman"/>
          <w:sz w:val="28"/>
          <w:szCs w:val="28"/>
          <w:shd w:val="clear" w:color="auto" w:fill="FFFFFF"/>
        </w:rPr>
        <w:t>Абылая</w:t>
      </w:r>
      <w:proofErr w:type="spellEnd"/>
      <w:r w:rsidRPr="005841A0">
        <w:rPr>
          <w:rFonts w:ascii="Times New Roman" w:hAnsi="Times New Roman" w:cs="Times New Roman"/>
          <w:sz w:val="28"/>
          <w:szCs w:val="28"/>
          <w:shd w:val="clear" w:color="auto" w:fill="FFFFFF"/>
        </w:rPr>
        <w:t xml:space="preserve"> по объединению казахских земель и развитию казахско-российских отношений: </w:t>
      </w:r>
      <w:proofErr w:type="spellStart"/>
      <w:r w:rsidRPr="005841A0">
        <w:rPr>
          <w:rFonts w:ascii="Times New Roman" w:hAnsi="Times New Roman" w:cs="Times New Roman"/>
          <w:sz w:val="28"/>
          <w:szCs w:val="28"/>
          <w:shd w:val="clear" w:color="auto" w:fill="FFFFFF"/>
        </w:rPr>
        <w:t>автореф</w:t>
      </w:r>
      <w:proofErr w:type="spellEnd"/>
      <w:r w:rsidR="00D66DEC">
        <w:rPr>
          <w:rFonts w:ascii="Times New Roman" w:hAnsi="Times New Roman" w:cs="Times New Roman"/>
          <w:sz w:val="28"/>
          <w:szCs w:val="28"/>
          <w:shd w:val="clear" w:color="auto" w:fill="FFFFFF"/>
        </w:rPr>
        <w:t>.</w:t>
      </w:r>
      <w:r w:rsidRPr="005841A0">
        <w:rPr>
          <w:rFonts w:ascii="Times New Roman" w:hAnsi="Times New Roman" w:cs="Times New Roman"/>
          <w:sz w:val="28"/>
          <w:szCs w:val="28"/>
          <w:shd w:val="clear" w:color="auto" w:fill="FFFFFF"/>
        </w:rPr>
        <w:t xml:space="preserve"> ... док</w:t>
      </w:r>
      <w:r w:rsidR="00D66DEC">
        <w:rPr>
          <w:rFonts w:ascii="Times New Roman" w:hAnsi="Times New Roman" w:cs="Times New Roman"/>
          <w:sz w:val="28"/>
          <w:szCs w:val="28"/>
          <w:shd w:val="clear" w:color="auto" w:fill="FFFFFF"/>
        </w:rPr>
        <w:t>.</w:t>
      </w:r>
      <w:r w:rsidRPr="005841A0">
        <w:rPr>
          <w:rFonts w:ascii="Times New Roman" w:hAnsi="Times New Roman" w:cs="Times New Roman"/>
          <w:sz w:val="28"/>
          <w:szCs w:val="28"/>
          <w:shd w:val="clear" w:color="auto" w:fill="FFFFFF"/>
        </w:rPr>
        <w:t xml:space="preserve"> ист</w:t>
      </w:r>
      <w:r w:rsidR="00D66DEC">
        <w:rPr>
          <w:rFonts w:ascii="Times New Roman" w:hAnsi="Times New Roman" w:cs="Times New Roman"/>
          <w:sz w:val="28"/>
          <w:szCs w:val="28"/>
          <w:shd w:val="clear" w:color="auto" w:fill="FFFFFF"/>
        </w:rPr>
        <w:t>.</w:t>
      </w:r>
      <w:r w:rsidRPr="005841A0">
        <w:rPr>
          <w:rFonts w:ascii="Times New Roman" w:hAnsi="Times New Roman" w:cs="Times New Roman"/>
          <w:sz w:val="28"/>
          <w:szCs w:val="28"/>
          <w:shd w:val="clear" w:color="auto" w:fill="FFFFFF"/>
        </w:rPr>
        <w:t xml:space="preserve"> наук: 07.00.02. </w:t>
      </w:r>
      <w:r w:rsidR="00D66DEC">
        <w:rPr>
          <w:rFonts w:ascii="Times New Roman" w:hAnsi="Times New Roman" w:cs="Times New Roman"/>
          <w:sz w:val="28"/>
          <w:szCs w:val="28"/>
          <w:shd w:val="clear" w:color="auto" w:fill="FFFFFF"/>
        </w:rPr>
        <w:t>–</w:t>
      </w:r>
      <w:r w:rsidRPr="005841A0">
        <w:rPr>
          <w:rFonts w:ascii="Times New Roman" w:hAnsi="Times New Roman" w:cs="Times New Roman"/>
          <w:sz w:val="28"/>
          <w:szCs w:val="28"/>
          <w:shd w:val="clear" w:color="auto" w:fill="FFFFFF"/>
        </w:rPr>
        <w:t xml:space="preserve"> Омск, 2002. </w:t>
      </w:r>
      <w:r w:rsidR="00D66DEC">
        <w:rPr>
          <w:rFonts w:ascii="Times New Roman" w:hAnsi="Times New Roman" w:cs="Times New Roman"/>
          <w:sz w:val="28"/>
          <w:szCs w:val="28"/>
          <w:shd w:val="clear" w:color="auto" w:fill="FFFFFF"/>
        </w:rPr>
        <w:t>–</w:t>
      </w:r>
      <w:r w:rsidRPr="005841A0">
        <w:rPr>
          <w:rFonts w:ascii="Times New Roman" w:hAnsi="Times New Roman" w:cs="Times New Roman"/>
          <w:sz w:val="28"/>
          <w:szCs w:val="28"/>
          <w:shd w:val="clear" w:color="auto" w:fill="FFFFFF"/>
        </w:rPr>
        <w:t xml:space="preserve"> 44 с.</w:t>
      </w:r>
    </w:p>
    <w:p w14:paraId="58CA9D8B" w14:textId="233D702B"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shd w:val="clear" w:color="auto" w:fill="FFFFFF"/>
        </w:rPr>
        <w:t xml:space="preserve">92 </w:t>
      </w:r>
      <w:r w:rsidRPr="005841A0">
        <w:rPr>
          <w:rFonts w:ascii="Times New Roman" w:hAnsi="Times New Roman" w:cs="Times New Roman"/>
          <w:sz w:val="28"/>
          <w:szCs w:val="28"/>
        </w:rPr>
        <w:t xml:space="preserve">Ерофеева И.В. Хан </w:t>
      </w:r>
      <w:proofErr w:type="spellStart"/>
      <w:r w:rsidRPr="005841A0">
        <w:rPr>
          <w:rFonts w:ascii="Times New Roman" w:hAnsi="Times New Roman" w:cs="Times New Roman"/>
          <w:sz w:val="28"/>
          <w:szCs w:val="28"/>
        </w:rPr>
        <w:t>Абулхаир</w:t>
      </w:r>
      <w:proofErr w:type="spellEnd"/>
      <w:r w:rsidRPr="005841A0">
        <w:rPr>
          <w:rFonts w:ascii="Times New Roman" w:hAnsi="Times New Roman" w:cs="Times New Roman"/>
          <w:sz w:val="28"/>
          <w:szCs w:val="28"/>
        </w:rPr>
        <w:t>: полководец, правитель, политик</w:t>
      </w:r>
      <w:r w:rsidR="00D66DEC">
        <w:rPr>
          <w:rFonts w:ascii="Times New Roman" w:hAnsi="Times New Roman" w:cs="Times New Roman"/>
          <w:sz w:val="28"/>
          <w:szCs w:val="28"/>
        </w:rPr>
        <w:t>. – Изд.</w:t>
      </w:r>
      <w:r w:rsidRPr="005841A0">
        <w:rPr>
          <w:rFonts w:ascii="Times New Roman" w:hAnsi="Times New Roman" w:cs="Times New Roman"/>
          <w:sz w:val="28"/>
          <w:szCs w:val="28"/>
        </w:rPr>
        <w:t xml:space="preserve"> 3-е, </w:t>
      </w:r>
      <w:proofErr w:type="spellStart"/>
      <w:r w:rsidRPr="005841A0">
        <w:rPr>
          <w:rFonts w:ascii="Times New Roman" w:hAnsi="Times New Roman" w:cs="Times New Roman"/>
          <w:sz w:val="28"/>
          <w:szCs w:val="28"/>
        </w:rPr>
        <w:t>испр</w:t>
      </w:r>
      <w:proofErr w:type="spellEnd"/>
      <w:proofErr w:type="gramStart"/>
      <w:r w:rsidRPr="005841A0">
        <w:rPr>
          <w:rFonts w:ascii="Times New Roman" w:hAnsi="Times New Roman" w:cs="Times New Roman"/>
          <w:sz w:val="28"/>
          <w:szCs w:val="28"/>
        </w:rPr>
        <w:t>.</w:t>
      </w:r>
      <w:proofErr w:type="gramEnd"/>
      <w:r w:rsidRPr="005841A0">
        <w:rPr>
          <w:rFonts w:ascii="Times New Roman" w:hAnsi="Times New Roman" w:cs="Times New Roman"/>
          <w:sz w:val="28"/>
          <w:szCs w:val="28"/>
        </w:rPr>
        <w:t xml:space="preserve"> и доп. </w:t>
      </w:r>
      <w:r w:rsidR="00D66DEC">
        <w:rPr>
          <w:rFonts w:ascii="Times New Roman" w:hAnsi="Times New Roman" w:cs="Times New Roman"/>
          <w:sz w:val="28"/>
          <w:szCs w:val="28"/>
        </w:rPr>
        <w:t xml:space="preserve">– </w:t>
      </w:r>
      <w:r w:rsidRPr="005841A0">
        <w:rPr>
          <w:rFonts w:ascii="Times New Roman" w:hAnsi="Times New Roman" w:cs="Times New Roman"/>
          <w:sz w:val="28"/>
          <w:szCs w:val="28"/>
        </w:rPr>
        <w:t xml:space="preserve">Алматы: </w:t>
      </w:r>
      <w:proofErr w:type="spellStart"/>
      <w:r w:rsidRPr="005841A0">
        <w:rPr>
          <w:rFonts w:ascii="Times New Roman" w:hAnsi="Times New Roman" w:cs="Times New Roman"/>
          <w:sz w:val="28"/>
          <w:szCs w:val="28"/>
        </w:rPr>
        <w:t>Дайк</w:t>
      </w:r>
      <w:proofErr w:type="spellEnd"/>
      <w:r w:rsidRPr="005841A0">
        <w:rPr>
          <w:rFonts w:ascii="Times New Roman" w:hAnsi="Times New Roman" w:cs="Times New Roman"/>
          <w:sz w:val="28"/>
          <w:szCs w:val="28"/>
        </w:rPr>
        <w:t xml:space="preserve">-Пресс, 2007. </w:t>
      </w:r>
      <w:r w:rsidR="00D66DEC">
        <w:rPr>
          <w:rFonts w:ascii="Times New Roman" w:hAnsi="Times New Roman" w:cs="Times New Roman"/>
          <w:sz w:val="28"/>
          <w:szCs w:val="28"/>
        </w:rPr>
        <w:t>–</w:t>
      </w:r>
      <w:r w:rsidRPr="005841A0">
        <w:rPr>
          <w:rFonts w:ascii="Times New Roman" w:hAnsi="Times New Roman" w:cs="Times New Roman"/>
          <w:sz w:val="28"/>
          <w:szCs w:val="28"/>
        </w:rPr>
        <w:t xml:space="preserve"> 456 с.</w:t>
      </w:r>
    </w:p>
    <w:p w14:paraId="700AB66F" w14:textId="6DB884DD" w:rsidR="00652502" w:rsidRPr="005841A0" w:rsidRDefault="00652502" w:rsidP="002D60DD">
      <w:pPr>
        <w:pStyle w:val="a3"/>
        <w:ind w:firstLine="709"/>
        <w:jc w:val="both"/>
        <w:rPr>
          <w:rFonts w:ascii="Times New Roman" w:hAnsi="Times New Roman" w:cs="Times New Roman"/>
          <w:sz w:val="28"/>
          <w:szCs w:val="28"/>
          <w:shd w:val="clear" w:color="auto" w:fill="FFFFFF"/>
        </w:rPr>
      </w:pPr>
      <w:r w:rsidRPr="005841A0">
        <w:rPr>
          <w:rFonts w:ascii="Times New Roman" w:hAnsi="Times New Roman" w:cs="Times New Roman"/>
          <w:sz w:val="28"/>
          <w:szCs w:val="28"/>
        </w:rPr>
        <w:t xml:space="preserve">93 </w:t>
      </w:r>
      <w:proofErr w:type="spellStart"/>
      <w:r w:rsidRPr="005841A0">
        <w:rPr>
          <w:rFonts w:ascii="Times New Roman" w:hAnsi="Times New Roman" w:cs="Times New Roman"/>
          <w:sz w:val="28"/>
          <w:szCs w:val="28"/>
        </w:rPr>
        <w:t>Кабульдинов</w:t>
      </w:r>
      <w:proofErr w:type="spellEnd"/>
      <w:r w:rsidRPr="005841A0">
        <w:rPr>
          <w:rFonts w:ascii="Times New Roman" w:hAnsi="Times New Roman" w:cs="Times New Roman"/>
          <w:sz w:val="28"/>
          <w:szCs w:val="28"/>
        </w:rPr>
        <w:t xml:space="preserve"> З.Е. Политическая и военная деятельность </w:t>
      </w:r>
      <w:proofErr w:type="spellStart"/>
      <w:r w:rsidRPr="005841A0">
        <w:rPr>
          <w:rFonts w:ascii="Times New Roman" w:hAnsi="Times New Roman" w:cs="Times New Roman"/>
          <w:sz w:val="28"/>
          <w:szCs w:val="28"/>
        </w:rPr>
        <w:t>Абылай</w:t>
      </w:r>
      <w:proofErr w:type="spellEnd"/>
      <w:r w:rsidRPr="005841A0">
        <w:rPr>
          <w:rFonts w:ascii="Times New Roman" w:hAnsi="Times New Roman" w:cs="Times New Roman"/>
          <w:sz w:val="28"/>
          <w:szCs w:val="28"/>
        </w:rPr>
        <w:t>-хана</w:t>
      </w:r>
      <w:r w:rsidR="00EE4E2F">
        <w:rPr>
          <w:rFonts w:ascii="Times New Roman" w:hAnsi="Times New Roman" w:cs="Times New Roman"/>
          <w:sz w:val="28"/>
          <w:szCs w:val="28"/>
        </w:rPr>
        <w:t xml:space="preserve"> </w:t>
      </w:r>
      <w:r w:rsidRPr="005841A0">
        <w:rPr>
          <w:rFonts w:ascii="Times New Roman" w:hAnsi="Times New Roman" w:cs="Times New Roman"/>
          <w:sz w:val="28"/>
          <w:szCs w:val="28"/>
        </w:rPr>
        <w:t>// Сб</w:t>
      </w:r>
      <w:r w:rsidR="00EE4E2F">
        <w:rPr>
          <w:rFonts w:ascii="Times New Roman" w:hAnsi="Times New Roman" w:cs="Times New Roman"/>
          <w:sz w:val="28"/>
          <w:szCs w:val="28"/>
        </w:rPr>
        <w:t>.</w:t>
      </w:r>
      <w:r w:rsidRPr="005841A0">
        <w:rPr>
          <w:rFonts w:ascii="Times New Roman" w:hAnsi="Times New Roman" w:cs="Times New Roman"/>
          <w:sz w:val="28"/>
          <w:szCs w:val="28"/>
        </w:rPr>
        <w:t xml:space="preserve"> матер</w:t>
      </w:r>
      <w:r w:rsidR="00EE4E2F">
        <w:rPr>
          <w:rFonts w:ascii="Times New Roman" w:hAnsi="Times New Roman" w:cs="Times New Roman"/>
          <w:sz w:val="28"/>
          <w:szCs w:val="28"/>
        </w:rPr>
        <w:t>.</w:t>
      </w:r>
      <w:r w:rsidRPr="005841A0">
        <w:rPr>
          <w:rFonts w:ascii="Times New Roman" w:hAnsi="Times New Roman" w:cs="Times New Roman"/>
          <w:sz w:val="28"/>
          <w:szCs w:val="28"/>
        </w:rPr>
        <w:t xml:space="preserve"> </w:t>
      </w:r>
      <w:proofErr w:type="spellStart"/>
      <w:r w:rsidR="00EE4E2F" w:rsidRPr="005841A0">
        <w:rPr>
          <w:rFonts w:ascii="Times New Roman" w:hAnsi="Times New Roman" w:cs="Times New Roman"/>
          <w:sz w:val="28"/>
          <w:szCs w:val="28"/>
        </w:rPr>
        <w:t>междунар</w:t>
      </w:r>
      <w:proofErr w:type="spellEnd"/>
      <w:r w:rsidR="00EE4E2F">
        <w:rPr>
          <w:rFonts w:ascii="Times New Roman" w:hAnsi="Times New Roman" w:cs="Times New Roman"/>
          <w:sz w:val="28"/>
          <w:szCs w:val="28"/>
        </w:rPr>
        <w:t>.</w:t>
      </w:r>
      <w:r w:rsidR="00EE4E2F" w:rsidRPr="005841A0">
        <w:rPr>
          <w:rFonts w:ascii="Times New Roman" w:hAnsi="Times New Roman" w:cs="Times New Roman"/>
          <w:sz w:val="28"/>
          <w:szCs w:val="28"/>
        </w:rPr>
        <w:t xml:space="preserve"> </w:t>
      </w:r>
      <w:r w:rsidRPr="005841A0">
        <w:rPr>
          <w:rFonts w:ascii="Times New Roman" w:hAnsi="Times New Roman" w:cs="Times New Roman"/>
          <w:sz w:val="28"/>
          <w:szCs w:val="28"/>
        </w:rPr>
        <w:t>науч</w:t>
      </w:r>
      <w:r w:rsidR="00EE4E2F">
        <w:rPr>
          <w:rFonts w:ascii="Times New Roman" w:hAnsi="Times New Roman" w:cs="Times New Roman"/>
          <w:sz w:val="28"/>
          <w:szCs w:val="28"/>
        </w:rPr>
        <w:t>.</w:t>
      </w:r>
      <w:r w:rsidRPr="005841A0">
        <w:rPr>
          <w:rFonts w:ascii="Times New Roman" w:hAnsi="Times New Roman" w:cs="Times New Roman"/>
          <w:sz w:val="28"/>
          <w:szCs w:val="28"/>
        </w:rPr>
        <w:t>-</w:t>
      </w:r>
      <w:proofErr w:type="spellStart"/>
      <w:r w:rsidRPr="005841A0">
        <w:rPr>
          <w:rFonts w:ascii="Times New Roman" w:hAnsi="Times New Roman" w:cs="Times New Roman"/>
          <w:sz w:val="28"/>
          <w:szCs w:val="28"/>
        </w:rPr>
        <w:t>теор</w:t>
      </w:r>
      <w:proofErr w:type="spellEnd"/>
      <w:r w:rsidR="00EE4E2F">
        <w:rPr>
          <w:rFonts w:ascii="Times New Roman" w:hAnsi="Times New Roman" w:cs="Times New Roman"/>
          <w:sz w:val="28"/>
          <w:szCs w:val="28"/>
        </w:rPr>
        <w:t>.</w:t>
      </w:r>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конф</w:t>
      </w:r>
      <w:proofErr w:type="spellEnd"/>
      <w:r w:rsidR="00EE4E2F">
        <w:rPr>
          <w:rFonts w:ascii="Times New Roman" w:hAnsi="Times New Roman" w:cs="Times New Roman"/>
          <w:sz w:val="28"/>
          <w:szCs w:val="28"/>
        </w:rPr>
        <w:t>.</w:t>
      </w:r>
      <w:r w:rsidRPr="005841A0">
        <w:rPr>
          <w:rFonts w:ascii="Times New Roman" w:hAnsi="Times New Roman" w:cs="Times New Roman"/>
          <w:sz w:val="28"/>
          <w:szCs w:val="28"/>
        </w:rPr>
        <w:t xml:space="preserve"> «Роль личности в истории отечества в </w:t>
      </w:r>
      <w:r w:rsidRPr="005841A0">
        <w:rPr>
          <w:rFonts w:ascii="Times New Roman" w:hAnsi="Times New Roman" w:cs="Times New Roman"/>
          <w:sz w:val="28"/>
          <w:szCs w:val="28"/>
        </w:rPr>
        <w:lastRenderedPageBreak/>
        <w:t xml:space="preserve">рамках практической реализации статьи Н.А. Назарбаева «Семь граней великой степи». </w:t>
      </w:r>
      <w:r w:rsidR="00EE4E2F">
        <w:rPr>
          <w:rFonts w:ascii="Times New Roman" w:hAnsi="Times New Roman" w:cs="Times New Roman"/>
          <w:sz w:val="28"/>
          <w:szCs w:val="28"/>
        </w:rPr>
        <w:t>–</w:t>
      </w:r>
      <w:r w:rsidRPr="005841A0">
        <w:rPr>
          <w:rFonts w:ascii="Times New Roman" w:hAnsi="Times New Roman" w:cs="Times New Roman"/>
          <w:sz w:val="28"/>
          <w:szCs w:val="28"/>
        </w:rPr>
        <w:t xml:space="preserve"> </w:t>
      </w:r>
      <w:r w:rsidR="00EE4E2F">
        <w:rPr>
          <w:rFonts w:ascii="Times New Roman" w:hAnsi="Times New Roman" w:cs="Times New Roman"/>
          <w:sz w:val="28"/>
          <w:szCs w:val="28"/>
        </w:rPr>
        <w:t xml:space="preserve">Алматы, </w:t>
      </w:r>
      <w:r w:rsidRPr="005841A0">
        <w:rPr>
          <w:rFonts w:ascii="Times New Roman" w:hAnsi="Times New Roman" w:cs="Times New Roman"/>
          <w:sz w:val="28"/>
          <w:szCs w:val="28"/>
        </w:rPr>
        <w:t xml:space="preserve">2019. </w:t>
      </w:r>
      <w:r w:rsidR="00EE4E2F">
        <w:rPr>
          <w:rFonts w:ascii="Times New Roman" w:hAnsi="Times New Roman" w:cs="Times New Roman"/>
          <w:sz w:val="28"/>
          <w:szCs w:val="28"/>
        </w:rPr>
        <w:t>–</w:t>
      </w:r>
      <w:r w:rsidRPr="005841A0">
        <w:rPr>
          <w:rFonts w:ascii="Times New Roman" w:hAnsi="Times New Roman" w:cs="Times New Roman"/>
          <w:sz w:val="28"/>
          <w:szCs w:val="28"/>
        </w:rPr>
        <w:t xml:space="preserve"> С. 230-246</w:t>
      </w:r>
      <w:r w:rsidR="00EE4E2F">
        <w:rPr>
          <w:rFonts w:ascii="Times New Roman" w:hAnsi="Times New Roman" w:cs="Times New Roman"/>
          <w:sz w:val="28"/>
          <w:szCs w:val="28"/>
        </w:rPr>
        <w:t>.</w:t>
      </w:r>
    </w:p>
    <w:p w14:paraId="6605B177" w14:textId="77777777"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94 </w:t>
      </w:r>
      <w:proofErr w:type="spellStart"/>
      <w:r w:rsidRPr="005841A0">
        <w:rPr>
          <w:rFonts w:ascii="Times New Roman" w:hAnsi="Times New Roman" w:cs="Times New Roman"/>
          <w:sz w:val="28"/>
          <w:szCs w:val="28"/>
        </w:rPr>
        <w:t>Жумашева</w:t>
      </w:r>
      <w:proofErr w:type="spellEnd"/>
      <w:r w:rsidRPr="005841A0">
        <w:rPr>
          <w:rFonts w:ascii="Times New Roman" w:hAnsi="Times New Roman" w:cs="Times New Roman"/>
          <w:sz w:val="28"/>
          <w:szCs w:val="28"/>
        </w:rPr>
        <w:t xml:space="preserve"> Г.С. Колониальная политика царизма на Мангышлаке (30-ые годы XIX– XX вв.): </w:t>
      </w:r>
      <w:proofErr w:type="spellStart"/>
      <w:r w:rsidRPr="005841A0">
        <w:rPr>
          <w:rFonts w:ascii="Times New Roman" w:hAnsi="Times New Roman" w:cs="Times New Roman"/>
          <w:sz w:val="28"/>
          <w:szCs w:val="28"/>
        </w:rPr>
        <w:t>автореф</w:t>
      </w:r>
      <w:proofErr w:type="spellEnd"/>
      <w:r w:rsidRPr="005841A0">
        <w:rPr>
          <w:rFonts w:ascii="Times New Roman" w:hAnsi="Times New Roman" w:cs="Times New Roman"/>
          <w:sz w:val="28"/>
          <w:szCs w:val="28"/>
        </w:rPr>
        <w:t xml:space="preserve">. ... канд. ист. наук. – Алматы, 1998. – 30 с. </w:t>
      </w:r>
    </w:p>
    <w:p w14:paraId="037606DD" w14:textId="77777777"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95 </w:t>
      </w:r>
      <w:proofErr w:type="spellStart"/>
      <w:r w:rsidRPr="005841A0">
        <w:rPr>
          <w:rFonts w:ascii="Times New Roman" w:hAnsi="Times New Roman" w:cs="Times New Roman"/>
          <w:sz w:val="28"/>
          <w:szCs w:val="28"/>
        </w:rPr>
        <w:t>Әбенова</w:t>
      </w:r>
      <w:proofErr w:type="spellEnd"/>
      <w:r w:rsidRPr="005841A0">
        <w:rPr>
          <w:rFonts w:ascii="Times New Roman" w:hAnsi="Times New Roman" w:cs="Times New Roman"/>
          <w:sz w:val="28"/>
          <w:szCs w:val="28"/>
        </w:rPr>
        <w:t xml:space="preserve"> Б.С. 1868 </w:t>
      </w:r>
      <w:proofErr w:type="spellStart"/>
      <w:r w:rsidRPr="005841A0">
        <w:rPr>
          <w:rFonts w:ascii="Times New Roman" w:hAnsi="Times New Roman" w:cs="Times New Roman"/>
          <w:sz w:val="28"/>
          <w:szCs w:val="28"/>
        </w:rPr>
        <w:t>жылғы</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әкімшілік</w:t>
      </w:r>
      <w:proofErr w:type="spellEnd"/>
      <w:r w:rsidRPr="005841A0">
        <w:rPr>
          <w:rFonts w:ascii="Times New Roman" w:hAnsi="Times New Roman" w:cs="Times New Roman"/>
          <w:sz w:val="28"/>
          <w:szCs w:val="28"/>
        </w:rPr>
        <w:t xml:space="preserve"> – </w:t>
      </w:r>
      <w:proofErr w:type="spellStart"/>
      <w:r w:rsidRPr="005841A0">
        <w:rPr>
          <w:rFonts w:ascii="Times New Roman" w:hAnsi="Times New Roman" w:cs="Times New Roman"/>
          <w:sz w:val="28"/>
          <w:szCs w:val="28"/>
        </w:rPr>
        <w:t>басқару</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реформасының</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Орынбор</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өлкесіне</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енгізілуі</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және</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оның</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зардаптары</w:t>
      </w:r>
      <w:proofErr w:type="spellEnd"/>
      <w:r w:rsidRPr="005841A0">
        <w:rPr>
          <w:rFonts w:ascii="Times New Roman" w:hAnsi="Times New Roman" w:cs="Times New Roman"/>
          <w:sz w:val="28"/>
          <w:szCs w:val="28"/>
        </w:rPr>
        <w:t xml:space="preserve">: тар. </w:t>
      </w:r>
      <w:proofErr w:type="spellStart"/>
      <w:r w:rsidRPr="005841A0">
        <w:rPr>
          <w:rFonts w:ascii="Times New Roman" w:hAnsi="Times New Roman" w:cs="Times New Roman"/>
          <w:sz w:val="28"/>
          <w:szCs w:val="28"/>
        </w:rPr>
        <w:t>ғыл</w:t>
      </w:r>
      <w:proofErr w:type="spellEnd"/>
      <w:r w:rsidRPr="005841A0">
        <w:rPr>
          <w:rFonts w:ascii="Times New Roman" w:hAnsi="Times New Roman" w:cs="Times New Roman"/>
          <w:sz w:val="28"/>
          <w:szCs w:val="28"/>
        </w:rPr>
        <w:t xml:space="preserve">. канд. ... </w:t>
      </w:r>
      <w:proofErr w:type="spellStart"/>
      <w:r w:rsidRPr="005841A0">
        <w:rPr>
          <w:rFonts w:ascii="Times New Roman" w:hAnsi="Times New Roman" w:cs="Times New Roman"/>
          <w:sz w:val="28"/>
          <w:szCs w:val="28"/>
        </w:rPr>
        <w:t>автореф</w:t>
      </w:r>
      <w:proofErr w:type="spellEnd"/>
      <w:r w:rsidRPr="005841A0">
        <w:rPr>
          <w:rFonts w:ascii="Times New Roman" w:hAnsi="Times New Roman" w:cs="Times New Roman"/>
          <w:sz w:val="28"/>
          <w:szCs w:val="28"/>
        </w:rPr>
        <w:t xml:space="preserve">. – Алматы, 2000.– 30 б. </w:t>
      </w:r>
    </w:p>
    <w:p w14:paraId="61F1FD96" w14:textId="77777777"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96 </w:t>
      </w:r>
      <w:proofErr w:type="spellStart"/>
      <w:r w:rsidRPr="005841A0">
        <w:rPr>
          <w:rFonts w:ascii="Times New Roman" w:hAnsi="Times New Roman" w:cs="Times New Roman"/>
          <w:sz w:val="28"/>
          <w:szCs w:val="28"/>
        </w:rPr>
        <w:t>Мырзатаева</w:t>
      </w:r>
      <w:proofErr w:type="spellEnd"/>
      <w:r w:rsidRPr="005841A0">
        <w:rPr>
          <w:rFonts w:ascii="Times New Roman" w:hAnsi="Times New Roman" w:cs="Times New Roman"/>
          <w:sz w:val="28"/>
          <w:szCs w:val="28"/>
        </w:rPr>
        <w:t xml:space="preserve"> З.Б. </w:t>
      </w:r>
      <w:proofErr w:type="spellStart"/>
      <w:r w:rsidRPr="005841A0">
        <w:rPr>
          <w:rFonts w:ascii="Times New Roman" w:hAnsi="Times New Roman" w:cs="Times New Roman"/>
          <w:sz w:val="28"/>
          <w:szCs w:val="28"/>
        </w:rPr>
        <w:t>Арқада</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орыс</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басқару</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жүйесін</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енгізудің</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басталуы</w:t>
      </w:r>
      <w:proofErr w:type="spellEnd"/>
      <w:r w:rsidRPr="005841A0">
        <w:rPr>
          <w:rFonts w:ascii="Times New Roman" w:hAnsi="Times New Roman" w:cs="Times New Roman"/>
          <w:sz w:val="28"/>
          <w:szCs w:val="28"/>
        </w:rPr>
        <w:t xml:space="preserve">: тар. </w:t>
      </w:r>
      <w:proofErr w:type="spellStart"/>
      <w:r w:rsidRPr="005841A0">
        <w:rPr>
          <w:rFonts w:ascii="Times New Roman" w:hAnsi="Times New Roman" w:cs="Times New Roman"/>
          <w:sz w:val="28"/>
          <w:szCs w:val="28"/>
        </w:rPr>
        <w:t>ғыл</w:t>
      </w:r>
      <w:proofErr w:type="spellEnd"/>
      <w:r w:rsidRPr="005841A0">
        <w:rPr>
          <w:rFonts w:ascii="Times New Roman" w:hAnsi="Times New Roman" w:cs="Times New Roman"/>
          <w:sz w:val="28"/>
          <w:szCs w:val="28"/>
        </w:rPr>
        <w:t xml:space="preserve">. канд. ... </w:t>
      </w:r>
      <w:proofErr w:type="spellStart"/>
      <w:r w:rsidRPr="005841A0">
        <w:rPr>
          <w:rFonts w:ascii="Times New Roman" w:hAnsi="Times New Roman" w:cs="Times New Roman"/>
          <w:sz w:val="28"/>
          <w:szCs w:val="28"/>
        </w:rPr>
        <w:t>автореф</w:t>
      </w:r>
      <w:proofErr w:type="spellEnd"/>
      <w:r w:rsidRPr="005841A0">
        <w:rPr>
          <w:rFonts w:ascii="Times New Roman" w:hAnsi="Times New Roman" w:cs="Times New Roman"/>
          <w:sz w:val="28"/>
          <w:szCs w:val="28"/>
        </w:rPr>
        <w:t xml:space="preserve">. – Алматы, 2002. – 31 б. </w:t>
      </w:r>
    </w:p>
    <w:p w14:paraId="1B9A5144" w14:textId="04199254"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97 </w:t>
      </w:r>
      <w:proofErr w:type="spellStart"/>
      <w:r w:rsidRPr="005841A0">
        <w:rPr>
          <w:rFonts w:ascii="Times New Roman" w:hAnsi="Times New Roman" w:cs="Times New Roman"/>
          <w:sz w:val="28"/>
          <w:szCs w:val="28"/>
        </w:rPr>
        <w:t>Касымбаев</w:t>
      </w:r>
      <w:proofErr w:type="spellEnd"/>
      <w:r w:rsidRPr="005841A0">
        <w:rPr>
          <w:rFonts w:ascii="Times New Roman" w:hAnsi="Times New Roman" w:cs="Times New Roman"/>
          <w:sz w:val="28"/>
          <w:szCs w:val="28"/>
        </w:rPr>
        <w:t xml:space="preserve"> А.Ж. Административно</w:t>
      </w:r>
      <w:r w:rsidR="00EE4E2F">
        <w:rPr>
          <w:rFonts w:ascii="Times New Roman" w:hAnsi="Times New Roman" w:cs="Times New Roman"/>
          <w:sz w:val="28"/>
          <w:szCs w:val="28"/>
        </w:rPr>
        <w:t>-</w:t>
      </w:r>
      <w:r w:rsidRPr="005841A0">
        <w:rPr>
          <w:rFonts w:ascii="Times New Roman" w:hAnsi="Times New Roman" w:cs="Times New Roman"/>
          <w:sz w:val="28"/>
          <w:szCs w:val="28"/>
        </w:rPr>
        <w:t>политические и законодательные нововведения России в Младшем Жузе в 20</w:t>
      </w:r>
      <w:r w:rsidR="00EE4E2F">
        <w:rPr>
          <w:rFonts w:ascii="Times New Roman" w:hAnsi="Times New Roman" w:cs="Times New Roman"/>
          <w:sz w:val="28"/>
          <w:szCs w:val="28"/>
        </w:rPr>
        <w:t>-</w:t>
      </w:r>
      <w:r w:rsidRPr="005841A0">
        <w:rPr>
          <w:rFonts w:ascii="Times New Roman" w:hAnsi="Times New Roman" w:cs="Times New Roman"/>
          <w:sz w:val="28"/>
          <w:szCs w:val="28"/>
        </w:rPr>
        <w:t xml:space="preserve">40 годах XIX века и их колониальная сущность: </w:t>
      </w:r>
      <w:proofErr w:type="spellStart"/>
      <w:r w:rsidRPr="005841A0">
        <w:rPr>
          <w:rFonts w:ascii="Times New Roman" w:hAnsi="Times New Roman" w:cs="Times New Roman"/>
          <w:sz w:val="28"/>
          <w:szCs w:val="28"/>
        </w:rPr>
        <w:t>автореф</w:t>
      </w:r>
      <w:proofErr w:type="spellEnd"/>
      <w:r w:rsidRPr="005841A0">
        <w:rPr>
          <w:rFonts w:ascii="Times New Roman" w:hAnsi="Times New Roman" w:cs="Times New Roman"/>
          <w:sz w:val="28"/>
          <w:szCs w:val="28"/>
        </w:rPr>
        <w:t>. … канд. ист. наук. – Алматы, 2003. – 29 с.</w:t>
      </w:r>
    </w:p>
    <w:p w14:paraId="0A2C5527" w14:textId="77777777"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98 </w:t>
      </w:r>
      <w:proofErr w:type="spellStart"/>
      <w:r w:rsidRPr="005841A0">
        <w:rPr>
          <w:rFonts w:ascii="Times New Roman" w:hAnsi="Times New Roman" w:cs="Times New Roman"/>
          <w:sz w:val="28"/>
          <w:szCs w:val="28"/>
        </w:rPr>
        <w:t>Шуланбекова</w:t>
      </w:r>
      <w:proofErr w:type="spellEnd"/>
      <w:r w:rsidRPr="005841A0">
        <w:rPr>
          <w:rFonts w:ascii="Times New Roman" w:hAnsi="Times New Roman" w:cs="Times New Roman"/>
          <w:sz w:val="28"/>
          <w:szCs w:val="28"/>
        </w:rPr>
        <w:t xml:space="preserve"> Г.Қ. </w:t>
      </w:r>
      <w:proofErr w:type="spellStart"/>
      <w:r w:rsidRPr="005841A0">
        <w:rPr>
          <w:rFonts w:ascii="Times New Roman" w:hAnsi="Times New Roman" w:cs="Times New Roman"/>
          <w:sz w:val="28"/>
          <w:szCs w:val="28"/>
        </w:rPr>
        <w:t>Оңтүстік</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Қазақстандағы</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патша</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өкіметінің</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саяси</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әкімшілік</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реформалары</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және</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оның</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зардаптары</w:t>
      </w:r>
      <w:proofErr w:type="spellEnd"/>
      <w:r w:rsidRPr="005841A0">
        <w:rPr>
          <w:rFonts w:ascii="Times New Roman" w:hAnsi="Times New Roman" w:cs="Times New Roman"/>
          <w:sz w:val="28"/>
          <w:szCs w:val="28"/>
        </w:rPr>
        <w:t xml:space="preserve"> (XIX ғ. II </w:t>
      </w:r>
      <w:proofErr w:type="spellStart"/>
      <w:r w:rsidRPr="005841A0">
        <w:rPr>
          <w:rFonts w:ascii="Times New Roman" w:hAnsi="Times New Roman" w:cs="Times New Roman"/>
          <w:sz w:val="28"/>
          <w:szCs w:val="28"/>
        </w:rPr>
        <w:t>жартысы</w:t>
      </w:r>
      <w:proofErr w:type="spellEnd"/>
      <w:r w:rsidRPr="005841A0">
        <w:rPr>
          <w:rFonts w:ascii="Times New Roman" w:hAnsi="Times New Roman" w:cs="Times New Roman"/>
          <w:sz w:val="28"/>
          <w:szCs w:val="28"/>
        </w:rPr>
        <w:t xml:space="preserve"> – XX ғ. басы): тар. </w:t>
      </w:r>
      <w:proofErr w:type="spellStart"/>
      <w:r w:rsidRPr="005841A0">
        <w:rPr>
          <w:rFonts w:ascii="Times New Roman" w:hAnsi="Times New Roman" w:cs="Times New Roman"/>
          <w:sz w:val="28"/>
          <w:szCs w:val="28"/>
        </w:rPr>
        <w:t>ғыл</w:t>
      </w:r>
      <w:proofErr w:type="spellEnd"/>
      <w:r w:rsidRPr="005841A0">
        <w:rPr>
          <w:rFonts w:ascii="Times New Roman" w:hAnsi="Times New Roman" w:cs="Times New Roman"/>
          <w:sz w:val="28"/>
          <w:szCs w:val="28"/>
        </w:rPr>
        <w:t xml:space="preserve">. канд. ... </w:t>
      </w:r>
      <w:proofErr w:type="spellStart"/>
      <w:r w:rsidRPr="005841A0">
        <w:rPr>
          <w:rFonts w:ascii="Times New Roman" w:hAnsi="Times New Roman" w:cs="Times New Roman"/>
          <w:sz w:val="28"/>
          <w:szCs w:val="28"/>
        </w:rPr>
        <w:t>автореф</w:t>
      </w:r>
      <w:proofErr w:type="spellEnd"/>
      <w:r w:rsidRPr="005841A0">
        <w:rPr>
          <w:rFonts w:ascii="Times New Roman" w:hAnsi="Times New Roman" w:cs="Times New Roman"/>
          <w:sz w:val="28"/>
          <w:szCs w:val="28"/>
        </w:rPr>
        <w:t xml:space="preserve">. – Алматы, 2007.– 28 б. </w:t>
      </w:r>
    </w:p>
    <w:p w14:paraId="61CB7C87" w14:textId="4BD5A7EA"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99 </w:t>
      </w:r>
      <w:proofErr w:type="spellStart"/>
      <w:r w:rsidRPr="005841A0">
        <w:rPr>
          <w:rFonts w:ascii="Times New Roman" w:hAnsi="Times New Roman" w:cs="Times New Roman"/>
          <w:sz w:val="28"/>
          <w:szCs w:val="28"/>
        </w:rPr>
        <w:t>Ахмеджанова</w:t>
      </w:r>
      <w:proofErr w:type="spellEnd"/>
      <w:r w:rsidRPr="005841A0">
        <w:rPr>
          <w:rFonts w:ascii="Times New Roman" w:hAnsi="Times New Roman" w:cs="Times New Roman"/>
          <w:sz w:val="28"/>
          <w:szCs w:val="28"/>
        </w:rPr>
        <w:t xml:space="preserve"> А.Т. Степное положение 1891 года в Казахстане: исторический аспект: </w:t>
      </w:r>
      <w:proofErr w:type="spellStart"/>
      <w:r w:rsidRPr="005841A0">
        <w:rPr>
          <w:rFonts w:ascii="Times New Roman" w:hAnsi="Times New Roman" w:cs="Times New Roman"/>
          <w:sz w:val="28"/>
          <w:szCs w:val="28"/>
        </w:rPr>
        <w:t>дис</w:t>
      </w:r>
      <w:proofErr w:type="spellEnd"/>
      <w:r w:rsidRPr="005841A0">
        <w:rPr>
          <w:rFonts w:ascii="Times New Roman" w:hAnsi="Times New Roman" w:cs="Times New Roman"/>
          <w:sz w:val="28"/>
          <w:szCs w:val="28"/>
        </w:rPr>
        <w:t>. … канд. ист. наук. – Алматы, 2010. – 141 с.</w:t>
      </w:r>
    </w:p>
    <w:p w14:paraId="56752C32" w14:textId="103E1E6F"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100 </w:t>
      </w:r>
      <w:proofErr w:type="spellStart"/>
      <w:r w:rsidRPr="005841A0">
        <w:rPr>
          <w:rFonts w:ascii="Times New Roman" w:hAnsi="Times New Roman" w:cs="Times New Roman"/>
          <w:sz w:val="28"/>
          <w:szCs w:val="28"/>
        </w:rPr>
        <w:t>Отепова</w:t>
      </w:r>
      <w:proofErr w:type="spellEnd"/>
      <w:r w:rsidRPr="005841A0">
        <w:rPr>
          <w:rFonts w:ascii="Times New Roman" w:hAnsi="Times New Roman" w:cs="Times New Roman"/>
          <w:sz w:val="28"/>
          <w:szCs w:val="28"/>
        </w:rPr>
        <w:t xml:space="preserve"> Г.Е. История Казахстана в законодательных источниках Российской империи: монография. – Павлодар: ПГПИ, 2015. </w:t>
      </w:r>
      <w:r w:rsidR="00522A8D">
        <w:rPr>
          <w:rFonts w:ascii="Times New Roman" w:hAnsi="Times New Roman" w:cs="Times New Roman"/>
          <w:sz w:val="28"/>
          <w:szCs w:val="28"/>
        </w:rPr>
        <w:t>–</w:t>
      </w:r>
      <w:r w:rsidRPr="005841A0">
        <w:rPr>
          <w:rFonts w:ascii="Times New Roman" w:hAnsi="Times New Roman" w:cs="Times New Roman"/>
          <w:sz w:val="28"/>
          <w:szCs w:val="28"/>
        </w:rPr>
        <w:t xml:space="preserve"> 258 с. </w:t>
      </w:r>
    </w:p>
    <w:p w14:paraId="682D5C3E" w14:textId="55C592E1"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101 </w:t>
      </w:r>
      <w:proofErr w:type="spellStart"/>
      <w:r w:rsidRPr="005841A0">
        <w:rPr>
          <w:rFonts w:ascii="Times New Roman" w:hAnsi="Times New Roman" w:cs="Times New Roman"/>
          <w:sz w:val="28"/>
          <w:szCs w:val="28"/>
        </w:rPr>
        <w:t>Садвокасова</w:t>
      </w:r>
      <w:proofErr w:type="spellEnd"/>
      <w:r w:rsidRPr="005841A0">
        <w:rPr>
          <w:rFonts w:ascii="Times New Roman" w:hAnsi="Times New Roman" w:cs="Times New Roman"/>
          <w:sz w:val="28"/>
          <w:szCs w:val="28"/>
        </w:rPr>
        <w:t xml:space="preserve"> З.Т. Духовная экспансия царизма в Казахстане в области образова</w:t>
      </w:r>
      <w:r w:rsidR="00522A8D">
        <w:rPr>
          <w:rFonts w:ascii="Times New Roman" w:hAnsi="Times New Roman" w:cs="Times New Roman"/>
          <w:sz w:val="28"/>
          <w:szCs w:val="28"/>
        </w:rPr>
        <w:t xml:space="preserve">ния и религии (II половина XIX – </w:t>
      </w:r>
      <w:r w:rsidRPr="005841A0">
        <w:rPr>
          <w:rFonts w:ascii="Times New Roman" w:hAnsi="Times New Roman" w:cs="Times New Roman"/>
          <w:sz w:val="28"/>
          <w:szCs w:val="28"/>
        </w:rPr>
        <w:t xml:space="preserve">начало XX веков). </w:t>
      </w:r>
      <w:r w:rsidR="00522A8D">
        <w:rPr>
          <w:rFonts w:ascii="Times New Roman" w:hAnsi="Times New Roman" w:cs="Times New Roman"/>
          <w:sz w:val="28"/>
          <w:szCs w:val="28"/>
        </w:rPr>
        <w:t xml:space="preserve">– </w:t>
      </w:r>
      <w:r w:rsidRPr="00522A8D">
        <w:rPr>
          <w:rFonts w:ascii="Times New Roman" w:hAnsi="Times New Roman" w:cs="Times New Roman"/>
          <w:sz w:val="28"/>
          <w:szCs w:val="28"/>
        </w:rPr>
        <w:t>Алматы</w:t>
      </w:r>
      <w:r w:rsidR="00522A8D">
        <w:rPr>
          <w:rFonts w:ascii="Times New Roman" w:hAnsi="Times New Roman" w:cs="Times New Roman"/>
          <w:sz w:val="28"/>
          <w:szCs w:val="28"/>
        </w:rPr>
        <w:t>, 2005. – 339 с.</w:t>
      </w:r>
    </w:p>
    <w:p w14:paraId="2F38ADD0" w14:textId="607E9381" w:rsidR="00652502" w:rsidRPr="00522A8D" w:rsidRDefault="00522A8D" w:rsidP="002D60DD">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rPr>
        <w:t>102 Султангалиева Г.</w:t>
      </w:r>
      <w:r w:rsidR="00652502" w:rsidRPr="005841A0">
        <w:rPr>
          <w:rFonts w:ascii="Times New Roman" w:hAnsi="Times New Roman" w:cs="Times New Roman"/>
          <w:sz w:val="28"/>
          <w:szCs w:val="28"/>
        </w:rPr>
        <w:t xml:space="preserve">С. Казахское чиновничество Оренбургского ведомства: формирование и направление деятельности (XIX в.) // </w:t>
      </w:r>
      <w:proofErr w:type="spellStart"/>
      <w:r w:rsidR="00652502" w:rsidRPr="005841A0">
        <w:rPr>
          <w:rFonts w:ascii="Times New Roman" w:hAnsi="Times New Roman" w:cs="Times New Roman"/>
          <w:sz w:val="28"/>
          <w:szCs w:val="28"/>
        </w:rPr>
        <w:t>Acta</w:t>
      </w:r>
      <w:proofErr w:type="spellEnd"/>
      <w:r w:rsidR="00652502" w:rsidRPr="005841A0">
        <w:rPr>
          <w:rFonts w:ascii="Times New Roman" w:hAnsi="Times New Roman" w:cs="Times New Roman"/>
          <w:sz w:val="28"/>
          <w:szCs w:val="28"/>
        </w:rPr>
        <w:t xml:space="preserve"> </w:t>
      </w:r>
      <w:proofErr w:type="spellStart"/>
      <w:r w:rsidR="00652502" w:rsidRPr="005841A0">
        <w:rPr>
          <w:rFonts w:ascii="Times New Roman" w:hAnsi="Times New Roman" w:cs="Times New Roman"/>
          <w:sz w:val="28"/>
          <w:szCs w:val="28"/>
        </w:rPr>
        <w:t>Slavica</w:t>
      </w:r>
      <w:proofErr w:type="spellEnd"/>
      <w:r w:rsidR="00652502" w:rsidRPr="005841A0">
        <w:rPr>
          <w:rFonts w:ascii="Times New Roman" w:hAnsi="Times New Roman" w:cs="Times New Roman"/>
          <w:sz w:val="28"/>
          <w:szCs w:val="28"/>
        </w:rPr>
        <w:t xml:space="preserve"> </w:t>
      </w:r>
      <w:proofErr w:type="spellStart"/>
      <w:r w:rsidR="00652502" w:rsidRPr="005841A0">
        <w:rPr>
          <w:rFonts w:ascii="Times New Roman" w:hAnsi="Times New Roman" w:cs="Times New Roman"/>
          <w:sz w:val="28"/>
          <w:szCs w:val="28"/>
        </w:rPr>
        <w:t>Iaponica</w:t>
      </w:r>
      <w:proofErr w:type="spellEnd"/>
      <w:r w:rsidR="00652502" w:rsidRPr="005841A0">
        <w:rPr>
          <w:rFonts w:ascii="Times New Roman" w:hAnsi="Times New Roman" w:cs="Times New Roman"/>
          <w:sz w:val="28"/>
          <w:szCs w:val="28"/>
        </w:rPr>
        <w:t xml:space="preserve">. </w:t>
      </w:r>
      <w:r>
        <w:rPr>
          <w:rFonts w:ascii="Times New Roman" w:hAnsi="Times New Roman" w:cs="Times New Roman"/>
          <w:sz w:val="28"/>
          <w:szCs w:val="28"/>
        </w:rPr>
        <w:t xml:space="preserve">– </w:t>
      </w:r>
      <w:r w:rsidR="00652502" w:rsidRPr="005841A0">
        <w:rPr>
          <w:rFonts w:ascii="Times New Roman" w:hAnsi="Times New Roman" w:cs="Times New Roman"/>
          <w:sz w:val="28"/>
          <w:szCs w:val="28"/>
        </w:rPr>
        <w:t xml:space="preserve">2009. </w:t>
      </w:r>
      <w:r>
        <w:rPr>
          <w:rFonts w:ascii="Times New Roman" w:hAnsi="Times New Roman" w:cs="Times New Roman"/>
          <w:sz w:val="28"/>
          <w:szCs w:val="28"/>
        </w:rPr>
        <w:t xml:space="preserve">– </w:t>
      </w:r>
      <w:r>
        <w:rPr>
          <w:rFonts w:ascii="Times New Roman" w:hAnsi="Times New Roman" w:cs="Times New Roman"/>
          <w:sz w:val="28"/>
          <w:szCs w:val="28"/>
          <w:lang w:val="en-US"/>
        </w:rPr>
        <w:t>Issue</w:t>
      </w:r>
      <w:r w:rsidRPr="00522A8D">
        <w:rPr>
          <w:rFonts w:ascii="Times New Roman" w:hAnsi="Times New Roman" w:cs="Times New Roman"/>
          <w:sz w:val="28"/>
          <w:szCs w:val="28"/>
        </w:rPr>
        <w:t xml:space="preserve"> </w:t>
      </w:r>
      <w:r w:rsidR="00652502" w:rsidRPr="005841A0">
        <w:rPr>
          <w:rFonts w:ascii="Times New Roman" w:hAnsi="Times New Roman" w:cs="Times New Roman"/>
          <w:sz w:val="28"/>
          <w:szCs w:val="28"/>
        </w:rPr>
        <w:t xml:space="preserve">27. </w:t>
      </w:r>
      <w:r>
        <w:rPr>
          <w:rFonts w:ascii="Times New Roman" w:hAnsi="Times New Roman" w:cs="Times New Roman"/>
          <w:sz w:val="28"/>
          <w:szCs w:val="28"/>
        </w:rPr>
        <w:t>– Р. 77-</w:t>
      </w:r>
      <w:r w:rsidR="00652502" w:rsidRPr="005841A0">
        <w:rPr>
          <w:rFonts w:ascii="Times New Roman" w:hAnsi="Times New Roman" w:cs="Times New Roman"/>
          <w:sz w:val="28"/>
          <w:szCs w:val="28"/>
        </w:rPr>
        <w:t>101</w:t>
      </w:r>
      <w:r>
        <w:rPr>
          <w:rFonts w:ascii="Times New Roman" w:hAnsi="Times New Roman" w:cs="Times New Roman"/>
          <w:sz w:val="28"/>
          <w:szCs w:val="28"/>
        </w:rPr>
        <w:t>.</w:t>
      </w:r>
    </w:p>
    <w:p w14:paraId="2C70BEA2" w14:textId="3424C6CA" w:rsidR="00652502" w:rsidRPr="005841A0" w:rsidRDefault="00522A8D"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103 </w:t>
      </w:r>
      <w:proofErr w:type="spellStart"/>
      <w:r>
        <w:rPr>
          <w:rFonts w:ascii="Times New Roman" w:hAnsi="Times New Roman" w:cs="Times New Roman"/>
          <w:sz w:val="28"/>
          <w:szCs w:val="28"/>
        </w:rPr>
        <w:t>Далаева</w:t>
      </w:r>
      <w:proofErr w:type="spellEnd"/>
      <w:r>
        <w:rPr>
          <w:rFonts w:ascii="Times New Roman" w:hAnsi="Times New Roman" w:cs="Times New Roman"/>
          <w:sz w:val="28"/>
          <w:szCs w:val="28"/>
        </w:rPr>
        <w:t xml:space="preserve"> Т.</w:t>
      </w:r>
      <w:r w:rsidR="00652502" w:rsidRPr="005841A0">
        <w:rPr>
          <w:rFonts w:ascii="Times New Roman" w:hAnsi="Times New Roman" w:cs="Times New Roman"/>
          <w:sz w:val="28"/>
          <w:szCs w:val="28"/>
        </w:rPr>
        <w:t>Т. Казахское чиновничество Западно-Сибирского ведомства: эволюция функциональных обязанностей и социального положения в XIX веке // Вестн</w:t>
      </w:r>
      <w:r>
        <w:rPr>
          <w:rFonts w:ascii="Times New Roman" w:hAnsi="Times New Roman" w:cs="Times New Roman"/>
          <w:sz w:val="28"/>
          <w:szCs w:val="28"/>
        </w:rPr>
        <w:t>ик</w:t>
      </w:r>
      <w:r w:rsidR="00652502" w:rsidRPr="005841A0">
        <w:rPr>
          <w:rFonts w:ascii="Times New Roman" w:hAnsi="Times New Roman" w:cs="Times New Roman"/>
          <w:sz w:val="28"/>
          <w:szCs w:val="28"/>
        </w:rPr>
        <w:t xml:space="preserve"> Казах. нац. пед. ун-та. </w:t>
      </w:r>
      <w:r>
        <w:rPr>
          <w:rFonts w:ascii="Times New Roman" w:hAnsi="Times New Roman" w:cs="Times New Roman"/>
          <w:sz w:val="28"/>
          <w:szCs w:val="28"/>
        </w:rPr>
        <w:t xml:space="preserve">– </w:t>
      </w:r>
      <w:r w:rsidR="00652502" w:rsidRPr="005841A0">
        <w:rPr>
          <w:rFonts w:ascii="Times New Roman" w:hAnsi="Times New Roman" w:cs="Times New Roman"/>
          <w:sz w:val="28"/>
          <w:szCs w:val="28"/>
        </w:rPr>
        <w:t xml:space="preserve">2013. </w:t>
      </w:r>
      <w:r>
        <w:rPr>
          <w:rFonts w:ascii="Times New Roman" w:hAnsi="Times New Roman" w:cs="Times New Roman"/>
          <w:sz w:val="28"/>
          <w:szCs w:val="28"/>
        </w:rPr>
        <w:t xml:space="preserve">– </w:t>
      </w:r>
      <w:r w:rsidR="00652502" w:rsidRPr="005841A0">
        <w:rPr>
          <w:rFonts w:ascii="Times New Roman" w:hAnsi="Times New Roman" w:cs="Times New Roman"/>
          <w:sz w:val="28"/>
          <w:szCs w:val="28"/>
        </w:rPr>
        <w:t xml:space="preserve">№4(39). </w:t>
      </w:r>
      <w:r>
        <w:rPr>
          <w:rFonts w:ascii="Times New Roman" w:hAnsi="Times New Roman" w:cs="Times New Roman"/>
          <w:sz w:val="28"/>
          <w:szCs w:val="28"/>
        </w:rPr>
        <w:t xml:space="preserve">– </w:t>
      </w:r>
      <w:r w:rsidR="00652502" w:rsidRPr="005841A0">
        <w:rPr>
          <w:rFonts w:ascii="Times New Roman" w:hAnsi="Times New Roman" w:cs="Times New Roman"/>
          <w:sz w:val="28"/>
          <w:szCs w:val="28"/>
        </w:rPr>
        <w:t>C. 13</w:t>
      </w:r>
      <w:r>
        <w:rPr>
          <w:rFonts w:ascii="Times New Roman" w:hAnsi="Times New Roman" w:cs="Times New Roman"/>
          <w:sz w:val="28"/>
          <w:szCs w:val="28"/>
        </w:rPr>
        <w:t>-</w:t>
      </w:r>
      <w:r w:rsidR="00652502" w:rsidRPr="005841A0">
        <w:rPr>
          <w:rFonts w:ascii="Times New Roman" w:hAnsi="Times New Roman" w:cs="Times New Roman"/>
          <w:sz w:val="28"/>
          <w:szCs w:val="28"/>
        </w:rPr>
        <w:t>18</w:t>
      </w:r>
      <w:r>
        <w:rPr>
          <w:rFonts w:ascii="Times New Roman" w:hAnsi="Times New Roman" w:cs="Times New Roman"/>
          <w:sz w:val="28"/>
          <w:szCs w:val="28"/>
        </w:rPr>
        <w:t>.</w:t>
      </w:r>
    </w:p>
    <w:p w14:paraId="7C4E1DEC" w14:textId="2B5C9143" w:rsidR="00652502" w:rsidRPr="005841A0" w:rsidRDefault="00522A8D"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104 </w:t>
      </w:r>
      <w:proofErr w:type="spellStart"/>
      <w:r>
        <w:rPr>
          <w:rFonts w:ascii="Times New Roman" w:hAnsi="Times New Roman" w:cs="Times New Roman"/>
          <w:sz w:val="28"/>
          <w:szCs w:val="28"/>
        </w:rPr>
        <w:t>Удербаева</w:t>
      </w:r>
      <w:proofErr w:type="spellEnd"/>
      <w:r>
        <w:rPr>
          <w:rFonts w:ascii="Times New Roman" w:hAnsi="Times New Roman" w:cs="Times New Roman"/>
          <w:sz w:val="28"/>
          <w:szCs w:val="28"/>
        </w:rPr>
        <w:t xml:space="preserve"> С.</w:t>
      </w:r>
      <w:r w:rsidR="00652502" w:rsidRPr="005841A0">
        <w:rPr>
          <w:rFonts w:ascii="Times New Roman" w:hAnsi="Times New Roman" w:cs="Times New Roman"/>
          <w:sz w:val="28"/>
          <w:szCs w:val="28"/>
        </w:rPr>
        <w:t>К. Интеграция казахских чиновников в административный аппарат управления Российской империи (XIX</w:t>
      </w:r>
      <w:r>
        <w:rPr>
          <w:rFonts w:ascii="Times New Roman" w:hAnsi="Times New Roman" w:cs="Times New Roman"/>
          <w:sz w:val="28"/>
          <w:szCs w:val="28"/>
        </w:rPr>
        <w:t>-</w:t>
      </w:r>
      <w:r w:rsidR="00652502" w:rsidRPr="005841A0">
        <w:rPr>
          <w:rFonts w:ascii="Times New Roman" w:hAnsi="Times New Roman" w:cs="Times New Roman"/>
          <w:sz w:val="28"/>
          <w:szCs w:val="28"/>
        </w:rPr>
        <w:t xml:space="preserve">ХХ вв.) // </w:t>
      </w:r>
      <w:proofErr w:type="spellStart"/>
      <w:r w:rsidR="00652502" w:rsidRPr="005841A0">
        <w:rPr>
          <w:rFonts w:ascii="Times New Roman" w:hAnsi="Times New Roman" w:cs="Times New Roman"/>
          <w:sz w:val="28"/>
          <w:szCs w:val="28"/>
        </w:rPr>
        <w:t>Докл</w:t>
      </w:r>
      <w:proofErr w:type="spellEnd"/>
      <w:r w:rsidR="00652502" w:rsidRPr="005841A0">
        <w:rPr>
          <w:rFonts w:ascii="Times New Roman" w:hAnsi="Times New Roman" w:cs="Times New Roman"/>
          <w:sz w:val="28"/>
          <w:szCs w:val="28"/>
        </w:rPr>
        <w:t xml:space="preserve">. НАН Республики Казахстан. </w:t>
      </w:r>
      <w:r>
        <w:rPr>
          <w:rFonts w:ascii="Times New Roman" w:hAnsi="Times New Roman" w:cs="Times New Roman"/>
          <w:sz w:val="28"/>
          <w:szCs w:val="28"/>
        </w:rPr>
        <w:t xml:space="preserve">– </w:t>
      </w:r>
      <w:r w:rsidR="00652502" w:rsidRPr="005841A0">
        <w:rPr>
          <w:rFonts w:ascii="Times New Roman" w:hAnsi="Times New Roman" w:cs="Times New Roman"/>
          <w:sz w:val="28"/>
          <w:szCs w:val="28"/>
        </w:rPr>
        <w:t xml:space="preserve">2014. </w:t>
      </w:r>
      <w:r>
        <w:rPr>
          <w:rFonts w:ascii="Times New Roman" w:hAnsi="Times New Roman" w:cs="Times New Roman"/>
          <w:sz w:val="28"/>
          <w:szCs w:val="28"/>
        </w:rPr>
        <w:t xml:space="preserve">– </w:t>
      </w:r>
      <w:r w:rsidR="00652502" w:rsidRPr="005841A0">
        <w:rPr>
          <w:rFonts w:ascii="Times New Roman" w:hAnsi="Times New Roman" w:cs="Times New Roman"/>
          <w:sz w:val="28"/>
          <w:szCs w:val="28"/>
        </w:rPr>
        <w:t xml:space="preserve">№3. </w:t>
      </w:r>
      <w:r>
        <w:rPr>
          <w:rFonts w:ascii="Times New Roman" w:hAnsi="Times New Roman" w:cs="Times New Roman"/>
          <w:sz w:val="28"/>
          <w:szCs w:val="28"/>
        </w:rPr>
        <w:t xml:space="preserve">– </w:t>
      </w:r>
      <w:r w:rsidR="00652502" w:rsidRPr="005841A0">
        <w:rPr>
          <w:rFonts w:ascii="Times New Roman" w:hAnsi="Times New Roman" w:cs="Times New Roman"/>
          <w:sz w:val="28"/>
          <w:szCs w:val="28"/>
        </w:rPr>
        <w:t>С. 171</w:t>
      </w:r>
      <w:r>
        <w:rPr>
          <w:rFonts w:ascii="Times New Roman" w:hAnsi="Times New Roman" w:cs="Times New Roman"/>
          <w:sz w:val="28"/>
          <w:szCs w:val="28"/>
        </w:rPr>
        <w:t>-</w:t>
      </w:r>
      <w:r w:rsidR="00652502" w:rsidRPr="005841A0">
        <w:rPr>
          <w:rFonts w:ascii="Times New Roman" w:hAnsi="Times New Roman" w:cs="Times New Roman"/>
          <w:sz w:val="28"/>
          <w:szCs w:val="28"/>
        </w:rPr>
        <w:t>175</w:t>
      </w:r>
      <w:r>
        <w:rPr>
          <w:rFonts w:ascii="Times New Roman" w:hAnsi="Times New Roman" w:cs="Times New Roman"/>
          <w:sz w:val="28"/>
          <w:szCs w:val="28"/>
        </w:rPr>
        <w:t>.</w:t>
      </w:r>
    </w:p>
    <w:p w14:paraId="5BDED51A" w14:textId="2763D679"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105 </w:t>
      </w:r>
      <w:r w:rsidRPr="005841A0">
        <w:rPr>
          <w:rFonts w:ascii="Times New Roman" w:hAnsi="Times New Roman" w:cs="Times New Roman"/>
          <w:sz w:val="28"/>
          <w:szCs w:val="28"/>
          <w:shd w:val="clear" w:color="auto" w:fill="FFFFFF"/>
        </w:rPr>
        <w:t>Казахские чиновники на службе Российской империи: сб</w:t>
      </w:r>
      <w:r w:rsidR="00522A8D">
        <w:rPr>
          <w:rFonts w:ascii="Times New Roman" w:hAnsi="Times New Roman" w:cs="Times New Roman"/>
          <w:sz w:val="28"/>
          <w:szCs w:val="28"/>
          <w:shd w:val="clear" w:color="auto" w:fill="FFFFFF"/>
        </w:rPr>
        <w:t>.</w:t>
      </w:r>
      <w:r w:rsidRPr="005841A0">
        <w:rPr>
          <w:rFonts w:ascii="Times New Roman" w:hAnsi="Times New Roman" w:cs="Times New Roman"/>
          <w:sz w:val="28"/>
          <w:szCs w:val="28"/>
          <w:shd w:val="clear" w:color="auto" w:fill="FFFFFF"/>
        </w:rPr>
        <w:t xml:space="preserve"> докум</w:t>
      </w:r>
      <w:r w:rsidR="00522A8D">
        <w:rPr>
          <w:rFonts w:ascii="Times New Roman" w:hAnsi="Times New Roman" w:cs="Times New Roman"/>
          <w:sz w:val="28"/>
          <w:szCs w:val="28"/>
          <w:shd w:val="clear" w:color="auto" w:fill="FFFFFF"/>
        </w:rPr>
        <w:t>.</w:t>
      </w:r>
      <w:r w:rsidRPr="005841A0">
        <w:rPr>
          <w:rFonts w:ascii="Times New Roman" w:hAnsi="Times New Roman" w:cs="Times New Roman"/>
          <w:sz w:val="28"/>
          <w:szCs w:val="28"/>
          <w:shd w:val="clear" w:color="auto" w:fill="FFFFFF"/>
        </w:rPr>
        <w:t xml:space="preserve"> и матер</w:t>
      </w:r>
      <w:r w:rsidR="00522A8D">
        <w:rPr>
          <w:rFonts w:ascii="Times New Roman" w:hAnsi="Times New Roman" w:cs="Times New Roman"/>
          <w:sz w:val="28"/>
          <w:szCs w:val="28"/>
          <w:shd w:val="clear" w:color="auto" w:fill="FFFFFF"/>
        </w:rPr>
        <w:t>.</w:t>
      </w:r>
      <w:r w:rsidRPr="005841A0">
        <w:rPr>
          <w:rFonts w:ascii="Times New Roman" w:hAnsi="Times New Roman" w:cs="Times New Roman"/>
          <w:sz w:val="28"/>
          <w:szCs w:val="28"/>
          <w:shd w:val="clear" w:color="auto" w:fill="FFFFFF"/>
        </w:rPr>
        <w:t xml:space="preserve"> / </w:t>
      </w:r>
      <w:r w:rsidR="00522A8D">
        <w:rPr>
          <w:rFonts w:ascii="Times New Roman" w:hAnsi="Times New Roman" w:cs="Times New Roman"/>
          <w:sz w:val="28"/>
          <w:szCs w:val="28"/>
          <w:shd w:val="clear" w:color="auto" w:fill="FFFFFF"/>
        </w:rPr>
        <w:t>под</w:t>
      </w:r>
      <w:r w:rsidRPr="005841A0">
        <w:rPr>
          <w:rFonts w:ascii="Times New Roman" w:hAnsi="Times New Roman" w:cs="Times New Roman"/>
          <w:sz w:val="28"/>
          <w:szCs w:val="28"/>
          <w:shd w:val="clear" w:color="auto" w:fill="FFFFFF"/>
        </w:rPr>
        <w:t xml:space="preserve"> ред. Г.С. Султангалиева. </w:t>
      </w:r>
      <w:r w:rsidR="00522A8D">
        <w:rPr>
          <w:rFonts w:ascii="Times New Roman" w:hAnsi="Times New Roman" w:cs="Times New Roman"/>
          <w:sz w:val="28"/>
          <w:szCs w:val="28"/>
          <w:shd w:val="clear" w:color="auto" w:fill="FFFFFF"/>
        </w:rPr>
        <w:t xml:space="preserve">– </w:t>
      </w:r>
      <w:r w:rsidRPr="005841A0">
        <w:rPr>
          <w:rFonts w:ascii="Times New Roman" w:hAnsi="Times New Roman" w:cs="Times New Roman"/>
          <w:sz w:val="28"/>
          <w:szCs w:val="28"/>
          <w:shd w:val="clear" w:color="auto" w:fill="FFFFFF"/>
        </w:rPr>
        <w:t>Алматы</w:t>
      </w:r>
      <w:r w:rsidR="00522A8D">
        <w:rPr>
          <w:rFonts w:ascii="Times New Roman" w:hAnsi="Times New Roman" w:cs="Times New Roman"/>
          <w:sz w:val="28"/>
          <w:szCs w:val="28"/>
          <w:shd w:val="clear" w:color="auto" w:fill="FFFFFF"/>
        </w:rPr>
        <w:t>,</w:t>
      </w:r>
      <w:r w:rsidRPr="005841A0">
        <w:rPr>
          <w:rFonts w:ascii="Times New Roman" w:hAnsi="Times New Roman" w:cs="Times New Roman"/>
          <w:sz w:val="28"/>
          <w:szCs w:val="28"/>
          <w:shd w:val="clear" w:color="auto" w:fill="FFFFFF"/>
        </w:rPr>
        <w:t xml:space="preserve"> 2014. </w:t>
      </w:r>
      <w:r w:rsidR="00522A8D">
        <w:rPr>
          <w:rFonts w:ascii="Times New Roman" w:hAnsi="Times New Roman" w:cs="Times New Roman"/>
          <w:sz w:val="28"/>
          <w:szCs w:val="28"/>
          <w:shd w:val="clear" w:color="auto" w:fill="FFFFFF"/>
        </w:rPr>
        <w:t xml:space="preserve">– </w:t>
      </w:r>
      <w:r w:rsidRPr="005841A0">
        <w:rPr>
          <w:rFonts w:ascii="Times New Roman" w:hAnsi="Times New Roman" w:cs="Times New Roman"/>
          <w:sz w:val="28"/>
          <w:szCs w:val="28"/>
          <w:shd w:val="clear" w:color="auto" w:fill="FFFFFF"/>
        </w:rPr>
        <w:t>418 с.</w:t>
      </w:r>
    </w:p>
    <w:p w14:paraId="0EA235B8" w14:textId="1F54A29A"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106 </w:t>
      </w:r>
      <w:proofErr w:type="spellStart"/>
      <w:r w:rsidRPr="005841A0">
        <w:rPr>
          <w:rFonts w:ascii="Times New Roman" w:hAnsi="Times New Roman" w:cs="Times New Roman"/>
          <w:sz w:val="28"/>
          <w:szCs w:val="28"/>
        </w:rPr>
        <w:t>Избасарова</w:t>
      </w:r>
      <w:proofErr w:type="spellEnd"/>
      <w:r w:rsidRPr="005841A0">
        <w:rPr>
          <w:rFonts w:ascii="Times New Roman" w:hAnsi="Times New Roman" w:cs="Times New Roman"/>
          <w:sz w:val="28"/>
          <w:szCs w:val="28"/>
        </w:rPr>
        <w:t xml:space="preserve"> Г.Б. Казахская степь Оренбургского ведомства в имперских проектах и практиках первой половины XIX века</w:t>
      </w:r>
      <w:r w:rsidR="004F410C">
        <w:rPr>
          <w:rFonts w:ascii="Times New Roman" w:hAnsi="Times New Roman" w:cs="Times New Roman"/>
          <w:sz w:val="28"/>
          <w:szCs w:val="28"/>
        </w:rPr>
        <w:t>:</w:t>
      </w:r>
      <w:r w:rsidRPr="005841A0">
        <w:rPr>
          <w:rFonts w:ascii="Times New Roman" w:hAnsi="Times New Roman" w:cs="Times New Roman"/>
          <w:sz w:val="28"/>
          <w:szCs w:val="28"/>
        </w:rPr>
        <w:t xml:space="preserve"> </w:t>
      </w:r>
      <w:r w:rsidR="004F410C" w:rsidRPr="005841A0">
        <w:rPr>
          <w:rFonts w:ascii="Times New Roman" w:hAnsi="Times New Roman" w:cs="Times New Roman"/>
          <w:sz w:val="28"/>
          <w:szCs w:val="28"/>
        </w:rPr>
        <w:t>монография</w:t>
      </w:r>
      <w:r w:rsidRPr="005841A0">
        <w:rPr>
          <w:rFonts w:ascii="Times New Roman" w:hAnsi="Times New Roman" w:cs="Times New Roman"/>
          <w:sz w:val="28"/>
          <w:szCs w:val="28"/>
        </w:rPr>
        <w:t>. – М.: ИП Лысенко А.Д.</w:t>
      </w:r>
      <w:r w:rsidR="004F410C">
        <w:rPr>
          <w:rFonts w:ascii="Times New Roman" w:hAnsi="Times New Roman" w:cs="Times New Roman"/>
          <w:sz w:val="28"/>
          <w:szCs w:val="28"/>
        </w:rPr>
        <w:t xml:space="preserve">, 2018. – </w:t>
      </w:r>
      <w:r w:rsidRPr="005841A0">
        <w:rPr>
          <w:rFonts w:ascii="Times New Roman" w:hAnsi="Times New Roman" w:cs="Times New Roman"/>
          <w:sz w:val="28"/>
          <w:szCs w:val="28"/>
        </w:rPr>
        <w:t>484 с.</w:t>
      </w:r>
    </w:p>
    <w:p w14:paraId="7FF37D33" w14:textId="03C1ADB9"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shd w:val="clear" w:color="auto" w:fill="FFFFFF"/>
        </w:rPr>
        <w:t xml:space="preserve">107 </w:t>
      </w:r>
      <w:proofErr w:type="spellStart"/>
      <w:r w:rsidRPr="005841A0">
        <w:rPr>
          <w:rFonts w:ascii="Times New Roman" w:hAnsi="Times New Roman" w:cs="Times New Roman"/>
          <w:sz w:val="28"/>
          <w:szCs w:val="28"/>
          <w:shd w:val="clear" w:color="auto" w:fill="FFFFFF"/>
        </w:rPr>
        <w:t>Атабаев</w:t>
      </w:r>
      <w:proofErr w:type="spellEnd"/>
      <w:r w:rsidRPr="005841A0">
        <w:rPr>
          <w:rFonts w:ascii="Times New Roman" w:hAnsi="Times New Roman" w:cs="Times New Roman"/>
          <w:sz w:val="28"/>
          <w:szCs w:val="28"/>
          <w:shd w:val="clear" w:color="auto" w:fill="FFFFFF"/>
        </w:rPr>
        <w:t xml:space="preserve"> Қ. </w:t>
      </w:r>
      <w:proofErr w:type="spellStart"/>
      <w:r w:rsidRPr="005841A0">
        <w:rPr>
          <w:rFonts w:ascii="Times New Roman" w:hAnsi="Times New Roman" w:cs="Times New Roman"/>
          <w:sz w:val="28"/>
          <w:szCs w:val="28"/>
          <w:shd w:val="clear" w:color="auto" w:fill="FFFFFF"/>
        </w:rPr>
        <w:t>Қазақстан</w:t>
      </w:r>
      <w:proofErr w:type="spellEnd"/>
      <w:r w:rsidRPr="005841A0">
        <w:rPr>
          <w:rFonts w:ascii="Times New Roman" w:hAnsi="Times New Roman" w:cs="Times New Roman"/>
          <w:sz w:val="28"/>
          <w:szCs w:val="28"/>
          <w:shd w:val="clear" w:color="auto" w:fill="FFFFFF"/>
        </w:rPr>
        <w:t xml:space="preserve"> </w:t>
      </w:r>
      <w:proofErr w:type="spellStart"/>
      <w:r w:rsidRPr="005841A0">
        <w:rPr>
          <w:rFonts w:ascii="Times New Roman" w:hAnsi="Times New Roman" w:cs="Times New Roman"/>
          <w:sz w:val="28"/>
          <w:szCs w:val="28"/>
          <w:shd w:val="clear" w:color="auto" w:fill="FFFFFF"/>
        </w:rPr>
        <w:t>тарихының</w:t>
      </w:r>
      <w:proofErr w:type="spellEnd"/>
      <w:r w:rsidRPr="005841A0">
        <w:rPr>
          <w:rFonts w:ascii="Times New Roman" w:hAnsi="Times New Roman" w:cs="Times New Roman"/>
          <w:sz w:val="28"/>
          <w:szCs w:val="28"/>
          <w:shd w:val="clear" w:color="auto" w:fill="FFFFFF"/>
        </w:rPr>
        <w:t xml:space="preserve"> </w:t>
      </w:r>
      <w:proofErr w:type="spellStart"/>
      <w:r w:rsidRPr="005841A0">
        <w:rPr>
          <w:rFonts w:ascii="Times New Roman" w:hAnsi="Times New Roman" w:cs="Times New Roman"/>
          <w:sz w:val="28"/>
          <w:szCs w:val="28"/>
          <w:shd w:val="clear" w:color="auto" w:fill="FFFFFF"/>
        </w:rPr>
        <w:t>деректанулық</w:t>
      </w:r>
      <w:proofErr w:type="spellEnd"/>
      <w:r w:rsidRPr="005841A0">
        <w:rPr>
          <w:rFonts w:ascii="Times New Roman" w:hAnsi="Times New Roman" w:cs="Times New Roman"/>
          <w:sz w:val="28"/>
          <w:szCs w:val="28"/>
          <w:shd w:val="clear" w:color="auto" w:fill="FFFFFF"/>
        </w:rPr>
        <w:t xml:space="preserve"> </w:t>
      </w:r>
      <w:proofErr w:type="spellStart"/>
      <w:r w:rsidRPr="005841A0">
        <w:rPr>
          <w:rFonts w:ascii="Times New Roman" w:hAnsi="Times New Roman" w:cs="Times New Roman"/>
          <w:sz w:val="28"/>
          <w:szCs w:val="28"/>
          <w:shd w:val="clear" w:color="auto" w:fill="FFFFFF"/>
        </w:rPr>
        <w:t>негіздері</w:t>
      </w:r>
      <w:proofErr w:type="spellEnd"/>
      <w:r w:rsidRPr="005841A0">
        <w:rPr>
          <w:rFonts w:ascii="Times New Roman" w:hAnsi="Times New Roman" w:cs="Times New Roman"/>
          <w:sz w:val="28"/>
          <w:szCs w:val="28"/>
          <w:shd w:val="clear" w:color="auto" w:fill="FFFFFF"/>
        </w:rPr>
        <w:t xml:space="preserve">: </w:t>
      </w:r>
      <w:proofErr w:type="spellStart"/>
      <w:r w:rsidRPr="005841A0">
        <w:rPr>
          <w:rFonts w:ascii="Times New Roman" w:hAnsi="Times New Roman" w:cs="Times New Roman"/>
          <w:sz w:val="28"/>
          <w:szCs w:val="28"/>
          <w:shd w:val="clear" w:color="auto" w:fill="FFFFFF"/>
        </w:rPr>
        <w:t>оқу</w:t>
      </w:r>
      <w:proofErr w:type="spellEnd"/>
      <w:r w:rsidRPr="005841A0">
        <w:rPr>
          <w:rFonts w:ascii="Times New Roman" w:hAnsi="Times New Roman" w:cs="Times New Roman"/>
          <w:sz w:val="28"/>
          <w:szCs w:val="28"/>
          <w:shd w:val="clear" w:color="auto" w:fill="FFFFFF"/>
        </w:rPr>
        <w:t xml:space="preserve"> </w:t>
      </w:r>
      <w:proofErr w:type="spellStart"/>
      <w:r w:rsidRPr="005841A0">
        <w:rPr>
          <w:rFonts w:ascii="Times New Roman" w:hAnsi="Times New Roman" w:cs="Times New Roman"/>
          <w:sz w:val="28"/>
          <w:szCs w:val="28"/>
          <w:shd w:val="clear" w:color="auto" w:fill="FFFFFF"/>
        </w:rPr>
        <w:t>құр</w:t>
      </w:r>
      <w:proofErr w:type="spellEnd"/>
      <w:r w:rsidR="004F410C">
        <w:rPr>
          <w:rFonts w:ascii="Times New Roman" w:hAnsi="Times New Roman" w:cs="Times New Roman"/>
          <w:sz w:val="28"/>
          <w:szCs w:val="28"/>
          <w:shd w:val="clear" w:color="auto" w:fill="FFFFFF"/>
        </w:rPr>
        <w:t>.</w:t>
      </w:r>
      <w:r w:rsidRPr="005841A0">
        <w:rPr>
          <w:rFonts w:ascii="Times New Roman" w:hAnsi="Times New Roman" w:cs="Times New Roman"/>
          <w:sz w:val="28"/>
          <w:szCs w:val="28"/>
          <w:shd w:val="clear" w:color="auto" w:fill="FFFFFF"/>
        </w:rPr>
        <w:t xml:space="preserve"> </w:t>
      </w:r>
      <w:r w:rsidR="004F410C">
        <w:rPr>
          <w:rFonts w:ascii="Times New Roman" w:hAnsi="Times New Roman" w:cs="Times New Roman"/>
          <w:sz w:val="28"/>
          <w:szCs w:val="28"/>
          <w:shd w:val="clear" w:color="auto" w:fill="FFFFFF"/>
        </w:rPr>
        <w:t>–</w:t>
      </w:r>
      <w:r w:rsidRPr="005841A0">
        <w:rPr>
          <w:rFonts w:ascii="Times New Roman" w:hAnsi="Times New Roman" w:cs="Times New Roman"/>
          <w:sz w:val="28"/>
          <w:szCs w:val="28"/>
          <w:shd w:val="clear" w:color="auto" w:fill="FFFFFF"/>
        </w:rPr>
        <w:t xml:space="preserve"> Алматы: </w:t>
      </w:r>
      <w:proofErr w:type="spellStart"/>
      <w:r w:rsidRPr="005841A0">
        <w:rPr>
          <w:rFonts w:ascii="Times New Roman" w:hAnsi="Times New Roman" w:cs="Times New Roman"/>
          <w:sz w:val="28"/>
          <w:szCs w:val="28"/>
          <w:shd w:val="clear" w:color="auto" w:fill="FFFFFF"/>
        </w:rPr>
        <w:t>Қазақ</w:t>
      </w:r>
      <w:proofErr w:type="spellEnd"/>
      <w:r w:rsidRPr="005841A0">
        <w:rPr>
          <w:rFonts w:ascii="Times New Roman" w:hAnsi="Times New Roman" w:cs="Times New Roman"/>
          <w:sz w:val="28"/>
          <w:szCs w:val="28"/>
          <w:shd w:val="clear" w:color="auto" w:fill="FFFFFF"/>
        </w:rPr>
        <w:t xml:space="preserve"> </w:t>
      </w:r>
      <w:proofErr w:type="spellStart"/>
      <w:r w:rsidRPr="005841A0">
        <w:rPr>
          <w:rFonts w:ascii="Times New Roman" w:hAnsi="Times New Roman" w:cs="Times New Roman"/>
          <w:sz w:val="28"/>
          <w:szCs w:val="28"/>
          <w:shd w:val="clear" w:color="auto" w:fill="FFFFFF"/>
        </w:rPr>
        <w:t>университеті</w:t>
      </w:r>
      <w:proofErr w:type="spellEnd"/>
      <w:r w:rsidRPr="005841A0">
        <w:rPr>
          <w:rFonts w:ascii="Times New Roman" w:hAnsi="Times New Roman" w:cs="Times New Roman"/>
          <w:sz w:val="28"/>
          <w:szCs w:val="28"/>
          <w:shd w:val="clear" w:color="auto" w:fill="FFFFFF"/>
        </w:rPr>
        <w:t xml:space="preserve">, 2002. </w:t>
      </w:r>
      <w:r w:rsidR="004F410C">
        <w:rPr>
          <w:rFonts w:ascii="Times New Roman" w:hAnsi="Times New Roman" w:cs="Times New Roman"/>
          <w:sz w:val="28"/>
          <w:szCs w:val="28"/>
          <w:shd w:val="clear" w:color="auto" w:fill="FFFFFF"/>
        </w:rPr>
        <w:t>–</w:t>
      </w:r>
      <w:r w:rsidRPr="005841A0">
        <w:rPr>
          <w:rFonts w:ascii="Times New Roman" w:hAnsi="Times New Roman" w:cs="Times New Roman"/>
          <w:sz w:val="28"/>
          <w:szCs w:val="28"/>
          <w:shd w:val="clear" w:color="auto" w:fill="FFFFFF"/>
        </w:rPr>
        <w:t xml:space="preserve"> 302 б</w:t>
      </w:r>
      <w:r w:rsidR="004F410C">
        <w:rPr>
          <w:rFonts w:ascii="Times New Roman" w:hAnsi="Times New Roman" w:cs="Times New Roman"/>
          <w:sz w:val="28"/>
          <w:szCs w:val="28"/>
          <w:shd w:val="clear" w:color="auto" w:fill="FFFFFF"/>
        </w:rPr>
        <w:t>.</w:t>
      </w:r>
    </w:p>
    <w:p w14:paraId="3B1717EC" w14:textId="7B35F2D6" w:rsidR="00652502" w:rsidRPr="005841A0" w:rsidRDefault="00652502" w:rsidP="002D60DD">
      <w:pPr>
        <w:pStyle w:val="a3"/>
        <w:ind w:firstLine="709"/>
        <w:jc w:val="both"/>
        <w:rPr>
          <w:rStyle w:val="ae"/>
          <w:rFonts w:ascii="Times New Roman" w:hAnsi="Times New Roman" w:cs="Times New Roman"/>
          <w:i w:val="0"/>
          <w:iCs w:val="0"/>
          <w:color w:val="auto"/>
          <w:sz w:val="28"/>
          <w:szCs w:val="28"/>
        </w:rPr>
      </w:pPr>
      <w:r w:rsidRPr="005841A0">
        <w:rPr>
          <w:rFonts w:ascii="Times New Roman" w:hAnsi="Times New Roman" w:cs="Times New Roman"/>
          <w:sz w:val="28"/>
          <w:szCs w:val="28"/>
        </w:rPr>
        <w:t xml:space="preserve">108 </w:t>
      </w:r>
      <w:proofErr w:type="spellStart"/>
      <w:r w:rsidR="004F410C">
        <w:rPr>
          <w:rStyle w:val="ae"/>
          <w:rFonts w:ascii="Times New Roman" w:hAnsi="Times New Roman" w:cs="Times New Roman"/>
          <w:i w:val="0"/>
          <w:iCs w:val="0"/>
          <w:color w:val="auto"/>
          <w:sz w:val="28"/>
          <w:szCs w:val="28"/>
        </w:rPr>
        <w:t>Түркiстан</w:t>
      </w:r>
      <w:proofErr w:type="spellEnd"/>
      <w:r w:rsidR="004F410C">
        <w:rPr>
          <w:rStyle w:val="ae"/>
          <w:rFonts w:ascii="Times New Roman" w:hAnsi="Times New Roman" w:cs="Times New Roman"/>
          <w:i w:val="0"/>
          <w:iCs w:val="0"/>
          <w:color w:val="auto"/>
          <w:sz w:val="28"/>
          <w:szCs w:val="28"/>
        </w:rPr>
        <w:t xml:space="preserve"> </w:t>
      </w:r>
      <w:proofErr w:type="spellStart"/>
      <w:r w:rsidR="004F410C">
        <w:rPr>
          <w:rStyle w:val="ae"/>
          <w:rFonts w:ascii="Times New Roman" w:hAnsi="Times New Roman" w:cs="Times New Roman"/>
          <w:i w:val="0"/>
          <w:iCs w:val="0"/>
          <w:color w:val="auto"/>
          <w:sz w:val="28"/>
          <w:szCs w:val="28"/>
        </w:rPr>
        <w:t>уалаятының</w:t>
      </w:r>
      <w:proofErr w:type="spellEnd"/>
      <w:r w:rsidR="004F410C">
        <w:rPr>
          <w:rStyle w:val="ae"/>
          <w:rFonts w:ascii="Times New Roman" w:hAnsi="Times New Roman" w:cs="Times New Roman"/>
          <w:i w:val="0"/>
          <w:iCs w:val="0"/>
          <w:color w:val="auto"/>
          <w:sz w:val="28"/>
          <w:szCs w:val="28"/>
        </w:rPr>
        <w:t xml:space="preserve"> </w:t>
      </w:r>
      <w:proofErr w:type="spellStart"/>
      <w:r w:rsidR="004F410C">
        <w:rPr>
          <w:rStyle w:val="ae"/>
          <w:rFonts w:ascii="Times New Roman" w:hAnsi="Times New Roman" w:cs="Times New Roman"/>
          <w:i w:val="0"/>
          <w:iCs w:val="0"/>
          <w:color w:val="auto"/>
          <w:sz w:val="28"/>
          <w:szCs w:val="28"/>
        </w:rPr>
        <w:t>газетi</w:t>
      </w:r>
      <w:proofErr w:type="spellEnd"/>
      <w:r w:rsidR="004F410C">
        <w:rPr>
          <w:rStyle w:val="ae"/>
          <w:rFonts w:ascii="Times New Roman" w:hAnsi="Times New Roman" w:cs="Times New Roman"/>
          <w:i w:val="0"/>
          <w:iCs w:val="0"/>
          <w:color w:val="auto"/>
          <w:sz w:val="28"/>
          <w:szCs w:val="28"/>
        </w:rPr>
        <w:t xml:space="preserve">: </w:t>
      </w:r>
      <w:proofErr w:type="spellStart"/>
      <w:r w:rsidRPr="005841A0">
        <w:rPr>
          <w:rStyle w:val="ae"/>
          <w:rFonts w:ascii="Times New Roman" w:hAnsi="Times New Roman" w:cs="Times New Roman"/>
          <w:i w:val="0"/>
          <w:iCs w:val="0"/>
          <w:color w:val="auto"/>
          <w:sz w:val="28"/>
          <w:szCs w:val="28"/>
        </w:rPr>
        <w:t>әдебиет</w:t>
      </w:r>
      <w:proofErr w:type="spellEnd"/>
      <w:r w:rsidRPr="005841A0">
        <w:rPr>
          <w:rStyle w:val="ae"/>
          <w:rFonts w:ascii="Times New Roman" w:hAnsi="Times New Roman" w:cs="Times New Roman"/>
          <w:i w:val="0"/>
          <w:iCs w:val="0"/>
          <w:color w:val="auto"/>
          <w:sz w:val="28"/>
          <w:szCs w:val="28"/>
        </w:rPr>
        <w:t xml:space="preserve">, </w:t>
      </w:r>
      <w:proofErr w:type="spellStart"/>
      <w:r w:rsidRPr="005841A0">
        <w:rPr>
          <w:rStyle w:val="ae"/>
          <w:rFonts w:ascii="Times New Roman" w:hAnsi="Times New Roman" w:cs="Times New Roman"/>
          <w:i w:val="0"/>
          <w:iCs w:val="0"/>
          <w:color w:val="auto"/>
          <w:sz w:val="28"/>
          <w:szCs w:val="28"/>
        </w:rPr>
        <w:t>тарих</w:t>
      </w:r>
      <w:proofErr w:type="spellEnd"/>
      <w:r w:rsidRPr="005841A0">
        <w:rPr>
          <w:rStyle w:val="ae"/>
          <w:rFonts w:ascii="Times New Roman" w:hAnsi="Times New Roman" w:cs="Times New Roman"/>
          <w:i w:val="0"/>
          <w:iCs w:val="0"/>
          <w:color w:val="auto"/>
          <w:sz w:val="28"/>
          <w:szCs w:val="28"/>
        </w:rPr>
        <w:t xml:space="preserve">, </w:t>
      </w:r>
      <w:proofErr w:type="spellStart"/>
      <w:r w:rsidRPr="005841A0">
        <w:rPr>
          <w:rStyle w:val="ae"/>
          <w:rFonts w:ascii="Times New Roman" w:hAnsi="Times New Roman" w:cs="Times New Roman"/>
          <w:i w:val="0"/>
          <w:iCs w:val="0"/>
          <w:color w:val="auto"/>
          <w:sz w:val="28"/>
          <w:szCs w:val="28"/>
        </w:rPr>
        <w:t>мәдениет</w:t>
      </w:r>
      <w:proofErr w:type="spellEnd"/>
      <w:r w:rsidRPr="005841A0">
        <w:rPr>
          <w:rStyle w:val="ae"/>
          <w:rFonts w:ascii="Times New Roman" w:hAnsi="Times New Roman" w:cs="Times New Roman"/>
          <w:i w:val="0"/>
          <w:iCs w:val="0"/>
          <w:color w:val="auto"/>
          <w:sz w:val="28"/>
          <w:szCs w:val="28"/>
        </w:rPr>
        <w:t xml:space="preserve">, </w:t>
      </w:r>
      <w:proofErr w:type="spellStart"/>
      <w:r w:rsidRPr="005841A0">
        <w:rPr>
          <w:rStyle w:val="ae"/>
          <w:rFonts w:ascii="Times New Roman" w:hAnsi="Times New Roman" w:cs="Times New Roman"/>
          <w:i w:val="0"/>
          <w:iCs w:val="0"/>
          <w:color w:val="auto"/>
          <w:sz w:val="28"/>
          <w:szCs w:val="28"/>
        </w:rPr>
        <w:t>саясат</w:t>
      </w:r>
      <w:proofErr w:type="spellEnd"/>
      <w:r w:rsidRPr="005841A0">
        <w:rPr>
          <w:rStyle w:val="ae"/>
          <w:rFonts w:ascii="Times New Roman" w:hAnsi="Times New Roman" w:cs="Times New Roman"/>
          <w:i w:val="0"/>
          <w:iCs w:val="0"/>
          <w:color w:val="auto"/>
          <w:sz w:val="28"/>
          <w:szCs w:val="28"/>
        </w:rPr>
        <w:t xml:space="preserve"> (1870-1882) / </w:t>
      </w:r>
      <w:r w:rsidR="004F410C">
        <w:rPr>
          <w:rStyle w:val="ae"/>
          <w:rFonts w:ascii="Times New Roman" w:hAnsi="Times New Roman" w:cs="Times New Roman"/>
          <w:i w:val="0"/>
          <w:iCs w:val="0"/>
          <w:color w:val="auto"/>
          <w:sz w:val="28"/>
          <w:szCs w:val="28"/>
        </w:rPr>
        <w:t>под ред.</w:t>
      </w:r>
      <w:r w:rsidRPr="005841A0">
        <w:rPr>
          <w:rStyle w:val="ae"/>
          <w:rFonts w:ascii="Times New Roman" w:hAnsi="Times New Roman" w:cs="Times New Roman"/>
          <w:i w:val="0"/>
          <w:iCs w:val="0"/>
          <w:color w:val="auto"/>
          <w:sz w:val="28"/>
          <w:szCs w:val="28"/>
        </w:rPr>
        <w:t xml:space="preserve"> З.А. Ахметов, Б. </w:t>
      </w:r>
      <w:proofErr w:type="spellStart"/>
      <w:r w:rsidRPr="005841A0">
        <w:rPr>
          <w:rStyle w:val="ae"/>
          <w:rFonts w:ascii="Times New Roman" w:hAnsi="Times New Roman" w:cs="Times New Roman"/>
          <w:i w:val="0"/>
          <w:iCs w:val="0"/>
          <w:color w:val="auto"/>
          <w:sz w:val="28"/>
          <w:szCs w:val="28"/>
        </w:rPr>
        <w:t>Хабдина</w:t>
      </w:r>
      <w:proofErr w:type="spellEnd"/>
      <w:r w:rsidR="004F410C">
        <w:rPr>
          <w:rStyle w:val="ae"/>
          <w:rFonts w:ascii="Times New Roman" w:hAnsi="Times New Roman" w:cs="Times New Roman"/>
          <w:i w:val="0"/>
          <w:iCs w:val="0"/>
          <w:color w:val="auto"/>
          <w:sz w:val="28"/>
          <w:szCs w:val="28"/>
        </w:rPr>
        <w:t xml:space="preserve">. – Алматы: </w:t>
      </w:r>
      <w:proofErr w:type="spellStart"/>
      <w:r w:rsidR="004F410C">
        <w:rPr>
          <w:rStyle w:val="ae"/>
          <w:rFonts w:ascii="Times New Roman" w:hAnsi="Times New Roman" w:cs="Times New Roman"/>
          <w:i w:val="0"/>
          <w:iCs w:val="0"/>
          <w:color w:val="auto"/>
          <w:sz w:val="28"/>
          <w:szCs w:val="28"/>
        </w:rPr>
        <w:t>Ғылым</w:t>
      </w:r>
      <w:proofErr w:type="spellEnd"/>
      <w:r w:rsidR="004F410C">
        <w:rPr>
          <w:rStyle w:val="ae"/>
          <w:rFonts w:ascii="Times New Roman" w:hAnsi="Times New Roman" w:cs="Times New Roman"/>
          <w:i w:val="0"/>
          <w:iCs w:val="0"/>
          <w:color w:val="auto"/>
          <w:sz w:val="28"/>
          <w:szCs w:val="28"/>
        </w:rPr>
        <w:t xml:space="preserve">, 2003. – </w:t>
      </w:r>
      <w:r w:rsidRPr="005841A0">
        <w:rPr>
          <w:rStyle w:val="ae"/>
          <w:rFonts w:ascii="Times New Roman" w:hAnsi="Times New Roman" w:cs="Times New Roman"/>
          <w:i w:val="0"/>
          <w:iCs w:val="0"/>
          <w:color w:val="auto"/>
          <w:sz w:val="28"/>
          <w:szCs w:val="28"/>
        </w:rPr>
        <w:t>597</w:t>
      </w:r>
      <w:r w:rsidR="004F410C">
        <w:rPr>
          <w:rStyle w:val="ae"/>
          <w:rFonts w:ascii="Times New Roman" w:hAnsi="Times New Roman" w:cs="Times New Roman"/>
          <w:i w:val="0"/>
          <w:iCs w:val="0"/>
          <w:color w:val="auto"/>
          <w:sz w:val="28"/>
          <w:szCs w:val="28"/>
        </w:rPr>
        <w:t xml:space="preserve"> с.</w:t>
      </w:r>
    </w:p>
    <w:p w14:paraId="7FFD7F17" w14:textId="610B7346"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109 </w:t>
      </w:r>
      <w:proofErr w:type="spellStart"/>
      <w:r w:rsidRPr="005841A0">
        <w:rPr>
          <w:rFonts w:ascii="Times New Roman" w:hAnsi="Times New Roman" w:cs="Times New Roman"/>
          <w:sz w:val="28"/>
          <w:szCs w:val="28"/>
          <w:shd w:val="clear" w:color="auto" w:fill="FFFFFF"/>
        </w:rPr>
        <w:t>Алдабергенов</w:t>
      </w:r>
      <w:proofErr w:type="spellEnd"/>
      <w:r w:rsidRPr="005841A0">
        <w:rPr>
          <w:rFonts w:ascii="Times New Roman" w:hAnsi="Times New Roman" w:cs="Times New Roman"/>
          <w:sz w:val="28"/>
          <w:szCs w:val="28"/>
          <w:shd w:val="clear" w:color="auto" w:fill="FFFFFF"/>
        </w:rPr>
        <w:t xml:space="preserve"> Қ.М. </w:t>
      </w:r>
      <w:proofErr w:type="spellStart"/>
      <w:r w:rsidRPr="005841A0">
        <w:rPr>
          <w:rFonts w:ascii="Times New Roman" w:hAnsi="Times New Roman" w:cs="Times New Roman"/>
          <w:sz w:val="28"/>
          <w:szCs w:val="28"/>
          <w:shd w:val="clear" w:color="auto" w:fill="FFFFFF"/>
        </w:rPr>
        <w:t>Қазақтың</w:t>
      </w:r>
      <w:proofErr w:type="spellEnd"/>
      <w:r w:rsidRPr="005841A0">
        <w:rPr>
          <w:rFonts w:ascii="Times New Roman" w:hAnsi="Times New Roman" w:cs="Times New Roman"/>
          <w:sz w:val="28"/>
          <w:szCs w:val="28"/>
          <w:shd w:val="clear" w:color="auto" w:fill="FFFFFF"/>
        </w:rPr>
        <w:t xml:space="preserve"> </w:t>
      </w:r>
      <w:proofErr w:type="spellStart"/>
      <w:r w:rsidRPr="005841A0">
        <w:rPr>
          <w:rFonts w:ascii="Times New Roman" w:hAnsi="Times New Roman" w:cs="Times New Roman"/>
          <w:sz w:val="28"/>
          <w:szCs w:val="28"/>
          <w:shd w:val="clear" w:color="auto" w:fill="FFFFFF"/>
        </w:rPr>
        <w:t>отарлану</w:t>
      </w:r>
      <w:proofErr w:type="spellEnd"/>
      <w:r w:rsidRPr="005841A0">
        <w:rPr>
          <w:rFonts w:ascii="Times New Roman" w:hAnsi="Times New Roman" w:cs="Times New Roman"/>
          <w:sz w:val="28"/>
          <w:szCs w:val="28"/>
          <w:shd w:val="clear" w:color="auto" w:fill="FFFFFF"/>
        </w:rPr>
        <w:t xml:space="preserve"> </w:t>
      </w:r>
      <w:proofErr w:type="spellStart"/>
      <w:r w:rsidRPr="005841A0">
        <w:rPr>
          <w:rFonts w:ascii="Times New Roman" w:hAnsi="Times New Roman" w:cs="Times New Roman"/>
          <w:sz w:val="28"/>
          <w:szCs w:val="28"/>
          <w:shd w:val="clear" w:color="auto" w:fill="FFFFFF"/>
        </w:rPr>
        <w:t>тарихы</w:t>
      </w:r>
      <w:proofErr w:type="spellEnd"/>
      <w:r w:rsidRPr="005841A0">
        <w:rPr>
          <w:rFonts w:ascii="Times New Roman" w:hAnsi="Times New Roman" w:cs="Times New Roman"/>
          <w:sz w:val="28"/>
          <w:szCs w:val="28"/>
          <w:shd w:val="clear" w:color="auto" w:fill="FFFFFF"/>
        </w:rPr>
        <w:t xml:space="preserve">: монография. </w:t>
      </w:r>
      <w:r w:rsidR="004F410C">
        <w:rPr>
          <w:rFonts w:ascii="Times New Roman" w:hAnsi="Times New Roman" w:cs="Times New Roman"/>
          <w:sz w:val="28"/>
          <w:szCs w:val="28"/>
          <w:shd w:val="clear" w:color="auto" w:fill="FFFFFF"/>
        </w:rPr>
        <w:t>–</w:t>
      </w:r>
      <w:r w:rsidRPr="005841A0">
        <w:rPr>
          <w:rFonts w:ascii="Times New Roman" w:hAnsi="Times New Roman" w:cs="Times New Roman"/>
          <w:sz w:val="28"/>
          <w:szCs w:val="28"/>
          <w:shd w:val="clear" w:color="auto" w:fill="FFFFFF"/>
        </w:rPr>
        <w:t xml:space="preserve"> Алматы: </w:t>
      </w:r>
      <w:proofErr w:type="spellStart"/>
      <w:r w:rsidRPr="005841A0">
        <w:rPr>
          <w:rFonts w:ascii="Times New Roman" w:hAnsi="Times New Roman" w:cs="Times New Roman"/>
          <w:sz w:val="28"/>
          <w:szCs w:val="28"/>
          <w:shd w:val="clear" w:color="auto" w:fill="FFFFFF"/>
        </w:rPr>
        <w:t>Эверо</w:t>
      </w:r>
      <w:proofErr w:type="spellEnd"/>
      <w:r w:rsidRPr="005841A0">
        <w:rPr>
          <w:rFonts w:ascii="Times New Roman" w:hAnsi="Times New Roman" w:cs="Times New Roman"/>
          <w:sz w:val="28"/>
          <w:szCs w:val="28"/>
          <w:shd w:val="clear" w:color="auto" w:fill="FFFFFF"/>
        </w:rPr>
        <w:t xml:space="preserve">, 2016. </w:t>
      </w:r>
      <w:r w:rsidR="004F410C">
        <w:rPr>
          <w:rFonts w:ascii="Times New Roman" w:hAnsi="Times New Roman" w:cs="Times New Roman"/>
          <w:sz w:val="28"/>
          <w:szCs w:val="28"/>
          <w:shd w:val="clear" w:color="auto" w:fill="FFFFFF"/>
        </w:rPr>
        <w:t>– 320 б.</w:t>
      </w:r>
    </w:p>
    <w:p w14:paraId="3B0184B3" w14:textId="7F238794" w:rsidR="00652502" w:rsidRPr="005841A0" w:rsidRDefault="004F410C"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110 </w:t>
      </w:r>
      <w:proofErr w:type="spellStart"/>
      <w:r>
        <w:rPr>
          <w:rFonts w:ascii="Times New Roman" w:hAnsi="Times New Roman" w:cs="Times New Roman"/>
          <w:sz w:val="28"/>
          <w:szCs w:val="28"/>
        </w:rPr>
        <w:t>Ысқақ</w:t>
      </w:r>
      <w:proofErr w:type="spellEnd"/>
      <w:r>
        <w:rPr>
          <w:rFonts w:ascii="Times New Roman" w:hAnsi="Times New Roman" w:cs="Times New Roman"/>
          <w:sz w:val="28"/>
          <w:szCs w:val="28"/>
        </w:rPr>
        <w:t xml:space="preserve"> А.</w:t>
      </w:r>
      <w:r w:rsidR="00652502" w:rsidRPr="005841A0">
        <w:rPr>
          <w:rFonts w:ascii="Times New Roman" w:hAnsi="Times New Roman" w:cs="Times New Roman"/>
          <w:sz w:val="28"/>
          <w:szCs w:val="28"/>
        </w:rPr>
        <w:t xml:space="preserve">С. </w:t>
      </w:r>
      <w:proofErr w:type="spellStart"/>
      <w:r w:rsidR="00652502" w:rsidRPr="005841A0">
        <w:rPr>
          <w:rFonts w:ascii="Times New Roman" w:hAnsi="Times New Roman" w:cs="Times New Roman"/>
          <w:sz w:val="28"/>
          <w:szCs w:val="28"/>
        </w:rPr>
        <w:t>Қазақстанда</w:t>
      </w:r>
      <w:proofErr w:type="spellEnd"/>
      <w:r w:rsidR="00652502" w:rsidRPr="005841A0">
        <w:rPr>
          <w:rFonts w:ascii="Times New Roman" w:hAnsi="Times New Roman" w:cs="Times New Roman"/>
          <w:sz w:val="28"/>
          <w:szCs w:val="28"/>
        </w:rPr>
        <w:t xml:space="preserve"> </w:t>
      </w:r>
      <w:proofErr w:type="spellStart"/>
      <w:r w:rsidR="00652502" w:rsidRPr="005841A0">
        <w:rPr>
          <w:rFonts w:ascii="Times New Roman" w:hAnsi="Times New Roman" w:cs="Times New Roman"/>
          <w:sz w:val="28"/>
          <w:szCs w:val="28"/>
        </w:rPr>
        <w:t>іс</w:t>
      </w:r>
      <w:proofErr w:type="spellEnd"/>
      <w:r w:rsidR="00652502" w:rsidRPr="005841A0">
        <w:rPr>
          <w:rFonts w:ascii="Times New Roman" w:hAnsi="Times New Roman" w:cs="Times New Roman"/>
          <w:sz w:val="28"/>
          <w:szCs w:val="28"/>
        </w:rPr>
        <w:t xml:space="preserve"> </w:t>
      </w:r>
      <w:proofErr w:type="spellStart"/>
      <w:r w:rsidR="00652502" w:rsidRPr="005841A0">
        <w:rPr>
          <w:rFonts w:ascii="Times New Roman" w:hAnsi="Times New Roman" w:cs="Times New Roman"/>
          <w:sz w:val="28"/>
          <w:szCs w:val="28"/>
        </w:rPr>
        <w:t>жүргізу</w:t>
      </w:r>
      <w:proofErr w:type="spellEnd"/>
      <w:r w:rsidR="00652502" w:rsidRPr="005841A0">
        <w:rPr>
          <w:rFonts w:ascii="Times New Roman" w:hAnsi="Times New Roman" w:cs="Times New Roman"/>
          <w:sz w:val="28"/>
          <w:szCs w:val="28"/>
        </w:rPr>
        <w:t xml:space="preserve"> </w:t>
      </w:r>
      <w:proofErr w:type="spellStart"/>
      <w:r w:rsidR="00652502" w:rsidRPr="005841A0">
        <w:rPr>
          <w:rFonts w:ascii="Times New Roman" w:hAnsi="Times New Roman" w:cs="Times New Roman"/>
          <w:sz w:val="28"/>
          <w:szCs w:val="28"/>
        </w:rPr>
        <w:t>және</w:t>
      </w:r>
      <w:proofErr w:type="spellEnd"/>
      <w:r w:rsidR="00652502" w:rsidRPr="005841A0">
        <w:rPr>
          <w:rFonts w:ascii="Times New Roman" w:hAnsi="Times New Roman" w:cs="Times New Roman"/>
          <w:sz w:val="28"/>
          <w:szCs w:val="28"/>
        </w:rPr>
        <w:t xml:space="preserve"> </w:t>
      </w:r>
      <w:proofErr w:type="spellStart"/>
      <w:r w:rsidR="00652502" w:rsidRPr="005841A0">
        <w:rPr>
          <w:rFonts w:ascii="Times New Roman" w:hAnsi="Times New Roman" w:cs="Times New Roman"/>
          <w:sz w:val="28"/>
          <w:szCs w:val="28"/>
        </w:rPr>
        <w:t>құжаттану</w:t>
      </w:r>
      <w:proofErr w:type="spellEnd"/>
      <w:r w:rsidR="00652502" w:rsidRPr="005841A0">
        <w:rPr>
          <w:rFonts w:ascii="Times New Roman" w:hAnsi="Times New Roman" w:cs="Times New Roman"/>
          <w:sz w:val="28"/>
          <w:szCs w:val="28"/>
        </w:rPr>
        <w:t xml:space="preserve">: </w:t>
      </w:r>
      <w:proofErr w:type="spellStart"/>
      <w:r w:rsidR="00652502" w:rsidRPr="005841A0">
        <w:rPr>
          <w:rFonts w:ascii="Times New Roman" w:hAnsi="Times New Roman" w:cs="Times New Roman"/>
          <w:sz w:val="28"/>
          <w:szCs w:val="28"/>
        </w:rPr>
        <w:t>тарихы</w:t>
      </w:r>
      <w:proofErr w:type="spellEnd"/>
      <w:r w:rsidR="00652502" w:rsidRPr="005841A0">
        <w:rPr>
          <w:rFonts w:ascii="Times New Roman" w:hAnsi="Times New Roman" w:cs="Times New Roman"/>
          <w:sz w:val="28"/>
          <w:szCs w:val="28"/>
        </w:rPr>
        <w:t xml:space="preserve"> мен </w:t>
      </w:r>
      <w:proofErr w:type="spellStart"/>
      <w:r w:rsidR="00652502" w:rsidRPr="005841A0">
        <w:rPr>
          <w:rFonts w:ascii="Times New Roman" w:hAnsi="Times New Roman" w:cs="Times New Roman"/>
          <w:sz w:val="28"/>
          <w:szCs w:val="28"/>
        </w:rPr>
        <w:t>зерттеу</w:t>
      </w:r>
      <w:proofErr w:type="spellEnd"/>
      <w:r w:rsidR="00652502" w:rsidRPr="005841A0">
        <w:rPr>
          <w:rFonts w:ascii="Times New Roman" w:hAnsi="Times New Roman" w:cs="Times New Roman"/>
          <w:sz w:val="28"/>
          <w:szCs w:val="28"/>
        </w:rPr>
        <w:t xml:space="preserve"> </w:t>
      </w:r>
      <w:proofErr w:type="spellStart"/>
      <w:r w:rsidR="00652502" w:rsidRPr="005841A0">
        <w:rPr>
          <w:rFonts w:ascii="Times New Roman" w:hAnsi="Times New Roman" w:cs="Times New Roman"/>
          <w:sz w:val="28"/>
          <w:szCs w:val="28"/>
        </w:rPr>
        <w:t>әдістері</w:t>
      </w:r>
      <w:proofErr w:type="spellEnd"/>
      <w:r w:rsidR="00652502" w:rsidRPr="005841A0">
        <w:rPr>
          <w:rFonts w:ascii="Times New Roman" w:hAnsi="Times New Roman" w:cs="Times New Roman"/>
          <w:sz w:val="28"/>
          <w:szCs w:val="28"/>
        </w:rPr>
        <w:t xml:space="preserve"> (ХІХ ғ. – ХХІ ғ. басы): тар</w:t>
      </w:r>
      <w:r>
        <w:rPr>
          <w:rFonts w:ascii="Times New Roman" w:hAnsi="Times New Roman" w:cs="Times New Roman"/>
          <w:sz w:val="28"/>
          <w:szCs w:val="28"/>
        </w:rPr>
        <w:t>.</w:t>
      </w:r>
      <w:r w:rsidR="00652502" w:rsidRPr="005841A0">
        <w:rPr>
          <w:rFonts w:ascii="Times New Roman" w:hAnsi="Times New Roman" w:cs="Times New Roman"/>
          <w:sz w:val="28"/>
          <w:szCs w:val="28"/>
        </w:rPr>
        <w:t xml:space="preserve"> </w:t>
      </w:r>
      <w:proofErr w:type="spellStart"/>
      <w:r w:rsidR="00652502" w:rsidRPr="005841A0">
        <w:rPr>
          <w:rFonts w:ascii="Times New Roman" w:hAnsi="Times New Roman" w:cs="Times New Roman"/>
          <w:sz w:val="28"/>
          <w:szCs w:val="28"/>
        </w:rPr>
        <w:t>ғыл</w:t>
      </w:r>
      <w:proofErr w:type="spellEnd"/>
      <w:r>
        <w:rPr>
          <w:rFonts w:ascii="Times New Roman" w:hAnsi="Times New Roman" w:cs="Times New Roman"/>
          <w:sz w:val="28"/>
          <w:szCs w:val="28"/>
        </w:rPr>
        <w:t>.</w:t>
      </w:r>
      <w:r w:rsidR="00652502" w:rsidRPr="005841A0">
        <w:rPr>
          <w:rFonts w:ascii="Times New Roman" w:hAnsi="Times New Roman" w:cs="Times New Roman"/>
          <w:sz w:val="28"/>
          <w:szCs w:val="28"/>
        </w:rPr>
        <w:t xml:space="preserve"> д</w:t>
      </w:r>
      <w:r>
        <w:rPr>
          <w:rFonts w:ascii="Times New Roman" w:hAnsi="Times New Roman" w:cs="Times New Roman"/>
          <w:sz w:val="28"/>
          <w:szCs w:val="28"/>
        </w:rPr>
        <w:t xml:space="preserve">ок. </w:t>
      </w:r>
      <w:r w:rsidR="00652502" w:rsidRPr="005841A0">
        <w:rPr>
          <w:rFonts w:ascii="Times New Roman" w:hAnsi="Times New Roman" w:cs="Times New Roman"/>
          <w:sz w:val="28"/>
          <w:szCs w:val="28"/>
        </w:rPr>
        <w:t xml:space="preserve">... </w:t>
      </w:r>
      <w:proofErr w:type="spellStart"/>
      <w:r w:rsidR="00652502" w:rsidRPr="005841A0">
        <w:rPr>
          <w:rFonts w:ascii="Times New Roman" w:hAnsi="Times New Roman" w:cs="Times New Roman"/>
          <w:sz w:val="28"/>
          <w:szCs w:val="28"/>
        </w:rPr>
        <w:t>автореф</w:t>
      </w:r>
      <w:proofErr w:type="spellEnd"/>
      <w:r w:rsidR="00652502" w:rsidRPr="005841A0">
        <w:rPr>
          <w:rFonts w:ascii="Times New Roman" w:hAnsi="Times New Roman" w:cs="Times New Roman"/>
          <w:sz w:val="28"/>
          <w:szCs w:val="28"/>
        </w:rPr>
        <w:t xml:space="preserve">. </w:t>
      </w:r>
      <w:r>
        <w:rPr>
          <w:rFonts w:ascii="Times New Roman" w:hAnsi="Times New Roman" w:cs="Times New Roman"/>
          <w:sz w:val="28"/>
          <w:szCs w:val="28"/>
        </w:rPr>
        <w:t xml:space="preserve">– </w:t>
      </w:r>
      <w:r w:rsidR="00652502" w:rsidRPr="005841A0">
        <w:rPr>
          <w:rFonts w:ascii="Times New Roman" w:hAnsi="Times New Roman" w:cs="Times New Roman"/>
          <w:sz w:val="28"/>
          <w:szCs w:val="28"/>
        </w:rPr>
        <w:t>Алматы</w:t>
      </w:r>
      <w:r>
        <w:rPr>
          <w:rFonts w:ascii="Times New Roman" w:hAnsi="Times New Roman" w:cs="Times New Roman"/>
          <w:sz w:val="28"/>
          <w:szCs w:val="28"/>
        </w:rPr>
        <w:t>,</w:t>
      </w:r>
      <w:r w:rsidR="00652502" w:rsidRPr="005841A0">
        <w:rPr>
          <w:rFonts w:ascii="Times New Roman" w:hAnsi="Times New Roman" w:cs="Times New Roman"/>
          <w:sz w:val="28"/>
          <w:szCs w:val="28"/>
        </w:rPr>
        <w:t xml:space="preserve"> 2010. </w:t>
      </w:r>
      <w:r>
        <w:rPr>
          <w:rFonts w:ascii="Times New Roman" w:hAnsi="Times New Roman" w:cs="Times New Roman"/>
          <w:sz w:val="28"/>
          <w:szCs w:val="28"/>
        </w:rPr>
        <w:t xml:space="preserve">– </w:t>
      </w:r>
      <w:r w:rsidR="00652502" w:rsidRPr="005841A0">
        <w:rPr>
          <w:rFonts w:ascii="Times New Roman" w:hAnsi="Times New Roman" w:cs="Times New Roman"/>
          <w:sz w:val="28"/>
          <w:szCs w:val="28"/>
        </w:rPr>
        <w:t>44 б.</w:t>
      </w:r>
    </w:p>
    <w:p w14:paraId="444C9DDF" w14:textId="421B2ED4"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lastRenderedPageBreak/>
        <w:t xml:space="preserve">111 </w:t>
      </w:r>
      <w:proofErr w:type="spellStart"/>
      <w:r w:rsidRPr="005841A0">
        <w:rPr>
          <w:rFonts w:ascii="Times New Roman" w:hAnsi="Times New Roman" w:cs="Times New Roman"/>
          <w:sz w:val="28"/>
          <w:szCs w:val="28"/>
        </w:rPr>
        <w:t>Абдилдабекова</w:t>
      </w:r>
      <w:proofErr w:type="spellEnd"/>
      <w:r w:rsidRPr="005841A0">
        <w:rPr>
          <w:rFonts w:ascii="Times New Roman" w:hAnsi="Times New Roman" w:cs="Times New Roman"/>
          <w:sz w:val="28"/>
          <w:szCs w:val="28"/>
        </w:rPr>
        <w:t xml:space="preserve"> А.М. Модель империй и их применимость к Казахстану в составе Российской Империи</w:t>
      </w:r>
      <w:r w:rsidR="002505A0">
        <w:rPr>
          <w:rFonts w:ascii="Times New Roman" w:hAnsi="Times New Roman" w:cs="Times New Roman"/>
          <w:sz w:val="28"/>
          <w:szCs w:val="28"/>
        </w:rPr>
        <w:t xml:space="preserve"> </w:t>
      </w:r>
      <w:r w:rsidRPr="005841A0">
        <w:rPr>
          <w:rFonts w:ascii="Times New Roman" w:hAnsi="Times New Roman" w:cs="Times New Roman"/>
          <w:sz w:val="28"/>
          <w:szCs w:val="28"/>
        </w:rPr>
        <w:t>// Вестник РУДН. – 2010.</w:t>
      </w:r>
      <w:r w:rsidR="002505A0">
        <w:rPr>
          <w:rFonts w:ascii="Times New Roman" w:hAnsi="Times New Roman" w:cs="Times New Roman"/>
          <w:sz w:val="28"/>
          <w:szCs w:val="28"/>
        </w:rPr>
        <w:t xml:space="preserve"> – №</w:t>
      </w:r>
      <w:r w:rsidRPr="005841A0">
        <w:rPr>
          <w:rFonts w:ascii="Times New Roman" w:hAnsi="Times New Roman" w:cs="Times New Roman"/>
          <w:sz w:val="28"/>
          <w:szCs w:val="28"/>
        </w:rPr>
        <w:t>1. – С.</w:t>
      </w:r>
      <w:r w:rsidR="002505A0">
        <w:rPr>
          <w:rFonts w:ascii="Times New Roman" w:hAnsi="Times New Roman" w:cs="Times New Roman"/>
          <w:sz w:val="28"/>
          <w:szCs w:val="28"/>
        </w:rPr>
        <w:t> </w:t>
      </w:r>
      <w:r w:rsidRPr="005841A0">
        <w:rPr>
          <w:rFonts w:ascii="Times New Roman" w:hAnsi="Times New Roman" w:cs="Times New Roman"/>
          <w:sz w:val="28"/>
          <w:szCs w:val="28"/>
        </w:rPr>
        <w:t>164-177</w:t>
      </w:r>
      <w:r w:rsidR="002505A0">
        <w:rPr>
          <w:rFonts w:ascii="Times New Roman" w:hAnsi="Times New Roman" w:cs="Times New Roman"/>
          <w:sz w:val="28"/>
          <w:szCs w:val="28"/>
        </w:rPr>
        <w:t>.</w:t>
      </w:r>
    </w:p>
    <w:p w14:paraId="4A513B7E" w14:textId="0077C45E"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112 </w:t>
      </w:r>
      <w:proofErr w:type="spellStart"/>
      <w:r w:rsidRPr="005841A0">
        <w:rPr>
          <w:rFonts w:ascii="Times New Roman" w:hAnsi="Times New Roman" w:cs="Times New Roman"/>
          <w:sz w:val="28"/>
          <w:szCs w:val="28"/>
          <w:shd w:val="clear" w:color="auto" w:fill="FFFFFF"/>
        </w:rPr>
        <w:t>Есмагамбетов</w:t>
      </w:r>
      <w:proofErr w:type="spellEnd"/>
      <w:r w:rsidRPr="005841A0">
        <w:rPr>
          <w:rFonts w:ascii="Times New Roman" w:hAnsi="Times New Roman" w:cs="Times New Roman"/>
          <w:sz w:val="28"/>
          <w:szCs w:val="28"/>
          <w:shd w:val="clear" w:color="auto" w:fill="FFFFFF"/>
        </w:rPr>
        <w:t xml:space="preserve"> К.Л. Что писали о нас на Западе. </w:t>
      </w:r>
      <w:r w:rsidR="002505A0">
        <w:rPr>
          <w:rFonts w:ascii="Times New Roman" w:hAnsi="Times New Roman" w:cs="Times New Roman"/>
          <w:sz w:val="28"/>
          <w:szCs w:val="28"/>
          <w:shd w:val="clear" w:color="auto" w:fill="FFFFFF"/>
        </w:rPr>
        <w:t>–</w:t>
      </w:r>
      <w:r w:rsidRPr="005841A0">
        <w:rPr>
          <w:rFonts w:ascii="Times New Roman" w:hAnsi="Times New Roman" w:cs="Times New Roman"/>
          <w:sz w:val="28"/>
          <w:szCs w:val="28"/>
          <w:shd w:val="clear" w:color="auto" w:fill="FFFFFF"/>
        </w:rPr>
        <w:t xml:space="preserve"> Алма-Ата, 1992. </w:t>
      </w:r>
      <w:r w:rsidR="002505A0">
        <w:rPr>
          <w:rFonts w:ascii="Times New Roman" w:hAnsi="Times New Roman" w:cs="Times New Roman"/>
          <w:sz w:val="28"/>
          <w:szCs w:val="28"/>
          <w:shd w:val="clear" w:color="auto" w:fill="FFFFFF"/>
        </w:rPr>
        <w:t>–</w:t>
      </w:r>
      <w:r w:rsidRPr="005841A0">
        <w:rPr>
          <w:rFonts w:ascii="Times New Roman" w:hAnsi="Times New Roman" w:cs="Times New Roman"/>
          <w:sz w:val="28"/>
          <w:szCs w:val="28"/>
          <w:shd w:val="clear" w:color="auto" w:fill="FFFFFF"/>
        </w:rPr>
        <w:t xml:space="preserve"> 152 с.</w:t>
      </w:r>
    </w:p>
    <w:p w14:paraId="2964358E" w14:textId="6E249C2B"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113 </w:t>
      </w:r>
      <w:proofErr w:type="spellStart"/>
      <w:r w:rsidRPr="005841A0">
        <w:rPr>
          <w:rFonts w:ascii="Times New Roman" w:hAnsi="Times New Roman" w:cs="Times New Roman"/>
          <w:sz w:val="28"/>
          <w:szCs w:val="28"/>
        </w:rPr>
        <w:t>Лаумулин</w:t>
      </w:r>
      <w:proofErr w:type="spellEnd"/>
      <w:r w:rsidRPr="005841A0">
        <w:rPr>
          <w:rFonts w:ascii="Times New Roman" w:hAnsi="Times New Roman" w:cs="Times New Roman"/>
          <w:sz w:val="28"/>
          <w:szCs w:val="28"/>
        </w:rPr>
        <w:t xml:space="preserve"> М.Т История Казахстана и Центральной Азии в мировой ориенталистике (к </w:t>
      </w:r>
      <w:r w:rsidR="002505A0">
        <w:rPr>
          <w:rFonts w:ascii="Times New Roman" w:hAnsi="Times New Roman" w:cs="Times New Roman"/>
          <w:sz w:val="28"/>
          <w:szCs w:val="28"/>
        </w:rPr>
        <w:t xml:space="preserve">550-летию Казахского ханства). – Астана: КИСИ, 2015. – Ч. 1. – </w:t>
      </w:r>
      <w:r w:rsidRPr="005841A0">
        <w:rPr>
          <w:rFonts w:ascii="Times New Roman" w:hAnsi="Times New Roman" w:cs="Times New Roman"/>
          <w:sz w:val="28"/>
          <w:szCs w:val="28"/>
        </w:rPr>
        <w:t xml:space="preserve">416 с. </w:t>
      </w:r>
    </w:p>
    <w:p w14:paraId="046747D4" w14:textId="794FF7A6"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114 </w:t>
      </w:r>
      <w:proofErr w:type="spellStart"/>
      <w:r w:rsidRPr="005841A0">
        <w:rPr>
          <w:rFonts w:ascii="Times New Roman" w:hAnsi="Times New Roman" w:cs="Times New Roman"/>
          <w:sz w:val="28"/>
          <w:szCs w:val="28"/>
          <w:shd w:val="clear" w:color="auto" w:fill="FFFFFF"/>
        </w:rPr>
        <w:t>Несипбаева</w:t>
      </w:r>
      <w:proofErr w:type="spellEnd"/>
      <w:r w:rsidR="00985AFE">
        <w:rPr>
          <w:rFonts w:ascii="Times New Roman" w:hAnsi="Times New Roman" w:cs="Times New Roman"/>
          <w:sz w:val="28"/>
          <w:szCs w:val="28"/>
          <w:shd w:val="clear" w:color="auto" w:fill="FFFFFF"/>
        </w:rPr>
        <w:t xml:space="preserve"> Ж.</w:t>
      </w:r>
      <w:r w:rsidRPr="005841A0">
        <w:rPr>
          <w:rFonts w:ascii="Times New Roman" w:hAnsi="Times New Roman" w:cs="Times New Roman"/>
          <w:sz w:val="28"/>
          <w:szCs w:val="28"/>
          <w:shd w:val="clear" w:color="auto" w:fill="FFFFFF"/>
        </w:rPr>
        <w:t xml:space="preserve">Ж. Зарубежная </w:t>
      </w:r>
      <w:proofErr w:type="spellStart"/>
      <w:r w:rsidRPr="005841A0">
        <w:rPr>
          <w:rFonts w:ascii="Times New Roman" w:hAnsi="Times New Roman" w:cs="Times New Roman"/>
          <w:sz w:val="28"/>
          <w:szCs w:val="28"/>
          <w:shd w:val="clear" w:color="auto" w:fill="FFFFFF"/>
        </w:rPr>
        <w:t>казахстаника</w:t>
      </w:r>
      <w:proofErr w:type="spellEnd"/>
      <w:r w:rsidRPr="005841A0">
        <w:rPr>
          <w:rFonts w:ascii="Times New Roman" w:hAnsi="Times New Roman" w:cs="Times New Roman"/>
          <w:sz w:val="28"/>
          <w:szCs w:val="28"/>
          <w:shd w:val="clear" w:color="auto" w:fill="FFFFFF"/>
        </w:rPr>
        <w:t>: грани истин и заблуждения // Матер</w:t>
      </w:r>
      <w:r w:rsidR="00985AFE">
        <w:rPr>
          <w:rFonts w:ascii="Times New Roman" w:hAnsi="Times New Roman" w:cs="Times New Roman"/>
          <w:sz w:val="28"/>
          <w:szCs w:val="28"/>
          <w:shd w:val="clear" w:color="auto" w:fill="FFFFFF"/>
        </w:rPr>
        <w:t>.</w:t>
      </w:r>
      <w:r w:rsidRPr="005841A0">
        <w:rPr>
          <w:rFonts w:ascii="Times New Roman" w:hAnsi="Times New Roman" w:cs="Times New Roman"/>
          <w:sz w:val="28"/>
          <w:szCs w:val="28"/>
          <w:shd w:val="clear" w:color="auto" w:fill="FFFFFF"/>
        </w:rPr>
        <w:t xml:space="preserve"> </w:t>
      </w:r>
      <w:proofErr w:type="spellStart"/>
      <w:r w:rsidRPr="005841A0">
        <w:rPr>
          <w:rFonts w:ascii="Times New Roman" w:hAnsi="Times New Roman" w:cs="Times New Roman"/>
          <w:sz w:val="28"/>
          <w:szCs w:val="28"/>
          <w:shd w:val="clear" w:color="auto" w:fill="FFFFFF"/>
        </w:rPr>
        <w:t>междунар</w:t>
      </w:r>
      <w:proofErr w:type="spellEnd"/>
      <w:r w:rsidR="00985AFE">
        <w:rPr>
          <w:rFonts w:ascii="Times New Roman" w:hAnsi="Times New Roman" w:cs="Times New Roman"/>
          <w:sz w:val="28"/>
          <w:szCs w:val="28"/>
          <w:shd w:val="clear" w:color="auto" w:fill="FFFFFF"/>
        </w:rPr>
        <w:t>.</w:t>
      </w:r>
      <w:r w:rsidRPr="005841A0">
        <w:rPr>
          <w:rFonts w:ascii="Times New Roman" w:hAnsi="Times New Roman" w:cs="Times New Roman"/>
          <w:sz w:val="28"/>
          <w:szCs w:val="28"/>
          <w:shd w:val="clear" w:color="auto" w:fill="FFFFFF"/>
        </w:rPr>
        <w:t xml:space="preserve"> науч</w:t>
      </w:r>
      <w:r w:rsidR="00985AFE">
        <w:rPr>
          <w:rFonts w:ascii="Times New Roman" w:hAnsi="Times New Roman" w:cs="Times New Roman"/>
          <w:sz w:val="28"/>
          <w:szCs w:val="28"/>
          <w:shd w:val="clear" w:color="auto" w:fill="FFFFFF"/>
        </w:rPr>
        <w:t>.</w:t>
      </w:r>
      <w:r w:rsidRPr="005841A0">
        <w:rPr>
          <w:rFonts w:ascii="Times New Roman" w:hAnsi="Times New Roman" w:cs="Times New Roman"/>
          <w:sz w:val="28"/>
          <w:szCs w:val="28"/>
          <w:shd w:val="clear" w:color="auto" w:fill="FFFFFF"/>
        </w:rPr>
        <w:t>-</w:t>
      </w:r>
      <w:proofErr w:type="spellStart"/>
      <w:r w:rsidRPr="005841A0">
        <w:rPr>
          <w:rFonts w:ascii="Times New Roman" w:hAnsi="Times New Roman" w:cs="Times New Roman"/>
          <w:sz w:val="28"/>
          <w:szCs w:val="28"/>
          <w:shd w:val="clear" w:color="auto" w:fill="FFFFFF"/>
        </w:rPr>
        <w:t>практ</w:t>
      </w:r>
      <w:proofErr w:type="spellEnd"/>
      <w:r w:rsidR="00985AFE">
        <w:rPr>
          <w:rFonts w:ascii="Times New Roman" w:hAnsi="Times New Roman" w:cs="Times New Roman"/>
          <w:sz w:val="28"/>
          <w:szCs w:val="28"/>
          <w:shd w:val="clear" w:color="auto" w:fill="FFFFFF"/>
        </w:rPr>
        <w:t>.</w:t>
      </w:r>
      <w:r w:rsidRPr="005841A0">
        <w:rPr>
          <w:rFonts w:ascii="Times New Roman" w:hAnsi="Times New Roman" w:cs="Times New Roman"/>
          <w:sz w:val="28"/>
          <w:szCs w:val="28"/>
          <w:shd w:val="clear" w:color="auto" w:fill="FFFFFF"/>
        </w:rPr>
        <w:t xml:space="preserve"> </w:t>
      </w:r>
      <w:proofErr w:type="spellStart"/>
      <w:r w:rsidRPr="005841A0">
        <w:rPr>
          <w:rFonts w:ascii="Times New Roman" w:hAnsi="Times New Roman" w:cs="Times New Roman"/>
          <w:sz w:val="28"/>
          <w:szCs w:val="28"/>
          <w:shd w:val="clear" w:color="auto" w:fill="FFFFFF"/>
        </w:rPr>
        <w:t>конф</w:t>
      </w:r>
      <w:proofErr w:type="spellEnd"/>
      <w:r w:rsidR="00985AFE">
        <w:rPr>
          <w:rFonts w:ascii="Times New Roman" w:hAnsi="Times New Roman" w:cs="Times New Roman"/>
          <w:sz w:val="28"/>
          <w:szCs w:val="28"/>
          <w:shd w:val="clear" w:color="auto" w:fill="FFFFFF"/>
        </w:rPr>
        <w:t>.</w:t>
      </w:r>
      <w:r w:rsidRPr="005841A0">
        <w:rPr>
          <w:rFonts w:ascii="Times New Roman" w:hAnsi="Times New Roman" w:cs="Times New Roman"/>
          <w:sz w:val="28"/>
          <w:szCs w:val="28"/>
          <w:shd w:val="clear" w:color="auto" w:fill="FFFFFF"/>
        </w:rPr>
        <w:t xml:space="preserve"> «Казахская государственность: исторический перелом и устремленность в будущее (1991-2011гг.)». </w:t>
      </w:r>
      <w:r w:rsidR="00985AFE">
        <w:rPr>
          <w:rFonts w:ascii="Times New Roman" w:hAnsi="Times New Roman" w:cs="Times New Roman"/>
          <w:sz w:val="28"/>
          <w:szCs w:val="28"/>
          <w:shd w:val="clear" w:color="auto" w:fill="FFFFFF"/>
        </w:rPr>
        <w:t>–</w:t>
      </w:r>
      <w:r w:rsidRPr="005841A0">
        <w:rPr>
          <w:rFonts w:ascii="Times New Roman" w:hAnsi="Times New Roman" w:cs="Times New Roman"/>
          <w:sz w:val="28"/>
          <w:szCs w:val="28"/>
          <w:shd w:val="clear" w:color="auto" w:fill="FFFFFF"/>
        </w:rPr>
        <w:t xml:space="preserve"> </w:t>
      </w:r>
      <w:r w:rsidR="00985AFE">
        <w:rPr>
          <w:rFonts w:ascii="Times New Roman" w:hAnsi="Times New Roman" w:cs="Times New Roman"/>
          <w:sz w:val="28"/>
          <w:szCs w:val="28"/>
          <w:shd w:val="clear" w:color="auto" w:fill="FFFFFF"/>
        </w:rPr>
        <w:t xml:space="preserve">Орал, </w:t>
      </w:r>
      <w:r w:rsidRPr="005841A0">
        <w:rPr>
          <w:rFonts w:ascii="Times New Roman" w:hAnsi="Times New Roman" w:cs="Times New Roman"/>
          <w:sz w:val="28"/>
          <w:szCs w:val="28"/>
          <w:shd w:val="clear" w:color="auto" w:fill="FFFFFF"/>
        </w:rPr>
        <w:t xml:space="preserve">2011. </w:t>
      </w:r>
      <w:r w:rsidR="00985AFE">
        <w:rPr>
          <w:rFonts w:ascii="Times New Roman" w:hAnsi="Times New Roman" w:cs="Times New Roman"/>
          <w:sz w:val="28"/>
          <w:szCs w:val="28"/>
          <w:shd w:val="clear" w:color="auto" w:fill="FFFFFF"/>
        </w:rPr>
        <w:t>–</w:t>
      </w:r>
      <w:r w:rsidRPr="005841A0">
        <w:rPr>
          <w:rFonts w:ascii="Times New Roman" w:hAnsi="Times New Roman" w:cs="Times New Roman"/>
          <w:sz w:val="28"/>
          <w:szCs w:val="28"/>
          <w:shd w:val="clear" w:color="auto" w:fill="FFFFFF"/>
        </w:rPr>
        <w:t xml:space="preserve"> С. 207-210</w:t>
      </w:r>
      <w:r w:rsidR="00985AFE">
        <w:rPr>
          <w:rFonts w:ascii="Times New Roman" w:hAnsi="Times New Roman" w:cs="Times New Roman"/>
          <w:sz w:val="28"/>
          <w:szCs w:val="28"/>
          <w:shd w:val="clear" w:color="auto" w:fill="FFFFFF"/>
        </w:rPr>
        <w:t>.</w:t>
      </w:r>
    </w:p>
    <w:p w14:paraId="093B4F2F" w14:textId="2263ECF9" w:rsidR="00652502" w:rsidRPr="005841A0" w:rsidRDefault="00985AFE"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115 </w:t>
      </w:r>
      <w:proofErr w:type="spellStart"/>
      <w:r>
        <w:rPr>
          <w:rFonts w:ascii="Times New Roman" w:hAnsi="Times New Roman" w:cs="Times New Roman"/>
          <w:sz w:val="28"/>
          <w:szCs w:val="28"/>
        </w:rPr>
        <w:t>Олкотт</w:t>
      </w:r>
      <w:proofErr w:type="spellEnd"/>
      <w:r>
        <w:rPr>
          <w:rFonts w:ascii="Times New Roman" w:hAnsi="Times New Roman" w:cs="Times New Roman"/>
          <w:sz w:val="28"/>
          <w:szCs w:val="28"/>
        </w:rPr>
        <w:t xml:space="preserve"> М.</w:t>
      </w:r>
      <w:r w:rsidR="00652502" w:rsidRPr="005841A0">
        <w:rPr>
          <w:rFonts w:ascii="Times New Roman" w:hAnsi="Times New Roman" w:cs="Times New Roman"/>
          <w:sz w:val="28"/>
          <w:szCs w:val="28"/>
        </w:rPr>
        <w:t xml:space="preserve">Б. Казахстан: </w:t>
      </w:r>
      <w:proofErr w:type="spellStart"/>
      <w:r w:rsidR="00652502" w:rsidRPr="005841A0">
        <w:rPr>
          <w:rFonts w:ascii="Times New Roman" w:hAnsi="Times New Roman" w:cs="Times New Roman"/>
          <w:sz w:val="28"/>
          <w:szCs w:val="28"/>
        </w:rPr>
        <w:t>непройденный</w:t>
      </w:r>
      <w:proofErr w:type="spellEnd"/>
      <w:r w:rsidR="00652502" w:rsidRPr="005841A0">
        <w:rPr>
          <w:rFonts w:ascii="Times New Roman" w:hAnsi="Times New Roman" w:cs="Times New Roman"/>
          <w:sz w:val="28"/>
          <w:szCs w:val="28"/>
        </w:rPr>
        <w:t xml:space="preserve"> путь</w:t>
      </w:r>
      <w:r>
        <w:rPr>
          <w:rFonts w:ascii="Times New Roman" w:hAnsi="Times New Roman" w:cs="Times New Roman"/>
          <w:sz w:val="28"/>
          <w:szCs w:val="28"/>
        </w:rPr>
        <w:t xml:space="preserve">. – </w:t>
      </w:r>
      <w:r w:rsidR="00652502" w:rsidRPr="005841A0">
        <w:rPr>
          <w:rFonts w:ascii="Times New Roman" w:hAnsi="Times New Roman" w:cs="Times New Roman"/>
          <w:sz w:val="28"/>
          <w:szCs w:val="28"/>
        </w:rPr>
        <w:t>М.</w:t>
      </w:r>
      <w:r>
        <w:rPr>
          <w:rFonts w:ascii="Times New Roman" w:hAnsi="Times New Roman" w:cs="Times New Roman"/>
          <w:sz w:val="28"/>
          <w:szCs w:val="28"/>
        </w:rPr>
        <w:t xml:space="preserve">, 2003. – </w:t>
      </w:r>
      <w:r w:rsidR="00652502" w:rsidRPr="005841A0">
        <w:rPr>
          <w:rFonts w:ascii="Times New Roman" w:hAnsi="Times New Roman" w:cs="Times New Roman"/>
          <w:sz w:val="28"/>
          <w:szCs w:val="28"/>
        </w:rPr>
        <w:t>354 с.</w:t>
      </w:r>
    </w:p>
    <w:p w14:paraId="43597645" w14:textId="3A8AB264"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116 Кэмпбелл Я. Знание и окраины империи</w:t>
      </w:r>
      <w:r w:rsidR="00985AFE">
        <w:rPr>
          <w:rFonts w:ascii="Times New Roman" w:hAnsi="Times New Roman" w:cs="Times New Roman"/>
          <w:sz w:val="28"/>
          <w:szCs w:val="28"/>
        </w:rPr>
        <w:t>:</w:t>
      </w:r>
      <w:r w:rsidRPr="005841A0">
        <w:rPr>
          <w:rFonts w:ascii="Times New Roman" w:hAnsi="Times New Roman" w:cs="Times New Roman"/>
          <w:sz w:val="28"/>
          <w:szCs w:val="28"/>
        </w:rPr>
        <w:t xml:space="preserve"> </w:t>
      </w:r>
      <w:r w:rsidR="00985AFE" w:rsidRPr="005841A0">
        <w:rPr>
          <w:rFonts w:ascii="Times New Roman" w:hAnsi="Times New Roman" w:cs="Times New Roman"/>
          <w:sz w:val="28"/>
          <w:szCs w:val="28"/>
        </w:rPr>
        <w:t xml:space="preserve">казахские </w:t>
      </w:r>
      <w:r w:rsidRPr="005841A0">
        <w:rPr>
          <w:rFonts w:ascii="Times New Roman" w:hAnsi="Times New Roman" w:cs="Times New Roman"/>
          <w:sz w:val="28"/>
          <w:szCs w:val="28"/>
        </w:rPr>
        <w:t>посредники и российское управление в степи, 1731-1917</w:t>
      </w:r>
      <w:r w:rsidR="00985AFE">
        <w:rPr>
          <w:rFonts w:ascii="Times New Roman" w:hAnsi="Times New Roman" w:cs="Times New Roman"/>
          <w:sz w:val="28"/>
          <w:szCs w:val="28"/>
        </w:rPr>
        <w:t xml:space="preserve"> / пер. с англ. –</w:t>
      </w:r>
      <w:r w:rsidRPr="005841A0">
        <w:rPr>
          <w:rFonts w:ascii="Times New Roman" w:hAnsi="Times New Roman" w:cs="Times New Roman"/>
          <w:sz w:val="28"/>
          <w:szCs w:val="28"/>
        </w:rPr>
        <w:t xml:space="preserve"> СПб</w:t>
      </w:r>
      <w:r w:rsidR="00985AFE">
        <w:rPr>
          <w:rFonts w:ascii="Times New Roman" w:hAnsi="Times New Roman" w:cs="Times New Roman"/>
          <w:sz w:val="28"/>
          <w:szCs w:val="28"/>
        </w:rPr>
        <w:t>.</w:t>
      </w:r>
      <w:r w:rsidRPr="005841A0">
        <w:rPr>
          <w:rFonts w:ascii="Times New Roman" w:hAnsi="Times New Roman" w:cs="Times New Roman"/>
          <w:sz w:val="28"/>
          <w:szCs w:val="28"/>
        </w:rPr>
        <w:t>, 2022. – 39</w:t>
      </w:r>
      <w:r w:rsidR="00985AFE">
        <w:rPr>
          <w:rFonts w:ascii="Times New Roman" w:hAnsi="Times New Roman" w:cs="Times New Roman"/>
          <w:sz w:val="28"/>
          <w:szCs w:val="28"/>
        </w:rPr>
        <w:t>0</w:t>
      </w:r>
      <w:r w:rsidRPr="005841A0">
        <w:rPr>
          <w:rFonts w:ascii="Times New Roman" w:hAnsi="Times New Roman" w:cs="Times New Roman"/>
          <w:sz w:val="28"/>
          <w:szCs w:val="28"/>
        </w:rPr>
        <w:t xml:space="preserve"> с.</w:t>
      </w:r>
    </w:p>
    <w:p w14:paraId="5A1B17BF" w14:textId="6650359D"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117 </w:t>
      </w:r>
      <w:proofErr w:type="spellStart"/>
      <w:r w:rsidRPr="005841A0">
        <w:rPr>
          <w:rStyle w:val="spanstrong"/>
          <w:rFonts w:ascii="Times New Roman" w:hAnsi="Times New Roman" w:cs="Times New Roman"/>
          <w:sz w:val="28"/>
          <w:szCs w:val="28"/>
        </w:rPr>
        <w:t>Капеллер</w:t>
      </w:r>
      <w:proofErr w:type="spellEnd"/>
      <w:r w:rsidRPr="005841A0">
        <w:rPr>
          <w:rStyle w:val="spanstrong"/>
          <w:rFonts w:ascii="Times New Roman" w:hAnsi="Times New Roman" w:cs="Times New Roman"/>
          <w:sz w:val="28"/>
          <w:szCs w:val="28"/>
        </w:rPr>
        <w:t xml:space="preserve"> А. </w:t>
      </w:r>
      <w:r w:rsidRPr="005841A0">
        <w:rPr>
          <w:rFonts w:ascii="Times New Roman" w:hAnsi="Times New Roman" w:cs="Times New Roman"/>
          <w:sz w:val="28"/>
          <w:szCs w:val="28"/>
        </w:rPr>
        <w:t xml:space="preserve">Россия </w:t>
      </w:r>
      <w:r w:rsidR="00985AFE">
        <w:rPr>
          <w:rFonts w:ascii="Times New Roman" w:hAnsi="Times New Roman" w:cs="Times New Roman"/>
          <w:sz w:val="28"/>
          <w:szCs w:val="28"/>
        </w:rPr>
        <w:t>–</w:t>
      </w:r>
      <w:r w:rsidRPr="005841A0">
        <w:rPr>
          <w:rFonts w:ascii="Times New Roman" w:hAnsi="Times New Roman" w:cs="Times New Roman"/>
          <w:sz w:val="28"/>
          <w:szCs w:val="28"/>
        </w:rPr>
        <w:t xml:space="preserve"> многонациональная империя</w:t>
      </w:r>
      <w:r w:rsidR="00985AFE">
        <w:rPr>
          <w:rFonts w:ascii="Times New Roman" w:hAnsi="Times New Roman" w:cs="Times New Roman"/>
          <w:sz w:val="28"/>
          <w:szCs w:val="28"/>
        </w:rPr>
        <w:t>:</w:t>
      </w:r>
      <w:r w:rsidRPr="005841A0">
        <w:rPr>
          <w:rFonts w:ascii="Times New Roman" w:hAnsi="Times New Roman" w:cs="Times New Roman"/>
          <w:sz w:val="28"/>
          <w:szCs w:val="28"/>
        </w:rPr>
        <w:t xml:space="preserve"> Возникновение. История. Распад / </w:t>
      </w:r>
      <w:r w:rsidR="00985AFE">
        <w:rPr>
          <w:rFonts w:ascii="Times New Roman" w:hAnsi="Times New Roman" w:cs="Times New Roman"/>
          <w:sz w:val="28"/>
          <w:szCs w:val="28"/>
        </w:rPr>
        <w:t>п</w:t>
      </w:r>
      <w:r w:rsidRPr="005841A0">
        <w:rPr>
          <w:rFonts w:ascii="Times New Roman" w:hAnsi="Times New Roman" w:cs="Times New Roman"/>
          <w:sz w:val="28"/>
          <w:szCs w:val="28"/>
        </w:rPr>
        <w:t xml:space="preserve">ер. с нем. </w:t>
      </w:r>
      <w:r w:rsidR="00985AFE">
        <w:rPr>
          <w:rFonts w:ascii="Times New Roman" w:hAnsi="Times New Roman" w:cs="Times New Roman"/>
          <w:sz w:val="28"/>
          <w:szCs w:val="28"/>
        </w:rPr>
        <w:t xml:space="preserve">– </w:t>
      </w:r>
      <w:r w:rsidRPr="005841A0">
        <w:rPr>
          <w:rFonts w:ascii="Times New Roman" w:hAnsi="Times New Roman" w:cs="Times New Roman"/>
          <w:sz w:val="28"/>
          <w:szCs w:val="28"/>
        </w:rPr>
        <w:t>М</w:t>
      </w:r>
      <w:r w:rsidR="00985AFE">
        <w:rPr>
          <w:rFonts w:ascii="Times New Roman" w:hAnsi="Times New Roman" w:cs="Times New Roman"/>
          <w:sz w:val="28"/>
          <w:szCs w:val="28"/>
        </w:rPr>
        <w:t>.</w:t>
      </w:r>
      <w:r w:rsidRPr="005841A0">
        <w:rPr>
          <w:rFonts w:ascii="Times New Roman" w:hAnsi="Times New Roman" w:cs="Times New Roman"/>
          <w:sz w:val="28"/>
          <w:szCs w:val="28"/>
        </w:rPr>
        <w:t>, 2000</w:t>
      </w:r>
      <w:r w:rsidR="00985AFE">
        <w:rPr>
          <w:rFonts w:ascii="Times New Roman" w:hAnsi="Times New Roman" w:cs="Times New Roman"/>
          <w:sz w:val="28"/>
          <w:szCs w:val="28"/>
        </w:rPr>
        <w:t>. –</w:t>
      </w:r>
      <w:r w:rsidRPr="005841A0">
        <w:rPr>
          <w:rFonts w:ascii="Times New Roman" w:hAnsi="Times New Roman" w:cs="Times New Roman"/>
          <w:sz w:val="28"/>
          <w:szCs w:val="28"/>
        </w:rPr>
        <w:t xml:space="preserve"> 342 с.</w:t>
      </w:r>
    </w:p>
    <w:p w14:paraId="5C6ADCB1" w14:textId="4ECC7AD9"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118 </w:t>
      </w:r>
      <w:r w:rsidRPr="005841A0">
        <w:rPr>
          <w:rStyle w:val="spanstrong"/>
          <w:rFonts w:ascii="Times New Roman" w:hAnsi="Times New Roman" w:cs="Times New Roman"/>
          <w:sz w:val="28"/>
          <w:szCs w:val="28"/>
        </w:rPr>
        <w:t>Ливен</w:t>
      </w:r>
      <w:r w:rsidRPr="005841A0">
        <w:rPr>
          <w:rFonts w:ascii="Times New Roman" w:hAnsi="Times New Roman" w:cs="Times New Roman"/>
          <w:sz w:val="28"/>
          <w:szCs w:val="28"/>
        </w:rPr>
        <w:t xml:space="preserve"> Д. Российская империя и ее враги с XVI века до наших дней / пер. с англ. </w:t>
      </w:r>
      <w:r w:rsidR="00CA6EAD">
        <w:rPr>
          <w:rFonts w:ascii="Times New Roman" w:hAnsi="Times New Roman" w:cs="Times New Roman"/>
          <w:sz w:val="28"/>
          <w:szCs w:val="28"/>
        </w:rPr>
        <w:t>–</w:t>
      </w:r>
      <w:r w:rsidRPr="005841A0">
        <w:rPr>
          <w:rFonts w:ascii="Times New Roman" w:hAnsi="Times New Roman" w:cs="Times New Roman"/>
          <w:sz w:val="28"/>
          <w:szCs w:val="28"/>
        </w:rPr>
        <w:t xml:space="preserve"> М</w:t>
      </w:r>
      <w:r w:rsidR="00CA6EAD">
        <w:rPr>
          <w:rFonts w:ascii="Times New Roman" w:hAnsi="Times New Roman" w:cs="Times New Roman"/>
          <w:sz w:val="28"/>
          <w:szCs w:val="28"/>
        </w:rPr>
        <w:t xml:space="preserve">., 2007. – </w:t>
      </w:r>
      <w:r w:rsidRPr="005841A0">
        <w:rPr>
          <w:rFonts w:ascii="Times New Roman" w:hAnsi="Times New Roman" w:cs="Times New Roman"/>
          <w:sz w:val="28"/>
          <w:szCs w:val="28"/>
        </w:rPr>
        <w:t>678 с.</w:t>
      </w:r>
    </w:p>
    <w:p w14:paraId="0AA15822" w14:textId="1CA01C22"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119 Ремнев А. Вдвинуть Россию в Сибирь</w:t>
      </w:r>
      <w:r w:rsidR="00BC6AD9">
        <w:rPr>
          <w:rFonts w:ascii="Times New Roman" w:hAnsi="Times New Roman" w:cs="Times New Roman"/>
          <w:sz w:val="28"/>
          <w:szCs w:val="28"/>
        </w:rPr>
        <w:t>.</w:t>
      </w:r>
      <w:r w:rsidRPr="005841A0">
        <w:rPr>
          <w:rFonts w:ascii="Times New Roman" w:hAnsi="Times New Roman" w:cs="Times New Roman"/>
          <w:sz w:val="28"/>
          <w:szCs w:val="28"/>
        </w:rPr>
        <w:t xml:space="preserve"> </w:t>
      </w:r>
      <w:r w:rsidR="00BC6AD9" w:rsidRPr="005841A0">
        <w:rPr>
          <w:rFonts w:ascii="Times New Roman" w:hAnsi="Times New Roman" w:cs="Times New Roman"/>
          <w:sz w:val="28"/>
          <w:szCs w:val="28"/>
        </w:rPr>
        <w:t xml:space="preserve">Империя </w:t>
      </w:r>
      <w:r w:rsidRPr="005841A0">
        <w:rPr>
          <w:rFonts w:ascii="Times New Roman" w:hAnsi="Times New Roman" w:cs="Times New Roman"/>
          <w:sz w:val="28"/>
          <w:szCs w:val="28"/>
        </w:rPr>
        <w:t>и русская колонизация второй половины XIX – начала XX века</w:t>
      </w:r>
      <w:r w:rsidR="00BC6AD9">
        <w:rPr>
          <w:rFonts w:ascii="Times New Roman" w:hAnsi="Times New Roman" w:cs="Times New Roman"/>
          <w:sz w:val="28"/>
          <w:szCs w:val="28"/>
        </w:rPr>
        <w:t xml:space="preserve"> </w:t>
      </w:r>
      <w:r w:rsidRPr="005841A0">
        <w:rPr>
          <w:rFonts w:ascii="Times New Roman" w:hAnsi="Times New Roman" w:cs="Times New Roman"/>
          <w:sz w:val="28"/>
          <w:szCs w:val="28"/>
        </w:rPr>
        <w:t>//</w:t>
      </w:r>
      <w:r w:rsidR="00BC6AD9">
        <w:rPr>
          <w:rFonts w:ascii="Times New Roman" w:hAnsi="Times New Roman" w:cs="Times New Roman"/>
          <w:sz w:val="28"/>
          <w:szCs w:val="28"/>
        </w:rPr>
        <w:t xml:space="preserve"> </w:t>
      </w:r>
      <w:r w:rsidRPr="005841A0">
        <w:rPr>
          <w:rFonts w:ascii="Times New Roman" w:hAnsi="Times New Roman" w:cs="Times New Roman"/>
          <w:sz w:val="28"/>
          <w:szCs w:val="28"/>
        </w:rPr>
        <w:t>Новая имперская история постсоветского пространства</w:t>
      </w:r>
      <w:r w:rsidR="00BC6AD9">
        <w:rPr>
          <w:rFonts w:ascii="Times New Roman" w:hAnsi="Times New Roman" w:cs="Times New Roman"/>
          <w:sz w:val="28"/>
          <w:szCs w:val="28"/>
        </w:rPr>
        <w:t>:</w:t>
      </w:r>
      <w:r w:rsidRPr="005841A0">
        <w:rPr>
          <w:rFonts w:ascii="Times New Roman" w:hAnsi="Times New Roman" w:cs="Times New Roman"/>
          <w:sz w:val="28"/>
          <w:szCs w:val="28"/>
        </w:rPr>
        <w:t xml:space="preserve"> </w:t>
      </w:r>
      <w:r w:rsidR="00BC6AD9" w:rsidRPr="005841A0">
        <w:rPr>
          <w:rFonts w:ascii="Times New Roman" w:hAnsi="Times New Roman" w:cs="Times New Roman"/>
          <w:sz w:val="28"/>
          <w:szCs w:val="28"/>
        </w:rPr>
        <w:t>сб</w:t>
      </w:r>
      <w:r w:rsidRPr="005841A0">
        <w:rPr>
          <w:rFonts w:ascii="Times New Roman" w:hAnsi="Times New Roman" w:cs="Times New Roman"/>
          <w:sz w:val="28"/>
          <w:szCs w:val="28"/>
        </w:rPr>
        <w:t>.</w:t>
      </w:r>
      <w:r w:rsidR="00BC6AD9">
        <w:rPr>
          <w:rFonts w:ascii="Times New Roman" w:hAnsi="Times New Roman" w:cs="Times New Roman"/>
          <w:sz w:val="28"/>
          <w:szCs w:val="28"/>
        </w:rPr>
        <w:t xml:space="preserve"> </w:t>
      </w:r>
      <w:r w:rsidRPr="005841A0">
        <w:rPr>
          <w:rFonts w:ascii="Times New Roman" w:hAnsi="Times New Roman" w:cs="Times New Roman"/>
          <w:sz w:val="28"/>
          <w:szCs w:val="28"/>
        </w:rPr>
        <w:t>ст</w:t>
      </w:r>
      <w:r w:rsidR="00BC6AD9">
        <w:rPr>
          <w:rFonts w:ascii="Times New Roman" w:hAnsi="Times New Roman" w:cs="Times New Roman"/>
          <w:sz w:val="28"/>
          <w:szCs w:val="28"/>
        </w:rPr>
        <w:t xml:space="preserve">. – </w:t>
      </w:r>
      <w:r w:rsidRPr="005841A0">
        <w:rPr>
          <w:rFonts w:ascii="Times New Roman" w:hAnsi="Times New Roman" w:cs="Times New Roman"/>
          <w:sz w:val="28"/>
          <w:szCs w:val="28"/>
        </w:rPr>
        <w:t>Казань</w:t>
      </w:r>
      <w:r w:rsidR="00BC6AD9">
        <w:rPr>
          <w:rFonts w:ascii="Times New Roman" w:hAnsi="Times New Roman" w:cs="Times New Roman"/>
          <w:sz w:val="28"/>
          <w:szCs w:val="28"/>
        </w:rPr>
        <w:t>,</w:t>
      </w:r>
      <w:r w:rsidRPr="005841A0">
        <w:rPr>
          <w:rFonts w:ascii="Times New Roman" w:hAnsi="Times New Roman" w:cs="Times New Roman"/>
          <w:sz w:val="28"/>
          <w:szCs w:val="28"/>
        </w:rPr>
        <w:t xml:space="preserve"> 2004</w:t>
      </w:r>
      <w:r w:rsidR="00BC6AD9">
        <w:rPr>
          <w:rFonts w:ascii="Times New Roman" w:hAnsi="Times New Roman" w:cs="Times New Roman"/>
          <w:sz w:val="28"/>
          <w:szCs w:val="28"/>
        </w:rPr>
        <w:t>.</w:t>
      </w:r>
      <w:r w:rsidRPr="005841A0">
        <w:rPr>
          <w:rFonts w:ascii="Times New Roman" w:hAnsi="Times New Roman" w:cs="Times New Roman"/>
          <w:sz w:val="28"/>
          <w:szCs w:val="28"/>
        </w:rPr>
        <w:t xml:space="preserve"> </w:t>
      </w:r>
      <w:r w:rsidR="00BC6AD9">
        <w:rPr>
          <w:rFonts w:ascii="Times New Roman" w:hAnsi="Times New Roman" w:cs="Times New Roman"/>
          <w:sz w:val="28"/>
          <w:szCs w:val="28"/>
        </w:rPr>
        <w:t xml:space="preserve">– С. </w:t>
      </w:r>
      <w:r w:rsidR="00225D42">
        <w:rPr>
          <w:rFonts w:ascii="Times New Roman" w:hAnsi="Times New Roman" w:cs="Times New Roman"/>
          <w:sz w:val="28"/>
          <w:szCs w:val="28"/>
        </w:rPr>
        <w:t>223-242</w:t>
      </w:r>
      <w:r w:rsidRPr="005841A0">
        <w:rPr>
          <w:rFonts w:ascii="Times New Roman" w:hAnsi="Times New Roman" w:cs="Times New Roman"/>
          <w:sz w:val="28"/>
          <w:szCs w:val="28"/>
        </w:rPr>
        <w:t>.</w:t>
      </w:r>
    </w:p>
    <w:p w14:paraId="6ABEBE0E" w14:textId="04102BDE"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120 </w:t>
      </w:r>
      <w:proofErr w:type="spellStart"/>
      <w:r w:rsidRPr="005841A0">
        <w:rPr>
          <w:rFonts w:ascii="Times New Roman" w:hAnsi="Times New Roman" w:cs="Times New Roman"/>
          <w:sz w:val="28"/>
          <w:szCs w:val="28"/>
        </w:rPr>
        <w:t>Дамешек</w:t>
      </w:r>
      <w:proofErr w:type="spellEnd"/>
      <w:r w:rsidRPr="005841A0">
        <w:rPr>
          <w:rFonts w:ascii="Times New Roman" w:hAnsi="Times New Roman" w:cs="Times New Roman"/>
          <w:sz w:val="28"/>
          <w:szCs w:val="28"/>
        </w:rPr>
        <w:t xml:space="preserve"> Л.М. Сибирские «инородцы» в имперской стратегии власти (XVIII – начало XX в.): </w:t>
      </w:r>
      <w:r w:rsidR="00225D42" w:rsidRPr="005841A0">
        <w:rPr>
          <w:rFonts w:ascii="Times New Roman" w:hAnsi="Times New Roman" w:cs="Times New Roman"/>
          <w:sz w:val="28"/>
          <w:szCs w:val="28"/>
        </w:rPr>
        <w:t>монография</w:t>
      </w:r>
      <w:r w:rsidRPr="005841A0">
        <w:rPr>
          <w:rFonts w:ascii="Times New Roman" w:hAnsi="Times New Roman" w:cs="Times New Roman"/>
          <w:sz w:val="28"/>
          <w:szCs w:val="28"/>
        </w:rPr>
        <w:t>. – Иркутск, 2018. – 456 с.</w:t>
      </w:r>
    </w:p>
    <w:p w14:paraId="328E17A6" w14:textId="6F004049"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121 Лысенко Ю.А., Анисимова И.В., Тарасова Е.В.</w:t>
      </w:r>
      <w:r w:rsidR="00E11332">
        <w:rPr>
          <w:rFonts w:ascii="Times New Roman" w:hAnsi="Times New Roman" w:cs="Times New Roman"/>
          <w:sz w:val="28"/>
          <w:szCs w:val="28"/>
        </w:rPr>
        <w:t xml:space="preserve"> и др.</w:t>
      </w:r>
      <w:r w:rsidRPr="005841A0">
        <w:rPr>
          <w:rFonts w:ascii="Times New Roman" w:hAnsi="Times New Roman" w:cs="Times New Roman"/>
          <w:sz w:val="28"/>
          <w:szCs w:val="28"/>
        </w:rPr>
        <w:t xml:space="preserve"> Традиционное казахское общество в национальной политике Российской империи: концептуальные основы и механизмы реализац</w:t>
      </w:r>
      <w:r w:rsidR="00E11332">
        <w:rPr>
          <w:rFonts w:ascii="Times New Roman" w:hAnsi="Times New Roman" w:cs="Times New Roman"/>
          <w:sz w:val="28"/>
          <w:szCs w:val="28"/>
        </w:rPr>
        <w:t xml:space="preserve">ии (XIX – </w:t>
      </w:r>
      <w:r w:rsidRPr="005841A0">
        <w:rPr>
          <w:rFonts w:ascii="Times New Roman" w:hAnsi="Times New Roman" w:cs="Times New Roman"/>
          <w:sz w:val="28"/>
          <w:szCs w:val="28"/>
        </w:rPr>
        <w:t>начало ХХ в.)</w:t>
      </w:r>
      <w:r w:rsidR="00E11332">
        <w:rPr>
          <w:rFonts w:ascii="Times New Roman" w:hAnsi="Times New Roman" w:cs="Times New Roman"/>
          <w:sz w:val="28"/>
          <w:szCs w:val="28"/>
        </w:rPr>
        <w:t>:</w:t>
      </w:r>
      <w:r w:rsidRPr="005841A0">
        <w:rPr>
          <w:rFonts w:ascii="Times New Roman" w:hAnsi="Times New Roman" w:cs="Times New Roman"/>
          <w:sz w:val="28"/>
          <w:szCs w:val="28"/>
        </w:rPr>
        <w:t xml:space="preserve"> </w:t>
      </w:r>
      <w:r w:rsidR="00E11332" w:rsidRPr="005841A0">
        <w:rPr>
          <w:rFonts w:ascii="Times New Roman" w:hAnsi="Times New Roman" w:cs="Times New Roman"/>
          <w:sz w:val="28"/>
          <w:szCs w:val="28"/>
        </w:rPr>
        <w:t xml:space="preserve">документы </w:t>
      </w:r>
      <w:r w:rsidRPr="005841A0">
        <w:rPr>
          <w:rFonts w:ascii="Times New Roman" w:hAnsi="Times New Roman" w:cs="Times New Roman"/>
          <w:sz w:val="28"/>
          <w:szCs w:val="28"/>
        </w:rPr>
        <w:t xml:space="preserve">и извлечения. </w:t>
      </w:r>
      <w:r w:rsidR="00E11332">
        <w:rPr>
          <w:rFonts w:ascii="Times New Roman" w:hAnsi="Times New Roman" w:cs="Times New Roman"/>
          <w:sz w:val="28"/>
          <w:szCs w:val="28"/>
        </w:rPr>
        <w:t xml:space="preserve">– </w:t>
      </w:r>
      <w:r w:rsidRPr="005841A0">
        <w:rPr>
          <w:rFonts w:ascii="Times New Roman" w:hAnsi="Times New Roman" w:cs="Times New Roman"/>
          <w:sz w:val="28"/>
          <w:szCs w:val="28"/>
        </w:rPr>
        <w:t xml:space="preserve">Барнаул: Азбука, 2014. </w:t>
      </w:r>
      <w:r w:rsidR="00E11332">
        <w:rPr>
          <w:rFonts w:ascii="Times New Roman" w:hAnsi="Times New Roman" w:cs="Times New Roman"/>
          <w:sz w:val="28"/>
          <w:szCs w:val="28"/>
        </w:rPr>
        <w:t xml:space="preserve">– </w:t>
      </w:r>
      <w:r w:rsidRPr="005841A0">
        <w:rPr>
          <w:rFonts w:ascii="Times New Roman" w:hAnsi="Times New Roman" w:cs="Times New Roman"/>
          <w:sz w:val="28"/>
          <w:szCs w:val="28"/>
        </w:rPr>
        <w:t>582 с.</w:t>
      </w:r>
    </w:p>
    <w:p w14:paraId="102DF8C0" w14:textId="121CC32B" w:rsidR="00652502" w:rsidRPr="005841A0" w:rsidRDefault="004C2FFA"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122 </w:t>
      </w:r>
      <w:proofErr w:type="spellStart"/>
      <w:r>
        <w:rPr>
          <w:rFonts w:ascii="Times New Roman" w:hAnsi="Times New Roman" w:cs="Times New Roman"/>
          <w:sz w:val="28"/>
          <w:szCs w:val="28"/>
        </w:rPr>
        <w:t>Почекаев</w:t>
      </w:r>
      <w:proofErr w:type="spellEnd"/>
      <w:r>
        <w:rPr>
          <w:rFonts w:ascii="Times New Roman" w:hAnsi="Times New Roman" w:cs="Times New Roman"/>
          <w:sz w:val="28"/>
          <w:szCs w:val="28"/>
        </w:rPr>
        <w:t xml:space="preserve"> Р.</w:t>
      </w:r>
      <w:r w:rsidR="00652502" w:rsidRPr="005841A0">
        <w:rPr>
          <w:rFonts w:ascii="Times New Roman" w:hAnsi="Times New Roman" w:cs="Times New Roman"/>
          <w:sz w:val="28"/>
          <w:szCs w:val="28"/>
        </w:rPr>
        <w:t>Ю. Статус Казахстана в составе Российской империи в первой половине XVIII в. /</w:t>
      </w:r>
      <w:r>
        <w:rPr>
          <w:rFonts w:ascii="Times New Roman" w:hAnsi="Times New Roman" w:cs="Times New Roman"/>
          <w:sz w:val="28"/>
          <w:szCs w:val="28"/>
        </w:rPr>
        <w:t xml:space="preserve">/ В кн.: </w:t>
      </w:r>
      <w:r w:rsidR="00652502" w:rsidRPr="005841A0">
        <w:rPr>
          <w:rFonts w:ascii="Times New Roman" w:hAnsi="Times New Roman" w:cs="Times New Roman"/>
          <w:sz w:val="28"/>
          <w:szCs w:val="28"/>
        </w:rPr>
        <w:t xml:space="preserve">Памятники российского права в 35 т. </w:t>
      </w:r>
      <w:r>
        <w:rPr>
          <w:rFonts w:ascii="Times New Roman" w:hAnsi="Times New Roman" w:cs="Times New Roman"/>
          <w:sz w:val="28"/>
          <w:szCs w:val="28"/>
        </w:rPr>
        <w:t xml:space="preserve">– </w:t>
      </w:r>
      <w:r w:rsidR="00652502" w:rsidRPr="005841A0">
        <w:rPr>
          <w:rFonts w:ascii="Times New Roman" w:hAnsi="Times New Roman" w:cs="Times New Roman"/>
          <w:sz w:val="28"/>
          <w:szCs w:val="28"/>
        </w:rPr>
        <w:t>М.</w:t>
      </w:r>
      <w:r>
        <w:rPr>
          <w:rFonts w:ascii="Times New Roman" w:hAnsi="Times New Roman" w:cs="Times New Roman"/>
          <w:sz w:val="28"/>
          <w:szCs w:val="28"/>
        </w:rPr>
        <w:t>, 2014. – Т. 5. – С. 209-236.</w:t>
      </w:r>
    </w:p>
    <w:p w14:paraId="4EAC8F21" w14:textId="7406D9A9"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123 Сорокин Ю.А. Присоединение казахской степи к Российской империи: нарративный дискурс</w:t>
      </w:r>
      <w:r w:rsidR="004C2FFA">
        <w:rPr>
          <w:rFonts w:ascii="Times New Roman" w:hAnsi="Times New Roman" w:cs="Times New Roman"/>
          <w:sz w:val="28"/>
          <w:szCs w:val="28"/>
        </w:rPr>
        <w:t xml:space="preserve"> </w:t>
      </w:r>
      <w:r w:rsidRPr="005841A0">
        <w:rPr>
          <w:rFonts w:ascii="Times New Roman" w:hAnsi="Times New Roman" w:cs="Times New Roman"/>
          <w:sz w:val="28"/>
          <w:szCs w:val="28"/>
        </w:rPr>
        <w:t>//</w:t>
      </w:r>
      <w:r w:rsidR="004C2FFA">
        <w:rPr>
          <w:rFonts w:ascii="Times New Roman" w:hAnsi="Times New Roman" w:cs="Times New Roman"/>
          <w:sz w:val="28"/>
          <w:szCs w:val="28"/>
        </w:rPr>
        <w:t xml:space="preserve"> </w:t>
      </w:r>
      <w:r w:rsidRPr="005841A0">
        <w:rPr>
          <w:rFonts w:ascii="Times New Roman" w:hAnsi="Times New Roman" w:cs="Times New Roman"/>
          <w:sz w:val="28"/>
          <w:szCs w:val="28"/>
        </w:rPr>
        <w:t>Азиатская Россия во второй половине ХІХ -начала ХХ века: проблемы региональной истории</w:t>
      </w:r>
      <w:r w:rsidR="004C2FFA">
        <w:rPr>
          <w:rFonts w:ascii="Times New Roman" w:hAnsi="Times New Roman" w:cs="Times New Roman"/>
          <w:sz w:val="28"/>
          <w:szCs w:val="28"/>
        </w:rPr>
        <w:t xml:space="preserve">: </w:t>
      </w:r>
      <w:r w:rsidRPr="005841A0">
        <w:rPr>
          <w:rFonts w:ascii="Times New Roman" w:hAnsi="Times New Roman" w:cs="Times New Roman"/>
          <w:sz w:val="28"/>
          <w:szCs w:val="28"/>
        </w:rPr>
        <w:t xml:space="preserve">сб. науч. ст., </w:t>
      </w:r>
      <w:proofErr w:type="spellStart"/>
      <w:r w:rsidRPr="005841A0">
        <w:rPr>
          <w:rFonts w:ascii="Times New Roman" w:hAnsi="Times New Roman" w:cs="Times New Roman"/>
          <w:sz w:val="28"/>
          <w:szCs w:val="28"/>
        </w:rPr>
        <w:t>посвящ</w:t>
      </w:r>
      <w:proofErr w:type="spellEnd"/>
      <w:r w:rsidRPr="005841A0">
        <w:rPr>
          <w:rFonts w:ascii="Times New Roman" w:hAnsi="Times New Roman" w:cs="Times New Roman"/>
          <w:sz w:val="28"/>
          <w:szCs w:val="28"/>
        </w:rPr>
        <w:t>. 60-лет</w:t>
      </w:r>
      <w:r w:rsidR="004C2FFA">
        <w:rPr>
          <w:rFonts w:ascii="Times New Roman" w:hAnsi="Times New Roman" w:cs="Times New Roman"/>
          <w:sz w:val="28"/>
          <w:szCs w:val="28"/>
        </w:rPr>
        <w:t>.</w:t>
      </w:r>
      <w:r w:rsidRPr="005841A0">
        <w:rPr>
          <w:rFonts w:ascii="Times New Roman" w:hAnsi="Times New Roman" w:cs="Times New Roman"/>
          <w:sz w:val="28"/>
          <w:szCs w:val="28"/>
        </w:rPr>
        <w:t xml:space="preserve"> А.П. Толочко. </w:t>
      </w:r>
      <w:r w:rsidR="004C2FFA">
        <w:rPr>
          <w:rFonts w:ascii="Times New Roman" w:hAnsi="Times New Roman" w:cs="Times New Roman"/>
          <w:sz w:val="28"/>
          <w:szCs w:val="28"/>
        </w:rPr>
        <w:t>–</w:t>
      </w:r>
      <w:r w:rsidRPr="005841A0">
        <w:rPr>
          <w:rFonts w:ascii="Times New Roman" w:hAnsi="Times New Roman" w:cs="Times New Roman"/>
          <w:sz w:val="28"/>
          <w:szCs w:val="28"/>
        </w:rPr>
        <w:t xml:space="preserve"> Омск: Изд-во </w:t>
      </w:r>
      <w:proofErr w:type="spellStart"/>
      <w:r w:rsidRPr="005841A0">
        <w:rPr>
          <w:rFonts w:ascii="Times New Roman" w:hAnsi="Times New Roman" w:cs="Times New Roman"/>
          <w:sz w:val="28"/>
          <w:szCs w:val="28"/>
        </w:rPr>
        <w:t>ОмГУ</w:t>
      </w:r>
      <w:proofErr w:type="spellEnd"/>
      <w:r w:rsidRPr="005841A0">
        <w:rPr>
          <w:rFonts w:ascii="Times New Roman" w:hAnsi="Times New Roman" w:cs="Times New Roman"/>
          <w:sz w:val="28"/>
          <w:szCs w:val="28"/>
        </w:rPr>
        <w:t xml:space="preserve">, 2008. </w:t>
      </w:r>
      <w:r w:rsidR="004C2FFA">
        <w:rPr>
          <w:rFonts w:ascii="Times New Roman" w:hAnsi="Times New Roman" w:cs="Times New Roman"/>
          <w:sz w:val="28"/>
          <w:szCs w:val="28"/>
        </w:rPr>
        <w:t>–</w:t>
      </w:r>
      <w:r w:rsidRPr="005841A0">
        <w:rPr>
          <w:rFonts w:ascii="Times New Roman" w:hAnsi="Times New Roman" w:cs="Times New Roman"/>
          <w:sz w:val="28"/>
          <w:szCs w:val="28"/>
        </w:rPr>
        <w:t xml:space="preserve"> </w:t>
      </w:r>
      <w:r w:rsidR="004C2FFA">
        <w:rPr>
          <w:rFonts w:ascii="Times New Roman" w:hAnsi="Times New Roman" w:cs="Times New Roman"/>
          <w:sz w:val="28"/>
          <w:szCs w:val="28"/>
        </w:rPr>
        <w:t>С. 83-98</w:t>
      </w:r>
      <w:r w:rsidRPr="005841A0">
        <w:rPr>
          <w:rFonts w:ascii="Times New Roman" w:hAnsi="Times New Roman" w:cs="Times New Roman"/>
          <w:sz w:val="28"/>
          <w:szCs w:val="28"/>
        </w:rPr>
        <w:t>.</w:t>
      </w:r>
    </w:p>
    <w:p w14:paraId="4CFBB35D" w14:textId="204BD24D"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124 Имперская </w:t>
      </w:r>
      <w:r w:rsidRPr="005841A0">
        <w:rPr>
          <w:rStyle w:val="searchword"/>
          <w:rFonts w:ascii="Times New Roman" w:hAnsi="Times New Roman" w:cs="Times New Roman"/>
          <w:sz w:val="28"/>
          <w:szCs w:val="28"/>
        </w:rPr>
        <w:t>политика</w:t>
      </w:r>
      <w:r w:rsidRPr="005841A0">
        <w:rPr>
          <w:rFonts w:ascii="Times New Roman" w:hAnsi="Times New Roman" w:cs="Times New Roman"/>
          <w:sz w:val="28"/>
          <w:szCs w:val="28"/>
        </w:rPr>
        <w:t xml:space="preserve"> аккультурации и проблема колониализма (на примере кочевых и полукочевых народов Российской империи): монография</w:t>
      </w:r>
      <w:r w:rsidR="004C2FFA">
        <w:rPr>
          <w:rFonts w:ascii="Times New Roman" w:hAnsi="Times New Roman" w:cs="Times New Roman"/>
          <w:sz w:val="28"/>
          <w:szCs w:val="28"/>
        </w:rPr>
        <w:t xml:space="preserve"> /</w:t>
      </w:r>
      <w:r w:rsidRPr="005841A0">
        <w:rPr>
          <w:rFonts w:ascii="Times New Roman" w:hAnsi="Times New Roman" w:cs="Times New Roman"/>
          <w:sz w:val="28"/>
          <w:szCs w:val="28"/>
        </w:rPr>
        <w:t xml:space="preserve"> </w:t>
      </w:r>
      <w:r w:rsidR="004C2FFA">
        <w:rPr>
          <w:rFonts w:ascii="Times New Roman" w:hAnsi="Times New Roman" w:cs="Times New Roman"/>
          <w:sz w:val="28"/>
          <w:szCs w:val="28"/>
        </w:rPr>
        <w:t>под</w:t>
      </w:r>
      <w:r w:rsidRPr="005841A0">
        <w:rPr>
          <w:rFonts w:ascii="Times New Roman" w:hAnsi="Times New Roman" w:cs="Times New Roman"/>
          <w:sz w:val="28"/>
          <w:szCs w:val="28"/>
        </w:rPr>
        <w:t xml:space="preserve"> ред</w:t>
      </w:r>
      <w:r w:rsidR="004C2FFA">
        <w:rPr>
          <w:rFonts w:ascii="Times New Roman" w:hAnsi="Times New Roman" w:cs="Times New Roman"/>
          <w:sz w:val="28"/>
          <w:szCs w:val="28"/>
        </w:rPr>
        <w:t>.</w:t>
      </w:r>
      <w:r w:rsidRPr="005841A0">
        <w:rPr>
          <w:rFonts w:ascii="Times New Roman" w:hAnsi="Times New Roman" w:cs="Times New Roman"/>
          <w:sz w:val="28"/>
          <w:szCs w:val="28"/>
        </w:rPr>
        <w:t xml:space="preserve"> С.В. </w:t>
      </w:r>
      <w:proofErr w:type="spellStart"/>
      <w:r w:rsidRPr="005841A0">
        <w:rPr>
          <w:rFonts w:ascii="Times New Roman" w:hAnsi="Times New Roman" w:cs="Times New Roman"/>
          <w:sz w:val="28"/>
          <w:szCs w:val="28"/>
        </w:rPr>
        <w:t>Любичанковский</w:t>
      </w:r>
      <w:proofErr w:type="spellEnd"/>
      <w:r w:rsidRPr="005841A0">
        <w:rPr>
          <w:rFonts w:ascii="Times New Roman" w:hAnsi="Times New Roman" w:cs="Times New Roman"/>
          <w:sz w:val="28"/>
          <w:szCs w:val="28"/>
        </w:rPr>
        <w:t xml:space="preserve">. </w:t>
      </w:r>
      <w:r w:rsidR="004C2FFA">
        <w:rPr>
          <w:rFonts w:ascii="Times New Roman" w:hAnsi="Times New Roman" w:cs="Times New Roman"/>
          <w:sz w:val="28"/>
          <w:szCs w:val="28"/>
        </w:rPr>
        <w:t>–</w:t>
      </w:r>
      <w:r w:rsidRPr="005841A0">
        <w:rPr>
          <w:rFonts w:ascii="Times New Roman" w:hAnsi="Times New Roman" w:cs="Times New Roman"/>
          <w:sz w:val="28"/>
          <w:szCs w:val="28"/>
        </w:rPr>
        <w:t xml:space="preserve"> Оренбург</w:t>
      </w:r>
      <w:r w:rsidR="004C2FFA">
        <w:rPr>
          <w:rFonts w:ascii="Times New Roman" w:hAnsi="Times New Roman" w:cs="Times New Roman"/>
          <w:sz w:val="28"/>
          <w:szCs w:val="28"/>
        </w:rPr>
        <w:t>,</w:t>
      </w:r>
      <w:r w:rsidRPr="005841A0">
        <w:rPr>
          <w:rFonts w:ascii="Times New Roman" w:hAnsi="Times New Roman" w:cs="Times New Roman"/>
          <w:sz w:val="28"/>
          <w:szCs w:val="28"/>
        </w:rPr>
        <w:t xml:space="preserve"> 2019. </w:t>
      </w:r>
      <w:r w:rsidR="004C2FFA">
        <w:rPr>
          <w:rFonts w:ascii="Times New Roman" w:hAnsi="Times New Roman" w:cs="Times New Roman"/>
          <w:sz w:val="28"/>
          <w:szCs w:val="28"/>
        </w:rPr>
        <w:t>–</w:t>
      </w:r>
      <w:r w:rsidRPr="005841A0">
        <w:rPr>
          <w:rFonts w:ascii="Times New Roman" w:hAnsi="Times New Roman" w:cs="Times New Roman"/>
          <w:sz w:val="28"/>
          <w:szCs w:val="28"/>
        </w:rPr>
        <w:t xml:space="preserve"> 479 с. </w:t>
      </w:r>
    </w:p>
    <w:p w14:paraId="6F1CD079" w14:textId="1C53B60A" w:rsidR="00652502" w:rsidRPr="00C474C4" w:rsidRDefault="004C2FFA"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125 </w:t>
      </w:r>
      <w:proofErr w:type="spellStart"/>
      <w:r>
        <w:rPr>
          <w:rFonts w:ascii="Times New Roman" w:hAnsi="Times New Roman" w:cs="Times New Roman"/>
          <w:sz w:val="28"/>
          <w:szCs w:val="28"/>
        </w:rPr>
        <w:t>Безвиконная</w:t>
      </w:r>
      <w:proofErr w:type="spellEnd"/>
      <w:r>
        <w:rPr>
          <w:rFonts w:ascii="Times New Roman" w:hAnsi="Times New Roman" w:cs="Times New Roman"/>
          <w:sz w:val="28"/>
          <w:szCs w:val="28"/>
        </w:rPr>
        <w:t xml:space="preserve"> Е.</w:t>
      </w:r>
      <w:r w:rsidR="00652502" w:rsidRPr="005841A0">
        <w:rPr>
          <w:rFonts w:ascii="Times New Roman" w:hAnsi="Times New Roman" w:cs="Times New Roman"/>
          <w:sz w:val="28"/>
          <w:szCs w:val="28"/>
        </w:rPr>
        <w:t xml:space="preserve">В. Политические и социально-экономические предпосылки административно-правовой реформы в степном крае в 20-30-х гг. XIX в // Исторический журнал: научные </w:t>
      </w:r>
      <w:proofErr w:type="spellStart"/>
      <w:r w:rsidR="00652502" w:rsidRPr="005841A0">
        <w:rPr>
          <w:rFonts w:ascii="Times New Roman" w:hAnsi="Times New Roman" w:cs="Times New Roman"/>
          <w:sz w:val="28"/>
          <w:szCs w:val="28"/>
        </w:rPr>
        <w:t>исследов</w:t>
      </w:r>
      <w:proofErr w:type="spellEnd"/>
      <w:r w:rsidR="00652502" w:rsidRPr="005841A0">
        <w:rPr>
          <w:rFonts w:ascii="Times New Roman" w:hAnsi="Times New Roman" w:cs="Times New Roman"/>
          <w:sz w:val="28"/>
          <w:szCs w:val="28"/>
        </w:rPr>
        <w:t xml:space="preserve">. </w:t>
      </w:r>
      <w:r>
        <w:rPr>
          <w:rFonts w:ascii="Times New Roman" w:hAnsi="Times New Roman" w:cs="Times New Roman"/>
          <w:sz w:val="28"/>
          <w:szCs w:val="28"/>
        </w:rPr>
        <w:t xml:space="preserve">– </w:t>
      </w:r>
      <w:r w:rsidR="00652502" w:rsidRPr="005841A0">
        <w:rPr>
          <w:rFonts w:ascii="Times New Roman" w:hAnsi="Times New Roman" w:cs="Times New Roman"/>
          <w:sz w:val="28"/>
          <w:szCs w:val="28"/>
        </w:rPr>
        <w:t xml:space="preserve">2019. </w:t>
      </w:r>
      <w:r>
        <w:rPr>
          <w:rFonts w:ascii="Times New Roman" w:hAnsi="Times New Roman" w:cs="Times New Roman"/>
          <w:sz w:val="28"/>
          <w:szCs w:val="28"/>
        </w:rPr>
        <w:t xml:space="preserve">– </w:t>
      </w:r>
      <w:r w:rsidR="00652502" w:rsidRPr="00C474C4">
        <w:rPr>
          <w:rFonts w:ascii="Times New Roman" w:hAnsi="Times New Roman" w:cs="Times New Roman"/>
          <w:sz w:val="28"/>
          <w:szCs w:val="28"/>
        </w:rPr>
        <w:t xml:space="preserve">№4. </w:t>
      </w:r>
      <w:r>
        <w:rPr>
          <w:rFonts w:ascii="Times New Roman" w:hAnsi="Times New Roman" w:cs="Times New Roman"/>
          <w:sz w:val="28"/>
          <w:szCs w:val="28"/>
        </w:rPr>
        <w:t xml:space="preserve">– </w:t>
      </w:r>
      <w:r w:rsidR="00652502" w:rsidRPr="005841A0">
        <w:rPr>
          <w:rFonts w:ascii="Times New Roman" w:hAnsi="Times New Roman" w:cs="Times New Roman"/>
          <w:sz w:val="28"/>
          <w:szCs w:val="28"/>
        </w:rPr>
        <w:t>С</w:t>
      </w:r>
      <w:r w:rsidR="00652502" w:rsidRPr="00C474C4">
        <w:rPr>
          <w:rFonts w:ascii="Times New Roman" w:hAnsi="Times New Roman" w:cs="Times New Roman"/>
          <w:sz w:val="28"/>
          <w:szCs w:val="28"/>
        </w:rPr>
        <w:t xml:space="preserve">. 176-191. </w:t>
      </w:r>
    </w:p>
    <w:p w14:paraId="3F769C0E" w14:textId="17CE3124" w:rsidR="00652502" w:rsidRPr="00C474C4" w:rsidRDefault="0097320E"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126 Васильев Д.</w:t>
      </w:r>
      <w:r w:rsidR="00652502" w:rsidRPr="005841A0">
        <w:rPr>
          <w:rFonts w:ascii="Times New Roman" w:hAnsi="Times New Roman" w:cs="Times New Roman"/>
          <w:sz w:val="28"/>
          <w:szCs w:val="28"/>
        </w:rPr>
        <w:t xml:space="preserve">В. Реформы управления казахами западносибирского ведомства в первой половине XIX в. // Вестник Омского университета. </w:t>
      </w:r>
      <w:r>
        <w:rPr>
          <w:rFonts w:ascii="Times New Roman" w:hAnsi="Times New Roman" w:cs="Times New Roman"/>
          <w:sz w:val="28"/>
          <w:szCs w:val="28"/>
        </w:rPr>
        <w:t xml:space="preserve">– </w:t>
      </w:r>
      <w:r w:rsidR="00652502" w:rsidRPr="005841A0">
        <w:rPr>
          <w:rFonts w:ascii="Times New Roman" w:hAnsi="Times New Roman" w:cs="Times New Roman"/>
          <w:sz w:val="28"/>
          <w:szCs w:val="28"/>
        </w:rPr>
        <w:t xml:space="preserve">2015. </w:t>
      </w:r>
      <w:r>
        <w:rPr>
          <w:rFonts w:ascii="Times New Roman" w:hAnsi="Times New Roman" w:cs="Times New Roman"/>
          <w:sz w:val="28"/>
          <w:szCs w:val="28"/>
        </w:rPr>
        <w:t xml:space="preserve">– </w:t>
      </w:r>
      <w:r w:rsidR="00652502" w:rsidRPr="005841A0">
        <w:rPr>
          <w:rFonts w:ascii="Times New Roman" w:hAnsi="Times New Roman" w:cs="Times New Roman"/>
          <w:sz w:val="28"/>
          <w:szCs w:val="28"/>
        </w:rPr>
        <w:t xml:space="preserve">№3(7). </w:t>
      </w:r>
      <w:r>
        <w:rPr>
          <w:rFonts w:ascii="Times New Roman" w:hAnsi="Times New Roman" w:cs="Times New Roman"/>
          <w:sz w:val="28"/>
          <w:szCs w:val="28"/>
        </w:rPr>
        <w:t xml:space="preserve">– </w:t>
      </w:r>
      <w:r w:rsidR="00652502" w:rsidRPr="005841A0">
        <w:rPr>
          <w:rFonts w:ascii="Times New Roman" w:hAnsi="Times New Roman" w:cs="Times New Roman"/>
          <w:sz w:val="28"/>
          <w:szCs w:val="28"/>
        </w:rPr>
        <w:t>С</w:t>
      </w:r>
      <w:r w:rsidR="00652502" w:rsidRPr="00C474C4">
        <w:rPr>
          <w:rFonts w:ascii="Times New Roman" w:hAnsi="Times New Roman" w:cs="Times New Roman"/>
          <w:sz w:val="28"/>
          <w:szCs w:val="28"/>
        </w:rPr>
        <w:t xml:space="preserve">. 10-15. </w:t>
      </w:r>
    </w:p>
    <w:p w14:paraId="444DA6B8" w14:textId="5E1B8A01"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lastRenderedPageBreak/>
        <w:t xml:space="preserve">127 Воропанов В.А. Суд и правосудие в провинции Российской империи во второй половине XVIII в. (на примере областей Поволжья, Урала, Западной Сибири и Казахстана). </w:t>
      </w:r>
      <w:r w:rsidR="0097320E">
        <w:rPr>
          <w:rFonts w:ascii="Times New Roman" w:hAnsi="Times New Roman" w:cs="Times New Roman"/>
          <w:sz w:val="28"/>
          <w:szCs w:val="28"/>
        </w:rPr>
        <w:t xml:space="preserve">– </w:t>
      </w:r>
      <w:r w:rsidRPr="005841A0">
        <w:rPr>
          <w:rFonts w:ascii="Times New Roman" w:hAnsi="Times New Roman" w:cs="Times New Roman"/>
          <w:sz w:val="28"/>
          <w:szCs w:val="28"/>
        </w:rPr>
        <w:t xml:space="preserve">М.: </w:t>
      </w:r>
      <w:proofErr w:type="spellStart"/>
      <w:r w:rsidRPr="005841A0">
        <w:rPr>
          <w:rFonts w:ascii="Times New Roman" w:hAnsi="Times New Roman" w:cs="Times New Roman"/>
          <w:sz w:val="28"/>
          <w:szCs w:val="28"/>
        </w:rPr>
        <w:t>Юрлитинформ</w:t>
      </w:r>
      <w:proofErr w:type="spellEnd"/>
      <w:r w:rsidRPr="005841A0">
        <w:rPr>
          <w:rFonts w:ascii="Times New Roman" w:hAnsi="Times New Roman" w:cs="Times New Roman"/>
          <w:sz w:val="28"/>
          <w:szCs w:val="28"/>
        </w:rPr>
        <w:t xml:space="preserve">, 2016. </w:t>
      </w:r>
      <w:r w:rsidR="0097320E">
        <w:rPr>
          <w:rFonts w:ascii="Times New Roman" w:hAnsi="Times New Roman" w:cs="Times New Roman"/>
          <w:sz w:val="28"/>
          <w:szCs w:val="28"/>
        </w:rPr>
        <w:t xml:space="preserve">– </w:t>
      </w:r>
      <w:r w:rsidRPr="005841A0">
        <w:rPr>
          <w:rFonts w:ascii="Times New Roman" w:hAnsi="Times New Roman" w:cs="Times New Roman"/>
          <w:sz w:val="28"/>
          <w:szCs w:val="28"/>
        </w:rPr>
        <w:t>456 с.</w:t>
      </w:r>
    </w:p>
    <w:p w14:paraId="7201AE51" w14:textId="2C658FE3"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128 </w:t>
      </w:r>
      <w:proofErr w:type="spellStart"/>
      <w:r w:rsidR="0097320E" w:rsidRPr="005841A0">
        <w:rPr>
          <w:rFonts w:ascii="Times New Roman" w:hAnsi="Times New Roman" w:cs="Times New Roman"/>
          <w:sz w:val="28"/>
          <w:szCs w:val="28"/>
          <w:shd w:val="clear" w:color="auto" w:fill="FFFFFF"/>
        </w:rPr>
        <w:t>Кабульдинов</w:t>
      </w:r>
      <w:proofErr w:type="spellEnd"/>
      <w:r w:rsidR="0097320E" w:rsidRPr="005841A0">
        <w:rPr>
          <w:rFonts w:ascii="Times New Roman" w:hAnsi="Times New Roman" w:cs="Times New Roman"/>
          <w:sz w:val="28"/>
          <w:szCs w:val="28"/>
          <w:shd w:val="clear" w:color="auto" w:fill="FFFFFF"/>
        </w:rPr>
        <w:t xml:space="preserve"> З.Е.</w:t>
      </w:r>
      <w:r w:rsidR="0097320E">
        <w:rPr>
          <w:rFonts w:ascii="Times New Roman" w:hAnsi="Times New Roman" w:cs="Times New Roman"/>
          <w:sz w:val="28"/>
          <w:szCs w:val="28"/>
          <w:shd w:val="clear" w:color="auto" w:fill="FFFFFF"/>
        </w:rPr>
        <w:t xml:space="preserve"> </w:t>
      </w:r>
      <w:r w:rsidRPr="005841A0">
        <w:rPr>
          <w:rFonts w:ascii="Times New Roman" w:hAnsi="Times New Roman" w:cs="Times New Roman"/>
          <w:sz w:val="28"/>
          <w:szCs w:val="28"/>
          <w:shd w:val="clear" w:color="auto" w:fill="FFFFFF"/>
        </w:rPr>
        <w:t xml:space="preserve">История Казахстана: учеб. </w:t>
      </w:r>
      <w:r w:rsidR="0097320E">
        <w:rPr>
          <w:rFonts w:ascii="Times New Roman" w:hAnsi="Times New Roman" w:cs="Times New Roman"/>
          <w:sz w:val="28"/>
          <w:szCs w:val="28"/>
          <w:shd w:val="clear" w:color="auto" w:fill="FFFFFF"/>
        </w:rPr>
        <w:t>–</w:t>
      </w:r>
      <w:r w:rsidRPr="005841A0">
        <w:rPr>
          <w:rFonts w:ascii="Times New Roman" w:hAnsi="Times New Roman" w:cs="Times New Roman"/>
          <w:sz w:val="28"/>
          <w:szCs w:val="28"/>
          <w:shd w:val="clear" w:color="auto" w:fill="FFFFFF"/>
        </w:rPr>
        <w:t xml:space="preserve"> Алматы: </w:t>
      </w:r>
      <w:proofErr w:type="spellStart"/>
      <w:r w:rsidRPr="005841A0">
        <w:rPr>
          <w:rFonts w:ascii="Times New Roman" w:hAnsi="Times New Roman" w:cs="Times New Roman"/>
          <w:sz w:val="28"/>
          <w:szCs w:val="28"/>
          <w:shd w:val="clear" w:color="auto" w:fill="FFFFFF"/>
        </w:rPr>
        <w:t>Атамұра</w:t>
      </w:r>
      <w:proofErr w:type="spellEnd"/>
      <w:r w:rsidRPr="005841A0">
        <w:rPr>
          <w:rFonts w:ascii="Times New Roman" w:hAnsi="Times New Roman" w:cs="Times New Roman"/>
          <w:sz w:val="28"/>
          <w:szCs w:val="28"/>
          <w:shd w:val="clear" w:color="auto" w:fill="FFFFFF"/>
        </w:rPr>
        <w:t xml:space="preserve">, 2020. </w:t>
      </w:r>
      <w:r w:rsidR="0097320E">
        <w:rPr>
          <w:rFonts w:ascii="Times New Roman" w:hAnsi="Times New Roman" w:cs="Times New Roman"/>
          <w:sz w:val="28"/>
          <w:szCs w:val="28"/>
          <w:shd w:val="clear" w:color="auto" w:fill="FFFFFF"/>
        </w:rPr>
        <w:t>–</w:t>
      </w:r>
      <w:r w:rsidRPr="005841A0">
        <w:rPr>
          <w:rFonts w:ascii="Times New Roman" w:hAnsi="Times New Roman" w:cs="Times New Roman"/>
          <w:sz w:val="28"/>
          <w:szCs w:val="28"/>
          <w:shd w:val="clear" w:color="auto" w:fill="FFFFFF"/>
        </w:rPr>
        <w:t xml:space="preserve"> 160 с</w:t>
      </w:r>
      <w:r w:rsidR="0097320E">
        <w:rPr>
          <w:rFonts w:ascii="Times New Roman" w:hAnsi="Times New Roman" w:cs="Times New Roman"/>
          <w:sz w:val="28"/>
          <w:szCs w:val="28"/>
          <w:shd w:val="clear" w:color="auto" w:fill="FFFFFF"/>
        </w:rPr>
        <w:t>.</w:t>
      </w:r>
    </w:p>
    <w:p w14:paraId="45895296" w14:textId="21F4695B" w:rsidR="00652502" w:rsidRPr="005841A0" w:rsidRDefault="00652502" w:rsidP="002D60DD">
      <w:pPr>
        <w:pStyle w:val="a3"/>
        <w:ind w:firstLine="709"/>
        <w:jc w:val="both"/>
        <w:rPr>
          <w:rFonts w:ascii="Times New Roman" w:hAnsi="Times New Roman" w:cs="Times New Roman"/>
          <w:sz w:val="28"/>
          <w:szCs w:val="28"/>
          <w:shd w:val="clear" w:color="auto" w:fill="FFFFFF"/>
        </w:rPr>
      </w:pPr>
      <w:r w:rsidRPr="005841A0">
        <w:rPr>
          <w:rFonts w:ascii="Times New Roman" w:hAnsi="Times New Roman" w:cs="Times New Roman"/>
          <w:sz w:val="28"/>
          <w:szCs w:val="28"/>
        </w:rPr>
        <w:t xml:space="preserve">129 </w:t>
      </w:r>
      <w:proofErr w:type="spellStart"/>
      <w:r w:rsidR="0035096E" w:rsidRPr="005841A0">
        <w:rPr>
          <w:rFonts w:ascii="Times New Roman" w:hAnsi="Times New Roman" w:cs="Times New Roman"/>
          <w:spacing w:val="5"/>
          <w:sz w:val="28"/>
          <w:szCs w:val="28"/>
          <w:shd w:val="clear" w:color="auto" w:fill="FFFFFF"/>
        </w:rPr>
        <w:t>Омарбеков</w:t>
      </w:r>
      <w:proofErr w:type="spellEnd"/>
      <w:r w:rsidR="0035096E" w:rsidRPr="005841A0">
        <w:rPr>
          <w:rFonts w:ascii="Times New Roman" w:hAnsi="Times New Roman" w:cs="Times New Roman"/>
          <w:spacing w:val="5"/>
          <w:sz w:val="28"/>
          <w:szCs w:val="28"/>
          <w:shd w:val="clear" w:color="auto" w:fill="FFFFFF"/>
        </w:rPr>
        <w:t xml:space="preserve"> Т., </w:t>
      </w:r>
      <w:proofErr w:type="spellStart"/>
      <w:r w:rsidR="0035096E" w:rsidRPr="005841A0">
        <w:rPr>
          <w:rFonts w:ascii="Times New Roman" w:hAnsi="Times New Roman" w:cs="Times New Roman"/>
          <w:spacing w:val="5"/>
          <w:sz w:val="28"/>
          <w:szCs w:val="28"/>
          <w:shd w:val="clear" w:color="auto" w:fill="FFFFFF"/>
        </w:rPr>
        <w:t>Хабижанова</w:t>
      </w:r>
      <w:proofErr w:type="spellEnd"/>
      <w:r w:rsidR="0035096E" w:rsidRPr="005841A0">
        <w:rPr>
          <w:rFonts w:ascii="Times New Roman" w:hAnsi="Times New Roman" w:cs="Times New Roman"/>
          <w:spacing w:val="5"/>
          <w:sz w:val="28"/>
          <w:szCs w:val="28"/>
          <w:shd w:val="clear" w:color="auto" w:fill="FFFFFF"/>
        </w:rPr>
        <w:t xml:space="preserve"> Г., </w:t>
      </w:r>
      <w:proofErr w:type="spellStart"/>
      <w:r w:rsidR="0035096E" w:rsidRPr="005841A0">
        <w:rPr>
          <w:rFonts w:ascii="Times New Roman" w:hAnsi="Times New Roman" w:cs="Times New Roman"/>
          <w:spacing w:val="5"/>
          <w:sz w:val="28"/>
          <w:szCs w:val="28"/>
          <w:shd w:val="clear" w:color="auto" w:fill="FFFFFF"/>
        </w:rPr>
        <w:t>Картаева</w:t>
      </w:r>
      <w:proofErr w:type="spellEnd"/>
      <w:r w:rsidR="0035096E" w:rsidRPr="005841A0">
        <w:rPr>
          <w:rFonts w:ascii="Times New Roman" w:hAnsi="Times New Roman" w:cs="Times New Roman"/>
          <w:spacing w:val="5"/>
          <w:sz w:val="28"/>
          <w:szCs w:val="28"/>
          <w:shd w:val="clear" w:color="auto" w:fill="FFFFFF"/>
        </w:rPr>
        <w:t xml:space="preserve"> Т.</w:t>
      </w:r>
      <w:r w:rsidR="0035096E">
        <w:rPr>
          <w:rFonts w:ascii="Times New Roman" w:hAnsi="Times New Roman" w:cs="Times New Roman"/>
          <w:spacing w:val="5"/>
          <w:sz w:val="28"/>
          <w:szCs w:val="28"/>
          <w:shd w:val="clear" w:color="auto" w:fill="FFFFFF"/>
        </w:rPr>
        <w:t xml:space="preserve"> и др. </w:t>
      </w:r>
      <w:r w:rsidRPr="005841A0">
        <w:rPr>
          <w:rFonts w:ascii="Times New Roman" w:hAnsi="Times New Roman" w:cs="Times New Roman"/>
          <w:sz w:val="28"/>
          <w:szCs w:val="28"/>
          <w:shd w:val="clear" w:color="auto" w:fill="FFFFFF"/>
        </w:rPr>
        <w:t xml:space="preserve">История Казахстана: учеб. </w:t>
      </w:r>
      <w:r w:rsidR="0035096E">
        <w:rPr>
          <w:rFonts w:ascii="Times New Roman" w:hAnsi="Times New Roman" w:cs="Times New Roman"/>
          <w:sz w:val="28"/>
          <w:szCs w:val="28"/>
          <w:shd w:val="clear" w:color="auto" w:fill="FFFFFF"/>
        </w:rPr>
        <w:t>–</w:t>
      </w:r>
      <w:r w:rsidRPr="005841A0">
        <w:rPr>
          <w:rFonts w:ascii="Times New Roman" w:hAnsi="Times New Roman" w:cs="Times New Roman"/>
          <w:sz w:val="28"/>
          <w:szCs w:val="28"/>
          <w:shd w:val="clear" w:color="auto" w:fill="FFFFFF"/>
        </w:rPr>
        <w:t xml:space="preserve"> Алматы: </w:t>
      </w:r>
      <w:proofErr w:type="spellStart"/>
      <w:r w:rsidRPr="005841A0">
        <w:rPr>
          <w:rFonts w:ascii="Times New Roman" w:hAnsi="Times New Roman" w:cs="Times New Roman"/>
          <w:sz w:val="28"/>
          <w:szCs w:val="28"/>
          <w:shd w:val="clear" w:color="auto" w:fill="FFFFFF"/>
        </w:rPr>
        <w:t>Мектеп</w:t>
      </w:r>
      <w:proofErr w:type="spellEnd"/>
      <w:r w:rsidRPr="005841A0">
        <w:rPr>
          <w:rFonts w:ascii="Times New Roman" w:hAnsi="Times New Roman" w:cs="Times New Roman"/>
          <w:sz w:val="28"/>
          <w:szCs w:val="28"/>
          <w:shd w:val="clear" w:color="auto" w:fill="FFFFFF"/>
        </w:rPr>
        <w:t xml:space="preserve">, 2018. </w:t>
      </w:r>
      <w:r w:rsidR="0035096E">
        <w:rPr>
          <w:rFonts w:ascii="Times New Roman" w:hAnsi="Times New Roman" w:cs="Times New Roman"/>
          <w:sz w:val="28"/>
          <w:szCs w:val="28"/>
          <w:shd w:val="clear" w:color="auto" w:fill="FFFFFF"/>
        </w:rPr>
        <w:t>–</w:t>
      </w:r>
      <w:r w:rsidRPr="005841A0">
        <w:rPr>
          <w:rFonts w:ascii="Times New Roman" w:hAnsi="Times New Roman" w:cs="Times New Roman"/>
          <w:sz w:val="28"/>
          <w:szCs w:val="28"/>
          <w:shd w:val="clear" w:color="auto" w:fill="FFFFFF"/>
        </w:rPr>
        <w:t xml:space="preserve"> 187 с.</w:t>
      </w:r>
    </w:p>
    <w:p w14:paraId="40321364" w14:textId="7589CE72"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130 </w:t>
      </w:r>
      <w:proofErr w:type="spellStart"/>
      <w:r w:rsidRPr="005841A0">
        <w:rPr>
          <w:rFonts w:ascii="Times New Roman" w:hAnsi="Times New Roman" w:cs="Times New Roman"/>
          <w:sz w:val="28"/>
          <w:szCs w:val="28"/>
        </w:rPr>
        <w:t>Касымбаев</w:t>
      </w:r>
      <w:proofErr w:type="spellEnd"/>
      <w:r w:rsidRPr="005841A0">
        <w:rPr>
          <w:rFonts w:ascii="Times New Roman" w:hAnsi="Times New Roman" w:cs="Times New Roman"/>
          <w:sz w:val="28"/>
          <w:szCs w:val="28"/>
        </w:rPr>
        <w:t xml:space="preserve"> Ж.К. История Казахстана: </w:t>
      </w:r>
      <w:r w:rsidR="0035096E" w:rsidRPr="005841A0">
        <w:rPr>
          <w:rFonts w:ascii="Times New Roman" w:hAnsi="Times New Roman" w:cs="Times New Roman"/>
          <w:sz w:val="28"/>
          <w:szCs w:val="28"/>
        </w:rPr>
        <w:t>х</w:t>
      </w:r>
      <w:r w:rsidRPr="005841A0">
        <w:rPr>
          <w:rFonts w:ascii="Times New Roman" w:hAnsi="Times New Roman" w:cs="Times New Roman"/>
          <w:sz w:val="28"/>
          <w:szCs w:val="28"/>
        </w:rPr>
        <w:t xml:space="preserve">рестоматия. </w:t>
      </w:r>
      <w:r w:rsidR="0035096E">
        <w:rPr>
          <w:rFonts w:ascii="Times New Roman" w:hAnsi="Times New Roman" w:cs="Times New Roman"/>
          <w:sz w:val="28"/>
          <w:szCs w:val="28"/>
        </w:rPr>
        <w:t xml:space="preserve">– Изд. </w:t>
      </w:r>
      <w:r w:rsidRPr="005841A0">
        <w:rPr>
          <w:rFonts w:ascii="Times New Roman" w:hAnsi="Times New Roman" w:cs="Times New Roman"/>
          <w:sz w:val="28"/>
          <w:szCs w:val="28"/>
        </w:rPr>
        <w:t>2-е</w:t>
      </w:r>
      <w:r w:rsidR="0035096E">
        <w:rPr>
          <w:rFonts w:ascii="Times New Roman" w:hAnsi="Times New Roman" w:cs="Times New Roman"/>
          <w:sz w:val="28"/>
          <w:szCs w:val="28"/>
        </w:rPr>
        <w:t xml:space="preserve">. – Алматы: </w:t>
      </w:r>
      <w:proofErr w:type="spellStart"/>
      <w:r w:rsidR="0035096E">
        <w:rPr>
          <w:rFonts w:ascii="Times New Roman" w:hAnsi="Times New Roman" w:cs="Times New Roman"/>
          <w:sz w:val="28"/>
          <w:szCs w:val="28"/>
        </w:rPr>
        <w:t>Мектеп</w:t>
      </w:r>
      <w:proofErr w:type="spellEnd"/>
      <w:r w:rsidR="0035096E">
        <w:rPr>
          <w:rFonts w:ascii="Times New Roman" w:hAnsi="Times New Roman" w:cs="Times New Roman"/>
          <w:sz w:val="28"/>
          <w:szCs w:val="28"/>
        </w:rPr>
        <w:t xml:space="preserve">, 2012. – </w:t>
      </w:r>
      <w:r w:rsidRPr="005841A0">
        <w:rPr>
          <w:rFonts w:ascii="Times New Roman" w:hAnsi="Times New Roman" w:cs="Times New Roman"/>
          <w:sz w:val="28"/>
          <w:szCs w:val="28"/>
        </w:rPr>
        <w:t>164 с.</w:t>
      </w:r>
    </w:p>
    <w:p w14:paraId="5C1EC76E" w14:textId="100835D2"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131 Методические рекомендации по преподаванию учебного предмета «История Казахстана», «Всемирная история» (5-9 классы) в рамках обновления содержания образования</w:t>
      </w:r>
      <w:r w:rsidR="0035096E">
        <w:rPr>
          <w:rFonts w:ascii="Times New Roman" w:hAnsi="Times New Roman" w:cs="Times New Roman"/>
          <w:sz w:val="28"/>
          <w:szCs w:val="28"/>
        </w:rPr>
        <w:t xml:space="preserve"> /</w:t>
      </w:r>
      <w:r w:rsidRPr="005841A0">
        <w:rPr>
          <w:rFonts w:ascii="Times New Roman" w:hAnsi="Times New Roman" w:cs="Times New Roman"/>
          <w:sz w:val="28"/>
          <w:szCs w:val="28"/>
        </w:rPr>
        <w:t xml:space="preserve"> НАО им. И. Алтынсарина</w:t>
      </w:r>
      <w:r w:rsidR="0035096E">
        <w:rPr>
          <w:rFonts w:ascii="Times New Roman" w:hAnsi="Times New Roman" w:cs="Times New Roman"/>
          <w:sz w:val="28"/>
          <w:szCs w:val="28"/>
        </w:rPr>
        <w:t>.</w:t>
      </w:r>
      <w:r w:rsidRPr="005841A0">
        <w:rPr>
          <w:rFonts w:ascii="Times New Roman" w:hAnsi="Times New Roman" w:cs="Times New Roman"/>
          <w:sz w:val="28"/>
          <w:szCs w:val="28"/>
        </w:rPr>
        <w:t xml:space="preserve"> </w:t>
      </w:r>
      <w:r w:rsidR="0035096E">
        <w:rPr>
          <w:rFonts w:ascii="Times New Roman" w:hAnsi="Times New Roman" w:cs="Times New Roman"/>
          <w:sz w:val="28"/>
          <w:szCs w:val="28"/>
        </w:rPr>
        <w:t xml:space="preserve">– Астана, </w:t>
      </w:r>
      <w:r w:rsidRPr="005841A0">
        <w:rPr>
          <w:rFonts w:ascii="Times New Roman" w:hAnsi="Times New Roman" w:cs="Times New Roman"/>
          <w:sz w:val="28"/>
          <w:szCs w:val="28"/>
        </w:rPr>
        <w:t xml:space="preserve">2019. – </w:t>
      </w:r>
      <w:r w:rsidR="0035096E">
        <w:rPr>
          <w:rFonts w:ascii="Times New Roman" w:hAnsi="Times New Roman" w:cs="Times New Roman"/>
          <w:sz w:val="28"/>
          <w:szCs w:val="28"/>
        </w:rPr>
        <w:t>167 с.</w:t>
      </w:r>
    </w:p>
    <w:p w14:paraId="23D5BA94" w14:textId="32FB4213"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132 Ульянина О.А. История становления </w:t>
      </w:r>
      <w:proofErr w:type="spellStart"/>
      <w:r w:rsidRPr="005841A0">
        <w:rPr>
          <w:rFonts w:ascii="Times New Roman" w:hAnsi="Times New Roman" w:cs="Times New Roman"/>
          <w:sz w:val="28"/>
          <w:szCs w:val="28"/>
        </w:rPr>
        <w:t>компетентностого</w:t>
      </w:r>
      <w:proofErr w:type="spellEnd"/>
      <w:r w:rsidRPr="005841A0">
        <w:rPr>
          <w:rFonts w:ascii="Times New Roman" w:hAnsi="Times New Roman" w:cs="Times New Roman"/>
          <w:sz w:val="28"/>
          <w:szCs w:val="28"/>
        </w:rPr>
        <w:t xml:space="preserve"> подхода в зарубежной науке и практике</w:t>
      </w:r>
      <w:r w:rsidR="000309E1">
        <w:rPr>
          <w:rFonts w:ascii="Times New Roman" w:hAnsi="Times New Roman" w:cs="Times New Roman"/>
          <w:sz w:val="28"/>
          <w:szCs w:val="28"/>
        </w:rPr>
        <w:t xml:space="preserve"> </w:t>
      </w:r>
      <w:r w:rsidRPr="005841A0">
        <w:rPr>
          <w:rFonts w:ascii="Times New Roman" w:hAnsi="Times New Roman" w:cs="Times New Roman"/>
          <w:sz w:val="28"/>
          <w:szCs w:val="28"/>
        </w:rPr>
        <w:t xml:space="preserve">// Вестник Московского университета МВД России. – 2017. – </w:t>
      </w:r>
      <w:r w:rsidR="000309E1">
        <w:rPr>
          <w:rFonts w:ascii="Times New Roman" w:hAnsi="Times New Roman" w:cs="Times New Roman"/>
          <w:sz w:val="28"/>
          <w:szCs w:val="28"/>
        </w:rPr>
        <w:t>№</w:t>
      </w:r>
      <w:r w:rsidRPr="005841A0">
        <w:rPr>
          <w:rFonts w:ascii="Times New Roman" w:hAnsi="Times New Roman" w:cs="Times New Roman"/>
          <w:sz w:val="28"/>
          <w:szCs w:val="28"/>
        </w:rPr>
        <w:t>3</w:t>
      </w:r>
      <w:r w:rsidR="000309E1">
        <w:rPr>
          <w:rFonts w:ascii="Times New Roman" w:hAnsi="Times New Roman" w:cs="Times New Roman"/>
          <w:sz w:val="28"/>
          <w:szCs w:val="28"/>
        </w:rPr>
        <w:t>. –</w:t>
      </w:r>
      <w:r w:rsidR="000309E1" w:rsidRPr="005841A0">
        <w:rPr>
          <w:rFonts w:ascii="Times New Roman" w:hAnsi="Times New Roman" w:cs="Times New Roman"/>
          <w:sz w:val="28"/>
          <w:szCs w:val="28"/>
        </w:rPr>
        <w:t xml:space="preserve"> С</w:t>
      </w:r>
      <w:r w:rsidRPr="005841A0">
        <w:rPr>
          <w:rFonts w:ascii="Times New Roman" w:hAnsi="Times New Roman" w:cs="Times New Roman"/>
          <w:sz w:val="28"/>
          <w:szCs w:val="28"/>
        </w:rPr>
        <w:t>. 267-272</w:t>
      </w:r>
      <w:r w:rsidR="000309E1">
        <w:rPr>
          <w:rFonts w:ascii="Times New Roman" w:hAnsi="Times New Roman" w:cs="Times New Roman"/>
          <w:sz w:val="28"/>
          <w:szCs w:val="28"/>
        </w:rPr>
        <w:t>.</w:t>
      </w:r>
    </w:p>
    <w:p w14:paraId="59637DA8" w14:textId="0710A04E"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133 Хуторской А.В. Ключевые компетенции как компонент личностно-ориентированной парадигмы образования // Народное образование. – 2003. – №2. – С. 58</w:t>
      </w:r>
      <w:r w:rsidR="000309E1">
        <w:rPr>
          <w:rFonts w:ascii="Times New Roman" w:hAnsi="Times New Roman" w:cs="Times New Roman"/>
          <w:sz w:val="28"/>
          <w:szCs w:val="28"/>
        </w:rPr>
        <w:t>-</w:t>
      </w:r>
      <w:r w:rsidRPr="005841A0">
        <w:rPr>
          <w:rFonts w:ascii="Times New Roman" w:hAnsi="Times New Roman" w:cs="Times New Roman"/>
          <w:sz w:val="28"/>
          <w:szCs w:val="28"/>
        </w:rPr>
        <w:t>64.</w:t>
      </w:r>
    </w:p>
    <w:p w14:paraId="58D87138" w14:textId="7EB10C41"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134 Зимняя И.А. Ключевые компетентности как результативно-целевая основа компетентностного подхода в образовании. – М., 2004. – 40 с. </w:t>
      </w:r>
    </w:p>
    <w:p w14:paraId="027C4D5C" w14:textId="5FE11EB9"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135 </w:t>
      </w:r>
      <w:proofErr w:type="spellStart"/>
      <w:r w:rsidRPr="005841A0">
        <w:rPr>
          <w:rFonts w:ascii="Times New Roman" w:hAnsi="Times New Roman" w:cs="Times New Roman"/>
          <w:sz w:val="28"/>
          <w:szCs w:val="28"/>
        </w:rPr>
        <w:t>Карабаева</w:t>
      </w:r>
      <w:proofErr w:type="spellEnd"/>
      <w:r w:rsidRPr="005841A0">
        <w:rPr>
          <w:rFonts w:ascii="Times New Roman" w:hAnsi="Times New Roman" w:cs="Times New Roman"/>
          <w:sz w:val="28"/>
          <w:szCs w:val="28"/>
        </w:rPr>
        <w:t xml:space="preserve"> Л.Н. Педагогические условия формирования коммуникативной компетентности преподавателей иностранного языка в вузе: </w:t>
      </w:r>
      <w:proofErr w:type="spellStart"/>
      <w:r w:rsidRPr="005841A0">
        <w:rPr>
          <w:rFonts w:ascii="Times New Roman" w:hAnsi="Times New Roman" w:cs="Times New Roman"/>
          <w:sz w:val="28"/>
          <w:szCs w:val="28"/>
        </w:rPr>
        <w:t>автореф</w:t>
      </w:r>
      <w:proofErr w:type="spellEnd"/>
      <w:r w:rsidRPr="005841A0">
        <w:rPr>
          <w:rFonts w:ascii="Times New Roman" w:hAnsi="Times New Roman" w:cs="Times New Roman"/>
          <w:sz w:val="28"/>
          <w:szCs w:val="28"/>
        </w:rPr>
        <w:t>. ... канд. пед. наук</w:t>
      </w:r>
      <w:r w:rsidR="006E0CAE">
        <w:rPr>
          <w:rFonts w:ascii="Times New Roman" w:hAnsi="Times New Roman" w:cs="Times New Roman"/>
          <w:sz w:val="28"/>
          <w:szCs w:val="28"/>
        </w:rPr>
        <w:t>: 13.00.01.</w:t>
      </w:r>
      <w:r w:rsidRPr="005841A0">
        <w:rPr>
          <w:rFonts w:ascii="Times New Roman" w:hAnsi="Times New Roman" w:cs="Times New Roman"/>
          <w:sz w:val="28"/>
          <w:szCs w:val="28"/>
        </w:rPr>
        <w:t xml:space="preserve"> </w:t>
      </w:r>
      <w:r w:rsidR="000309E1">
        <w:rPr>
          <w:rFonts w:ascii="Times New Roman" w:hAnsi="Times New Roman" w:cs="Times New Roman"/>
          <w:sz w:val="28"/>
          <w:szCs w:val="28"/>
        </w:rPr>
        <w:t xml:space="preserve">– </w:t>
      </w:r>
      <w:r w:rsidRPr="005841A0">
        <w:rPr>
          <w:rFonts w:ascii="Times New Roman" w:hAnsi="Times New Roman" w:cs="Times New Roman"/>
          <w:sz w:val="28"/>
          <w:szCs w:val="28"/>
        </w:rPr>
        <w:t xml:space="preserve">Туркестан, 2009. </w:t>
      </w:r>
      <w:r w:rsidR="000309E1">
        <w:rPr>
          <w:rFonts w:ascii="Times New Roman" w:hAnsi="Times New Roman" w:cs="Times New Roman"/>
          <w:sz w:val="28"/>
          <w:szCs w:val="28"/>
        </w:rPr>
        <w:t xml:space="preserve">– </w:t>
      </w:r>
      <w:r w:rsidRPr="005841A0">
        <w:rPr>
          <w:rFonts w:ascii="Times New Roman" w:hAnsi="Times New Roman" w:cs="Times New Roman"/>
          <w:sz w:val="28"/>
          <w:szCs w:val="28"/>
        </w:rPr>
        <w:t>27 с.</w:t>
      </w:r>
    </w:p>
    <w:p w14:paraId="75B077FE" w14:textId="580F392E"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136 </w:t>
      </w:r>
      <w:proofErr w:type="spellStart"/>
      <w:r w:rsidRPr="005841A0">
        <w:rPr>
          <w:rFonts w:ascii="Times New Roman" w:hAnsi="Times New Roman" w:cs="Times New Roman"/>
          <w:sz w:val="28"/>
          <w:szCs w:val="28"/>
        </w:rPr>
        <w:t>Салханова</w:t>
      </w:r>
      <w:proofErr w:type="spellEnd"/>
      <w:r w:rsidRPr="005841A0">
        <w:rPr>
          <w:rFonts w:ascii="Times New Roman" w:hAnsi="Times New Roman" w:cs="Times New Roman"/>
          <w:sz w:val="28"/>
          <w:szCs w:val="28"/>
        </w:rPr>
        <w:t xml:space="preserve"> Ж.Х. Компетентность и компетенции. </w:t>
      </w:r>
      <w:r w:rsidR="000309E1">
        <w:rPr>
          <w:rFonts w:ascii="Times New Roman" w:hAnsi="Times New Roman" w:cs="Times New Roman"/>
          <w:sz w:val="28"/>
          <w:szCs w:val="28"/>
        </w:rPr>
        <w:t xml:space="preserve">– </w:t>
      </w:r>
      <w:r w:rsidRPr="005841A0">
        <w:rPr>
          <w:rFonts w:ascii="Times New Roman" w:hAnsi="Times New Roman" w:cs="Times New Roman"/>
          <w:sz w:val="28"/>
          <w:szCs w:val="28"/>
        </w:rPr>
        <w:t>Алматы, 2013</w:t>
      </w:r>
      <w:r w:rsidR="00BE1E4A">
        <w:rPr>
          <w:rFonts w:ascii="Times New Roman" w:hAnsi="Times New Roman" w:cs="Times New Roman"/>
          <w:sz w:val="28"/>
          <w:szCs w:val="28"/>
        </w:rPr>
        <w:t>. – 177 с.</w:t>
      </w:r>
    </w:p>
    <w:p w14:paraId="0DF8469C" w14:textId="50F70080" w:rsidR="00652502" w:rsidRPr="006E0CAE"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137 </w:t>
      </w:r>
      <w:proofErr w:type="spellStart"/>
      <w:r w:rsidRPr="005841A0">
        <w:rPr>
          <w:rFonts w:ascii="Times New Roman" w:hAnsi="Times New Roman" w:cs="Times New Roman"/>
          <w:sz w:val="28"/>
          <w:szCs w:val="28"/>
        </w:rPr>
        <w:t>Уалиева</w:t>
      </w:r>
      <w:proofErr w:type="spellEnd"/>
      <w:r w:rsidRPr="005841A0">
        <w:rPr>
          <w:rFonts w:ascii="Times New Roman" w:hAnsi="Times New Roman" w:cs="Times New Roman"/>
          <w:sz w:val="28"/>
          <w:szCs w:val="28"/>
        </w:rPr>
        <w:t xml:space="preserve"> Н.Т. Психолого-педагогические условия организации самостоятельной работы студентов на основе компетентностного подхода</w:t>
      </w:r>
      <w:r w:rsidR="006E0CAE">
        <w:rPr>
          <w:rFonts w:ascii="Times New Roman" w:hAnsi="Times New Roman" w:cs="Times New Roman"/>
          <w:sz w:val="28"/>
          <w:szCs w:val="28"/>
        </w:rPr>
        <w:t>:</w:t>
      </w:r>
      <w:r w:rsidRPr="005841A0">
        <w:rPr>
          <w:rFonts w:ascii="Times New Roman" w:hAnsi="Times New Roman" w:cs="Times New Roman"/>
          <w:sz w:val="28"/>
          <w:szCs w:val="28"/>
        </w:rPr>
        <w:t xml:space="preserve"> </w:t>
      </w:r>
      <w:proofErr w:type="spellStart"/>
      <w:r w:rsidR="006E0CAE" w:rsidRPr="006E0CAE">
        <w:rPr>
          <w:rFonts w:ascii="Times New Roman" w:hAnsi="Times New Roman" w:cs="Times New Roman"/>
          <w:sz w:val="28"/>
          <w:szCs w:val="28"/>
        </w:rPr>
        <w:t>дис</w:t>
      </w:r>
      <w:proofErr w:type="spellEnd"/>
      <w:r w:rsidR="006E0CAE">
        <w:rPr>
          <w:rFonts w:ascii="Times New Roman" w:hAnsi="Times New Roman" w:cs="Times New Roman"/>
          <w:sz w:val="28"/>
          <w:szCs w:val="28"/>
        </w:rPr>
        <w:t>. …</w:t>
      </w:r>
      <w:r w:rsidRPr="006E0CAE">
        <w:rPr>
          <w:rFonts w:ascii="Times New Roman" w:hAnsi="Times New Roman" w:cs="Times New Roman"/>
          <w:sz w:val="28"/>
          <w:szCs w:val="28"/>
        </w:rPr>
        <w:t xml:space="preserve"> док</w:t>
      </w:r>
      <w:r w:rsidR="006E0CAE">
        <w:rPr>
          <w:rFonts w:ascii="Times New Roman" w:hAnsi="Times New Roman" w:cs="Times New Roman"/>
          <w:sz w:val="28"/>
          <w:szCs w:val="28"/>
        </w:rPr>
        <w:t>.</w:t>
      </w:r>
      <w:r w:rsidRPr="006E0CAE">
        <w:rPr>
          <w:rFonts w:ascii="Times New Roman" w:hAnsi="Times New Roman" w:cs="Times New Roman"/>
          <w:sz w:val="28"/>
          <w:szCs w:val="28"/>
        </w:rPr>
        <w:t xml:space="preserve"> PhD</w:t>
      </w:r>
      <w:r w:rsidR="006E0CAE" w:rsidRPr="006E0CAE">
        <w:rPr>
          <w:rFonts w:ascii="Times New Roman" w:hAnsi="Times New Roman" w:cs="Times New Roman"/>
          <w:sz w:val="28"/>
          <w:szCs w:val="28"/>
        </w:rPr>
        <w:t xml:space="preserve">: </w:t>
      </w:r>
      <w:r w:rsidR="006E0CAE" w:rsidRPr="006E0CAE">
        <w:rPr>
          <w:rStyle w:val="organictextcontentspan"/>
          <w:rFonts w:ascii="Times New Roman" w:hAnsi="Times New Roman" w:cs="Times New Roman"/>
          <w:sz w:val="28"/>
          <w:szCs w:val="28"/>
        </w:rPr>
        <w:t>6D010300</w:t>
      </w:r>
      <w:r w:rsidRPr="006E0CAE">
        <w:rPr>
          <w:rFonts w:ascii="Times New Roman" w:hAnsi="Times New Roman" w:cs="Times New Roman"/>
          <w:sz w:val="28"/>
          <w:szCs w:val="28"/>
        </w:rPr>
        <w:t>. – Алматы</w:t>
      </w:r>
      <w:r w:rsidR="006E0CAE">
        <w:rPr>
          <w:rFonts w:ascii="Times New Roman" w:hAnsi="Times New Roman" w:cs="Times New Roman"/>
          <w:sz w:val="28"/>
          <w:szCs w:val="28"/>
        </w:rPr>
        <w:t>,</w:t>
      </w:r>
      <w:r w:rsidRPr="006E0CAE">
        <w:rPr>
          <w:rFonts w:ascii="Times New Roman" w:hAnsi="Times New Roman" w:cs="Times New Roman"/>
          <w:sz w:val="28"/>
          <w:szCs w:val="28"/>
        </w:rPr>
        <w:t xml:space="preserve"> 2016. </w:t>
      </w:r>
      <w:r w:rsidR="006E0CAE">
        <w:rPr>
          <w:rFonts w:ascii="Times New Roman" w:hAnsi="Times New Roman" w:cs="Times New Roman"/>
          <w:sz w:val="28"/>
          <w:szCs w:val="28"/>
        </w:rPr>
        <w:t xml:space="preserve">– </w:t>
      </w:r>
      <w:r w:rsidRPr="006E0CAE">
        <w:rPr>
          <w:rFonts w:ascii="Times New Roman" w:hAnsi="Times New Roman" w:cs="Times New Roman"/>
          <w:sz w:val="28"/>
          <w:szCs w:val="28"/>
        </w:rPr>
        <w:t xml:space="preserve">212 с. </w:t>
      </w:r>
    </w:p>
    <w:p w14:paraId="08B9987B" w14:textId="14BC171F" w:rsidR="00652502" w:rsidRPr="005841A0" w:rsidRDefault="00652502" w:rsidP="002D60DD">
      <w:pPr>
        <w:pStyle w:val="a3"/>
        <w:ind w:firstLine="709"/>
        <w:jc w:val="both"/>
        <w:rPr>
          <w:rFonts w:ascii="Times New Roman" w:hAnsi="Times New Roman" w:cs="Times New Roman"/>
          <w:sz w:val="28"/>
          <w:szCs w:val="28"/>
        </w:rPr>
      </w:pPr>
      <w:r w:rsidRPr="005841A0">
        <w:rPr>
          <w:rFonts w:ascii="Times New Roman" w:hAnsi="Times New Roman" w:cs="Times New Roman"/>
          <w:sz w:val="28"/>
          <w:szCs w:val="28"/>
        </w:rPr>
        <w:t xml:space="preserve">138 Мирза Н.В. Научно-теоретические основы формирования профессиональной компетентности будущего педагога: </w:t>
      </w:r>
      <w:proofErr w:type="spellStart"/>
      <w:r w:rsidR="006E0CAE" w:rsidRPr="005841A0">
        <w:rPr>
          <w:rFonts w:ascii="Times New Roman" w:hAnsi="Times New Roman" w:cs="Times New Roman"/>
          <w:sz w:val="28"/>
          <w:szCs w:val="28"/>
        </w:rPr>
        <w:t>автореф</w:t>
      </w:r>
      <w:proofErr w:type="spellEnd"/>
      <w:r w:rsidR="006E0CAE">
        <w:rPr>
          <w:rFonts w:ascii="Times New Roman" w:hAnsi="Times New Roman" w:cs="Times New Roman"/>
          <w:sz w:val="28"/>
          <w:szCs w:val="28"/>
        </w:rPr>
        <w:t>.</w:t>
      </w:r>
      <w:r w:rsidR="006E0CAE" w:rsidRPr="005841A0">
        <w:rPr>
          <w:rFonts w:ascii="Times New Roman" w:hAnsi="Times New Roman" w:cs="Times New Roman"/>
          <w:sz w:val="28"/>
          <w:szCs w:val="28"/>
        </w:rPr>
        <w:t xml:space="preserve"> </w:t>
      </w:r>
      <w:r w:rsidRPr="005841A0">
        <w:rPr>
          <w:rFonts w:ascii="Times New Roman" w:hAnsi="Times New Roman" w:cs="Times New Roman"/>
          <w:sz w:val="28"/>
          <w:szCs w:val="28"/>
        </w:rPr>
        <w:t xml:space="preserve">... док. пед. наук: 13.00.08. – Караганда, 2010. </w:t>
      </w:r>
      <w:r w:rsidR="006E0CAE">
        <w:rPr>
          <w:rFonts w:ascii="Times New Roman" w:hAnsi="Times New Roman" w:cs="Times New Roman"/>
          <w:sz w:val="28"/>
          <w:szCs w:val="28"/>
        </w:rPr>
        <w:t>–</w:t>
      </w:r>
      <w:r w:rsidRPr="005841A0">
        <w:rPr>
          <w:rFonts w:ascii="Times New Roman" w:hAnsi="Times New Roman" w:cs="Times New Roman"/>
          <w:sz w:val="28"/>
          <w:szCs w:val="28"/>
        </w:rPr>
        <w:t xml:space="preserve"> 38 с</w:t>
      </w:r>
      <w:r w:rsidR="006E0CAE">
        <w:rPr>
          <w:rFonts w:ascii="Times New Roman" w:hAnsi="Times New Roman" w:cs="Times New Roman"/>
          <w:sz w:val="28"/>
          <w:szCs w:val="28"/>
        </w:rPr>
        <w:t>.</w:t>
      </w:r>
    </w:p>
    <w:p w14:paraId="6B5D70C3" w14:textId="7A14E1C5" w:rsidR="005303C1" w:rsidRDefault="005303C1"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lang w:eastAsia="ru-RU"/>
        </w:rPr>
        <w:t xml:space="preserve">139 </w:t>
      </w:r>
      <w:proofErr w:type="spellStart"/>
      <w:r w:rsidRPr="005841A0">
        <w:rPr>
          <w:rFonts w:ascii="Times New Roman" w:hAnsi="Times New Roman" w:cs="Times New Roman"/>
          <w:sz w:val="28"/>
          <w:szCs w:val="28"/>
        </w:rPr>
        <w:t>Букейханов</w:t>
      </w:r>
      <w:proofErr w:type="spellEnd"/>
      <w:r w:rsidRPr="005841A0">
        <w:rPr>
          <w:rFonts w:ascii="Times New Roman" w:hAnsi="Times New Roman" w:cs="Times New Roman"/>
          <w:sz w:val="28"/>
          <w:szCs w:val="28"/>
        </w:rPr>
        <w:t xml:space="preserve"> А. Выборы в Степном крае</w:t>
      </w:r>
      <w:r w:rsidR="006E0CAE">
        <w:rPr>
          <w:rFonts w:ascii="Times New Roman" w:hAnsi="Times New Roman" w:cs="Times New Roman"/>
          <w:sz w:val="28"/>
          <w:szCs w:val="28"/>
        </w:rPr>
        <w:t xml:space="preserve"> </w:t>
      </w:r>
      <w:r w:rsidRPr="005841A0">
        <w:rPr>
          <w:rFonts w:ascii="Times New Roman" w:hAnsi="Times New Roman" w:cs="Times New Roman"/>
          <w:sz w:val="28"/>
          <w:szCs w:val="28"/>
        </w:rPr>
        <w:t>//</w:t>
      </w:r>
      <w:r w:rsidR="006E0CAE">
        <w:rPr>
          <w:rFonts w:ascii="Times New Roman" w:hAnsi="Times New Roman" w:cs="Times New Roman"/>
          <w:sz w:val="28"/>
          <w:szCs w:val="28"/>
        </w:rPr>
        <w:t xml:space="preserve"> </w:t>
      </w:r>
      <w:r w:rsidRPr="005841A0">
        <w:rPr>
          <w:rFonts w:ascii="Times New Roman" w:hAnsi="Times New Roman" w:cs="Times New Roman"/>
          <w:sz w:val="28"/>
          <w:szCs w:val="28"/>
        </w:rPr>
        <w:t>К 10-летию 1-ой Государственной Думы 27 апреля 1906 - 27 апреля 1916: сб</w:t>
      </w:r>
      <w:r w:rsidR="006E0CAE">
        <w:rPr>
          <w:rFonts w:ascii="Times New Roman" w:hAnsi="Times New Roman" w:cs="Times New Roman"/>
          <w:sz w:val="28"/>
          <w:szCs w:val="28"/>
        </w:rPr>
        <w:t>.</w:t>
      </w:r>
      <w:r w:rsidRPr="005841A0">
        <w:rPr>
          <w:rFonts w:ascii="Times New Roman" w:hAnsi="Times New Roman" w:cs="Times New Roman"/>
          <w:sz w:val="28"/>
          <w:szCs w:val="28"/>
        </w:rPr>
        <w:t xml:space="preserve"> ст</w:t>
      </w:r>
      <w:r w:rsidR="006E0CAE">
        <w:rPr>
          <w:rFonts w:ascii="Times New Roman" w:hAnsi="Times New Roman" w:cs="Times New Roman"/>
          <w:sz w:val="28"/>
          <w:szCs w:val="28"/>
        </w:rPr>
        <w:t>.</w:t>
      </w:r>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перводумцев</w:t>
      </w:r>
      <w:proofErr w:type="spellEnd"/>
      <w:r w:rsidRPr="005841A0">
        <w:rPr>
          <w:rFonts w:ascii="Times New Roman" w:hAnsi="Times New Roman" w:cs="Times New Roman"/>
          <w:sz w:val="28"/>
          <w:szCs w:val="28"/>
        </w:rPr>
        <w:t xml:space="preserve">. </w:t>
      </w:r>
      <w:r w:rsidR="006E0CAE">
        <w:rPr>
          <w:rFonts w:ascii="Times New Roman" w:hAnsi="Times New Roman" w:cs="Times New Roman"/>
          <w:sz w:val="28"/>
          <w:szCs w:val="28"/>
        </w:rPr>
        <w:t>–</w:t>
      </w:r>
      <w:r w:rsidRPr="005841A0">
        <w:rPr>
          <w:rFonts w:ascii="Times New Roman" w:hAnsi="Times New Roman" w:cs="Times New Roman"/>
          <w:sz w:val="28"/>
          <w:szCs w:val="28"/>
        </w:rPr>
        <w:t xml:space="preserve"> Петроград, 1916. </w:t>
      </w:r>
      <w:r w:rsidR="00E1123A">
        <w:rPr>
          <w:rFonts w:ascii="Times New Roman" w:hAnsi="Times New Roman" w:cs="Times New Roman"/>
          <w:sz w:val="28"/>
          <w:szCs w:val="28"/>
        </w:rPr>
        <w:t>–</w:t>
      </w:r>
      <w:r w:rsidRPr="005841A0">
        <w:rPr>
          <w:rFonts w:ascii="Times New Roman" w:hAnsi="Times New Roman" w:cs="Times New Roman"/>
          <w:sz w:val="28"/>
          <w:szCs w:val="28"/>
        </w:rPr>
        <w:t xml:space="preserve"> </w:t>
      </w:r>
      <w:r w:rsidR="00E1123A">
        <w:rPr>
          <w:rFonts w:ascii="Times New Roman" w:hAnsi="Times New Roman" w:cs="Times New Roman"/>
          <w:sz w:val="28"/>
          <w:szCs w:val="28"/>
        </w:rPr>
        <w:t>С. 43-45</w:t>
      </w:r>
      <w:r w:rsidRPr="005841A0">
        <w:rPr>
          <w:rFonts w:ascii="Times New Roman" w:hAnsi="Times New Roman" w:cs="Times New Roman"/>
          <w:sz w:val="28"/>
          <w:szCs w:val="28"/>
        </w:rPr>
        <w:t>.</w:t>
      </w:r>
    </w:p>
    <w:p w14:paraId="531B56F0" w14:textId="61DEFAA3" w:rsidR="00652502" w:rsidRPr="005841A0" w:rsidRDefault="005303C1"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140 </w:t>
      </w:r>
      <w:r w:rsidR="00652502" w:rsidRPr="005841A0">
        <w:rPr>
          <w:rFonts w:ascii="Times New Roman" w:hAnsi="Times New Roman" w:cs="Times New Roman"/>
          <w:sz w:val="28"/>
          <w:szCs w:val="28"/>
        </w:rPr>
        <w:t>Ражев А.В.</w:t>
      </w:r>
      <w:r w:rsidR="00652502" w:rsidRPr="005841A0">
        <w:rPr>
          <w:rFonts w:ascii="Times New Roman" w:hAnsi="Times New Roman" w:cs="Times New Roman"/>
          <w:i/>
          <w:iCs/>
          <w:sz w:val="28"/>
          <w:szCs w:val="28"/>
          <w:bdr w:val="none" w:sz="0" w:space="0" w:color="auto" w:frame="1"/>
        </w:rPr>
        <w:t xml:space="preserve"> </w:t>
      </w:r>
      <w:r w:rsidR="00652502" w:rsidRPr="005841A0">
        <w:rPr>
          <w:rFonts w:ascii="Times New Roman" w:hAnsi="Times New Roman" w:cs="Times New Roman"/>
          <w:sz w:val="28"/>
          <w:szCs w:val="28"/>
          <w:bdr w:val="none" w:sz="0" w:space="0" w:color="auto" w:frame="1"/>
        </w:rPr>
        <w:t>Источниковедческий практикум как форма повышения квалификации учителей истории</w:t>
      </w:r>
      <w:r w:rsidR="00E1123A">
        <w:rPr>
          <w:rFonts w:ascii="Times New Roman" w:hAnsi="Times New Roman" w:cs="Times New Roman"/>
          <w:sz w:val="28"/>
          <w:szCs w:val="28"/>
          <w:bdr w:val="none" w:sz="0" w:space="0" w:color="auto" w:frame="1"/>
        </w:rPr>
        <w:t xml:space="preserve"> </w:t>
      </w:r>
      <w:r w:rsidR="00652502" w:rsidRPr="005841A0">
        <w:rPr>
          <w:rFonts w:ascii="Times New Roman" w:hAnsi="Times New Roman" w:cs="Times New Roman"/>
          <w:i/>
          <w:iCs/>
          <w:sz w:val="28"/>
          <w:szCs w:val="28"/>
          <w:bdr w:val="none" w:sz="0" w:space="0" w:color="auto" w:frame="1"/>
        </w:rPr>
        <w:t xml:space="preserve">// </w:t>
      </w:r>
      <w:r w:rsidR="00652502" w:rsidRPr="005841A0">
        <w:rPr>
          <w:rFonts w:ascii="Times New Roman" w:hAnsi="Times New Roman" w:cs="Times New Roman"/>
          <w:sz w:val="28"/>
          <w:szCs w:val="28"/>
        </w:rPr>
        <w:t>Научно-теоретический журнал</w:t>
      </w:r>
      <w:r w:rsidR="00E1123A">
        <w:rPr>
          <w:rFonts w:ascii="Times New Roman" w:hAnsi="Times New Roman" w:cs="Times New Roman"/>
          <w:sz w:val="28"/>
          <w:szCs w:val="28"/>
        </w:rPr>
        <w:t>.</w:t>
      </w:r>
      <w:r w:rsidR="00652502" w:rsidRPr="005841A0">
        <w:rPr>
          <w:rFonts w:ascii="Times New Roman" w:hAnsi="Times New Roman" w:cs="Times New Roman"/>
          <w:sz w:val="28"/>
          <w:szCs w:val="28"/>
        </w:rPr>
        <w:t xml:space="preserve"> </w:t>
      </w:r>
      <w:r w:rsidR="00E1123A">
        <w:rPr>
          <w:rFonts w:ascii="Times New Roman" w:hAnsi="Times New Roman" w:cs="Times New Roman"/>
          <w:sz w:val="28"/>
          <w:szCs w:val="28"/>
        </w:rPr>
        <w:t>–</w:t>
      </w:r>
      <w:r w:rsidR="00652502" w:rsidRPr="005841A0">
        <w:rPr>
          <w:rFonts w:ascii="Times New Roman" w:hAnsi="Times New Roman" w:cs="Times New Roman"/>
          <w:sz w:val="28"/>
          <w:szCs w:val="28"/>
        </w:rPr>
        <w:t xml:space="preserve"> 2016</w:t>
      </w:r>
      <w:r w:rsidR="00E1123A">
        <w:rPr>
          <w:rFonts w:ascii="Times New Roman" w:hAnsi="Times New Roman" w:cs="Times New Roman"/>
          <w:sz w:val="28"/>
          <w:szCs w:val="28"/>
        </w:rPr>
        <w:t xml:space="preserve">. – </w:t>
      </w:r>
      <w:r w:rsidR="00652502" w:rsidRPr="005841A0">
        <w:rPr>
          <w:rFonts w:ascii="Times New Roman" w:hAnsi="Times New Roman" w:cs="Times New Roman"/>
          <w:sz w:val="28"/>
          <w:szCs w:val="28"/>
        </w:rPr>
        <w:t>№4(29)</w:t>
      </w:r>
      <w:r w:rsidR="00E1123A">
        <w:rPr>
          <w:rFonts w:ascii="Times New Roman" w:hAnsi="Times New Roman" w:cs="Times New Roman"/>
          <w:sz w:val="28"/>
          <w:szCs w:val="28"/>
        </w:rPr>
        <w:t>.</w:t>
      </w:r>
      <w:r w:rsidR="00652502" w:rsidRPr="005841A0">
        <w:rPr>
          <w:rFonts w:ascii="Times New Roman" w:hAnsi="Times New Roman" w:cs="Times New Roman"/>
          <w:sz w:val="28"/>
          <w:szCs w:val="28"/>
        </w:rPr>
        <w:t xml:space="preserve"> – С. 14-24</w:t>
      </w:r>
      <w:r w:rsidR="00E1123A">
        <w:rPr>
          <w:rFonts w:ascii="Times New Roman" w:hAnsi="Times New Roman" w:cs="Times New Roman"/>
          <w:sz w:val="28"/>
          <w:szCs w:val="28"/>
        </w:rPr>
        <w:t>.</w:t>
      </w:r>
    </w:p>
    <w:p w14:paraId="5AE30E20" w14:textId="3FA974A6" w:rsidR="00652502" w:rsidRPr="005841A0" w:rsidRDefault="005303C1" w:rsidP="002D60DD">
      <w:pPr>
        <w:pStyle w:val="a3"/>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141 </w:t>
      </w:r>
      <w:proofErr w:type="spellStart"/>
      <w:r w:rsidR="00652502" w:rsidRPr="005841A0">
        <w:rPr>
          <w:rFonts w:ascii="Times New Roman" w:hAnsi="Times New Roman" w:cs="Times New Roman"/>
          <w:sz w:val="28"/>
          <w:szCs w:val="28"/>
          <w:shd w:val="clear" w:color="auto" w:fill="FFFFFF"/>
        </w:rPr>
        <w:t>Антонцева</w:t>
      </w:r>
      <w:proofErr w:type="spellEnd"/>
      <w:r w:rsidR="00652502" w:rsidRPr="005841A0">
        <w:rPr>
          <w:rFonts w:ascii="Times New Roman" w:hAnsi="Times New Roman" w:cs="Times New Roman"/>
          <w:sz w:val="28"/>
          <w:szCs w:val="28"/>
          <w:shd w:val="clear" w:color="auto" w:fill="FFFFFF"/>
        </w:rPr>
        <w:t xml:space="preserve"> В.А. Работа с историческими источниками в школе и вузе // Международный журнал гуманитарных и естественных наук. </w:t>
      </w:r>
      <w:r w:rsidR="00E1123A">
        <w:rPr>
          <w:rFonts w:ascii="Times New Roman" w:hAnsi="Times New Roman" w:cs="Times New Roman"/>
          <w:sz w:val="28"/>
          <w:szCs w:val="28"/>
          <w:shd w:val="clear" w:color="auto" w:fill="FFFFFF"/>
        </w:rPr>
        <w:t>–</w:t>
      </w:r>
      <w:r w:rsidR="00652502" w:rsidRPr="005841A0">
        <w:rPr>
          <w:rFonts w:ascii="Times New Roman" w:hAnsi="Times New Roman" w:cs="Times New Roman"/>
          <w:sz w:val="28"/>
          <w:szCs w:val="28"/>
          <w:shd w:val="clear" w:color="auto" w:fill="FFFFFF"/>
        </w:rPr>
        <w:t xml:space="preserve"> 2018.</w:t>
      </w:r>
      <w:r w:rsidR="00E1123A">
        <w:rPr>
          <w:rFonts w:ascii="Times New Roman" w:hAnsi="Times New Roman" w:cs="Times New Roman"/>
          <w:sz w:val="28"/>
          <w:szCs w:val="28"/>
          <w:shd w:val="clear" w:color="auto" w:fill="FFFFFF"/>
        </w:rPr>
        <w:t xml:space="preserve"> –</w:t>
      </w:r>
      <w:r w:rsidR="00652502" w:rsidRPr="005841A0">
        <w:rPr>
          <w:rFonts w:ascii="Times New Roman" w:hAnsi="Times New Roman" w:cs="Times New Roman"/>
          <w:sz w:val="28"/>
          <w:szCs w:val="28"/>
          <w:shd w:val="clear" w:color="auto" w:fill="FFFFFF"/>
        </w:rPr>
        <w:t xml:space="preserve"> №8. </w:t>
      </w:r>
      <w:r w:rsidR="00E1123A">
        <w:rPr>
          <w:rFonts w:ascii="Times New Roman" w:hAnsi="Times New Roman" w:cs="Times New Roman"/>
          <w:sz w:val="28"/>
          <w:szCs w:val="28"/>
          <w:shd w:val="clear" w:color="auto" w:fill="FFFFFF"/>
        </w:rPr>
        <w:t xml:space="preserve">– </w:t>
      </w:r>
      <w:r w:rsidR="00652502" w:rsidRPr="005841A0">
        <w:rPr>
          <w:rFonts w:ascii="Times New Roman" w:hAnsi="Times New Roman" w:cs="Times New Roman"/>
          <w:sz w:val="28"/>
          <w:szCs w:val="28"/>
          <w:shd w:val="clear" w:color="auto" w:fill="FFFFFF"/>
        </w:rPr>
        <w:t>С.</w:t>
      </w:r>
      <w:r w:rsidR="00E1123A">
        <w:rPr>
          <w:rFonts w:ascii="Times New Roman" w:hAnsi="Times New Roman" w:cs="Times New Roman"/>
          <w:sz w:val="28"/>
          <w:szCs w:val="28"/>
          <w:shd w:val="clear" w:color="auto" w:fill="FFFFFF"/>
        </w:rPr>
        <w:t xml:space="preserve"> </w:t>
      </w:r>
      <w:r w:rsidR="00652502" w:rsidRPr="005841A0">
        <w:rPr>
          <w:rFonts w:ascii="Times New Roman" w:hAnsi="Times New Roman" w:cs="Times New Roman"/>
          <w:sz w:val="28"/>
          <w:szCs w:val="28"/>
          <w:shd w:val="clear" w:color="auto" w:fill="FFFFFF"/>
        </w:rPr>
        <w:t xml:space="preserve">36-40. </w:t>
      </w:r>
    </w:p>
    <w:p w14:paraId="53A1D2C4" w14:textId="572DA76D" w:rsidR="00652502" w:rsidRPr="005841A0" w:rsidRDefault="005303C1"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142 </w:t>
      </w:r>
      <w:proofErr w:type="spellStart"/>
      <w:r w:rsidR="00652502" w:rsidRPr="005841A0">
        <w:rPr>
          <w:rFonts w:ascii="Times New Roman" w:hAnsi="Times New Roman" w:cs="Times New Roman"/>
          <w:sz w:val="28"/>
          <w:szCs w:val="28"/>
        </w:rPr>
        <w:t>Токмянина</w:t>
      </w:r>
      <w:proofErr w:type="spellEnd"/>
      <w:r w:rsidR="00652502" w:rsidRPr="005841A0">
        <w:rPr>
          <w:rFonts w:ascii="Times New Roman" w:hAnsi="Times New Roman" w:cs="Times New Roman"/>
          <w:sz w:val="28"/>
          <w:szCs w:val="28"/>
        </w:rPr>
        <w:t xml:space="preserve"> С.В., Уколова О.С. Организация работы школьников с источниками на уроках истории и обществознания: методические рекомендации. – Екатеринбург: ГАОУ ДПО СО «ИРО», 2024. – 7</w:t>
      </w:r>
      <w:r w:rsidR="002604A1">
        <w:rPr>
          <w:rFonts w:ascii="Times New Roman" w:hAnsi="Times New Roman" w:cs="Times New Roman"/>
          <w:sz w:val="28"/>
          <w:szCs w:val="28"/>
        </w:rPr>
        <w:t>6</w:t>
      </w:r>
      <w:r w:rsidR="00652502" w:rsidRPr="005841A0">
        <w:rPr>
          <w:rFonts w:ascii="Times New Roman" w:hAnsi="Times New Roman" w:cs="Times New Roman"/>
          <w:sz w:val="28"/>
          <w:szCs w:val="28"/>
        </w:rPr>
        <w:t xml:space="preserve"> с.</w:t>
      </w:r>
    </w:p>
    <w:p w14:paraId="021F8DB0" w14:textId="7FF985B7" w:rsidR="00652502" w:rsidRPr="005841A0" w:rsidRDefault="005303C1"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shd w:val="clear" w:color="auto" w:fill="FFFFFF"/>
        </w:rPr>
        <w:lastRenderedPageBreak/>
        <w:t xml:space="preserve">143 </w:t>
      </w:r>
      <w:proofErr w:type="spellStart"/>
      <w:r w:rsidR="00652502" w:rsidRPr="005841A0">
        <w:rPr>
          <w:rFonts w:ascii="Times New Roman" w:hAnsi="Times New Roman" w:cs="Times New Roman"/>
          <w:sz w:val="28"/>
          <w:szCs w:val="28"/>
          <w:shd w:val="clear" w:color="auto" w:fill="FFFFFF"/>
        </w:rPr>
        <w:t>Девятайкина</w:t>
      </w:r>
      <w:proofErr w:type="spellEnd"/>
      <w:r w:rsidR="00652502" w:rsidRPr="005841A0">
        <w:rPr>
          <w:rFonts w:ascii="Times New Roman" w:hAnsi="Times New Roman" w:cs="Times New Roman"/>
          <w:sz w:val="28"/>
          <w:szCs w:val="28"/>
          <w:shd w:val="clear" w:color="auto" w:fill="FFFFFF"/>
        </w:rPr>
        <w:t xml:space="preserve"> Н.И. </w:t>
      </w:r>
      <w:r w:rsidR="00652502" w:rsidRPr="005841A0">
        <w:rPr>
          <w:rFonts w:ascii="Times New Roman" w:hAnsi="Times New Roman" w:cs="Times New Roman"/>
          <w:sz w:val="28"/>
          <w:szCs w:val="28"/>
          <w:bdr w:val="none" w:sz="0" w:space="0" w:color="auto" w:frame="1"/>
        </w:rPr>
        <w:t>Исторический источник как тренд современного урока (проект новой редакций ФГОС)</w:t>
      </w:r>
      <w:r w:rsidR="002604A1">
        <w:rPr>
          <w:rFonts w:ascii="Times New Roman" w:hAnsi="Times New Roman" w:cs="Times New Roman"/>
          <w:sz w:val="28"/>
          <w:szCs w:val="28"/>
          <w:bdr w:val="none" w:sz="0" w:space="0" w:color="auto" w:frame="1"/>
        </w:rPr>
        <w:t xml:space="preserve"> </w:t>
      </w:r>
      <w:r w:rsidR="00652502" w:rsidRPr="005841A0">
        <w:rPr>
          <w:rFonts w:ascii="Times New Roman" w:hAnsi="Times New Roman" w:cs="Times New Roman"/>
          <w:sz w:val="28"/>
          <w:szCs w:val="28"/>
        </w:rPr>
        <w:t xml:space="preserve">// Преподаватель ХХІ век. – 2018. </w:t>
      </w:r>
      <w:r w:rsidR="002604A1">
        <w:rPr>
          <w:rFonts w:ascii="Times New Roman" w:hAnsi="Times New Roman" w:cs="Times New Roman"/>
          <w:sz w:val="28"/>
          <w:szCs w:val="28"/>
        </w:rPr>
        <w:t>–</w:t>
      </w:r>
      <w:r w:rsidR="00652502" w:rsidRPr="005841A0">
        <w:rPr>
          <w:rFonts w:ascii="Times New Roman" w:hAnsi="Times New Roman" w:cs="Times New Roman"/>
          <w:sz w:val="28"/>
          <w:szCs w:val="28"/>
        </w:rPr>
        <w:t xml:space="preserve"> </w:t>
      </w:r>
      <w:r w:rsidR="00652502" w:rsidRPr="005841A0">
        <w:rPr>
          <w:rFonts w:ascii="Times New Roman" w:hAnsi="Times New Roman" w:cs="Times New Roman"/>
          <w:sz w:val="28"/>
          <w:szCs w:val="28"/>
          <w:shd w:val="clear" w:color="auto" w:fill="FFFFFF"/>
        </w:rPr>
        <w:t>№3.</w:t>
      </w:r>
      <w:r w:rsidR="002604A1">
        <w:rPr>
          <w:rFonts w:ascii="Times New Roman" w:hAnsi="Times New Roman" w:cs="Times New Roman"/>
          <w:sz w:val="28"/>
          <w:szCs w:val="28"/>
          <w:shd w:val="clear" w:color="auto" w:fill="FFFFFF"/>
        </w:rPr>
        <w:t xml:space="preserve"> –</w:t>
      </w:r>
      <w:r w:rsidR="00652502" w:rsidRPr="005841A0">
        <w:rPr>
          <w:rFonts w:ascii="Times New Roman" w:hAnsi="Times New Roman" w:cs="Times New Roman"/>
          <w:sz w:val="28"/>
          <w:szCs w:val="28"/>
          <w:shd w:val="clear" w:color="auto" w:fill="FFFFFF"/>
        </w:rPr>
        <w:t xml:space="preserve"> С. 193-203</w:t>
      </w:r>
      <w:r w:rsidR="002604A1">
        <w:rPr>
          <w:rFonts w:ascii="Times New Roman" w:hAnsi="Times New Roman" w:cs="Times New Roman"/>
          <w:sz w:val="28"/>
          <w:szCs w:val="28"/>
          <w:shd w:val="clear" w:color="auto" w:fill="FFFFFF"/>
        </w:rPr>
        <w:t>.</w:t>
      </w:r>
    </w:p>
    <w:p w14:paraId="0F8B3C4F" w14:textId="1EBD2FB1" w:rsidR="00652502" w:rsidRPr="002604A1" w:rsidRDefault="005303C1" w:rsidP="002D60DD">
      <w:pPr>
        <w:pStyle w:val="a3"/>
        <w:ind w:firstLine="709"/>
        <w:jc w:val="both"/>
        <w:rPr>
          <w:rFonts w:ascii="Times New Roman" w:hAnsi="Times New Roman" w:cs="Times New Roman"/>
          <w:sz w:val="28"/>
          <w:szCs w:val="28"/>
        </w:rPr>
      </w:pPr>
      <w:r w:rsidRPr="002604A1">
        <w:rPr>
          <w:rFonts w:ascii="Times New Roman" w:hAnsi="Times New Roman" w:cs="Times New Roman"/>
          <w:sz w:val="28"/>
          <w:szCs w:val="28"/>
        </w:rPr>
        <w:t xml:space="preserve">144 </w:t>
      </w:r>
      <w:r w:rsidR="003D10CC" w:rsidRPr="002604A1">
        <w:rPr>
          <w:rFonts w:ascii="Times New Roman" w:hAnsi="Times New Roman" w:cs="Times New Roman"/>
          <w:sz w:val="28"/>
          <w:szCs w:val="28"/>
        </w:rPr>
        <w:t xml:space="preserve">Восточная литература </w:t>
      </w:r>
      <w:r w:rsidR="002604A1" w:rsidRPr="002604A1">
        <w:rPr>
          <w:rFonts w:ascii="Times New Roman" w:hAnsi="Times New Roman" w:cs="Times New Roman"/>
          <w:sz w:val="28"/>
          <w:szCs w:val="28"/>
        </w:rPr>
        <w:t xml:space="preserve">// </w:t>
      </w:r>
      <w:hyperlink r:id="rId12" w:history="1">
        <w:r w:rsidR="00652502" w:rsidRPr="002604A1">
          <w:rPr>
            <w:rStyle w:val="a4"/>
            <w:rFonts w:ascii="Times New Roman" w:hAnsi="Times New Roman" w:cs="Times New Roman"/>
            <w:color w:val="auto"/>
            <w:sz w:val="28"/>
            <w:szCs w:val="28"/>
            <w:u w:val="none"/>
          </w:rPr>
          <w:t>http://www.vostlit.info/</w:t>
        </w:r>
      </w:hyperlink>
      <w:r w:rsidR="002604A1" w:rsidRPr="002604A1">
        <w:rPr>
          <w:rStyle w:val="a4"/>
          <w:rFonts w:ascii="Times New Roman" w:hAnsi="Times New Roman" w:cs="Times New Roman"/>
          <w:color w:val="auto"/>
          <w:sz w:val="28"/>
          <w:szCs w:val="28"/>
          <w:u w:val="none"/>
        </w:rPr>
        <w:t>. 10.11.2025.</w:t>
      </w:r>
    </w:p>
    <w:p w14:paraId="6B954BFC" w14:textId="7BD5E6C5" w:rsidR="00652502" w:rsidRPr="002604A1" w:rsidRDefault="005303C1" w:rsidP="002D60DD">
      <w:pPr>
        <w:pStyle w:val="a3"/>
        <w:ind w:firstLine="709"/>
        <w:jc w:val="both"/>
        <w:rPr>
          <w:rFonts w:ascii="Times New Roman" w:hAnsi="Times New Roman" w:cs="Times New Roman"/>
          <w:sz w:val="28"/>
          <w:szCs w:val="28"/>
        </w:rPr>
      </w:pPr>
      <w:r w:rsidRPr="002604A1">
        <w:rPr>
          <w:rStyle w:val="a6"/>
          <w:rFonts w:ascii="Times New Roman" w:hAnsi="Times New Roman" w:cs="Times New Roman"/>
          <w:b w:val="0"/>
          <w:bCs w:val="0"/>
          <w:sz w:val="28"/>
          <w:szCs w:val="28"/>
        </w:rPr>
        <w:t xml:space="preserve">145 </w:t>
      </w:r>
      <w:r w:rsidR="002604A1" w:rsidRPr="002604A1">
        <w:rPr>
          <w:rFonts w:ascii="Times New Roman" w:hAnsi="Times New Roman" w:cs="Times New Roman"/>
          <w:sz w:val="28"/>
          <w:szCs w:val="28"/>
        </w:rPr>
        <w:t>Б</w:t>
      </w:r>
      <w:r w:rsidR="003D10CC" w:rsidRPr="002604A1">
        <w:rPr>
          <w:rFonts w:ascii="Times New Roman" w:hAnsi="Times New Roman" w:cs="Times New Roman"/>
          <w:sz w:val="28"/>
          <w:szCs w:val="28"/>
        </w:rPr>
        <w:t xml:space="preserve">иблиотека древних рукописей </w:t>
      </w:r>
      <w:r w:rsidR="002604A1" w:rsidRPr="002604A1">
        <w:rPr>
          <w:rFonts w:ascii="Times New Roman" w:hAnsi="Times New Roman" w:cs="Times New Roman"/>
          <w:sz w:val="28"/>
          <w:szCs w:val="28"/>
        </w:rPr>
        <w:t xml:space="preserve">// </w:t>
      </w:r>
      <w:hyperlink r:id="rId13" w:history="1">
        <w:r w:rsidR="002604A1" w:rsidRPr="002604A1">
          <w:rPr>
            <w:rStyle w:val="a4"/>
            <w:rFonts w:ascii="Times New Roman" w:hAnsi="Times New Roman" w:cs="Times New Roman"/>
            <w:color w:val="auto"/>
            <w:sz w:val="28"/>
            <w:szCs w:val="28"/>
            <w:u w:val="none"/>
          </w:rPr>
          <w:t>https://drevlit.ru/</w:t>
        </w:r>
      </w:hyperlink>
      <w:r w:rsidR="002604A1" w:rsidRPr="002604A1">
        <w:rPr>
          <w:rStyle w:val="a4"/>
          <w:rFonts w:ascii="Times New Roman" w:hAnsi="Times New Roman" w:cs="Times New Roman"/>
          <w:color w:val="auto"/>
          <w:sz w:val="28"/>
          <w:szCs w:val="28"/>
          <w:u w:val="none"/>
        </w:rPr>
        <w:t>. 10.11.2025.</w:t>
      </w:r>
    </w:p>
    <w:p w14:paraId="5990F69C" w14:textId="6D72DDE6" w:rsidR="00652502" w:rsidRPr="002604A1" w:rsidRDefault="005303C1" w:rsidP="002D60DD">
      <w:pPr>
        <w:pStyle w:val="a3"/>
        <w:ind w:firstLine="709"/>
        <w:jc w:val="both"/>
        <w:rPr>
          <w:rFonts w:ascii="Times New Roman" w:hAnsi="Times New Roman" w:cs="Times New Roman"/>
          <w:sz w:val="28"/>
          <w:szCs w:val="28"/>
        </w:rPr>
      </w:pPr>
      <w:r w:rsidRPr="002604A1">
        <w:rPr>
          <w:rFonts w:ascii="Times New Roman" w:hAnsi="Times New Roman" w:cs="Times New Roman"/>
          <w:sz w:val="28"/>
          <w:szCs w:val="28"/>
        </w:rPr>
        <w:t>146</w:t>
      </w:r>
      <w:r w:rsidR="00652502" w:rsidRPr="002604A1">
        <w:rPr>
          <w:rFonts w:ascii="Times New Roman" w:hAnsi="Times New Roman" w:cs="Times New Roman"/>
          <w:sz w:val="28"/>
          <w:szCs w:val="28"/>
        </w:rPr>
        <w:t xml:space="preserve"> </w:t>
      </w:r>
      <w:r w:rsidR="003D10CC" w:rsidRPr="002604A1">
        <w:rPr>
          <w:rFonts w:ascii="Times New Roman" w:hAnsi="Times New Roman" w:cs="Times New Roman"/>
          <w:sz w:val="28"/>
          <w:szCs w:val="28"/>
        </w:rPr>
        <w:t>Центральная научная библиотека РГП «</w:t>
      </w:r>
      <w:proofErr w:type="spellStart"/>
      <w:r w:rsidR="003D10CC" w:rsidRPr="002604A1">
        <w:rPr>
          <w:rFonts w:ascii="Times New Roman" w:hAnsi="Times New Roman" w:cs="Times New Roman"/>
          <w:sz w:val="28"/>
          <w:szCs w:val="28"/>
        </w:rPr>
        <w:t>Ғылым</w:t>
      </w:r>
      <w:proofErr w:type="spellEnd"/>
      <w:r w:rsidR="003D10CC" w:rsidRPr="002604A1">
        <w:rPr>
          <w:rFonts w:ascii="Times New Roman" w:hAnsi="Times New Roman" w:cs="Times New Roman"/>
          <w:sz w:val="28"/>
          <w:szCs w:val="28"/>
        </w:rPr>
        <w:t xml:space="preserve"> </w:t>
      </w:r>
      <w:proofErr w:type="spellStart"/>
      <w:r w:rsidR="003D10CC" w:rsidRPr="002604A1">
        <w:rPr>
          <w:rFonts w:ascii="Times New Roman" w:hAnsi="Times New Roman" w:cs="Times New Roman"/>
          <w:sz w:val="28"/>
          <w:szCs w:val="28"/>
        </w:rPr>
        <w:t>ордасы</w:t>
      </w:r>
      <w:proofErr w:type="spellEnd"/>
      <w:r w:rsidR="003D10CC" w:rsidRPr="002604A1">
        <w:rPr>
          <w:rFonts w:ascii="Times New Roman" w:hAnsi="Times New Roman" w:cs="Times New Roman"/>
          <w:sz w:val="28"/>
          <w:szCs w:val="28"/>
        </w:rPr>
        <w:t>»</w:t>
      </w:r>
      <w:r w:rsidR="002604A1" w:rsidRPr="002604A1">
        <w:rPr>
          <w:rFonts w:ascii="Times New Roman" w:hAnsi="Times New Roman" w:cs="Times New Roman"/>
          <w:sz w:val="28"/>
          <w:szCs w:val="28"/>
        </w:rPr>
        <w:t xml:space="preserve"> // </w:t>
      </w:r>
      <w:hyperlink r:id="rId14" w:history="1">
        <w:r w:rsidR="00652502" w:rsidRPr="002604A1">
          <w:rPr>
            <w:rStyle w:val="a4"/>
            <w:rFonts w:ascii="Times New Roman" w:hAnsi="Times New Roman" w:cs="Times New Roman"/>
            <w:color w:val="auto"/>
            <w:sz w:val="28"/>
            <w:szCs w:val="28"/>
            <w:u w:val="none"/>
          </w:rPr>
          <w:t>http://library.kz/kz/</w:t>
        </w:r>
      </w:hyperlink>
      <w:r w:rsidR="002604A1" w:rsidRPr="002604A1">
        <w:rPr>
          <w:rStyle w:val="a4"/>
          <w:rFonts w:ascii="Times New Roman" w:hAnsi="Times New Roman" w:cs="Times New Roman"/>
          <w:color w:val="auto"/>
          <w:sz w:val="28"/>
          <w:szCs w:val="28"/>
          <w:u w:val="none"/>
        </w:rPr>
        <w:t>. 10.11.2025.</w:t>
      </w:r>
    </w:p>
    <w:p w14:paraId="2951A673" w14:textId="48EA8A3B" w:rsidR="00652502" w:rsidRPr="002604A1" w:rsidRDefault="005303C1" w:rsidP="002D60DD">
      <w:pPr>
        <w:pStyle w:val="a3"/>
        <w:ind w:firstLine="709"/>
        <w:jc w:val="both"/>
        <w:rPr>
          <w:rFonts w:ascii="Times New Roman" w:hAnsi="Times New Roman" w:cs="Times New Roman"/>
          <w:sz w:val="28"/>
          <w:szCs w:val="28"/>
        </w:rPr>
      </w:pPr>
      <w:r w:rsidRPr="002604A1">
        <w:rPr>
          <w:rFonts w:ascii="Times New Roman" w:hAnsi="Times New Roman" w:cs="Times New Roman"/>
          <w:sz w:val="28"/>
          <w:szCs w:val="28"/>
        </w:rPr>
        <w:t xml:space="preserve">147 </w:t>
      </w:r>
      <w:r w:rsidR="003D10CC" w:rsidRPr="002604A1">
        <w:rPr>
          <w:rFonts w:ascii="Times New Roman" w:hAnsi="Times New Roman" w:cs="Times New Roman"/>
          <w:sz w:val="28"/>
          <w:szCs w:val="28"/>
        </w:rPr>
        <w:t>Казахстанская национальная электронная библиотека</w:t>
      </w:r>
      <w:r w:rsidR="003D10CC" w:rsidRPr="002604A1">
        <w:t xml:space="preserve"> </w:t>
      </w:r>
      <w:r w:rsidR="002604A1" w:rsidRPr="002604A1">
        <w:t xml:space="preserve">// </w:t>
      </w:r>
      <w:hyperlink r:id="rId15" w:history="1">
        <w:r w:rsidR="00652502" w:rsidRPr="002604A1">
          <w:rPr>
            <w:rStyle w:val="a4"/>
            <w:rFonts w:ascii="Times New Roman" w:hAnsi="Times New Roman" w:cs="Times New Roman"/>
            <w:color w:val="auto"/>
            <w:sz w:val="28"/>
            <w:szCs w:val="28"/>
            <w:u w:val="none"/>
          </w:rPr>
          <w:t>http://kazneb.kz</w:t>
        </w:r>
      </w:hyperlink>
      <w:r w:rsidR="002604A1" w:rsidRPr="002604A1">
        <w:rPr>
          <w:rStyle w:val="a4"/>
          <w:rFonts w:ascii="Times New Roman" w:hAnsi="Times New Roman" w:cs="Times New Roman"/>
          <w:color w:val="auto"/>
          <w:sz w:val="28"/>
          <w:szCs w:val="28"/>
          <w:u w:val="none"/>
        </w:rPr>
        <w:t>. 10.11.2025.</w:t>
      </w:r>
    </w:p>
    <w:p w14:paraId="3C6B5335" w14:textId="1DC8FBDE" w:rsidR="00652502" w:rsidRPr="005841A0" w:rsidRDefault="005303C1" w:rsidP="002D60DD">
      <w:pPr>
        <w:pStyle w:val="a3"/>
        <w:ind w:firstLine="709"/>
        <w:jc w:val="both"/>
        <w:rPr>
          <w:rFonts w:ascii="Times New Roman" w:hAnsi="Times New Roman" w:cs="Times New Roman"/>
          <w:sz w:val="28"/>
          <w:szCs w:val="28"/>
        </w:rPr>
      </w:pPr>
      <w:r w:rsidRPr="002604A1">
        <w:rPr>
          <w:rFonts w:ascii="Times New Roman" w:hAnsi="Times New Roman" w:cs="Times New Roman"/>
          <w:sz w:val="28"/>
          <w:szCs w:val="28"/>
        </w:rPr>
        <w:t>148</w:t>
      </w:r>
      <w:r w:rsidR="00652502" w:rsidRPr="002604A1">
        <w:rPr>
          <w:rFonts w:ascii="Times New Roman" w:hAnsi="Times New Roman" w:cs="Times New Roman"/>
          <w:sz w:val="28"/>
          <w:szCs w:val="28"/>
        </w:rPr>
        <w:t xml:space="preserve"> </w:t>
      </w:r>
      <w:r w:rsidR="002604A1" w:rsidRPr="002604A1">
        <w:rPr>
          <w:rFonts w:ascii="Times New Roman" w:hAnsi="Times New Roman" w:cs="Times New Roman"/>
          <w:sz w:val="28"/>
          <w:szCs w:val="28"/>
        </w:rPr>
        <w:t xml:space="preserve">Республиканская межвузовская электронная библиотека // </w:t>
      </w:r>
      <w:r w:rsidR="00652502" w:rsidRPr="005841A0">
        <w:rPr>
          <w:rFonts w:ascii="Times New Roman" w:hAnsi="Times New Roman" w:cs="Times New Roman"/>
          <w:sz w:val="28"/>
          <w:szCs w:val="28"/>
        </w:rPr>
        <w:t>http://rmebrk.kz</w:t>
      </w:r>
      <w:r w:rsidR="002604A1">
        <w:rPr>
          <w:rFonts w:ascii="Times New Roman" w:hAnsi="Times New Roman" w:cs="Times New Roman"/>
          <w:sz w:val="28"/>
          <w:szCs w:val="28"/>
        </w:rPr>
        <w:t>.</w:t>
      </w:r>
      <w:r w:rsidR="00652502" w:rsidRPr="005841A0">
        <w:rPr>
          <w:rFonts w:ascii="Times New Roman" w:hAnsi="Times New Roman" w:cs="Times New Roman"/>
          <w:sz w:val="28"/>
          <w:szCs w:val="28"/>
        </w:rPr>
        <w:t xml:space="preserve"> </w:t>
      </w:r>
      <w:r w:rsidR="002604A1">
        <w:rPr>
          <w:rFonts w:ascii="Times New Roman" w:hAnsi="Times New Roman" w:cs="Times New Roman"/>
          <w:sz w:val="28"/>
          <w:szCs w:val="28"/>
        </w:rPr>
        <w:t>10.11.2025.</w:t>
      </w:r>
    </w:p>
    <w:p w14:paraId="7C63F264" w14:textId="30659635" w:rsidR="00652502" w:rsidRPr="005841A0" w:rsidRDefault="008F7584"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lang w:eastAsia="ru-RU"/>
        </w:rPr>
        <w:t xml:space="preserve">149 </w:t>
      </w:r>
      <w:r w:rsidR="00652502" w:rsidRPr="005841A0">
        <w:rPr>
          <w:rFonts w:ascii="Times New Roman" w:hAnsi="Times New Roman" w:cs="Times New Roman"/>
          <w:sz w:val="28"/>
          <w:szCs w:val="28"/>
          <w:lang w:eastAsia="ru-RU"/>
        </w:rPr>
        <w:t xml:space="preserve">Материалы по казахскому обычному праву </w:t>
      </w:r>
      <w:r w:rsidR="002604A1">
        <w:rPr>
          <w:rFonts w:ascii="Times New Roman" w:hAnsi="Times New Roman" w:cs="Times New Roman"/>
          <w:sz w:val="28"/>
          <w:szCs w:val="28"/>
          <w:lang w:eastAsia="ru-RU"/>
        </w:rPr>
        <w:t xml:space="preserve">/ </w:t>
      </w:r>
      <w:r w:rsidR="00652502" w:rsidRPr="005841A0">
        <w:rPr>
          <w:rFonts w:ascii="Times New Roman" w:hAnsi="Times New Roman" w:cs="Times New Roman"/>
          <w:sz w:val="28"/>
          <w:szCs w:val="28"/>
          <w:lang w:eastAsia="ru-RU"/>
        </w:rPr>
        <w:t xml:space="preserve">под ред. </w:t>
      </w:r>
      <w:r w:rsidR="002604A1">
        <w:rPr>
          <w:rFonts w:ascii="Times New Roman" w:hAnsi="Times New Roman" w:cs="Times New Roman"/>
          <w:sz w:val="28"/>
          <w:szCs w:val="28"/>
          <w:lang w:eastAsia="ru-RU"/>
        </w:rPr>
        <w:t xml:space="preserve">С.Ю. </w:t>
      </w:r>
      <w:r w:rsidR="00652502" w:rsidRPr="005841A0">
        <w:rPr>
          <w:rFonts w:ascii="Times New Roman" w:hAnsi="Times New Roman" w:cs="Times New Roman"/>
          <w:sz w:val="28"/>
          <w:szCs w:val="28"/>
          <w:lang w:eastAsia="ru-RU"/>
        </w:rPr>
        <w:t xml:space="preserve">Юшков. </w:t>
      </w:r>
      <w:r w:rsidR="002604A1">
        <w:rPr>
          <w:rFonts w:ascii="Times New Roman" w:hAnsi="Times New Roman" w:cs="Times New Roman"/>
          <w:sz w:val="28"/>
          <w:szCs w:val="28"/>
          <w:lang w:eastAsia="ru-RU"/>
        </w:rPr>
        <w:t xml:space="preserve">– </w:t>
      </w:r>
      <w:r w:rsidR="00652502" w:rsidRPr="005841A0">
        <w:rPr>
          <w:rFonts w:ascii="Times New Roman" w:hAnsi="Times New Roman" w:cs="Times New Roman"/>
          <w:sz w:val="28"/>
          <w:szCs w:val="28"/>
          <w:shd w:val="clear" w:color="auto" w:fill="FFFFFF"/>
        </w:rPr>
        <w:t xml:space="preserve">Алма-Ата, 1948. </w:t>
      </w:r>
      <w:r w:rsidR="002604A1">
        <w:rPr>
          <w:rFonts w:ascii="Times New Roman" w:hAnsi="Times New Roman" w:cs="Times New Roman"/>
          <w:sz w:val="28"/>
          <w:szCs w:val="28"/>
          <w:shd w:val="clear" w:color="auto" w:fill="FFFFFF"/>
        </w:rPr>
        <w:t>–</w:t>
      </w:r>
      <w:r w:rsidR="00652502" w:rsidRPr="005841A0">
        <w:rPr>
          <w:rFonts w:ascii="Times New Roman" w:hAnsi="Times New Roman" w:cs="Times New Roman"/>
          <w:sz w:val="28"/>
          <w:szCs w:val="28"/>
          <w:shd w:val="clear" w:color="auto" w:fill="FFFFFF"/>
        </w:rPr>
        <w:t xml:space="preserve"> 350 с.</w:t>
      </w:r>
    </w:p>
    <w:p w14:paraId="2156D3E0" w14:textId="4A6416E8" w:rsidR="00652502" w:rsidRPr="005841A0" w:rsidRDefault="008F7584"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150 </w:t>
      </w:r>
      <w:r w:rsidR="00652502" w:rsidRPr="005841A0">
        <w:rPr>
          <w:rFonts w:ascii="Times New Roman" w:hAnsi="Times New Roman" w:cs="Times New Roman"/>
          <w:sz w:val="28"/>
          <w:szCs w:val="28"/>
          <w:shd w:val="clear" w:color="auto" w:fill="FFFFFF"/>
        </w:rPr>
        <w:t xml:space="preserve">Материалы по истории политического строя Казахстана: </w:t>
      </w:r>
      <w:r w:rsidR="002604A1" w:rsidRPr="005841A0">
        <w:rPr>
          <w:rFonts w:ascii="Times New Roman" w:hAnsi="Times New Roman" w:cs="Times New Roman"/>
          <w:sz w:val="28"/>
          <w:szCs w:val="28"/>
          <w:shd w:val="clear" w:color="auto" w:fill="FFFFFF"/>
        </w:rPr>
        <w:t xml:space="preserve">со </w:t>
      </w:r>
      <w:r w:rsidR="00652502" w:rsidRPr="005841A0">
        <w:rPr>
          <w:rFonts w:ascii="Times New Roman" w:hAnsi="Times New Roman" w:cs="Times New Roman"/>
          <w:sz w:val="28"/>
          <w:szCs w:val="28"/>
          <w:shd w:val="clear" w:color="auto" w:fill="FFFFFF"/>
        </w:rPr>
        <w:t xml:space="preserve">времени присоединения Казахстана к России до Великой Октябрьской соц. революции: </w:t>
      </w:r>
      <w:r w:rsidR="002604A1" w:rsidRPr="005841A0">
        <w:rPr>
          <w:rFonts w:ascii="Times New Roman" w:hAnsi="Times New Roman" w:cs="Times New Roman"/>
          <w:sz w:val="28"/>
          <w:szCs w:val="28"/>
          <w:shd w:val="clear" w:color="auto" w:fill="FFFFFF"/>
        </w:rPr>
        <w:t>сб</w:t>
      </w:r>
      <w:r w:rsidR="002604A1">
        <w:rPr>
          <w:rFonts w:ascii="Times New Roman" w:hAnsi="Times New Roman" w:cs="Times New Roman"/>
          <w:sz w:val="28"/>
          <w:szCs w:val="28"/>
          <w:shd w:val="clear" w:color="auto" w:fill="FFFFFF"/>
        </w:rPr>
        <w:t>. /</w:t>
      </w:r>
      <w:r w:rsidR="00652502" w:rsidRPr="005841A0">
        <w:rPr>
          <w:rFonts w:ascii="Times New Roman" w:hAnsi="Times New Roman" w:cs="Times New Roman"/>
          <w:sz w:val="28"/>
          <w:szCs w:val="28"/>
          <w:shd w:val="clear" w:color="auto" w:fill="FFFFFF"/>
        </w:rPr>
        <w:t xml:space="preserve"> </w:t>
      </w:r>
      <w:r w:rsidR="002604A1" w:rsidRPr="005841A0">
        <w:rPr>
          <w:rFonts w:ascii="Times New Roman" w:hAnsi="Times New Roman" w:cs="Times New Roman"/>
          <w:sz w:val="28"/>
          <w:szCs w:val="28"/>
          <w:shd w:val="clear" w:color="auto" w:fill="FFFFFF"/>
        </w:rPr>
        <w:t>сост</w:t>
      </w:r>
      <w:r w:rsidR="00652502" w:rsidRPr="005841A0">
        <w:rPr>
          <w:rFonts w:ascii="Times New Roman" w:hAnsi="Times New Roman" w:cs="Times New Roman"/>
          <w:sz w:val="28"/>
          <w:szCs w:val="28"/>
          <w:shd w:val="clear" w:color="auto" w:fill="FFFFFF"/>
        </w:rPr>
        <w:t xml:space="preserve">. М.Г. </w:t>
      </w:r>
      <w:proofErr w:type="spellStart"/>
      <w:r w:rsidR="00652502" w:rsidRPr="005841A0">
        <w:rPr>
          <w:rFonts w:ascii="Times New Roman" w:hAnsi="Times New Roman" w:cs="Times New Roman"/>
          <w:sz w:val="28"/>
          <w:szCs w:val="28"/>
          <w:shd w:val="clear" w:color="auto" w:fill="FFFFFF"/>
        </w:rPr>
        <w:t>Масевич</w:t>
      </w:r>
      <w:proofErr w:type="spellEnd"/>
      <w:r w:rsidR="00652502" w:rsidRPr="005841A0">
        <w:rPr>
          <w:rFonts w:ascii="Times New Roman" w:hAnsi="Times New Roman" w:cs="Times New Roman"/>
          <w:sz w:val="28"/>
          <w:szCs w:val="28"/>
          <w:shd w:val="clear" w:color="auto" w:fill="FFFFFF"/>
        </w:rPr>
        <w:t xml:space="preserve">. </w:t>
      </w:r>
      <w:r w:rsidR="002604A1">
        <w:rPr>
          <w:rFonts w:ascii="Times New Roman" w:hAnsi="Times New Roman" w:cs="Times New Roman"/>
          <w:sz w:val="28"/>
          <w:szCs w:val="28"/>
          <w:shd w:val="clear" w:color="auto" w:fill="FFFFFF"/>
        </w:rPr>
        <w:t xml:space="preserve">– </w:t>
      </w:r>
      <w:r w:rsidR="00652502" w:rsidRPr="005841A0">
        <w:rPr>
          <w:rFonts w:ascii="Times New Roman" w:hAnsi="Times New Roman" w:cs="Times New Roman"/>
          <w:sz w:val="28"/>
          <w:szCs w:val="28"/>
          <w:shd w:val="clear" w:color="auto" w:fill="FFFFFF"/>
        </w:rPr>
        <w:t>Алма-Ата</w:t>
      </w:r>
      <w:r w:rsidR="002604A1">
        <w:rPr>
          <w:rFonts w:ascii="Times New Roman" w:hAnsi="Times New Roman" w:cs="Times New Roman"/>
          <w:sz w:val="28"/>
          <w:szCs w:val="28"/>
          <w:shd w:val="clear" w:color="auto" w:fill="FFFFFF"/>
        </w:rPr>
        <w:t>,</w:t>
      </w:r>
      <w:r w:rsidR="00652502" w:rsidRPr="005841A0">
        <w:rPr>
          <w:rFonts w:ascii="Times New Roman" w:hAnsi="Times New Roman" w:cs="Times New Roman"/>
          <w:sz w:val="28"/>
          <w:szCs w:val="28"/>
          <w:shd w:val="clear" w:color="auto" w:fill="FFFFFF"/>
        </w:rPr>
        <w:t xml:space="preserve"> 1960.</w:t>
      </w:r>
      <w:r w:rsidR="002604A1">
        <w:rPr>
          <w:rFonts w:ascii="Times New Roman" w:hAnsi="Times New Roman" w:cs="Times New Roman"/>
          <w:sz w:val="28"/>
          <w:szCs w:val="28"/>
          <w:shd w:val="clear" w:color="auto" w:fill="FFFFFF"/>
        </w:rPr>
        <w:t xml:space="preserve"> –</w:t>
      </w:r>
      <w:r w:rsidR="00652502" w:rsidRPr="005841A0">
        <w:rPr>
          <w:rFonts w:ascii="Times New Roman" w:hAnsi="Times New Roman" w:cs="Times New Roman"/>
          <w:sz w:val="28"/>
          <w:szCs w:val="28"/>
          <w:shd w:val="clear" w:color="auto" w:fill="FFFFFF"/>
        </w:rPr>
        <w:t xml:space="preserve"> Т. 1. </w:t>
      </w:r>
      <w:r w:rsidR="002604A1">
        <w:rPr>
          <w:rFonts w:ascii="Times New Roman" w:hAnsi="Times New Roman" w:cs="Times New Roman"/>
          <w:sz w:val="28"/>
          <w:szCs w:val="28"/>
          <w:shd w:val="clear" w:color="auto" w:fill="FFFFFF"/>
        </w:rPr>
        <w:t>–</w:t>
      </w:r>
      <w:r w:rsidR="00652502" w:rsidRPr="005841A0">
        <w:rPr>
          <w:rFonts w:ascii="Times New Roman" w:hAnsi="Times New Roman" w:cs="Times New Roman"/>
          <w:sz w:val="28"/>
          <w:szCs w:val="28"/>
          <w:shd w:val="clear" w:color="auto" w:fill="FFFFFF"/>
        </w:rPr>
        <w:t xml:space="preserve"> 441 с</w:t>
      </w:r>
      <w:r w:rsidR="002604A1">
        <w:rPr>
          <w:rFonts w:ascii="Times New Roman" w:hAnsi="Times New Roman" w:cs="Times New Roman"/>
          <w:sz w:val="28"/>
          <w:szCs w:val="28"/>
          <w:shd w:val="clear" w:color="auto" w:fill="FFFFFF"/>
        </w:rPr>
        <w:t>.</w:t>
      </w:r>
    </w:p>
    <w:p w14:paraId="1B0B016F" w14:textId="6456ECF7" w:rsidR="00652502" w:rsidRPr="005841A0" w:rsidRDefault="008F7584"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151 </w:t>
      </w:r>
      <w:r w:rsidR="00652502" w:rsidRPr="005841A0">
        <w:rPr>
          <w:rFonts w:ascii="Times New Roman" w:hAnsi="Times New Roman" w:cs="Times New Roman"/>
          <w:sz w:val="28"/>
          <w:szCs w:val="28"/>
        </w:rPr>
        <w:t xml:space="preserve">Казахско-русские отношения в XVI-XVIII веках: </w:t>
      </w:r>
      <w:r w:rsidR="002604A1" w:rsidRPr="005841A0">
        <w:rPr>
          <w:rFonts w:ascii="Times New Roman" w:hAnsi="Times New Roman" w:cs="Times New Roman"/>
          <w:sz w:val="28"/>
          <w:szCs w:val="28"/>
        </w:rPr>
        <w:t>сб</w:t>
      </w:r>
      <w:r w:rsidR="002604A1">
        <w:rPr>
          <w:rFonts w:ascii="Times New Roman" w:hAnsi="Times New Roman" w:cs="Times New Roman"/>
          <w:sz w:val="28"/>
          <w:szCs w:val="28"/>
        </w:rPr>
        <w:t>.</w:t>
      </w:r>
      <w:r w:rsidR="002604A1" w:rsidRPr="005841A0">
        <w:rPr>
          <w:rFonts w:ascii="Times New Roman" w:hAnsi="Times New Roman" w:cs="Times New Roman"/>
          <w:sz w:val="28"/>
          <w:szCs w:val="28"/>
        </w:rPr>
        <w:t xml:space="preserve"> </w:t>
      </w:r>
      <w:r w:rsidR="00652502" w:rsidRPr="005841A0">
        <w:rPr>
          <w:rFonts w:ascii="Times New Roman" w:hAnsi="Times New Roman" w:cs="Times New Roman"/>
          <w:sz w:val="28"/>
          <w:szCs w:val="28"/>
        </w:rPr>
        <w:t>докум</w:t>
      </w:r>
      <w:r w:rsidR="002604A1">
        <w:rPr>
          <w:rFonts w:ascii="Times New Roman" w:hAnsi="Times New Roman" w:cs="Times New Roman"/>
          <w:sz w:val="28"/>
          <w:szCs w:val="28"/>
        </w:rPr>
        <w:t>.</w:t>
      </w:r>
      <w:r w:rsidR="00652502" w:rsidRPr="005841A0">
        <w:rPr>
          <w:rFonts w:ascii="Times New Roman" w:hAnsi="Times New Roman" w:cs="Times New Roman"/>
          <w:sz w:val="28"/>
          <w:szCs w:val="28"/>
        </w:rPr>
        <w:t xml:space="preserve"> и матер</w:t>
      </w:r>
      <w:r w:rsidR="002604A1">
        <w:rPr>
          <w:rFonts w:ascii="Times New Roman" w:hAnsi="Times New Roman" w:cs="Times New Roman"/>
          <w:sz w:val="28"/>
          <w:szCs w:val="28"/>
        </w:rPr>
        <w:t>.</w:t>
      </w:r>
      <w:r w:rsidR="00652502" w:rsidRPr="005841A0">
        <w:rPr>
          <w:rFonts w:ascii="Times New Roman" w:hAnsi="Times New Roman" w:cs="Times New Roman"/>
          <w:sz w:val="28"/>
          <w:szCs w:val="28"/>
        </w:rPr>
        <w:t xml:space="preserve"> / Центр. гос. архив КазССР. </w:t>
      </w:r>
      <w:r w:rsidR="002604A1">
        <w:rPr>
          <w:rFonts w:ascii="Times New Roman" w:hAnsi="Times New Roman" w:cs="Times New Roman"/>
          <w:sz w:val="28"/>
          <w:szCs w:val="28"/>
        </w:rPr>
        <w:t>–</w:t>
      </w:r>
      <w:r w:rsidR="00652502" w:rsidRPr="005841A0">
        <w:rPr>
          <w:rFonts w:ascii="Times New Roman" w:hAnsi="Times New Roman" w:cs="Times New Roman"/>
          <w:sz w:val="28"/>
          <w:szCs w:val="28"/>
        </w:rPr>
        <w:t xml:space="preserve"> Алма-Ата, 1961. </w:t>
      </w:r>
      <w:r w:rsidR="002604A1">
        <w:rPr>
          <w:rFonts w:ascii="Times New Roman" w:hAnsi="Times New Roman" w:cs="Times New Roman"/>
          <w:sz w:val="28"/>
          <w:szCs w:val="28"/>
        </w:rPr>
        <w:t>–</w:t>
      </w:r>
      <w:r w:rsidR="00652502" w:rsidRPr="005841A0">
        <w:rPr>
          <w:rFonts w:ascii="Times New Roman" w:hAnsi="Times New Roman" w:cs="Times New Roman"/>
          <w:sz w:val="28"/>
          <w:szCs w:val="28"/>
        </w:rPr>
        <w:t xml:space="preserve"> </w:t>
      </w:r>
      <w:r w:rsidR="002604A1">
        <w:rPr>
          <w:rFonts w:ascii="Times New Roman" w:hAnsi="Times New Roman" w:cs="Times New Roman"/>
          <w:sz w:val="28"/>
          <w:szCs w:val="28"/>
        </w:rPr>
        <w:t>Т. 16.</w:t>
      </w:r>
      <w:r w:rsidR="00652502" w:rsidRPr="005841A0">
        <w:rPr>
          <w:rFonts w:ascii="Times New Roman" w:hAnsi="Times New Roman" w:cs="Times New Roman"/>
          <w:sz w:val="28"/>
          <w:szCs w:val="28"/>
        </w:rPr>
        <w:t xml:space="preserve"> </w:t>
      </w:r>
      <w:r w:rsidR="002604A1">
        <w:rPr>
          <w:rFonts w:ascii="Times New Roman" w:hAnsi="Times New Roman" w:cs="Times New Roman"/>
          <w:sz w:val="28"/>
          <w:szCs w:val="28"/>
        </w:rPr>
        <w:t xml:space="preserve">– </w:t>
      </w:r>
      <w:r w:rsidR="00652502" w:rsidRPr="005841A0">
        <w:rPr>
          <w:rFonts w:ascii="Times New Roman" w:hAnsi="Times New Roman" w:cs="Times New Roman"/>
          <w:sz w:val="28"/>
          <w:szCs w:val="28"/>
        </w:rPr>
        <w:t>743 с.</w:t>
      </w:r>
    </w:p>
    <w:p w14:paraId="1042B6A0" w14:textId="321FD89A" w:rsidR="00652502" w:rsidRPr="005841A0" w:rsidRDefault="008F7584" w:rsidP="002D60DD">
      <w:pPr>
        <w:pStyle w:val="a3"/>
        <w:ind w:firstLine="709"/>
        <w:jc w:val="both"/>
        <w:rPr>
          <w:rFonts w:ascii="Times New Roman" w:hAnsi="Times New Roman" w:cs="Times New Roman"/>
          <w:sz w:val="28"/>
          <w:szCs w:val="28"/>
        </w:rPr>
      </w:pPr>
      <w:bookmarkStart w:id="22" w:name="_Hlk219673758"/>
      <w:r>
        <w:rPr>
          <w:rFonts w:ascii="Times New Roman" w:hAnsi="Times New Roman" w:cs="Times New Roman"/>
          <w:sz w:val="28"/>
          <w:szCs w:val="28"/>
        </w:rPr>
        <w:t xml:space="preserve">152 </w:t>
      </w:r>
      <w:r w:rsidR="00652502" w:rsidRPr="005841A0">
        <w:rPr>
          <w:rFonts w:ascii="Times New Roman" w:hAnsi="Times New Roman" w:cs="Times New Roman"/>
          <w:sz w:val="28"/>
          <w:szCs w:val="28"/>
        </w:rPr>
        <w:t xml:space="preserve">Казахско-русские отношения в XVIII-XIX веках. (1771-1867 гг.): </w:t>
      </w:r>
      <w:r w:rsidR="002604A1" w:rsidRPr="005841A0">
        <w:rPr>
          <w:rFonts w:ascii="Times New Roman" w:hAnsi="Times New Roman" w:cs="Times New Roman"/>
          <w:sz w:val="28"/>
          <w:szCs w:val="28"/>
        </w:rPr>
        <w:t>сб</w:t>
      </w:r>
      <w:r w:rsidR="002604A1">
        <w:rPr>
          <w:rFonts w:ascii="Times New Roman" w:hAnsi="Times New Roman" w:cs="Times New Roman"/>
          <w:sz w:val="28"/>
          <w:szCs w:val="28"/>
        </w:rPr>
        <w:t>.</w:t>
      </w:r>
      <w:r w:rsidR="002604A1" w:rsidRPr="005841A0">
        <w:rPr>
          <w:rFonts w:ascii="Times New Roman" w:hAnsi="Times New Roman" w:cs="Times New Roman"/>
          <w:sz w:val="28"/>
          <w:szCs w:val="28"/>
        </w:rPr>
        <w:t xml:space="preserve"> </w:t>
      </w:r>
      <w:r w:rsidR="00652502" w:rsidRPr="005841A0">
        <w:rPr>
          <w:rFonts w:ascii="Times New Roman" w:hAnsi="Times New Roman" w:cs="Times New Roman"/>
          <w:sz w:val="28"/>
          <w:szCs w:val="28"/>
        </w:rPr>
        <w:t>докум</w:t>
      </w:r>
      <w:r w:rsidR="002604A1">
        <w:rPr>
          <w:rFonts w:ascii="Times New Roman" w:hAnsi="Times New Roman" w:cs="Times New Roman"/>
          <w:sz w:val="28"/>
          <w:szCs w:val="28"/>
        </w:rPr>
        <w:t>.</w:t>
      </w:r>
      <w:r w:rsidR="00652502" w:rsidRPr="005841A0">
        <w:rPr>
          <w:rFonts w:ascii="Times New Roman" w:hAnsi="Times New Roman" w:cs="Times New Roman"/>
          <w:sz w:val="28"/>
          <w:szCs w:val="28"/>
        </w:rPr>
        <w:t xml:space="preserve"> и матер</w:t>
      </w:r>
      <w:r w:rsidR="002604A1">
        <w:rPr>
          <w:rFonts w:ascii="Times New Roman" w:hAnsi="Times New Roman" w:cs="Times New Roman"/>
          <w:sz w:val="28"/>
          <w:szCs w:val="28"/>
        </w:rPr>
        <w:t>.</w:t>
      </w:r>
      <w:r w:rsidR="00652502" w:rsidRPr="005841A0">
        <w:rPr>
          <w:rFonts w:ascii="Times New Roman" w:hAnsi="Times New Roman" w:cs="Times New Roman"/>
          <w:sz w:val="28"/>
          <w:szCs w:val="28"/>
        </w:rPr>
        <w:t xml:space="preserve"> / Архивное упр. при Совете Министров КазССР. </w:t>
      </w:r>
      <w:r w:rsidR="00B61B45">
        <w:rPr>
          <w:rFonts w:ascii="Times New Roman" w:hAnsi="Times New Roman" w:cs="Times New Roman"/>
          <w:sz w:val="28"/>
          <w:szCs w:val="28"/>
        </w:rPr>
        <w:t>–</w:t>
      </w:r>
      <w:r w:rsidR="00652502" w:rsidRPr="005841A0">
        <w:rPr>
          <w:rFonts w:ascii="Times New Roman" w:hAnsi="Times New Roman" w:cs="Times New Roman"/>
          <w:sz w:val="28"/>
          <w:szCs w:val="28"/>
        </w:rPr>
        <w:t xml:space="preserve"> Алма-Ата: Наука, 1964. </w:t>
      </w:r>
      <w:r w:rsidR="00B61B45">
        <w:rPr>
          <w:rFonts w:ascii="Times New Roman" w:hAnsi="Times New Roman" w:cs="Times New Roman"/>
          <w:sz w:val="28"/>
          <w:szCs w:val="28"/>
        </w:rPr>
        <w:t>–</w:t>
      </w:r>
      <w:r w:rsidR="00652502" w:rsidRPr="005841A0">
        <w:rPr>
          <w:rFonts w:ascii="Times New Roman" w:hAnsi="Times New Roman" w:cs="Times New Roman"/>
          <w:sz w:val="28"/>
          <w:szCs w:val="28"/>
        </w:rPr>
        <w:t xml:space="preserve"> </w:t>
      </w:r>
      <w:r w:rsidR="00B61B45">
        <w:rPr>
          <w:rFonts w:ascii="Times New Roman" w:hAnsi="Times New Roman" w:cs="Times New Roman"/>
          <w:sz w:val="28"/>
          <w:szCs w:val="28"/>
        </w:rPr>
        <w:t xml:space="preserve">Т. 8. – </w:t>
      </w:r>
      <w:r w:rsidR="00652502" w:rsidRPr="005841A0">
        <w:rPr>
          <w:rFonts w:ascii="Times New Roman" w:hAnsi="Times New Roman" w:cs="Times New Roman"/>
          <w:sz w:val="28"/>
          <w:szCs w:val="28"/>
        </w:rPr>
        <w:t>575 с.</w:t>
      </w:r>
      <w:bookmarkEnd w:id="22"/>
    </w:p>
    <w:p w14:paraId="6A64CD8C" w14:textId="12E8895F" w:rsidR="00652502" w:rsidRPr="005841A0" w:rsidRDefault="008F7584"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153 </w:t>
      </w:r>
      <w:r w:rsidR="00B61B45" w:rsidRPr="005841A0">
        <w:rPr>
          <w:rFonts w:ascii="Times New Roman" w:hAnsi="Times New Roman" w:cs="Times New Roman"/>
          <w:sz w:val="28"/>
          <w:szCs w:val="28"/>
        </w:rPr>
        <w:t>Сулейменов</w:t>
      </w:r>
      <w:r w:rsidR="00B61B45" w:rsidRPr="00B61B45">
        <w:rPr>
          <w:rFonts w:ascii="Times New Roman" w:hAnsi="Times New Roman" w:cs="Times New Roman"/>
          <w:sz w:val="28"/>
          <w:szCs w:val="28"/>
        </w:rPr>
        <w:t xml:space="preserve"> </w:t>
      </w:r>
      <w:r w:rsidR="00B61B45" w:rsidRPr="005841A0">
        <w:rPr>
          <w:rFonts w:ascii="Times New Roman" w:hAnsi="Times New Roman" w:cs="Times New Roman"/>
          <w:sz w:val="28"/>
          <w:szCs w:val="28"/>
        </w:rPr>
        <w:t xml:space="preserve">Б.С., </w:t>
      </w:r>
      <w:proofErr w:type="spellStart"/>
      <w:r w:rsidR="00B61B45" w:rsidRPr="005841A0">
        <w:rPr>
          <w:rFonts w:ascii="Times New Roman" w:hAnsi="Times New Roman" w:cs="Times New Roman"/>
          <w:sz w:val="28"/>
          <w:szCs w:val="28"/>
        </w:rPr>
        <w:t>Басин</w:t>
      </w:r>
      <w:proofErr w:type="spellEnd"/>
      <w:r w:rsidR="00B61B45" w:rsidRPr="005841A0">
        <w:rPr>
          <w:rFonts w:ascii="Times New Roman" w:hAnsi="Times New Roman" w:cs="Times New Roman"/>
          <w:sz w:val="28"/>
          <w:szCs w:val="28"/>
        </w:rPr>
        <w:t xml:space="preserve"> В.Я.</w:t>
      </w:r>
      <w:r w:rsidR="00B61B45">
        <w:rPr>
          <w:rFonts w:ascii="Times New Roman" w:hAnsi="Times New Roman" w:cs="Times New Roman"/>
          <w:sz w:val="28"/>
          <w:szCs w:val="28"/>
        </w:rPr>
        <w:t xml:space="preserve"> </w:t>
      </w:r>
      <w:r w:rsidR="00652502" w:rsidRPr="005841A0">
        <w:rPr>
          <w:rFonts w:ascii="Times New Roman" w:hAnsi="Times New Roman" w:cs="Times New Roman"/>
          <w:sz w:val="28"/>
          <w:szCs w:val="28"/>
        </w:rPr>
        <w:t xml:space="preserve">Казахстан в составе России в XVIII - начале XX века: истоки великого содружества. </w:t>
      </w:r>
      <w:r w:rsidR="00B61B45">
        <w:rPr>
          <w:rFonts w:ascii="Times New Roman" w:hAnsi="Times New Roman" w:cs="Times New Roman"/>
          <w:sz w:val="28"/>
          <w:szCs w:val="28"/>
        </w:rPr>
        <w:t xml:space="preserve">– Алмата, 1981. – </w:t>
      </w:r>
      <w:r w:rsidR="00652502" w:rsidRPr="005841A0">
        <w:rPr>
          <w:rFonts w:ascii="Times New Roman" w:hAnsi="Times New Roman" w:cs="Times New Roman"/>
          <w:sz w:val="28"/>
          <w:szCs w:val="28"/>
        </w:rPr>
        <w:t>247 с.</w:t>
      </w:r>
    </w:p>
    <w:p w14:paraId="382E6141" w14:textId="18376EAE" w:rsidR="00652502" w:rsidRPr="005841A0" w:rsidRDefault="008F7584" w:rsidP="002D60DD">
      <w:pPr>
        <w:pStyle w:val="a3"/>
        <w:ind w:firstLine="709"/>
        <w:jc w:val="both"/>
        <w:rPr>
          <w:rFonts w:ascii="Times New Roman" w:hAnsi="Times New Roman" w:cs="Times New Roman"/>
          <w:sz w:val="28"/>
          <w:szCs w:val="28"/>
        </w:rPr>
      </w:pPr>
      <w:bookmarkStart w:id="23" w:name="_Hlk211458032"/>
      <w:r>
        <w:rPr>
          <w:rFonts w:ascii="Times New Roman" w:hAnsi="Times New Roman" w:cs="Times New Roman"/>
          <w:sz w:val="28"/>
          <w:szCs w:val="28"/>
        </w:rPr>
        <w:t xml:space="preserve">154 </w:t>
      </w:r>
      <w:r w:rsidR="00652502" w:rsidRPr="005841A0">
        <w:rPr>
          <w:rFonts w:ascii="Times New Roman" w:hAnsi="Times New Roman" w:cs="Times New Roman"/>
          <w:sz w:val="28"/>
          <w:szCs w:val="28"/>
        </w:rPr>
        <w:t>Народно-освободительное движение казахов в 1836</w:t>
      </w:r>
      <w:r w:rsidR="00EC3370">
        <w:rPr>
          <w:rFonts w:ascii="Times New Roman" w:hAnsi="Times New Roman" w:cs="Times New Roman"/>
          <w:sz w:val="28"/>
          <w:szCs w:val="28"/>
        </w:rPr>
        <w:t>-</w:t>
      </w:r>
      <w:r w:rsidR="00652502" w:rsidRPr="005841A0">
        <w:rPr>
          <w:rFonts w:ascii="Times New Roman" w:hAnsi="Times New Roman" w:cs="Times New Roman"/>
          <w:sz w:val="28"/>
          <w:szCs w:val="28"/>
        </w:rPr>
        <w:t>1838 годах: документы, материалы, статьи</w:t>
      </w:r>
      <w:r w:rsidR="00EC3370">
        <w:rPr>
          <w:rFonts w:ascii="Times New Roman" w:hAnsi="Times New Roman" w:cs="Times New Roman"/>
          <w:sz w:val="28"/>
          <w:szCs w:val="28"/>
        </w:rPr>
        <w:t xml:space="preserve"> / под ред. М.К. </w:t>
      </w:r>
      <w:proofErr w:type="spellStart"/>
      <w:r w:rsidR="00EC3370">
        <w:rPr>
          <w:rFonts w:ascii="Times New Roman" w:hAnsi="Times New Roman" w:cs="Times New Roman"/>
          <w:sz w:val="28"/>
          <w:szCs w:val="28"/>
        </w:rPr>
        <w:t>Козыбаева</w:t>
      </w:r>
      <w:proofErr w:type="spellEnd"/>
      <w:r w:rsidR="00EC3370">
        <w:rPr>
          <w:rFonts w:ascii="Times New Roman" w:hAnsi="Times New Roman" w:cs="Times New Roman"/>
          <w:sz w:val="28"/>
          <w:szCs w:val="28"/>
        </w:rPr>
        <w:t xml:space="preserve">. – </w:t>
      </w:r>
      <w:r w:rsidR="00652502" w:rsidRPr="005841A0">
        <w:rPr>
          <w:rFonts w:ascii="Times New Roman" w:hAnsi="Times New Roman" w:cs="Times New Roman"/>
          <w:sz w:val="28"/>
          <w:szCs w:val="28"/>
        </w:rPr>
        <w:t>Алма-Ата</w:t>
      </w:r>
      <w:r w:rsidR="00EC3370">
        <w:rPr>
          <w:rFonts w:ascii="Times New Roman" w:hAnsi="Times New Roman" w:cs="Times New Roman"/>
          <w:sz w:val="28"/>
          <w:szCs w:val="28"/>
        </w:rPr>
        <w:t xml:space="preserve">, 1992. – </w:t>
      </w:r>
      <w:r w:rsidR="00652502" w:rsidRPr="005841A0">
        <w:rPr>
          <w:rFonts w:ascii="Times New Roman" w:hAnsi="Times New Roman" w:cs="Times New Roman"/>
          <w:sz w:val="28"/>
          <w:szCs w:val="28"/>
        </w:rPr>
        <w:t>208 с.</w:t>
      </w:r>
    </w:p>
    <w:p w14:paraId="6655DBF1" w14:textId="305E9D16" w:rsidR="00652502" w:rsidRPr="005841A0" w:rsidRDefault="008F7584"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155 </w:t>
      </w:r>
      <w:r w:rsidR="00652502" w:rsidRPr="005841A0">
        <w:rPr>
          <w:rFonts w:ascii="Times New Roman" w:hAnsi="Times New Roman" w:cs="Times New Roman"/>
          <w:sz w:val="28"/>
          <w:szCs w:val="28"/>
        </w:rPr>
        <w:t>Царская колонизация в Казахстане</w:t>
      </w:r>
      <w:r w:rsidR="00DF72C7">
        <w:rPr>
          <w:rFonts w:ascii="Times New Roman" w:hAnsi="Times New Roman" w:cs="Times New Roman"/>
          <w:sz w:val="28"/>
          <w:szCs w:val="28"/>
        </w:rPr>
        <w:t xml:space="preserve">: </w:t>
      </w:r>
      <w:r w:rsidR="00DF72C7" w:rsidRPr="005841A0">
        <w:rPr>
          <w:rFonts w:ascii="Times New Roman" w:hAnsi="Times New Roman" w:cs="Times New Roman"/>
          <w:sz w:val="28"/>
          <w:szCs w:val="28"/>
        </w:rPr>
        <w:t xml:space="preserve">по </w:t>
      </w:r>
      <w:r w:rsidR="00652502" w:rsidRPr="005841A0">
        <w:rPr>
          <w:rFonts w:ascii="Times New Roman" w:hAnsi="Times New Roman" w:cs="Times New Roman"/>
          <w:sz w:val="28"/>
          <w:szCs w:val="28"/>
        </w:rPr>
        <w:t>материалам русской периодической печати XІX века</w:t>
      </w:r>
      <w:r w:rsidR="00DF72C7">
        <w:rPr>
          <w:rFonts w:ascii="Times New Roman" w:hAnsi="Times New Roman" w:cs="Times New Roman"/>
          <w:sz w:val="28"/>
          <w:szCs w:val="28"/>
        </w:rPr>
        <w:t xml:space="preserve"> /</w:t>
      </w:r>
      <w:r w:rsidR="00652502" w:rsidRPr="005841A0">
        <w:rPr>
          <w:rFonts w:ascii="Times New Roman" w:hAnsi="Times New Roman" w:cs="Times New Roman"/>
          <w:sz w:val="28"/>
          <w:szCs w:val="28"/>
        </w:rPr>
        <w:t xml:space="preserve"> </w:t>
      </w:r>
      <w:r w:rsidR="00DF72C7" w:rsidRPr="005841A0">
        <w:rPr>
          <w:rFonts w:ascii="Times New Roman" w:hAnsi="Times New Roman" w:cs="Times New Roman"/>
          <w:sz w:val="28"/>
          <w:szCs w:val="28"/>
        </w:rPr>
        <w:t>сост</w:t>
      </w:r>
      <w:r w:rsidR="00652502" w:rsidRPr="005841A0">
        <w:rPr>
          <w:rFonts w:ascii="Times New Roman" w:hAnsi="Times New Roman" w:cs="Times New Roman"/>
          <w:sz w:val="28"/>
          <w:szCs w:val="28"/>
        </w:rPr>
        <w:t xml:space="preserve">. Ф. </w:t>
      </w:r>
      <w:proofErr w:type="spellStart"/>
      <w:r w:rsidR="00652502" w:rsidRPr="005841A0">
        <w:rPr>
          <w:rFonts w:ascii="Times New Roman" w:hAnsi="Times New Roman" w:cs="Times New Roman"/>
          <w:sz w:val="28"/>
          <w:szCs w:val="28"/>
        </w:rPr>
        <w:t>Оразаев</w:t>
      </w:r>
      <w:proofErr w:type="spellEnd"/>
      <w:r w:rsidR="00DF72C7">
        <w:rPr>
          <w:rFonts w:ascii="Times New Roman" w:hAnsi="Times New Roman" w:cs="Times New Roman"/>
          <w:sz w:val="28"/>
          <w:szCs w:val="28"/>
        </w:rPr>
        <w:t xml:space="preserve">. </w:t>
      </w:r>
      <w:r w:rsidR="00652502" w:rsidRPr="005841A0">
        <w:rPr>
          <w:rFonts w:ascii="Times New Roman" w:hAnsi="Times New Roman" w:cs="Times New Roman"/>
          <w:sz w:val="28"/>
          <w:szCs w:val="28"/>
        </w:rPr>
        <w:t xml:space="preserve">– Алматы: </w:t>
      </w:r>
      <w:proofErr w:type="spellStart"/>
      <w:r w:rsidR="00652502" w:rsidRPr="005841A0">
        <w:rPr>
          <w:rFonts w:ascii="Times New Roman" w:hAnsi="Times New Roman" w:cs="Times New Roman"/>
          <w:sz w:val="28"/>
          <w:szCs w:val="28"/>
        </w:rPr>
        <w:t>Рауан</w:t>
      </w:r>
      <w:proofErr w:type="spellEnd"/>
      <w:r w:rsidR="00652502" w:rsidRPr="005841A0">
        <w:rPr>
          <w:rFonts w:ascii="Times New Roman" w:hAnsi="Times New Roman" w:cs="Times New Roman"/>
          <w:sz w:val="28"/>
          <w:szCs w:val="28"/>
        </w:rPr>
        <w:t>, 1995. – 368 с.</w:t>
      </w:r>
    </w:p>
    <w:p w14:paraId="06E3AAE2" w14:textId="49430EAF" w:rsidR="00652502" w:rsidRPr="005841A0" w:rsidRDefault="008F7584"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156 </w:t>
      </w:r>
      <w:r w:rsidR="00652502" w:rsidRPr="005841A0">
        <w:rPr>
          <w:rFonts w:ascii="Times New Roman" w:hAnsi="Times New Roman" w:cs="Times New Roman"/>
          <w:sz w:val="28"/>
          <w:szCs w:val="28"/>
        </w:rPr>
        <w:t xml:space="preserve">Национально-освободительная борьба казахского народа под предводительством </w:t>
      </w:r>
      <w:proofErr w:type="spellStart"/>
      <w:r w:rsidR="00652502" w:rsidRPr="005841A0">
        <w:rPr>
          <w:rFonts w:ascii="Times New Roman" w:hAnsi="Times New Roman" w:cs="Times New Roman"/>
          <w:sz w:val="28"/>
          <w:szCs w:val="28"/>
        </w:rPr>
        <w:t>Кенесары</w:t>
      </w:r>
      <w:proofErr w:type="spellEnd"/>
      <w:r w:rsidR="00652502" w:rsidRPr="005841A0">
        <w:rPr>
          <w:rFonts w:ascii="Times New Roman" w:hAnsi="Times New Roman" w:cs="Times New Roman"/>
          <w:sz w:val="28"/>
          <w:szCs w:val="28"/>
        </w:rPr>
        <w:t xml:space="preserve"> </w:t>
      </w:r>
      <w:proofErr w:type="spellStart"/>
      <w:r w:rsidR="00652502" w:rsidRPr="005841A0">
        <w:rPr>
          <w:rFonts w:ascii="Times New Roman" w:hAnsi="Times New Roman" w:cs="Times New Roman"/>
          <w:sz w:val="28"/>
          <w:szCs w:val="28"/>
        </w:rPr>
        <w:t>Касымова</w:t>
      </w:r>
      <w:proofErr w:type="spellEnd"/>
      <w:r w:rsidR="00652502" w:rsidRPr="005841A0">
        <w:rPr>
          <w:rFonts w:ascii="Times New Roman" w:hAnsi="Times New Roman" w:cs="Times New Roman"/>
          <w:sz w:val="28"/>
          <w:szCs w:val="28"/>
        </w:rPr>
        <w:t>: сб</w:t>
      </w:r>
      <w:r w:rsidR="00DF72C7">
        <w:rPr>
          <w:rFonts w:ascii="Times New Roman" w:hAnsi="Times New Roman" w:cs="Times New Roman"/>
          <w:sz w:val="28"/>
          <w:szCs w:val="28"/>
        </w:rPr>
        <w:t>.</w:t>
      </w:r>
      <w:r w:rsidR="00652502" w:rsidRPr="005841A0">
        <w:rPr>
          <w:rFonts w:ascii="Times New Roman" w:hAnsi="Times New Roman" w:cs="Times New Roman"/>
          <w:sz w:val="28"/>
          <w:szCs w:val="28"/>
        </w:rPr>
        <w:t xml:space="preserve"> докум. </w:t>
      </w:r>
      <w:r w:rsidR="00DF72C7">
        <w:rPr>
          <w:rFonts w:ascii="Times New Roman" w:hAnsi="Times New Roman" w:cs="Times New Roman"/>
          <w:sz w:val="28"/>
          <w:szCs w:val="28"/>
        </w:rPr>
        <w:t xml:space="preserve">/ под ред. М.К. </w:t>
      </w:r>
      <w:proofErr w:type="spellStart"/>
      <w:r w:rsidR="00DF72C7">
        <w:rPr>
          <w:rFonts w:ascii="Times New Roman" w:hAnsi="Times New Roman" w:cs="Times New Roman"/>
          <w:sz w:val="28"/>
          <w:szCs w:val="28"/>
        </w:rPr>
        <w:t>Козыбаева</w:t>
      </w:r>
      <w:proofErr w:type="spellEnd"/>
      <w:r w:rsidR="00DF72C7">
        <w:rPr>
          <w:rFonts w:ascii="Times New Roman" w:hAnsi="Times New Roman" w:cs="Times New Roman"/>
          <w:sz w:val="28"/>
          <w:szCs w:val="28"/>
        </w:rPr>
        <w:t xml:space="preserve">. – </w:t>
      </w:r>
      <w:r w:rsidR="00652502" w:rsidRPr="005841A0">
        <w:rPr>
          <w:rFonts w:ascii="Times New Roman" w:hAnsi="Times New Roman" w:cs="Times New Roman"/>
          <w:sz w:val="28"/>
          <w:szCs w:val="28"/>
        </w:rPr>
        <w:t xml:space="preserve">Алматы: </w:t>
      </w:r>
      <w:proofErr w:type="spellStart"/>
      <w:r w:rsidR="00652502" w:rsidRPr="005841A0">
        <w:rPr>
          <w:rFonts w:ascii="Times New Roman" w:hAnsi="Times New Roman" w:cs="Times New Roman"/>
          <w:sz w:val="28"/>
          <w:szCs w:val="28"/>
        </w:rPr>
        <w:t>Гыл</w:t>
      </w:r>
      <w:r w:rsidR="00DF72C7">
        <w:rPr>
          <w:rFonts w:ascii="Times New Roman" w:hAnsi="Times New Roman" w:cs="Times New Roman"/>
          <w:sz w:val="28"/>
          <w:szCs w:val="28"/>
        </w:rPr>
        <w:t>ым</w:t>
      </w:r>
      <w:proofErr w:type="spellEnd"/>
      <w:r w:rsidR="00DF72C7">
        <w:rPr>
          <w:rFonts w:ascii="Times New Roman" w:hAnsi="Times New Roman" w:cs="Times New Roman"/>
          <w:sz w:val="28"/>
          <w:szCs w:val="28"/>
        </w:rPr>
        <w:t xml:space="preserve">, 1996. – </w:t>
      </w:r>
      <w:r w:rsidR="00652502" w:rsidRPr="005841A0">
        <w:rPr>
          <w:rFonts w:ascii="Times New Roman" w:hAnsi="Times New Roman" w:cs="Times New Roman"/>
          <w:sz w:val="28"/>
          <w:szCs w:val="28"/>
        </w:rPr>
        <w:t xml:space="preserve">512 с. </w:t>
      </w:r>
    </w:p>
    <w:p w14:paraId="671F5D04" w14:textId="59EC964E" w:rsidR="00652502" w:rsidRPr="005841A0" w:rsidRDefault="008F7584"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157 </w:t>
      </w:r>
      <w:r w:rsidR="00652502" w:rsidRPr="005841A0">
        <w:rPr>
          <w:rFonts w:ascii="Times New Roman" w:hAnsi="Times New Roman" w:cs="Times New Roman"/>
          <w:sz w:val="28"/>
          <w:szCs w:val="28"/>
        </w:rPr>
        <w:t>Материалы по введению русской политической системы управления в Казахстане</w:t>
      </w:r>
      <w:r w:rsidR="00DF72C7">
        <w:rPr>
          <w:rFonts w:ascii="Times New Roman" w:hAnsi="Times New Roman" w:cs="Times New Roman"/>
          <w:sz w:val="28"/>
          <w:szCs w:val="28"/>
        </w:rPr>
        <w:t>:</w:t>
      </w:r>
      <w:r w:rsidR="00652502" w:rsidRPr="005841A0">
        <w:rPr>
          <w:rFonts w:ascii="Times New Roman" w:hAnsi="Times New Roman" w:cs="Times New Roman"/>
          <w:sz w:val="28"/>
          <w:szCs w:val="28"/>
        </w:rPr>
        <w:t xml:space="preserve"> </w:t>
      </w:r>
      <w:r w:rsidR="00DF72C7" w:rsidRPr="005841A0">
        <w:rPr>
          <w:rFonts w:ascii="Times New Roman" w:hAnsi="Times New Roman" w:cs="Times New Roman"/>
          <w:sz w:val="28"/>
          <w:szCs w:val="28"/>
        </w:rPr>
        <w:t>сб</w:t>
      </w:r>
      <w:r w:rsidR="00DF72C7">
        <w:rPr>
          <w:rFonts w:ascii="Times New Roman" w:hAnsi="Times New Roman" w:cs="Times New Roman"/>
          <w:sz w:val="28"/>
          <w:szCs w:val="28"/>
        </w:rPr>
        <w:t>.</w:t>
      </w:r>
      <w:r w:rsidR="00DF72C7" w:rsidRPr="005841A0">
        <w:rPr>
          <w:rFonts w:ascii="Times New Roman" w:hAnsi="Times New Roman" w:cs="Times New Roman"/>
          <w:sz w:val="28"/>
          <w:szCs w:val="28"/>
        </w:rPr>
        <w:t xml:space="preserve"> </w:t>
      </w:r>
      <w:r w:rsidR="00652502" w:rsidRPr="005841A0">
        <w:rPr>
          <w:rFonts w:ascii="Times New Roman" w:hAnsi="Times New Roman" w:cs="Times New Roman"/>
          <w:sz w:val="28"/>
          <w:szCs w:val="28"/>
        </w:rPr>
        <w:t xml:space="preserve">докум. </w:t>
      </w:r>
      <w:r w:rsidR="00DF72C7">
        <w:rPr>
          <w:rFonts w:ascii="Times New Roman" w:hAnsi="Times New Roman" w:cs="Times New Roman"/>
          <w:sz w:val="28"/>
          <w:szCs w:val="28"/>
        </w:rPr>
        <w:t xml:space="preserve">/ </w:t>
      </w:r>
      <w:r w:rsidR="00DF72C7" w:rsidRPr="005841A0">
        <w:rPr>
          <w:rFonts w:ascii="Times New Roman" w:hAnsi="Times New Roman" w:cs="Times New Roman"/>
          <w:sz w:val="28"/>
          <w:szCs w:val="28"/>
        </w:rPr>
        <w:t>сост</w:t>
      </w:r>
      <w:r w:rsidR="00652502" w:rsidRPr="005841A0">
        <w:rPr>
          <w:rFonts w:ascii="Times New Roman" w:hAnsi="Times New Roman" w:cs="Times New Roman"/>
          <w:sz w:val="28"/>
          <w:szCs w:val="28"/>
        </w:rPr>
        <w:t xml:space="preserve">. </w:t>
      </w:r>
      <w:r w:rsidR="00DF72C7">
        <w:rPr>
          <w:rFonts w:ascii="Times New Roman" w:hAnsi="Times New Roman" w:cs="Times New Roman"/>
          <w:sz w:val="28"/>
          <w:szCs w:val="28"/>
        </w:rPr>
        <w:t>С.К.</w:t>
      </w:r>
      <w:r w:rsidR="00652502" w:rsidRPr="005841A0">
        <w:rPr>
          <w:rFonts w:ascii="Times New Roman" w:hAnsi="Times New Roman" w:cs="Times New Roman"/>
          <w:sz w:val="28"/>
          <w:szCs w:val="28"/>
        </w:rPr>
        <w:t xml:space="preserve"> </w:t>
      </w:r>
      <w:proofErr w:type="spellStart"/>
      <w:r w:rsidR="00652502" w:rsidRPr="005841A0">
        <w:rPr>
          <w:rFonts w:ascii="Times New Roman" w:hAnsi="Times New Roman" w:cs="Times New Roman"/>
          <w:sz w:val="28"/>
          <w:szCs w:val="28"/>
        </w:rPr>
        <w:t>Жакыпбек</w:t>
      </w:r>
      <w:proofErr w:type="spellEnd"/>
      <w:r w:rsidR="00DF72C7">
        <w:rPr>
          <w:rFonts w:ascii="Times New Roman" w:hAnsi="Times New Roman" w:cs="Times New Roman"/>
          <w:sz w:val="28"/>
          <w:szCs w:val="28"/>
        </w:rPr>
        <w:t>, А.А.</w:t>
      </w:r>
      <w:r w:rsidR="00652502" w:rsidRPr="005841A0">
        <w:rPr>
          <w:rFonts w:ascii="Times New Roman" w:hAnsi="Times New Roman" w:cs="Times New Roman"/>
          <w:sz w:val="28"/>
          <w:szCs w:val="28"/>
        </w:rPr>
        <w:t xml:space="preserve"> </w:t>
      </w:r>
      <w:proofErr w:type="spellStart"/>
      <w:r w:rsidR="00652502" w:rsidRPr="005841A0">
        <w:rPr>
          <w:rFonts w:ascii="Times New Roman" w:hAnsi="Times New Roman" w:cs="Times New Roman"/>
          <w:sz w:val="28"/>
          <w:szCs w:val="28"/>
        </w:rPr>
        <w:t>Бельбаева</w:t>
      </w:r>
      <w:proofErr w:type="spellEnd"/>
      <w:r w:rsidR="00DF72C7">
        <w:rPr>
          <w:rFonts w:ascii="Times New Roman" w:hAnsi="Times New Roman" w:cs="Times New Roman"/>
          <w:sz w:val="28"/>
          <w:szCs w:val="28"/>
        </w:rPr>
        <w:t>.</w:t>
      </w:r>
      <w:r w:rsidR="00652502" w:rsidRPr="005841A0">
        <w:rPr>
          <w:rFonts w:ascii="Times New Roman" w:hAnsi="Times New Roman" w:cs="Times New Roman"/>
          <w:sz w:val="28"/>
          <w:szCs w:val="28"/>
        </w:rPr>
        <w:t xml:space="preserve"> </w:t>
      </w:r>
      <w:r w:rsidR="00DF72C7">
        <w:rPr>
          <w:rFonts w:ascii="Times New Roman" w:hAnsi="Times New Roman" w:cs="Times New Roman"/>
          <w:sz w:val="28"/>
          <w:szCs w:val="28"/>
        </w:rPr>
        <w:t>–</w:t>
      </w:r>
      <w:r w:rsidR="00652502" w:rsidRPr="005841A0">
        <w:rPr>
          <w:rFonts w:ascii="Times New Roman" w:hAnsi="Times New Roman" w:cs="Times New Roman"/>
          <w:sz w:val="28"/>
          <w:szCs w:val="28"/>
        </w:rPr>
        <w:t xml:space="preserve"> </w:t>
      </w:r>
      <w:proofErr w:type="gramStart"/>
      <w:r w:rsidR="00652502" w:rsidRPr="005841A0">
        <w:rPr>
          <w:rFonts w:ascii="Times New Roman" w:hAnsi="Times New Roman" w:cs="Times New Roman"/>
          <w:sz w:val="28"/>
          <w:szCs w:val="28"/>
        </w:rPr>
        <w:t>Алматы,  1999</w:t>
      </w:r>
      <w:proofErr w:type="gramEnd"/>
      <w:r w:rsidR="00652502" w:rsidRPr="005841A0">
        <w:rPr>
          <w:rFonts w:ascii="Times New Roman" w:hAnsi="Times New Roman" w:cs="Times New Roman"/>
          <w:sz w:val="28"/>
          <w:szCs w:val="28"/>
        </w:rPr>
        <w:t xml:space="preserve">. – 256 с. </w:t>
      </w:r>
    </w:p>
    <w:p w14:paraId="39405625" w14:textId="206680F0" w:rsidR="00652502" w:rsidRPr="005841A0" w:rsidRDefault="008F7584"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158 </w:t>
      </w:r>
      <w:proofErr w:type="spellStart"/>
      <w:r w:rsidR="00DF72C7" w:rsidRPr="005841A0">
        <w:rPr>
          <w:rFonts w:ascii="Times New Roman" w:hAnsi="Times New Roman" w:cs="Times New Roman"/>
          <w:sz w:val="28"/>
          <w:szCs w:val="28"/>
        </w:rPr>
        <w:t>Жакыпбек</w:t>
      </w:r>
      <w:proofErr w:type="spellEnd"/>
      <w:r w:rsidR="00DF72C7" w:rsidRPr="00DF72C7">
        <w:rPr>
          <w:rFonts w:ascii="Times New Roman" w:hAnsi="Times New Roman" w:cs="Times New Roman"/>
          <w:sz w:val="28"/>
          <w:szCs w:val="28"/>
        </w:rPr>
        <w:t xml:space="preserve"> </w:t>
      </w:r>
      <w:r w:rsidR="00DF72C7" w:rsidRPr="005841A0">
        <w:rPr>
          <w:rFonts w:ascii="Times New Roman" w:hAnsi="Times New Roman" w:cs="Times New Roman"/>
          <w:sz w:val="28"/>
          <w:szCs w:val="28"/>
        </w:rPr>
        <w:t xml:space="preserve">С.К., </w:t>
      </w:r>
      <w:proofErr w:type="spellStart"/>
      <w:r w:rsidR="00DF72C7" w:rsidRPr="005841A0">
        <w:rPr>
          <w:rFonts w:ascii="Times New Roman" w:hAnsi="Times New Roman" w:cs="Times New Roman"/>
          <w:sz w:val="28"/>
          <w:szCs w:val="28"/>
        </w:rPr>
        <w:t>Кадыртаева</w:t>
      </w:r>
      <w:proofErr w:type="spellEnd"/>
      <w:r w:rsidR="00DF72C7" w:rsidRPr="00DF72C7">
        <w:rPr>
          <w:rFonts w:ascii="Times New Roman" w:hAnsi="Times New Roman" w:cs="Times New Roman"/>
          <w:sz w:val="28"/>
          <w:szCs w:val="28"/>
        </w:rPr>
        <w:t xml:space="preserve"> </w:t>
      </w:r>
      <w:r w:rsidR="00DF72C7" w:rsidRPr="005841A0">
        <w:rPr>
          <w:rFonts w:ascii="Times New Roman" w:hAnsi="Times New Roman" w:cs="Times New Roman"/>
          <w:sz w:val="28"/>
          <w:szCs w:val="28"/>
        </w:rPr>
        <w:t xml:space="preserve">М.А., </w:t>
      </w:r>
      <w:proofErr w:type="spellStart"/>
      <w:r w:rsidR="00DF72C7" w:rsidRPr="005841A0">
        <w:rPr>
          <w:rFonts w:ascii="Times New Roman" w:hAnsi="Times New Roman" w:cs="Times New Roman"/>
          <w:sz w:val="28"/>
          <w:szCs w:val="28"/>
        </w:rPr>
        <w:t>Бельбаева</w:t>
      </w:r>
      <w:proofErr w:type="spellEnd"/>
      <w:r w:rsidR="00DF72C7" w:rsidRPr="00DF72C7">
        <w:rPr>
          <w:rFonts w:ascii="Times New Roman" w:hAnsi="Times New Roman" w:cs="Times New Roman"/>
          <w:sz w:val="28"/>
          <w:szCs w:val="28"/>
        </w:rPr>
        <w:t xml:space="preserve"> </w:t>
      </w:r>
      <w:r w:rsidR="00DF72C7" w:rsidRPr="005841A0">
        <w:rPr>
          <w:rFonts w:ascii="Times New Roman" w:hAnsi="Times New Roman" w:cs="Times New Roman"/>
          <w:sz w:val="28"/>
          <w:szCs w:val="28"/>
        </w:rPr>
        <w:t>А.А.</w:t>
      </w:r>
      <w:r w:rsidR="00DF72C7">
        <w:rPr>
          <w:rFonts w:ascii="Times New Roman" w:hAnsi="Times New Roman" w:cs="Times New Roman"/>
          <w:sz w:val="28"/>
          <w:szCs w:val="28"/>
        </w:rPr>
        <w:t xml:space="preserve"> и др. </w:t>
      </w:r>
      <w:r w:rsidR="00652502" w:rsidRPr="005841A0">
        <w:rPr>
          <w:rFonts w:ascii="Times New Roman" w:hAnsi="Times New Roman" w:cs="Times New Roman"/>
          <w:sz w:val="28"/>
          <w:szCs w:val="28"/>
        </w:rPr>
        <w:t xml:space="preserve">История Казахстана (XVIII - начало XX вв.): </w:t>
      </w:r>
      <w:r w:rsidR="00DF72C7" w:rsidRPr="005841A0">
        <w:rPr>
          <w:rFonts w:ascii="Times New Roman" w:hAnsi="Times New Roman" w:cs="Times New Roman"/>
          <w:sz w:val="28"/>
          <w:szCs w:val="28"/>
        </w:rPr>
        <w:t>с</w:t>
      </w:r>
      <w:r w:rsidR="00652502" w:rsidRPr="005841A0">
        <w:rPr>
          <w:rFonts w:ascii="Times New Roman" w:hAnsi="Times New Roman" w:cs="Times New Roman"/>
          <w:sz w:val="28"/>
          <w:szCs w:val="28"/>
        </w:rPr>
        <w:t>б</w:t>
      </w:r>
      <w:r w:rsidR="00DF72C7">
        <w:rPr>
          <w:rFonts w:ascii="Times New Roman" w:hAnsi="Times New Roman" w:cs="Times New Roman"/>
          <w:sz w:val="28"/>
          <w:szCs w:val="28"/>
        </w:rPr>
        <w:t>.</w:t>
      </w:r>
      <w:r w:rsidR="00652502" w:rsidRPr="005841A0">
        <w:rPr>
          <w:rFonts w:ascii="Times New Roman" w:hAnsi="Times New Roman" w:cs="Times New Roman"/>
          <w:sz w:val="28"/>
          <w:szCs w:val="28"/>
        </w:rPr>
        <w:t xml:space="preserve"> докум</w:t>
      </w:r>
      <w:r w:rsidR="00DF72C7">
        <w:rPr>
          <w:rFonts w:ascii="Times New Roman" w:hAnsi="Times New Roman" w:cs="Times New Roman"/>
          <w:sz w:val="28"/>
          <w:szCs w:val="28"/>
        </w:rPr>
        <w:t>.</w:t>
      </w:r>
      <w:r w:rsidR="00652502" w:rsidRPr="005841A0">
        <w:rPr>
          <w:rFonts w:ascii="Times New Roman" w:hAnsi="Times New Roman" w:cs="Times New Roman"/>
          <w:sz w:val="28"/>
          <w:szCs w:val="28"/>
        </w:rPr>
        <w:t xml:space="preserve"> и матер</w:t>
      </w:r>
      <w:r w:rsidR="00DF72C7">
        <w:rPr>
          <w:rFonts w:ascii="Times New Roman" w:hAnsi="Times New Roman" w:cs="Times New Roman"/>
          <w:sz w:val="28"/>
          <w:szCs w:val="28"/>
        </w:rPr>
        <w:t>.</w:t>
      </w:r>
      <w:r w:rsidR="00652502" w:rsidRPr="005841A0">
        <w:rPr>
          <w:rFonts w:ascii="Times New Roman" w:hAnsi="Times New Roman" w:cs="Times New Roman"/>
          <w:sz w:val="28"/>
          <w:szCs w:val="28"/>
        </w:rPr>
        <w:t xml:space="preserve"> </w:t>
      </w:r>
      <w:r w:rsidR="00DF72C7">
        <w:rPr>
          <w:rFonts w:ascii="Times New Roman" w:hAnsi="Times New Roman" w:cs="Times New Roman"/>
          <w:sz w:val="28"/>
          <w:szCs w:val="28"/>
        </w:rPr>
        <w:t>–</w:t>
      </w:r>
      <w:r w:rsidR="00652502" w:rsidRPr="005841A0">
        <w:rPr>
          <w:rFonts w:ascii="Times New Roman" w:hAnsi="Times New Roman" w:cs="Times New Roman"/>
          <w:sz w:val="28"/>
          <w:szCs w:val="28"/>
        </w:rPr>
        <w:t xml:space="preserve"> Алматы, 2001. </w:t>
      </w:r>
      <w:r w:rsidR="00DF72C7">
        <w:rPr>
          <w:rFonts w:ascii="Times New Roman" w:hAnsi="Times New Roman" w:cs="Times New Roman"/>
          <w:sz w:val="28"/>
          <w:szCs w:val="28"/>
        </w:rPr>
        <w:t>–</w:t>
      </w:r>
      <w:r w:rsidR="00652502" w:rsidRPr="005841A0">
        <w:rPr>
          <w:rFonts w:ascii="Times New Roman" w:hAnsi="Times New Roman" w:cs="Times New Roman"/>
          <w:sz w:val="28"/>
          <w:szCs w:val="28"/>
        </w:rPr>
        <w:t xml:space="preserve"> 308 с.</w:t>
      </w:r>
    </w:p>
    <w:p w14:paraId="74358E4C" w14:textId="72CA0BC2" w:rsidR="00652502" w:rsidRPr="005841A0" w:rsidRDefault="008F7584"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159 </w:t>
      </w:r>
      <w:r w:rsidR="00652502" w:rsidRPr="005841A0">
        <w:rPr>
          <w:rFonts w:ascii="Times New Roman" w:hAnsi="Times New Roman" w:cs="Times New Roman"/>
          <w:sz w:val="28"/>
          <w:szCs w:val="28"/>
        </w:rPr>
        <w:t>Исатай–Махамбет. 1801–1848</w:t>
      </w:r>
      <w:r w:rsidR="00DF72C7">
        <w:rPr>
          <w:rFonts w:ascii="Times New Roman" w:hAnsi="Times New Roman" w:cs="Times New Roman"/>
          <w:sz w:val="28"/>
          <w:szCs w:val="28"/>
        </w:rPr>
        <w:t>:</w:t>
      </w:r>
      <w:r w:rsidR="00652502" w:rsidRPr="005841A0">
        <w:rPr>
          <w:rFonts w:ascii="Times New Roman" w:hAnsi="Times New Roman" w:cs="Times New Roman"/>
          <w:sz w:val="28"/>
          <w:szCs w:val="28"/>
        </w:rPr>
        <w:t xml:space="preserve"> </w:t>
      </w:r>
      <w:r w:rsidR="00DF72C7" w:rsidRPr="005841A0">
        <w:rPr>
          <w:rFonts w:ascii="Times New Roman" w:hAnsi="Times New Roman" w:cs="Times New Roman"/>
          <w:sz w:val="28"/>
          <w:szCs w:val="28"/>
        </w:rPr>
        <w:t>докум</w:t>
      </w:r>
      <w:r w:rsidR="00DF72C7">
        <w:rPr>
          <w:rFonts w:ascii="Times New Roman" w:hAnsi="Times New Roman" w:cs="Times New Roman"/>
          <w:sz w:val="28"/>
          <w:szCs w:val="28"/>
        </w:rPr>
        <w:t>.</w:t>
      </w:r>
      <w:r w:rsidR="00DF72C7" w:rsidRPr="005841A0">
        <w:rPr>
          <w:rFonts w:ascii="Times New Roman" w:hAnsi="Times New Roman" w:cs="Times New Roman"/>
          <w:sz w:val="28"/>
          <w:szCs w:val="28"/>
        </w:rPr>
        <w:t xml:space="preserve"> </w:t>
      </w:r>
      <w:r w:rsidR="00652502" w:rsidRPr="005841A0">
        <w:rPr>
          <w:rFonts w:ascii="Times New Roman" w:hAnsi="Times New Roman" w:cs="Times New Roman"/>
          <w:sz w:val="28"/>
          <w:szCs w:val="28"/>
        </w:rPr>
        <w:t xml:space="preserve">/ </w:t>
      </w:r>
      <w:r w:rsidR="00DF72C7" w:rsidRPr="005841A0">
        <w:rPr>
          <w:rFonts w:ascii="Times New Roman" w:hAnsi="Times New Roman" w:cs="Times New Roman"/>
          <w:sz w:val="28"/>
          <w:szCs w:val="28"/>
        </w:rPr>
        <w:t>сост</w:t>
      </w:r>
      <w:r w:rsidR="00652502" w:rsidRPr="005841A0">
        <w:rPr>
          <w:rFonts w:ascii="Times New Roman" w:hAnsi="Times New Roman" w:cs="Times New Roman"/>
          <w:sz w:val="28"/>
          <w:szCs w:val="28"/>
        </w:rPr>
        <w:t xml:space="preserve">. Б.Т. </w:t>
      </w:r>
      <w:proofErr w:type="spellStart"/>
      <w:r w:rsidR="00652502" w:rsidRPr="005841A0">
        <w:rPr>
          <w:rFonts w:ascii="Times New Roman" w:hAnsi="Times New Roman" w:cs="Times New Roman"/>
          <w:sz w:val="28"/>
          <w:szCs w:val="28"/>
        </w:rPr>
        <w:t>Жанаев</w:t>
      </w:r>
      <w:proofErr w:type="spellEnd"/>
      <w:r w:rsidR="00652502" w:rsidRPr="005841A0">
        <w:rPr>
          <w:rFonts w:ascii="Times New Roman" w:hAnsi="Times New Roman" w:cs="Times New Roman"/>
          <w:sz w:val="28"/>
          <w:szCs w:val="28"/>
        </w:rPr>
        <w:t>, И.М.</w:t>
      </w:r>
      <w:r w:rsidR="00DF72C7">
        <w:rPr>
          <w:rFonts w:ascii="Times New Roman" w:hAnsi="Times New Roman" w:cs="Times New Roman"/>
          <w:sz w:val="28"/>
          <w:szCs w:val="28"/>
        </w:rPr>
        <w:t> </w:t>
      </w:r>
      <w:proofErr w:type="spellStart"/>
      <w:r w:rsidR="00652502" w:rsidRPr="005841A0">
        <w:rPr>
          <w:rFonts w:ascii="Times New Roman" w:hAnsi="Times New Roman" w:cs="Times New Roman"/>
          <w:sz w:val="28"/>
          <w:szCs w:val="28"/>
        </w:rPr>
        <w:t>Самигулин</w:t>
      </w:r>
      <w:proofErr w:type="spellEnd"/>
      <w:r w:rsidR="00652502" w:rsidRPr="005841A0">
        <w:rPr>
          <w:rFonts w:ascii="Times New Roman" w:hAnsi="Times New Roman" w:cs="Times New Roman"/>
          <w:sz w:val="28"/>
          <w:szCs w:val="28"/>
        </w:rPr>
        <w:t xml:space="preserve">, Л.Ш. </w:t>
      </w:r>
      <w:proofErr w:type="spellStart"/>
      <w:r w:rsidR="00652502" w:rsidRPr="005841A0">
        <w:rPr>
          <w:rFonts w:ascii="Times New Roman" w:hAnsi="Times New Roman" w:cs="Times New Roman"/>
          <w:sz w:val="28"/>
          <w:szCs w:val="28"/>
        </w:rPr>
        <w:t>Капашев</w:t>
      </w:r>
      <w:proofErr w:type="spellEnd"/>
      <w:r w:rsidR="00652502" w:rsidRPr="005841A0">
        <w:rPr>
          <w:rFonts w:ascii="Times New Roman" w:hAnsi="Times New Roman" w:cs="Times New Roman"/>
          <w:sz w:val="28"/>
          <w:szCs w:val="28"/>
        </w:rPr>
        <w:t xml:space="preserve">. </w:t>
      </w:r>
      <w:r w:rsidR="00DF72C7">
        <w:rPr>
          <w:rFonts w:ascii="Times New Roman" w:hAnsi="Times New Roman" w:cs="Times New Roman"/>
          <w:sz w:val="28"/>
          <w:szCs w:val="28"/>
        </w:rPr>
        <w:t xml:space="preserve">– Алматы: </w:t>
      </w:r>
      <w:proofErr w:type="spellStart"/>
      <w:r w:rsidR="00DF72C7">
        <w:rPr>
          <w:rFonts w:ascii="Times New Roman" w:hAnsi="Times New Roman" w:cs="Times New Roman"/>
          <w:sz w:val="28"/>
          <w:szCs w:val="28"/>
        </w:rPr>
        <w:t>Арыс</w:t>
      </w:r>
      <w:proofErr w:type="spellEnd"/>
      <w:r w:rsidR="00DF72C7">
        <w:rPr>
          <w:rFonts w:ascii="Times New Roman" w:hAnsi="Times New Roman" w:cs="Times New Roman"/>
          <w:sz w:val="28"/>
          <w:szCs w:val="28"/>
        </w:rPr>
        <w:t xml:space="preserve">, 2003. – </w:t>
      </w:r>
      <w:r w:rsidR="00652502" w:rsidRPr="005841A0">
        <w:rPr>
          <w:rFonts w:ascii="Times New Roman" w:hAnsi="Times New Roman" w:cs="Times New Roman"/>
          <w:sz w:val="28"/>
          <w:szCs w:val="28"/>
        </w:rPr>
        <w:t>448 с.</w:t>
      </w:r>
    </w:p>
    <w:p w14:paraId="45A0F70A" w14:textId="415C85DF" w:rsidR="00652502" w:rsidRPr="005841A0" w:rsidRDefault="008F7584"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160 </w:t>
      </w:r>
      <w:proofErr w:type="spellStart"/>
      <w:r w:rsidR="00652502" w:rsidRPr="005841A0">
        <w:rPr>
          <w:rFonts w:ascii="Times New Roman" w:hAnsi="Times New Roman" w:cs="Times New Roman"/>
          <w:sz w:val="28"/>
          <w:szCs w:val="28"/>
        </w:rPr>
        <w:t>Абылай</w:t>
      </w:r>
      <w:proofErr w:type="spellEnd"/>
      <w:r w:rsidR="00652502" w:rsidRPr="005841A0">
        <w:rPr>
          <w:rFonts w:ascii="Times New Roman" w:hAnsi="Times New Roman" w:cs="Times New Roman"/>
          <w:sz w:val="28"/>
          <w:szCs w:val="28"/>
        </w:rPr>
        <w:t xml:space="preserve"> хан</w:t>
      </w:r>
      <w:r w:rsidR="00DF72C7">
        <w:rPr>
          <w:rFonts w:ascii="Times New Roman" w:hAnsi="Times New Roman" w:cs="Times New Roman"/>
          <w:sz w:val="28"/>
          <w:szCs w:val="28"/>
        </w:rPr>
        <w:t>:</w:t>
      </w:r>
      <w:r w:rsidR="00652502" w:rsidRPr="005841A0">
        <w:rPr>
          <w:rFonts w:ascii="Times New Roman" w:hAnsi="Times New Roman" w:cs="Times New Roman"/>
          <w:sz w:val="28"/>
          <w:szCs w:val="28"/>
        </w:rPr>
        <w:t xml:space="preserve"> </w:t>
      </w:r>
      <w:proofErr w:type="spellStart"/>
      <w:r w:rsidR="00DF72C7" w:rsidRPr="005841A0">
        <w:rPr>
          <w:rFonts w:ascii="Times New Roman" w:hAnsi="Times New Roman" w:cs="Times New Roman"/>
          <w:sz w:val="28"/>
          <w:szCs w:val="28"/>
        </w:rPr>
        <w:t>өмiрi</w:t>
      </w:r>
      <w:proofErr w:type="spellEnd"/>
      <w:r w:rsidR="00DF72C7" w:rsidRPr="005841A0">
        <w:rPr>
          <w:rFonts w:ascii="Times New Roman" w:hAnsi="Times New Roman" w:cs="Times New Roman"/>
          <w:sz w:val="28"/>
          <w:szCs w:val="28"/>
        </w:rPr>
        <w:t xml:space="preserve"> </w:t>
      </w:r>
      <w:r w:rsidR="00652502" w:rsidRPr="005841A0">
        <w:rPr>
          <w:rFonts w:ascii="Times New Roman" w:hAnsi="Times New Roman" w:cs="Times New Roman"/>
          <w:sz w:val="28"/>
          <w:szCs w:val="28"/>
        </w:rPr>
        <w:t xml:space="preserve">мен </w:t>
      </w:r>
      <w:proofErr w:type="spellStart"/>
      <w:r w:rsidR="00652502" w:rsidRPr="005841A0">
        <w:rPr>
          <w:rFonts w:ascii="Times New Roman" w:hAnsi="Times New Roman" w:cs="Times New Roman"/>
          <w:sz w:val="28"/>
          <w:szCs w:val="28"/>
        </w:rPr>
        <w:t>қызметiне</w:t>
      </w:r>
      <w:proofErr w:type="spellEnd"/>
      <w:r w:rsidR="00652502" w:rsidRPr="005841A0">
        <w:rPr>
          <w:rFonts w:ascii="Times New Roman" w:hAnsi="Times New Roman" w:cs="Times New Roman"/>
          <w:sz w:val="28"/>
          <w:szCs w:val="28"/>
        </w:rPr>
        <w:t xml:space="preserve"> </w:t>
      </w:r>
      <w:proofErr w:type="spellStart"/>
      <w:r w:rsidR="00652502" w:rsidRPr="005841A0">
        <w:rPr>
          <w:rFonts w:ascii="Times New Roman" w:hAnsi="Times New Roman" w:cs="Times New Roman"/>
          <w:sz w:val="28"/>
          <w:szCs w:val="28"/>
        </w:rPr>
        <w:t>қатысты</w:t>
      </w:r>
      <w:proofErr w:type="spellEnd"/>
      <w:r w:rsidR="00652502" w:rsidRPr="005841A0">
        <w:rPr>
          <w:rFonts w:ascii="Times New Roman" w:hAnsi="Times New Roman" w:cs="Times New Roman"/>
          <w:sz w:val="28"/>
          <w:szCs w:val="28"/>
        </w:rPr>
        <w:t xml:space="preserve"> </w:t>
      </w:r>
      <w:proofErr w:type="spellStart"/>
      <w:r w:rsidR="00652502" w:rsidRPr="005841A0">
        <w:rPr>
          <w:rFonts w:ascii="Times New Roman" w:hAnsi="Times New Roman" w:cs="Times New Roman"/>
          <w:sz w:val="28"/>
          <w:szCs w:val="28"/>
        </w:rPr>
        <w:t>құжат</w:t>
      </w:r>
      <w:proofErr w:type="spellEnd"/>
      <w:r w:rsidR="00DF72C7">
        <w:rPr>
          <w:rFonts w:ascii="Times New Roman" w:hAnsi="Times New Roman" w:cs="Times New Roman"/>
          <w:sz w:val="28"/>
          <w:szCs w:val="28"/>
        </w:rPr>
        <w:t>.</w:t>
      </w:r>
      <w:r w:rsidR="00652502" w:rsidRPr="005841A0">
        <w:rPr>
          <w:rFonts w:ascii="Times New Roman" w:hAnsi="Times New Roman" w:cs="Times New Roman"/>
          <w:sz w:val="28"/>
          <w:szCs w:val="28"/>
        </w:rPr>
        <w:t xml:space="preserve"> мен матер.</w:t>
      </w:r>
      <w:r w:rsidR="00DF72C7">
        <w:rPr>
          <w:rFonts w:ascii="Times New Roman" w:hAnsi="Times New Roman" w:cs="Times New Roman"/>
          <w:sz w:val="28"/>
          <w:szCs w:val="28"/>
        </w:rPr>
        <w:t xml:space="preserve"> / </w:t>
      </w:r>
      <w:r w:rsidR="00DF72C7">
        <w:rPr>
          <w:rFonts w:ascii="Times New Roman" w:hAnsi="Times New Roman" w:cs="Times New Roman"/>
          <w:sz w:val="28"/>
          <w:szCs w:val="28"/>
          <w:lang w:val="kk-KZ"/>
        </w:rPr>
        <w:t xml:space="preserve">құраст. З.С. Тайшыбай. </w:t>
      </w:r>
      <w:r w:rsidR="00DF72C7">
        <w:rPr>
          <w:rFonts w:ascii="Times New Roman" w:hAnsi="Times New Roman" w:cs="Times New Roman"/>
          <w:sz w:val="28"/>
          <w:szCs w:val="28"/>
        </w:rPr>
        <w:t xml:space="preserve">– </w:t>
      </w:r>
      <w:r w:rsidR="00652502" w:rsidRPr="005841A0">
        <w:rPr>
          <w:rFonts w:ascii="Times New Roman" w:hAnsi="Times New Roman" w:cs="Times New Roman"/>
          <w:sz w:val="28"/>
          <w:szCs w:val="28"/>
        </w:rPr>
        <w:t>Петропавловск</w:t>
      </w:r>
      <w:r w:rsidR="00DF72C7">
        <w:rPr>
          <w:rFonts w:ascii="Times New Roman" w:hAnsi="Times New Roman" w:cs="Times New Roman"/>
          <w:sz w:val="28"/>
          <w:szCs w:val="28"/>
          <w:lang w:val="kk-KZ"/>
        </w:rPr>
        <w:t xml:space="preserve">; </w:t>
      </w:r>
      <w:r w:rsidR="00652502" w:rsidRPr="005841A0">
        <w:rPr>
          <w:rFonts w:ascii="Times New Roman" w:hAnsi="Times New Roman" w:cs="Times New Roman"/>
          <w:sz w:val="28"/>
          <w:szCs w:val="28"/>
        </w:rPr>
        <w:t xml:space="preserve">Астана, 2005. </w:t>
      </w:r>
      <w:r w:rsidR="00DF72C7">
        <w:rPr>
          <w:rFonts w:ascii="Times New Roman" w:hAnsi="Times New Roman" w:cs="Times New Roman"/>
          <w:sz w:val="28"/>
          <w:szCs w:val="28"/>
        </w:rPr>
        <w:t>–</w:t>
      </w:r>
      <w:r w:rsidR="00652502" w:rsidRPr="005841A0">
        <w:rPr>
          <w:rFonts w:ascii="Times New Roman" w:hAnsi="Times New Roman" w:cs="Times New Roman"/>
          <w:sz w:val="28"/>
          <w:szCs w:val="28"/>
        </w:rPr>
        <w:t xml:space="preserve"> 4</w:t>
      </w:r>
      <w:r w:rsidR="00DF72C7">
        <w:rPr>
          <w:rFonts w:ascii="Times New Roman" w:hAnsi="Times New Roman" w:cs="Times New Roman"/>
          <w:sz w:val="28"/>
          <w:szCs w:val="28"/>
          <w:lang w:val="kk-KZ"/>
        </w:rPr>
        <w:t>77</w:t>
      </w:r>
      <w:r w:rsidR="00652502" w:rsidRPr="005841A0">
        <w:rPr>
          <w:rFonts w:ascii="Times New Roman" w:hAnsi="Times New Roman" w:cs="Times New Roman"/>
          <w:sz w:val="28"/>
          <w:szCs w:val="28"/>
        </w:rPr>
        <w:t xml:space="preserve"> б.</w:t>
      </w:r>
    </w:p>
    <w:p w14:paraId="4B32172B" w14:textId="6B4D69C3" w:rsidR="00652502" w:rsidRPr="005841A0" w:rsidRDefault="008F7584"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161 </w:t>
      </w:r>
      <w:r w:rsidR="00652502" w:rsidRPr="005841A0">
        <w:rPr>
          <w:rFonts w:ascii="Times New Roman" w:hAnsi="Times New Roman" w:cs="Times New Roman"/>
          <w:sz w:val="28"/>
          <w:szCs w:val="28"/>
        </w:rPr>
        <w:t xml:space="preserve">Аграрная история Казахстана (конец ХІХ – начало ХХ в.): </w:t>
      </w:r>
      <w:proofErr w:type="spellStart"/>
      <w:r w:rsidR="00C7457E" w:rsidRPr="005841A0">
        <w:rPr>
          <w:rFonts w:ascii="Times New Roman" w:hAnsi="Times New Roman" w:cs="Times New Roman"/>
          <w:sz w:val="28"/>
          <w:szCs w:val="28"/>
        </w:rPr>
        <w:t>сб</w:t>
      </w:r>
      <w:proofErr w:type="spellEnd"/>
      <w:r w:rsidR="00C7457E">
        <w:rPr>
          <w:rFonts w:ascii="Times New Roman" w:hAnsi="Times New Roman" w:cs="Times New Roman"/>
          <w:sz w:val="28"/>
          <w:szCs w:val="28"/>
          <w:lang w:val="kk-KZ"/>
        </w:rPr>
        <w:t>.</w:t>
      </w:r>
      <w:r w:rsidR="00C7457E" w:rsidRPr="005841A0">
        <w:rPr>
          <w:rFonts w:ascii="Times New Roman" w:hAnsi="Times New Roman" w:cs="Times New Roman"/>
          <w:sz w:val="28"/>
          <w:szCs w:val="28"/>
        </w:rPr>
        <w:t xml:space="preserve"> </w:t>
      </w:r>
      <w:proofErr w:type="spellStart"/>
      <w:r w:rsidR="00652502" w:rsidRPr="005841A0">
        <w:rPr>
          <w:rFonts w:ascii="Times New Roman" w:hAnsi="Times New Roman" w:cs="Times New Roman"/>
          <w:sz w:val="28"/>
          <w:szCs w:val="28"/>
        </w:rPr>
        <w:t>докум</w:t>
      </w:r>
      <w:proofErr w:type="spellEnd"/>
      <w:r w:rsidR="00C7457E">
        <w:rPr>
          <w:rFonts w:ascii="Times New Roman" w:hAnsi="Times New Roman" w:cs="Times New Roman"/>
          <w:sz w:val="28"/>
          <w:szCs w:val="28"/>
          <w:lang w:val="kk-KZ"/>
        </w:rPr>
        <w:t>.</w:t>
      </w:r>
      <w:r w:rsidR="00652502" w:rsidRPr="005841A0">
        <w:rPr>
          <w:rFonts w:ascii="Times New Roman" w:hAnsi="Times New Roman" w:cs="Times New Roman"/>
          <w:sz w:val="28"/>
          <w:szCs w:val="28"/>
        </w:rPr>
        <w:t xml:space="preserve"> и матер</w:t>
      </w:r>
      <w:r w:rsidR="00C7457E">
        <w:rPr>
          <w:rFonts w:ascii="Times New Roman" w:hAnsi="Times New Roman" w:cs="Times New Roman"/>
          <w:sz w:val="28"/>
          <w:szCs w:val="28"/>
          <w:lang w:val="kk-KZ"/>
        </w:rPr>
        <w:t>.</w:t>
      </w:r>
      <w:r w:rsidR="00652502" w:rsidRPr="005841A0">
        <w:rPr>
          <w:rFonts w:ascii="Times New Roman" w:hAnsi="Times New Roman" w:cs="Times New Roman"/>
          <w:sz w:val="28"/>
          <w:szCs w:val="28"/>
        </w:rPr>
        <w:t xml:space="preserve"> /</w:t>
      </w:r>
      <w:r w:rsidR="00C7457E">
        <w:rPr>
          <w:rFonts w:ascii="Times New Roman" w:hAnsi="Times New Roman" w:cs="Times New Roman"/>
          <w:sz w:val="28"/>
          <w:szCs w:val="28"/>
          <w:lang w:val="kk-KZ"/>
        </w:rPr>
        <w:t xml:space="preserve"> </w:t>
      </w:r>
      <w:proofErr w:type="spellStart"/>
      <w:r w:rsidR="00652502" w:rsidRPr="005841A0">
        <w:rPr>
          <w:rFonts w:ascii="Times New Roman" w:hAnsi="Times New Roman" w:cs="Times New Roman"/>
          <w:sz w:val="28"/>
          <w:szCs w:val="28"/>
        </w:rPr>
        <w:t>сост</w:t>
      </w:r>
      <w:proofErr w:type="spellEnd"/>
      <w:r w:rsidR="00C7457E">
        <w:rPr>
          <w:rFonts w:ascii="Times New Roman" w:hAnsi="Times New Roman" w:cs="Times New Roman"/>
          <w:sz w:val="28"/>
          <w:szCs w:val="28"/>
          <w:lang w:val="kk-KZ"/>
        </w:rPr>
        <w:t>.</w:t>
      </w:r>
      <w:r w:rsidR="00652502" w:rsidRPr="005841A0">
        <w:rPr>
          <w:rFonts w:ascii="Times New Roman" w:hAnsi="Times New Roman" w:cs="Times New Roman"/>
          <w:sz w:val="28"/>
          <w:szCs w:val="28"/>
        </w:rPr>
        <w:t xml:space="preserve"> С.Н. </w:t>
      </w:r>
      <w:proofErr w:type="spellStart"/>
      <w:r w:rsidR="00652502" w:rsidRPr="005841A0">
        <w:rPr>
          <w:rFonts w:ascii="Times New Roman" w:hAnsi="Times New Roman" w:cs="Times New Roman"/>
          <w:sz w:val="28"/>
          <w:szCs w:val="28"/>
        </w:rPr>
        <w:t>Малтусынов</w:t>
      </w:r>
      <w:proofErr w:type="spellEnd"/>
      <w:r w:rsidR="00652502" w:rsidRPr="005841A0">
        <w:rPr>
          <w:rFonts w:ascii="Times New Roman" w:hAnsi="Times New Roman" w:cs="Times New Roman"/>
          <w:sz w:val="28"/>
          <w:szCs w:val="28"/>
        </w:rPr>
        <w:t xml:space="preserve">. – Алматы, 2006. – 1240 с.  </w:t>
      </w:r>
    </w:p>
    <w:p w14:paraId="5BAFB2F9" w14:textId="4878A995" w:rsidR="00652502" w:rsidRPr="005841A0" w:rsidRDefault="008F7584"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162 </w:t>
      </w:r>
      <w:proofErr w:type="spellStart"/>
      <w:r w:rsidR="00652502" w:rsidRPr="005841A0">
        <w:rPr>
          <w:rFonts w:ascii="Times New Roman" w:hAnsi="Times New Roman" w:cs="Times New Roman"/>
          <w:sz w:val="28"/>
          <w:szCs w:val="28"/>
        </w:rPr>
        <w:t>Қазақтың</w:t>
      </w:r>
      <w:proofErr w:type="spellEnd"/>
      <w:r w:rsidR="00652502" w:rsidRPr="005841A0">
        <w:rPr>
          <w:rFonts w:ascii="Times New Roman" w:hAnsi="Times New Roman" w:cs="Times New Roman"/>
          <w:sz w:val="28"/>
          <w:szCs w:val="28"/>
        </w:rPr>
        <w:t xml:space="preserve"> ханы </w:t>
      </w:r>
      <w:proofErr w:type="spellStart"/>
      <w:r w:rsidR="00652502" w:rsidRPr="005841A0">
        <w:rPr>
          <w:rFonts w:ascii="Times New Roman" w:hAnsi="Times New Roman" w:cs="Times New Roman"/>
          <w:sz w:val="28"/>
          <w:szCs w:val="28"/>
        </w:rPr>
        <w:t>Абылай</w:t>
      </w:r>
      <w:proofErr w:type="spellEnd"/>
      <w:r w:rsidR="00C61F5F">
        <w:rPr>
          <w:rFonts w:ascii="Times New Roman" w:hAnsi="Times New Roman" w:cs="Times New Roman"/>
          <w:sz w:val="28"/>
          <w:szCs w:val="28"/>
          <w:lang w:val="kk-KZ"/>
        </w:rPr>
        <w:t xml:space="preserve"> /</w:t>
      </w:r>
      <w:r w:rsidR="00652502" w:rsidRPr="005841A0">
        <w:rPr>
          <w:rFonts w:ascii="Times New Roman" w:hAnsi="Times New Roman" w:cs="Times New Roman"/>
          <w:sz w:val="28"/>
          <w:szCs w:val="28"/>
        </w:rPr>
        <w:t xml:space="preserve"> </w:t>
      </w:r>
      <w:proofErr w:type="spellStart"/>
      <w:r w:rsidR="00652502" w:rsidRPr="005841A0">
        <w:rPr>
          <w:rFonts w:ascii="Times New Roman" w:hAnsi="Times New Roman" w:cs="Times New Roman"/>
          <w:sz w:val="28"/>
          <w:szCs w:val="28"/>
        </w:rPr>
        <w:t>құраст</w:t>
      </w:r>
      <w:proofErr w:type="spellEnd"/>
      <w:r w:rsidR="00652502" w:rsidRPr="005841A0">
        <w:rPr>
          <w:rFonts w:ascii="Times New Roman" w:hAnsi="Times New Roman" w:cs="Times New Roman"/>
          <w:sz w:val="28"/>
          <w:szCs w:val="28"/>
        </w:rPr>
        <w:t>. З.</w:t>
      </w:r>
      <w:r w:rsidR="00C61F5F">
        <w:rPr>
          <w:rFonts w:ascii="Times New Roman" w:hAnsi="Times New Roman" w:cs="Times New Roman"/>
          <w:sz w:val="28"/>
          <w:szCs w:val="28"/>
          <w:lang w:val="kk-KZ"/>
        </w:rPr>
        <w:t xml:space="preserve"> </w:t>
      </w:r>
      <w:proofErr w:type="spellStart"/>
      <w:r w:rsidR="00652502" w:rsidRPr="005841A0">
        <w:rPr>
          <w:rFonts w:ascii="Times New Roman" w:hAnsi="Times New Roman" w:cs="Times New Roman"/>
          <w:sz w:val="28"/>
          <w:szCs w:val="28"/>
        </w:rPr>
        <w:t>Тайшыбай</w:t>
      </w:r>
      <w:proofErr w:type="spellEnd"/>
      <w:r w:rsidR="00652502" w:rsidRPr="005841A0">
        <w:rPr>
          <w:rFonts w:ascii="Times New Roman" w:hAnsi="Times New Roman" w:cs="Times New Roman"/>
          <w:sz w:val="28"/>
          <w:szCs w:val="28"/>
        </w:rPr>
        <w:t xml:space="preserve">. </w:t>
      </w:r>
      <w:r w:rsidR="00C61F5F">
        <w:rPr>
          <w:rFonts w:ascii="Times New Roman" w:hAnsi="Times New Roman" w:cs="Times New Roman"/>
          <w:sz w:val="28"/>
          <w:szCs w:val="28"/>
        </w:rPr>
        <w:t>–</w:t>
      </w:r>
      <w:r w:rsidR="00652502" w:rsidRPr="005841A0">
        <w:rPr>
          <w:rFonts w:ascii="Times New Roman" w:hAnsi="Times New Roman" w:cs="Times New Roman"/>
          <w:sz w:val="28"/>
          <w:szCs w:val="28"/>
        </w:rPr>
        <w:t xml:space="preserve"> Алматы</w:t>
      </w:r>
      <w:proofErr w:type="gramStart"/>
      <w:r w:rsidR="00652502" w:rsidRPr="005841A0">
        <w:rPr>
          <w:rFonts w:ascii="Times New Roman" w:hAnsi="Times New Roman" w:cs="Times New Roman"/>
          <w:sz w:val="28"/>
          <w:szCs w:val="28"/>
        </w:rPr>
        <w:t>: Ел</w:t>
      </w:r>
      <w:proofErr w:type="gramEnd"/>
      <w:r w:rsidR="00652502" w:rsidRPr="005841A0">
        <w:rPr>
          <w:rFonts w:ascii="Times New Roman" w:hAnsi="Times New Roman" w:cs="Times New Roman"/>
          <w:sz w:val="28"/>
          <w:szCs w:val="28"/>
        </w:rPr>
        <w:t>-</w:t>
      </w:r>
      <w:proofErr w:type="spellStart"/>
      <w:r w:rsidR="00652502" w:rsidRPr="005841A0">
        <w:rPr>
          <w:rFonts w:ascii="Times New Roman" w:hAnsi="Times New Roman" w:cs="Times New Roman"/>
          <w:sz w:val="28"/>
          <w:szCs w:val="28"/>
        </w:rPr>
        <w:t>шежіре</w:t>
      </w:r>
      <w:proofErr w:type="spellEnd"/>
      <w:r w:rsidR="00652502" w:rsidRPr="005841A0">
        <w:rPr>
          <w:rFonts w:ascii="Times New Roman" w:hAnsi="Times New Roman" w:cs="Times New Roman"/>
          <w:sz w:val="28"/>
          <w:szCs w:val="28"/>
        </w:rPr>
        <w:t>, 2011.</w:t>
      </w:r>
      <w:r w:rsidR="00C7457E">
        <w:rPr>
          <w:rFonts w:ascii="Times New Roman" w:hAnsi="Times New Roman" w:cs="Times New Roman"/>
          <w:sz w:val="28"/>
          <w:szCs w:val="28"/>
          <w:lang w:val="kk-KZ"/>
        </w:rPr>
        <w:t xml:space="preserve"> – Т. 1. </w:t>
      </w:r>
      <w:r w:rsidR="00C7457E">
        <w:rPr>
          <w:rFonts w:ascii="Times New Roman" w:hAnsi="Times New Roman" w:cs="Times New Roman"/>
          <w:sz w:val="28"/>
          <w:szCs w:val="28"/>
        </w:rPr>
        <w:t>–</w:t>
      </w:r>
      <w:r w:rsidR="00652502" w:rsidRPr="005841A0">
        <w:rPr>
          <w:rFonts w:ascii="Times New Roman" w:hAnsi="Times New Roman" w:cs="Times New Roman"/>
          <w:sz w:val="28"/>
          <w:szCs w:val="28"/>
        </w:rPr>
        <w:t xml:space="preserve"> 622 б.; Т.</w:t>
      </w:r>
      <w:r w:rsidR="00C7457E">
        <w:rPr>
          <w:rFonts w:ascii="Times New Roman" w:hAnsi="Times New Roman" w:cs="Times New Roman"/>
          <w:sz w:val="28"/>
          <w:szCs w:val="28"/>
          <w:lang w:val="kk-KZ"/>
        </w:rPr>
        <w:t xml:space="preserve"> </w:t>
      </w:r>
      <w:r w:rsidR="00652502" w:rsidRPr="005841A0">
        <w:rPr>
          <w:rFonts w:ascii="Times New Roman" w:hAnsi="Times New Roman" w:cs="Times New Roman"/>
          <w:sz w:val="28"/>
          <w:szCs w:val="28"/>
        </w:rPr>
        <w:t>2</w:t>
      </w:r>
      <w:r w:rsidR="00C7457E">
        <w:rPr>
          <w:rFonts w:ascii="Times New Roman" w:hAnsi="Times New Roman" w:cs="Times New Roman"/>
          <w:sz w:val="28"/>
          <w:szCs w:val="28"/>
          <w:lang w:val="kk-KZ"/>
        </w:rPr>
        <w:t xml:space="preserve">. </w:t>
      </w:r>
      <w:r w:rsidR="00C7457E">
        <w:rPr>
          <w:rFonts w:ascii="Times New Roman" w:hAnsi="Times New Roman" w:cs="Times New Roman"/>
          <w:sz w:val="28"/>
          <w:szCs w:val="28"/>
        </w:rPr>
        <w:t>–</w:t>
      </w:r>
      <w:r w:rsidR="00652502" w:rsidRPr="005841A0">
        <w:rPr>
          <w:rFonts w:ascii="Times New Roman" w:hAnsi="Times New Roman" w:cs="Times New Roman"/>
          <w:sz w:val="28"/>
          <w:szCs w:val="28"/>
        </w:rPr>
        <w:t xml:space="preserve"> 640 б.</w:t>
      </w:r>
    </w:p>
    <w:p w14:paraId="7E71D8F0" w14:textId="553F9DF8" w:rsidR="00652502" w:rsidRPr="005841A0" w:rsidRDefault="008F7584"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163 </w:t>
      </w:r>
      <w:r w:rsidR="00652502" w:rsidRPr="005841A0">
        <w:rPr>
          <w:rFonts w:ascii="Times New Roman" w:hAnsi="Times New Roman" w:cs="Times New Roman"/>
          <w:sz w:val="28"/>
          <w:szCs w:val="28"/>
        </w:rPr>
        <w:t xml:space="preserve">История Казахстана и России в документах. </w:t>
      </w:r>
      <w:proofErr w:type="spellStart"/>
      <w:r w:rsidR="00652502" w:rsidRPr="005841A0">
        <w:rPr>
          <w:rFonts w:ascii="Times New Roman" w:hAnsi="Times New Roman" w:cs="Times New Roman"/>
          <w:sz w:val="28"/>
          <w:szCs w:val="28"/>
        </w:rPr>
        <w:t>Прииртышье</w:t>
      </w:r>
      <w:proofErr w:type="spellEnd"/>
      <w:r w:rsidR="00652502" w:rsidRPr="005841A0">
        <w:rPr>
          <w:rFonts w:ascii="Times New Roman" w:hAnsi="Times New Roman" w:cs="Times New Roman"/>
          <w:sz w:val="28"/>
          <w:szCs w:val="28"/>
        </w:rPr>
        <w:t xml:space="preserve"> и </w:t>
      </w:r>
      <w:proofErr w:type="spellStart"/>
      <w:r w:rsidR="00652502" w:rsidRPr="005841A0">
        <w:rPr>
          <w:rFonts w:ascii="Times New Roman" w:hAnsi="Times New Roman" w:cs="Times New Roman"/>
          <w:sz w:val="28"/>
          <w:szCs w:val="28"/>
        </w:rPr>
        <w:t>Приобье</w:t>
      </w:r>
      <w:proofErr w:type="spellEnd"/>
      <w:r w:rsidR="00652502" w:rsidRPr="005841A0">
        <w:rPr>
          <w:rFonts w:ascii="Times New Roman" w:hAnsi="Times New Roman" w:cs="Times New Roman"/>
          <w:sz w:val="28"/>
          <w:szCs w:val="28"/>
        </w:rPr>
        <w:t xml:space="preserve"> в XVIII-начале XX века: сб. док. / под ред. Т.К. Щегловой, Г.Е. </w:t>
      </w:r>
      <w:proofErr w:type="spellStart"/>
      <w:r w:rsidR="00652502" w:rsidRPr="005841A0">
        <w:rPr>
          <w:rFonts w:ascii="Times New Roman" w:hAnsi="Times New Roman" w:cs="Times New Roman"/>
          <w:sz w:val="28"/>
          <w:szCs w:val="28"/>
        </w:rPr>
        <w:t>Отеповой</w:t>
      </w:r>
      <w:proofErr w:type="spellEnd"/>
      <w:r w:rsidR="00652502" w:rsidRPr="005841A0">
        <w:rPr>
          <w:rFonts w:ascii="Times New Roman" w:hAnsi="Times New Roman" w:cs="Times New Roman"/>
          <w:sz w:val="28"/>
          <w:szCs w:val="28"/>
        </w:rPr>
        <w:t>, А.В.</w:t>
      </w:r>
      <w:r w:rsidR="00C61F5F">
        <w:rPr>
          <w:rFonts w:ascii="Times New Roman" w:hAnsi="Times New Roman" w:cs="Times New Roman"/>
          <w:sz w:val="28"/>
          <w:szCs w:val="28"/>
          <w:lang w:val="kk-KZ"/>
        </w:rPr>
        <w:t> </w:t>
      </w:r>
      <w:proofErr w:type="spellStart"/>
      <w:r w:rsidR="00652502" w:rsidRPr="005841A0">
        <w:rPr>
          <w:rFonts w:ascii="Times New Roman" w:hAnsi="Times New Roman" w:cs="Times New Roman"/>
          <w:sz w:val="28"/>
          <w:szCs w:val="28"/>
        </w:rPr>
        <w:t>Контева</w:t>
      </w:r>
      <w:proofErr w:type="spellEnd"/>
      <w:r w:rsidR="00652502" w:rsidRPr="005841A0">
        <w:rPr>
          <w:rFonts w:ascii="Times New Roman" w:hAnsi="Times New Roman" w:cs="Times New Roman"/>
          <w:sz w:val="28"/>
          <w:szCs w:val="28"/>
        </w:rPr>
        <w:t xml:space="preserve">. </w:t>
      </w:r>
      <w:r w:rsidR="00C61F5F">
        <w:rPr>
          <w:rFonts w:ascii="Times New Roman" w:hAnsi="Times New Roman" w:cs="Times New Roman"/>
          <w:sz w:val="28"/>
          <w:szCs w:val="28"/>
          <w:lang w:val="kk-KZ"/>
        </w:rPr>
        <w:t xml:space="preserve">– </w:t>
      </w:r>
      <w:r w:rsidR="00652502" w:rsidRPr="005841A0">
        <w:rPr>
          <w:rFonts w:ascii="Times New Roman" w:hAnsi="Times New Roman" w:cs="Times New Roman"/>
          <w:sz w:val="28"/>
          <w:szCs w:val="28"/>
        </w:rPr>
        <w:t>Барнаул</w:t>
      </w:r>
      <w:r w:rsidR="00C61F5F">
        <w:rPr>
          <w:rFonts w:ascii="Times New Roman" w:hAnsi="Times New Roman" w:cs="Times New Roman"/>
          <w:sz w:val="28"/>
          <w:szCs w:val="28"/>
          <w:lang w:val="kk-KZ"/>
        </w:rPr>
        <w:t>;</w:t>
      </w:r>
      <w:r w:rsidR="00652502" w:rsidRPr="005841A0">
        <w:rPr>
          <w:rFonts w:ascii="Times New Roman" w:hAnsi="Times New Roman" w:cs="Times New Roman"/>
          <w:sz w:val="28"/>
          <w:szCs w:val="28"/>
        </w:rPr>
        <w:t xml:space="preserve"> Павлодар: </w:t>
      </w:r>
      <w:proofErr w:type="spellStart"/>
      <w:r w:rsidR="00652502" w:rsidRPr="005841A0">
        <w:rPr>
          <w:rFonts w:ascii="Times New Roman" w:hAnsi="Times New Roman" w:cs="Times New Roman"/>
          <w:sz w:val="28"/>
          <w:szCs w:val="28"/>
        </w:rPr>
        <w:t>АлтГПА</w:t>
      </w:r>
      <w:proofErr w:type="spellEnd"/>
      <w:r w:rsidR="00652502" w:rsidRPr="005841A0">
        <w:rPr>
          <w:rFonts w:ascii="Times New Roman" w:hAnsi="Times New Roman" w:cs="Times New Roman"/>
          <w:sz w:val="28"/>
          <w:szCs w:val="28"/>
        </w:rPr>
        <w:t xml:space="preserve">, 2013. </w:t>
      </w:r>
      <w:r w:rsidR="00C61F5F">
        <w:rPr>
          <w:rFonts w:ascii="Times New Roman" w:hAnsi="Times New Roman" w:cs="Times New Roman"/>
          <w:sz w:val="28"/>
          <w:szCs w:val="28"/>
        </w:rPr>
        <w:t>–</w:t>
      </w:r>
      <w:r w:rsidR="00652502" w:rsidRPr="005841A0">
        <w:rPr>
          <w:rFonts w:ascii="Times New Roman" w:hAnsi="Times New Roman" w:cs="Times New Roman"/>
          <w:sz w:val="28"/>
          <w:szCs w:val="28"/>
        </w:rPr>
        <w:t xml:space="preserve"> 440 с.</w:t>
      </w:r>
    </w:p>
    <w:p w14:paraId="709C7143" w14:textId="31967654" w:rsidR="00652502" w:rsidRPr="005841A0" w:rsidRDefault="008F7584"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164 </w:t>
      </w:r>
      <w:r w:rsidR="00652502" w:rsidRPr="005841A0">
        <w:rPr>
          <w:rFonts w:ascii="Times New Roman" w:hAnsi="Times New Roman" w:cs="Times New Roman"/>
          <w:sz w:val="28"/>
          <w:szCs w:val="28"/>
        </w:rPr>
        <w:t>Эпистолярное наследие казахской правящей элиты 1675–1821 гг.</w:t>
      </w:r>
      <w:r w:rsidR="00C61F5F">
        <w:rPr>
          <w:rFonts w:ascii="Times New Roman" w:hAnsi="Times New Roman" w:cs="Times New Roman"/>
          <w:sz w:val="28"/>
          <w:szCs w:val="28"/>
          <w:lang w:val="kk-KZ"/>
        </w:rPr>
        <w:t xml:space="preserve">: </w:t>
      </w:r>
      <w:proofErr w:type="spellStart"/>
      <w:r w:rsidR="00C61F5F" w:rsidRPr="005841A0">
        <w:rPr>
          <w:rFonts w:ascii="Times New Roman" w:hAnsi="Times New Roman" w:cs="Times New Roman"/>
          <w:sz w:val="28"/>
          <w:szCs w:val="28"/>
        </w:rPr>
        <w:t>сб</w:t>
      </w:r>
      <w:proofErr w:type="spellEnd"/>
      <w:r w:rsidR="00C61F5F">
        <w:rPr>
          <w:rFonts w:ascii="Times New Roman" w:hAnsi="Times New Roman" w:cs="Times New Roman"/>
          <w:sz w:val="28"/>
          <w:szCs w:val="28"/>
          <w:lang w:val="kk-KZ"/>
        </w:rPr>
        <w:t>.</w:t>
      </w:r>
      <w:r w:rsidR="00C61F5F" w:rsidRPr="005841A0">
        <w:rPr>
          <w:rFonts w:ascii="Times New Roman" w:hAnsi="Times New Roman" w:cs="Times New Roman"/>
          <w:sz w:val="28"/>
          <w:szCs w:val="28"/>
        </w:rPr>
        <w:t xml:space="preserve"> </w:t>
      </w:r>
      <w:proofErr w:type="spellStart"/>
      <w:r w:rsidR="00652502" w:rsidRPr="005841A0">
        <w:rPr>
          <w:rFonts w:ascii="Times New Roman" w:hAnsi="Times New Roman" w:cs="Times New Roman"/>
          <w:sz w:val="28"/>
          <w:szCs w:val="28"/>
        </w:rPr>
        <w:t>ист</w:t>
      </w:r>
      <w:proofErr w:type="spellEnd"/>
      <w:r w:rsidR="00C61F5F">
        <w:rPr>
          <w:rFonts w:ascii="Times New Roman" w:hAnsi="Times New Roman" w:cs="Times New Roman"/>
          <w:sz w:val="28"/>
          <w:szCs w:val="28"/>
          <w:lang w:val="kk-KZ"/>
        </w:rPr>
        <w:t>.</w:t>
      </w:r>
      <w:r w:rsidR="00652502" w:rsidRPr="005841A0">
        <w:rPr>
          <w:rFonts w:ascii="Times New Roman" w:hAnsi="Times New Roman" w:cs="Times New Roman"/>
          <w:sz w:val="28"/>
          <w:szCs w:val="28"/>
        </w:rPr>
        <w:t xml:space="preserve"> </w:t>
      </w:r>
      <w:proofErr w:type="spellStart"/>
      <w:r w:rsidR="00652502" w:rsidRPr="005841A0">
        <w:rPr>
          <w:rFonts w:ascii="Times New Roman" w:hAnsi="Times New Roman" w:cs="Times New Roman"/>
          <w:sz w:val="28"/>
          <w:szCs w:val="28"/>
        </w:rPr>
        <w:t>докум</w:t>
      </w:r>
      <w:proofErr w:type="spellEnd"/>
      <w:r w:rsidR="00C61F5F">
        <w:rPr>
          <w:rFonts w:ascii="Times New Roman" w:hAnsi="Times New Roman" w:cs="Times New Roman"/>
          <w:sz w:val="28"/>
          <w:szCs w:val="28"/>
          <w:lang w:val="kk-KZ"/>
        </w:rPr>
        <w:t>.:</w:t>
      </w:r>
      <w:r w:rsidR="00652502" w:rsidRPr="005841A0">
        <w:rPr>
          <w:rFonts w:ascii="Times New Roman" w:hAnsi="Times New Roman" w:cs="Times New Roman"/>
          <w:sz w:val="28"/>
          <w:szCs w:val="28"/>
        </w:rPr>
        <w:t xml:space="preserve"> </w:t>
      </w:r>
      <w:r w:rsidR="00C61F5F">
        <w:rPr>
          <w:rFonts w:ascii="Times New Roman" w:hAnsi="Times New Roman" w:cs="Times New Roman"/>
          <w:sz w:val="28"/>
          <w:szCs w:val="28"/>
          <w:lang w:val="kk-KZ"/>
        </w:rPr>
        <w:t xml:space="preserve">в </w:t>
      </w:r>
      <w:r w:rsidR="00652502" w:rsidRPr="005841A0">
        <w:rPr>
          <w:rFonts w:ascii="Times New Roman" w:hAnsi="Times New Roman" w:cs="Times New Roman"/>
          <w:sz w:val="28"/>
          <w:szCs w:val="28"/>
        </w:rPr>
        <w:t xml:space="preserve">2 т. </w:t>
      </w:r>
      <w:r w:rsidR="00C61F5F">
        <w:rPr>
          <w:rFonts w:ascii="Times New Roman" w:hAnsi="Times New Roman" w:cs="Times New Roman"/>
          <w:sz w:val="28"/>
          <w:szCs w:val="28"/>
          <w:lang w:val="kk-KZ"/>
        </w:rPr>
        <w:t xml:space="preserve">/ сост. И.В. Ерофеева. – </w:t>
      </w:r>
      <w:r w:rsidR="00652502" w:rsidRPr="005841A0">
        <w:rPr>
          <w:rFonts w:ascii="Times New Roman" w:hAnsi="Times New Roman" w:cs="Times New Roman"/>
          <w:sz w:val="28"/>
          <w:szCs w:val="28"/>
        </w:rPr>
        <w:t xml:space="preserve">Алматы, 2014. </w:t>
      </w:r>
      <w:r w:rsidR="00C61F5F">
        <w:rPr>
          <w:rFonts w:ascii="Times New Roman" w:hAnsi="Times New Roman" w:cs="Times New Roman"/>
          <w:sz w:val="28"/>
          <w:szCs w:val="28"/>
          <w:lang w:val="kk-KZ"/>
        </w:rPr>
        <w:t xml:space="preserve">– Т. 1. – </w:t>
      </w:r>
      <w:r w:rsidR="00652502" w:rsidRPr="005841A0">
        <w:rPr>
          <w:rFonts w:ascii="Times New Roman" w:hAnsi="Times New Roman" w:cs="Times New Roman"/>
          <w:sz w:val="28"/>
          <w:szCs w:val="28"/>
        </w:rPr>
        <w:t xml:space="preserve">696 с. </w:t>
      </w:r>
    </w:p>
    <w:p w14:paraId="3CB1FDC4" w14:textId="2ECDF0F3" w:rsidR="00652502" w:rsidRPr="005841A0" w:rsidRDefault="008F7584"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165 </w:t>
      </w:r>
      <w:r w:rsidR="00BB5C04" w:rsidRPr="005841A0">
        <w:rPr>
          <w:rFonts w:ascii="Times New Roman" w:hAnsi="Times New Roman" w:cs="Times New Roman"/>
          <w:sz w:val="28"/>
          <w:szCs w:val="28"/>
        </w:rPr>
        <w:t>Эпистолярное наследие казахской правящей элиты 1675–1821 гг.</w:t>
      </w:r>
      <w:r w:rsidR="00BB5C04">
        <w:rPr>
          <w:rFonts w:ascii="Times New Roman" w:hAnsi="Times New Roman" w:cs="Times New Roman"/>
          <w:sz w:val="28"/>
          <w:szCs w:val="28"/>
          <w:lang w:val="kk-KZ"/>
        </w:rPr>
        <w:t xml:space="preserve">: </w:t>
      </w:r>
      <w:proofErr w:type="spellStart"/>
      <w:r w:rsidR="00BB5C04" w:rsidRPr="005841A0">
        <w:rPr>
          <w:rFonts w:ascii="Times New Roman" w:hAnsi="Times New Roman" w:cs="Times New Roman"/>
          <w:sz w:val="28"/>
          <w:szCs w:val="28"/>
        </w:rPr>
        <w:t>сб</w:t>
      </w:r>
      <w:proofErr w:type="spellEnd"/>
      <w:r w:rsidR="00BB5C04">
        <w:rPr>
          <w:rFonts w:ascii="Times New Roman" w:hAnsi="Times New Roman" w:cs="Times New Roman"/>
          <w:sz w:val="28"/>
          <w:szCs w:val="28"/>
          <w:lang w:val="kk-KZ"/>
        </w:rPr>
        <w:t>.</w:t>
      </w:r>
      <w:r w:rsidR="00BB5C04" w:rsidRPr="005841A0">
        <w:rPr>
          <w:rFonts w:ascii="Times New Roman" w:hAnsi="Times New Roman" w:cs="Times New Roman"/>
          <w:sz w:val="28"/>
          <w:szCs w:val="28"/>
        </w:rPr>
        <w:t xml:space="preserve"> </w:t>
      </w:r>
      <w:proofErr w:type="spellStart"/>
      <w:r w:rsidR="00BB5C04" w:rsidRPr="005841A0">
        <w:rPr>
          <w:rFonts w:ascii="Times New Roman" w:hAnsi="Times New Roman" w:cs="Times New Roman"/>
          <w:sz w:val="28"/>
          <w:szCs w:val="28"/>
        </w:rPr>
        <w:t>ист</w:t>
      </w:r>
      <w:proofErr w:type="spellEnd"/>
      <w:r w:rsidR="00BB5C04">
        <w:rPr>
          <w:rFonts w:ascii="Times New Roman" w:hAnsi="Times New Roman" w:cs="Times New Roman"/>
          <w:sz w:val="28"/>
          <w:szCs w:val="28"/>
          <w:lang w:val="kk-KZ"/>
        </w:rPr>
        <w:t>.</w:t>
      </w:r>
      <w:r w:rsidR="00BB5C04" w:rsidRPr="005841A0">
        <w:rPr>
          <w:rFonts w:ascii="Times New Roman" w:hAnsi="Times New Roman" w:cs="Times New Roman"/>
          <w:sz w:val="28"/>
          <w:szCs w:val="28"/>
        </w:rPr>
        <w:t xml:space="preserve"> </w:t>
      </w:r>
      <w:proofErr w:type="spellStart"/>
      <w:r w:rsidR="00BB5C04" w:rsidRPr="005841A0">
        <w:rPr>
          <w:rFonts w:ascii="Times New Roman" w:hAnsi="Times New Roman" w:cs="Times New Roman"/>
          <w:sz w:val="28"/>
          <w:szCs w:val="28"/>
        </w:rPr>
        <w:t>докум</w:t>
      </w:r>
      <w:proofErr w:type="spellEnd"/>
      <w:r w:rsidR="00BB5C04">
        <w:rPr>
          <w:rFonts w:ascii="Times New Roman" w:hAnsi="Times New Roman" w:cs="Times New Roman"/>
          <w:sz w:val="28"/>
          <w:szCs w:val="28"/>
          <w:lang w:val="kk-KZ"/>
        </w:rPr>
        <w:t>.:</w:t>
      </w:r>
      <w:r w:rsidR="00BB5C04" w:rsidRPr="005841A0">
        <w:rPr>
          <w:rFonts w:ascii="Times New Roman" w:hAnsi="Times New Roman" w:cs="Times New Roman"/>
          <w:sz w:val="28"/>
          <w:szCs w:val="28"/>
        </w:rPr>
        <w:t xml:space="preserve"> </w:t>
      </w:r>
      <w:r w:rsidR="00BB5C04">
        <w:rPr>
          <w:rFonts w:ascii="Times New Roman" w:hAnsi="Times New Roman" w:cs="Times New Roman"/>
          <w:sz w:val="28"/>
          <w:szCs w:val="28"/>
          <w:lang w:val="kk-KZ"/>
        </w:rPr>
        <w:t xml:space="preserve">в </w:t>
      </w:r>
      <w:r w:rsidR="00BB5C04" w:rsidRPr="005841A0">
        <w:rPr>
          <w:rFonts w:ascii="Times New Roman" w:hAnsi="Times New Roman" w:cs="Times New Roman"/>
          <w:sz w:val="28"/>
          <w:szCs w:val="28"/>
        </w:rPr>
        <w:t xml:space="preserve">2 т. </w:t>
      </w:r>
      <w:r w:rsidR="00BB5C04">
        <w:rPr>
          <w:rFonts w:ascii="Times New Roman" w:hAnsi="Times New Roman" w:cs="Times New Roman"/>
          <w:sz w:val="28"/>
          <w:szCs w:val="28"/>
          <w:lang w:val="kk-KZ"/>
        </w:rPr>
        <w:t xml:space="preserve">/ сост. И.В. Ерофеева. – </w:t>
      </w:r>
      <w:r w:rsidR="00BB5C04" w:rsidRPr="005841A0">
        <w:rPr>
          <w:rFonts w:ascii="Times New Roman" w:hAnsi="Times New Roman" w:cs="Times New Roman"/>
          <w:sz w:val="28"/>
          <w:szCs w:val="28"/>
        </w:rPr>
        <w:t xml:space="preserve">Алматы, 2014. </w:t>
      </w:r>
      <w:r w:rsidR="00BB5C04">
        <w:rPr>
          <w:rFonts w:ascii="Times New Roman" w:hAnsi="Times New Roman" w:cs="Times New Roman"/>
          <w:sz w:val="28"/>
          <w:szCs w:val="28"/>
          <w:lang w:val="kk-KZ"/>
        </w:rPr>
        <w:t>– Т. 2. – 1032 с.</w:t>
      </w:r>
      <w:r w:rsidR="00652502" w:rsidRPr="005841A0">
        <w:rPr>
          <w:rFonts w:ascii="Times New Roman" w:hAnsi="Times New Roman" w:cs="Times New Roman"/>
          <w:sz w:val="28"/>
          <w:szCs w:val="28"/>
        </w:rPr>
        <w:t xml:space="preserve"> </w:t>
      </w:r>
    </w:p>
    <w:p w14:paraId="13612DBC" w14:textId="62A393C2" w:rsidR="00652502" w:rsidRPr="005841A0" w:rsidRDefault="008F7584"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166 </w:t>
      </w:r>
      <w:proofErr w:type="spellStart"/>
      <w:r w:rsidR="00652502" w:rsidRPr="005841A0">
        <w:rPr>
          <w:rFonts w:ascii="Times New Roman" w:hAnsi="Times New Roman" w:cs="Times New Roman"/>
          <w:sz w:val="28"/>
          <w:szCs w:val="28"/>
        </w:rPr>
        <w:t>Садвакасова</w:t>
      </w:r>
      <w:proofErr w:type="spellEnd"/>
      <w:r w:rsidR="00652502" w:rsidRPr="005841A0">
        <w:rPr>
          <w:rFonts w:ascii="Times New Roman" w:hAnsi="Times New Roman" w:cs="Times New Roman"/>
          <w:sz w:val="28"/>
          <w:szCs w:val="28"/>
        </w:rPr>
        <w:t xml:space="preserve"> З.Т. От протектората к колонии Российской империи: сбор. док</w:t>
      </w:r>
      <w:proofErr w:type="gramStart"/>
      <w:r w:rsidR="00652502" w:rsidRPr="005841A0">
        <w:rPr>
          <w:rFonts w:ascii="Times New Roman" w:hAnsi="Times New Roman" w:cs="Times New Roman"/>
          <w:sz w:val="28"/>
          <w:szCs w:val="28"/>
        </w:rPr>
        <w:t>.</w:t>
      </w:r>
      <w:proofErr w:type="gramEnd"/>
      <w:r w:rsidR="00652502" w:rsidRPr="005841A0">
        <w:rPr>
          <w:rFonts w:ascii="Times New Roman" w:hAnsi="Times New Roman" w:cs="Times New Roman"/>
          <w:sz w:val="28"/>
          <w:szCs w:val="28"/>
        </w:rPr>
        <w:t xml:space="preserve"> и мат. </w:t>
      </w:r>
      <w:r w:rsidR="00BB5C04">
        <w:rPr>
          <w:rFonts w:ascii="Times New Roman" w:hAnsi="Times New Roman" w:cs="Times New Roman"/>
          <w:sz w:val="28"/>
          <w:szCs w:val="28"/>
        </w:rPr>
        <w:t>–</w:t>
      </w:r>
      <w:r w:rsidR="00652502" w:rsidRPr="005841A0">
        <w:rPr>
          <w:rFonts w:ascii="Times New Roman" w:hAnsi="Times New Roman" w:cs="Times New Roman"/>
          <w:sz w:val="28"/>
          <w:szCs w:val="28"/>
        </w:rPr>
        <w:t xml:space="preserve"> Алматы: </w:t>
      </w:r>
      <w:proofErr w:type="spellStart"/>
      <w:r w:rsidR="00652502" w:rsidRPr="005841A0">
        <w:rPr>
          <w:rFonts w:ascii="Times New Roman" w:hAnsi="Times New Roman" w:cs="Times New Roman"/>
          <w:sz w:val="28"/>
          <w:szCs w:val="28"/>
        </w:rPr>
        <w:t>Қазақ</w:t>
      </w:r>
      <w:proofErr w:type="spellEnd"/>
      <w:r w:rsidR="00652502" w:rsidRPr="005841A0">
        <w:rPr>
          <w:rFonts w:ascii="Times New Roman" w:hAnsi="Times New Roman" w:cs="Times New Roman"/>
          <w:sz w:val="28"/>
          <w:szCs w:val="28"/>
        </w:rPr>
        <w:t xml:space="preserve"> </w:t>
      </w:r>
      <w:proofErr w:type="spellStart"/>
      <w:r w:rsidR="00652502" w:rsidRPr="005841A0">
        <w:rPr>
          <w:rFonts w:ascii="Times New Roman" w:hAnsi="Times New Roman" w:cs="Times New Roman"/>
          <w:sz w:val="28"/>
          <w:szCs w:val="28"/>
        </w:rPr>
        <w:t>университеті</w:t>
      </w:r>
      <w:proofErr w:type="spellEnd"/>
      <w:r w:rsidR="00652502" w:rsidRPr="005841A0">
        <w:rPr>
          <w:rFonts w:ascii="Times New Roman" w:hAnsi="Times New Roman" w:cs="Times New Roman"/>
          <w:sz w:val="28"/>
          <w:szCs w:val="28"/>
        </w:rPr>
        <w:t xml:space="preserve">, 2014. </w:t>
      </w:r>
      <w:r w:rsidR="00BB5C04">
        <w:rPr>
          <w:rFonts w:ascii="Times New Roman" w:hAnsi="Times New Roman" w:cs="Times New Roman"/>
          <w:sz w:val="28"/>
          <w:szCs w:val="28"/>
        </w:rPr>
        <w:t>–</w:t>
      </w:r>
      <w:r w:rsidR="00652502" w:rsidRPr="005841A0">
        <w:rPr>
          <w:rFonts w:ascii="Times New Roman" w:hAnsi="Times New Roman" w:cs="Times New Roman"/>
          <w:sz w:val="28"/>
          <w:szCs w:val="28"/>
        </w:rPr>
        <w:t xml:space="preserve"> </w:t>
      </w:r>
      <w:r w:rsidR="00BB5C04">
        <w:rPr>
          <w:rFonts w:ascii="Times New Roman" w:hAnsi="Times New Roman" w:cs="Times New Roman"/>
          <w:sz w:val="28"/>
          <w:szCs w:val="28"/>
        </w:rPr>
        <w:t>260 с.</w:t>
      </w:r>
      <w:r w:rsidR="00652502" w:rsidRPr="005841A0">
        <w:rPr>
          <w:rFonts w:ascii="Times New Roman" w:hAnsi="Times New Roman" w:cs="Times New Roman"/>
          <w:sz w:val="28"/>
          <w:szCs w:val="28"/>
        </w:rPr>
        <w:t xml:space="preserve"> </w:t>
      </w:r>
    </w:p>
    <w:p w14:paraId="12243D7F" w14:textId="67209114" w:rsidR="00652502" w:rsidRPr="005841A0" w:rsidRDefault="008F7584"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167 </w:t>
      </w:r>
      <w:proofErr w:type="spellStart"/>
      <w:r w:rsidR="00BB5C04" w:rsidRPr="005841A0">
        <w:rPr>
          <w:rFonts w:ascii="Times New Roman" w:hAnsi="Times New Roman" w:cs="Times New Roman"/>
          <w:sz w:val="28"/>
          <w:szCs w:val="28"/>
        </w:rPr>
        <w:t>Отепова</w:t>
      </w:r>
      <w:proofErr w:type="spellEnd"/>
      <w:r w:rsidR="00BB5C04" w:rsidRPr="00BB5C04">
        <w:rPr>
          <w:rFonts w:ascii="Times New Roman" w:hAnsi="Times New Roman" w:cs="Times New Roman"/>
          <w:sz w:val="28"/>
          <w:szCs w:val="28"/>
        </w:rPr>
        <w:t xml:space="preserve"> </w:t>
      </w:r>
      <w:r w:rsidR="00BB5C04">
        <w:rPr>
          <w:rFonts w:ascii="Times New Roman" w:hAnsi="Times New Roman" w:cs="Times New Roman"/>
          <w:sz w:val="28"/>
          <w:szCs w:val="28"/>
        </w:rPr>
        <w:t>Г.</w:t>
      </w:r>
      <w:r w:rsidR="00BB5C04" w:rsidRPr="005841A0">
        <w:rPr>
          <w:rFonts w:ascii="Times New Roman" w:hAnsi="Times New Roman" w:cs="Times New Roman"/>
          <w:sz w:val="28"/>
          <w:szCs w:val="28"/>
        </w:rPr>
        <w:t xml:space="preserve">Е., Ильясова </w:t>
      </w:r>
      <w:r w:rsidR="00BB5C04">
        <w:rPr>
          <w:rFonts w:ascii="Times New Roman" w:hAnsi="Times New Roman" w:cs="Times New Roman"/>
          <w:sz w:val="28"/>
          <w:szCs w:val="28"/>
        </w:rPr>
        <w:t>А.</w:t>
      </w:r>
      <w:r w:rsidR="00BB5C04" w:rsidRPr="005841A0">
        <w:rPr>
          <w:rFonts w:ascii="Times New Roman" w:hAnsi="Times New Roman" w:cs="Times New Roman"/>
          <w:sz w:val="28"/>
          <w:szCs w:val="28"/>
        </w:rPr>
        <w:t>С.</w:t>
      </w:r>
      <w:r w:rsidR="00BB5C04">
        <w:rPr>
          <w:rFonts w:ascii="Times New Roman" w:hAnsi="Times New Roman" w:cs="Times New Roman"/>
          <w:sz w:val="28"/>
          <w:szCs w:val="28"/>
          <w:lang w:val="kk-KZ"/>
        </w:rPr>
        <w:t xml:space="preserve"> </w:t>
      </w:r>
      <w:r w:rsidR="00652502" w:rsidRPr="005841A0">
        <w:rPr>
          <w:rFonts w:ascii="Times New Roman" w:hAnsi="Times New Roman" w:cs="Times New Roman"/>
          <w:sz w:val="28"/>
          <w:szCs w:val="28"/>
        </w:rPr>
        <w:t>Законодательные акты Российской империи по истории Казахстана (XІX век)</w:t>
      </w:r>
      <w:r w:rsidR="00BB5C04">
        <w:rPr>
          <w:rFonts w:ascii="Times New Roman" w:hAnsi="Times New Roman" w:cs="Times New Roman"/>
          <w:sz w:val="28"/>
          <w:szCs w:val="28"/>
          <w:lang w:val="kk-KZ"/>
        </w:rPr>
        <w:t>.</w:t>
      </w:r>
      <w:r w:rsidR="00652502" w:rsidRPr="005841A0">
        <w:rPr>
          <w:rFonts w:ascii="Times New Roman" w:hAnsi="Times New Roman" w:cs="Times New Roman"/>
          <w:sz w:val="28"/>
          <w:szCs w:val="28"/>
        </w:rPr>
        <w:t xml:space="preserve"> </w:t>
      </w:r>
      <w:r w:rsidR="00BB5C04">
        <w:rPr>
          <w:rFonts w:ascii="Times New Roman" w:hAnsi="Times New Roman" w:cs="Times New Roman"/>
          <w:sz w:val="28"/>
          <w:szCs w:val="28"/>
          <w:lang w:val="kk-KZ"/>
        </w:rPr>
        <w:t xml:space="preserve">– </w:t>
      </w:r>
      <w:r w:rsidR="00652502" w:rsidRPr="005841A0">
        <w:rPr>
          <w:rFonts w:ascii="Times New Roman" w:hAnsi="Times New Roman" w:cs="Times New Roman"/>
          <w:sz w:val="28"/>
          <w:szCs w:val="28"/>
        </w:rPr>
        <w:t>Павлодар</w:t>
      </w:r>
      <w:r w:rsidR="00BB5C04">
        <w:rPr>
          <w:rFonts w:ascii="Times New Roman" w:hAnsi="Times New Roman" w:cs="Times New Roman"/>
          <w:sz w:val="28"/>
          <w:szCs w:val="28"/>
          <w:lang w:val="kk-KZ"/>
        </w:rPr>
        <w:t xml:space="preserve">, </w:t>
      </w:r>
      <w:r w:rsidR="00652502" w:rsidRPr="005841A0">
        <w:rPr>
          <w:rFonts w:ascii="Times New Roman" w:hAnsi="Times New Roman" w:cs="Times New Roman"/>
          <w:sz w:val="28"/>
          <w:szCs w:val="28"/>
        </w:rPr>
        <w:t>2015.</w:t>
      </w:r>
      <w:r w:rsidR="00BB5C04">
        <w:rPr>
          <w:rFonts w:ascii="Times New Roman" w:hAnsi="Times New Roman" w:cs="Times New Roman"/>
          <w:sz w:val="28"/>
          <w:szCs w:val="28"/>
          <w:lang w:val="kk-KZ"/>
        </w:rPr>
        <w:t xml:space="preserve"> </w:t>
      </w:r>
      <w:r w:rsidR="00652502" w:rsidRPr="005841A0">
        <w:rPr>
          <w:rFonts w:ascii="Times New Roman" w:hAnsi="Times New Roman" w:cs="Times New Roman"/>
          <w:sz w:val="28"/>
          <w:szCs w:val="28"/>
        </w:rPr>
        <w:t>– Ч. 1.</w:t>
      </w:r>
      <w:r w:rsidR="00BB5C04">
        <w:rPr>
          <w:rFonts w:ascii="Times New Roman" w:hAnsi="Times New Roman" w:cs="Times New Roman"/>
          <w:sz w:val="28"/>
          <w:szCs w:val="28"/>
          <w:lang w:val="kk-KZ"/>
        </w:rPr>
        <w:t xml:space="preserve"> </w:t>
      </w:r>
      <w:r w:rsidR="00652502" w:rsidRPr="005841A0">
        <w:rPr>
          <w:rFonts w:ascii="Times New Roman" w:hAnsi="Times New Roman" w:cs="Times New Roman"/>
          <w:sz w:val="28"/>
          <w:szCs w:val="28"/>
        </w:rPr>
        <w:t>– 343 с.</w:t>
      </w:r>
    </w:p>
    <w:p w14:paraId="1357ED75" w14:textId="5807B26F" w:rsidR="00652502" w:rsidRPr="005841A0" w:rsidRDefault="008F7584"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168 </w:t>
      </w:r>
      <w:proofErr w:type="spellStart"/>
      <w:r w:rsidR="00BB5C04" w:rsidRPr="005841A0">
        <w:rPr>
          <w:rFonts w:ascii="Times New Roman" w:hAnsi="Times New Roman" w:cs="Times New Roman"/>
          <w:sz w:val="28"/>
          <w:szCs w:val="28"/>
        </w:rPr>
        <w:t>Отепова</w:t>
      </w:r>
      <w:proofErr w:type="spellEnd"/>
      <w:r w:rsidR="00BB5C04" w:rsidRPr="00BB5C04">
        <w:rPr>
          <w:rFonts w:ascii="Times New Roman" w:hAnsi="Times New Roman" w:cs="Times New Roman"/>
          <w:sz w:val="28"/>
          <w:szCs w:val="28"/>
        </w:rPr>
        <w:t xml:space="preserve"> </w:t>
      </w:r>
      <w:r w:rsidR="00BB5C04">
        <w:rPr>
          <w:rFonts w:ascii="Times New Roman" w:hAnsi="Times New Roman" w:cs="Times New Roman"/>
          <w:sz w:val="28"/>
          <w:szCs w:val="28"/>
        </w:rPr>
        <w:t>Г.</w:t>
      </w:r>
      <w:r w:rsidR="00BB5C04" w:rsidRPr="005841A0">
        <w:rPr>
          <w:rFonts w:ascii="Times New Roman" w:hAnsi="Times New Roman" w:cs="Times New Roman"/>
          <w:sz w:val="28"/>
          <w:szCs w:val="28"/>
        </w:rPr>
        <w:t xml:space="preserve">Е., Ильясова </w:t>
      </w:r>
      <w:r w:rsidR="00BB5C04">
        <w:rPr>
          <w:rFonts w:ascii="Times New Roman" w:hAnsi="Times New Roman" w:cs="Times New Roman"/>
          <w:sz w:val="28"/>
          <w:szCs w:val="28"/>
        </w:rPr>
        <w:t>А.</w:t>
      </w:r>
      <w:r w:rsidR="00BB5C04" w:rsidRPr="005841A0">
        <w:rPr>
          <w:rFonts w:ascii="Times New Roman" w:hAnsi="Times New Roman" w:cs="Times New Roman"/>
          <w:sz w:val="28"/>
          <w:szCs w:val="28"/>
        </w:rPr>
        <w:t>С.</w:t>
      </w:r>
      <w:r w:rsidR="00BB5C04">
        <w:rPr>
          <w:rFonts w:ascii="Times New Roman" w:hAnsi="Times New Roman" w:cs="Times New Roman"/>
          <w:sz w:val="28"/>
          <w:szCs w:val="28"/>
          <w:lang w:val="kk-KZ"/>
        </w:rPr>
        <w:t xml:space="preserve"> </w:t>
      </w:r>
      <w:r w:rsidR="00BB5C04" w:rsidRPr="005841A0">
        <w:rPr>
          <w:rFonts w:ascii="Times New Roman" w:hAnsi="Times New Roman" w:cs="Times New Roman"/>
          <w:sz w:val="28"/>
          <w:szCs w:val="28"/>
        </w:rPr>
        <w:t>Законодательные акты Российской империи по истории Казахстана (XІX век)</w:t>
      </w:r>
      <w:r w:rsidR="00BB5C04">
        <w:rPr>
          <w:rFonts w:ascii="Times New Roman" w:hAnsi="Times New Roman" w:cs="Times New Roman"/>
          <w:sz w:val="28"/>
          <w:szCs w:val="28"/>
          <w:lang w:val="kk-KZ"/>
        </w:rPr>
        <w:t>.</w:t>
      </w:r>
      <w:r w:rsidR="00BB5C04" w:rsidRPr="005841A0">
        <w:rPr>
          <w:rFonts w:ascii="Times New Roman" w:hAnsi="Times New Roman" w:cs="Times New Roman"/>
          <w:sz w:val="28"/>
          <w:szCs w:val="28"/>
        </w:rPr>
        <w:t xml:space="preserve"> </w:t>
      </w:r>
      <w:r w:rsidR="00BB5C04">
        <w:rPr>
          <w:rFonts w:ascii="Times New Roman" w:hAnsi="Times New Roman" w:cs="Times New Roman"/>
          <w:sz w:val="28"/>
          <w:szCs w:val="28"/>
          <w:lang w:val="kk-KZ"/>
        </w:rPr>
        <w:t xml:space="preserve">– </w:t>
      </w:r>
      <w:r w:rsidR="00BB5C04" w:rsidRPr="005841A0">
        <w:rPr>
          <w:rFonts w:ascii="Times New Roman" w:hAnsi="Times New Roman" w:cs="Times New Roman"/>
          <w:sz w:val="28"/>
          <w:szCs w:val="28"/>
        </w:rPr>
        <w:t>Павлодар</w:t>
      </w:r>
      <w:r w:rsidR="00BB5C04">
        <w:rPr>
          <w:rFonts w:ascii="Times New Roman" w:hAnsi="Times New Roman" w:cs="Times New Roman"/>
          <w:sz w:val="28"/>
          <w:szCs w:val="28"/>
          <w:lang w:val="kk-KZ"/>
        </w:rPr>
        <w:t xml:space="preserve">, </w:t>
      </w:r>
      <w:r w:rsidR="00BB5C04" w:rsidRPr="005841A0">
        <w:rPr>
          <w:rFonts w:ascii="Times New Roman" w:hAnsi="Times New Roman" w:cs="Times New Roman"/>
          <w:sz w:val="28"/>
          <w:szCs w:val="28"/>
        </w:rPr>
        <w:t>2015.</w:t>
      </w:r>
      <w:r w:rsidR="00BB5C04">
        <w:rPr>
          <w:rFonts w:ascii="Times New Roman" w:hAnsi="Times New Roman" w:cs="Times New Roman"/>
          <w:sz w:val="28"/>
          <w:szCs w:val="28"/>
          <w:lang w:val="kk-KZ"/>
        </w:rPr>
        <w:t xml:space="preserve"> </w:t>
      </w:r>
      <w:r w:rsidR="00BB5C04" w:rsidRPr="005841A0">
        <w:rPr>
          <w:rFonts w:ascii="Times New Roman" w:hAnsi="Times New Roman" w:cs="Times New Roman"/>
          <w:sz w:val="28"/>
          <w:szCs w:val="28"/>
        </w:rPr>
        <w:t xml:space="preserve">– Ч. </w:t>
      </w:r>
      <w:r w:rsidR="00BB5C04">
        <w:rPr>
          <w:rFonts w:ascii="Times New Roman" w:hAnsi="Times New Roman" w:cs="Times New Roman"/>
          <w:sz w:val="28"/>
          <w:szCs w:val="28"/>
          <w:lang w:val="kk-KZ"/>
        </w:rPr>
        <w:t>2</w:t>
      </w:r>
      <w:r w:rsidR="00BB5C04" w:rsidRPr="005841A0">
        <w:rPr>
          <w:rFonts w:ascii="Times New Roman" w:hAnsi="Times New Roman" w:cs="Times New Roman"/>
          <w:sz w:val="28"/>
          <w:szCs w:val="28"/>
        </w:rPr>
        <w:t>.</w:t>
      </w:r>
      <w:r w:rsidR="00BB5C04">
        <w:rPr>
          <w:rFonts w:ascii="Times New Roman" w:hAnsi="Times New Roman" w:cs="Times New Roman"/>
          <w:sz w:val="28"/>
          <w:szCs w:val="28"/>
          <w:lang w:val="kk-KZ"/>
        </w:rPr>
        <w:t xml:space="preserve"> </w:t>
      </w:r>
      <w:r w:rsidR="00BB5C04" w:rsidRPr="005841A0">
        <w:rPr>
          <w:rFonts w:ascii="Times New Roman" w:hAnsi="Times New Roman" w:cs="Times New Roman"/>
          <w:sz w:val="28"/>
          <w:szCs w:val="28"/>
        </w:rPr>
        <w:t xml:space="preserve">– </w:t>
      </w:r>
      <w:r w:rsidR="00BB5C04">
        <w:rPr>
          <w:rFonts w:ascii="Times New Roman" w:hAnsi="Times New Roman" w:cs="Times New Roman"/>
          <w:sz w:val="28"/>
          <w:szCs w:val="28"/>
          <w:lang w:val="kk-KZ"/>
        </w:rPr>
        <w:t>299</w:t>
      </w:r>
      <w:r w:rsidR="00BB5C04" w:rsidRPr="005841A0">
        <w:rPr>
          <w:rFonts w:ascii="Times New Roman" w:hAnsi="Times New Roman" w:cs="Times New Roman"/>
          <w:sz w:val="28"/>
          <w:szCs w:val="28"/>
        </w:rPr>
        <w:t xml:space="preserve"> с.</w:t>
      </w:r>
      <w:r w:rsidR="00BB5C04">
        <w:rPr>
          <w:rFonts w:ascii="Times New Roman" w:hAnsi="Times New Roman" w:cs="Times New Roman"/>
          <w:sz w:val="28"/>
          <w:szCs w:val="28"/>
          <w:lang w:val="kk-KZ"/>
        </w:rPr>
        <w:t xml:space="preserve"> </w:t>
      </w:r>
    </w:p>
    <w:p w14:paraId="2F3D5D73" w14:textId="25853BBC" w:rsidR="00652502" w:rsidRPr="005841A0" w:rsidRDefault="008F7584"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169 </w:t>
      </w:r>
      <w:proofErr w:type="spellStart"/>
      <w:r w:rsidR="00BB5C04" w:rsidRPr="005841A0">
        <w:rPr>
          <w:rFonts w:ascii="Times New Roman" w:hAnsi="Times New Roman" w:cs="Times New Roman"/>
          <w:sz w:val="28"/>
          <w:szCs w:val="28"/>
        </w:rPr>
        <w:t>Отепова</w:t>
      </w:r>
      <w:proofErr w:type="spellEnd"/>
      <w:r w:rsidR="00BB5C04" w:rsidRPr="00BB5C04">
        <w:rPr>
          <w:rFonts w:ascii="Times New Roman" w:hAnsi="Times New Roman" w:cs="Times New Roman"/>
          <w:sz w:val="28"/>
          <w:szCs w:val="28"/>
        </w:rPr>
        <w:t xml:space="preserve"> </w:t>
      </w:r>
      <w:r w:rsidR="00BB5C04">
        <w:rPr>
          <w:rFonts w:ascii="Times New Roman" w:hAnsi="Times New Roman" w:cs="Times New Roman"/>
          <w:sz w:val="28"/>
          <w:szCs w:val="28"/>
        </w:rPr>
        <w:t>Г.</w:t>
      </w:r>
      <w:r w:rsidR="00BB5C04" w:rsidRPr="005841A0">
        <w:rPr>
          <w:rFonts w:ascii="Times New Roman" w:hAnsi="Times New Roman" w:cs="Times New Roman"/>
          <w:sz w:val="28"/>
          <w:szCs w:val="28"/>
        </w:rPr>
        <w:t xml:space="preserve">Е., Ильясова </w:t>
      </w:r>
      <w:r w:rsidR="00BB5C04">
        <w:rPr>
          <w:rFonts w:ascii="Times New Roman" w:hAnsi="Times New Roman" w:cs="Times New Roman"/>
          <w:sz w:val="28"/>
          <w:szCs w:val="28"/>
        </w:rPr>
        <w:t>А.</w:t>
      </w:r>
      <w:r w:rsidR="00BB5C04" w:rsidRPr="005841A0">
        <w:rPr>
          <w:rFonts w:ascii="Times New Roman" w:hAnsi="Times New Roman" w:cs="Times New Roman"/>
          <w:sz w:val="28"/>
          <w:szCs w:val="28"/>
        </w:rPr>
        <w:t>С.</w:t>
      </w:r>
      <w:r w:rsidR="00BB5C04">
        <w:rPr>
          <w:rFonts w:ascii="Times New Roman" w:hAnsi="Times New Roman" w:cs="Times New Roman"/>
          <w:sz w:val="28"/>
          <w:szCs w:val="28"/>
          <w:lang w:val="kk-KZ"/>
        </w:rPr>
        <w:t xml:space="preserve"> </w:t>
      </w:r>
      <w:r w:rsidR="00BB5C04" w:rsidRPr="005841A0">
        <w:rPr>
          <w:rFonts w:ascii="Times New Roman" w:hAnsi="Times New Roman" w:cs="Times New Roman"/>
          <w:sz w:val="28"/>
          <w:szCs w:val="28"/>
        </w:rPr>
        <w:t>Законодательные акты Российской империи по истории Казахстана (XІX век)</w:t>
      </w:r>
      <w:r w:rsidR="00BB5C04">
        <w:rPr>
          <w:rFonts w:ascii="Times New Roman" w:hAnsi="Times New Roman" w:cs="Times New Roman"/>
          <w:sz w:val="28"/>
          <w:szCs w:val="28"/>
          <w:lang w:val="kk-KZ"/>
        </w:rPr>
        <w:t>.</w:t>
      </w:r>
      <w:r w:rsidR="00BB5C04" w:rsidRPr="005841A0">
        <w:rPr>
          <w:rFonts w:ascii="Times New Roman" w:hAnsi="Times New Roman" w:cs="Times New Roman"/>
          <w:sz w:val="28"/>
          <w:szCs w:val="28"/>
        </w:rPr>
        <w:t xml:space="preserve"> </w:t>
      </w:r>
      <w:r w:rsidR="00BB5C04">
        <w:rPr>
          <w:rFonts w:ascii="Times New Roman" w:hAnsi="Times New Roman" w:cs="Times New Roman"/>
          <w:sz w:val="28"/>
          <w:szCs w:val="28"/>
          <w:lang w:val="kk-KZ"/>
        </w:rPr>
        <w:t xml:space="preserve">– </w:t>
      </w:r>
      <w:r w:rsidR="00BB5C04" w:rsidRPr="005841A0">
        <w:rPr>
          <w:rFonts w:ascii="Times New Roman" w:hAnsi="Times New Roman" w:cs="Times New Roman"/>
          <w:sz w:val="28"/>
          <w:szCs w:val="28"/>
        </w:rPr>
        <w:t>Павлодар</w:t>
      </w:r>
      <w:r w:rsidR="00BB5C04">
        <w:rPr>
          <w:rFonts w:ascii="Times New Roman" w:hAnsi="Times New Roman" w:cs="Times New Roman"/>
          <w:sz w:val="28"/>
          <w:szCs w:val="28"/>
          <w:lang w:val="kk-KZ"/>
        </w:rPr>
        <w:t xml:space="preserve">, </w:t>
      </w:r>
      <w:r w:rsidR="00BB5C04" w:rsidRPr="005841A0">
        <w:rPr>
          <w:rFonts w:ascii="Times New Roman" w:hAnsi="Times New Roman" w:cs="Times New Roman"/>
          <w:sz w:val="28"/>
          <w:szCs w:val="28"/>
        </w:rPr>
        <w:t>2015.</w:t>
      </w:r>
      <w:r w:rsidR="00BB5C04">
        <w:rPr>
          <w:rFonts w:ascii="Times New Roman" w:hAnsi="Times New Roman" w:cs="Times New Roman"/>
          <w:sz w:val="28"/>
          <w:szCs w:val="28"/>
          <w:lang w:val="kk-KZ"/>
        </w:rPr>
        <w:t xml:space="preserve"> </w:t>
      </w:r>
      <w:r w:rsidR="00BB5C04" w:rsidRPr="005841A0">
        <w:rPr>
          <w:rFonts w:ascii="Times New Roman" w:hAnsi="Times New Roman" w:cs="Times New Roman"/>
          <w:sz w:val="28"/>
          <w:szCs w:val="28"/>
        </w:rPr>
        <w:t xml:space="preserve">– Ч. </w:t>
      </w:r>
      <w:r w:rsidR="00BB5C04">
        <w:rPr>
          <w:rFonts w:ascii="Times New Roman" w:hAnsi="Times New Roman" w:cs="Times New Roman"/>
          <w:sz w:val="28"/>
          <w:szCs w:val="28"/>
          <w:lang w:val="kk-KZ"/>
        </w:rPr>
        <w:t>3</w:t>
      </w:r>
      <w:r w:rsidR="00BB5C04" w:rsidRPr="005841A0">
        <w:rPr>
          <w:rFonts w:ascii="Times New Roman" w:hAnsi="Times New Roman" w:cs="Times New Roman"/>
          <w:sz w:val="28"/>
          <w:szCs w:val="28"/>
        </w:rPr>
        <w:t>.</w:t>
      </w:r>
      <w:r w:rsidR="00BB5C04">
        <w:rPr>
          <w:rFonts w:ascii="Times New Roman" w:hAnsi="Times New Roman" w:cs="Times New Roman"/>
          <w:sz w:val="28"/>
          <w:szCs w:val="28"/>
          <w:lang w:val="kk-KZ"/>
        </w:rPr>
        <w:t xml:space="preserve"> </w:t>
      </w:r>
      <w:r w:rsidR="00BB5C04" w:rsidRPr="005841A0">
        <w:rPr>
          <w:rFonts w:ascii="Times New Roman" w:hAnsi="Times New Roman" w:cs="Times New Roman"/>
          <w:sz w:val="28"/>
          <w:szCs w:val="28"/>
        </w:rPr>
        <w:t xml:space="preserve">– </w:t>
      </w:r>
      <w:r w:rsidR="00BB5C04">
        <w:rPr>
          <w:rFonts w:ascii="Times New Roman" w:hAnsi="Times New Roman" w:cs="Times New Roman"/>
          <w:sz w:val="28"/>
          <w:szCs w:val="28"/>
          <w:lang w:val="kk-KZ"/>
        </w:rPr>
        <w:t>283</w:t>
      </w:r>
      <w:r w:rsidR="00BB5C04" w:rsidRPr="005841A0">
        <w:rPr>
          <w:rFonts w:ascii="Times New Roman" w:hAnsi="Times New Roman" w:cs="Times New Roman"/>
          <w:sz w:val="28"/>
          <w:szCs w:val="28"/>
        </w:rPr>
        <w:t xml:space="preserve"> с.</w:t>
      </w:r>
      <w:r w:rsidR="00BB5C04">
        <w:rPr>
          <w:rFonts w:ascii="Times New Roman" w:hAnsi="Times New Roman" w:cs="Times New Roman"/>
          <w:sz w:val="28"/>
          <w:szCs w:val="28"/>
          <w:lang w:val="kk-KZ"/>
        </w:rPr>
        <w:t xml:space="preserve"> </w:t>
      </w:r>
    </w:p>
    <w:p w14:paraId="556C089B" w14:textId="2269317B" w:rsidR="008F7584" w:rsidRPr="005841A0" w:rsidRDefault="008F7584" w:rsidP="008F7584">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170 </w:t>
      </w:r>
      <w:r w:rsidRPr="005841A0">
        <w:rPr>
          <w:rFonts w:ascii="Times New Roman" w:hAnsi="Times New Roman" w:cs="Times New Roman"/>
          <w:sz w:val="28"/>
          <w:szCs w:val="28"/>
        </w:rPr>
        <w:t xml:space="preserve">Законодательство Российской империи по истории Казахстана (начало XX века): </w:t>
      </w:r>
      <w:r w:rsidR="00BB5C04" w:rsidRPr="005841A0">
        <w:rPr>
          <w:rFonts w:ascii="Times New Roman" w:hAnsi="Times New Roman" w:cs="Times New Roman"/>
          <w:sz w:val="28"/>
          <w:szCs w:val="28"/>
        </w:rPr>
        <w:t>сб</w:t>
      </w:r>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докум</w:t>
      </w:r>
      <w:proofErr w:type="spellEnd"/>
      <w:r w:rsidR="00BB5C04">
        <w:rPr>
          <w:rFonts w:ascii="Times New Roman" w:hAnsi="Times New Roman" w:cs="Times New Roman"/>
          <w:sz w:val="28"/>
          <w:szCs w:val="28"/>
          <w:lang w:val="kk-KZ"/>
        </w:rPr>
        <w:t>.</w:t>
      </w:r>
      <w:r w:rsidRPr="005841A0">
        <w:rPr>
          <w:rFonts w:ascii="Times New Roman" w:hAnsi="Times New Roman" w:cs="Times New Roman"/>
          <w:sz w:val="28"/>
          <w:szCs w:val="28"/>
        </w:rPr>
        <w:t xml:space="preserve"> / </w:t>
      </w:r>
      <w:proofErr w:type="spellStart"/>
      <w:r w:rsidR="00BB5C04" w:rsidRPr="005841A0">
        <w:rPr>
          <w:rFonts w:ascii="Times New Roman" w:hAnsi="Times New Roman" w:cs="Times New Roman"/>
          <w:sz w:val="28"/>
          <w:szCs w:val="28"/>
        </w:rPr>
        <w:t>сост</w:t>
      </w:r>
      <w:proofErr w:type="spellEnd"/>
      <w:r w:rsidR="00BB5C04">
        <w:rPr>
          <w:rFonts w:ascii="Times New Roman" w:hAnsi="Times New Roman" w:cs="Times New Roman"/>
          <w:sz w:val="28"/>
          <w:szCs w:val="28"/>
          <w:lang w:val="kk-KZ"/>
        </w:rPr>
        <w:t>.</w:t>
      </w:r>
      <w:r w:rsidRPr="005841A0">
        <w:rPr>
          <w:rFonts w:ascii="Times New Roman" w:hAnsi="Times New Roman" w:cs="Times New Roman"/>
          <w:sz w:val="28"/>
          <w:szCs w:val="28"/>
        </w:rPr>
        <w:t xml:space="preserve"> Г.Е. </w:t>
      </w:r>
      <w:proofErr w:type="spellStart"/>
      <w:r w:rsidRPr="005841A0">
        <w:rPr>
          <w:rFonts w:ascii="Times New Roman" w:hAnsi="Times New Roman" w:cs="Times New Roman"/>
          <w:sz w:val="28"/>
          <w:szCs w:val="28"/>
        </w:rPr>
        <w:t>Отепова</w:t>
      </w:r>
      <w:proofErr w:type="spellEnd"/>
      <w:r w:rsidRPr="005841A0">
        <w:rPr>
          <w:rFonts w:ascii="Times New Roman" w:hAnsi="Times New Roman" w:cs="Times New Roman"/>
          <w:sz w:val="28"/>
          <w:szCs w:val="28"/>
        </w:rPr>
        <w:t>. – Павлодар</w:t>
      </w:r>
      <w:r w:rsidR="00BB5C04">
        <w:rPr>
          <w:rFonts w:ascii="Times New Roman" w:hAnsi="Times New Roman" w:cs="Times New Roman"/>
          <w:sz w:val="28"/>
          <w:szCs w:val="28"/>
          <w:lang w:val="kk-KZ"/>
        </w:rPr>
        <w:t>,</w:t>
      </w:r>
      <w:r w:rsidRPr="005841A0">
        <w:rPr>
          <w:rFonts w:ascii="Times New Roman" w:hAnsi="Times New Roman" w:cs="Times New Roman"/>
          <w:sz w:val="28"/>
          <w:szCs w:val="28"/>
        </w:rPr>
        <w:t xml:space="preserve"> 2022. – 415 с.</w:t>
      </w:r>
    </w:p>
    <w:p w14:paraId="6885FB4D" w14:textId="67F80D83" w:rsidR="008F7584" w:rsidRPr="005841A0" w:rsidRDefault="008F7584" w:rsidP="008F7584">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171 </w:t>
      </w:r>
      <w:r w:rsidRPr="005841A0">
        <w:rPr>
          <w:rFonts w:ascii="Times New Roman" w:hAnsi="Times New Roman" w:cs="Times New Roman"/>
          <w:sz w:val="28"/>
          <w:szCs w:val="28"/>
        </w:rPr>
        <w:t xml:space="preserve">Султаны и батыры Среднего жуза (вторая половина ХVIII в.): </w:t>
      </w:r>
      <w:proofErr w:type="spellStart"/>
      <w:r w:rsidRPr="005841A0">
        <w:rPr>
          <w:rFonts w:ascii="Times New Roman" w:hAnsi="Times New Roman" w:cs="Times New Roman"/>
          <w:sz w:val="28"/>
          <w:szCs w:val="28"/>
        </w:rPr>
        <w:t>сб</w:t>
      </w:r>
      <w:proofErr w:type="spellEnd"/>
      <w:r w:rsidR="00BB5C04">
        <w:rPr>
          <w:rFonts w:ascii="Times New Roman" w:hAnsi="Times New Roman" w:cs="Times New Roman"/>
          <w:sz w:val="28"/>
          <w:szCs w:val="28"/>
          <w:lang w:val="kk-KZ"/>
        </w:rPr>
        <w:t>.</w:t>
      </w:r>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докум</w:t>
      </w:r>
      <w:proofErr w:type="spellEnd"/>
      <w:r w:rsidR="00BB5C04">
        <w:rPr>
          <w:rFonts w:ascii="Times New Roman" w:hAnsi="Times New Roman" w:cs="Times New Roman"/>
          <w:sz w:val="28"/>
          <w:szCs w:val="28"/>
          <w:lang w:val="kk-KZ"/>
        </w:rPr>
        <w:t>.</w:t>
      </w:r>
      <w:r w:rsidRPr="005841A0">
        <w:rPr>
          <w:rFonts w:ascii="Times New Roman" w:hAnsi="Times New Roman" w:cs="Times New Roman"/>
          <w:sz w:val="28"/>
          <w:szCs w:val="28"/>
        </w:rPr>
        <w:t xml:space="preserve"> /</w:t>
      </w:r>
      <w:r w:rsidR="00BB5C04">
        <w:rPr>
          <w:rFonts w:ascii="Times New Roman" w:hAnsi="Times New Roman" w:cs="Times New Roman"/>
          <w:sz w:val="28"/>
          <w:szCs w:val="28"/>
          <w:lang w:val="kk-KZ"/>
        </w:rPr>
        <w:t xml:space="preserve"> </w:t>
      </w:r>
      <w:r w:rsidRPr="005841A0">
        <w:rPr>
          <w:rFonts w:ascii="Times New Roman" w:hAnsi="Times New Roman" w:cs="Times New Roman"/>
          <w:sz w:val="28"/>
          <w:szCs w:val="28"/>
        </w:rPr>
        <w:t xml:space="preserve">сост. В.А. </w:t>
      </w:r>
      <w:proofErr w:type="spellStart"/>
      <w:r w:rsidRPr="005841A0">
        <w:rPr>
          <w:rFonts w:ascii="Times New Roman" w:hAnsi="Times New Roman" w:cs="Times New Roman"/>
          <w:sz w:val="28"/>
          <w:szCs w:val="28"/>
        </w:rPr>
        <w:t>Сирик</w:t>
      </w:r>
      <w:proofErr w:type="spellEnd"/>
      <w:r w:rsidRPr="005841A0">
        <w:rPr>
          <w:rFonts w:ascii="Times New Roman" w:hAnsi="Times New Roman" w:cs="Times New Roman"/>
          <w:sz w:val="28"/>
          <w:szCs w:val="28"/>
        </w:rPr>
        <w:t xml:space="preserve">. – Алматы: Литера-М, 2018. </w:t>
      </w:r>
      <w:r w:rsidR="00BB5C04">
        <w:rPr>
          <w:rFonts w:ascii="Times New Roman" w:hAnsi="Times New Roman" w:cs="Times New Roman"/>
          <w:sz w:val="28"/>
          <w:szCs w:val="28"/>
        </w:rPr>
        <w:t>–</w:t>
      </w:r>
      <w:r w:rsidRPr="005841A0">
        <w:rPr>
          <w:rFonts w:ascii="Times New Roman" w:hAnsi="Times New Roman" w:cs="Times New Roman"/>
          <w:sz w:val="28"/>
          <w:szCs w:val="28"/>
        </w:rPr>
        <w:t xml:space="preserve"> 559 с.</w:t>
      </w:r>
    </w:p>
    <w:p w14:paraId="7706B700" w14:textId="7A59B2C9" w:rsidR="008F7584" w:rsidRPr="005841A0" w:rsidRDefault="008F7584" w:rsidP="008F7584">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172 </w:t>
      </w:r>
      <w:r w:rsidRPr="005841A0">
        <w:rPr>
          <w:rFonts w:ascii="Times New Roman" w:hAnsi="Times New Roman" w:cs="Times New Roman"/>
          <w:sz w:val="28"/>
          <w:szCs w:val="28"/>
        </w:rPr>
        <w:t>Из истории казахско-российских отношений. XVIII век</w:t>
      </w:r>
      <w:r w:rsidR="00BB5C04">
        <w:rPr>
          <w:rFonts w:ascii="Times New Roman" w:hAnsi="Times New Roman" w:cs="Times New Roman"/>
          <w:sz w:val="28"/>
          <w:szCs w:val="28"/>
          <w:lang w:val="kk-KZ"/>
        </w:rPr>
        <w:t>:</w:t>
      </w:r>
      <w:r w:rsidRPr="005841A0">
        <w:rPr>
          <w:rFonts w:ascii="Times New Roman" w:hAnsi="Times New Roman" w:cs="Times New Roman"/>
          <w:sz w:val="28"/>
          <w:szCs w:val="28"/>
        </w:rPr>
        <w:t xml:space="preserve"> </w:t>
      </w:r>
      <w:proofErr w:type="spellStart"/>
      <w:r w:rsidR="00BB5C04" w:rsidRPr="005841A0">
        <w:rPr>
          <w:rFonts w:ascii="Times New Roman" w:hAnsi="Times New Roman" w:cs="Times New Roman"/>
          <w:sz w:val="28"/>
          <w:szCs w:val="28"/>
        </w:rPr>
        <w:t>сб</w:t>
      </w:r>
      <w:proofErr w:type="spellEnd"/>
      <w:r w:rsidR="00BB5C04">
        <w:rPr>
          <w:rFonts w:ascii="Times New Roman" w:hAnsi="Times New Roman" w:cs="Times New Roman"/>
          <w:sz w:val="28"/>
          <w:szCs w:val="28"/>
          <w:lang w:val="kk-KZ"/>
        </w:rPr>
        <w:t>.</w:t>
      </w:r>
      <w:r w:rsidR="00BB5C04"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докум</w:t>
      </w:r>
      <w:proofErr w:type="spellEnd"/>
      <w:r w:rsidR="00BB5C04">
        <w:rPr>
          <w:rFonts w:ascii="Times New Roman" w:hAnsi="Times New Roman" w:cs="Times New Roman"/>
          <w:sz w:val="28"/>
          <w:szCs w:val="28"/>
          <w:lang w:val="kk-KZ"/>
        </w:rPr>
        <w:t>.</w:t>
      </w:r>
      <w:r w:rsidRPr="005841A0">
        <w:rPr>
          <w:rFonts w:ascii="Times New Roman" w:hAnsi="Times New Roman" w:cs="Times New Roman"/>
          <w:sz w:val="28"/>
          <w:szCs w:val="28"/>
        </w:rPr>
        <w:t xml:space="preserve"> / </w:t>
      </w:r>
      <w:r w:rsidR="00BB5C04" w:rsidRPr="005841A0">
        <w:rPr>
          <w:rFonts w:ascii="Times New Roman" w:hAnsi="Times New Roman" w:cs="Times New Roman"/>
          <w:sz w:val="28"/>
          <w:szCs w:val="28"/>
        </w:rPr>
        <w:t>сост</w:t>
      </w:r>
      <w:r w:rsidRPr="005841A0">
        <w:rPr>
          <w:rFonts w:ascii="Times New Roman" w:hAnsi="Times New Roman" w:cs="Times New Roman"/>
          <w:sz w:val="28"/>
          <w:szCs w:val="28"/>
        </w:rPr>
        <w:t xml:space="preserve">. В.А. </w:t>
      </w:r>
      <w:proofErr w:type="spellStart"/>
      <w:r w:rsidRPr="005841A0">
        <w:rPr>
          <w:rFonts w:ascii="Times New Roman" w:hAnsi="Times New Roman" w:cs="Times New Roman"/>
          <w:sz w:val="28"/>
          <w:szCs w:val="28"/>
        </w:rPr>
        <w:t>Сирик</w:t>
      </w:r>
      <w:proofErr w:type="spellEnd"/>
      <w:r w:rsidR="00BB5C04">
        <w:rPr>
          <w:rFonts w:ascii="Times New Roman" w:hAnsi="Times New Roman" w:cs="Times New Roman"/>
          <w:sz w:val="28"/>
          <w:szCs w:val="28"/>
          <w:lang w:val="kk-KZ"/>
        </w:rPr>
        <w:t>.</w:t>
      </w:r>
      <w:r w:rsidRPr="005841A0">
        <w:rPr>
          <w:rFonts w:ascii="Times New Roman" w:hAnsi="Times New Roman" w:cs="Times New Roman"/>
          <w:sz w:val="28"/>
          <w:szCs w:val="28"/>
        </w:rPr>
        <w:t xml:space="preserve"> </w:t>
      </w:r>
      <w:r w:rsidR="00BB5C04">
        <w:rPr>
          <w:rFonts w:ascii="Times New Roman" w:hAnsi="Times New Roman" w:cs="Times New Roman"/>
          <w:sz w:val="28"/>
          <w:szCs w:val="28"/>
          <w:lang w:val="kk-KZ"/>
        </w:rPr>
        <w:t xml:space="preserve">– </w:t>
      </w:r>
      <w:r w:rsidRPr="005841A0">
        <w:rPr>
          <w:rFonts w:ascii="Times New Roman" w:hAnsi="Times New Roman" w:cs="Times New Roman"/>
          <w:sz w:val="28"/>
          <w:szCs w:val="28"/>
        </w:rPr>
        <w:t xml:space="preserve">Алматы: Литера-М, 2019. </w:t>
      </w:r>
      <w:r w:rsidR="00BB5C04">
        <w:rPr>
          <w:rFonts w:ascii="Times New Roman" w:hAnsi="Times New Roman" w:cs="Times New Roman"/>
          <w:sz w:val="28"/>
          <w:szCs w:val="28"/>
          <w:lang w:val="kk-KZ"/>
        </w:rPr>
        <w:t>–</w:t>
      </w:r>
      <w:r w:rsidRPr="005841A0">
        <w:rPr>
          <w:rFonts w:ascii="Times New Roman" w:hAnsi="Times New Roman" w:cs="Times New Roman"/>
          <w:sz w:val="28"/>
          <w:szCs w:val="28"/>
        </w:rPr>
        <w:t xml:space="preserve"> 522 с. </w:t>
      </w:r>
    </w:p>
    <w:p w14:paraId="57A768C5" w14:textId="016DBBD8" w:rsidR="008F7584" w:rsidRPr="005841A0" w:rsidRDefault="008F7584" w:rsidP="008F7584">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173 </w:t>
      </w:r>
      <w:r w:rsidRPr="005841A0">
        <w:rPr>
          <w:rFonts w:ascii="Times New Roman" w:hAnsi="Times New Roman" w:cs="Times New Roman"/>
          <w:sz w:val="28"/>
          <w:szCs w:val="28"/>
        </w:rPr>
        <w:t>Из истории Великой степи (последняя четверть XVIII в.)</w:t>
      </w:r>
      <w:r w:rsidR="00BB5C04">
        <w:rPr>
          <w:rFonts w:ascii="Times New Roman" w:hAnsi="Times New Roman" w:cs="Times New Roman"/>
          <w:sz w:val="28"/>
          <w:szCs w:val="28"/>
          <w:lang w:val="kk-KZ"/>
        </w:rPr>
        <w:t>:</w:t>
      </w:r>
      <w:r w:rsidRPr="005841A0">
        <w:rPr>
          <w:rFonts w:ascii="Times New Roman" w:hAnsi="Times New Roman" w:cs="Times New Roman"/>
          <w:sz w:val="28"/>
          <w:szCs w:val="28"/>
        </w:rPr>
        <w:t xml:space="preserve"> </w:t>
      </w:r>
      <w:proofErr w:type="spellStart"/>
      <w:r w:rsidR="00BB5C04" w:rsidRPr="005841A0">
        <w:rPr>
          <w:rFonts w:ascii="Times New Roman" w:hAnsi="Times New Roman" w:cs="Times New Roman"/>
          <w:sz w:val="28"/>
          <w:szCs w:val="28"/>
        </w:rPr>
        <w:t>сб</w:t>
      </w:r>
      <w:proofErr w:type="spellEnd"/>
      <w:r w:rsidR="00BB5C04">
        <w:rPr>
          <w:rFonts w:ascii="Times New Roman" w:hAnsi="Times New Roman" w:cs="Times New Roman"/>
          <w:sz w:val="28"/>
          <w:szCs w:val="28"/>
          <w:lang w:val="kk-KZ"/>
        </w:rPr>
        <w:t>.</w:t>
      </w:r>
      <w:r w:rsidR="00BB5C04"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докум</w:t>
      </w:r>
      <w:proofErr w:type="spellEnd"/>
      <w:r w:rsidR="00BB5C04">
        <w:rPr>
          <w:rFonts w:ascii="Times New Roman" w:hAnsi="Times New Roman" w:cs="Times New Roman"/>
          <w:sz w:val="28"/>
          <w:szCs w:val="28"/>
          <w:lang w:val="kk-KZ"/>
        </w:rPr>
        <w:t>.</w:t>
      </w:r>
      <w:r w:rsidRPr="005841A0">
        <w:rPr>
          <w:rFonts w:ascii="Times New Roman" w:hAnsi="Times New Roman" w:cs="Times New Roman"/>
          <w:sz w:val="28"/>
          <w:szCs w:val="28"/>
        </w:rPr>
        <w:t xml:space="preserve"> / </w:t>
      </w:r>
      <w:r w:rsidR="00BB5C04" w:rsidRPr="005841A0">
        <w:rPr>
          <w:rFonts w:ascii="Times New Roman" w:hAnsi="Times New Roman" w:cs="Times New Roman"/>
          <w:sz w:val="28"/>
          <w:szCs w:val="28"/>
        </w:rPr>
        <w:t>сост</w:t>
      </w:r>
      <w:r w:rsidRPr="005841A0">
        <w:rPr>
          <w:rFonts w:ascii="Times New Roman" w:hAnsi="Times New Roman" w:cs="Times New Roman"/>
          <w:sz w:val="28"/>
          <w:szCs w:val="28"/>
        </w:rPr>
        <w:t xml:space="preserve">. </w:t>
      </w:r>
      <w:r w:rsidR="00BB5C04">
        <w:rPr>
          <w:rFonts w:ascii="Times New Roman" w:hAnsi="Times New Roman" w:cs="Times New Roman"/>
          <w:sz w:val="28"/>
          <w:szCs w:val="28"/>
        </w:rPr>
        <w:t xml:space="preserve">В.А. </w:t>
      </w:r>
      <w:proofErr w:type="spellStart"/>
      <w:r w:rsidR="00BB5C04">
        <w:rPr>
          <w:rFonts w:ascii="Times New Roman" w:hAnsi="Times New Roman" w:cs="Times New Roman"/>
          <w:sz w:val="28"/>
          <w:szCs w:val="28"/>
        </w:rPr>
        <w:t>Сирик</w:t>
      </w:r>
      <w:proofErr w:type="spellEnd"/>
      <w:r w:rsidR="00BB5C04">
        <w:rPr>
          <w:rFonts w:ascii="Times New Roman" w:hAnsi="Times New Roman" w:cs="Times New Roman"/>
          <w:sz w:val="28"/>
          <w:szCs w:val="28"/>
        </w:rPr>
        <w:t xml:space="preserve">, З.Е. </w:t>
      </w:r>
      <w:proofErr w:type="spellStart"/>
      <w:r w:rsidR="00BB5C04">
        <w:rPr>
          <w:rFonts w:ascii="Times New Roman" w:hAnsi="Times New Roman" w:cs="Times New Roman"/>
          <w:sz w:val="28"/>
          <w:szCs w:val="28"/>
        </w:rPr>
        <w:t>Кабульдинов</w:t>
      </w:r>
      <w:proofErr w:type="spellEnd"/>
      <w:r w:rsidR="00BB5C04">
        <w:rPr>
          <w:rFonts w:ascii="Times New Roman" w:hAnsi="Times New Roman" w:cs="Times New Roman"/>
          <w:sz w:val="28"/>
          <w:szCs w:val="28"/>
        </w:rPr>
        <w:t xml:space="preserve">. </w:t>
      </w:r>
      <w:r w:rsidR="00BB5C04">
        <w:rPr>
          <w:rFonts w:ascii="Times New Roman" w:hAnsi="Times New Roman" w:cs="Times New Roman"/>
          <w:sz w:val="28"/>
          <w:szCs w:val="28"/>
          <w:lang w:val="kk-KZ"/>
        </w:rPr>
        <w:t xml:space="preserve">– </w:t>
      </w:r>
      <w:r w:rsidR="00BB5C04">
        <w:rPr>
          <w:rFonts w:ascii="Times New Roman" w:hAnsi="Times New Roman" w:cs="Times New Roman"/>
          <w:sz w:val="28"/>
          <w:szCs w:val="28"/>
        </w:rPr>
        <w:t xml:space="preserve">Алматы: Литера-М, 2020. </w:t>
      </w:r>
      <w:r w:rsidR="00BB5C04">
        <w:rPr>
          <w:rFonts w:ascii="Times New Roman" w:hAnsi="Times New Roman" w:cs="Times New Roman"/>
          <w:sz w:val="28"/>
          <w:szCs w:val="28"/>
          <w:lang w:val="kk-KZ"/>
        </w:rPr>
        <w:t xml:space="preserve">– </w:t>
      </w:r>
      <w:r w:rsidRPr="005841A0">
        <w:rPr>
          <w:rFonts w:ascii="Times New Roman" w:hAnsi="Times New Roman" w:cs="Times New Roman"/>
          <w:sz w:val="28"/>
          <w:szCs w:val="28"/>
        </w:rPr>
        <w:t xml:space="preserve">544 с. </w:t>
      </w:r>
    </w:p>
    <w:p w14:paraId="62E6DC89" w14:textId="70A24023" w:rsidR="008F7584" w:rsidRPr="005841A0" w:rsidRDefault="008F7584" w:rsidP="008F7584">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174 </w:t>
      </w:r>
      <w:r w:rsidRPr="005841A0">
        <w:rPr>
          <w:rFonts w:ascii="Times New Roman" w:hAnsi="Times New Roman" w:cs="Times New Roman"/>
          <w:sz w:val="28"/>
          <w:szCs w:val="28"/>
        </w:rPr>
        <w:t>Материалы и документы Российского государственного военно-исторического архива по истории Казахстана XIX века</w:t>
      </w:r>
      <w:r w:rsidR="00BB5C04">
        <w:rPr>
          <w:rFonts w:ascii="Times New Roman" w:hAnsi="Times New Roman" w:cs="Times New Roman"/>
          <w:sz w:val="28"/>
          <w:szCs w:val="28"/>
          <w:lang w:val="kk-KZ"/>
        </w:rPr>
        <w:t>:</w:t>
      </w:r>
      <w:r w:rsidRPr="005841A0">
        <w:rPr>
          <w:rFonts w:ascii="Times New Roman" w:hAnsi="Times New Roman" w:cs="Times New Roman"/>
          <w:sz w:val="28"/>
          <w:szCs w:val="28"/>
        </w:rPr>
        <w:t xml:space="preserve"> </w:t>
      </w:r>
      <w:r w:rsidR="00BB5C04" w:rsidRPr="005841A0">
        <w:rPr>
          <w:rFonts w:ascii="Times New Roman" w:hAnsi="Times New Roman" w:cs="Times New Roman"/>
          <w:sz w:val="28"/>
          <w:szCs w:val="28"/>
        </w:rPr>
        <w:t>сб</w:t>
      </w:r>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докум</w:t>
      </w:r>
      <w:proofErr w:type="spellEnd"/>
      <w:r w:rsidR="00BB5C04">
        <w:rPr>
          <w:rFonts w:ascii="Times New Roman" w:hAnsi="Times New Roman" w:cs="Times New Roman"/>
          <w:sz w:val="28"/>
          <w:szCs w:val="28"/>
          <w:lang w:val="kk-KZ"/>
        </w:rPr>
        <w:t>.</w:t>
      </w:r>
      <w:r w:rsidRPr="005841A0">
        <w:rPr>
          <w:rFonts w:ascii="Times New Roman" w:hAnsi="Times New Roman" w:cs="Times New Roman"/>
          <w:sz w:val="28"/>
          <w:szCs w:val="28"/>
        </w:rPr>
        <w:t xml:space="preserve"> / </w:t>
      </w:r>
      <w:r w:rsidR="00BB5C04" w:rsidRPr="005841A0">
        <w:rPr>
          <w:rFonts w:ascii="Times New Roman" w:hAnsi="Times New Roman" w:cs="Times New Roman"/>
          <w:sz w:val="28"/>
          <w:szCs w:val="28"/>
        </w:rPr>
        <w:t>сост</w:t>
      </w:r>
      <w:r w:rsidRPr="005841A0">
        <w:rPr>
          <w:rFonts w:ascii="Times New Roman" w:hAnsi="Times New Roman" w:cs="Times New Roman"/>
          <w:sz w:val="28"/>
          <w:szCs w:val="28"/>
        </w:rPr>
        <w:t xml:space="preserve">. </w:t>
      </w:r>
      <w:r w:rsidR="00BB5C04">
        <w:rPr>
          <w:rFonts w:ascii="Times New Roman" w:hAnsi="Times New Roman" w:cs="Times New Roman"/>
          <w:sz w:val="28"/>
          <w:szCs w:val="28"/>
          <w:lang w:val="kk-KZ"/>
        </w:rPr>
        <w:t>Г.Е. </w:t>
      </w:r>
      <w:proofErr w:type="spellStart"/>
      <w:r w:rsidRPr="005841A0">
        <w:rPr>
          <w:rFonts w:ascii="Times New Roman" w:hAnsi="Times New Roman" w:cs="Times New Roman"/>
          <w:sz w:val="28"/>
          <w:szCs w:val="28"/>
        </w:rPr>
        <w:t>Отепова</w:t>
      </w:r>
      <w:proofErr w:type="spellEnd"/>
      <w:r w:rsidRPr="005841A0">
        <w:rPr>
          <w:rFonts w:ascii="Times New Roman" w:hAnsi="Times New Roman" w:cs="Times New Roman"/>
          <w:sz w:val="28"/>
          <w:szCs w:val="28"/>
        </w:rPr>
        <w:t xml:space="preserve">, </w:t>
      </w:r>
      <w:r w:rsidR="00BB5C04">
        <w:rPr>
          <w:rFonts w:ascii="Times New Roman" w:hAnsi="Times New Roman" w:cs="Times New Roman"/>
          <w:sz w:val="28"/>
          <w:szCs w:val="28"/>
          <w:lang w:val="kk-KZ"/>
        </w:rPr>
        <w:t xml:space="preserve">З.О. </w:t>
      </w:r>
      <w:proofErr w:type="spellStart"/>
      <w:r w:rsidRPr="005841A0">
        <w:rPr>
          <w:rFonts w:ascii="Times New Roman" w:hAnsi="Times New Roman" w:cs="Times New Roman"/>
          <w:sz w:val="28"/>
          <w:szCs w:val="28"/>
        </w:rPr>
        <w:t>Дукенбаева</w:t>
      </w:r>
      <w:proofErr w:type="spellEnd"/>
      <w:r w:rsidRPr="005841A0">
        <w:rPr>
          <w:rFonts w:ascii="Times New Roman" w:hAnsi="Times New Roman" w:cs="Times New Roman"/>
          <w:sz w:val="28"/>
          <w:szCs w:val="28"/>
        </w:rPr>
        <w:t xml:space="preserve">, </w:t>
      </w:r>
      <w:r w:rsidR="00BB5C04">
        <w:rPr>
          <w:rFonts w:ascii="Times New Roman" w:hAnsi="Times New Roman" w:cs="Times New Roman"/>
          <w:sz w:val="28"/>
          <w:szCs w:val="28"/>
          <w:lang w:val="kk-KZ"/>
        </w:rPr>
        <w:t xml:space="preserve">Ж.Б. </w:t>
      </w:r>
      <w:proofErr w:type="spellStart"/>
      <w:r w:rsidRPr="005841A0">
        <w:rPr>
          <w:rFonts w:ascii="Times New Roman" w:hAnsi="Times New Roman" w:cs="Times New Roman"/>
          <w:sz w:val="28"/>
          <w:szCs w:val="28"/>
        </w:rPr>
        <w:t>Болдыков</w:t>
      </w:r>
      <w:proofErr w:type="spellEnd"/>
      <w:proofErr w:type="gramStart"/>
      <w:r w:rsidR="00BB5C04">
        <w:rPr>
          <w:rFonts w:ascii="Times New Roman" w:hAnsi="Times New Roman" w:cs="Times New Roman"/>
          <w:sz w:val="28"/>
          <w:szCs w:val="28"/>
        </w:rPr>
        <w:t>.</w:t>
      </w:r>
      <w:proofErr w:type="gramEnd"/>
      <w:r w:rsidR="00BB5C04">
        <w:rPr>
          <w:rFonts w:ascii="Times New Roman" w:hAnsi="Times New Roman" w:cs="Times New Roman"/>
          <w:sz w:val="28"/>
          <w:szCs w:val="28"/>
        </w:rPr>
        <w:t xml:space="preserve"> и др. </w:t>
      </w:r>
      <w:r w:rsidR="00BB5C04">
        <w:rPr>
          <w:rFonts w:ascii="Times New Roman" w:hAnsi="Times New Roman" w:cs="Times New Roman"/>
          <w:sz w:val="28"/>
          <w:szCs w:val="28"/>
          <w:lang w:val="kk-KZ"/>
        </w:rPr>
        <w:t xml:space="preserve">– </w:t>
      </w:r>
      <w:r w:rsidRPr="005841A0">
        <w:rPr>
          <w:rFonts w:ascii="Times New Roman" w:hAnsi="Times New Roman" w:cs="Times New Roman"/>
          <w:sz w:val="28"/>
          <w:szCs w:val="28"/>
        </w:rPr>
        <w:t>Астана</w:t>
      </w:r>
      <w:r w:rsidR="00BB5C04">
        <w:rPr>
          <w:rFonts w:ascii="Times New Roman" w:hAnsi="Times New Roman" w:cs="Times New Roman"/>
          <w:sz w:val="28"/>
          <w:szCs w:val="28"/>
        </w:rPr>
        <w:t xml:space="preserve">, 2024. </w:t>
      </w:r>
      <w:r w:rsidR="00BB5C04">
        <w:rPr>
          <w:rFonts w:ascii="Times New Roman" w:hAnsi="Times New Roman" w:cs="Times New Roman"/>
          <w:sz w:val="28"/>
          <w:szCs w:val="28"/>
          <w:lang w:val="kk-KZ"/>
        </w:rPr>
        <w:t xml:space="preserve">– </w:t>
      </w:r>
      <w:r w:rsidRPr="005841A0">
        <w:rPr>
          <w:rFonts w:ascii="Times New Roman" w:hAnsi="Times New Roman" w:cs="Times New Roman"/>
          <w:sz w:val="28"/>
          <w:szCs w:val="28"/>
        </w:rPr>
        <w:t>246 с.</w:t>
      </w:r>
    </w:p>
    <w:p w14:paraId="1D258D44" w14:textId="76013961" w:rsidR="008F7584" w:rsidRPr="005841A0" w:rsidRDefault="008F7584" w:rsidP="008F7584">
      <w:pPr>
        <w:pStyle w:val="a3"/>
        <w:ind w:firstLine="709"/>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175 </w:t>
      </w:r>
      <w:r w:rsidRPr="005841A0">
        <w:rPr>
          <w:rFonts w:ascii="Times New Roman" w:hAnsi="Times New Roman" w:cs="Times New Roman"/>
          <w:sz w:val="28"/>
          <w:szCs w:val="28"/>
          <w:shd w:val="clear" w:color="auto" w:fill="FFFFFF"/>
        </w:rPr>
        <w:t>История Казахстана в русских источниках XVI-XX веков</w:t>
      </w:r>
      <w:r w:rsidR="004B6D13">
        <w:rPr>
          <w:rFonts w:ascii="Times New Roman" w:hAnsi="Times New Roman" w:cs="Times New Roman"/>
          <w:sz w:val="28"/>
          <w:szCs w:val="28"/>
          <w:shd w:val="clear" w:color="auto" w:fill="FFFFFF"/>
          <w:lang w:val="kk-KZ"/>
        </w:rPr>
        <w:t xml:space="preserve"> / под ред. Г.С. Султангалиевой</w:t>
      </w:r>
      <w:r w:rsidRPr="005841A0">
        <w:rPr>
          <w:rFonts w:ascii="Times New Roman" w:hAnsi="Times New Roman" w:cs="Times New Roman"/>
          <w:sz w:val="28"/>
          <w:szCs w:val="28"/>
          <w:shd w:val="clear" w:color="auto" w:fill="FFFFFF"/>
        </w:rPr>
        <w:t xml:space="preserve">. </w:t>
      </w:r>
      <w:r w:rsidR="004B6D13">
        <w:rPr>
          <w:rFonts w:ascii="Times New Roman" w:hAnsi="Times New Roman" w:cs="Times New Roman"/>
          <w:sz w:val="28"/>
          <w:szCs w:val="28"/>
          <w:lang w:eastAsia="ru-RU"/>
        </w:rPr>
        <w:t>–</w:t>
      </w:r>
      <w:r w:rsidRPr="004B6D13">
        <w:rPr>
          <w:rFonts w:ascii="Times New Roman" w:hAnsi="Times New Roman" w:cs="Times New Roman"/>
          <w:sz w:val="28"/>
          <w:szCs w:val="28"/>
          <w:lang w:eastAsia="ru-RU"/>
        </w:rPr>
        <w:t xml:space="preserve"> </w:t>
      </w:r>
      <w:r w:rsidRPr="005841A0">
        <w:rPr>
          <w:rFonts w:ascii="Times New Roman" w:hAnsi="Times New Roman" w:cs="Times New Roman"/>
          <w:sz w:val="28"/>
          <w:szCs w:val="28"/>
          <w:shd w:val="clear" w:color="auto" w:fill="FFFFFF"/>
        </w:rPr>
        <w:t>Алматы, 2007.</w:t>
      </w:r>
      <w:r w:rsidR="004B6D13">
        <w:rPr>
          <w:rFonts w:ascii="Times New Roman" w:hAnsi="Times New Roman" w:cs="Times New Roman"/>
          <w:sz w:val="28"/>
          <w:szCs w:val="28"/>
          <w:shd w:val="clear" w:color="auto" w:fill="FFFFFF"/>
          <w:lang w:val="kk-KZ"/>
        </w:rPr>
        <w:t xml:space="preserve"> </w:t>
      </w:r>
      <w:r w:rsidR="004B6D13">
        <w:rPr>
          <w:rFonts w:ascii="Times New Roman" w:hAnsi="Times New Roman" w:cs="Times New Roman"/>
          <w:sz w:val="28"/>
          <w:szCs w:val="28"/>
          <w:shd w:val="clear" w:color="auto" w:fill="FFFFFF"/>
        </w:rPr>
        <w:t>–</w:t>
      </w:r>
      <w:r w:rsidR="004B6D13">
        <w:rPr>
          <w:rFonts w:ascii="Times New Roman" w:hAnsi="Times New Roman" w:cs="Times New Roman"/>
          <w:sz w:val="28"/>
          <w:szCs w:val="28"/>
          <w:shd w:val="clear" w:color="auto" w:fill="FFFFFF"/>
          <w:lang w:val="kk-KZ"/>
        </w:rPr>
        <w:t xml:space="preserve"> Т. 3. – </w:t>
      </w:r>
      <w:r w:rsidRPr="005841A0">
        <w:rPr>
          <w:rFonts w:ascii="Times New Roman" w:hAnsi="Times New Roman" w:cs="Times New Roman"/>
          <w:sz w:val="28"/>
          <w:szCs w:val="28"/>
          <w:shd w:val="clear" w:color="auto" w:fill="FFFFFF"/>
        </w:rPr>
        <w:t>580 с.</w:t>
      </w:r>
    </w:p>
    <w:p w14:paraId="44A927F8" w14:textId="5CC76F94" w:rsidR="008F7584" w:rsidRPr="005841A0" w:rsidRDefault="008F7584" w:rsidP="008F7584">
      <w:pPr>
        <w:pStyle w:val="a3"/>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176 </w:t>
      </w:r>
      <w:r w:rsidR="003C2D60" w:rsidRPr="005841A0">
        <w:rPr>
          <w:rFonts w:ascii="Times New Roman" w:hAnsi="Times New Roman" w:cs="Times New Roman"/>
          <w:sz w:val="28"/>
          <w:szCs w:val="28"/>
          <w:shd w:val="clear" w:color="auto" w:fill="FFFFFF"/>
        </w:rPr>
        <w:t>История Казахстана в русских источниках XVI-XX веков</w:t>
      </w:r>
      <w:r w:rsidR="003C2D60">
        <w:rPr>
          <w:rFonts w:ascii="Times New Roman" w:hAnsi="Times New Roman" w:cs="Times New Roman"/>
          <w:sz w:val="28"/>
          <w:szCs w:val="28"/>
          <w:shd w:val="clear" w:color="auto" w:fill="FFFFFF"/>
          <w:lang w:val="kk-KZ"/>
        </w:rPr>
        <w:t xml:space="preserve"> / под ред. Г.С. Султангалиевой</w:t>
      </w:r>
      <w:r w:rsidR="003C2D60" w:rsidRPr="005841A0">
        <w:rPr>
          <w:rFonts w:ascii="Times New Roman" w:hAnsi="Times New Roman" w:cs="Times New Roman"/>
          <w:sz w:val="28"/>
          <w:szCs w:val="28"/>
          <w:shd w:val="clear" w:color="auto" w:fill="FFFFFF"/>
        </w:rPr>
        <w:t xml:space="preserve">. </w:t>
      </w:r>
      <w:r w:rsidR="003C2D60">
        <w:rPr>
          <w:rFonts w:ascii="Times New Roman" w:hAnsi="Times New Roman" w:cs="Times New Roman"/>
          <w:sz w:val="28"/>
          <w:szCs w:val="28"/>
          <w:lang w:eastAsia="ru-RU"/>
        </w:rPr>
        <w:t>–</w:t>
      </w:r>
      <w:r w:rsidR="003C2D60" w:rsidRPr="004B6D13">
        <w:rPr>
          <w:rFonts w:ascii="Times New Roman" w:hAnsi="Times New Roman" w:cs="Times New Roman"/>
          <w:sz w:val="28"/>
          <w:szCs w:val="28"/>
          <w:lang w:eastAsia="ru-RU"/>
        </w:rPr>
        <w:t xml:space="preserve"> </w:t>
      </w:r>
      <w:r w:rsidR="003C2D60" w:rsidRPr="005841A0">
        <w:rPr>
          <w:rFonts w:ascii="Times New Roman" w:hAnsi="Times New Roman" w:cs="Times New Roman"/>
          <w:sz w:val="28"/>
          <w:szCs w:val="28"/>
          <w:shd w:val="clear" w:color="auto" w:fill="FFFFFF"/>
        </w:rPr>
        <w:t>Алматы, 2007.</w:t>
      </w:r>
      <w:r w:rsidR="003C2D60">
        <w:rPr>
          <w:rFonts w:ascii="Times New Roman" w:hAnsi="Times New Roman" w:cs="Times New Roman"/>
          <w:sz w:val="28"/>
          <w:szCs w:val="28"/>
          <w:shd w:val="clear" w:color="auto" w:fill="FFFFFF"/>
          <w:lang w:val="kk-KZ"/>
        </w:rPr>
        <w:t xml:space="preserve"> </w:t>
      </w:r>
      <w:r w:rsidR="003C2D60">
        <w:rPr>
          <w:rFonts w:ascii="Times New Roman" w:hAnsi="Times New Roman" w:cs="Times New Roman"/>
          <w:sz w:val="28"/>
          <w:szCs w:val="28"/>
          <w:shd w:val="clear" w:color="auto" w:fill="FFFFFF"/>
        </w:rPr>
        <w:t>–</w:t>
      </w:r>
      <w:r w:rsidR="003C2D60">
        <w:rPr>
          <w:rFonts w:ascii="Times New Roman" w:hAnsi="Times New Roman" w:cs="Times New Roman"/>
          <w:sz w:val="28"/>
          <w:szCs w:val="28"/>
          <w:shd w:val="clear" w:color="auto" w:fill="FFFFFF"/>
          <w:lang w:val="kk-KZ"/>
        </w:rPr>
        <w:t xml:space="preserve"> Т. 6. – </w:t>
      </w:r>
      <w:r w:rsidR="003C2D60" w:rsidRPr="005841A0">
        <w:rPr>
          <w:rFonts w:ascii="Times New Roman" w:hAnsi="Times New Roman" w:cs="Times New Roman"/>
          <w:sz w:val="28"/>
          <w:szCs w:val="28"/>
          <w:shd w:val="clear" w:color="auto" w:fill="FFFFFF"/>
        </w:rPr>
        <w:t>5</w:t>
      </w:r>
      <w:r w:rsidR="003C2D60">
        <w:rPr>
          <w:rFonts w:ascii="Times New Roman" w:hAnsi="Times New Roman" w:cs="Times New Roman"/>
          <w:sz w:val="28"/>
          <w:szCs w:val="28"/>
          <w:shd w:val="clear" w:color="auto" w:fill="FFFFFF"/>
          <w:lang w:val="kk-KZ"/>
        </w:rPr>
        <w:t>99</w:t>
      </w:r>
      <w:r w:rsidR="003C2D60" w:rsidRPr="005841A0">
        <w:rPr>
          <w:rFonts w:ascii="Times New Roman" w:hAnsi="Times New Roman" w:cs="Times New Roman"/>
          <w:sz w:val="28"/>
          <w:szCs w:val="28"/>
          <w:shd w:val="clear" w:color="auto" w:fill="FFFFFF"/>
        </w:rPr>
        <w:t xml:space="preserve"> с.</w:t>
      </w:r>
      <w:r w:rsidR="003C2D60">
        <w:rPr>
          <w:rFonts w:ascii="Times New Roman" w:hAnsi="Times New Roman" w:cs="Times New Roman"/>
          <w:sz w:val="28"/>
          <w:szCs w:val="28"/>
          <w:shd w:val="clear" w:color="auto" w:fill="FFFFFF"/>
          <w:lang w:val="kk-KZ"/>
        </w:rPr>
        <w:t xml:space="preserve"> </w:t>
      </w:r>
    </w:p>
    <w:p w14:paraId="0FF23FE9" w14:textId="52DCB0C3" w:rsidR="0044247F" w:rsidRPr="005841A0" w:rsidRDefault="0044247F" w:rsidP="0044247F">
      <w:pPr>
        <w:pStyle w:val="a3"/>
        <w:ind w:firstLine="709"/>
        <w:jc w:val="both"/>
        <w:rPr>
          <w:rStyle w:val="ae"/>
          <w:rFonts w:ascii="Times New Roman" w:hAnsi="Times New Roman" w:cs="Times New Roman"/>
          <w:i w:val="0"/>
          <w:iCs w:val="0"/>
          <w:color w:val="auto"/>
          <w:sz w:val="28"/>
          <w:szCs w:val="28"/>
        </w:rPr>
      </w:pPr>
      <w:r>
        <w:rPr>
          <w:rStyle w:val="ae"/>
          <w:rFonts w:ascii="Times New Roman" w:hAnsi="Times New Roman" w:cs="Times New Roman"/>
          <w:i w:val="0"/>
          <w:iCs w:val="0"/>
          <w:color w:val="auto"/>
          <w:sz w:val="28"/>
          <w:szCs w:val="28"/>
        </w:rPr>
        <w:t xml:space="preserve">177 </w:t>
      </w:r>
      <w:r w:rsidR="003C2D60">
        <w:rPr>
          <w:rStyle w:val="ae"/>
          <w:rFonts w:ascii="Times New Roman" w:hAnsi="Times New Roman" w:cs="Times New Roman"/>
          <w:i w:val="0"/>
          <w:iCs w:val="0"/>
          <w:color w:val="auto"/>
          <w:sz w:val="28"/>
          <w:szCs w:val="28"/>
        </w:rPr>
        <w:t xml:space="preserve">Назаров Ф.М. </w:t>
      </w:r>
      <w:r w:rsidRPr="005841A0">
        <w:rPr>
          <w:rStyle w:val="ae"/>
          <w:rFonts w:ascii="Times New Roman" w:hAnsi="Times New Roman" w:cs="Times New Roman"/>
          <w:i w:val="0"/>
          <w:iCs w:val="0"/>
          <w:color w:val="auto"/>
          <w:sz w:val="28"/>
          <w:szCs w:val="28"/>
        </w:rPr>
        <w:t xml:space="preserve">Записки о некоторых народах и землях средней части Азии. </w:t>
      </w:r>
      <w:r w:rsidR="003C2D60">
        <w:rPr>
          <w:rStyle w:val="ae"/>
          <w:rFonts w:ascii="Times New Roman" w:hAnsi="Times New Roman" w:cs="Times New Roman"/>
          <w:i w:val="0"/>
          <w:iCs w:val="0"/>
          <w:color w:val="auto"/>
          <w:sz w:val="28"/>
          <w:szCs w:val="28"/>
          <w:lang w:val="kk-KZ"/>
        </w:rPr>
        <w:t xml:space="preserve">– </w:t>
      </w:r>
      <w:r w:rsidRPr="005841A0">
        <w:rPr>
          <w:rStyle w:val="ae"/>
          <w:rFonts w:ascii="Times New Roman" w:hAnsi="Times New Roman" w:cs="Times New Roman"/>
          <w:i w:val="0"/>
          <w:iCs w:val="0"/>
          <w:color w:val="auto"/>
          <w:sz w:val="28"/>
          <w:szCs w:val="28"/>
        </w:rPr>
        <w:t>СПб</w:t>
      </w:r>
      <w:r w:rsidR="003C2D60">
        <w:rPr>
          <w:rStyle w:val="ae"/>
          <w:rFonts w:ascii="Times New Roman" w:hAnsi="Times New Roman" w:cs="Times New Roman"/>
          <w:i w:val="0"/>
          <w:iCs w:val="0"/>
          <w:color w:val="auto"/>
          <w:sz w:val="28"/>
          <w:szCs w:val="28"/>
          <w:lang w:val="kk-KZ"/>
        </w:rPr>
        <w:t>.</w:t>
      </w:r>
      <w:r w:rsidR="003C2D60">
        <w:rPr>
          <w:rStyle w:val="ae"/>
          <w:rFonts w:ascii="Times New Roman" w:hAnsi="Times New Roman" w:cs="Times New Roman"/>
          <w:i w:val="0"/>
          <w:iCs w:val="0"/>
          <w:color w:val="auto"/>
          <w:sz w:val="28"/>
          <w:szCs w:val="28"/>
        </w:rPr>
        <w:t xml:space="preserve">, 1821. </w:t>
      </w:r>
      <w:r w:rsidR="003C2D60">
        <w:rPr>
          <w:rStyle w:val="ae"/>
          <w:rFonts w:ascii="Times New Roman" w:hAnsi="Times New Roman" w:cs="Times New Roman"/>
          <w:i w:val="0"/>
          <w:iCs w:val="0"/>
          <w:color w:val="auto"/>
          <w:sz w:val="28"/>
          <w:szCs w:val="28"/>
          <w:lang w:val="kk-KZ"/>
        </w:rPr>
        <w:t>– 98 с.</w:t>
      </w:r>
    </w:p>
    <w:p w14:paraId="5B8A901B" w14:textId="69BEFD3E" w:rsidR="0044247F" w:rsidRPr="005841A0" w:rsidRDefault="0044247F" w:rsidP="0044247F">
      <w:pPr>
        <w:pStyle w:val="a3"/>
        <w:ind w:firstLine="709"/>
        <w:jc w:val="both"/>
        <w:rPr>
          <w:rStyle w:val="a6"/>
          <w:rFonts w:ascii="Times New Roman" w:hAnsi="Times New Roman" w:cs="Times New Roman"/>
          <w:b w:val="0"/>
          <w:bCs w:val="0"/>
          <w:sz w:val="28"/>
          <w:szCs w:val="28"/>
        </w:rPr>
      </w:pPr>
      <w:r>
        <w:rPr>
          <w:rStyle w:val="a6"/>
          <w:rFonts w:ascii="Times New Roman" w:hAnsi="Times New Roman" w:cs="Times New Roman"/>
          <w:b w:val="0"/>
          <w:bCs w:val="0"/>
          <w:sz w:val="28"/>
          <w:szCs w:val="28"/>
        </w:rPr>
        <w:t xml:space="preserve">178 </w:t>
      </w:r>
      <w:r w:rsidR="00FB114D">
        <w:rPr>
          <w:rStyle w:val="a6"/>
          <w:rFonts w:ascii="Times New Roman" w:hAnsi="Times New Roman" w:cs="Times New Roman"/>
          <w:b w:val="0"/>
          <w:bCs w:val="0"/>
          <w:sz w:val="28"/>
          <w:szCs w:val="28"/>
          <w:lang w:val="kk-KZ"/>
        </w:rPr>
        <w:t xml:space="preserve">Муравьев Н.Н. </w:t>
      </w:r>
      <w:r w:rsidRPr="005841A0">
        <w:rPr>
          <w:rFonts w:ascii="Times New Roman" w:hAnsi="Times New Roman" w:cs="Times New Roman"/>
          <w:sz w:val="28"/>
          <w:szCs w:val="28"/>
        </w:rPr>
        <w:t xml:space="preserve">Путешествие в Туркмению и Хиву в 1819 и 1820 годах, / </w:t>
      </w:r>
      <w:proofErr w:type="spellStart"/>
      <w:r w:rsidRPr="005841A0">
        <w:rPr>
          <w:rFonts w:ascii="Times New Roman" w:hAnsi="Times New Roman" w:cs="Times New Roman"/>
          <w:sz w:val="28"/>
          <w:szCs w:val="28"/>
        </w:rPr>
        <w:t>Гвардейскаго</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Генеральнаго</w:t>
      </w:r>
      <w:proofErr w:type="spellEnd"/>
      <w:r w:rsidRPr="005841A0">
        <w:rPr>
          <w:rFonts w:ascii="Times New Roman" w:hAnsi="Times New Roman" w:cs="Times New Roman"/>
          <w:sz w:val="28"/>
          <w:szCs w:val="28"/>
        </w:rPr>
        <w:t xml:space="preserve"> штаба капитана Николая Муравьева, посланного в сии страны для переговоров.; С картинами с черте</w:t>
      </w:r>
      <w:r w:rsidR="00FB114D">
        <w:rPr>
          <w:rFonts w:ascii="Times New Roman" w:hAnsi="Times New Roman" w:cs="Times New Roman"/>
          <w:sz w:val="28"/>
          <w:szCs w:val="28"/>
        </w:rPr>
        <w:t>жами, и проч.</w:t>
      </w:r>
      <w:r w:rsidRPr="005841A0">
        <w:rPr>
          <w:rFonts w:ascii="Times New Roman" w:hAnsi="Times New Roman" w:cs="Times New Roman"/>
          <w:sz w:val="28"/>
          <w:szCs w:val="28"/>
        </w:rPr>
        <w:t xml:space="preserve"> </w:t>
      </w:r>
      <w:r w:rsidR="00FB114D">
        <w:rPr>
          <w:rFonts w:ascii="Times New Roman" w:hAnsi="Times New Roman" w:cs="Times New Roman"/>
          <w:sz w:val="28"/>
          <w:szCs w:val="28"/>
        </w:rPr>
        <w:t>–</w:t>
      </w:r>
      <w:r w:rsidRPr="005841A0">
        <w:rPr>
          <w:rFonts w:ascii="Times New Roman" w:hAnsi="Times New Roman" w:cs="Times New Roman"/>
          <w:sz w:val="28"/>
          <w:szCs w:val="28"/>
        </w:rPr>
        <w:t xml:space="preserve"> М</w:t>
      </w:r>
      <w:r w:rsidR="00FB114D">
        <w:rPr>
          <w:rFonts w:ascii="Times New Roman" w:hAnsi="Times New Roman" w:cs="Times New Roman"/>
          <w:sz w:val="28"/>
          <w:szCs w:val="28"/>
          <w:lang w:val="kk-KZ"/>
        </w:rPr>
        <w:t>.,</w:t>
      </w:r>
      <w:r w:rsidRPr="005841A0">
        <w:rPr>
          <w:rFonts w:ascii="Times New Roman" w:hAnsi="Times New Roman" w:cs="Times New Roman"/>
          <w:sz w:val="28"/>
          <w:szCs w:val="28"/>
        </w:rPr>
        <w:t xml:space="preserve"> </w:t>
      </w:r>
      <w:r w:rsidR="00FB114D">
        <w:rPr>
          <w:rFonts w:ascii="Times New Roman" w:hAnsi="Times New Roman" w:cs="Times New Roman"/>
          <w:sz w:val="28"/>
          <w:szCs w:val="28"/>
          <w:lang w:val="kk-KZ"/>
        </w:rPr>
        <w:t xml:space="preserve">1822. – Ч. 2. – </w:t>
      </w:r>
      <w:r w:rsidRPr="005841A0">
        <w:rPr>
          <w:rFonts w:ascii="Times New Roman" w:hAnsi="Times New Roman" w:cs="Times New Roman"/>
          <w:sz w:val="28"/>
          <w:szCs w:val="28"/>
        </w:rPr>
        <w:t>144 с.</w:t>
      </w:r>
    </w:p>
    <w:p w14:paraId="17D304CB" w14:textId="075B7150" w:rsidR="0044247F" w:rsidRPr="005841A0" w:rsidRDefault="0044247F" w:rsidP="0044247F">
      <w:pPr>
        <w:pStyle w:val="a3"/>
        <w:ind w:firstLine="709"/>
        <w:jc w:val="both"/>
        <w:rPr>
          <w:rStyle w:val="a6"/>
          <w:rFonts w:ascii="Times New Roman" w:hAnsi="Times New Roman" w:cs="Times New Roman"/>
          <w:b w:val="0"/>
          <w:bCs w:val="0"/>
          <w:sz w:val="28"/>
          <w:szCs w:val="28"/>
        </w:rPr>
      </w:pPr>
      <w:r>
        <w:rPr>
          <w:rStyle w:val="a6"/>
          <w:rFonts w:ascii="Times New Roman" w:hAnsi="Times New Roman" w:cs="Times New Roman"/>
          <w:b w:val="0"/>
          <w:bCs w:val="0"/>
          <w:sz w:val="28"/>
          <w:szCs w:val="28"/>
        </w:rPr>
        <w:t xml:space="preserve">179 </w:t>
      </w:r>
      <w:r w:rsidRPr="005841A0">
        <w:rPr>
          <w:rFonts w:ascii="Times New Roman" w:hAnsi="Times New Roman" w:cs="Times New Roman"/>
          <w:sz w:val="28"/>
          <w:szCs w:val="28"/>
        </w:rPr>
        <w:t xml:space="preserve">Материалы по истории России / </w:t>
      </w:r>
      <w:r w:rsidR="00567BBD" w:rsidRPr="005841A0">
        <w:rPr>
          <w:rFonts w:ascii="Times New Roman" w:hAnsi="Times New Roman" w:cs="Times New Roman"/>
          <w:sz w:val="28"/>
          <w:szCs w:val="28"/>
        </w:rPr>
        <w:t>сост</w:t>
      </w:r>
      <w:r w:rsidR="00567BBD">
        <w:rPr>
          <w:rFonts w:ascii="Times New Roman" w:hAnsi="Times New Roman" w:cs="Times New Roman"/>
          <w:sz w:val="28"/>
          <w:szCs w:val="28"/>
        </w:rPr>
        <w:t>. А.</w:t>
      </w:r>
      <w:r w:rsidRPr="005841A0">
        <w:rPr>
          <w:rFonts w:ascii="Times New Roman" w:hAnsi="Times New Roman" w:cs="Times New Roman"/>
          <w:sz w:val="28"/>
          <w:szCs w:val="28"/>
        </w:rPr>
        <w:t xml:space="preserve">И. </w:t>
      </w:r>
      <w:proofErr w:type="spellStart"/>
      <w:r w:rsidRPr="005841A0">
        <w:rPr>
          <w:rFonts w:ascii="Times New Roman" w:hAnsi="Times New Roman" w:cs="Times New Roman"/>
          <w:sz w:val="28"/>
          <w:szCs w:val="28"/>
        </w:rPr>
        <w:t>Добросмыслов</w:t>
      </w:r>
      <w:proofErr w:type="spellEnd"/>
      <w:r w:rsidRPr="005841A0">
        <w:rPr>
          <w:rFonts w:ascii="Times New Roman" w:hAnsi="Times New Roman" w:cs="Times New Roman"/>
          <w:sz w:val="28"/>
          <w:szCs w:val="28"/>
        </w:rPr>
        <w:t xml:space="preserve">. </w:t>
      </w:r>
      <w:r w:rsidR="00567BBD">
        <w:rPr>
          <w:rFonts w:ascii="Times New Roman" w:hAnsi="Times New Roman" w:cs="Times New Roman"/>
          <w:sz w:val="28"/>
          <w:szCs w:val="28"/>
          <w:lang w:val="kk-KZ"/>
        </w:rPr>
        <w:t xml:space="preserve">– </w:t>
      </w:r>
      <w:r w:rsidRPr="005841A0">
        <w:rPr>
          <w:rFonts w:ascii="Times New Roman" w:hAnsi="Times New Roman" w:cs="Times New Roman"/>
          <w:sz w:val="28"/>
          <w:szCs w:val="28"/>
        </w:rPr>
        <w:t xml:space="preserve">Оренбург, 1900. </w:t>
      </w:r>
      <w:r w:rsidR="00567BBD">
        <w:rPr>
          <w:rFonts w:ascii="Times New Roman" w:hAnsi="Times New Roman" w:cs="Times New Roman"/>
          <w:sz w:val="28"/>
          <w:szCs w:val="28"/>
          <w:lang w:val="kk-KZ"/>
        </w:rPr>
        <w:t>– Т. 1. – 300 с.</w:t>
      </w:r>
    </w:p>
    <w:p w14:paraId="47AF4DCD" w14:textId="2C551BD3" w:rsidR="0044247F" w:rsidRPr="005841A0" w:rsidRDefault="0044247F" w:rsidP="0044247F">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180 </w:t>
      </w:r>
      <w:r w:rsidRPr="005841A0">
        <w:rPr>
          <w:rFonts w:ascii="Times New Roman" w:hAnsi="Times New Roman" w:cs="Times New Roman"/>
          <w:sz w:val="28"/>
          <w:szCs w:val="28"/>
        </w:rPr>
        <w:t>Паллас П.С. Путешествие</w:t>
      </w:r>
      <w:r w:rsidR="00A00DE3">
        <w:rPr>
          <w:rFonts w:ascii="Times New Roman" w:hAnsi="Times New Roman" w:cs="Times New Roman"/>
          <w:sz w:val="28"/>
          <w:szCs w:val="28"/>
          <w:lang w:val="kk-KZ"/>
        </w:rPr>
        <w:t xml:space="preserve"> </w:t>
      </w:r>
      <w:r w:rsidRPr="005841A0">
        <w:rPr>
          <w:rFonts w:ascii="Times New Roman" w:hAnsi="Times New Roman" w:cs="Times New Roman"/>
          <w:sz w:val="28"/>
          <w:szCs w:val="28"/>
        </w:rPr>
        <w:t xml:space="preserve">по разным провинциям Российской империи. </w:t>
      </w:r>
      <w:r w:rsidR="00A00DE3">
        <w:rPr>
          <w:rFonts w:ascii="Times New Roman" w:hAnsi="Times New Roman" w:cs="Times New Roman"/>
          <w:sz w:val="28"/>
          <w:szCs w:val="28"/>
          <w:lang w:val="kk-KZ"/>
        </w:rPr>
        <w:t xml:space="preserve">– </w:t>
      </w:r>
      <w:r w:rsidRPr="005841A0">
        <w:rPr>
          <w:rFonts w:ascii="Times New Roman" w:hAnsi="Times New Roman" w:cs="Times New Roman"/>
          <w:sz w:val="28"/>
          <w:szCs w:val="28"/>
        </w:rPr>
        <w:t>СПб.,</w:t>
      </w:r>
      <w:r w:rsidR="00A00DE3">
        <w:rPr>
          <w:rFonts w:ascii="Times New Roman" w:hAnsi="Times New Roman" w:cs="Times New Roman"/>
          <w:sz w:val="28"/>
          <w:szCs w:val="28"/>
          <w:lang w:val="kk-KZ"/>
        </w:rPr>
        <w:t xml:space="preserve"> 1773. – Ч. 1. – </w:t>
      </w:r>
      <w:r w:rsidRPr="005841A0">
        <w:rPr>
          <w:rFonts w:ascii="Times New Roman" w:hAnsi="Times New Roman" w:cs="Times New Roman"/>
          <w:sz w:val="28"/>
          <w:szCs w:val="28"/>
        </w:rPr>
        <w:t>786 с.</w:t>
      </w:r>
    </w:p>
    <w:p w14:paraId="2B4892CE" w14:textId="358901D7" w:rsidR="0044247F" w:rsidRPr="005841A0" w:rsidRDefault="0044247F" w:rsidP="0044247F">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181 </w:t>
      </w:r>
      <w:r w:rsidRPr="005841A0">
        <w:rPr>
          <w:rFonts w:ascii="Times New Roman" w:hAnsi="Times New Roman" w:cs="Times New Roman"/>
          <w:sz w:val="28"/>
          <w:szCs w:val="28"/>
        </w:rPr>
        <w:t>Андреев И.Г. Описание Средней орды киргиз-</w:t>
      </w:r>
      <w:proofErr w:type="spellStart"/>
      <w:r w:rsidRPr="005841A0">
        <w:rPr>
          <w:rFonts w:ascii="Times New Roman" w:hAnsi="Times New Roman" w:cs="Times New Roman"/>
          <w:sz w:val="28"/>
          <w:szCs w:val="28"/>
        </w:rPr>
        <w:t>кайсаков</w:t>
      </w:r>
      <w:proofErr w:type="spellEnd"/>
      <w:r w:rsidRPr="005841A0">
        <w:rPr>
          <w:rFonts w:ascii="Times New Roman" w:hAnsi="Times New Roman" w:cs="Times New Roman"/>
          <w:sz w:val="28"/>
          <w:szCs w:val="28"/>
        </w:rPr>
        <w:t xml:space="preserve">. – Алматы: </w:t>
      </w:r>
      <w:proofErr w:type="spellStart"/>
      <w:r w:rsidRPr="005841A0">
        <w:rPr>
          <w:rFonts w:ascii="Times New Roman" w:hAnsi="Times New Roman" w:cs="Times New Roman"/>
          <w:sz w:val="28"/>
          <w:szCs w:val="28"/>
        </w:rPr>
        <w:t>Ғылым</w:t>
      </w:r>
      <w:proofErr w:type="spellEnd"/>
      <w:r w:rsidRPr="005841A0">
        <w:rPr>
          <w:rFonts w:ascii="Times New Roman" w:hAnsi="Times New Roman" w:cs="Times New Roman"/>
          <w:sz w:val="28"/>
          <w:szCs w:val="28"/>
        </w:rPr>
        <w:t>, 1998. – 280 с.</w:t>
      </w:r>
    </w:p>
    <w:p w14:paraId="1A34C0CE" w14:textId="28B5436C" w:rsidR="0044247F" w:rsidRPr="00FC4FD9" w:rsidRDefault="0044247F" w:rsidP="0044247F">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182 </w:t>
      </w:r>
      <w:proofErr w:type="spellStart"/>
      <w:r w:rsidRPr="005841A0">
        <w:rPr>
          <w:rFonts w:ascii="Times New Roman" w:hAnsi="Times New Roman" w:cs="Times New Roman"/>
          <w:sz w:val="28"/>
          <w:szCs w:val="28"/>
        </w:rPr>
        <w:t>Гавердовский</w:t>
      </w:r>
      <w:proofErr w:type="spellEnd"/>
      <w:r w:rsidRPr="005841A0">
        <w:rPr>
          <w:rFonts w:ascii="Times New Roman" w:hAnsi="Times New Roman" w:cs="Times New Roman"/>
          <w:sz w:val="28"/>
          <w:szCs w:val="28"/>
        </w:rPr>
        <w:t xml:space="preserve"> Я.П. Обозрение киргиз-</w:t>
      </w:r>
      <w:proofErr w:type="spellStart"/>
      <w:r w:rsidRPr="005841A0">
        <w:rPr>
          <w:rFonts w:ascii="Times New Roman" w:hAnsi="Times New Roman" w:cs="Times New Roman"/>
          <w:sz w:val="28"/>
          <w:szCs w:val="28"/>
        </w:rPr>
        <w:t>кайсакской</w:t>
      </w:r>
      <w:proofErr w:type="spellEnd"/>
      <w:r w:rsidRPr="005841A0">
        <w:rPr>
          <w:rFonts w:ascii="Times New Roman" w:hAnsi="Times New Roman" w:cs="Times New Roman"/>
          <w:sz w:val="28"/>
          <w:szCs w:val="28"/>
        </w:rPr>
        <w:t xml:space="preserve"> степи (часть 1), или Дневные записки в степи Киргиз-</w:t>
      </w:r>
      <w:proofErr w:type="spellStart"/>
      <w:r w:rsidRPr="005841A0">
        <w:rPr>
          <w:rFonts w:ascii="Times New Roman" w:hAnsi="Times New Roman" w:cs="Times New Roman"/>
          <w:sz w:val="28"/>
          <w:szCs w:val="28"/>
        </w:rPr>
        <w:t>кайсакской</w:t>
      </w:r>
      <w:proofErr w:type="spellEnd"/>
      <w:r w:rsidRPr="005841A0">
        <w:rPr>
          <w:rFonts w:ascii="Times New Roman" w:hAnsi="Times New Roman" w:cs="Times New Roman"/>
          <w:sz w:val="28"/>
          <w:szCs w:val="28"/>
        </w:rPr>
        <w:t xml:space="preserve"> 1803 и 1804 годов</w:t>
      </w:r>
      <w:r w:rsidR="003C404F">
        <w:rPr>
          <w:rFonts w:ascii="Times New Roman" w:hAnsi="Times New Roman" w:cs="Times New Roman"/>
          <w:sz w:val="28"/>
          <w:szCs w:val="28"/>
          <w:lang w:val="kk-KZ"/>
        </w:rPr>
        <w:t xml:space="preserve"> </w:t>
      </w:r>
      <w:r w:rsidRPr="005841A0">
        <w:rPr>
          <w:rFonts w:ascii="Times New Roman" w:hAnsi="Times New Roman" w:cs="Times New Roman"/>
          <w:sz w:val="28"/>
          <w:szCs w:val="28"/>
        </w:rPr>
        <w:t>/</w:t>
      </w:r>
      <w:r w:rsidR="003C404F">
        <w:rPr>
          <w:rFonts w:ascii="Times New Roman" w:hAnsi="Times New Roman" w:cs="Times New Roman"/>
          <w:sz w:val="28"/>
          <w:szCs w:val="28"/>
          <w:lang w:val="kk-KZ"/>
        </w:rPr>
        <w:t>/</w:t>
      </w:r>
      <w:r w:rsidRPr="005841A0">
        <w:rPr>
          <w:rFonts w:ascii="Times New Roman" w:hAnsi="Times New Roman" w:cs="Times New Roman"/>
          <w:sz w:val="28"/>
          <w:szCs w:val="28"/>
        </w:rPr>
        <w:t xml:space="preserve"> http://www.vostlit.info/Texts/Dokumenty/M.Asien/XIX/1800-1820/</w:t>
      </w:r>
      <w:r w:rsidR="003C404F">
        <w:rPr>
          <w:rFonts w:ascii="Times New Roman" w:hAnsi="Times New Roman" w:cs="Times New Roman"/>
          <w:sz w:val="28"/>
          <w:szCs w:val="28"/>
          <w:lang w:val="kk-KZ"/>
        </w:rPr>
        <w:t>.</w:t>
      </w:r>
      <w:r w:rsidRPr="005841A0">
        <w:rPr>
          <w:rFonts w:ascii="Times New Roman" w:hAnsi="Times New Roman" w:cs="Times New Roman"/>
          <w:sz w:val="28"/>
          <w:szCs w:val="28"/>
        </w:rPr>
        <w:t xml:space="preserve"> </w:t>
      </w:r>
      <w:r w:rsidR="003C404F">
        <w:rPr>
          <w:rFonts w:ascii="Times New Roman" w:hAnsi="Times New Roman" w:cs="Times New Roman"/>
          <w:sz w:val="28"/>
          <w:szCs w:val="28"/>
          <w:lang w:val="kk-KZ"/>
        </w:rPr>
        <w:t>10.11.2025.</w:t>
      </w:r>
    </w:p>
    <w:p w14:paraId="32830C92" w14:textId="4C79E2D0" w:rsidR="008F7584" w:rsidRDefault="0044247F" w:rsidP="0044247F">
      <w:pPr>
        <w:pStyle w:val="a3"/>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183 </w:t>
      </w:r>
      <w:r w:rsidRPr="005841A0">
        <w:rPr>
          <w:rFonts w:ascii="Times New Roman" w:hAnsi="Times New Roman" w:cs="Times New Roman"/>
          <w:sz w:val="28"/>
          <w:szCs w:val="28"/>
        </w:rPr>
        <w:t>Полное собрание учёных-путешественников</w:t>
      </w:r>
      <w:r w:rsidR="008518F8">
        <w:rPr>
          <w:rFonts w:ascii="Times New Roman" w:hAnsi="Times New Roman" w:cs="Times New Roman"/>
          <w:sz w:val="28"/>
          <w:szCs w:val="28"/>
          <w:lang w:val="kk-KZ"/>
        </w:rPr>
        <w:t xml:space="preserve"> </w:t>
      </w:r>
      <w:r w:rsidRPr="005841A0">
        <w:rPr>
          <w:rFonts w:ascii="Times New Roman" w:hAnsi="Times New Roman" w:cs="Times New Roman"/>
          <w:sz w:val="28"/>
          <w:szCs w:val="28"/>
        </w:rPr>
        <w:t>по России</w:t>
      </w:r>
      <w:r w:rsidR="008518F8">
        <w:rPr>
          <w:rFonts w:ascii="Times New Roman" w:hAnsi="Times New Roman" w:cs="Times New Roman"/>
          <w:sz w:val="28"/>
          <w:szCs w:val="28"/>
          <w:lang w:val="kk-KZ"/>
        </w:rPr>
        <w:t xml:space="preserve"> / </w:t>
      </w:r>
      <w:r w:rsidR="008518F8" w:rsidRPr="008518F8">
        <w:rPr>
          <w:rFonts w:ascii="Times New Roman" w:hAnsi="Times New Roman" w:cs="Times New Roman"/>
          <w:sz w:val="28"/>
          <w:szCs w:val="28"/>
          <w:lang w:val="kk-KZ"/>
        </w:rPr>
        <w:t>Имп. академи</w:t>
      </w:r>
      <w:r w:rsidR="008518F8">
        <w:rPr>
          <w:rFonts w:ascii="Times New Roman" w:hAnsi="Times New Roman" w:cs="Times New Roman"/>
          <w:sz w:val="28"/>
          <w:szCs w:val="28"/>
          <w:lang w:val="kk-KZ"/>
        </w:rPr>
        <w:t>я</w:t>
      </w:r>
      <w:r w:rsidR="008518F8" w:rsidRPr="008518F8">
        <w:rPr>
          <w:rFonts w:ascii="Times New Roman" w:hAnsi="Times New Roman" w:cs="Times New Roman"/>
          <w:sz w:val="28"/>
          <w:szCs w:val="28"/>
          <w:lang w:val="kk-KZ"/>
        </w:rPr>
        <w:t xml:space="preserve"> наук</w:t>
      </w:r>
      <w:r w:rsidR="008518F8">
        <w:rPr>
          <w:rFonts w:ascii="Times New Roman" w:hAnsi="Times New Roman" w:cs="Times New Roman"/>
          <w:sz w:val="28"/>
          <w:szCs w:val="28"/>
          <w:lang w:val="kk-KZ"/>
        </w:rPr>
        <w:t>;</w:t>
      </w:r>
      <w:r w:rsidR="008518F8" w:rsidRPr="008518F8">
        <w:rPr>
          <w:rFonts w:ascii="Times New Roman" w:hAnsi="Times New Roman" w:cs="Times New Roman"/>
          <w:sz w:val="28"/>
          <w:szCs w:val="28"/>
          <w:lang w:val="kk-KZ"/>
        </w:rPr>
        <w:t xml:space="preserve"> </w:t>
      </w:r>
      <w:r w:rsidR="008518F8">
        <w:rPr>
          <w:rFonts w:ascii="Times New Roman" w:hAnsi="Times New Roman" w:cs="Times New Roman"/>
          <w:sz w:val="28"/>
          <w:szCs w:val="28"/>
          <w:lang w:val="kk-KZ"/>
        </w:rPr>
        <w:t xml:space="preserve">пер. с нем. – </w:t>
      </w:r>
      <w:r w:rsidRPr="005841A0">
        <w:rPr>
          <w:rFonts w:ascii="Times New Roman" w:hAnsi="Times New Roman" w:cs="Times New Roman"/>
          <w:sz w:val="28"/>
          <w:szCs w:val="28"/>
        </w:rPr>
        <w:t>СПб., 1824.</w:t>
      </w:r>
      <w:r w:rsidR="008518F8">
        <w:rPr>
          <w:rFonts w:ascii="Times New Roman" w:hAnsi="Times New Roman" w:cs="Times New Roman"/>
          <w:sz w:val="28"/>
          <w:szCs w:val="28"/>
          <w:lang w:val="kk-KZ"/>
        </w:rPr>
        <w:t xml:space="preserve"> – </w:t>
      </w:r>
      <w:r w:rsidRPr="005841A0">
        <w:rPr>
          <w:rFonts w:ascii="Times New Roman" w:hAnsi="Times New Roman" w:cs="Times New Roman"/>
          <w:sz w:val="28"/>
          <w:szCs w:val="28"/>
        </w:rPr>
        <w:t>Т.</w:t>
      </w:r>
      <w:r w:rsidR="008518F8">
        <w:rPr>
          <w:rFonts w:ascii="Times New Roman" w:hAnsi="Times New Roman" w:cs="Times New Roman"/>
          <w:sz w:val="28"/>
          <w:szCs w:val="28"/>
          <w:lang w:val="kk-KZ"/>
        </w:rPr>
        <w:t xml:space="preserve"> 6</w:t>
      </w:r>
      <w:r w:rsidRPr="005841A0">
        <w:rPr>
          <w:rFonts w:ascii="Times New Roman" w:hAnsi="Times New Roman" w:cs="Times New Roman"/>
          <w:sz w:val="28"/>
          <w:szCs w:val="28"/>
        </w:rPr>
        <w:t xml:space="preserve">. </w:t>
      </w:r>
      <w:r w:rsidR="008518F8">
        <w:rPr>
          <w:rFonts w:ascii="Times New Roman" w:hAnsi="Times New Roman" w:cs="Times New Roman"/>
          <w:sz w:val="28"/>
          <w:szCs w:val="28"/>
          <w:lang w:val="kk-KZ"/>
        </w:rPr>
        <w:t xml:space="preserve">– </w:t>
      </w:r>
      <w:r w:rsidRPr="005841A0">
        <w:rPr>
          <w:rFonts w:ascii="Times New Roman" w:hAnsi="Times New Roman" w:cs="Times New Roman"/>
          <w:sz w:val="28"/>
          <w:szCs w:val="28"/>
        </w:rPr>
        <w:t>5</w:t>
      </w:r>
      <w:r w:rsidR="008518F8">
        <w:rPr>
          <w:rFonts w:ascii="Times New Roman" w:hAnsi="Times New Roman" w:cs="Times New Roman"/>
          <w:sz w:val="28"/>
          <w:szCs w:val="28"/>
          <w:lang w:val="kk-KZ"/>
        </w:rPr>
        <w:t>4</w:t>
      </w:r>
      <w:r w:rsidRPr="005841A0">
        <w:rPr>
          <w:rFonts w:ascii="Times New Roman" w:hAnsi="Times New Roman" w:cs="Times New Roman"/>
          <w:sz w:val="28"/>
          <w:szCs w:val="28"/>
        </w:rPr>
        <w:t>6 с.</w:t>
      </w:r>
    </w:p>
    <w:p w14:paraId="0B776E41" w14:textId="4020D660" w:rsidR="0044247F" w:rsidRPr="005841A0" w:rsidRDefault="0044247F" w:rsidP="0044247F">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184 </w:t>
      </w:r>
      <w:proofErr w:type="spellStart"/>
      <w:r w:rsidRPr="005841A0">
        <w:rPr>
          <w:rFonts w:ascii="Times New Roman" w:hAnsi="Times New Roman" w:cs="Times New Roman"/>
          <w:sz w:val="28"/>
          <w:szCs w:val="28"/>
        </w:rPr>
        <w:t>Броневский</w:t>
      </w:r>
      <w:proofErr w:type="spellEnd"/>
      <w:r w:rsidRPr="005841A0">
        <w:rPr>
          <w:rFonts w:ascii="Times New Roman" w:hAnsi="Times New Roman" w:cs="Times New Roman"/>
          <w:sz w:val="28"/>
          <w:szCs w:val="28"/>
        </w:rPr>
        <w:t xml:space="preserve"> С.Б. О казахах Средней Орды</w:t>
      </w:r>
      <w:r w:rsidR="008518F8">
        <w:rPr>
          <w:rFonts w:ascii="Times New Roman" w:hAnsi="Times New Roman" w:cs="Times New Roman"/>
          <w:sz w:val="28"/>
          <w:szCs w:val="28"/>
          <w:lang w:val="kk-KZ"/>
        </w:rPr>
        <w:t>.</w:t>
      </w:r>
      <w:r w:rsidRPr="005841A0">
        <w:rPr>
          <w:rFonts w:ascii="Times New Roman" w:hAnsi="Times New Roman" w:cs="Times New Roman"/>
          <w:sz w:val="28"/>
          <w:szCs w:val="28"/>
        </w:rPr>
        <w:t xml:space="preserve"> </w:t>
      </w:r>
      <w:r w:rsidR="008518F8">
        <w:rPr>
          <w:rFonts w:ascii="Times New Roman" w:hAnsi="Times New Roman" w:cs="Times New Roman"/>
          <w:sz w:val="28"/>
          <w:szCs w:val="28"/>
        </w:rPr>
        <w:t>–</w:t>
      </w:r>
      <w:r w:rsidR="008518F8">
        <w:rPr>
          <w:rFonts w:ascii="Times New Roman" w:hAnsi="Times New Roman" w:cs="Times New Roman"/>
          <w:sz w:val="28"/>
          <w:szCs w:val="28"/>
          <w:lang w:val="kk-KZ"/>
        </w:rPr>
        <w:t xml:space="preserve"> </w:t>
      </w:r>
      <w:r w:rsidRPr="005841A0">
        <w:rPr>
          <w:rFonts w:ascii="Times New Roman" w:hAnsi="Times New Roman" w:cs="Times New Roman"/>
          <w:sz w:val="28"/>
          <w:szCs w:val="28"/>
        </w:rPr>
        <w:t>Павлодар</w:t>
      </w:r>
      <w:r w:rsidR="008518F8">
        <w:rPr>
          <w:rFonts w:ascii="Times New Roman" w:hAnsi="Times New Roman" w:cs="Times New Roman"/>
          <w:sz w:val="28"/>
          <w:szCs w:val="28"/>
          <w:lang w:val="kk-KZ"/>
        </w:rPr>
        <w:t>,</w:t>
      </w:r>
      <w:r w:rsidRPr="005841A0">
        <w:rPr>
          <w:rFonts w:ascii="Times New Roman" w:hAnsi="Times New Roman" w:cs="Times New Roman"/>
          <w:sz w:val="28"/>
          <w:szCs w:val="28"/>
        </w:rPr>
        <w:t xml:space="preserve"> 2005</w:t>
      </w:r>
      <w:r w:rsidR="008518F8">
        <w:rPr>
          <w:rFonts w:ascii="Times New Roman" w:hAnsi="Times New Roman" w:cs="Times New Roman"/>
          <w:sz w:val="28"/>
          <w:szCs w:val="28"/>
          <w:lang w:val="kk-KZ"/>
        </w:rPr>
        <w:t>.</w:t>
      </w:r>
      <w:r w:rsidRPr="005841A0">
        <w:rPr>
          <w:rFonts w:ascii="Times New Roman" w:hAnsi="Times New Roman" w:cs="Times New Roman"/>
          <w:sz w:val="28"/>
          <w:szCs w:val="28"/>
        </w:rPr>
        <w:t xml:space="preserve"> </w:t>
      </w:r>
      <w:r w:rsidR="008518F8">
        <w:rPr>
          <w:rFonts w:ascii="Times New Roman" w:hAnsi="Times New Roman" w:cs="Times New Roman"/>
          <w:sz w:val="28"/>
          <w:szCs w:val="28"/>
        </w:rPr>
        <w:t>–</w:t>
      </w:r>
      <w:r w:rsidRPr="005841A0">
        <w:rPr>
          <w:rFonts w:ascii="Times New Roman" w:hAnsi="Times New Roman" w:cs="Times New Roman"/>
          <w:sz w:val="28"/>
          <w:szCs w:val="28"/>
        </w:rPr>
        <w:t xml:space="preserve"> 168 с.</w:t>
      </w:r>
    </w:p>
    <w:p w14:paraId="4EEB7A22" w14:textId="4FD334A4" w:rsidR="0044247F" w:rsidRPr="005841A0" w:rsidRDefault="0044247F" w:rsidP="0044247F">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185 </w:t>
      </w:r>
      <w:proofErr w:type="spellStart"/>
      <w:r w:rsidR="008518F8">
        <w:rPr>
          <w:rFonts w:ascii="Times New Roman" w:hAnsi="Times New Roman" w:cs="Times New Roman"/>
          <w:sz w:val="28"/>
          <w:szCs w:val="28"/>
        </w:rPr>
        <w:t>Бларамберг</w:t>
      </w:r>
      <w:proofErr w:type="spellEnd"/>
      <w:r w:rsidR="008518F8">
        <w:rPr>
          <w:rFonts w:ascii="Times New Roman" w:hAnsi="Times New Roman" w:cs="Times New Roman"/>
          <w:sz w:val="28"/>
          <w:szCs w:val="28"/>
        </w:rPr>
        <w:t xml:space="preserve"> И.</w:t>
      </w:r>
      <w:r w:rsidRPr="005841A0">
        <w:rPr>
          <w:rFonts w:ascii="Times New Roman" w:hAnsi="Times New Roman" w:cs="Times New Roman"/>
          <w:sz w:val="28"/>
          <w:szCs w:val="28"/>
        </w:rPr>
        <w:t>Ф. Военно-статистическое обозрение земли киргиз-</w:t>
      </w:r>
      <w:proofErr w:type="spellStart"/>
      <w:r w:rsidRPr="005841A0">
        <w:rPr>
          <w:rFonts w:ascii="Times New Roman" w:hAnsi="Times New Roman" w:cs="Times New Roman"/>
          <w:sz w:val="28"/>
          <w:szCs w:val="28"/>
        </w:rPr>
        <w:t>кайсаков</w:t>
      </w:r>
      <w:proofErr w:type="spellEnd"/>
      <w:r w:rsidRPr="005841A0">
        <w:rPr>
          <w:rFonts w:ascii="Times New Roman" w:hAnsi="Times New Roman" w:cs="Times New Roman"/>
          <w:sz w:val="28"/>
          <w:szCs w:val="28"/>
        </w:rPr>
        <w:t xml:space="preserve"> Внутренней (Букеевской) и Зауральской (Малой) Орды, Оренбургского ведомства</w:t>
      </w:r>
      <w:r w:rsidR="008518F8">
        <w:rPr>
          <w:rFonts w:ascii="Times New Roman" w:hAnsi="Times New Roman" w:cs="Times New Roman"/>
          <w:sz w:val="28"/>
          <w:szCs w:val="28"/>
          <w:lang w:val="kk-KZ"/>
        </w:rPr>
        <w:t>/</w:t>
      </w:r>
      <w:r w:rsidRPr="005841A0">
        <w:rPr>
          <w:rFonts w:ascii="Times New Roman" w:hAnsi="Times New Roman" w:cs="Times New Roman"/>
          <w:sz w:val="28"/>
          <w:szCs w:val="28"/>
        </w:rPr>
        <w:t>по рекогносцировкам и матер</w:t>
      </w:r>
      <w:r w:rsidR="008518F8">
        <w:rPr>
          <w:rFonts w:ascii="Times New Roman" w:hAnsi="Times New Roman" w:cs="Times New Roman"/>
          <w:sz w:val="28"/>
          <w:szCs w:val="28"/>
          <w:lang w:val="kk-KZ"/>
        </w:rPr>
        <w:t>.</w:t>
      </w:r>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собр</w:t>
      </w:r>
      <w:proofErr w:type="spellEnd"/>
      <w:r w:rsidR="008518F8">
        <w:rPr>
          <w:rFonts w:ascii="Times New Roman" w:hAnsi="Times New Roman" w:cs="Times New Roman"/>
          <w:sz w:val="28"/>
          <w:szCs w:val="28"/>
          <w:lang w:val="kk-KZ"/>
        </w:rPr>
        <w:t xml:space="preserve">. </w:t>
      </w:r>
      <w:r w:rsidRPr="005841A0">
        <w:rPr>
          <w:rFonts w:ascii="Times New Roman" w:hAnsi="Times New Roman" w:cs="Times New Roman"/>
          <w:sz w:val="28"/>
          <w:szCs w:val="28"/>
        </w:rPr>
        <w:t>на месте</w:t>
      </w:r>
      <w:r w:rsidR="008518F8">
        <w:rPr>
          <w:rFonts w:ascii="Times New Roman" w:hAnsi="Times New Roman" w:cs="Times New Roman"/>
          <w:sz w:val="28"/>
          <w:szCs w:val="28"/>
        </w:rPr>
        <w:t xml:space="preserve">. </w:t>
      </w:r>
      <w:r w:rsidR="008518F8">
        <w:rPr>
          <w:rFonts w:ascii="Times New Roman" w:hAnsi="Times New Roman" w:cs="Times New Roman"/>
          <w:sz w:val="28"/>
          <w:szCs w:val="28"/>
          <w:lang w:val="kk-KZ"/>
        </w:rPr>
        <w:t xml:space="preserve">– </w:t>
      </w:r>
      <w:r w:rsidRPr="005841A0">
        <w:rPr>
          <w:rFonts w:ascii="Times New Roman" w:hAnsi="Times New Roman" w:cs="Times New Roman"/>
          <w:sz w:val="28"/>
          <w:szCs w:val="28"/>
        </w:rPr>
        <w:t xml:space="preserve">СПб., 1848. </w:t>
      </w:r>
      <w:r w:rsidR="008518F8">
        <w:rPr>
          <w:rFonts w:ascii="Times New Roman" w:hAnsi="Times New Roman" w:cs="Times New Roman"/>
          <w:sz w:val="28"/>
          <w:szCs w:val="28"/>
          <w:lang w:val="kk-KZ"/>
        </w:rPr>
        <w:t xml:space="preserve">– </w:t>
      </w:r>
      <w:r w:rsidRPr="005841A0">
        <w:rPr>
          <w:rFonts w:ascii="Times New Roman" w:hAnsi="Times New Roman" w:cs="Times New Roman"/>
          <w:sz w:val="28"/>
          <w:szCs w:val="28"/>
        </w:rPr>
        <w:t>158 с.</w:t>
      </w:r>
    </w:p>
    <w:p w14:paraId="3AB94551" w14:textId="0AF125CF" w:rsidR="0044247F" w:rsidRPr="005841A0" w:rsidRDefault="0044247F" w:rsidP="0044247F">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186 </w:t>
      </w:r>
      <w:proofErr w:type="spellStart"/>
      <w:r w:rsidRPr="005841A0">
        <w:rPr>
          <w:rFonts w:ascii="Times New Roman" w:hAnsi="Times New Roman" w:cs="Times New Roman"/>
          <w:sz w:val="28"/>
          <w:szCs w:val="28"/>
        </w:rPr>
        <w:t>Добросмыслов</w:t>
      </w:r>
      <w:proofErr w:type="spellEnd"/>
      <w:r w:rsidRPr="005841A0">
        <w:rPr>
          <w:rFonts w:ascii="Times New Roman" w:hAnsi="Times New Roman" w:cs="Times New Roman"/>
          <w:sz w:val="28"/>
          <w:szCs w:val="28"/>
        </w:rPr>
        <w:t xml:space="preserve"> А.И. Тургайская область</w:t>
      </w:r>
      <w:r w:rsidR="008518F8">
        <w:rPr>
          <w:rFonts w:ascii="Times New Roman" w:hAnsi="Times New Roman" w:cs="Times New Roman"/>
          <w:sz w:val="28"/>
          <w:szCs w:val="28"/>
          <w:lang w:val="kk-KZ"/>
        </w:rPr>
        <w:t>:</w:t>
      </w:r>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ист</w:t>
      </w:r>
      <w:proofErr w:type="spellEnd"/>
      <w:r w:rsidR="008518F8">
        <w:rPr>
          <w:rFonts w:ascii="Times New Roman" w:hAnsi="Times New Roman" w:cs="Times New Roman"/>
          <w:sz w:val="28"/>
          <w:szCs w:val="28"/>
          <w:lang w:val="kk-KZ"/>
        </w:rPr>
        <w:t>.</w:t>
      </w:r>
      <w:r w:rsidRPr="005841A0">
        <w:rPr>
          <w:rFonts w:ascii="Times New Roman" w:hAnsi="Times New Roman" w:cs="Times New Roman"/>
          <w:sz w:val="28"/>
          <w:szCs w:val="28"/>
        </w:rPr>
        <w:t xml:space="preserve"> очерк</w:t>
      </w:r>
      <w:r w:rsidR="008518F8">
        <w:rPr>
          <w:rFonts w:ascii="Times New Roman" w:hAnsi="Times New Roman" w:cs="Times New Roman"/>
          <w:sz w:val="28"/>
          <w:szCs w:val="28"/>
          <w:lang w:val="kk-KZ"/>
        </w:rPr>
        <w:t>.</w:t>
      </w:r>
      <w:r w:rsidRPr="005841A0">
        <w:rPr>
          <w:rFonts w:ascii="Times New Roman" w:hAnsi="Times New Roman" w:cs="Times New Roman"/>
          <w:sz w:val="28"/>
          <w:szCs w:val="28"/>
        </w:rPr>
        <w:t xml:space="preserve"> </w:t>
      </w:r>
      <w:r w:rsidR="008518F8">
        <w:rPr>
          <w:rFonts w:ascii="Times New Roman" w:hAnsi="Times New Roman" w:cs="Times New Roman"/>
          <w:sz w:val="28"/>
          <w:szCs w:val="28"/>
          <w:lang w:val="kk-KZ"/>
        </w:rPr>
        <w:t xml:space="preserve">– </w:t>
      </w:r>
      <w:r w:rsidRPr="005841A0">
        <w:rPr>
          <w:rFonts w:ascii="Times New Roman" w:hAnsi="Times New Roman" w:cs="Times New Roman"/>
          <w:sz w:val="28"/>
          <w:szCs w:val="28"/>
        </w:rPr>
        <w:t>Оренбург, 1900</w:t>
      </w:r>
      <w:r w:rsidR="008518F8">
        <w:rPr>
          <w:rFonts w:ascii="Times New Roman" w:hAnsi="Times New Roman" w:cs="Times New Roman"/>
          <w:sz w:val="28"/>
          <w:szCs w:val="28"/>
          <w:lang w:val="kk-KZ"/>
        </w:rPr>
        <w:t>.</w:t>
      </w:r>
      <w:r w:rsidRPr="005841A0">
        <w:rPr>
          <w:rFonts w:ascii="Times New Roman" w:hAnsi="Times New Roman" w:cs="Times New Roman"/>
          <w:sz w:val="28"/>
          <w:szCs w:val="28"/>
        </w:rPr>
        <w:t xml:space="preserve"> </w:t>
      </w:r>
      <w:r w:rsidR="008518F8">
        <w:rPr>
          <w:rFonts w:ascii="Times New Roman" w:hAnsi="Times New Roman" w:cs="Times New Roman"/>
          <w:sz w:val="28"/>
          <w:szCs w:val="28"/>
        </w:rPr>
        <w:t>–</w:t>
      </w:r>
      <w:r w:rsidRPr="005841A0">
        <w:rPr>
          <w:rFonts w:ascii="Times New Roman" w:hAnsi="Times New Roman" w:cs="Times New Roman"/>
          <w:sz w:val="28"/>
          <w:szCs w:val="28"/>
        </w:rPr>
        <w:t xml:space="preserve"> 134 с.</w:t>
      </w:r>
    </w:p>
    <w:p w14:paraId="19C51555" w14:textId="07472123" w:rsidR="008C2B18" w:rsidRPr="008518F8" w:rsidRDefault="008C2B18" w:rsidP="008C2B18">
      <w:pPr>
        <w:pStyle w:val="a3"/>
        <w:ind w:firstLine="709"/>
        <w:jc w:val="both"/>
        <w:rPr>
          <w:rFonts w:ascii="Times New Roman" w:hAnsi="Times New Roman" w:cs="Times New Roman"/>
          <w:i/>
          <w:sz w:val="28"/>
          <w:szCs w:val="28"/>
          <w:lang w:val="kk-KZ" w:eastAsia="ru-RU"/>
        </w:rPr>
      </w:pPr>
      <w:r>
        <w:rPr>
          <w:rFonts w:ascii="Times New Roman" w:hAnsi="Times New Roman" w:cs="Times New Roman"/>
          <w:sz w:val="28"/>
          <w:szCs w:val="28"/>
        </w:rPr>
        <w:t xml:space="preserve">187 </w:t>
      </w:r>
      <w:r w:rsidRPr="008C2B18">
        <w:rPr>
          <w:rFonts w:ascii="Times New Roman" w:hAnsi="Times New Roman" w:cs="Times New Roman"/>
          <w:sz w:val="28"/>
          <w:szCs w:val="28"/>
        </w:rPr>
        <w:t>РГИА</w:t>
      </w:r>
      <w:r w:rsidRPr="008C2B18">
        <w:rPr>
          <w:rFonts w:ascii="Times New Roman" w:hAnsi="Times New Roman" w:cs="Times New Roman"/>
          <w:iCs/>
          <w:sz w:val="28"/>
          <w:szCs w:val="28"/>
        </w:rPr>
        <w:t>.</w:t>
      </w:r>
      <w:r>
        <w:rPr>
          <w:rFonts w:ascii="Times New Roman" w:hAnsi="Times New Roman" w:cs="Times New Roman"/>
          <w:iCs/>
          <w:sz w:val="28"/>
          <w:szCs w:val="28"/>
        </w:rPr>
        <w:t xml:space="preserve"> </w:t>
      </w:r>
      <w:r w:rsidRPr="008C2B18">
        <w:rPr>
          <w:rStyle w:val="ab"/>
          <w:rFonts w:ascii="Times New Roman" w:hAnsi="Times New Roman" w:cs="Times New Roman"/>
          <w:i w:val="0"/>
          <w:sz w:val="28"/>
          <w:szCs w:val="28"/>
        </w:rPr>
        <w:t>Ф.</w:t>
      </w:r>
      <w:r w:rsidR="008518F8">
        <w:rPr>
          <w:rStyle w:val="ab"/>
          <w:rFonts w:ascii="Times New Roman" w:hAnsi="Times New Roman" w:cs="Times New Roman"/>
          <w:i w:val="0"/>
          <w:sz w:val="28"/>
          <w:szCs w:val="28"/>
          <w:lang w:val="kk-KZ"/>
        </w:rPr>
        <w:t xml:space="preserve"> </w:t>
      </w:r>
      <w:r w:rsidRPr="008C2B18">
        <w:rPr>
          <w:rStyle w:val="ab"/>
          <w:rFonts w:ascii="Times New Roman" w:hAnsi="Times New Roman" w:cs="Times New Roman"/>
          <w:i w:val="0"/>
          <w:sz w:val="28"/>
          <w:szCs w:val="28"/>
        </w:rPr>
        <w:t>1264. Оп.</w:t>
      </w:r>
      <w:r w:rsidR="008518F8">
        <w:rPr>
          <w:rStyle w:val="ab"/>
          <w:rFonts w:ascii="Times New Roman" w:hAnsi="Times New Roman" w:cs="Times New Roman"/>
          <w:i w:val="0"/>
          <w:sz w:val="28"/>
          <w:szCs w:val="28"/>
          <w:lang w:val="kk-KZ"/>
        </w:rPr>
        <w:t xml:space="preserve"> </w:t>
      </w:r>
      <w:r w:rsidRPr="008C2B18">
        <w:rPr>
          <w:rStyle w:val="ab"/>
          <w:rFonts w:ascii="Times New Roman" w:hAnsi="Times New Roman" w:cs="Times New Roman"/>
          <w:i w:val="0"/>
          <w:sz w:val="28"/>
          <w:szCs w:val="28"/>
        </w:rPr>
        <w:t>1. Д.</w:t>
      </w:r>
      <w:r w:rsidR="008518F8">
        <w:rPr>
          <w:rStyle w:val="ab"/>
          <w:rFonts w:ascii="Times New Roman" w:hAnsi="Times New Roman" w:cs="Times New Roman"/>
          <w:i w:val="0"/>
          <w:sz w:val="28"/>
          <w:szCs w:val="28"/>
          <w:lang w:val="kk-KZ"/>
        </w:rPr>
        <w:t xml:space="preserve"> </w:t>
      </w:r>
      <w:r w:rsidRPr="008C2B18">
        <w:rPr>
          <w:rStyle w:val="ab"/>
          <w:rFonts w:ascii="Times New Roman" w:hAnsi="Times New Roman" w:cs="Times New Roman"/>
          <w:i w:val="0"/>
          <w:sz w:val="28"/>
          <w:szCs w:val="28"/>
        </w:rPr>
        <w:t xml:space="preserve">330. </w:t>
      </w:r>
      <w:r>
        <w:rPr>
          <w:rStyle w:val="ab"/>
          <w:rFonts w:ascii="Times New Roman" w:hAnsi="Times New Roman" w:cs="Times New Roman"/>
          <w:i w:val="0"/>
          <w:sz w:val="28"/>
          <w:szCs w:val="28"/>
        </w:rPr>
        <w:t>Л. 80</w:t>
      </w:r>
      <w:r w:rsidR="008518F8">
        <w:rPr>
          <w:rStyle w:val="ab"/>
          <w:rFonts w:ascii="Times New Roman" w:hAnsi="Times New Roman" w:cs="Times New Roman"/>
          <w:i w:val="0"/>
          <w:sz w:val="28"/>
          <w:szCs w:val="28"/>
          <w:lang w:val="kk-KZ"/>
        </w:rPr>
        <w:t>.</w:t>
      </w:r>
    </w:p>
    <w:p w14:paraId="4D9C66A7" w14:textId="53093034" w:rsidR="008C2B18" w:rsidRPr="005841A0" w:rsidRDefault="008C2B18" w:rsidP="008C2B18">
      <w:pPr>
        <w:pStyle w:val="a3"/>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188 </w:t>
      </w:r>
      <w:r w:rsidR="008518F8" w:rsidRPr="005841A0">
        <w:rPr>
          <w:rFonts w:ascii="Times New Roman" w:hAnsi="Times New Roman" w:cs="Times New Roman"/>
          <w:sz w:val="28"/>
          <w:szCs w:val="28"/>
        </w:rPr>
        <w:t xml:space="preserve">Кауфман К.П. </w:t>
      </w:r>
      <w:r w:rsidRPr="005841A0">
        <w:rPr>
          <w:rFonts w:ascii="Times New Roman" w:hAnsi="Times New Roman" w:cs="Times New Roman"/>
          <w:sz w:val="28"/>
          <w:szCs w:val="28"/>
        </w:rPr>
        <w:t>Проект всеподданнейш</w:t>
      </w:r>
      <w:r w:rsidR="008518F8">
        <w:rPr>
          <w:rFonts w:ascii="Times New Roman" w:hAnsi="Times New Roman" w:cs="Times New Roman"/>
          <w:sz w:val="28"/>
          <w:szCs w:val="28"/>
        </w:rPr>
        <w:t>его отчета генерал-</w:t>
      </w:r>
      <w:proofErr w:type="spellStart"/>
      <w:r w:rsidR="008518F8">
        <w:rPr>
          <w:rFonts w:ascii="Times New Roman" w:hAnsi="Times New Roman" w:cs="Times New Roman"/>
          <w:sz w:val="28"/>
          <w:szCs w:val="28"/>
        </w:rPr>
        <w:t>адьютанта</w:t>
      </w:r>
      <w:proofErr w:type="spellEnd"/>
      <w:r w:rsidR="008518F8">
        <w:rPr>
          <w:rFonts w:ascii="Times New Roman" w:hAnsi="Times New Roman" w:cs="Times New Roman"/>
          <w:sz w:val="28"/>
          <w:szCs w:val="28"/>
        </w:rPr>
        <w:t xml:space="preserve"> К.</w:t>
      </w:r>
      <w:r w:rsidRPr="005841A0">
        <w:rPr>
          <w:rFonts w:ascii="Times New Roman" w:hAnsi="Times New Roman" w:cs="Times New Roman"/>
          <w:sz w:val="28"/>
          <w:szCs w:val="28"/>
        </w:rPr>
        <w:t>П. фон Кауфмана І по гражданскому управлению и устройству в областях Туркестанского генерал-губернаторства: 7 ноября 1867-25 марта 1881 г. – СПб</w:t>
      </w:r>
      <w:r w:rsidR="008518F8">
        <w:rPr>
          <w:rFonts w:ascii="Times New Roman" w:hAnsi="Times New Roman" w:cs="Times New Roman"/>
          <w:sz w:val="28"/>
          <w:szCs w:val="28"/>
          <w:lang w:val="kk-KZ"/>
        </w:rPr>
        <w:t>.</w:t>
      </w:r>
      <w:r w:rsidRPr="005841A0">
        <w:rPr>
          <w:rFonts w:ascii="Times New Roman" w:hAnsi="Times New Roman" w:cs="Times New Roman"/>
          <w:sz w:val="28"/>
          <w:szCs w:val="28"/>
        </w:rPr>
        <w:t xml:space="preserve">, 1885. </w:t>
      </w:r>
      <w:r w:rsidR="009C5DD1">
        <w:rPr>
          <w:rFonts w:ascii="Times New Roman" w:hAnsi="Times New Roman" w:cs="Times New Roman"/>
          <w:sz w:val="28"/>
          <w:szCs w:val="28"/>
        </w:rPr>
        <w:t>–</w:t>
      </w:r>
      <w:r w:rsidRPr="005841A0">
        <w:rPr>
          <w:rFonts w:ascii="Times New Roman" w:hAnsi="Times New Roman" w:cs="Times New Roman"/>
          <w:sz w:val="28"/>
          <w:szCs w:val="28"/>
        </w:rPr>
        <w:t xml:space="preserve"> 503 с.</w:t>
      </w:r>
    </w:p>
    <w:p w14:paraId="04DC3E88" w14:textId="33D15972" w:rsidR="008C2B18" w:rsidRPr="009C5DD1" w:rsidRDefault="008C2B18" w:rsidP="008C2B18">
      <w:pPr>
        <w:pStyle w:val="a3"/>
        <w:ind w:firstLine="709"/>
        <w:jc w:val="both"/>
        <w:rPr>
          <w:rFonts w:ascii="Times New Roman" w:hAnsi="Times New Roman" w:cs="Times New Roman"/>
          <w:sz w:val="28"/>
          <w:szCs w:val="28"/>
          <w:lang w:val="kk-KZ" w:eastAsia="ru-RU"/>
        </w:rPr>
      </w:pPr>
      <w:r>
        <w:rPr>
          <w:rFonts w:ascii="Times New Roman" w:hAnsi="Times New Roman" w:cs="Times New Roman"/>
          <w:sz w:val="28"/>
          <w:szCs w:val="28"/>
          <w:lang w:eastAsia="ru-RU"/>
        </w:rPr>
        <w:t xml:space="preserve">189 </w:t>
      </w:r>
      <w:r w:rsidRPr="005841A0">
        <w:rPr>
          <w:rFonts w:ascii="Times New Roman" w:hAnsi="Times New Roman" w:cs="Times New Roman"/>
          <w:sz w:val="28"/>
          <w:szCs w:val="28"/>
        </w:rPr>
        <w:t>РГИА</w:t>
      </w:r>
      <w:r w:rsidR="009C5DD1">
        <w:rPr>
          <w:rFonts w:ascii="Times New Roman" w:hAnsi="Times New Roman" w:cs="Times New Roman"/>
          <w:sz w:val="28"/>
          <w:szCs w:val="28"/>
          <w:lang w:val="kk-KZ"/>
        </w:rPr>
        <w:t>.</w:t>
      </w:r>
      <w:r w:rsidRPr="005841A0">
        <w:rPr>
          <w:rFonts w:ascii="Times New Roman" w:hAnsi="Times New Roman" w:cs="Times New Roman"/>
          <w:sz w:val="28"/>
          <w:szCs w:val="28"/>
        </w:rPr>
        <w:t xml:space="preserve"> Ф.</w:t>
      </w:r>
      <w:r w:rsidR="009C5DD1">
        <w:rPr>
          <w:rFonts w:ascii="Times New Roman" w:hAnsi="Times New Roman" w:cs="Times New Roman"/>
          <w:sz w:val="28"/>
          <w:szCs w:val="28"/>
          <w:lang w:val="kk-KZ"/>
        </w:rPr>
        <w:t xml:space="preserve"> </w:t>
      </w:r>
      <w:r w:rsidRPr="005841A0">
        <w:rPr>
          <w:rFonts w:ascii="Times New Roman" w:hAnsi="Times New Roman" w:cs="Times New Roman"/>
          <w:sz w:val="28"/>
          <w:szCs w:val="28"/>
        </w:rPr>
        <w:t>1264. Оп.</w:t>
      </w:r>
      <w:r w:rsidR="009C5DD1">
        <w:rPr>
          <w:rFonts w:ascii="Times New Roman" w:hAnsi="Times New Roman" w:cs="Times New Roman"/>
          <w:sz w:val="28"/>
          <w:szCs w:val="28"/>
          <w:lang w:val="kk-KZ"/>
        </w:rPr>
        <w:t xml:space="preserve"> </w:t>
      </w:r>
      <w:r w:rsidRPr="005841A0">
        <w:rPr>
          <w:rFonts w:ascii="Times New Roman" w:hAnsi="Times New Roman" w:cs="Times New Roman"/>
          <w:sz w:val="28"/>
          <w:szCs w:val="28"/>
        </w:rPr>
        <w:t xml:space="preserve">1. Д. 319. </w:t>
      </w:r>
      <w:r>
        <w:rPr>
          <w:rFonts w:ascii="Times New Roman" w:hAnsi="Times New Roman" w:cs="Times New Roman"/>
          <w:sz w:val="28"/>
          <w:szCs w:val="28"/>
        </w:rPr>
        <w:t xml:space="preserve">Л. </w:t>
      </w:r>
      <w:r w:rsidR="00FF7A4E">
        <w:rPr>
          <w:rFonts w:ascii="Times New Roman" w:hAnsi="Times New Roman" w:cs="Times New Roman"/>
          <w:sz w:val="28"/>
          <w:szCs w:val="28"/>
        </w:rPr>
        <w:t xml:space="preserve">50-58, </w:t>
      </w:r>
      <w:r>
        <w:rPr>
          <w:rFonts w:ascii="Times New Roman" w:hAnsi="Times New Roman" w:cs="Times New Roman"/>
          <w:sz w:val="28"/>
          <w:szCs w:val="28"/>
        </w:rPr>
        <w:t>232-233</w:t>
      </w:r>
      <w:r w:rsidR="009C5DD1">
        <w:rPr>
          <w:rFonts w:ascii="Times New Roman" w:hAnsi="Times New Roman" w:cs="Times New Roman"/>
          <w:sz w:val="28"/>
          <w:szCs w:val="28"/>
          <w:lang w:val="kk-KZ"/>
        </w:rPr>
        <w:t>.</w:t>
      </w:r>
    </w:p>
    <w:p w14:paraId="1160F39C" w14:textId="12E7DC2C" w:rsidR="008C2B18" w:rsidRPr="009C5DD1" w:rsidRDefault="008C2B18" w:rsidP="008C2B18">
      <w:pPr>
        <w:pStyle w:val="a3"/>
        <w:ind w:firstLine="709"/>
        <w:jc w:val="both"/>
        <w:rPr>
          <w:rFonts w:ascii="Times New Roman" w:hAnsi="Times New Roman" w:cs="Times New Roman"/>
          <w:sz w:val="28"/>
          <w:szCs w:val="28"/>
          <w:lang w:val="kk-KZ" w:eastAsia="ru-RU"/>
        </w:rPr>
      </w:pPr>
      <w:r>
        <w:rPr>
          <w:rFonts w:ascii="Times New Roman" w:hAnsi="Times New Roman" w:cs="Times New Roman"/>
          <w:sz w:val="28"/>
          <w:szCs w:val="28"/>
        </w:rPr>
        <w:t xml:space="preserve">190 </w:t>
      </w:r>
      <w:r w:rsidR="009C5DD1" w:rsidRPr="005841A0">
        <w:rPr>
          <w:rFonts w:ascii="Times New Roman" w:hAnsi="Times New Roman" w:cs="Times New Roman"/>
          <w:sz w:val="28"/>
          <w:szCs w:val="28"/>
        </w:rPr>
        <w:t>Ведомости</w:t>
      </w:r>
      <w:r w:rsidRPr="005841A0">
        <w:rPr>
          <w:rFonts w:ascii="Times New Roman" w:hAnsi="Times New Roman" w:cs="Times New Roman"/>
          <w:sz w:val="28"/>
          <w:szCs w:val="28"/>
        </w:rPr>
        <w:t>, 1809. №31</w:t>
      </w:r>
      <w:r w:rsidR="009C5DD1">
        <w:rPr>
          <w:rFonts w:ascii="Times New Roman" w:hAnsi="Times New Roman" w:cs="Times New Roman"/>
          <w:sz w:val="28"/>
          <w:szCs w:val="28"/>
          <w:lang w:val="kk-KZ"/>
        </w:rPr>
        <w:t xml:space="preserve"> // </w:t>
      </w:r>
      <w:r w:rsidR="009C5DD1" w:rsidRPr="009C5DD1">
        <w:rPr>
          <w:rFonts w:ascii="Times New Roman" w:hAnsi="Times New Roman" w:cs="Times New Roman"/>
          <w:sz w:val="28"/>
          <w:szCs w:val="28"/>
          <w:lang w:val="kk-KZ"/>
        </w:rPr>
        <w:t>https://viewer.rusneb.ru/ru</w:t>
      </w:r>
      <w:r w:rsidRPr="005841A0">
        <w:rPr>
          <w:rFonts w:ascii="Times New Roman" w:hAnsi="Times New Roman" w:cs="Times New Roman"/>
          <w:sz w:val="28"/>
          <w:szCs w:val="28"/>
        </w:rPr>
        <w:t>.</w:t>
      </w:r>
      <w:r w:rsidR="009C5DD1">
        <w:rPr>
          <w:rFonts w:ascii="Times New Roman" w:hAnsi="Times New Roman" w:cs="Times New Roman"/>
          <w:sz w:val="28"/>
          <w:szCs w:val="28"/>
          <w:lang w:val="kk-KZ"/>
        </w:rPr>
        <w:t xml:space="preserve"> 10.10.2025.</w:t>
      </w:r>
    </w:p>
    <w:p w14:paraId="103389C7" w14:textId="429B510F" w:rsidR="008C2B18" w:rsidRPr="009C5DD1" w:rsidRDefault="008C2B18" w:rsidP="008C2B18">
      <w:pPr>
        <w:pStyle w:val="a3"/>
        <w:ind w:firstLine="709"/>
        <w:jc w:val="both"/>
        <w:rPr>
          <w:rFonts w:ascii="Times New Roman" w:hAnsi="Times New Roman" w:cs="Times New Roman"/>
          <w:sz w:val="28"/>
          <w:szCs w:val="28"/>
          <w:lang w:val="kk-KZ" w:eastAsia="ru-RU"/>
        </w:rPr>
      </w:pPr>
      <w:r>
        <w:rPr>
          <w:rFonts w:ascii="Times New Roman" w:hAnsi="Times New Roman" w:cs="Times New Roman"/>
          <w:sz w:val="28"/>
          <w:szCs w:val="28"/>
        </w:rPr>
        <w:t xml:space="preserve">191 </w:t>
      </w:r>
      <w:proofErr w:type="spellStart"/>
      <w:r w:rsidRPr="005841A0">
        <w:rPr>
          <w:rFonts w:ascii="Times New Roman" w:hAnsi="Times New Roman" w:cs="Times New Roman"/>
          <w:sz w:val="28"/>
          <w:szCs w:val="28"/>
        </w:rPr>
        <w:t>Уортман</w:t>
      </w:r>
      <w:proofErr w:type="spellEnd"/>
      <w:r w:rsidRPr="005841A0">
        <w:rPr>
          <w:rFonts w:ascii="Times New Roman" w:hAnsi="Times New Roman" w:cs="Times New Roman"/>
          <w:sz w:val="28"/>
          <w:szCs w:val="28"/>
        </w:rPr>
        <w:t xml:space="preserve"> Р. </w:t>
      </w:r>
      <w:r w:rsidRPr="005841A0">
        <w:rPr>
          <w:rStyle w:val="a6"/>
          <w:rFonts w:ascii="Times New Roman" w:hAnsi="Times New Roman" w:cs="Times New Roman"/>
          <w:b w:val="0"/>
          <w:bCs w:val="0"/>
          <w:sz w:val="28"/>
          <w:szCs w:val="28"/>
        </w:rPr>
        <w:t>Символы империи: Экзотические народы в церемонии коронации российских императоров</w:t>
      </w:r>
      <w:r w:rsidR="009C5DD1">
        <w:rPr>
          <w:rStyle w:val="a6"/>
          <w:rFonts w:ascii="Times New Roman" w:hAnsi="Times New Roman" w:cs="Times New Roman"/>
          <w:b w:val="0"/>
          <w:bCs w:val="0"/>
          <w:sz w:val="28"/>
          <w:szCs w:val="28"/>
          <w:lang w:val="kk-KZ"/>
        </w:rPr>
        <w:t xml:space="preserve"> </w:t>
      </w:r>
      <w:r w:rsidRPr="005841A0">
        <w:rPr>
          <w:rStyle w:val="a6"/>
          <w:rFonts w:ascii="Times New Roman" w:hAnsi="Times New Roman" w:cs="Times New Roman"/>
          <w:sz w:val="28"/>
          <w:szCs w:val="28"/>
        </w:rPr>
        <w:t xml:space="preserve">// </w:t>
      </w:r>
      <w:r w:rsidRPr="005841A0">
        <w:rPr>
          <w:rFonts w:ascii="Times New Roman" w:hAnsi="Times New Roman" w:cs="Times New Roman"/>
          <w:sz w:val="28"/>
          <w:szCs w:val="28"/>
        </w:rPr>
        <w:t xml:space="preserve">Новая имперская история постсоветского пространства: </w:t>
      </w:r>
      <w:proofErr w:type="spellStart"/>
      <w:r w:rsidR="009C5DD1" w:rsidRPr="005841A0">
        <w:rPr>
          <w:rFonts w:ascii="Times New Roman" w:hAnsi="Times New Roman" w:cs="Times New Roman"/>
          <w:sz w:val="28"/>
          <w:szCs w:val="28"/>
        </w:rPr>
        <w:t>сб</w:t>
      </w:r>
      <w:proofErr w:type="spellEnd"/>
      <w:r w:rsidR="009C5DD1">
        <w:rPr>
          <w:rFonts w:ascii="Times New Roman" w:hAnsi="Times New Roman" w:cs="Times New Roman"/>
          <w:sz w:val="28"/>
          <w:szCs w:val="28"/>
          <w:lang w:val="kk-KZ"/>
        </w:rPr>
        <w:t>.</w:t>
      </w:r>
      <w:r w:rsidR="009C5DD1" w:rsidRPr="005841A0">
        <w:rPr>
          <w:rFonts w:ascii="Times New Roman" w:hAnsi="Times New Roman" w:cs="Times New Roman"/>
          <w:sz w:val="28"/>
          <w:szCs w:val="28"/>
        </w:rPr>
        <w:t xml:space="preserve"> </w:t>
      </w:r>
      <w:r w:rsidRPr="005841A0">
        <w:rPr>
          <w:rFonts w:ascii="Times New Roman" w:hAnsi="Times New Roman" w:cs="Times New Roman"/>
          <w:sz w:val="28"/>
          <w:szCs w:val="28"/>
        </w:rPr>
        <w:t>ст.</w:t>
      </w:r>
      <w:r w:rsidR="009C5DD1">
        <w:rPr>
          <w:rFonts w:ascii="Times New Roman" w:hAnsi="Times New Roman" w:cs="Times New Roman"/>
          <w:sz w:val="28"/>
          <w:szCs w:val="28"/>
          <w:lang w:val="kk-KZ"/>
        </w:rPr>
        <w:t xml:space="preserve"> </w:t>
      </w:r>
      <w:r w:rsidR="009C5DD1">
        <w:rPr>
          <w:rFonts w:ascii="Times New Roman" w:hAnsi="Times New Roman" w:cs="Times New Roman"/>
          <w:sz w:val="28"/>
          <w:szCs w:val="28"/>
        </w:rPr>
        <w:t>–</w:t>
      </w:r>
      <w:r w:rsidRPr="005841A0">
        <w:rPr>
          <w:rFonts w:ascii="Times New Roman" w:hAnsi="Times New Roman" w:cs="Times New Roman"/>
          <w:sz w:val="28"/>
          <w:szCs w:val="28"/>
        </w:rPr>
        <w:t xml:space="preserve"> Казань, 2004</w:t>
      </w:r>
      <w:r w:rsidR="009C5DD1">
        <w:rPr>
          <w:rFonts w:ascii="Times New Roman" w:hAnsi="Times New Roman" w:cs="Times New Roman"/>
          <w:sz w:val="28"/>
          <w:szCs w:val="28"/>
          <w:lang w:val="kk-KZ"/>
        </w:rPr>
        <w:t>.</w:t>
      </w:r>
      <w:r w:rsidRPr="005841A0">
        <w:rPr>
          <w:rFonts w:ascii="Times New Roman" w:hAnsi="Times New Roman" w:cs="Times New Roman"/>
          <w:sz w:val="28"/>
          <w:szCs w:val="28"/>
        </w:rPr>
        <w:t xml:space="preserve"> </w:t>
      </w:r>
      <w:r w:rsidR="009C5DD1">
        <w:rPr>
          <w:rFonts w:ascii="Times New Roman" w:hAnsi="Times New Roman" w:cs="Times New Roman"/>
          <w:sz w:val="28"/>
          <w:szCs w:val="28"/>
          <w:lang w:val="kk-KZ"/>
        </w:rPr>
        <w:t xml:space="preserve">– </w:t>
      </w:r>
      <w:r w:rsidRPr="005841A0">
        <w:rPr>
          <w:rFonts w:ascii="Times New Roman" w:hAnsi="Times New Roman" w:cs="Times New Roman"/>
          <w:sz w:val="28"/>
          <w:szCs w:val="28"/>
        </w:rPr>
        <w:t>С. 375-409</w:t>
      </w:r>
      <w:r w:rsidR="009C5DD1">
        <w:rPr>
          <w:rFonts w:ascii="Times New Roman" w:hAnsi="Times New Roman" w:cs="Times New Roman"/>
          <w:sz w:val="28"/>
          <w:szCs w:val="28"/>
          <w:lang w:val="kk-KZ"/>
        </w:rPr>
        <w:t>.</w:t>
      </w:r>
    </w:p>
    <w:p w14:paraId="6E6DF5B1" w14:textId="6E594156" w:rsidR="0044247F" w:rsidRPr="009C5DD1" w:rsidRDefault="008C2B18" w:rsidP="002D60DD">
      <w:pPr>
        <w:pStyle w:val="a3"/>
        <w:ind w:firstLine="709"/>
        <w:jc w:val="both"/>
        <w:rPr>
          <w:rFonts w:ascii="Times New Roman" w:hAnsi="Times New Roman" w:cs="Times New Roman"/>
          <w:sz w:val="28"/>
          <w:szCs w:val="28"/>
        </w:rPr>
      </w:pPr>
      <w:r w:rsidRPr="009C5DD1">
        <w:rPr>
          <w:rFonts w:ascii="Times New Roman" w:hAnsi="Times New Roman" w:cs="Times New Roman"/>
          <w:sz w:val="28"/>
          <w:szCs w:val="28"/>
        </w:rPr>
        <w:t>192 Семиреченские казаки //</w:t>
      </w:r>
      <w:r w:rsidR="009C5DD1" w:rsidRPr="009C5DD1">
        <w:rPr>
          <w:rFonts w:ascii="Times New Roman" w:hAnsi="Times New Roman" w:cs="Times New Roman"/>
          <w:sz w:val="28"/>
          <w:szCs w:val="28"/>
          <w:lang w:val="kk-KZ"/>
        </w:rPr>
        <w:t xml:space="preserve"> </w:t>
      </w:r>
      <w:hyperlink r:id="rId16" w:history="1">
        <w:r w:rsidR="009C5DD1" w:rsidRPr="009C5DD1">
          <w:rPr>
            <w:rStyle w:val="a4"/>
            <w:rFonts w:ascii="Times New Roman" w:hAnsi="Times New Roman" w:cs="Times New Roman"/>
            <w:color w:val="auto"/>
            <w:sz w:val="28"/>
            <w:szCs w:val="28"/>
            <w:u w:val="none"/>
          </w:rPr>
          <w:t>https://ru.wikipedia.org/wiki</w:t>
        </w:r>
      </w:hyperlink>
      <w:r w:rsidR="009C5DD1" w:rsidRPr="009C5DD1">
        <w:rPr>
          <w:rFonts w:ascii="Times New Roman" w:hAnsi="Times New Roman" w:cs="Times New Roman"/>
          <w:sz w:val="28"/>
          <w:szCs w:val="28"/>
          <w:lang w:val="kk-KZ"/>
        </w:rPr>
        <w:t>. 10.11.2025.</w:t>
      </w:r>
    </w:p>
    <w:p w14:paraId="40726F10" w14:textId="44237B10" w:rsidR="008C2B18" w:rsidRPr="009C5DD1" w:rsidRDefault="008C2B18" w:rsidP="008C2B18">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eastAsia="ru-RU"/>
        </w:rPr>
        <w:t xml:space="preserve">193 </w:t>
      </w:r>
      <w:r w:rsidRPr="005841A0">
        <w:rPr>
          <w:rFonts w:ascii="Times New Roman" w:hAnsi="Times New Roman" w:cs="Times New Roman"/>
          <w:sz w:val="28"/>
          <w:szCs w:val="28"/>
        </w:rPr>
        <w:t xml:space="preserve">Отчет о деятельности Тобольского епархиального церковного братства святого великомученика Дмитрия </w:t>
      </w:r>
      <w:proofErr w:type="spellStart"/>
      <w:r w:rsidRPr="005841A0">
        <w:rPr>
          <w:rFonts w:ascii="Times New Roman" w:hAnsi="Times New Roman" w:cs="Times New Roman"/>
          <w:sz w:val="28"/>
          <w:szCs w:val="28"/>
        </w:rPr>
        <w:t>Солунского</w:t>
      </w:r>
      <w:proofErr w:type="spellEnd"/>
      <w:r w:rsidRPr="005841A0">
        <w:rPr>
          <w:rFonts w:ascii="Times New Roman" w:hAnsi="Times New Roman" w:cs="Times New Roman"/>
          <w:sz w:val="28"/>
          <w:szCs w:val="28"/>
        </w:rPr>
        <w:t xml:space="preserve">” за 1892-1894 годы // Тобольские </w:t>
      </w:r>
      <w:proofErr w:type="spellStart"/>
      <w:r w:rsidRPr="005841A0">
        <w:rPr>
          <w:rFonts w:ascii="Times New Roman" w:hAnsi="Times New Roman" w:cs="Times New Roman"/>
          <w:sz w:val="28"/>
          <w:szCs w:val="28"/>
        </w:rPr>
        <w:t>епатриархальные</w:t>
      </w:r>
      <w:proofErr w:type="spellEnd"/>
      <w:r w:rsidRPr="005841A0">
        <w:rPr>
          <w:rFonts w:ascii="Times New Roman" w:hAnsi="Times New Roman" w:cs="Times New Roman"/>
          <w:sz w:val="28"/>
          <w:szCs w:val="28"/>
        </w:rPr>
        <w:t xml:space="preserve"> ведомости. </w:t>
      </w:r>
      <w:r w:rsidR="009C5DD1">
        <w:rPr>
          <w:rFonts w:ascii="Times New Roman" w:hAnsi="Times New Roman" w:cs="Times New Roman"/>
          <w:sz w:val="28"/>
          <w:szCs w:val="28"/>
        </w:rPr>
        <w:t>–</w:t>
      </w:r>
      <w:r w:rsidRPr="005841A0">
        <w:rPr>
          <w:rFonts w:ascii="Times New Roman" w:hAnsi="Times New Roman" w:cs="Times New Roman"/>
          <w:sz w:val="28"/>
          <w:szCs w:val="28"/>
        </w:rPr>
        <w:t xml:space="preserve"> 1892. </w:t>
      </w:r>
      <w:r w:rsidR="009C5DD1">
        <w:rPr>
          <w:rFonts w:ascii="Times New Roman" w:hAnsi="Times New Roman" w:cs="Times New Roman"/>
          <w:sz w:val="28"/>
          <w:szCs w:val="28"/>
        </w:rPr>
        <w:t>–</w:t>
      </w:r>
      <w:r w:rsidRPr="005841A0">
        <w:rPr>
          <w:rFonts w:ascii="Times New Roman" w:hAnsi="Times New Roman" w:cs="Times New Roman"/>
          <w:sz w:val="28"/>
          <w:szCs w:val="28"/>
        </w:rPr>
        <w:t xml:space="preserve"> №4</w:t>
      </w:r>
      <w:r w:rsidR="009C5DD1">
        <w:rPr>
          <w:rFonts w:ascii="Times New Roman" w:hAnsi="Times New Roman" w:cs="Times New Roman"/>
          <w:sz w:val="28"/>
          <w:szCs w:val="28"/>
          <w:lang w:val="kk-KZ"/>
        </w:rPr>
        <w:t>.</w:t>
      </w:r>
    </w:p>
    <w:p w14:paraId="07349A91" w14:textId="4AC54047" w:rsidR="008C2B18" w:rsidRPr="009C5DD1" w:rsidRDefault="008C2B18" w:rsidP="008C2B18">
      <w:pPr>
        <w:pStyle w:val="a3"/>
        <w:ind w:firstLine="709"/>
        <w:jc w:val="both"/>
        <w:rPr>
          <w:rFonts w:ascii="Times New Roman" w:hAnsi="Times New Roman" w:cs="Times New Roman"/>
          <w:sz w:val="28"/>
          <w:szCs w:val="28"/>
          <w:lang w:val="kk-KZ" w:eastAsia="ru-RU"/>
        </w:rPr>
      </w:pPr>
      <w:r>
        <w:rPr>
          <w:rFonts w:ascii="Times New Roman" w:hAnsi="Times New Roman" w:cs="Times New Roman"/>
          <w:sz w:val="28"/>
          <w:szCs w:val="28"/>
          <w:lang w:eastAsia="ru-RU"/>
        </w:rPr>
        <w:t xml:space="preserve">194 </w:t>
      </w:r>
      <w:proofErr w:type="spellStart"/>
      <w:r w:rsidRPr="005841A0">
        <w:rPr>
          <w:rFonts w:ascii="Times New Roman" w:hAnsi="Times New Roman" w:cs="Times New Roman"/>
          <w:sz w:val="28"/>
          <w:szCs w:val="28"/>
        </w:rPr>
        <w:t>Жаппасов</w:t>
      </w:r>
      <w:proofErr w:type="spellEnd"/>
      <w:r w:rsidRPr="005841A0">
        <w:rPr>
          <w:rFonts w:ascii="Times New Roman" w:hAnsi="Times New Roman" w:cs="Times New Roman"/>
          <w:sz w:val="28"/>
          <w:szCs w:val="28"/>
        </w:rPr>
        <w:t xml:space="preserve"> Ж.Е., </w:t>
      </w:r>
      <w:proofErr w:type="spellStart"/>
      <w:r w:rsidRPr="005841A0">
        <w:rPr>
          <w:rFonts w:ascii="Times New Roman" w:hAnsi="Times New Roman" w:cs="Times New Roman"/>
          <w:sz w:val="28"/>
          <w:szCs w:val="28"/>
        </w:rPr>
        <w:t>Тасилова</w:t>
      </w:r>
      <w:proofErr w:type="spellEnd"/>
      <w:r w:rsidRPr="005841A0">
        <w:rPr>
          <w:rFonts w:ascii="Times New Roman" w:hAnsi="Times New Roman" w:cs="Times New Roman"/>
          <w:sz w:val="28"/>
          <w:szCs w:val="28"/>
        </w:rPr>
        <w:t xml:space="preserve"> Н.А., </w:t>
      </w:r>
      <w:proofErr w:type="spellStart"/>
      <w:r w:rsidRPr="005841A0">
        <w:rPr>
          <w:rFonts w:ascii="Times New Roman" w:hAnsi="Times New Roman" w:cs="Times New Roman"/>
          <w:sz w:val="28"/>
          <w:szCs w:val="28"/>
        </w:rPr>
        <w:t>Тойшубекова</w:t>
      </w:r>
      <w:proofErr w:type="spellEnd"/>
      <w:r w:rsidRPr="005841A0">
        <w:rPr>
          <w:rFonts w:ascii="Times New Roman" w:hAnsi="Times New Roman" w:cs="Times New Roman"/>
          <w:sz w:val="28"/>
          <w:szCs w:val="28"/>
        </w:rPr>
        <w:t xml:space="preserve"> Ж.К. История организации экспедиционных исследований (на примере МКЗ)</w:t>
      </w:r>
      <w:r w:rsidR="009C5DD1">
        <w:rPr>
          <w:rFonts w:ascii="Times New Roman" w:hAnsi="Times New Roman" w:cs="Times New Roman"/>
          <w:sz w:val="28"/>
          <w:szCs w:val="28"/>
          <w:lang w:val="kk-KZ"/>
        </w:rPr>
        <w:t xml:space="preserve"> </w:t>
      </w:r>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KazNU</w:t>
      </w:r>
      <w:proofErr w:type="spellEnd"/>
      <w:r w:rsidRPr="005841A0">
        <w:rPr>
          <w:rFonts w:ascii="Times New Roman" w:hAnsi="Times New Roman" w:cs="Times New Roman"/>
          <w:sz w:val="28"/>
          <w:szCs w:val="28"/>
        </w:rPr>
        <w:t xml:space="preserve"> Bulletin. </w:t>
      </w:r>
      <w:proofErr w:type="spellStart"/>
      <w:r w:rsidRPr="005841A0">
        <w:rPr>
          <w:rFonts w:ascii="Times New Roman" w:hAnsi="Times New Roman" w:cs="Times New Roman"/>
          <w:sz w:val="28"/>
          <w:szCs w:val="28"/>
        </w:rPr>
        <w:t>History</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series</w:t>
      </w:r>
      <w:proofErr w:type="spellEnd"/>
      <w:r w:rsidRPr="005841A0">
        <w:rPr>
          <w:rFonts w:ascii="Times New Roman" w:hAnsi="Times New Roman" w:cs="Times New Roman"/>
          <w:sz w:val="28"/>
          <w:szCs w:val="28"/>
        </w:rPr>
        <w:t xml:space="preserve">. </w:t>
      </w:r>
      <w:r w:rsidR="009C5DD1">
        <w:rPr>
          <w:rFonts w:ascii="Times New Roman" w:hAnsi="Times New Roman" w:cs="Times New Roman"/>
          <w:sz w:val="28"/>
          <w:szCs w:val="28"/>
        </w:rPr>
        <w:t>–</w:t>
      </w:r>
      <w:r w:rsidRPr="005841A0">
        <w:rPr>
          <w:rFonts w:ascii="Times New Roman" w:hAnsi="Times New Roman" w:cs="Times New Roman"/>
          <w:sz w:val="28"/>
          <w:szCs w:val="28"/>
        </w:rPr>
        <w:t xml:space="preserve"> 2015.</w:t>
      </w:r>
      <w:r w:rsidR="009C5DD1">
        <w:rPr>
          <w:rFonts w:ascii="Times New Roman" w:hAnsi="Times New Roman" w:cs="Times New Roman"/>
          <w:sz w:val="28"/>
          <w:szCs w:val="28"/>
          <w:lang w:val="kk-KZ"/>
        </w:rPr>
        <w:t xml:space="preserve"> </w:t>
      </w:r>
      <w:r w:rsidR="009C5DD1">
        <w:rPr>
          <w:rFonts w:ascii="Times New Roman" w:hAnsi="Times New Roman" w:cs="Times New Roman"/>
          <w:sz w:val="28"/>
          <w:szCs w:val="28"/>
        </w:rPr>
        <w:t>–</w:t>
      </w:r>
      <w:r w:rsidRPr="005841A0">
        <w:rPr>
          <w:rFonts w:ascii="Times New Roman" w:hAnsi="Times New Roman" w:cs="Times New Roman"/>
          <w:sz w:val="28"/>
          <w:szCs w:val="28"/>
        </w:rPr>
        <w:t xml:space="preserve"> </w:t>
      </w:r>
      <w:r w:rsidR="009C5DD1">
        <w:rPr>
          <w:rFonts w:ascii="Times New Roman" w:hAnsi="Times New Roman" w:cs="Times New Roman"/>
          <w:sz w:val="28"/>
          <w:szCs w:val="28"/>
          <w:lang w:val="en-US"/>
        </w:rPr>
        <w:t>Vol</w:t>
      </w:r>
      <w:r w:rsidR="009C5DD1" w:rsidRPr="009C5DD1">
        <w:rPr>
          <w:rFonts w:ascii="Times New Roman" w:hAnsi="Times New Roman" w:cs="Times New Roman"/>
          <w:sz w:val="28"/>
          <w:szCs w:val="28"/>
        </w:rPr>
        <w:t xml:space="preserve">. 1, </w:t>
      </w:r>
      <w:r w:rsidR="009C5DD1">
        <w:rPr>
          <w:rFonts w:ascii="Times New Roman" w:hAnsi="Times New Roman" w:cs="Times New Roman"/>
          <w:sz w:val="28"/>
          <w:szCs w:val="28"/>
          <w:lang w:val="en-US"/>
        </w:rPr>
        <w:t>Issue</w:t>
      </w:r>
      <w:r w:rsidR="009C5DD1" w:rsidRPr="00190328">
        <w:rPr>
          <w:rFonts w:ascii="Times New Roman" w:hAnsi="Times New Roman" w:cs="Times New Roman"/>
          <w:sz w:val="28"/>
          <w:szCs w:val="28"/>
        </w:rPr>
        <w:t xml:space="preserve"> </w:t>
      </w:r>
      <w:r w:rsidRPr="005841A0">
        <w:rPr>
          <w:rFonts w:ascii="Times New Roman" w:hAnsi="Times New Roman" w:cs="Times New Roman"/>
          <w:sz w:val="28"/>
          <w:szCs w:val="28"/>
        </w:rPr>
        <w:t xml:space="preserve">76. </w:t>
      </w:r>
      <w:r w:rsidR="009C5DD1">
        <w:rPr>
          <w:rFonts w:ascii="Times New Roman" w:hAnsi="Times New Roman" w:cs="Times New Roman"/>
          <w:sz w:val="28"/>
          <w:szCs w:val="28"/>
        </w:rPr>
        <w:t>–</w:t>
      </w:r>
      <w:r w:rsidRPr="005841A0">
        <w:rPr>
          <w:rFonts w:ascii="Times New Roman" w:hAnsi="Times New Roman" w:cs="Times New Roman"/>
          <w:sz w:val="28"/>
          <w:szCs w:val="28"/>
        </w:rPr>
        <w:t xml:space="preserve"> </w:t>
      </w:r>
      <w:r w:rsidR="009C5DD1">
        <w:rPr>
          <w:rFonts w:ascii="Times New Roman" w:hAnsi="Times New Roman" w:cs="Times New Roman"/>
          <w:sz w:val="28"/>
          <w:szCs w:val="28"/>
          <w:lang w:val="en-US"/>
        </w:rPr>
        <w:t>P</w:t>
      </w:r>
      <w:r w:rsidRPr="005841A0">
        <w:rPr>
          <w:rFonts w:ascii="Times New Roman" w:hAnsi="Times New Roman" w:cs="Times New Roman"/>
          <w:sz w:val="28"/>
          <w:szCs w:val="28"/>
        </w:rPr>
        <w:t>.</w:t>
      </w:r>
      <w:r w:rsidR="009C5DD1">
        <w:rPr>
          <w:rFonts w:ascii="Times New Roman" w:hAnsi="Times New Roman" w:cs="Times New Roman"/>
          <w:sz w:val="28"/>
          <w:szCs w:val="28"/>
          <w:lang w:val="kk-KZ"/>
        </w:rPr>
        <w:t xml:space="preserve"> </w:t>
      </w:r>
      <w:r w:rsidRPr="005841A0">
        <w:rPr>
          <w:rFonts w:ascii="Times New Roman" w:hAnsi="Times New Roman" w:cs="Times New Roman"/>
          <w:sz w:val="28"/>
          <w:szCs w:val="28"/>
        </w:rPr>
        <w:t>67-72</w:t>
      </w:r>
      <w:r w:rsidR="009C5DD1">
        <w:rPr>
          <w:rFonts w:ascii="Times New Roman" w:hAnsi="Times New Roman" w:cs="Times New Roman"/>
          <w:sz w:val="28"/>
          <w:szCs w:val="28"/>
          <w:lang w:val="kk-KZ"/>
        </w:rPr>
        <w:t>.</w:t>
      </w:r>
    </w:p>
    <w:p w14:paraId="2A067C81" w14:textId="2FC61B83" w:rsidR="008C2B18" w:rsidRPr="005841A0" w:rsidRDefault="008C2B18" w:rsidP="008C2B18">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195 </w:t>
      </w:r>
      <w:r w:rsidRPr="005841A0">
        <w:rPr>
          <w:rFonts w:ascii="Times New Roman" w:hAnsi="Times New Roman" w:cs="Times New Roman"/>
          <w:sz w:val="28"/>
          <w:szCs w:val="28"/>
        </w:rPr>
        <w:t>Материалы по киргизскому землепользованию, собранные и разработанные экспедицией по исследованию степных областей: Акмолинская область</w:t>
      </w:r>
      <w:r w:rsidR="00190328" w:rsidRPr="00190328">
        <w:rPr>
          <w:rFonts w:ascii="Times New Roman" w:hAnsi="Times New Roman" w:cs="Times New Roman"/>
          <w:sz w:val="28"/>
          <w:szCs w:val="28"/>
        </w:rPr>
        <w:t xml:space="preserve"> /</w:t>
      </w:r>
      <w:r w:rsidRPr="005841A0">
        <w:rPr>
          <w:rFonts w:ascii="Times New Roman" w:hAnsi="Times New Roman" w:cs="Times New Roman"/>
          <w:sz w:val="28"/>
          <w:szCs w:val="28"/>
        </w:rPr>
        <w:t xml:space="preserve"> М. З. и Г.И. Деп</w:t>
      </w:r>
      <w:r w:rsidR="00190328">
        <w:rPr>
          <w:rFonts w:ascii="Times New Roman" w:hAnsi="Times New Roman" w:cs="Times New Roman"/>
          <w:sz w:val="28"/>
          <w:szCs w:val="28"/>
        </w:rPr>
        <w:t>артамент</w:t>
      </w:r>
      <w:r w:rsidRPr="005841A0">
        <w:rPr>
          <w:rFonts w:ascii="Times New Roman" w:hAnsi="Times New Roman" w:cs="Times New Roman"/>
          <w:sz w:val="28"/>
          <w:szCs w:val="28"/>
        </w:rPr>
        <w:t xml:space="preserve"> </w:t>
      </w:r>
      <w:r w:rsidR="00190328" w:rsidRPr="005841A0">
        <w:rPr>
          <w:rFonts w:ascii="Times New Roman" w:hAnsi="Times New Roman" w:cs="Times New Roman"/>
          <w:sz w:val="28"/>
          <w:szCs w:val="28"/>
        </w:rPr>
        <w:t xml:space="preserve">гос. </w:t>
      </w:r>
      <w:proofErr w:type="spellStart"/>
      <w:r w:rsidR="00190328" w:rsidRPr="005841A0">
        <w:rPr>
          <w:rFonts w:ascii="Times New Roman" w:hAnsi="Times New Roman" w:cs="Times New Roman"/>
          <w:sz w:val="28"/>
          <w:szCs w:val="28"/>
        </w:rPr>
        <w:t>земельн</w:t>
      </w:r>
      <w:proofErr w:type="spellEnd"/>
      <w:r w:rsidR="00190328" w:rsidRPr="005841A0">
        <w:rPr>
          <w:rFonts w:ascii="Times New Roman" w:hAnsi="Times New Roman" w:cs="Times New Roman"/>
          <w:sz w:val="28"/>
          <w:szCs w:val="28"/>
        </w:rPr>
        <w:t xml:space="preserve">. </w:t>
      </w:r>
      <w:proofErr w:type="spellStart"/>
      <w:r w:rsidR="00190328" w:rsidRPr="005841A0">
        <w:rPr>
          <w:rFonts w:ascii="Times New Roman" w:hAnsi="Times New Roman" w:cs="Times New Roman"/>
          <w:sz w:val="28"/>
          <w:szCs w:val="28"/>
        </w:rPr>
        <w:t>им</w:t>
      </w:r>
      <w:r w:rsidRPr="005841A0">
        <w:rPr>
          <w:rFonts w:ascii="Times New Roman" w:hAnsi="Times New Roman" w:cs="Times New Roman"/>
          <w:sz w:val="28"/>
          <w:szCs w:val="28"/>
        </w:rPr>
        <w:t>ущ</w:t>
      </w:r>
      <w:proofErr w:type="spellEnd"/>
      <w:r w:rsidRPr="005841A0">
        <w:rPr>
          <w:rFonts w:ascii="Times New Roman" w:hAnsi="Times New Roman" w:cs="Times New Roman"/>
          <w:sz w:val="28"/>
          <w:szCs w:val="28"/>
        </w:rPr>
        <w:t>-в.</w:t>
      </w:r>
      <w:r w:rsidR="00190328" w:rsidRPr="00190328">
        <w:rPr>
          <w:rFonts w:ascii="Times New Roman" w:hAnsi="Times New Roman" w:cs="Times New Roman"/>
          <w:sz w:val="28"/>
          <w:szCs w:val="28"/>
        </w:rPr>
        <w:t xml:space="preserve"> </w:t>
      </w:r>
      <w:r w:rsidR="00190328">
        <w:rPr>
          <w:rFonts w:ascii="Times New Roman" w:hAnsi="Times New Roman" w:cs="Times New Roman"/>
          <w:sz w:val="28"/>
          <w:szCs w:val="28"/>
        </w:rPr>
        <w:t>–</w:t>
      </w:r>
      <w:r w:rsidRPr="005841A0">
        <w:rPr>
          <w:rFonts w:ascii="Times New Roman" w:hAnsi="Times New Roman" w:cs="Times New Roman"/>
          <w:sz w:val="28"/>
          <w:szCs w:val="28"/>
        </w:rPr>
        <w:t xml:space="preserve"> Воронеж, 1902.</w:t>
      </w:r>
      <w:r w:rsidR="00190328" w:rsidRPr="00190328">
        <w:rPr>
          <w:rFonts w:ascii="Times New Roman" w:hAnsi="Times New Roman" w:cs="Times New Roman"/>
          <w:sz w:val="28"/>
          <w:szCs w:val="28"/>
        </w:rPr>
        <w:t xml:space="preserve"> </w:t>
      </w:r>
      <w:r w:rsidRPr="005841A0">
        <w:rPr>
          <w:rFonts w:ascii="Times New Roman" w:hAnsi="Times New Roman" w:cs="Times New Roman"/>
          <w:sz w:val="28"/>
          <w:szCs w:val="28"/>
        </w:rPr>
        <w:t>– Т.</w:t>
      </w:r>
      <w:r w:rsidR="00190328">
        <w:rPr>
          <w:rFonts w:ascii="Times New Roman" w:hAnsi="Times New Roman" w:cs="Times New Roman"/>
          <w:sz w:val="28"/>
          <w:szCs w:val="28"/>
        </w:rPr>
        <w:t> </w:t>
      </w:r>
      <w:r w:rsidRPr="005841A0">
        <w:rPr>
          <w:rFonts w:ascii="Times New Roman" w:hAnsi="Times New Roman" w:cs="Times New Roman"/>
          <w:sz w:val="28"/>
          <w:szCs w:val="28"/>
        </w:rPr>
        <w:t xml:space="preserve">2. </w:t>
      </w:r>
      <w:r w:rsidR="00190328" w:rsidRPr="00190328">
        <w:rPr>
          <w:rFonts w:ascii="Times New Roman" w:hAnsi="Times New Roman" w:cs="Times New Roman"/>
          <w:sz w:val="28"/>
          <w:szCs w:val="28"/>
        </w:rPr>
        <w:t xml:space="preserve">– 385 </w:t>
      </w:r>
      <w:r w:rsidR="00190328">
        <w:rPr>
          <w:rFonts w:ascii="Times New Roman" w:hAnsi="Times New Roman" w:cs="Times New Roman"/>
          <w:sz w:val="28"/>
          <w:szCs w:val="28"/>
          <w:lang w:val="en-US"/>
        </w:rPr>
        <w:t>c</w:t>
      </w:r>
      <w:r w:rsidRPr="005841A0">
        <w:rPr>
          <w:rFonts w:ascii="Times New Roman" w:hAnsi="Times New Roman" w:cs="Times New Roman"/>
          <w:sz w:val="28"/>
          <w:szCs w:val="28"/>
        </w:rPr>
        <w:t>.</w:t>
      </w:r>
    </w:p>
    <w:p w14:paraId="1DCE8183" w14:textId="289CED8C" w:rsidR="00FF7A4E" w:rsidRPr="005841A0" w:rsidRDefault="00FF7A4E" w:rsidP="00FF7A4E">
      <w:pPr>
        <w:pStyle w:val="a3"/>
        <w:ind w:firstLine="709"/>
        <w:jc w:val="both"/>
        <w:rPr>
          <w:rFonts w:ascii="Times New Roman" w:hAnsi="Times New Roman" w:cs="Times New Roman"/>
          <w:sz w:val="28"/>
          <w:szCs w:val="28"/>
        </w:rPr>
      </w:pPr>
      <w:r>
        <w:rPr>
          <w:rStyle w:val="spanstrong"/>
          <w:rFonts w:ascii="Times New Roman" w:hAnsi="Times New Roman" w:cs="Times New Roman"/>
          <w:sz w:val="28"/>
          <w:szCs w:val="28"/>
        </w:rPr>
        <w:t xml:space="preserve">196 </w:t>
      </w:r>
      <w:proofErr w:type="spellStart"/>
      <w:r w:rsidRPr="005841A0">
        <w:rPr>
          <w:rStyle w:val="spanstrong"/>
          <w:rFonts w:ascii="Times New Roman" w:hAnsi="Times New Roman" w:cs="Times New Roman"/>
          <w:sz w:val="28"/>
          <w:szCs w:val="28"/>
        </w:rPr>
        <w:t>Бланкеннагель</w:t>
      </w:r>
      <w:proofErr w:type="spellEnd"/>
      <w:r w:rsidRPr="005841A0">
        <w:rPr>
          <w:rFonts w:ascii="Times New Roman" w:hAnsi="Times New Roman" w:cs="Times New Roman"/>
          <w:sz w:val="28"/>
          <w:szCs w:val="28"/>
        </w:rPr>
        <w:t xml:space="preserve">. Замечания майора </w:t>
      </w:r>
      <w:proofErr w:type="spellStart"/>
      <w:r w:rsidRPr="005841A0">
        <w:rPr>
          <w:rFonts w:ascii="Times New Roman" w:hAnsi="Times New Roman" w:cs="Times New Roman"/>
          <w:sz w:val="28"/>
          <w:szCs w:val="28"/>
        </w:rPr>
        <w:t>Бланкеннагеля</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впоследствие</w:t>
      </w:r>
      <w:proofErr w:type="spellEnd"/>
      <w:r w:rsidRPr="005841A0">
        <w:rPr>
          <w:rFonts w:ascii="Times New Roman" w:hAnsi="Times New Roman" w:cs="Times New Roman"/>
          <w:sz w:val="28"/>
          <w:szCs w:val="28"/>
        </w:rPr>
        <w:t xml:space="preserve"> поездки его из Оренбурга в Хиву в 1793-94 годах</w:t>
      </w:r>
      <w:r w:rsidR="00F56D53">
        <w:rPr>
          <w:rFonts w:ascii="Times New Roman" w:hAnsi="Times New Roman" w:cs="Times New Roman"/>
          <w:sz w:val="28"/>
          <w:szCs w:val="28"/>
        </w:rPr>
        <w:t xml:space="preserve">. – </w:t>
      </w:r>
      <w:r w:rsidRPr="005841A0">
        <w:rPr>
          <w:rFonts w:ascii="Times New Roman" w:hAnsi="Times New Roman" w:cs="Times New Roman"/>
          <w:sz w:val="28"/>
          <w:szCs w:val="28"/>
        </w:rPr>
        <w:t>СПб</w:t>
      </w:r>
      <w:r w:rsidR="00F56D53">
        <w:rPr>
          <w:rFonts w:ascii="Times New Roman" w:hAnsi="Times New Roman" w:cs="Times New Roman"/>
          <w:sz w:val="28"/>
          <w:szCs w:val="28"/>
        </w:rPr>
        <w:t xml:space="preserve">., 1858. – </w:t>
      </w:r>
      <w:r w:rsidRPr="005841A0">
        <w:rPr>
          <w:rFonts w:ascii="Times New Roman" w:hAnsi="Times New Roman" w:cs="Times New Roman"/>
          <w:sz w:val="28"/>
          <w:szCs w:val="28"/>
        </w:rPr>
        <w:t>32 с.</w:t>
      </w:r>
    </w:p>
    <w:p w14:paraId="163E9425" w14:textId="4C6CF94D" w:rsidR="00FF7A4E" w:rsidRPr="00F56D53" w:rsidRDefault="00FF7A4E" w:rsidP="00FF7A4E">
      <w:pPr>
        <w:pStyle w:val="a3"/>
        <w:ind w:firstLine="709"/>
        <w:jc w:val="both"/>
        <w:rPr>
          <w:rFonts w:ascii="Times New Roman" w:hAnsi="Times New Roman" w:cs="Times New Roman"/>
          <w:sz w:val="28"/>
          <w:szCs w:val="28"/>
        </w:rPr>
      </w:pPr>
      <w:r>
        <w:rPr>
          <w:rStyle w:val="a6"/>
          <w:rFonts w:ascii="Times New Roman" w:hAnsi="Times New Roman" w:cs="Times New Roman"/>
          <w:b w:val="0"/>
          <w:bCs w:val="0"/>
          <w:sz w:val="28"/>
          <w:szCs w:val="28"/>
        </w:rPr>
        <w:t xml:space="preserve">197 </w:t>
      </w:r>
      <w:r w:rsidRPr="005841A0">
        <w:rPr>
          <w:rStyle w:val="a6"/>
          <w:rFonts w:ascii="Times New Roman" w:hAnsi="Times New Roman" w:cs="Times New Roman"/>
          <w:b w:val="0"/>
          <w:bCs w:val="0"/>
          <w:sz w:val="28"/>
          <w:szCs w:val="28"/>
        </w:rPr>
        <w:t xml:space="preserve">Ханыков </w:t>
      </w:r>
      <w:r w:rsidR="00F56D53">
        <w:rPr>
          <w:rStyle w:val="a6"/>
          <w:rFonts w:ascii="Times New Roman" w:hAnsi="Times New Roman" w:cs="Times New Roman"/>
          <w:b w:val="0"/>
          <w:bCs w:val="0"/>
          <w:sz w:val="28"/>
          <w:szCs w:val="28"/>
        </w:rPr>
        <w:t>Д.Ч.</w:t>
      </w:r>
      <w:r w:rsidRPr="005841A0">
        <w:rPr>
          <w:rStyle w:val="a6"/>
          <w:rFonts w:ascii="Times New Roman" w:hAnsi="Times New Roman" w:cs="Times New Roman"/>
          <w:b w:val="0"/>
          <w:bCs w:val="0"/>
          <w:sz w:val="28"/>
          <w:szCs w:val="28"/>
        </w:rPr>
        <w:t>Я. Поездка Поспелова и Бурнашева в Ташкент в 1800 году // Вестник Императорского русского географического общества</w:t>
      </w:r>
      <w:r w:rsidR="00F56D53">
        <w:rPr>
          <w:rStyle w:val="a6"/>
          <w:rFonts w:ascii="Times New Roman" w:hAnsi="Times New Roman" w:cs="Times New Roman"/>
          <w:b w:val="0"/>
          <w:bCs w:val="0"/>
          <w:sz w:val="28"/>
          <w:szCs w:val="28"/>
        </w:rPr>
        <w:t xml:space="preserve">. – </w:t>
      </w:r>
      <w:r w:rsidRPr="005841A0">
        <w:rPr>
          <w:rStyle w:val="a6"/>
          <w:rFonts w:ascii="Times New Roman" w:hAnsi="Times New Roman" w:cs="Times New Roman"/>
          <w:b w:val="0"/>
          <w:bCs w:val="0"/>
          <w:sz w:val="28"/>
          <w:szCs w:val="28"/>
        </w:rPr>
        <w:t>1851</w:t>
      </w:r>
      <w:r w:rsidR="00F56D53">
        <w:rPr>
          <w:rStyle w:val="a6"/>
          <w:rFonts w:ascii="Times New Roman" w:hAnsi="Times New Roman" w:cs="Times New Roman"/>
          <w:b w:val="0"/>
          <w:bCs w:val="0"/>
          <w:sz w:val="28"/>
          <w:szCs w:val="28"/>
        </w:rPr>
        <w:t xml:space="preserve">. – </w:t>
      </w:r>
      <w:r w:rsidR="00F56D53" w:rsidRPr="00F56D53">
        <w:rPr>
          <w:rStyle w:val="a6"/>
          <w:rFonts w:ascii="Times New Roman" w:hAnsi="Times New Roman" w:cs="Times New Roman"/>
          <w:b w:val="0"/>
          <w:bCs w:val="0"/>
          <w:sz w:val="28"/>
          <w:szCs w:val="28"/>
        </w:rPr>
        <w:t>Кн. 2, ч. 1. – С.</w:t>
      </w:r>
      <w:r w:rsidRPr="00F56D53">
        <w:rPr>
          <w:rStyle w:val="a6"/>
          <w:rFonts w:ascii="Times New Roman" w:hAnsi="Times New Roman" w:cs="Times New Roman"/>
          <w:b w:val="0"/>
          <w:bCs w:val="0"/>
          <w:sz w:val="28"/>
          <w:szCs w:val="28"/>
        </w:rPr>
        <w:t xml:space="preserve"> </w:t>
      </w:r>
      <w:r w:rsidR="00F56D53" w:rsidRPr="00F56D53">
        <w:rPr>
          <w:rStyle w:val="a6"/>
          <w:rFonts w:ascii="Times New Roman" w:hAnsi="Times New Roman" w:cs="Times New Roman"/>
          <w:b w:val="0"/>
          <w:bCs w:val="0"/>
          <w:sz w:val="28"/>
          <w:szCs w:val="28"/>
        </w:rPr>
        <w:t>36-61</w:t>
      </w:r>
      <w:r w:rsidRPr="00F56D53">
        <w:rPr>
          <w:rStyle w:val="a6"/>
          <w:rFonts w:ascii="Times New Roman" w:hAnsi="Times New Roman" w:cs="Times New Roman"/>
          <w:b w:val="0"/>
          <w:bCs w:val="0"/>
          <w:sz w:val="28"/>
          <w:szCs w:val="28"/>
        </w:rPr>
        <w:t>.</w:t>
      </w:r>
    </w:p>
    <w:p w14:paraId="55819596" w14:textId="17B447F2" w:rsidR="00FF7A4E" w:rsidRPr="005841A0" w:rsidRDefault="00FF7A4E" w:rsidP="00FF7A4E">
      <w:pPr>
        <w:pStyle w:val="a3"/>
        <w:ind w:firstLine="709"/>
        <w:jc w:val="both"/>
        <w:rPr>
          <w:rFonts w:ascii="Times New Roman" w:hAnsi="Times New Roman" w:cs="Times New Roman"/>
          <w:sz w:val="28"/>
          <w:szCs w:val="28"/>
          <w:lang w:eastAsia="ru-RU"/>
        </w:rPr>
      </w:pPr>
      <w:r w:rsidRPr="00F56D53">
        <w:rPr>
          <w:rFonts w:ascii="Times New Roman" w:hAnsi="Times New Roman" w:cs="Times New Roman"/>
          <w:sz w:val="28"/>
          <w:szCs w:val="28"/>
          <w:shd w:val="clear" w:color="auto" w:fill="FFFFFF"/>
        </w:rPr>
        <w:t>198 История Казахстана в русских источниках XVI-XX веков</w:t>
      </w:r>
      <w:r w:rsidR="00F56D53" w:rsidRPr="00F56D53">
        <w:rPr>
          <w:rFonts w:ascii="Times New Roman" w:hAnsi="Times New Roman" w:cs="Times New Roman"/>
          <w:sz w:val="28"/>
          <w:szCs w:val="28"/>
          <w:shd w:val="clear" w:color="auto" w:fill="FFFFFF"/>
        </w:rPr>
        <w:t xml:space="preserve"> / </w:t>
      </w:r>
      <w:r w:rsidR="00F56D53" w:rsidRPr="00F56D53">
        <w:rPr>
          <w:rStyle w:val="organictextcontentspan"/>
          <w:rFonts w:ascii="Times New Roman" w:hAnsi="Times New Roman" w:cs="Times New Roman"/>
          <w:sz w:val="28"/>
          <w:szCs w:val="28"/>
        </w:rPr>
        <w:t>сост. И.В.</w:t>
      </w:r>
      <w:r w:rsidR="00F56D53">
        <w:rPr>
          <w:rStyle w:val="organictextcontentspan"/>
          <w:rFonts w:ascii="Times New Roman" w:hAnsi="Times New Roman" w:cs="Times New Roman"/>
          <w:sz w:val="28"/>
          <w:szCs w:val="28"/>
        </w:rPr>
        <w:t> </w:t>
      </w:r>
      <w:r w:rsidR="00F56D53" w:rsidRPr="00F56D53">
        <w:rPr>
          <w:rStyle w:val="organictextcontentspan"/>
          <w:rFonts w:ascii="Times New Roman" w:hAnsi="Times New Roman" w:cs="Times New Roman"/>
          <w:sz w:val="28"/>
          <w:szCs w:val="28"/>
        </w:rPr>
        <w:t>Ерофеева, Б.Т.</w:t>
      </w:r>
      <w:r w:rsidR="00F56D53">
        <w:rPr>
          <w:rStyle w:val="organictextcontentspan"/>
          <w:rFonts w:ascii="Times New Roman" w:hAnsi="Times New Roman" w:cs="Times New Roman"/>
          <w:sz w:val="28"/>
          <w:szCs w:val="28"/>
        </w:rPr>
        <w:t xml:space="preserve"> </w:t>
      </w:r>
      <w:proofErr w:type="spellStart"/>
      <w:r w:rsidR="00F56D53" w:rsidRPr="00F56D53">
        <w:rPr>
          <w:rStyle w:val="organictextcontentspan"/>
          <w:rFonts w:ascii="Times New Roman" w:hAnsi="Times New Roman" w:cs="Times New Roman"/>
          <w:sz w:val="28"/>
          <w:szCs w:val="28"/>
        </w:rPr>
        <w:t>Жанаев</w:t>
      </w:r>
      <w:proofErr w:type="spellEnd"/>
      <w:r w:rsidR="00F56D53" w:rsidRPr="00F56D53">
        <w:rPr>
          <w:rStyle w:val="organictextcontentspan"/>
          <w:rFonts w:ascii="Times New Roman" w:hAnsi="Times New Roman" w:cs="Times New Roman"/>
          <w:sz w:val="28"/>
          <w:szCs w:val="28"/>
        </w:rPr>
        <w:t>.</w:t>
      </w:r>
      <w:r w:rsidR="00F56D53">
        <w:rPr>
          <w:rStyle w:val="organictextcontentspan"/>
          <w:rFonts w:ascii="Times New Roman" w:hAnsi="Times New Roman" w:cs="Times New Roman"/>
          <w:sz w:val="28"/>
          <w:szCs w:val="28"/>
        </w:rPr>
        <w:t xml:space="preserve"> – Алматы, 2007</w:t>
      </w:r>
      <w:r w:rsidRPr="00F56D53">
        <w:rPr>
          <w:rFonts w:ascii="Times New Roman" w:hAnsi="Times New Roman" w:cs="Times New Roman"/>
          <w:sz w:val="28"/>
          <w:szCs w:val="28"/>
          <w:shd w:val="clear" w:color="auto" w:fill="FFFFFF"/>
        </w:rPr>
        <w:t xml:space="preserve">. </w:t>
      </w:r>
      <w:r w:rsidR="00F56D53">
        <w:rPr>
          <w:rFonts w:ascii="Times New Roman" w:hAnsi="Times New Roman" w:cs="Times New Roman"/>
          <w:sz w:val="28"/>
          <w:szCs w:val="28"/>
          <w:shd w:val="clear" w:color="auto" w:fill="FFFFFF"/>
        </w:rPr>
        <w:t xml:space="preserve">– </w:t>
      </w:r>
      <w:r w:rsidRPr="00F56D53">
        <w:rPr>
          <w:rFonts w:ascii="Times New Roman" w:hAnsi="Times New Roman" w:cs="Times New Roman"/>
          <w:sz w:val="28"/>
          <w:szCs w:val="28"/>
          <w:shd w:val="clear" w:color="auto" w:fill="FFFFFF"/>
        </w:rPr>
        <w:t>Т.</w:t>
      </w:r>
      <w:r w:rsidR="00F56D53">
        <w:rPr>
          <w:rFonts w:ascii="Times New Roman" w:hAnsi="Times New Roman" w:cs="Times New Roman"/>
          <w:sz w:val="28"/>
          <w:szCs w:val="28"/>
          <w:shd w:val="clear" w:color="auto" w:fill="FFFFFF"/>
        </w:rPr>
        <w:t xml:space="preserve"> </w:t>
      </w:r>
      <w:r w:rsidRPr="00F56D53">
        <w:rPr>
          <w:rFonts w:ascii="Times New Roman" w:hAnsi="Times New Roman" w:cs="Times New Roman"/>
          <w:sz w:val="28"/>
          <w:szCs w:val="28"/>
          <w:shd w:val="clear" w:color="auto" w:fill="FFFFFF"/>
        </w:rPr>
        <w:t xml:space="preserve">5. </w:t>
      </w:r>
      <w:r w:rsidR="00F56D53">
        <w:rPr>
          <w:rFonts w:ascii="Times New Roman" w:hAnsi="Times New Roman" w:cs="Times New Roman"/>
          <w:sz w:val="28"/>
          <w:szCs w:val="28"/>
          <w:shd w:val="clear" w:color="auto" w:fill="FFFFFF"/>
        </w:rPr>
        <w:t>– 625 с.</w:t>
      </w:r>
    </w:p>
    <w:p w14:paraId="153169FD" w14:textId="58515474" w:rsidR="00FF7A4E" w:rsidRPr="005841A0" w:rsidRDefault="00FF7A4E" w:rsidP="00FF7A4E">
      <w:pPr>
        <w:pStyle w:val="a3"/>
        <w:ind w:firstLine="709"/>
        <w:jc w:val="both"/>
        <w:rPr>
          <w:rFonts w:ascii="Times New Roman" w:hAnsi="Times New Roman" w:cs="Times New Roman"/>
          <w:sz w:val="28"/>
          <w:szCs w:val="28"/>
          <w:lang w:eastAsia="ru-RU"/>
        </w:rPr>
      </w:pPr>
      <w:r>
        <w:rPr>
          <w:rFonts w:ascii="Times New Roman" w:hAnsi="Times New Roman" w:cs="Times New Roman"/>
          <w:sz w:val="28"/>
          <w:szCs w:val="28"/>
        </w:rPr>
        <w:t xml:space="preserve">199 </w:t>
      </w:r>
      <w:proofErr w:type="spellStart"/>
      <w:r w:rsidRPr="005841A0">
        <w:rPr>
          <w:rFonts w:ascii="Times New Roman" w:hAnsi="Times New Roman" w:cs="Times New Roman"/>
          <w:sz w:val="28"/>
          <w:szCs w:val="28"/>
        </w:rPr>
        <w:t>Дамешек</w:t>
      </w:r>
      <w:proofErr w:type="spellEnd"/>
      <w:r w:rsidRPr="005841A0">
        <w:rPr>
          <w:rFonts w:ascii="Times New Roman" w:hAnsi="Times New Roman" w:cs="Times New Roman"/>
          <w:sz w:val="28"/>
          <w:szCs w:val="28"/>
        </w:rPr>
        <w:t xml:space="preserve"> Л.М., Ремнев А.В. </w:t>
      </w:r>
      <w:r w:rsidRPr="005841A0">
        <w:rPr>
          <w:rFonts w:ascii="Times New Roman" w:hAnsi="Times New Roman" w:cs="Times New Roman"/>
          <w:sz w:val="28"/>
          <w:szCs w:val="28"/>
          <w:shd w:val="clear" w:color="auto" w:fill="FFFFFF"/>
        </w:rPr>
        <w:t xml:space="preserve">Сибирь в составе Российской империи. </w:t>
      </w:r>
      <w:r w:rsidR="00F56D53">
        <w:rPr>
          <w:rFonts w:ascii="Times New Roman" w:hAnsi="Times New Roman" w:cs="Times New Roman"/>
          <w:sz w:val="28"/>
          <w:szCs w:val="28"/>
          <w:shd w:val="clear" w:color="auto" w:fill="FFFFFF"/>
        </w:rPr>
        <w:t xml:space="preserve">– </w:t>
      </w:r>
      <w:r w:rsidRPr="005841A0">
        <w:rPr>
          <w:rFonts w:ascii="Times New Roman" w:hAnsi="Times New Roman" w:cs="Times New Roman"/>
          <w:sz w:val="28"/>
          <w:szCs w:val="28"/>
          <w:shd w:val="clear" w:color="auto" w:fill="FFFFFF"/>
        </w:rPr>
        <w:t>М</w:t>
      </w:r>
      <w:r w:rsidR="00F56D53">
        <w:rPr>
          <w:rFonts w:ascii="Times New Roman" w:hAnsi="Times New Roman" w:cs="Times New Roman"/>
          <w:sz w:val="28"/>
          <w:szCs w:val="28"/>
          <w:shd w:val="clear" w:color="auto" w:fill="FFFFFF"/>
        </w:rPr>
        <w:t>.,</w:t>
      </w:r>
      <w:r w:rsidRPr="005841A0">
        <w:rPr>
          <w:rFonts w:ascii="Times New Roman" w:hAnsi="Times New Roman" w:cs="Times New Roman"/>
          <w:sz w:val="28"/>
          <w:szCs w:val="28"/>
          <w:shd w:val="clear" w:color="auto" w:fill="FFFFFF"/>
        </w:rPr>
        <w:t xml:space="preserve"> 2007. </w:t>
      </w:r>
      <w:r w:rsidR="00F56D53">
        <w:rPr>
          <w:rFonts w:ascii="Times New Roman" w:hAnsi="Times New Roman" w:cs="Times New Roman"/>
          <w:sz w:val="28"/>
          <w:szCs w:val="28"/>
          <w:shd w:val="clear" w:color="auto" w:fill="FFFFFF"/>
        </w:rPr>
        <w:t xml:space="preserve">– </w:t>
      </w:r>
      <w:r w:rsidRPr="005841A0">
        <w:rPr>
          <w:rFonts w:ascii="Times New Roman" w:hAnsi="Times New Roman" w:cs="Times New Roman"/>
          <w:sz w:val="28"/>
          <w:szCs w:val="28"/>
          <w:shd w:val="clear" w:color="auto" w:fill="FFFFFF"/>
        </w:rPr>
        <w:t>368 с</w:t>
      </w:r>
      <w:r w:rsidR="00F56D53">
        <w:rPr>
          <w:rFonts w:ascii="Times New Roman" w:hAnsi="Times New Roman" w:cs="Times New Roman"/>
          <w:sz w:val="28"/>
          <w:szCs w:val="28"/>
          <w:shd w:val="clear" w:color="auto" w:fill="FFFFFF"/>
        </w:rPr>
        <w:t>.</w:t>
      </w:r>
    </w:p>
    <w:p w14:paraId="368B491C" w14:textId="708706B3" w:rsidR="00FF7A4E" w:rsidRPr="005841A0" w:rsidRDefault="00FF7A4E" w:rsidP="00FF7A4E">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200 </w:t>
      </w:r>
      <w:r w:rsidRPr="005841A0">
        <w:rPr>
          <w:rFonts w:ascii="Times New Roman" w:hAnsi="Times New Roman" w:cs="Times New Roman"/>
          <w:sz w:val="28"/>
          <w:szCs w:val="28"/>
        </w:rPr>
        <w:t>РГИА</w:t>
      </w:r>
      <w:r w:rsidR="00F56D53">
        <w:rPr>
          <w:rFonts w:ascii="Times New Roman" w:hAnsi="Times New Roman" w:cs="Times New Roman"/>
          <w:sz w:val="28"/>
          <w:szCs w:val="28"/>
        </w:rPr>
        <w:t>.</w:t>
      </w:r>
      <w:r w:rsidRPr="005841A0">
        <w:rPr>
          <w:rFonts w:ascii="Times New Roman" w:hAnsi="Times New Roman" w:cs="Times New Roman"/>
          <w:sz w:val="28"/>
          <w:szCs w:val="28"/>
        </w:rPr>
        <w:t xml:space="preserve"> Ф. 1264, Оп.</w:t>
      </w:r>
      <w:r w:rsidR="00F56D53">
        <w:rPr>
          <w:rFonts w:ascii="Times New Roman" w:hAnsi="Times New Roman" w:cs="Times New Roman"/>
          <w:sz w:val="28"/>
          <w:szCs w:val="28"/>
        </w:rPr>
        <w:t xml:space="preserve"> </w:t>
      </w:r>
      <w:r w:rsidRPr="005841A0">
        <w:rPr>
          <w:rFonts w:ascii="Times New Roman" w:hAnsi="Times New Roman" w:cs="Times New Roman"/>
          <w:sz w:val="28"/>
          <w:szCs w:val="28"/>
        </w:rPr>
        <w:t>1</w:t>
      </w:r>
      <w:r w:rsidR="00F56D53">
        <w:rPr>
          <w:rFonts w:ascii="Times New Roman" w:hAnsi="Times New Roman" w:cs="Times New Roman"/>
          <w:sz w:val="28"/>
          <w:szCs w:val="28"/>
        </w:rPr>
        <w:t>.</w:t>
      </w:r>
      <w:r w:rsidRPr="005841A0">
        <w:rPr>
          <w:rFonts w:ascii="Times New Roman" w:hAnsi="Times New Roman" w:cs="Times New Roman"/>
          <w:sz w:val="28"/>
          <w:szCs w:val="28"/>
        </w:rPr>
        <w:t xml:space="preserve"> Д. 343</w:t>
      </w:r>
      <w:r>
        <w:rPr>
          <w:rFonts w:ascii="Times New Roman" w:hAnsi="Times New Roman" w:cs="Times New Roman"/>
          <w:sz w:val="28"/>
          <w:szCs w:val="28"/>
        </w:rPr>
        <w:t>. Л. 1-24</w:t>
      </w:r>
      <w:r w:rsidR="00F56D53">
        <w:rPr>
          <w:rFonts w:ascii="Times New Roman" w:hAnsi="Times New Roman" w:cs="Times New Roman"/>
          <w:sz w:val="28"/>
          <w:szCs w:val="28"/>
        </w:rPr>
        <w:t>.</w:t>
      </w:r>
    </w:p>
    <w:p w14:paraId="0335E859" w14:textId="720404E3" w:rsidR="00FF7A4E" w:rsidRPr="005841A0" w:rsidRDefault="00FF7A4E" w:rsidP="00FF7A4E">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201 </w:t>
      </w:r>
      <w:r w:rsidR="00F56D53">
        <w:rPr>
          <w:rFonts w:ascii="Times New Roman" w:hAnsi="Times New Roman" w:cs="Times New Roman"/>
          <w:sz w:val="28"/>
          <w:szCs w:val="28"/>
        </w:rPr>
        <w:t>Там же.</w:t>
      </w:r>
      <w:r w:rsidRPr="005841A0">
        <w:rPr>
          <w:rFonts w:ascii="Times New Roman" w:hAnsi="Times New Roman" w:cs="Times New Roman"/>
          <w:sz w:val="28"/>
          <w:szCs w:val="28"/>
        </w:rPr>
        <w:t xml:space="preserve"> Д. 7. </w:t>
      </w:r>
      <w:r>
        <w:rPr>
          <w:rFonts w:ascii="Times New Roman" w:hAnsi="Times New Roman" w:cs="Times New Roman"/>
          <w:sz w:val="28"/>
          <w:szCs w:val="28"/>
        </w:rPr>
        <w:t>Л. 114-115об</w:t>
      </w:r>
      <w:r w:rsidR="00F56D53">
        <w:rPr>
          <w:rFonts w:ascii="Times New Roman" w:hAnsi="Times New Roman" w:cs="Times New Roman"/>
          <w:sz w:val="28"/>
          <w:szCs w:val="28"/>
        </w:rPr>
        <w:t>.</w:t>
      </w:r>
      <w:r>
        <w:rPr>
          <w:rFonts w:ascii="Times New Roman" w:hAnsi="Times New Roman" w:cs="Times New Roman"/>
          <w:sz w:val="28"/>
          <w:szCs w:val="28"/>
        </w:rPr>
        <w:t xml:space="preserve"> </w:t>
      </w:r>
    </w:p>
    <w:p w14:paraId="6EC1A56A" w14:textId="6E0A5D79" w:rsidR="00893710" w:rsidRPr="005841A0" w:rsidRDefault="00893710" w:rsidP="00893710">
      <w:pPr>
        <w:pStyle w:val="a3"/>
        <w:ind w:firstLine="709"/>
        <w:jc w:val="both"/>
        <w:rPr>
          <w:rFonts w:ascii="Times New Roman" w:hAnsi="Times New Roman" w:cs="Times New Roman"/>
          <w:sz w:val="28"/>
          <w:szCs w:val="28"/>
          <w:lang w:eastAsia="ru-RU"/>
        </w:rPr>
      </w:pPr>
      <w:r>
        <w:rPr>
          <w:rFonts w:ascii="Times New Roman" w:hAnsi="Times New Roman" w:cs="Times New Roman"/>
          <w:sz w:val="28"/>
          <w:szCs w:val="28"/>
        </w:rPr>
        <w:t xml:space="preserve">202 </w:t>
      </w:r>
      <w:r w:rsidR="00F56D53">
        <w:rPr>
          <w:rFonts w:ascii="Times New Roman" w:hAnsi="Times New Roman" w:cs="Times New Roman"/>
          <w:sz w:val="28"/>
          <w:szCs w:val="28"/>
        </w:rPr>
        <w:t>Там же.</w:t>
      </w:r>
      <w:r w:rsidRPr="005841A0">
        <w:rPr>
          <w:rFonts w:ascii="Times New Roman" w:hAnsi="Times New Roman" w:cs="Times New Roman"/>
          <w:sz w:val="28"/>
          <w:szCs w:val="28"/>
        </w:rPr>
        <w:t xml:space="preserve"> Д. 326</w:t>
      </w:r>
      <w:r>
        <w:rPr>
          <w:rFonts w:ascii="Times New Roman" w:hAnsi="Times New Roman" w:cs="Times New Roman"/>
          <w:sz w:val="28"/>
          <w:szCs w:val="28"/>
        </w:rPr>
        <w:t>. Л. 1-2об, 21-24об, 60-60 об, 63-64 об</w:t>
      </w:r>
      <w:r w:rsidR="00F56D53">
        <w:rPr>
          <w:rFonts w:ascii="Times New Roman" w:hAnsi="Times New Roman" w:cs="Times New Roman"/>
          <w:sz w:val="28"/>
          <w:szCs w:val="28"/>
        </w:rPr>
        <w:t>.</w:t>
      </w:r>
    </w:p>
    <w:p w14:paraId="15D9573F" w14:textId="337C7359" w:rsidR="008C2B18" w:rsidRDefault="00893710"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lang w:eastAsia="ru-RU"/>
        </w:rPr>
        <w:t xml:space="preserve">203 </w:t>
      </w:r>
      <w:r w:rsidR="00F56D53">
        <w:rPr>
          <w:rFonts w:ascii="Times New Roman" w:hAnsi="Times New Roman" w:cs="Times New Roman"/>
          <w:sz w:val="28"/>
          <w:szCs w:val="28"/>
          <w:lang w:eastAsia="ru-RU"/>
        </w:rPr>
        <w:t>Там же.</w:t>
      </w:r>
      <w:r w:rsidRPr="005841A0">
        <w:rPr>
          <w:rFonts w:ascii="Times New Roman" w:hAnsi="Times New Roman" w:cs="Times New Roman"/>
          <w:sz w:val="28"/>
          <w:szCs w:val="28"/>
        </w:rPr>
        <w:t xml:space="preserve"> Д.</w:t>
      </w:r>
      <w:r w:rsidR="00F56D53">
        <w:rPr>
          <w:rFonts w:ascii="Times New Roman" w:hAnsi="Times New Roman" w:cs="Times New Roman"/>
          <w:sz w:val="28"/>
          <w:szCs w:val="28"/>
        </w:rPr>
        <w:t xml:space="preserve"> </w:t>
      </w:r>
      <w:r w:rsidRPr="005841A0">
        <w:rPr>
          <w:rFonts w:ascii="Times New Roman" w:hAnsi="Times New Roman" w:cs="Times New Roman"/>
          <w:sz w:val="28"/>
          <w:szCs w:val="28"/>
        </w:rPr>
        <w:t>24.</w:t>
      </w:r>
      <w:r>
        <w:rPr>
          <w:rFonts w:ascii="Times New Roman" w:hAnsi="Times New Roman" w:cs="Times New Roman"/>
          <w:sz w:val="28"/>
          <w:szCs w:val="28"/>
        </w:rPr>
        <w:t xml:space="preserve"> Л. 146-150</w:t>
      </w:r>
      <w:r w:rsidR="00F56D53">
        <w:rPr>
          <w:rFonts w:ascii="Times New Roman" w:hAnsi="Times New Roman" w:cs="Times New Roman"/>
          <w:sz w:val="28"/>
          <w:szCs w:val="28"/>
        </w:rPr>
        <w:t>.</w:t>
      </w:r>
    </w:p>
    <w:p w14:paraId="4DF4B938" w14:textId="429517BA" w:rsidR="008C2B18" w:rsidRDefault="00162A68"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204 </w:t>
      </w:r>
      <w:r w:rsidR="00F56D53">
        <w:rPr>
          <w:rFonts w:ascii="Times New Roman" w:hAnsi="Times New Roman" w:cs="Times New Roman"/>
          <w:sz w:val="28"/>
          <w:szCs w:val="28"/>
        </w:rPr>
        <w:t>Там же.</w:t>
      </w:r>
      <w:r w:rsidRPr="005841A0">
        <w:rPr>
          <w:rFonts w:ascii="Times New Roman" w:hAnsi="Times New Roman" w:cs="Times New Roman"/>
          <w:sz w:val="28"/>
          <w:szCs w:val="28"/>
        </w:rPr>
        <w:t xml:space="preserve"> Д.</w:t>
      </w:r>
      <w:r w:rsidR="00F56D53">
        <w:rPr>
          <w:rFonts w:ascii="Times New Roman" w:hAnsi="Times New Roman" w:cs="Times New Roman"/>
          <w:sz w:val="28"/>
          <w:szCs w:val="28"/>
        </w:rPr>
        <w:t xml:space="preserve"> </w:t>
      </w:r>
      <w:r w:rsidRPr="005841A0">
        <w:rPr>
          <w:rFonts w:ascii="Times New Roman" w:hAnsi="Times New Roman" w:cs="Times New Roman"/>
          <w:sz w:val="28"/>
          <w:szCs w:val="28"/>
        </w:rPr>
        <w:t>336</w:t>
      </w:r>
      <w:r>
        <w:rPr>
          <w:rFonts w:ascii="Times New Roman" w:hAnsi="Times New Roman" w:cs="Times New Roman"/>
          <w:sz w:val="28"/>
          <w:szCs w:val="28"/>
        </w:rPr>
        <w:t>. Л. 1-7</w:t>
      </w:r>
      <w:r w:rsidR="00F56D53">
        <w:rPr>
          <w:rFonts w:ascii="Times New Roman" w:hAnsi="Times New Roman" w:cs="Times New Roman"/>
          <w:sz w:val="28"/>
          <w:szCs w:val="28"/>
        </w:rPr>
        <w:t>.</w:t>
      </w:r>
    </w:p>
    <w:p w14:paraId="3C7E561B" w14:textId="2887C3BF" w:rsidR="00162A68" w:rsidRDefault="00162A68"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205 </w:t>
      </w:r>
      <w:r w:rsidRPr="005841A0">
        <w:rPr>
          <w:rFonts w:ascii="Times New Roman" w:hAnsi="Times New Roman" w:cs="Times New Roman"/>
          <w:sz w:val="28"/>
          <w:szCs w:val="28"/>
        </w:rPr>
        <w:t>ИАОО</w:t>
      </w:r>
      <w:r w:rsidR="00F56D53">
        <w:rPr>
          <w:rFonts w:ascii="Times New Roman" w:hAnsi="Times New Roman" w:cs="Times New Roman"/>
          <w:sz w:val="28"/>
          <w:szCs w:val="28"/>
        </w:rPr>
        <w:t>.</w:t>
      </w:r>
      <w:r w:rsidRPr="005841A0">
        <w:rPr>
          <w:rFonts w:ascii="Times New Roman" w:hAnsi="Times New Roman" w:cs="Times New Roman"/>
          <w:sz w:val="28"/>
          <w:szCs w:val="28"/>
        </w:rPr>
        <w:t xml:space="preserve"> Ф.</w:t>
      </w:r>
      <w:r w:rsidR="00F56D53">
        <w:rPr>
          <w:rFonts w:ascii="Times New Roman" w:hAnsi="Times New Roman" w:cs="Times New Roman"/>
          <w:sz w:val="28"/>
          <w:szCs w:val="28"/>
        </w:rPr>
        <w:t xml:space="preserve"> </w:t>
      </w:r>
      <w:r w:rsidRPr="005841A0">
        <w:rPr>
          <w:rFonts w:ascii="Times New Roman" w:hAnsi="Times New Roman" w:cs="Times New Roman"/>
          <w:sz w:val="28"/>
          <w:szCs w:val="28"/>
        </w:rPr>
        <w:t>3</w:t>
      </w:r>
      <w:r w:rsidR="00F56D53">
        <w:rPr>
          <w:rFonts w:ascii="Times New Roman" w:hAnsi="Times New Roman" w:cs="Times New Roman"/>
          <w:sz w:val="28"/>
          <w:szCs w:val="28"/>
        </w:rPr>
        <w:t>.</w:t>
      </w:r>
      <w:r w:rsidRPr="005841A0">
        <w:rPr>
          <w:rFonts w:ascii="Times New Roman" w:hAnsi="Times New Roman" w:cs="Times New Roman"/>
          <w:sz w:val="28"/>
          <w:szCs w:val="28"/>
        </w:rPr>
        <w:t xml:space="preserve"> Оп. 1</w:t>
      </w:r>
      <w:r w:rsidR="00F56D53">
        <w:rPr>
          <w:rFonts w:ascii="Times New Roman" w:hAnsi="Times New Roman" w:cs="Times New Roman"/>
          <w:sz w:val="28"/>
          <w:szCs w:val="28"/>
        </w:rPr>
        <w:t>.</w:t>
      </w:r>
      <w:r w:rsidRPr="005841A0">
        <w:rPr>
          <w:rFonts w:ascii="Times New Roman" w:hAnsi="Times New Roman" w:cs="Times New Roman"/>
          <w:sz w:val="28"/>
          <w:szCs w:val="28"/>
        </w:rPr>
        <w:t xml:space="preserve"> Д. 36</w:t>
      </w:r>
      <w:r>
        <w:rPr>
          <w:rFonts w:ascii="Times New Roman" w:hAnsi="Times New Roman" w:cs="Times New Roman"/>
          <w:sz w:val="28"/>
          <w:szCs w:val="28"/>
        </w:rPr>
        <w:t>. Л. 58, 68, 82, 430-435</w:t>
      </w:r>
      <w:r w:rsidR="00F56D53">
        <w:rPr>
          <w:rFonts w:ascii="Times New Roman" w:hAnsi="Times New Roman" w:cs="Times New Roman"/>
          <w:sz w:val="28"/>
          <w:szCs w:val="28"/>
        </w:rPr>
        <w:t>.</w:t>
      </w:r>
    </w:p>
    <w:p w14:paraId="7894D7C7" w14:textId="63EF0CCD" w:rsidR="00162A68" w:rsidRPr="005841A0" w:rsidRDefault="00162A68" w:rsidP="00162A68">
      <w:pPr>
        <w:pStyle w:val="a3"/>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206 </w:t>
      </w:r>
      <w:r w:rsidR="00F56D53">
        <w:rPr>
          <w:rFonts w:ascii="Times New Roman" w:hAnsi="Times New Roman" w:cs="Times New Roman"/>
          <w:sz w:val="28"/>
          <w:szCs w:val="28"/>
          <w:lang w:eastAsia="ru-RU"/>
        </w:rPr>
        <w:t>Там же.</w:t>
      </w:r>
      <w:r w:rsidRPr="005841A0">
        <w:rPr>
          <w:rFonts w:ascii="Times New Roman" w:hAnsi="Times New Roman" w:cs="Times New Roman"/>
          <w:sz w:val="28"/>
          <w:szCs w:val="28"/>
        </w:rPr>
        <w:t xml:space="preserve"> Д.</w:t>
      </w:r>
      <w:r w:rsidR="00F56D53">
        <w:rPr>
          <w:rFonts w:ascii="Times New Roman" w:hAnsi="Times New Roman" w:cs="Times New Roman"/>
          <w:sz w:val="28"/>
          <w:szCs w:val="28"/>
        </w:rPr>
        <w:t xml:space="preserve"> </w:t>
      </w:r>
      <w:r w:rsidRPr="005841A0">
        <w:rPr>
          <w:rFonts w:ascii="Times New Roman" w:hAnsi="Times New Roman" w:cs="Times New Roman"/>
          <w:sz w:val="28"/>
          <w:szCs w:val="28"/>
        </w:rPr>
        <w:t>335</w:t>
      </w:r>
      <w:r>
        <w:rPr>
          <w:rFonts w:ascii="Times New Roman" w:hAnsi="Times New Roman" w:cs="Times New Roman"/>
          <w:sz w:val="28"/>
          <w:szCs w:val="28"/>
        </w:rPr>
        <w:t>. Л. 69</w:t>
      </w:r>
      <w:r w:rsidR="00F56D53">
        <w:rPr>
          <w:rFonts w:ascii="Times New Roman" w:hAnsi="Times New Roman" w:cs="Times New Roman"/>
          <w:sz w:val="28"/>
          <w:szCs w:val="28"/>
        </w:rPr>
        <w:t>.</w:t>
      </w:r>
    </w:p>
    <w:p w14:paraId="7EF31701" w14:textId="0445BD0F" w:rsidR="00162A68" w:rsidRDefault="00162A68"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207 </w:t>
      </w:r>
      <w:r w:rsidRPr="005841A0">
        <w:rPr>
          <w:rFonts w:ascii="Times New Roman" w:hAnsi="Times New Roman" w:cs="Times New Roman"/>
          <w:sz w:val="28"/>
          <w:szCs w:val="28"/>
        </w:rPr>
        <w:t>РГИА</w:t>
      </w:r>
      <w:r>
        <w:rPr>
          <w:rFonts w:ascii="Times New Roman" w:hAnsi="Times New Roman" w:cs="Times New Roman"/>
          <w:sz w:val="28"/>
          <w:szCs w:val="28"/>
        </w:rPr>
        <w:t>.</w:t>
      </w:r>
      <w:r w:rsidRPr="005841A0">
        <w:rPr>
          <w:rFonts w:ascii="Times New Roman" w:hAnsi="Times New Roman" w:cs="Times New Roman"/>
          <w:sz w:val="28"/>
          <w:szCs w:val="28"/>
        </w:rPr>
        <w:t xml:space="preserve"> Ф. 1264</w:t>
      </w:r>
      <w:r>
        <w:rPr>
          <w:rFonts w:ascii="Times New Roman" w:hAnsi="Times New Roman" w:cs="Times New Roman"/>
          <w:sz w:val="28"/>
          <w:szCs w:val="28"/>
        </w:rPr>
        <w:t>.</w:t>
      </w:r>
      <w:r w:rsidRPr="005841A0">
        <w:rPr>
          <w:rFonts w:ascii="Times New Roman" w:hAnsi="Times New Roman" w:cs="Times New Roman"/>
          <w:sz w:val="28"/>
          <w:szCs w:val="28"/>
        </w:rPr>
        <w:t xml:space="preserve"> Оп.</w:t>
      </w:r>
      <w:r>
        <w:rPr>
          <w:rFonts w:ascii="Times New Roman" w:hAnsi="Times New Roman" w:cs="Times New Roman"/>
          <w:sz w:val="28"/>
          <w:szCs w:val="28"/>
        </w:rPr>
        <w:t xml:space="preserve"> </w:t>
      </w:r>
      <w:r w:rsidRPr="005841A0">
        <w:rPr>
          <w:rFonts w:ascii="Times New Roman" w:hAnsi="Times New Roman" w:cs="Times New Roman"/>
          <w:sz w:val="28"/>
          <w:szCs w:val="28"/>
        </w:rPr>
        <w:t>1</w:t>
      </w:r>
      <w:r>
        <w:rPr>
          <w:rFonts w:ascii="Times New Roman" w:hAnsi="Times New Roman" w:cs="Times New Roman"/>
          <w:sz w:val="28"/>
          <w:szCs w:val="28"/>
        </w:rPr>
        <w:t>.</w:t>
      </w:r>
      <w:r w:rsidRPr="005841A0">
        <w:rPr>
          <w:rFonts w:ascii="Times New Roman" w:hAnsi="Times New Roman" w:cs="Times New Roman"/>
          <w:sz w:val="28"/>
          <w:szCs w:val="28"/>
        </w:rPr>
        <w:t xml:space="preserve"> Д. 346</w:t>
      </w:r>
      <w:r>
        <w:rPr>
          <w:rFonts w:ascii="Times New Roman" w:hAnsi="Times New Roman" w:cs="Times New Roman"/>
          <w:sz w:val="28"/>
          <w:szCs w:val="28"/>
        </w:rPr>
        <w:t>. Л. 4-5об, 9, 10</w:t>
      </w:r>
      <w:r w:rsidR="003F4CC6">
        <w:rPr>
          <w:rFonts w:ascii="Times New Roman" w:hAnsi="Times New Roman" w:cs="Times New Roman"/>
          <w:sz w:val="28"/>
          <w:szCs w:val="28"/>
        </w:rPr>
        <w:t>.</w:t>
      </w:r>
    </w:p>
    <w:p w14:paraId="6D4AE068" w14:textId="66B2CBB4" w:rsidR="00162A68" w:rsidRPr="005841A0" w:rsidRDefault="00162A68" w:rsidP="00162A68">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208 </w:t>
      </w:r>
      <w:r w:rsidR="003F4CC6">
        <w:rPr>
          <w:rFonts w:ascii="Times New Roman" w:hAnsi="Times New Roman" w:cs="Times New Roman"/>
          <w:sz w:val="28"/>
          <w:szCs w:val="28"/>
        </w:rPr>
        <w:t>Там же.</w:t>
      </w:r>
      <w:r w:rsidRPr="005841A0">
        <w:rPr>
          <w:rFonts w:ascii="Times New Roman" w:hAnsi="Times New Roman" w:cs="Times New Roman"/>
          <w:sz w:val="28"/>
          <w:szCs w:val="28"/>
        </w:rPr>
        <w:t xml:space="preserve"> Д.</w:t>
      </w:r>
      <w:r w:rsidR="003F4CC6">
        <w:rPr>
          <w:rFonts w:ascii="Times New Roman" w:hAnsi="Times New Roman" w:cs="Times New Roman"/>
          <w:sz w:val="28"/>
          <w:szCs w:val="28"/>
        </w:rPr>
        <w:t xml:space="preserve"> </w:t>
      </w:r>
      <w:r w:rsidRPr="005841A0">
        <w:rPr>
          <w:rFonts w:ascii="Times New Roman" w:hAnsi="Times New Roman" w:cs="Times New Roman"/>
          <w:sz w:val="28"/>
          <w:szCs w:val="28"/>
        </w:rPr>
        <w:t>14</w:t>
      </w:r>
      <w:r>
        <w:rPr>
          <w:rFonts w:ascii="Times New Roman" w:hAnsi="Times New Roman" w:cs="Times New Roman"/>
          <w:sz w:val="28"/>
          <w:szCs w:val="28"/>
        </w:rPr>
        <w:t>. Л. 58-60</w:t>
      </w:r>
      <w:r w:rsidR="003F4CC6">
        <w:rPr>
          <w:rFonts w:ascii="Times New Roman" w:hAnsi="Times New Roman" w:cs="Times New Roman"/>
          <w:sz w:val="28"/>
          <w:szCs w:val="28"/>
        </w:rPr>
        <w:t>.</w:t>
      </w:r>
    </w:p>
    <w:p w14:paraId="4EFA9C1B" w14:textId="3573C54F" w:rsidR="00162A68" w:rsidRDefault="00162A68"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209 </w:t>
      </w:r>
      <w:r w:rsidR="00C0282D">
        <w:rPr>
          <w:rFonts w:ascii="Times New Roman" w:hAnsi="Times New Roman" w:cs="Times New Roman"/>
          <w:sz w:val="28"/>
          <w:szCs w:val="28"/>
        </w:rPr>
        <w:t>Там же.</w:t>
      </w:r>
      <w:r w:rsidRPr="005841A0">
        <w:rPr>
          <w:rFonts w:ascii="Times New Roman" w:hAnsi="Times New Roman" w:cs="Times New Roman"/>
          <w:sz w:val="28"/>
          <w:szCs w:val="28"/>
        </w:rPr>
        <w:t xml:space="preserve"> Д. 269</w:t>
      </w:r>
      <w:r>
        <w:rPr>
          <w:rFonts w:ascii="Times New Roman" w:hAnsi="Times New Roman" w:cs="Times New Roman"/>
          <w:sz w:val="28"/>
          <w:szCs w:val="28"/>
        </w:rPr>
        <w:t>. Л. 80-89, 90-116</w:t>
      </w:r>
      <w:r w:rsidR="00C0282D">
        <w:rPr>
          <w:rFonts w:ascii="Times New Roman" w:hAnsi="Times New Roman" w:cs="Times New Roman"/>
          <w:sz w:val="28"/>
          <w:szCs w:val="28"/>
        </w:rPr>
        <w:t>.</w:t>
      </w:r>
    </w:p>
    <w:p w14:paraId="22267210" w14:textId="70E0F476" w:rsidR="00162A68" w:rsidRPr="005841A0" w:rsidRDefault="00162A68" w:rsidP="00162A68">
      <w:pPr>
        <w:pStyle w:val="a3"/>
        <w:ind w:firstLine="709"/>
        <w:jc w:val="both"/>
        <w:rPr>
          <w:rFonts w:ascii="Times New Roman" w:hAnsi="Times New Roman" w:cs="Times New Roman"/>
          <w:b/>
          <w:bCs/>
          <w:sz w:val="28"/>
          <w:szCs w:val="28"/>
        </w:rPr>
      </w:pPr>
      <w:r>
        <w:rPr>
          <w:rFonts w:ascii="Times New Roman" w:hAnsi="Times New Roman" w:cs="Times New Roman"/>
          <w:sz w:val="28"/>
          <w:szCs w:val="28"/>
        </w:rPr>
        <w:t xml:space="preserve">210 </w:t>
      </w:r>
      <w:r w:rsidR="00C0282D">
        <w:rPr>
          <w:rFonts w:ascii="Times New Roman" w:hAnsi="Times New Roman" w:cs="Times New Roman"/>
          <w:sz w:val="28"/>
          <w:szCs w:val="28"/>
        </w:rPr>
        <w:t>Там же.</w:t>
      </w:r>
      <w:r w:rsidRPr="005841A0">
        <w:rPr>
          <w:rFonts w:ascii="Times New Roman" w:hAnsi="Times New Roman" w:cs="Times New Roman"/>
          <w:sz w:val="28"/>
          <w:szCs w:val="28"/>
        </w:rPr>
        <w:t xml:space="preserve"> Ф. 1265</w:t>
      </w:r>
      <w:r w:rsidR="00C0282D">
        <w:rPr>
          <w:rFonts w:ascii="Times New Roman" w:hAnsi="Times New Roman" w:cs="Times New Roman"/>
          <w:sz w:val="28"/>
          <w:szCs w:val="28"/>
        </w:rPr>
        <w:t>.</w:t>
      </w:r>
      <w:r w:rsidRPr="005841A0">
        <w:rPr>
          <w:rFonts w:ascii="Times New Roman" w:hAnsi="Times New Roman" w:cs="Times New Roman"/>
          <w:sz w:val="28"/>
          <w:szCs w:val="28"/>
        </w:rPr>
        <w:t xml:space="preserve"> Оп.</w:t>
      </w:r>
      <w:r w:rsidR="00C0282D">
        <w:rPr>
          <w:rFonts w:ascii="Times New Roman" w:hAnsi="Times New Roman" w:cs="Times New Roman"/>
          <w:sz w:val="28"/>
          <w:szCs w:val="28"/>
        </w:rPr>
        <w:t xml:space="preserve"> </w:t>
      </w:r>
      <w:r w:rsidRPr="005841A0">
        <w:rPr>
          <w:rFonts w:ascii="Times New Roman" w:hAnsi="Times New Roman" w:cs="Times New Roman"/>
          <w:sz w:val="28"/>
          <w:szCs w:val="28"/>
        </w:rPr>
        <w:t>3</w:t>
      </w:r>
      <w:r w:rsidR="00C0282D">
        <w:rPr>
          <w:rFonts w:ascii="Times New Roman" w:hAnsi="Times New Roman" w:cs="Times New Roman"/>
          <w:sz w:val="28"/>
          <w:szCs w:val="28"/>
        </w:rPr>
        <w:t>.</w:t>
      </w:r>
      <w:r w:rsidRPr="005841A0">
        <w:rPr>
          <w:rFonts w:ascii="Times New Roman" w:hAnsi="Times New Roman" w:cs="Times New Roman"/>
          <w:sz w:val="28"/>
          <w:szCs w:val="28"/>
        </w:rPr>
        <w:t xml:space="preserve"> Д. 163</w:t>
      </w:r>
      <w:r>
        <w:rPr>
          <w:rFonts w:ascii="Times New Roman" w:hAnsi="Times New Roman" w:cs="Times New Roman"/>
          <w:sz w:val="28"/>
          <w:szCs w:val="28"/>
        </w:rPr>
        <w:t>. Л. 128-129об</w:t>
      </w:r>
      <w:r w:rsidR="00C0282D">
        <w:rPr>
          <w:rFonts w:ascii="Times New Roman" w:hAnsi="Times New Roman" w:cs="Times New Roman"/>
          <w:sz w:val="28"/>
          <w:szCs w:val="28"/>
        </w:rPr>
        <w:t>.</w:t>
      </w:r>
    </w:p>
    <w:p w14:paraId="37F2975F" w14:textId="2C02BE2D" w:rsidR="00162A68" w:rsidRPr="005841A0" w:rsidRDefault="00162A68" w:rsidP="00162A68">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211 </w:t>
      </w:r>
      <w:r w:rsidR="00C0282D">
        <w:rPr>
          <w:rFonts w:ascii="Times New Roman" w:hAnsi="Times New Roman" w:cs="Times New Roman"/>
          <w:sz w:val="28"/>
          <w:szCs w:val="28"/>
        </w:rPr>
        <w:t>Там же.</w:t>
      </w:r>
      <w:r w:rsidRPr="005841A0">
        <w:rPr>
          <w:rFonts w:ascii="Times New Roman" w:hAnsi="Times New Roman" w:cs="Times New Roman"/>
          <w:sz w:val="28"/>
          <w:szCs w:val="28"/>
        </w:rPr>
        <w:t xml:space="preserve"> Ф. 1264</w:t>
      </w:r>
      <w:r w:rsidR="00C0282D">
        <w:rPr>
          <w:rFonts w:ascii="Times New Roman" w:hAnsi="Times New Roman" w:cs="Times New Roman"/>
          <w:sz w:val="28"/>
          <w:szCs w:val="28"/>
        </w:rPr>
        <w:t>.</w:t>
      </w:r>
      <w:r w:rsidRPr="005841A0">
        <w:rPr>
          <w:rFonts w:ascii="Times New Roman" w:hAnsi="Times New Roman" w:cs="Times New Roman"/>
          <w:sz w:val="28"/>
          <w:szCs w:val="28"/>
        </w:rPr>
        <w:t xml:space="preserve"> Оп.</w:t>
      </w:r>
      <w:r w:rsidR="00C0282D">
        <w:rPr>
          <w:rFonts w:ascii="Times New Roman" w:hAnsi="Times New Roman" w:cs="Times New Roman"/>
          <w:sz w:val="28"/>
          <w:szCs w:val="28"/>
        </w:rPr>
        <w:t xml:space="preserve"> </w:t>
      </w:r>
      <w:r w:rsidRPr="005841A0">
        <w:rPr>
          <w:rFonts w:ascii="Times New Roman" w:hAnsi="Times New Roman" w:cs="Times New Roman"/>
          <w:sz w:val="28"/>
          <w:szCs w:val="28"/>
        </w:rPr>
        <w:t>1</w:t>
      </w:r>
      <w:r w:rsidR="00C0282D">
        <w:rPr>
          <w:rFonts w:ascii="Times New Roman" w:hAnsi="Times New Roman" w:cs="Times New Roman"/>
          <w:sz w:val="28"/>
          <w:szCs w:val="28"/>
        </w:rPr>
        <w:t>.</w:t>
      </w:r>
      <w:r w:rsidRPr="005841A0">
        <w:rPr>
          <w:rFonts w:ascii="Times New Roman" w:hAnsi="Times New Roman" w:cs="Times New Roman"/>
          <w:sz w:val="28"/>
          <w:szCs w:val="28"/>
        </w:rPr>
        <w:t xml:space="preserve"> Д.</w:t>
      </w:r>
      <w:r w:rsidR="00C0282D">
        <w:rPr>
          <w:rFonts w:ascii="Times New Roman" w:hAnsi="Times New Roman" w:cs="Times New Roman"/>
          <w:sz w:val="28"/>
          <w:szCs w:val="28"/>
        </w:rPr>
        <w:t xml:space="preserve"> </w:t>
      </w:r>
      <w:r w:rsidRPr="005841A0">
        <w:rPr>
          <w:rFonts w:ascii="Times New Roman" w:hAnsi="Times New Roman" w:cs="Times New Roman"/>
          <w:sz w:val="28"/>
          <w:szCs w:val="28"/>
        </w:rPr>
        <w:t>591</w:t>
      </w:r>
      <w:r>
        <w:rPr>
          <w:rFonts w:ascii="Times New Roman" w:hAnsi="Times New Roman" w:cs="Times New Roman"/>
          <w:sz w:val="28"/>
          <w:szCs w:val="28"/>
        </w:rPr>
        <w:t>. Л. 69</w:t>
      </w:r>
      <w:r w:rsidR="00C0282D">
        <w:rPr>
          <w:rFonts w:ascii="Times New Roman" w:hAnsi="Times New Roman" w:cs="Times New Roman"/>
          <w:sz w:val="28"/>
          <w:szCs w:val="28"/>
        </w:rPr>
        <w:t>.</w:t>
      </w:r>
    </w:p>
    <w:p w14:paraId="70A5DCE5" w14:textId="405E0134" w:rsidR="00162A68" w:rsidRPr="005841A0" w:rsidRDefault="00162A68" w:rsidP="00162A68">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212 </w:t>
      </w:r>
      <w:r w:rsidR="00C0282D">
        <w:rPr>
          <w:rFonts w:ascii="Times New Roman" w:hAnsi="Times New Roman" w:cs="Times New Roman"/>
          <w:sz w:val="28"/>
          <w:szCs w:val="28"/>
        </w:rPr>
        <w:t>Там же.</w:t>
      </w:r>
      <w:r w:rsidRPr="005841A0">
        <w:rPr>
          <w:rFonts w:ascii="Times New Roman" w:hAnsi="Times New Roman" w:cs="Times New Roman"/>
          <w:sz w:val="28"/>
          <w:szCs w:val="28"/>
        </w:rPr>
        <w:t xml:space="preserve"> Д.</w:t>
      </w:r>
      <w:r w:rsidR="00C0282D">
        <w:rPr>
          <w:rFonts w:ascii="Times New Roman" w:hAnsi="Times New Roman" w:cs="Times New Roman"/>
          <w:sz w:val="28"/>
          <w:szCs w:val="28"/>
        </w:rPr>
        <w:t xml:space="preserve"> </w:t>
      </w:r>
      <w:r w:rsidRPr="005841A0">
        <w:rPr>
          <w:rFonts w:ascii="Times New Roman" w:hAnsi="Times New Roman" w:cs="Times New Roman"/>
          <w:sz w:val="28"/>
          <w:szCs w:val="28"/>
        </w:rPr>
        <w:t>599</w:t>
      </w:r>
      <w:r>
        <w:rPr>
          <w:rFonts w:ascii="Times New Roman" w:hAnsi="Times New Roman" w:cs="Times New Roman"/>
          <w:sz w:val="28"/>
          <w:szCs w:val="28"/>
        </w:rPr>
        <w:t>. Л. 81-82об</w:t>
      </w:r>
      <w:r w:rsidR="00C0282D">
        <w:rPr>
          <w:rFonts w:ascii="Times New Roman" w:hAnsi="Times New Roman" w:cs="Times New Roman"/>
          <w:sz w:val="28"/>
          <w:szCs w:val="28"/>
        </w:rPr>
        <w:t>.</w:t>
      </w:r>
    </w:p>
    <w:p w14:paraId="26181EAD" w14:textId="0C765D0A" w:rsidR="00162A68" w:rsidRPr="005841A0" w:rsidRDefault="00162A68" w:rsidP="00162A68">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213 </w:t>
      </w:r>
      <w:r w:rsidR="00C0282D">
        <w:rPr>
          <w:rFonts w:ascii="Times New Roman" w:hAnsi="Times New Roman" w:cs="Times New Roman"/>
          <w:sz w:val="28"/>
          <w:szCs w:val="28"/>
        </w:rPr>
        <w:t>Там же.</w:t>
      </w:r>
      <w:r w:rsidRPr="005841A0">
        <w:rPr>
          <w:rFonts w:ascii="Times New Roman" w:hAnsi="Times New Roman" w:cs="Times New Roman"/>
          <w:sz w:val="28"/>
          <w:szCs w:val="28"/>
        </w:rPr>
        <w:t xml:space="preserve"> Д.</w:t>
      </w:r>
      <w:r w:rsidR="00C0282D">
        <w:rPr>
          <w:rFonts w:ascii="Times New Roman" w:hAnsi="Times New Roman" w:cs="Times New Roman"/>
          <w:sz w:val="28"/>
          <w:szCs w:val="28"/>
        </w:rPr>
        <w:t xml:space="preserve"> </w:t>
      </w:r>
      <w:r w:rsidRPr="005841A0">
        <w:rPr>
          <w:rFonts w:ascii="Times New Roman" w:hAnsi="Times New Roman" w:cs="Times New Roman"/>
          <w:sz w:val="28"/>
          <w:szCs w:val="28"/>
        </w:rPr>
        <w:t>604</w:t>
      </w:r>
      <w:r>
        <w:rPr>
          <w:rFonts w:ascii="Times New Roman" w:hAnsi="Times New Roman" w:cs="Times New Roman"/>
          <w:sz w:val="28"/>
          <w:szCs w:val="28"/>
        </w:rPr>
        <w:t>. Л. 188</w:t>
      </w:r>
      <w:r w:rsidR="00C0282D">
        <w:rPr>
          <w:rFonts w:ascii="Times New Roman" w:hAnsi="Times New Roman" w:cs="Times New Roman"/>
          <w:sz w:val="28"/>
          <w:szCs w:val="28"/>
        </w:rPr>
        <w:t>.</w:t>
      </w:r>
    </w:p>
    <w:p w14:paraId="7F438A9A" w14:textId="78D07792" w:rsidR="00162A68" w:rsidRDefault="00162A68"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214 </w:t>
      </w:r>
      <w:r w:rsidR="00C0282D">
        <w:rPr>
          <w:rFonts w:ascii="Times New Roman" w:hAnsi="Times New Roman" w:cs="Times New Roman"/>
          <w:sz w:val="28"/>
          <w:szCs w:val="28"/>
        </w:rPr>
        <w:t xml:space="preserve">Там же. </w:t>
      </w:r>
      <w:r w:rsidRPr="005841A0">
        <w:rPr>
          <w:rFonts w:ascii="Times New Roman" w:hAnsi="Times New Roman" w:cs="Times New Roman"/>
          <w:sz w:val="28"/>
          <w:szCs w:val="28"/>
        </w:rPr>
        <w:t>Ф.</w:t>
      </w:r>
      <w:r w:rsidR="00C0282D">
        <w:rPr>
          <w:rFonts w:ascii="Times New Roman" w:hAnsi="Times New Roman" w:cs="Times New Roman"/>
          <w:sz w:val="28"/>
          <w:szCs w:val="28"/>
        </w:rPr>
        <w:t xml:space="preserve"> </w:t>
      </w:r>
      <w:r w:rsidRPr="005841A0">
        <w:rPr>
          <w:rFonts w:ascii="Times New Roman" w:hAnsi="Times New Roman" w:cs="Times New Roman"/>
          <w:sz w:val="28"/>
          <w:szCs w:val="28"/>
        </w:rPr>
        <w:t>1265</w:t>
      </w:r>
      <w:r w:rsidR="00C0282D">
        <w:rPr>
          <w:rFonts w:ascii="Times New Roman" w:hAnsi="Times New Roman" w:cs="Times New Roman"/>
          <w:sz w:val="28"/>
          <w:szCs w:val="28"/>
        </w:rPr>
        <w:t>.</w:t>
      </w:r>
      <w:r w:rsidRPr="005841A0">
        <w:rPr>
          <w:rFonts w:ascii="Times New Roman" w:hAnsi="Times New Roman" w:cs="Times New Roman"/>
          <w:sz w:val="28"/>
          <w:szCs w:val="28"/>
        </w:rPr>
        <w:t xml:space="preserve"> Оп. 13. Д.</w:t>
      </w:r>
      <w:r w:rsidR="00C0282D">
        <w:rPr>
          <w:rFonts w:ascii="Times New Roman" w:hAnsi="Times New Roman" w:cs="Times New Roman"/>
          <w:sz w:val="28"/>
          <w:szCs w:val="28"/>
        </w:rPr>
        <w:t xml:space="preserve"> </w:t>
      </w:r>
      <w:r w:rsidRPr="005841A0">
        <w:rPr>
          <w:rFonts w:ascii="Times New Roman" w:hAnsi="Times New Roman" w:cs="Times New Roman"/>
          <w:sz w:val="28"/>
          <w:szCs w:val="28"/>
        </w:rPr>
        <w:t>11</w:t>
      </w:r>
      <w:r>
        <w:rPr>
          <w:rFonts w:ascii="Times New Roman" w:hAnsi="Times New Roman" w:cs="Times New Roman"/>
          <w:sz w:val="28"/>
          <w:szCs w:val="28"/>
        </w:rPr>
        <w:t>. Л. 113-115об</w:t>
      </w:r>
      <w:r w:rsidR="00C0282D">
        <w:rPr>
          <w:rFonts w:ascii="Times New Roman" w:hAnsi="Times New Roman" w:cs="Times New Roman"/>
          <w:sz w:val="28"/>
          <w:szCs w:val="28"/>
        </w:rPr>
        <w:t>.</w:t>
      </w:r>
    </w:p>
    <w:p w14:paraId="70031160" w14:textId="47B35C6B" w:rsidR="00162A68" w:rsidRPr="005841A0" w:rsidRDefault="00162A68" w:rsidP="00162A68">
      <w:pPr>
        <w:pStyle w:val="a3"/>
        <w:ind w:firstLine="709"/>
        <w:jc w:val="both"/>
        <w:rPr>
          <w:rStyle w:val="a6"/>
          <w:rFonts w:ascii="Times New Roman" w:hAnsi="Times New Roman" w:cs="Times New Roman"/>
          <w:b w:val="0"/>
          <w:bCs w:val="0"/>
          <w:sz w:val="28"/>
          <w:szCs w:val="28"/>
        </w:rPr>
      </w:pPr>
      <w:r>
        <w:rPr>
          <w:rFonts w:ascii="Times New Roman" w:hAnsi="Times New Roman" w:cs="Times New Roman"/>
          <w:sz w:val="28"/>
          <w:szCs w:val="28"/>
          <w:lang w:eastAsia="ru-RU"/>
        </w:rPr>
        <w:t xml:space="preserve">215 </w:t>
      </w:r>
      <w:r w:rsidR="00530AB6">
        <w:rPr>
          <w:rFonts w:ascii="Times New Roman" w:hAnsi="Times New Roman" w:cs="Times New Roman"/>
          <w:sz w:val="28"/>
          <w:szCs w:val="28"/>
          <w:lang w:eastAsia="ru-RU"/>
        </w:rPr>
        <w:t xml:space="preserve">Куликов В.И. </w:t>
      </w:r>
      <w:r w:rsidRPr="005841A0">
        <w:rPr>
          <w:rStyle w:val="a6"/>
          <w:rFonts w:ascii="Times New Roman" w:hAnsi="Times New Roman" w:cs="Times New Roman"/>
          <w:b w:val="0"/>
          <w:bCs w:val="0"/>
          <w:sz w:val="28"/>
          <w:szCs w:val="28"/>
        </w:rPr>
        <w:t>"Для рассмотрения всех вообще азиатских дел составить Особый комитет". Документы об Азиатском комитете. 1819-1848 гг. // Исторический архив</w:t>
      </w:r>
      <w:r w:rsidR="00530AB6">
        <w:rPr>
          <w:rStyle w:val="a6"/>
          <w:rFonts w:ascii="Times New Roman" w:hAnsi="Times New Roman" w:cs="Times New Roman"/>
          <w:b w:val="0"/>
          <w:bCs w:val="0"/>
          <w:sz w:val="28"/>
          <w:szCs w:val="28"/>
        </w:rPr>
        <w:t xml:space="preserve">. – 2009. – </w:t>
      </w:r>
      <w:r w:rsidRPr="005841A0">
        <w:rPr>
          <w:rStyle w:val="a6"/>
          <w:rFonts w:ascii="Times New Roman" w:hAnsi="Times New Roman" w:cs="Times New Roman"/>
          <w:b w:val="0"/>
          <w:bCs w:val="0"/>
          <w:sz w:val="28"/>
          <w:szCs w:val="28"/>
        </w:rPr>
        <w:t xml:space="preserve">№1. </w:t>
      </w:r>
      <w:r w:rsidR="00530AB6">
        <w:rPr>
          <w:rStyle w:val="a6"/>
          <w:rFonts w:ascii="Times New Roman" w:hAnsi="Times New Roman" w:cs="Times New Roman"/>
          <w:b w:val="0"/>
          <w:bCs w:val="0"/>
          <w:sz w:val="28"/>
          <w:szCs w:val="28"/>
        </w:rPr>
        <w:t>– С. 174-187.</w:t>
      </w:r>
      <w:r w:rsidRPr="005841A0">
        <w:rPr>
          <w:rStyle w:val="a6"/>
          <w:rFonts w:ascii="Times New Roman" w:hAnsi="Times New Roman" w:cs="Times New Roman"/>
          <w:b w:val="0"/>
          <w:bCs w:val="0"/>
          <w:sz w:val="28"/>
          <w:szCs w:val="28"/>
        </w:rPr>
        <w:t xml:space="preserve"> </w:t>
      </w:r>
    </w:p>
    <w:p w14:paraId="40BE82BE" w14:textId="71DA870A" w:rsidR="00162A68" w:rsidRPr="005841A0" w:rsidRDefault="00162A68" w:rsidP="00162A68">
      <w:pPr>
        <w:pStyle w:val="a3"/>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216 </w:t>
      </w:r>
      <w:r w:rsidRPr="005841A0">
        <w:rPr>
          <w:rFonts w:ascii="Times New Roman" w:hAnsi="Times New Roman" w:cs="Times New Roman"/>
          <w:sz w:val="28"/>
          <w:szCs w:val="28"/>
        </w:rPr>
        <w:t>Васильев Д.М. Административное управление Малой казахской ордой в первой половине XIX в. // Гуманитарные исследования в Восточной Сибири и на Дальнем Востоке. – 2015.</w:t>
      </w:r>
      <w:r w:rsidR="00530AB6">
        <w:rPr>
          <w:rFonts w:ascii="Times New Roman" w:hAnsi="Times New Roman" w:cs="Times New Roman"/>
          <w:sz w:val="28"/>
          <w:szCs w:val="28"/>
        </w:rPr>
        <w:t xml:space="preserve"> –</w:t>
      </w:r>
      <w:r w:rsidRPr="005841A0">
        <w:rPr>
          <w:rFonts w:ascii="Times New Roman" w:hAnsi="Times New Roman" w:cs="Times New Roman"/>
          <w:sz w:val="28"/>
          <w:szCs w:val="28"/>
        </w:rPr>
        <w:t xml:space="preserve"> №</w:t>
      </w:r>
      <w:r w:rsidR="00530AB6">
        <w:rPr>
          <w:rFonts w:ascii="Times New Roman" w:hAnsi="Times New Roman" w:cs="Times New Roman"/>
          <w:sz w:val="28"/>
          <w:szCs w:val="28"/>
        </w:rPr>
        <w:t>3</w:t>
      </w:r>
      <w:r w:rsidRPr="005841A0">
        <w:rPr>
          <w:rFonts w:ascii="Times New Roman" w:hAnsi="Times New Roman" w:cs="Times New Roman"/>
          <w:sz w:val="28"/>
          <w:szCs w:val="28"/>
        </w:rPr>
        <w:t>(33). – С. 40-46</w:t>
      </w:r>
      <w:r w:rsidR="00530AB6">
        <w:rPr>
          <w:rFonts w:ascii="Times New Roman" w:hAnsi="Times New Roman" w:cs="Times New Roman"/>
          <w:sz w:val="28"/>
          <w:szCs w:val="28"/>
        </w:rPr>
        <w:t>.</w:t>
      </w:r>
    </w:p>
    <w:p w14:paraId="6B416923" w14:textId="0BE2F80C" w:rsidR="000855FA" w:rsidRPr="005841A0" w:rsidRDefault="000855FA" w:rsidP="000855FA">
      <w:pPr>
        <w:pStyle w:val="a3"/>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217 </w:t>
      </w:r>
      <w:r w:rsidRPr="005841A0">
        <w:rPr>
          <w:rFonts w:ascii="Times New Roman" w:hAnsi="Times New Roman" w:cs="Times New Roman"/>
          <w:sz w:val="28"/>
          <w:szCs w:val="28"/>
        </w:rPr>
        <w:t>Первая всеобщая перепись населения Российской империи, 1897 г.</w:t>
      </w:r>
      <w:r w:rsidR="00530AB6">
        <w:rPr>
          <w:rFonts w:ascii="Times New Roman" w:hAnsi="Times New Roman" w:cs="Times New Roman"/>
          <w:sz w:val="28"/>
          <w:szCs w:val="28"/>
        </w:rPr>
        <w:t xml:space="preserve"> /</w:t>
      </w:r>
      <w:r w:rsidRPr="005841A0">
        <w:rPr>
          <w:rFonts w:ascii="Times New Roman" w:hAnsi="Times New Roman" w:cs="Times New Roman"/>
          <w:sz w:val="28"/>
          <w:szCs w:val="28"/>
        </w:rPr>
        <w:t xml:space="preserve"> под ред. Н.А.</w:t>
      </w:r>
      <w:r w:rsidR="00530AB6">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Тройницк</w:t>
      </w:r>
      <w:r w:rsidR="00530AB6">
        <w:rPr>
          <w:rFonts w:ascii="Times New Roman" w:hAnsi="Times New Roman" w:cs="Times New Roman"/>
          <w:sz w:val="28"/>
          <w:szCs w:val="28"/>
        </w:rPr>
        <w:t>ого</w:t>
      </w:r>
      <w:proofErr w:type="spellEnd"/>
      <w:r w:rsidRPr="005841A0">
        <w:rPr>
          <w:rFonts w:ascii="Times New Roman" w:hAnsi="Times New Roman" w:cs="Times New Roman"/>
          <w:sz w:val="28"/>
          <w:szCs w:val="28"/>
        </w:rPr>
        <w:t>.</w:t>
      </w:r>
      <w:r w:rsidR="00530AB6">
        <w:rPr>
          <w:rFonts w:ascii="Times New Roman" w:hAnsi="Times New Roman" w:cs="Times New Roman"/>
          <w:sz w:val="28"/>
          <w:szCs w:val="28"/>
        </w:rPr>
        <w:t xml:space="preserve"> –</w:t>
      </w:r>
      <w:r w:rsidRPr="005841A0">
        <w:rPr>
          <w:rFonts w:ascii="Times New Roman" w:hAnsi="Times New Roman" w:cs="Times New Roman"/>
          <w:sz w:val="28"/>
          <w:szCs w:val="28"/>
        </w:rPr>
        <w:t xml:space="preserve"> СПб.: Слово, 1904.</w:t>
      </w:r>
      <w:r w:rsidR="00530AB6">
        <w:rPr>
          <w:rFonts w:ascii="Times New Roman" w:hAnsi="Times New Roman" w:cs="Times New Roman"/>
          <w:sz w:val="28"/>
          <w:szCs w:val="28"/>
        </w:rPr>
        <w:t xml:space="preserve"> </w:t>
      </w:r>
      <w:r w:rsidRPr="005841A0">
        <w:rPr>
          <w:rFonts w:ascii="Times New Roman" w:hAnsi="Times New Roman" w:cs="Times New Roman"/>
          <w:sz w:val="28"/>
          <w:szCs w:val="28"/>
        </w:rPr>
        <w:t>– 123 с.</w:t>
      </w:r>
    </w:p>
    <w:p w14:paraId="643537E3" w14:textId="1A989480" w:rsidR="000855FA" w:rsidRPr="005841A0" w:rsidRDefault="000855FA" w:rsidP="000855FA">
      <w:pPr>
        <w:pStyle w:val="a3"/>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218 </w:t>
      </w:r>
      <w:r w:rsidRPr="005841A0">
        <w:rPr>
          <w:rFonts w:ascii="Times New Roman" w:hAnsi="Times New Roman" w:cs="Times New Roman"/>
          <w:sz w:val="28"/>
          <w:szCs w:val="28"/>
        </w:rPr>
        <w:t>Первая всеобщая перепись населения Российской империи 1897 года</w:t>
      </w:r>
      <w:r w:rsidR="00530AB6">
        <w:rPr>
          <w:rFonts w:ascii="Times New Roman" w:hAnsi="Times New Roman" w:cs="Times New Roman"/>
          <w:sz w:val="28"/>
          <w:szCs w:val="28"/>
        </w:rPr>
        <w:t xml:space="preserve"> /</w:t>
      </w:r>
      <w:r w:rsidR="00530AB6" w:rsidRPr="005841A0">
        <w:rPr>
          <w:rFonts w:ascii="Times New Roman" w:hAnsi="Times New Roman" w:cs="Times New Roman"/>
          <w:sz w:val="28"/>
          <w:szCs w:val="28"/>
        </w:rPr>
        <w:t xml:space="preserve"> под ред. Н.А.</w:t>
      </w:r>
      <w:r w:rsidR="00530AB6">
        <w:rPr>
          <w:rFonts w:ascii="Times New Roman" w:hAnsi="Times New Roman" w:cs="Times New Roman"/>
          <w:sz w:val="28"/>
          <w:szCs w:val="28"/>
        </w:rPr>
        <w:t xml:space="preserve"> </w:t>
      </w:r>
      <w:proofErr w:type="spellStart"/>
      <w:r w:rsidR="00530AB6" w:rsidRPr="005841A0">
        <w:rPr>
          <w:rFonts w:ascii="Times New Roman" w:hAnsi="Times New Roman" w:cs="Times New Roman"/>
          <w:sz w:val="28"/>
          <w:szCs w:val="28"/>
        </w:rPr>
        <w:t>Тройницк</w:t>
      </w:r>
      <w:r w:rsidR="00530AB6">
        <w:rPr>
          <w:rFonts w:ascii="Times New Roman" w:hAnsi="Times New Roman" w:cs="Times New Roman"/>
          <w:sz w:val="28"/>
          <w:szCs w:val="28"/>
        </w:rPr>
        <w:t>ого</w:t>
      </w:r>
      <w:proofErr w:type="spellEnd"/>
      <w:r w:rsidR="00530AB6" w:rsidRPr="005841A0">
        <w:rPr>
          <w:rFonts w:ascii="Times New Roman" w:hAnsi="Times New Roman" w:cs="Times New Roman"/>
          <w:sz w:val="28"/>
          <w:szCs w:val="28"/>
        </w:rPr>
        <w:t>.</w:t>
      </w:r>
      <w:r w:rsidR="00530AB6">
        <w:rPr>
          <w:rFonts w:ascii="Times New Roman" w:hAnsi="Times New Roman" w:cs="Times New Roman"/>
          <w:sz w:val="28"/>
          <w:szCs w:val="28"/>
        </w:rPr>
        <w:t xml:space="preserve"> –</w:t>
      </w:r>
      <w:r w:rsidR="00530AB6" w:rsidRPr="005841A0">
        <w:rPr>
          <w:rFonts w:ascii="Times New Roman" w:hAnsi="Times New Roman" w:cs="Times New Roman"/>
          <w:sz w:val="28"/>
          <w:szCs w:val="28"/>
        </w:rPr>
        <w:t xml:space="preserve"> </w:t>
      </w:r>
      <w:r w:rsidRPr="005841A0">
        <w:rPr>
          <w:rFonts w:ascii="Times New Roman" w:hAnsi="Times New Roman" w:cs="Times New Roman"/>
          <w:sz w:val="28"/>
          <w:szCs w:val="28"/>
        </w:rPr>
        <w:t>СПб.</w:t>
      </w:r>
      <w:r w:rsidR="00530AB6">
        <w:rPr>
          <w:rFonts w:ascii="Times New Roman" w:hAnsi="Times New Roman" w:cs="Times New Roman"/>
          <w:sz w:val="28"/>
          <w:szCs w:val="28"/>
        </w:rPr>
        <w:t>,</w:t>
      </w:r>
      <w:r w:rsidRPr="005841A0">
        <w:rPr>
          <w:rFonts w:ascii="Times New Roman" w:hAnsi="Times New Roman" w:cs="Times New Roman"/>
          <w:sz w:val="28"/>
          <w:szCs w:val="28"/>
        </w:rPr>
        <w:t xml:space="preserve"> 1904. </w:t>
      </w:r>
      <w:r w:rsidR="00530AB6">
        <w:rPr>
          <w:rFonts w:ascii="Times New Roman" w:hAnsi="Times New Roman" w:cs="Times New Roman"/>
          <w:sz w:val="28"/>
          <w:szCs w:val="28"/>
        </w:rPr>
        <w:t xml:space="preserve">– Т. 87. – 103 </w:t>
      </w:r>
      <w:r w:rsidRPr="005841A0">
        <w:rPr>
          <w:rFonts w:ascii="Times New Roman" w:hAnsi="Times New Roman" w:cs="Times New Roman"/>
          <w:sz w:val="28"/>
          <w:szCs w:val="28"/>
        </w:rPr>
        <w:t xml:space="preserve">с. </w:t>
      </w:r>
    </w:p>
    <w:p w14:paraId="68ADFD0B" w14:textId="65755313" w:rsidR="000855FA" w:rsidRPr="005841A0" w:rsidRDefault="000855FA" w:rsidP="000855FA">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219 </w:t>
      </w:r>
      <w:r w:rsidRPr="005841A0">
        <w:rPr>
          <w:rFonts w:ascii="Times New Roman" w:hAnsi="Times New Roman" w:cs="Times New Roman"/>
          <w:sz w:val="28"/>
          <w:szCs w:val="28"/>
        </w:rPr>
        <w:t>Первая всеобщая перепись населения Российской империи 1897 года</w:t>
      </w:r>
      <w:r w:rsidR="00530AB6">
        <w:rPr>
          <w:rFonts w:ascii="Times New Roman" w:hAnsi="Times New Roman" w:cs="Times New Roman"/>
          <w:sz w:val="28"/>
          <w:szCs w:val="28"/>
        </w:rPr>
        <w:t xml:space="preserve"> / /</w:t>
      </w:r>
      <w:r w:rsidR="00530AB6" w:rsidRPr="005841A0">
        <w:rPr>
          <w:rFonts w:ascii="Times New Roman" w:hAnsi="Times New Roman" w:cs="Times New Roman"/>
          <w:sz w:val="28"/>
          <w:szCs w:val="28"/>
        </w:rPr>
        <w:t xml:space="preserve"> под ред. </w:t>
      </w:r>
      <w:proofErr w:type="spellStart"/>
      <w:r w:rsidR="00530AB6" w:rsidRPr="005841A0">
        <w:rPr>
          <w:rFonts w:ascii="Times New Roman" w:hAnsi="Times New Roman" w:cs="Times New Roman"/>
          <w:sz w:val="28"/>
          <w:szCs w:val="28"/>
        </w:rPr>
        <w:t>Н.А.Тройницк</w:t>
      </w:r>
      <w:r w:rsidR="00530AB6">
        <w:rPr>
          <w:rFonts w:ascii="Times New Roman" w:hAnsi="Times New Roman" w:cs="Times New Roman"/>
          <w:sz w:val="28"/>
          <w:szCs w:val="28"/>
        </w:rPr>
        <w:t>ого</w:t>
      </w:r>
      <w:proofErr w:type="spellEnd"/>
      <w:r w:rsidR="00530AB6" w:rsidRPr="005841A0">
        <w:rPr>
          <w:rFonts w:ascii="Times New Roman" w:hAnsi="Times New Roman" w:cs="Times New Roman"/>
          <w:sz w:val="28"/>
          <w:szCs w:val="28"/>
        </w:rPr>
        <w:t>.</w:t>
      </w:r>
      <w:r w:rsidR="00530AB6">
        <w:rPr>
          <w:rFonts w:ascii="Times New Roman" w:hAnsi="Times New Roman" w:cs="Times New Roman"/>
          <w:sz w:val="28"/>
          <w:szCs w:val="28"/>
        </w:rPr>
        <w:t xml:space="preserve"> –</w:t>
      </w:r>
      <w:r w:rsidRPr="005841A0">
        <w:rPr>
          <w:rFonts w:ascii="Times New Roman" w:hAnsi="Times New Roman" w:cs="Times New Roman"/>
          <w:sz w:val="28"/>
          <w:szCs w:val="28"/>
        </w:rPr>
        <w:t xml:space="preserve"> СПб., 1905. </w:t>
      </w:r>
      <w:r w:rsidR="00530AB6">
        <w:rPr>
          <w:rFonts w:ascii="Times New Roman" w:hAnsi="Times New Roman" w:cs="Times New Roman"/>
          <w:sz w:val="28"/>
          <w:szCs w:val="28"/>
        </w:rPr>
        <w:t xml:space="preserve">– Т. 85. – </w:t>
      </w:r>
      <w:r w:rsidRPr="005841A0">
        <w:rPr>
          <w:rFonts w:ascii="Times New Roman" w:hAnsi="Times New Roman" w:cs="Times New Roman"/>
          <w:sz w:val="28"/>
          <w:szCs w:val="28"/>
        </w:rPr>
        <w:t>170 с.</w:t>
      </w:r>
    </w:p>
    <w:p w14:paraId="79B985AF" w14:textId="12915656" w:rsidR="000855FA" w:rsidRPr="00AC52A5" w:rsidRDefault="00530AB6" w:rsidP="000855FA">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220 </w:t>
      </w:r>
      <w:r w:rsidR="000855FA" w:rsidRPr="005841A0">
        <w:rPr>
          <w:rFonts w:ascii="Times New Roman" w:hAnsi="Times New Roman" w:cs="Times New Roman"/>
          <w:sz w:val="28"/>
          <w:szCs w:val="28"/>
        </w:rPr>
        <w:t xml:space="preserve">Седельников А.Н., </w:t>
      </w:r>
      <w:proofErr w:type="spellStart"/>
      <w:r w:rsidR="000855FA" w:rsidRPr="005841A0">
        <w:rPr>
          <w:rFonts w:ascii="Times New Roman" w:hAnsi="Times New Roman" w:cs="Times New Roman"/>
          <w:sz w:val="28"/>
          <w:szCs w:val="28"/>
        </w:rPr>
        <w:t>Букейханов</w:t>
      </w:r>
      <w:proofErr w:type="spellEnd"/>
      <w:r w:rsidR="000855FA" w:rsidRPr="005841A0">
        <w:rPr>
          <w:rFonts w:ascii="Times New Roman" w:hAnsi="Times New Roman" w:cs="Times New Roman"/>
          <w:sz w:val="28"/>
          <w:szCs w:val="28"/>
        </w:rPr>
        <w:t xml:space="preserve"> А.Н., </w:t>
      </w:r>
      <w:proofErr w:type="spellStart"/>
      <w:r w:rsidR="000855FA" w:rsidRPr="005841A0">
        <w:rPr>
          <w:rFonts w:ascii="Times New Roman" w:hAnsi="Times New Roman" w:cs="Times New Roman"/>
          <w:sz w:val="28"/>
          <w:szCs w:val="28"/>
        </w:rPr>
        <w:t>Чадов</w:t>
      </w:r>
      <w:proofErr w:type="spellEnd"/>
      <w:r w:rsidR="000855FA" w:rsidRPr="005841A0">
        <w:rPr>
          <w:rFonts w:ascii="Times New Roman" w:hAnsi="Times New Roman" w:cs="Times New Roman"/>
          <w:sz w:val="28"/>
          <w:szCs w:val="28"/>
        </w:rPr>
        <w:t xml:space="preserve"> С.Д. Исторические судьбы Киргизского края и культурные его успехи // </w:t>
      </w:r>
      <w:r w:rsidR="00AC52A5" w:rsidRPr="00AC52A5">
        <w:rPr>
          <w:rFonts w:ascii="Times New Roman" w:hAnsi="Times New Roman" w:cs="Times New Roman"/>
          <w:bCs/>
          <w:sz w:val="28"/>
          <w:szCs w:val="28"/>
        </w:rPr>
        <w:t>Россия</w:t>
      </w:r>
      <w:r w:rsidR="00AC52A5">
        <w:rPr>
          <w:rFonts w:ascii="Times New Roman" w:hAnsi="Times New Roman" w:cs="Times New Roman"/>
          <w:bCs/>
          <w:sz w:val="28"/>
          <w:szCs w:val="28"/>
        </w:rPr>
        <w:t>:</w:t>
      </w:r>
      <w:r w:rsidR="00AC52A5" w:rsidRPr="00AC52A5">
        <w:rPr>
          <w:rFonts w:ascii="Times New Roman" w:hAnsi="Times New Roman" w:cs="Times New Roman"/>
          <w:bCs/>
          <w:sz w:val="28"/>
          <w:szCs w:val="28"/>
        </w:rPr>
        <w:t xml:space="preserve"> полное географическое</w:t>
      </w:r>
      <w:r w:rsidR="00AC52A5" w:rsidRPr="00AC52A5">
        <w:rPr>
          <w:rFonts w:ascii="Times New Roman" w:hAnsi="Times New Roman" w:cs="Times New Roman"/>
          <w:sz w:val="28"/>
          <w:szCs w:val="28"/>
        </w:rPr>
        <w:t xml:space="preserve"> описание нашего отечества</w:t>
      </w:r>
      <w:r w:rsidR="00AC52A5">
        <w:rPr>
          <w:rFonts w:ascii="Times New Roman" w:hAnsi="Times New Roman" w:cs="Times New Roman"/>
          <w:sz w:val="28"/>
          <w:szCs w:val="28"/>
        </w:rPr>
        <w:t>: сб. – СПб., 1903. – Т. 18. – С. 138-174.</w:t>
      </w:r>
    </w:p>
    <w:p w14:paraId="35B441EE" w14:textId="7DB7B268" w:rsidR="000855FA" w:rsidRPr="00ED35D4" w:rsidRDefault="000855FA" w:rsidP="000855FA">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221 </w:t>
      </w:r>
      <w:proofErr w:type="spellStart"/>
      <w:r w:rsidRPr="005841A0">
        <w:rPr>
          <w:rFonts w:ascii="Times New Roman" w:hAnsi="Times New Roman" w:cs="Times New Roman"/>
          <w:sz w:val="28"/>
          <w:szCs w:val="28"/>
        </w:rPr>
        <w:t>Бөкейхан</w:t>
      </w:r>
      <w:proofErr w:type="spellEnd"/>
      <w:r w:rsidRPr="005841A0">
        <w:rPr>
          <w:rFonts w:ascii="Times New Roman" w:hAnsi="Times New Roman" w:cs="Times New Roman"/>
          <w:sz w:val="28"/>
          <w:szCs w:val="28"/>
        </w:rPr>
        <w:t xml:space="preserve"> Ә. </w:t>
      </w:r>
      <w:proofErr w:type="spellStart"/>
      <w:r w:rsidRPr="005841A0">
        <w:rPr>
          <w:rFonts w:ascii="Times New Roman" w:hAnsi="Times New Roman" w:cs="Times New Roman"/>
          <w:sz w:val="28"/>
          <w:szCs w:val="28"/>
        </w:rPr>
        <w:t>Шығармаларының</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толық</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жинағы</w:t>
      </w:r>
      <w:proofErr w:type="spellEnd"/>
      <w:r w:rsidR="00ED35D4">
        <w:rPr>
          <w:rFonts w:ascii="Times New Roman" w:hAnsi="Times New Roman" w:cs="Times New Roman"/>
          <w:sz w:val="28"/>
          <w:szCs w:val="28"/>
        </w:rPr>
        <w:t xml:space="preserve">: 7 т. / </w:t>
      </w:r>
      <w:r w:rsidR="00ED35D4">
        <w:rPr>
          <w:rFonts w:ascii="Times New Roman" w:hAnsi="Times New Roman" w:cs="Times New Roman"/>
          <w:sz w:val="28"/>
          <w:szCs w:val="28"/>
          <w:lang w:val="kk-KZ"/>
        </w:rPr>
        <w:t xml:space="preserve">құраст. Ж.С. Аққұлұлы. </w:t>
      </w:r>
      <w:r w:rsidR="00ED35D4">
        <w:rPr>
          <w:rFonts w:ascii="Times New Roman" w:hAnsi="Times New Roman" w:cs="Times New Roman"/>
          <w:sz w:val="28"/>
          <w:szCs w:val="28"/>
        </w:rPr>
        <w:t>–</w:t>
      </w:r>
      <w:r w:rsidRPr="005841A0">
        <w:rPr>
          <w:rFonts w:ascii="Times New Roman" w:hAnsi="Times New Roman" w:cs="Times New Roman"/>
          <w:sz w:val="28"/>
          <w:szCs w:val="28"/>
        </w:rPr>
        <w:t xml:space="preserve"> Астана: </w:t>
      </w:r>
      <w:proofErr w:type="spellStart"/>
      <w:r w:rsidRPr="005841A0">
        <w:rPr>
          <w:rFonts w:ascii="Times New Roman" w:hAnsi="Times New Roman" w:cs="Times New Roman"/>
          <w:sz w:val="28"/>
          <w:szCs w:val="28"/>
        </w:rPr>
        <w:t>Сарыарқа</w:t>
      </w:r>
      <w:proofErr w:type="spellEnd"/>
      <w:r w:rsidRPr="005841A0">
        <w:rPr>
          <w:rFonts w:ascii="Times New Roman" w:hAnsi="Times New Roman" w:cs="Times New Roman"/>
          <w:sz w:val="28"/>
          <w:szCs w:val="28"/>
        </w:rPr>
        <w:t>, 2010.</w:t>
      </w:r>
      <w:r w:rsidR="00ED35D4">
        <w:rPr>
          <w:rFonts w:ascii="Times New Roman" w:hAnsi="Times New Roman" w:cs="Times New Roman"/>
          <w:sz w:val="28"/>
          <w:szCs w:val="28"/>
          <w:lang w:val="kk-KZ"/>
        </w:rPr>
        <w:t xml:space="preserve"> </w:t>
      </w:r>
      <w:r w:rsidR="00ED35D4">
        <w:rPr>
          <w:rFonts w:ascii="Times New Roman" w:hAnsi="Times New Roman" w:cs="Times New Roman"/>
          <w:sz w:val="28"/>
          <w:szCs w:val="28"/>
        </w:rPr>
        <w:t>–</w:t>
      </w:r>
      <w:r w:rsidRPr="005841A0">
        <w:rPr>
          <w:rFonts w:ascii="Times New Roman" w:hAnsi="Times New Roman" w:cs="Times New Roman"/>
          <w:sz w:val="28"/>
          <w:szCs w:val="28"/>
        </w:rPr>
        <w:t xml:space="preserve"> </w:t>
      </w:r>
      <w:r w:rsidR="00ED35D4">
        <w:rPr>
          <w:rFonts w:ascii="Times New Roman" w:hAnsi="Times New Roman" w:cs="Times New Roman"/>
          <w:sz w:val="28"/>
          <w:szCs w:val="28"/>
          <w:lang w:val="kk-KZ"/>
        </w:rPr>
        <w:t xml:space="preserve">Т. 4. – </w:t>
      </w:r>
      <w:r w:rsidRPr="005841A0">
        <w:rPr>
          <w:rFonts w:ascii="Times New Roman" w:hAnsi="Times New Roman" w:cs="Times New Roman"/>
          <w:sz w:val="28"/>
          <w:szCs w:val="28"/>
        </w:rPr>
        <w:t>568 б</w:t>
      </w:r>
      <w:r w:rsidR="00ED35D4">
        <w:rPr>
          <w:rFonts w:ascii="Times New Roman" w:hAnsi="Times New Roman" w:cs="Times New Roman"/>
          <w:sz w:val="28"/>
          <w:szCs w:val="28"/>
          <w:lang w:val="kk-KZ"/>
        </w:rPr>
        <w:t>.</w:t>
      </w:r>
    </w:p>
    <w:p w14:paraId="3614B3B8" w14:textId="4C2AD8BB" w:rsidR="000855FA" w:rsidRPr="00ED35D4" w:rsidRDefault="000855FA" w:rsidP="000855FA">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222 </w:t>
      </w:r>
      <w:proofErr w:type="spellStart"/>
      <w:r w:rsidRPr="005841A0">
        <w:rPr>
          <w:rFonts w:ascii="Times New Roman" w:hAnsi="Times New Roman" w:cs="Times New Roman"/>
          <w:sz w:val="28"/>
          <w:szCs w:val="28"/>
        </w:rPr>
        <w:t>Букейханов</w:t>
      </w:r>
      <w:proofErr w:type="spellEnd"/>
      <w:r w:rsidRPr="005841A0">
        <w:rPr>
          <w:rFonts w:ascii="Times New Roman" w:hAnsi="Times New Roman" w:cs="Times New Roman"/>
          <w:sz w:val="28"/>
          <w:szCs w:val="28"/>
        </w:rPr>
        <w:t xml:space="preserve"> А. Бюрократическая утопия // Сибирские вопросы</w:t>
      </w:r>
      <w:r w:rsidR="00ED35D4">
        <w:rPr>
          <w:rFonts w:ascii="Times New Roman" w:hAnsi="Times New Roman" w:cs="Times New Roman"/>
          <w:sz w:val="28"/>
          <w:szCs w:val="28"/>
          <w:lang w:val="kk-KZ"/>
        </w:rPr>
        <w:t>: сб</w:t>
      </w:r>
      <w:r w:rsidRPr="005841A0">
        <w:rPr>
          <w:rFonts w:ascii="Times New Roman" w:hAnsi="Times New Roman" w:cs="Times New Roman"/>
          <w:sz w:val="28"/>
          <w:szCs w:val="28"/>
        </w:rPr>
        <w:t xml:space="preserve">. </w:t>
      </w:r>
      <w:r w:rsidR="00ED35D4">
        <w:rPr>
          <w:rFonts w:ascii="Times New Roman" w:hAnsi="Times New Roman" w:cs="Times New Roman"/>
          <w:sz w:val="28"/>
          <w:szCs w:val="28"/>
          <w:lang w:val="kk-KZ"/>
        </w:rPr>
        <w:t xml:space="preserve">– СПб., </w:t>
      </w:r>
      <w:r w:rsidRPr="005841A0">
        <w:rPr>
          <w:rFonts w:ascii="Times New Roman" w:hAnsi="Times New Roman" w:cs="Times New Roman"/>
          <w:sz w:val="28"/>
          <w:szCs w:val="28"/>
        </w:rPr>
        <w:t>1908</w:t>
      </w:r>
      <w:r w:rsidR="00ED35D4">
        <w:rPr>
          <w:rFonts w:ascii="Times New Roman" w:hAnsi="Times New Roman" w:cs="Times New Roman"/>
          <w:sz w:val="28"/>
          <w:szCs w:val="28"/>
          <w:lang w:val="kk-KZ"/>
        </w:rPr>
        <w:t xml:space="preserve">. – Вып. </w:t>
      </w:r>
      <w:r w:rsidRPr="005841A0">
        <w:rPr>
          <w:rFonts w:ascii="Times New Roman" w:hAnsi="Times New Roman" w:cs="Times New Roman"/>
          <w:sz w:val="28"/>
          <w:szCs w:val="28"/>
        </w:rPr>
        <w:t xml:space="preserve">17-18. </w:t>
      </w:r>
      <w:r w:rsidR="00ED35D4">
        <w:rPr>
          <w:rFonts w:ascii="Times New Roman" w:hAnsi="Times New Roman" w:cs="Times New Roman"/>
          <w:sz w:val="28"/>
          <w:szCs w:val="28"/>
        </w:rPr>
        <w:t>–</w:t>
      </w:r>
      <w:r w:rsidRPr="005841A0">
        <w:rPr>
          <w:rFonts w:ascii="Times New Roman" w:hAnsi="Times New Roman" w:cs="Times New Roman"/>
          <w:sz w:val="28"/>
          <w:szCs w:val="28"/>
        </w:rPr>
        <w:t xml:space="preserve"> С.</w:t>
      </w:r>
      <w:r w:rsidR="00ED35D4">
        <w:rPr>
          <w:rFonts w:ascii="Times New Roman" w:hAnsi="Times New Roman" w:cs="Times New Roman"/>
          <w:sz w:val="28"/>
          <w:szCs w:val="28"/>
          <w:lang w:val="kk-KZ"/>
        </w:rPr>
        <w:t xml:space="preserve"> </w:t>
      </w:r>
      <w:r w:rsidRPr="005841A0">
        <w:rPr>
          <w:rFonts w:ascii="Times New Roman" w:hAnsi="Times New Roman" w:cs="Times New Roman"/>
          <w:sz w:val="28"/>
          <w:szCs w:val="28"/>
        </w:rPr>
        <w:t>7-14</w:t>
      </w:r>
      <w:r w:rsidR="00ED35D4">
        <w:rPr>
          <w:rFonts w:ascii="Times New Roman" w:hAnsi="Times New Roman" w:cs="Times New Roman"/>
          <w:sz w:val="28"/>
          <w:szCs w:val="28"/>
          <w:lang w:val="kk-KZ"/>
        </w:rPr>
        <w:t>.</w:t>
      </w:r>
    </w:p>
    <w:p w14:paraId="533F62C0" w14:textId="0FA34600" w:rsidR="000855FA" w:rsidRPr="00ED35D4" w:rsidRDefault="000855FA" w:rsidP="000855FA">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223 </w:t>
      </w:r>
      <w:proofErr w:type="spellStart"/>
      <w:r w:rsidRPr="005841A0">
        <w:rPr>
          <w:rFonts w:ascii="Times New Roman" w:hAnsi="Times New Roman" w:cs="Times New Roman"/>
          <w:sz w:val="28"/>
          <w:szCs w:val="28"/>
        </w:rPr>
        <w:t>Букейханов</w:t>
      </w:r>
      <w:proofErr w:type="spellEnd"/>
      <w:r w:rsidRPr="005841A0">
        <w:rPr>
          <w:rFonts w:ascii="Times New Roman" w:hAnsi="Times New Roman" w:cs="Times New Roman"/>
          <w:sz w:val="28"/>
          <w:szCs w:val="28"/>
        </w:rPr>
        <w:t xml:space="preserve"> А. Русские поселения в глубине Степного края / Сибирские вопросы</w:t>
      </w:r>
      <w:r w:rsidR="00ED35D4">
        <w:rPr>
          <w:rFonts w:ascii="Times New Roman" w:hAnsi="Times New Roman" w:cs="Times New Roman"/>
          <w:sz w:val="28"/>
          <w:szCs w:val="28"/>
          <w:lang w:val="kk-KZ"/>
        </w:rPr>
        <w:t>: сб</w:t>
      </w:r>
      <w:r w:rsidRPr="005841A0">
        <w:rPr>
          <w:rFonts w:ascii="Times New Roman" w:hAnsi="Times New Roman" w:cs="Times New Roman"/>
          <w:sz w:val="28"/>
          <w:szCs w:val="28"/>
        </w:rPr>
        <w:t xml:space="preserve">. </w:t>
      </w:r>
      <w:r w:rsidR="00ED35D4">
        <w:rPr>
          <w:rFonts w:ascii="Times New Roman" w:hAnsi="Times New Roman" w:cs="Times New Roman"/>
          <w:sz w:val="28"/>
          <w:szCs w:val="28"/>
          <w:lang w:val="kk-KZ"/>
        </w:rPr>
        <w:t xml:space="preserve">– СПб., </w:t>
      </w:r>
      <w:r w:rsidRPr="005841A0">
        <w:rPr>
          <w:rFonts w:ascii="Times New Roman" w:hAnsi="Times New Roman" w:cs="Times New Roman"/>
          <w:sz w:val="28"/>
          <w:szCs w:val="28"/>
        </w:rPr>
        <w:t>1908</w:t>
      </w:r>
      <w:r w:rsidR="00ED35D4">
        <w:rPr>
          <w:rFonts w:ascii="Times New Roman" w:hAnsi="Times New Roman" w:cs="Times New Roman"/>
          <w:sz w:val="28"/>
          <w:szCs w:val="28"/>
          <w:lang w:val="kk-KZ"/>
        </w:rPr>
        <w:t xml:space="preserve">. – Вып. </w:t>
      </w:r>
      <w:r w:rsidRPr="005841A0">
        <w:rPr>
          <w:rFonts w:ascii="Times New Roman" w:hAnsi="Times New Roman" w:cs="Times New Roman"/>
          <w:sz w:val="28"/>
          <w:szCs w:val="28"/>
        </w:rPr>
        <w:t>33-34</w:t>
      </w:r>
      <w:r w:rsidR="00ED35D4">
        <w:rPr>
          <w:rFonts w:ascii="Times New Roman" w:hAnsi="Times New Roman" w:cs="Times New Roman"/>
          <w:sz w:val="28"/>
          <w:szCs w:val="28"/>
          <w:lang w:val="kk-KZ"/>
        </w:rPr>
        <w:t>. – С. 29-45.</w:t>
      </w:r>
    </w:p>
    <w:p w14:paraId="7257FA3B" w14:textId="24A27F64" w:rsidR="000855FA" w:rsidRPr="005841A0" w:rsidRDefault="000855FA" w:rsidP="000855FA">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224 </w:t>
      </w:r>
      <w:proofErr w:type="spellStart"/>
      <w:r w:rsidR="00ED35D4" w:rsidRPr="005841A0">
        <w:rPr>
          <w:rFonts w:ascii="Times New Roman" w:hAnsi="Times New Roman" w:cs="Times New Roman"/>
          <w:sz w:val="28"/>
          <w:szCs w:val="28"/>
        </w:rPr>
        <w:t>Тынышпаев</w:t>
      </w:r>
      <w:proofErr w:type="spellEnd"/>
      <w:r w:rsidR="00ED35D4" w:rsidRPr="005841A0">
        <w:rPr>
          <w:rFonts w:ascii="Times New Roman" w:hAnsi="Times New Roman" w:cs="Times New Roman"/>
          <w:sz w:val="28"/>
          <w:szCs w:val="28"/>
        </w:rPr>
        <w:t xml:space="preserve"> М</w:t>
      </w:r>
      <w:r w:rsidR="00ED35D4">
        <w:rPr>
          <w:rFonts w:ascii="Times New Roman" w:hAnsi="Times New Roman" w:cs="Times New Roman"/>
          <w:sz w:val="28"/>
          <w:szCs w:val="28"/>
          <w:lang w:val="kk-KZ"/>
        </w:rPr>
        <w:t>.</w:t>
      </w:r>
      <w:r w:rsidR="00ED35D4" w:rsidRPr="005841A0">
        <w:rPr>
          <w:rFonts w:ascii="Times New Roman" w:hAnsi="Times New Roman" w:cs="Times New Roman"/>
          <w:sz w:val="28"/>
          <w:szCs w:val="28"/>
        </w:rPr>
        <w:t xml:space="preserve"> </w:t>
      </w:r>
      <w:r w:rsidRPr="005841A0">
        <w:rPr>
          <w:rFonts w:ascii="Times New Roman" w:hAnsi="Times New Roman" w:cs="Times New Roman"/>
          <w:sz w:val="28"/>
          <w:szCs w:val="28"/>
        </w:rPr>
        <w:t xml:space="preserve">Политические выступления, научные труды, документы. – Алматы: </w:t>
      </w:r>
      <w:proofErr w:type="spellStart"/>
      <w:r w:rsidRPr="005841A0">
        <w:rPr>
          <w:rFonts w:ascii="Times New Roman" w:hAnsi="Times New Roman" w:cs="Times New Roman"/>
          <w:sz w:val="28"/>
          <w:szCs w:val="28"/>
        </w:rPr>
        <w:t>Қазақстан</w:t>
      </w:r>
      <w:proofErr w:type="spellEnd"/>
      <w:r w:rsidRPr="005841A0">
        <w:rPr>
          <w:rFonts w:ascii="Times New Roman" w:hAnsi="Times New Roman" w:cs="Times New Roman"/>
          <w:sz w:val="28"/>
          <w:szCs w:val="28"/>
        </w:rPr>
        <w:t xml:space="preserve">, 2009. </w:t>
      </w:r>
      <w:r w:rsidR="00ED35D4">
        <w:rPr>
          <w:rFonts w:ascii="Times New Roman" w:hAnsi="Times New Roman" w:cs="Times New Roman"/>
          <w:sz w:val="28"/>
          <w:szCs w:val="28"/>
        </w:rPr>
        <w:t>–</w:t>
      </w:r>
      <w:r w:rsidRPr="005841A0">
        <w:rPr>
          <w:rFonts w:ascii="Times New Roman" w:hAnsi="Times New Roman" w:cs="Times New Roman"/>
          <w:sz w:val="28"/>
          <w:szCs w:val="28"/>
        </w:rPr>
        <w:t xml:space="preserve"> 312 с.</w:t>
      </w:r>
    </w:p>
    <w:p w14:paraId="2B495946" w14:textId="713E7210" w:rsidR="000D16A0" w:rsidRPr="005841A0" w:rsidRDefault="000D16A0" w:rsidP="000D16A0">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225 </w:t>
      </w:r>
      <w:proofErr w:type="spellStart"/>
      <w:r w:rsidR="00ED35D4" w:rsidRPr="005841A0">
        <w:rPr>
          <w:rFonts w:ascii="Times New Roman" w:hAnsi="Times New Roman" w:cs="Times New Roman"/>
          <w:sz w:val="28"/>
          <w:szCs w:val="28"/>
        </w:rPr>
        <w:t>Сүлейменова</w:t>
      </w:r>
      <w:proofErr w:type="spellEnd"/>
      <w:r w:rsidR="00ED35D4" w:rsidRPr="005841A0">
        <w:rPr>
          <w:rFonts w:ascii="Times New Roman" w:hAnsi="Times New Roman" w:cs="Times New Roman"/>
          <w:sz w:val="28"/>
          <w:szCs w:val="28"/>
        </w:rPr>
        <w:t xml:space="preserve"> Д. </w:t>
      </w:r>
      <w:proofErr w:type="spellStart"/>
      <w:r w:rsidRPr="005841A0">
        <w:rPr>
          <w:rFonts w:ascii="Times New Roman" w:hAnsi="Times New Roman" w:cs="Times New Roman"/>
          <w:sz w:val="28"/>
          <w:szCs w:val="28"/>
        </w:rPr>
        <w:t>Алаш</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қозғалысы</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және</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Жаһанша</w:t>
      </w:r>
      <w:proofErr w:type="spellEnd"/>
      <w:r w:rsidRPr="005841A0">
        <w:rPr>
          <w:rFonts w:ascii="Times New Roman" w:hAnsi="Times New Roman" w:cs="Times New Roman"/>
          <w:sz w:val="28"/>
          <w:szCs w:val="28"/>
        </w:rPr>
        <w:t xml:space="preserve"> </w:t>
      </w:r>
      <w:proofErr w:type="spellStart"/>
      <w:r w:rsidRPr="005841A0">
        <w:rPr>
          <w:rFonts w:ascii="Times New Roman" w:hAnsi="Times New Roman" w:cs="Times New Roman"/>
          <w:sz w:val="28"/>
          <w:szCs w:val="28"/>
        </w:rPr>
        <w:t>Досмұхамедов</w:t>
      </w:r>
      <w:proofErr w:type="spellEnd"/>
      <w:r w:rsidRPr="005841A0">
        <w:rPr>
          <w:rFonts w:ascii="Times New Roman" w:hAnsi="Times New Roman" w:cs="Times New Roman"/>
          <w:sz w:val="28"/>
          <w:szCs w:val="28"/>
        </w:rPr>
        <w:t xml:space="preserve">. – Орал: </w:t>
      </w:r>
      <w:proofErr w:type="spellStart"/>
      <w:r w:rsidRPr="005841A0">
        <w:rPr>
          <w:rFonts w:ascii="Times New Roman" w:hAnsi="Times New Roman" w:cs="Times New Roman"/>
          <w:sz w:val="28"/>
          <w:szCs w:val="28"/>
        </w:rPr>
        <w:t>Ағартушы</w:t>
      </w:r>
      <w:proofErr w:type="spellEnd"/>
      <w:r w:rsidRPr="005841A0">
        <w:rPr>
          <w:rFonts w:ascii="Times New Roman" w:hAnsi="Times New Roman" w:cs="Times New Roman"/>
          <w:sz w:val="28"/>
          <w:szCs w:val="28"/>
        </w:rPr>
        <w:t xml:space="preserve">, 2010. </w:t>
      </w:r>
      <w:r w:rsidR="00ED35D4">
        <w:rPr>
          <w:rFonts w:ascii="Times New Roman" w:hAnsi="Times New Roman" w:cs="Times New Roman"/>
          <w:sz w:val="28"/>
          <w:szCs w:val="28"/>
        </w:rPr>
        <w:t>–</w:t>
      </w:r>
      <w:r w:rsidRPr="005841A0">
        <w:rPr>
          <w:rFonts w:ascii="Times New Roman" w:hAnsi="Times New Roman" w:cs="Times New Roman"/>
          <w:sz w:val="28"/>
          <w:szCs w:val="28"/>
        </w:rPr>
        <w:t xml:space="preserve"> 234 б.</w:t>
      </w:r>
    </w:p>
    <w:p w14:paraId="4D1BF888" w14:textId="6965243A" w:rsidR="000D16A0" w:rsidRPr="001369E1" w:rsidRDefault="000D16A0" w:rsidP="000D16A0">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226 </w:t>
      </w:r>
      <w:r w:rsidR="001369E1">
        <w:rPr>
          <w:rFonts w:ascii="Times New Roman" w:hAnsi="Times New Roman" w:cs="Times New Roman"/>
          <w:sz w:val="28"/>
          <w:szCs w:val="28"/>
          <w:lang w:val="kk-KZ"/>
        </w:rPr>
        <w:t>«</w:t>
      </w:r>
      <w:proofErr w:type="spellStart"/>
      <w:r w:rsidRPr="005841A0">
        <w:rPr>
          <w:rFonts w:ascii="Times New Roman" w:hAnsi="Times New Roman" w:cs="Times New Roman"/>
          <w:sz w:val="28"/>
          <w:szCs w:val="28"/>
        </w:rPr>
        <w:t>Айқап</w:t>
      </w:r>
      <w:proofErr w:type="spellEnd"/>
      <w:r w:rsidR="001369E1">
        <w:rPr>
          <w:rFonts w:ascii="Times New Roman" w:hAnsi="Times New Roman" w:cs="Times New Roman"/>
          <w:sz w:val="28"/>
          <w:szCs w:val="28"/>
          <w:lang w:val="kk-KZ"/>
        </w:rPr>
        <w:t xml:space="preserve">» </w:t>
      </w:r>
      <w:r w:rsidRPr="005841A0">
        <w:rPr>
          <w:rFonts w:ascii="Times New Roman" w:hAnsi="Times New Roman" w:cs="Times New Roman"/>
          <w:sz w:val="28"/>
          <w:szCs w:val="28"/>
        </w:rPr>
        <w:t>журналы</w:t>
      </w:r>
      <w:r w:rsidR="001369E1">
        <w:rPr>
          <w:rFonts w:ascii="Times New Roman" w:hAnsi="Times New Roman" w:cs="Times New Roman"/>
          <w:sz w:val="28"/>
          <w:szCs w:val="28"/>
          <w:lang w:val="kk-KZ"/>
        </w:rPr>
        <w:t>,</w:t>
      </w:r>
      <w:r w:rsidRPr="005841A0">
        <w:rPr>
          <w:rFonts w:ascii="Times New Roman" w:hAnsi="Times New Roman" w:cs="Times New Roman"/>
          <w:sz w:val="28"/>
          <w:szCs w:val="28"/>
        </w:rPr>
        <w:t xml:space="preserve"> 1911 </w:t>
      </w:r>
      <w:proofErr w:type="spellStart"/>
      <w:r w:rsidRPr="005841A0">
        <w:rPr>
          <w:rFonts w:ascii="Times New Roman" w:hAnsi="Times New Roman" w:cs="Times New Roman"/>
          <w:sz w:val="28"/>
          <w:szCs w:val="28"/>
        </w:rPr>
        <w:t>жыл</w:t>
      </w:r>
      <w:proofErr w:type="spellEnd"/>
      <w:r w:rsidRPr="005841A0">
        <w:rPr>
          <w:rFonts w:ascii="Times New Roman" w:hAnsi="Times New Roman" w:cs="Times New Roman"/>
          <w:sz w:val="28"/>
          <w:szCs w:val="28"/>
        </w:rPr>
        <w:t xml:space="preserve"> </w:t>
      </w:r>
      <w:r w:rsidR="001369E1">
        <w:rPr>
          <w:rFonts w:ascii="Times New Roman" w:hAnsi="Times New Roman" w:cs="Times New Roman"/>
          <w:sz w:val="28"/>
          <w:szCs w:val="28"/>
          <w:lang w:val="kk-KZ"/>
        </w:rPr>
        <w:t xml:space="preserve">/ ред. С.Х. Аққұлы. </w:t>
      </w:r>
      <w:r w:rsidRPr="001369E1">
        <w:rPr>
          <w:rFonts w:ascii="Times New Roman" w:hAnsi="Times New Roman" w:cs="Times New Roman"/>
          <w:sz w:val="28"/>
          <w:szCs w:val="28"/>
          <w:lang w:val="kk-KZ"/>
        </w:rPr>
        <w:t>– Алматы, 2023. – 5</w:t>
      </w:r>
      <w:r w:rsidR="001369E1">
        <w:rPr>
          <w:rFonts w:ascii="Times New Roman" w:hAnsi="Times New Roman" w:cs="Times New Roman"/>
          <w:sz w:val="28"/>
          <w:szCs w:val="28"/>
          <w:lang w:val="kk-KZ"/>
        </w:rPr>
        <w:t>44 </w:t>
      </w:r>
      <w:r w:rsidRPr="001369E1">
        <w:rPr>
          <w:rFonts w:ascii="Times New Roman" w:hAnsi="Times New Roman" w:cs="Times New Roman"/>
          <w:sz w:val="28"/>
          <w:szCs w:val="28"/>
          <w:lang w:val="kk-KZ"/>
        </w:rPr>
        <w:t>б.</w:t>
      </w:r>
    </w:p>
    <w:p w14:paraId="48EAE909" w14:textId="25C2015E" w:rsidR="000D16A0" w:rsidRPr="001369E1" w:rsidRDefault="000D16A0" w:rsidP="000D16A0">
      <w:pPr>
        <w:pStyle w:val="a3"/>
        <w:ind w:firstLine="709"/>
        <w:jc w:val="both"/>
        <w:rPr>
          <w:rFonts w:ascii="Times New Roman" w:hAnsi="Times New Roman" w:cs="Times New Roman"/>
          <w:sz w:val="28"/>
          <w:szCs w:val="28"/>
          <w:lang w:val="kk-KZ"/>
        </w:rPr>
      </w:pPr>
      <w:r w:rsidRPr="001369E1">
        <w:rPr>
          <w:rFonts w:ascii="Times New Roman" w:hAnsi="Times New Roman" w:cs="Times New Roman"/>
          <w:sz w:val="28"/>
          <w:szCs w:val="28"/>
          <w:lang w:val="kk-KZ"/>
        </w:rPr>
        <w:t>227 «Қазақ» газеті</w:t>
      </w:r>
      <w:r w:rsidR="001369E1">
        <w:rPr>
          <w:rFonts w:ascii="Times New Roman" w:hAnsi="Times New Roman" w:cs="Times New Roman"/>
          <w:sz w:val="28"/>
          <w:szCs w:val="28"/>
          <w:lang w:val="kk-KZ"/>
        </w:rPr>
        <w:t>,</w:t>
      </w:r>
      <w:r w:rsidRPr="001369E1">
        <w:rPr>
          <w:rFonts w:ascii="Times New Roman" w:hAnsi="Times New Roman" w:cs="Times New Roman"/>
          <w:sz w:val="28"/>
          <w:szCs w:val="28"/>
          <w:lang w:val="kk-KZ"/>
        </w:rPr>
        <w:t xml:space="preserve"> 1915 жыл /</w:t>
      </w:r>
      <w:r w:rsidR="001369E1">
        <w:rPr>
          <w:rFonts w:ascii="Times New Roman" w:hAnsi="Times New Roman" w:cs="Times New Roman"/>
          <w:sz w:val="28"/>
          <w:szCs w:val="28"/>
          <w:lang w:val="kk-KZ"/>
        </w:rPr>
        <w:t xml:space="preserve"> </w:t>
      </w:r>
      <w:r w:rsidR="001369E1" w:rsidRPr="001369E1">
        <w:rPr>
          <w:rFonts w:ascii="Times New Roman" w:hAnsi="Times New Roman" w:cs="Times New Roman"/>
          <w:sz w:val="28"/>
          <w:szCs w:val="28"/>
          <w:lang w:val="kk-KZ"/>
        </w:rPr>
        <w:t>құраст</w:t>
      </w:r>
      <w:r w:rsidRPr="001369E1">
        <w:rPr>
          <w:rFonts w:ascii="Times New Roman" w:hAnsi="Times New Roman" w:cs="Times New Roman"/>
          <w:sz w:val="28"/>
          <w:szCs w:val="28"/>
          <w:lang w:val="kk-KZ"/>
        </w:rPr>
        <w:t>. С.О. Смағұлова, Г.М. Абикова. – Алматы, 2017. – 528 б</w:t>
      </w:r>
      <w:r w:rsidR="001369E1">
        <w:rPr>
          <w:rFonts w:ascii="Times New Roman" w:hAnsi="Times New Roman" w:cs="Times New Roman"/>
          <w:sz w:val="28"/>
          <w:szCs w:val="28"/>
          <w:lang w:val="kk-KZ"/>
        </w:rPr>
        <w:t>.</w:t>
      </w:r>
    </w:p>
    <w:p w14:paraId="660D0268" w14:textId="70C38EE3" w:rsidR="000D16A0" w:rsidRPr="005841A0" w:rsidRDefault="000D16A0" w:rsidP="000D16A0">
      <w:pPr>
        <w:pStyle w:val="a3"/>
        <w:ind w:firstLine="709"/>
        <w:jc w:val="both"/>
        <w:rPr>
          <w:rFonts w:ascii="Times New Roman" w:hAnsi="Times New Roman" w:cs="Times New Roman"/>
          <w:sz w:val="28"/>
          <w:szCs w:val="28"/>
          <w:lang w:eastAsia="ru-RU"/>
        </w:rPr>
      </w:pPr>
      <w:r>
        <w:rPr>
          <w:rFonts w:ascii="Times New Roman" w:hAnsi="Times New Roman" w:cs="Times New Roman"/>
          <w:sz w:val="28"/>
          <w:szCs w:val="28"/>
        </w:rPr>
        <w:t xml:space="preserve">228 </w:t>
      </w:r>
      <w:r w:rsidRPr="005841A0">
        <w:rPr>
          <w:rFonts w:ascii="Times New Roman" w:hAnsi="Times New Roman" w:cs="Times New Roman"/>
          <w:sz w:val="28"/>
          <w:szCs w:val="28"/>
        </w:rPr>
        <w:t>Этический кодекс исследователей образования Казахстана. – Изд. 1-е / Казахстанское общество исследователей в области образования. – Нур-Султан, 2020. – 68 с.</w:t>
      </w:r>
    </w:p>
    <w:p w14:paraId="6036C43D" w14:textId="09275FF7" w:rsidR="00652502" w:rsidRPr="001369E1" w:rsidRDefault="000D16A0" w:rsidP="002D60DD">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rPr>
        <w:t xml:space="preserve">229 </w:t>
      </w:r>
      <w:r w:rsidR="00652502" w:rsidRPr="005841A0">
        <w:rPr>
          <w:rFonts w:ascii="Times New Roman" w:hAnsi="Times New Roman" w:cs="Times New Roman"/>
          <w:sz w:val="28"/>
          <w:szCs w:val="28"/>
        </w:rPr>
        <w:t>О слухах и событиях в Средней Азии</w:t>
      </w:r>
      <w:r w:rsidR="001369E1">
        <w:rPr>
          <w:rFonts w:ascii="Times New Roman" w:hAnsi="Times New Roman" w:cs="Times New Roman"/>
          <w:sz w:val="28"/>
          <w:szCs w:val="28"/>
          <w:lang w:val="kk-KZ"/>
        </w:rPr>
        <w:t xml:space="preserve"> / Нац</w:t>
      </w:r>
      <w:r w:rsidR="00652502" w:rsidRPr="005841A0">
        <w:rPr>
          <w:rFonts w:ascii="Times New Roman" w:hAnsi="Times New Roman" w:cs="Times New Roman"/>
          <w:sz w:val="28"/>
          <w:szCs w:val="28"/>
        </w:rPr>
        <w:t xml:space="preserve">. </w:t>
      </w:r>
      <w:r w:rsidR="001369E1">
        <w:rPr>
          <w:rFonts w:ascii="Times New Roman" w:hAnsi="Times New Roman" w:cs="Times New Roman"/>
          <w:sz w:val="28"/>
          <w:szCs w:val="28"/>
          <w:lang w:val="kk-KZ"/>
        </w:rPr>
        <w:t>центр археографии и источниковедения</w:t>
      </w:r>
      <w:r w:rsidR="00652502" w:rsidRPr="005841A0">
        <w:rPr>
          <w:rFonts w:ascii="Times New Roman" w:hAnsi="Times New Roman" w:cs="Times New Roman"/>
          <w:sz w:val="28"/>
          <w:szCs w:val="28"/>
        </w:rPr>
        <w:t xml:space="preserve">. </w:t>
      </w:r>
      <w:r w:rsidR="001369E1">
        <w:rPr>
          <w:rFonts w:ascii="Times New Roman" w:hAnsi="Times New Roman" w:cs="Times New Roman"/>
          <w:sz w:val="28"/>
          <w:szCs w:val="28"/>
          <w:lang w:val="kk-KZ"/>
        </w:rPr>
        <w:t xml:space="preserve">– </w:t>
      </w:r>
      <w:r w:rsidR="00652502" w:rsidRPr="005841A0">
        <w:rPr>
          <w:rFonts w:ascii="Times New Roman" w:hAnsi="Times New Roman" w:cs="Times New Roman"/>
          <w:sz w:val="28"/>
          <w:szCs w:val="28"/>
        </w:rPr>
        <w:t xml:space="preserve">Караганда, 2016. </w:t>
      </w:r>
      <w:r w:rsidR="001369E1">
        <w:rPr>
          <w:rFonts w:ascii="Times New Roman" w:hAnsi="Times New Roman" w:cs="Times New Roman"/>
          <w:sz w:val="28"/>
          <w:szCs w:val="28"/>
          <w:lang w:val="kk-KZ"/>
        </w:rPr>
        <w:t xml:space="preserve">– Т. 1. </w:t>
      </w:r>
      <w:r w:rsidR="001369E1">
        <w:rPr>
          <w:rFonts w:ascii="Times New Roman" w:hAnsi="Times New Roman" w:cs="Times New Roman"/>
          <w:sz w:val="28"/>
          <w:szCs w:val="28"/>
        </w:rPr>
        <w:t xml:space="preserve">– </w:t>
      </w:r>
      <w:r w:rsidR="001369E1">
        <w:rPr>
          <w:rFonts w:ascii="Times New Roman" w:hAnsi="Times New Roman" w:cs="Times New Roman"/>
          <w:sz w:val="28"/>
          <w:szCs w:val="28"/>
          <w:lang w:val="kk-KZ"/>
        </w:rPr>
        <w:t>798</w:t>
      </w:r>
      <w:r w:rsidR="001369E1">
        <w:rPr>
          <w:rFonts w:ascii="Times New Roman" w:hAnsi="Times New Roman" w:cs="Times New Roman"/>
          <w:sz w:val="28"/>
          <w:szCs w:val="28"/>
        </w:rPr>
        <w:t xml:space="preserve"> с.</w:t>
      </w:r>
    </w:p>
    <w:p w14:paraId="30135298" w14:textId="110FAC3A" w:rsidR="00652502" w:rsidRPr="005841A0" w:rsidRDefault="000D16A0" w:rsidP="002D60DD">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230 </w:t>
      </w:r>
      <w:proofErr w:type="spellStart"/>
      <w:r w:rsidR="00652502" w:rsidRPr="005841A0">
        <w:rPr>
          <w:rFonts w:ascii="Times New Roman" w:hAnsi="Times New Roman" w:cs="Times New Roman"/>
          <w:sz w:val="28"/>
          <w:szCs w:val="28"/>
        </w:rPr>
        <w:t>Отепова</w:t>
      </w:r>
      <w:proofErr w:type="spellEnd"/>
      <w:r w:rsidR="00652502" w:rsidRPr="005841A0">
        <w:rPr>
          <w:rFonts w:ascii="Times New Roman" w:hAnsi="Times New Roman" w:cs="Times New Roman"/>
          <w:sz w:val="28"/>
          <w:szCs w:val="28"/>
        </w:rPr>
        <w:t xml:space="preserve"> Г.Е., Ильясова А.С. и др. Вопросы присоединения юга Казахстана в исторических источниках</w:t>
      </w:r>
      <w:r w:rsidR="001369E1">
        <w:rPr>
          <w:rFonts w:ascii="Times New Roman" w:hAnsi="Times New Roman" w:cs="Times New Roman"/>
          <w:sz w:val="28"/>
          <w:szCs w:val="28"/>
          <w:lang w:val="kk-KZ"/>
        </w:rPr>
        <w:t>:</w:t>
      </w:r>
      <w:r w:rsidR="00652502" w:rsidRPr="005841A0">
        <w:rPr>
          <w:rFonts w:ascii="Times New Roman" w:hAnsi="Times New Roman" w:cs="Times New Roman"/>
          <w:sz w:val="28"/>
          <w:szCs w:val="28"/>
        </w:rPr>
        <w:t xml:space="preserve"> </w:t>
      </w:r>
      <w:r w:rsidR="001369E1" w:rsidRPr="005841A0">
        <w:rPr>
          <w:rFonts w:ascii="Times New Roman" w:hAnsi="Times New Roman" w:cs="Times New Roman"/>
          <w:sz w:val="28"/>
          <w:szCs w:val="28"/>
        </w:rPr>
        <w:t>монография</w:t>
      </w:r>
      <w:r w:rsidR="001369E1">
        <w:rPr>
          <w:rFonts w:ascii="Times New Roman" w:hAnsi="Times New Roman" w:cs="Times New Roman"/>
          <w:sz w:val="28"/>
          <w:szCs w:val="28"/>
          <w:lang w:val="kk-KZ"/>
        </w:rPr>
        <w:t>.</w:t>
      </w:r>
      <w:r w:rsidR="00652502" w:rsidRPr="005841A0">
        <w:rPr>
          <w:rFonts w:ascii="Times New Roman" w:hAnsi="Times New Roman" w:cs="Times New Roman"/>
          <w:sz w:val="28"/>
          <w:szCs w:val="28"/>
        </w:rPr>
        <w:t xml:space="preserve"> – Павлодар: ПГПИ, 2017. – 112 с.</w:t>
      </w:r>
    </w:p>
    <w:bookmarkEnd w:id="23"/>
    <w:p w14:paraId="56804E4F" w14:textId="6E193343" w:rsidR="00DA0CCD" w:rsidRPr="009C5D44" w:rsidRDefault="00DA0CCD" w:rsidP="00DA0CCD">
      <w:pPr>
        <w:pStyle w:val="a3"/>
        <w:ind w:firstLine="567"/>
        <w:jc w:val="center"/>
        <w:rPr>
          <w:rFonts w:ascii="Times New Roman" w:hAnsi="Times New Roman" w:cs="Times New Roman"/>
          <w:b/>
          <w:sz w:val="28"/>
          <w:szCs w:val="28"/>
          <w:lang w:val="kk-KZ"/>
        </w:rPr>
      </w:pPr>
      <w:r w:rsidRPr="005841A0">
        <w:rPr>
          <w:rFonts w:ascii="Times New Roman" w:hAnsi="Times New Roman" w:cs="Times New Roman"/>
          <w:b/>
          <w:sz w:val="28"/>
          <w:szCs w:val="28"/>
          <w:lang w:val="kk-KZ"/>
        </w:rPr>
        <w:lastRenderedPageBreak/>
        <w:t>ПРИЛОЖЕНИЕ</w:t>
      </w:r>
      <w:r w:rsidRPr="005841A0">
        <w:rPr>
          <w:rFonts w:ascii="Times New Roman" w:hAnsi="Times New Roman" w:cs="Times New Roman"/>
          <w:b/>
          <w:sz w:val="28"/>
          <w:szCs w:val="28"/>
        </w:rPr>
        <w:t xml:space="preserve"> </w:t>
      </w:r>
      <w:r w:rsidR="009C5D44">
        <w:rPr>
          <w:rFonts w:ascii="Times New Roman" w:hAnsi="Times New Roman" w:cs="Times New Roman"/>
          <w:b/>
          <w:sz w:val="28"/>
          <w:szCs w:val="28"/>
          <w:lang w:val="kk-KZ"/>
        </w:rPr>
        <w:t>А</w:t>
      </w:r>
    </w:p>
    <w:p w14:paraId="134900FF" w14:textId="77777777" w:rsidR="00DA0CCD" w:rsidRPr="005841A0" w:rsidRDefault="00DA0CCD" w:rsidP="00DA0CCD">
      <w:pPr>
        <w:pStyle w:val="a3"/>
        <w:ind w:firstLine="567"/>
        <w:jc w:val="center"/>
        <w:rPr>
          <w:rFonts w:ascii="Times New Roman" w:hAnsi="Times New Roman" w:cs="Times New Roman"/>
          <w:b/>
          <w:sz w:val="28"/>
          <w:szCs w:val="28"/>
          <w:lang w:val="kk-KZ"/>
        </w:rPr>
      </w:pPr>
    </w:p>
    <w:p w14:paraId="72B7F75F" w14:textId="77777777" w:rsidR="00DA0CCD" w:rsidRPr="009C5DD1" w:rsidRDefault="00DA0CCD" w:rsidP="00DA0CCD">
      <w:pPr>
        <w:pStyle w:val="a3"/>
        <w:ind w:firstLine="567"/>
        <w:jc w:val="center"/>
        <w:rPr>
          <w:rFonts w:ascii="Times New Roman" w:hAnsi="Times New Roman" w:cs="Times New Roman"/>
          <w:sz w:val="28"/>
          <w:szCs w:val="28"/>
          <w:lang w:val="kk-KZ"/>
        </w:rPr>
      </w:pPr>
      <w:r w:rsidRPr="009C5DD1">
        <w:rPr>
          <w:rFonts w:ascii="Times New Roman" w:eastAsia="Times New Roman" w:hAnsi="Times New Roman" w:cs="Times New Roman"/>
          <w:sz w:val="28"/>
          <w:szCs w:val="28"/>
          <w:lang w:eastAsia="ru-RU"/>
        </w:rPr>
        <w:t>Акт внедрения результатов исследования</w:t>
      </w:r>
    </w:p>
    <w:p w14:paraId="1699F552" w14:textId="77777777" w:rsidR="00DA0CCD" w:rsidRPr="005841A0" w:rsidRDefault="00DA0CCD" w:rsidP="00DA0CCD">
      <w:pPr>
        <w:rPr>
          <w:rFonts w:ascii="Times New Roman" w:hAnsi="Times New Roman" w:cs="Times New Roman"/>
          <w:lang w:val="kk-KZ"/>
        </w:rPr>
      </w:pPr>
    </w:p>
    <w:p w14:paraId="2788611A" w14:textId="77777777" w:rsidR="001369E1" w:rsidRDefault="00DA0CCD" w:rsidP="001369E1">
      <w:pPr>
        <w:pStyle w:val="ac"/>
      </w:pPr>
      <w:r w:rsidRPr="005841A0">
        <w:rPr>
          <w:noProof/>
        </w:rPr>
        <w:drawing>
          <wp:inline distT="0" distB="0" distL="0" distR="0" wp14:anchorId="3E5A4386" wp14:editId="27DD3D21">
            <wp:extent cx="5940425" cy="8228965"/>
            <wp:effectExtent l="0" t="0" r="3175"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0425" cy="8228965"/>
                    </a:xfrm>
                    <a:prstGeom prst="rect">
                      <a:avLst/>
                    </a:prstGeom>
                    <a:noFill/>
                    <a:ln>
                      <a:noFill/>
                    </a:ln>
                  </pic:spPr>
                </pic:pic>
              </a:graphicData>
            </a:graphic>
          </wp:inline>
        </w:drawing>
      </w:r>
    </w:p>
    <w:p w14:paraId="6968FFA8" w14:textId="66355846" w:rsidR="00707B50" w:rsidRDefault="00707B50" w:rsidP="001369E1">
      <w:pPr>
        <w:pStyle w:val="ac"/>
        <w:sectPr w:rsidR="00707B50" w:rsidSect="00DF6648">
          <w:footerReference w:type="default" r:id="rId18"/>
          <w:pgSz w:w="11906" w:h="16838"/>
          <w:pgMar w:top="1134" w:right="567" w:bottom="1134" w:left="1701" w:header="709" w:footer="709" w:gutter="0"/>
          <w:pgNumType w:start="1"/>
          <w:cols w:space="708"/>
          <w:docGrid w:linePitch="360"/>
        </w:sectPr>
      </w:pPr>
    </w:p>
    <w:p w14:paraId="5C58C9ED" w14:textId="7F4C65F0" w:rsidR="00DA0CCD" w:rsidRPr="009C5D44" w:rsidRDefault="00DA0CCD" w:rsidP="001369E1">
      <w:pPr>
        <w:pStyle w:val="a3"/>
        <w:jc w:val="center"/>
        <w:rPr>
          <w:rFonts w:ascii="Times New Roman" w:hAnsi="Times New Roman" w:cs="Times New Roman"/>
          <w:b/>
          <w:sz w:val="28"/>
          <w:szCs w:val="28"/>
          <w:lang w:val="kk-KZ"/>
        </w:rPr>
      </w:pPr>
      <w:r w:rsidRPr="005841A0">
        <w:rPr>
          <w:rFonts w:ascii="Times New Roman" w:hAnsi="Times New Roman" w:cs="Times New Roman"/>
          <w:b/>
          <w:sz w:val="28"/>
          <w:szCs w:val="28"/>
          <w:lang w:val="kk-KZ"/>
        </w:rPr>
        <w:lastRenderedPageBreak/>
        <w:t>ПРИЛОЖЕНИЕ</w:t>
      </w:r>
      <w:r w:rsidRPr="005841A0">
        <w:rPr>
          <w:rFonts w:ascii="Times New Roman" w:hAnsi="Times New Roman" w:cs="Times New Roman"/>
          <w:b/>
          <w:sz w:val="28"/>
          <w:szCs w:val="28"/>
        </w:rPr>
        <w:t xml:space="preserve"> </w:t>
      </w:r>
      <w:r w:rsidR="009C5D44">
        <w:rPr>
          <w:rFonts w:ascii="Times New Roman" w:hAnsi="Times New Roman" w:cs="Times New Roman"/>
          <w:b/>
          <w:sz w:val="28"/>
          <w:szCs w:val="28"/>
          <w:lang w:val="kk-KZ"/>
        </w:rPr>
        <w:t>Б</w:t>
      </w:r>
    </w:p>
    <w:p w14:paraId="3043907F" w14:textId="77777777" w:rsidR="00DA0CCD" w:rsidRPr="005841A0" w:rsidRDefault="00DA0CCD" w:rsidP="00DA0CCD">
      <w:pPr>
        <w:widowControl w:val="0"/>
        <w:spacing w:after="0" w:line="240" w:lineRule="auto"/>
        <w:jc w:val="center"/>
        <w:rPr>
          <w:rFonts w:ascii="Times New Roman" w:hAnsi="Times New Roman" w:cs="Times New Roman"/>
          <w:sz w:val="28"/>
          <w:szCs w:val="28"/>
        </w:rPr>
      </w:pPr>
    </w:p>
    <w:p w14:paraId="66022714" w14:textId="0C70E362" w:rsidR="00DA0CCD" w:rsidRPr="005841A0" w:rsidRDefault="001369E1" w:rsidP="001369E1">
      <w:pPr>
        <w:widowControl w:val="0"/>
        <w:spacing w:after="0" w:line="240" w:lineRule="auto"/>
        <w:jc w:val="both"/>
        <w:rPr>
          <w:rFonts w:ascii="Times New Roman" w:hAnsi="Times New Roman" w:cs="Times New Roman"/>
          <w:sz w:val="28"/>
          <w:szCs w:val="28"/>
        </w:rPr>
      </w:pPr>
      <w:r>
        <w:rPr>
          <w:rFonts w:ascii="Times New Roman" w:hAnsi="Times New Roman" w:cs="Times New Roman"/>
          <w:sz w:val="28"/>
          <w:szCs w:val="28"/>
          <w:lang w:val="kk-KZ"/>
        </w:rPr>
        <w:t xml:space="preserve">Таблица </w:t>
      </w:r>
      <w:r w:rsidR="009C5D44">
        <w:rPr>
          <w:rFonts w:ascii="Times New Roman" w:hAnsi="Times New Roman" w:cs="Times New Roman"/>
          <w:sz w:val="28"/>
          <w:szCs w:val="28"/>
          <w:lang w:val="kk-KZ"/>
        </w:rPr>
        <w:t>Б</w:t>
      </w:r>
      <w:r>
        <w:rPr>
          <w:rFonts w:ascii="Times New Roman" w:hAnsi="Times New Roman" w:cs="Times New Roman"/>
          <w:sz w:val="28"/>
          <w:szCs w:val="28"/>
          <w:lang w:val="kk-KZ"/>
        </w:rPr>
        <w:t xml:space="preserve">.1 – </w:t>
      </w:r>
      <w:r w:rsidR="00E921FA" w:rsidRPr="00C474C4">
        <w:rPr>
          <w:rFonts w:ascii="Times New Roman" w:eastAsia="Times New Roman" w:hAnsi="Times New Roman" w:cs="Times New Roman"/>
          <w:kern w:val="0"/>
          <w:sz w:val="28"/>
          <w:szCs w:val="28"/>
          <w:lang w:eastAsia="ru-RU"/>
          <w14:ligatures w14:val="none"/>
        </w:rPr>
        <w:t>Путеводитель документов</w:t>
      </w:r>
    </w:p>
    <w:p w14:paraId="7BA21B08" w14:textId="77777777" w:rsidR="00DA0CCD" w:rsidRPr="001369E1" w:rsidRDefault="00DA0CCD" w:rsidP="00936807">
      <w:pPr>
        <w:widowControl w:val="0"/>
        <w:spacing w:after="0" w:line="240" w:lineRule="auto"/>
        <w:jc w:val="right"/>
        <w:rPr>
          <w:rFonts w:ascii="Times New Roman" w:hAnsi="Times New Roman" w:cs="Times New Roman"/>
          <w:sz w:val="16"/>
          <w:szCs w:val="16"/>
        </w:rPr>
      </w:pPr>
    </w:p>
    <w:tbl>
      <w:tblPr>
        <w:tblStyle w:val="ad"/>
        <w:tblW w:w="14456" w:type="dxa"/>
        <w:jc w:val="center"/>
        <w:tblLayout w:type="fixed"/>
        <w:tblLook w:val="04A0" w:firstRow="1" w:lastRow="0" w:firstColumn="1" w:lastColumn="0" w:noHBand="0" w:noVBand="1"/>
      </w:tblPr>
      <w:tblGrid>
        <w:gridCol w:w="2337"/>
        <w:gridCol w:w="1932"/>
        <w:gridCol w:w="4321"/>
        <w:gridCol w:w="5866"/>
      </w:tblGrid>
      <w:tr w:rsidR="00936807" w:rsidRPr="00E921FA" w14:paraId="70B3BB91" w14:textId="77777777" w:rsidTr="00936807">
        <w:trPr>
          <w:trHeight w:val="409"/>
          <w:jc w:val="center"/>
        </w:trPr>
        <w:tc>
          <w:tcPr>
            <w:tcW w:w="14456" w:type="dxa"/>
            <w:gridSpan w:val="4"/>
            <w:vAlign w:val="center"/>
          </w:tcPr>
          <w:p w14:paraId="048B57CB" w14:textId="504B89A4" w:rsidR="00936807" w:rsidRPr="00E921FA" w:rsidRDefault="00E921FA" w:rsidP="00E921FA">
            <w:pPr>
              <w:widowControl w:val="0"/>
              <w:jc w:val="center"/>
              <w:rPr>
                <w:rFonts w:ascii="Times New Roman" w:hAnsi="Times New Roman" w:cs="Times New Roman"/>
                <w:sz w:val="20"/>
                <w:szCs w:val="20"/>
              </w:rPr>
            </w:pPr>
            <w:r w:rsidRPr="00E921FA">
              <w:rPr>
                <w:rFonts w:ascii="Times New Roman" w:hAnsi="Times New Roman" w:cs="Times New Roman"/>
                <w:sz w:val="20"/>
                <w:szCs w:val="20"/>
              </w:rPr>
              <w:t>Путеводитель для поиска источников и использования их в учебных целях</w:t>
            </w:r>
            <w:r w:rsidRPr="00E921FA">
              <w:rPr>
                <w:rFonts w:ascii="Times New Roman" w:hAnsi="Times New Roman" w:cs="Times New Roman"/>
                <w:sz w:val="20"/>
                <w:szCs w:val="20"/>
                <w:lang w:val="kk-KZ"/>
              </w:rPr>
              <w:t xml:space="preserve"> </w:t>
            </w:r>
            <w:r w:rsidRPr="00E921FA">
              <w:rPr>
                <w:rFonts w:ascii="Times New Roman" w:hAnsi="Times New Roman" w:cs="Times New Roman"/>
                <w:sz w:val="20"/>
                <w:szCs w:val="20"/>
              </w:rPr>
              <w:t>(фрагмент)</w:t>
            </w:r>
          </w:p>
        </w:tc>
      </w:tr>
      <w:tr w:rsidR="00936807" w:rsidRPr="001369E1" w14:paraId="40E77A12" w14:textId="77777777" w:rsidTr="00936807">
        <w:trPr>
          <w:jc w:val="center"/>
        </w:trPr>
        <w:tc>
          <w:tcPr>
            <w:tcW w:w="14456" w:type="dxa"/>
            <w:gridSpan w:val="4"/>
          </w:tcPr>
          <w:p w14:paraId="1DD9A04D" w14:textId="0B42E50D" w:rsidR="00936807" w:rsidRPr="00936807" w:rsidRDefault="00936807" w:rsidP="00936807">
            <w:pPr>
              <w:pStyle w:val="a3"/>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r>
      <w:tr w:rsidR="00DA0CCD" w:rsidRPr="001369E1" w14:paraId="6C61479D" w14:textId="77777777" w:rsidTr="00936807">
        <w:trPr>
          <w:jc w:val="center"/>
        </w:trPr>
        <w:tc>
          <w:tcPr>
            <w:tcW w:w="14456" w:type="dxa"/>
            <w:gridSpan w:val="4"/>
          </w:tcPr>
          <w:p w14:paraId="14F3E9E9" w14:textId="77777777" w:rsidR="00DA0CCD" w:rsidRPr="001369E1" w:rsidRDefault="00DA0CCD" w:rsidP="00C474C4">
            <w:pPr>
              <w:pStyle w:val="a3"/>
              <w:jc w:val="both"/>
              <w:rPr>
                <w:rFonts w:ascii="Times New Roman" w:hAnsi="Times New Roman" w:cs="Times New Roman"/>
                <w:bCs/>
                <w:sz w:val="20"/>
                <w:szCs w:val="20"/>
              </w:rPr>
            </w:pPr>
            <w:r w:rsidRPr="001369E1">
              <w:rPr>
                <w:rFonts w:ascii="Times New Roman" w:hAnsi="Times New Roman" w:cs="Times New Roman"/>
                <w:bCs/>
                <w:sz w:val="20"/>
                <w:szCs w:val="20"/>
              </w:rPr>
              <w:t>І Казахстан в условиях формального подданства Российской империи</w:t>
            </w:r>
          </w:p>
        </w:tc>
      </w:tr>
      <w:tr w:rsidR="00DA0CCD" w:rsidRPr="001369E1" w14:paraId="4461F4CE" w14:textId="77777777" w:rsidTr="00936807">
        <w:trPr>
          <w:jc w:val="center"/>
        </w:trPr>
        <w:tc>
          <w:tcPr>
            <w:tcW w:w="14456" w:type="dxa"/>
            <w:gridSpan w:val="4"/>
          </w:tcPr>
          <w:p w14:paraId="6B05462C" w14:textId="77777777" w:rsidR="00DA0CCD" w:rsidRPr="001369E1" w:rsidRDefault="00DA0CCD" w:rsidP="00C474C4">
            <w:pPr>
              <w:pStyle w:val="a3"/>
              <w:jc w:val="both"/>
              <w:rPr>
                <w:rFonts w:ascii="Times New Roman" w:hAnsi="Times New Roman" w:cs="Times New Roman"/>
                <w:bCs/>
                <w:sz w:val="20"/>
                <w:szCs w:val="20"/>
              </w:rPr>
            </w:pPr>
            <w:r w:rsidRPr="001369E1">
              <w:rPr>
                <w:rFonts w:ascii="Times New Roman" w:hAnsi="Times New Roman" w:cs="Times New Roman"/>
                <w:bCs/>
                <w:sz w:val="20"/>
                <w:szCs w:val="20"/>
              </w:rPr>
              <w:t>1.1 Исторические источники периода принятия казахами Младшего и Среднего жуза Российского подданства</w:t>
            </w:r>
          </w:p>
        </w:tc>
      </w:tr>
      <w:tr w:rsidR="001369E1" w:rsidRPr="001369E1" w14:paraId="398D6269" w14:textId="77777777" w:rsidTr="00936807">
        <w:trPr>
          <w:jc w:val="center"/>
        </w:trPr>
        <w:tc>
          <w:tcPr>
            <w:tcW w:w="2337" w:type="dxa"/>
          </w:tcPr>
          <w:p w14:paraId="035FC1CD" w14:textId="77777777" w:rsidR="001369E1" w:rsidRPr="001369E1" w:rsidRDefault="001369E1" w:rsidP="00C474C4">
            <w:pPr>
              <w:pStyle w:val="a3"/>
              <w:jc w:val="center"/>
              <w:rPr>
                <w:rFonts w:ascii="Times New Roman" w:hAnsi="Times New Roman" w:cs="Times New Roman"/>
                <w:bCs/>
                <w:sz w:val="20"/>
                <w:szCs w:val="20"/>
              </w:rPr>
            </w:pPr>
            <w:r w:rsidRPr="001369E1">
              <w:rPr>
                <w:rFonts w:ascii="Times New Roman" w:hAnsi="Times New Roman" w:cs="Times New Roman"/>
                <w:bCs/>
                <w:sz w:val="20"/>
                <w:szCs w:val="20"/>
              </w:rPr>
              <w:t>Дата</w:t>
            </w:r>
          </w:p>
        </w:tc>
        <w:tc>
          <w:tcPr>
            <w:tcW w:w="1932" w:type="dxa"/>
          </w:tcPr>
          <w:p w14:paraId="0B9A958A" w14:textId="77777777" w:rsidR="001369E1" w:rsidRPr="001369E1" w:rsidRDefault="001369E1" w:rsidP="00C474C4">
            <w:pPr>
              <w:pStyle w:val="a3"/>
              <w:jc w:val="center"/>
              <w:rPr>
                <w:rFonts w:ascii="Times New Roman" w:hAnsi="Times New Roman" w:cs="Times New Roman"/>
                <w:bCs/>
                <w:sz w:val="20"/>
                <w:szCs w:val="20"/>
              </w:rPr>
            </w:pPr>
            <w:r w:rsidRPr="001369E1">
              <w:rPr>
                <w:rFonts w:ascii="Times New Roman" w:hAnsi="Times New Roman" w:cs="Times New Roman"/>
                <w:bCs/>
                <w:sz w:val="20"/>
                <w:szCs w:val="20"/>
              </w:rPr>
              <w:t>Вид документа</w:t>
            </w:r>
          </w:p>
        </w:tc>
        <w:tc>
          <w:tcPr>
            <w:tcW w:w="4321" w:type="dxa"/>
          </w:tcPr>
          <w:p w14:paraId="44678E39" w14:textId="77777777" w:rsidR="001369E1" w:rsidRPr="001369E1" w:rsidRDefault="001369E1" w:rsidP="00C474C4">
            <w:pPr>
              <w:pStyle w:val="a3"/>
              <w:jc w:val="center"/>
              <w:rPr>
                <w:rFonts w:ascii="Times New Roman" w:hAnsi="Times New Roman" w:cs="Times New Roman"/>
                <w:bCs/>
                <w:sz w:val="20"/>
                <w:szCs w:val="20"/>
              </w:rPr>
            </w:pPr>
            <w:r w:rsidRPr="001369E1">
              <w:rPr>
                <w:rFonts w:ascii="Times New Roman" w:hAnsi="Times New Roman" w:cs="Times New Roman"/>
                <w:bCs/>
                <w:sz w:val="20"/>
                <w:szCs w:val="20"/>
              </w:rPr>
              <w:t>Название документа</w:t>
            </w:r>
          </w:p>
        </w:tc>
        <w:tc>
          <w:tcPr>
            <w:tcW w:w="5866" w:type="dxa"/>
          </w:tcPr>
          <w:p w14:paraId="53C7F84C" w14:textId="77777777" w:rsidR="001369E1" w:rsidRPr="001369E1" w:rsidRDefault="001369E1" w:rsidP="00C474C4">
            <w:pPr>
              <w:pStyle w:val="a3"/>
              <w:jc w:val="center"/>
              <w:rPr>
                <w:rFonts w:ascii="Times New Roman" w:hAnsi="Times New Roman" w:cs="Times New Roman"/>
                <w:bCs/>
                <w:sz w:val="20"/>
                <w:szCs w:val="20"/>
              </w:rPr>
            </w:pPr>
            <w:r w:rsidRPr="001369E1">
              <w:rPr>
                <w:rFonts w:ascii="Times New Roman" w:hAnsi="Times New Roman" w:cs="Times New Roman"/>
                <w:bCs/>
                <w:sz w:val="20"/>
                <w:szCs w:val="20"/>
              </w:rPr>
              <w:t>Расположение документа</w:t>
            </w:r>
          </w:p>
        </w:tc>
      </w:tr>
      <w:tr w:rsidR="001369E1" w:rsidRPr="005841A0" w14:paraId="5E6AE7F0" w14:textId="77777777" w:rsidTr="00936807">
        <w:trPr>
          <w:jc w:val="center"/>
        </w:trPr>
        <w:tc>
          <w:tcPr>
            <w:tcW w:w="2337" w:type="dxa"/>
          </w:tcPr>
          <w:p w14:paraId="63451A40"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1722 г</w:t>
            </w:r>
          </w:p>
        </w:tc>
        <w:tc>
          <w:tcPr>
            <w:tcW w:w="1932" w:type="dxa"/>
          </w:tcPr>
          <w:p w14:paraId="6D0CF1EC" w14:textId="77777777" w:rsidR="001369E1" w:rsidRPr="005841A0" w:rsidRDefault="001369E1" w:rsidP="00C474C4">
            <w:pPr>
              <w:pStyle w:val="a3"/>
              <w:jc w:val="both"/>
              <w:rPr>
                <w:rFonts w:ascii="Times New Roman" w:hAnsi="Times New Roman" w:cs="Times New Roman"/>
                <w:sz w:val="20"/>
                <w:szCs w:val="20"/>
              </w:rPr>
            </w:pPr>
            <w:proofErr w:type="spellStart"/>
            <w:r w:rsidRPr="005841A0">
              <w:rPr>
                <w:rFonts w:ascii="Times New Roman" w:hAnsi="Times New Roman" w:cs="Times New Roman"/>
                <w:sz w:val="20"/>
                <w:szCs w:val="20"/>
              </w:rPr>
              <w:t>Делопроизв</w:t>
            </w:r>
            <w:proofErr w:type="spellEnd"/>
            <w:r w:rsidRPr="005841A0">
              <w:rPr>
                <w:rFonts w:ascii="Times New Roman" w:hAnsi="Times New Roman" w:cs="Times New Roman"/>
                <w:sz w:val="20"/>
                <w:szCs w:val="20"/>
              </w:rPr>
              <w:t>.</w:t>
            </w:r>
          </w:p>
          <w:p w14:paraId="24A9EF49"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документы</w:t>
            </w:r>
          </w:p>
        </w:tc>
        <w:tc>
          <w:tcPr>
            <w:tcW w:w="4321" w:type="dxa"/>
          </w:tcPr>
          <w:p w14:paraId="264D836F"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 xml:space="preserve">Из записи А. </w:t>
            </w:r>
            <w:proofErr w:type="spellStart"/>
            <w:r w:rsidRPr="005841A0">
              <w:rPr>
                <w:rFonts w:ascii="Times New Roman" w:hAnsi="Times New Roman" w:cs="Times New Roman"/>
                <w:sz w:val="20"/>
                <w:szCs w:val="20"/>
              </w:rPr>
              <w:t>Тевкелева</w:t>
            </w:r>
            <w:proofErr w:type="spellEnd"/>
            <w:r w:rsidRPr="005841A0">
              <w:rPr>
                <w:rFonts w:ascii="Times New Roman" w:hAnsi="Times New Roman" w:cs="Times New Roman"/>
                <w:sz w:val="20"/>
                <w:szCs w:val="20"/>
              </w:rPr>
              <w:t xml:space="preserve"> по поводу высказывания Петра I о привлечении казахов в российское подданство.</w:t>
            </w:r>
          </w:p>
        </w:tc>
        <w:tc>
          <w:tcPr>
            <w:tcW w:w="5866" w:type="dxa"/>
          </w:tcPr>
          <w:p w14:paraId="06B810D8"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https://www.vostlit.info/Texts/Dokumenty/M.Asien/XVI/1580-1600/Kazach_rus_16_18/21-40/24.htm</w:t>
            </w:r>
          </w:p>
        </w:tc>
      </w:tr>
      <w:tr w:rsidR="001369E1" w:rsidRPr="005841A0" w14:paraId="44546E1B" w14:textId="77777777" w:rsidTr="00936807">
        <w:trPr>
          <w:jc w:val="center"/>
        </w:trPr>
        <w:tc>
          <w:tcPr>
            <w:tcW w:w="2337" w:type="dxa"/>
          </w:tcPr>
          <w:p w14:paraId="241EB523"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1730 г. сентября 8.</w:t>
            </w:r>
          </w:p>
        </w:tc>
        <w:tc>
          <w:tcPr>
            <w:tcW w:w="1932" w:type="dxa"/>
          </w:tcPr>
          <w:p w14:paraId="4917C58C"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Личные документы</w:t>
            </w:r>
          </w:p>
        </w:tc>
        <w:tc>
          <w:tcPr>
            <w:tcW w:w="4321" w:type="dxa"/>
          </w:tcPr>
          <w:p w14:paraId="300270CA" w14:textId="13A3A65E"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 xml:space="preserve">Письмо хана Младшего жуза </w:t>
            </w:r>
            <w:proofErr w:type="spellStart"/>
            <w:r w:rsidRPr="005841A0">
              <w:rPr>
                <w:rFonts w:ascii="Times New Roman" w:hAnsi="Times New Roman" w:cs="Times New Roman"/>
                <w:sz w:val="20"/>
                <w:szCs w:val="20"/>
              </w:rPr>
              <w:t>Абулхаира</w:t>
            </w:r>
            <w:proofErr w:type="spellEnd"/>
            <w:r w:rsidRPr="005841A0">
              <w:rPr>
                <w:rFonts w:ascii="Times New Roman" w:hAnsi="Times New Roman" w:cs="Times New Roman"/>
                <w:sz w:val="20"/>
                <w:szCs w:val="20"/>
              </w:rPr>
              <w:t xml:space="preserve"> Анне Иоанновне с просьбой принять его с </w:t>
            </w:r>
            <w:proofErr w:type="spellStart"/>
            <w:proofErr w:type="gramStart"/>
            <w:r w:rsidRPr="005841A0">
              <w:rPr>
                <w:rFonts w:ascii="Times New Roman" w:hAnsi="Times New Roman" w:cs="Times New Roman"/>
                <w:sz w:val="20"/>
                <w:szCs w:val="20"/>
              </w:rPr>
              <w:t>подвласт</w:t>
            </w:r>
            <w:proofErr w:type="spellEnd"/>
            <w:r w:rsidR="00936807">
              <w:rPr>
                <w:rFonts w:ascii="Times New Roman" w:hAnsi="Times New Roman" w:cs="Times New Roman"/>
                <w:sz w:val="20"/>
                <w:szCs w:val="20"/>
                <w:lang w:val="kk-KZ"/>
              </w:rPr>
              <w:t xml:space="preserve"> </w:t>
            </w:r>
            <w:proofErr w:type="spellStart"/>
            <w:r w:rsidRPr="005841A0">
              <w:rPr>
                <w:rFonts w:ascii="Times New Roman" w:hAnsi="Times New Roman" w:cs="Times New Roman"/>
                <w:sz w:val="20"/>
                <w:szCs w:val="20"/>
              </w:rPr>
              <w:t>ными</w:t>
            </w:r>
            <w:proofErr w:type="spellEnd"/>
            <w:proofErr w:type="gramEnd"/>
            <w:r w:rsidRPr="005841A0">
              <w:rPr>
                <w:rFonts w:ascii="Times New Roman" w:hAnsi="Times New Roman" w:cs="Times New Roman"/>
                <w:sz w:val="20"/>
                <w:szCs w:val="20"/>
              </w:rPr>
              <w:t xml:space="preserve"> ему людьми в российское подданство</w:t>
            </w:r>
          </w:p>
        </w:tc>
        <w:tc>
          <w:tcPr>
            <w:tcW w:w="5866" w:type="dxa"/>
          </w:tcPr>
          <w:p w14:paraId="6D0DC53C" w14:textId="1386B3D2" w:rsidR="001369E1" w:rsidRPr="001369E1" w:rsidRDefault="002D0C95" w:rsidP="00C474C4">
            <w:pPr>
              <w:pStyle w:val="a3"/>
              <w:jc w:val="both"/>
              <w:rPr>
                <w:rFonts w:ascii="Times New Roman" w:hAnsi="Times New Roman" w:cs="Times New Roman"/>
                <w:sz w:val="20"/>
                <w:szCs w:val="20"/>
              </w:rPr>
            </w:pPr>
            <w:hyperlink r:id="rId19" w:history="1">
              <w:r w:rsidR="001369E1" w:rsidRPr="001369E1">
                <w:rPr>
                  <w:rStyle w:val="a4"/>
                  <w:rFonts w:ascii="Times New Roman" w:hAnsi="Times New Roman" w:cs="Times New Roman"/>
                  <w:color w:val="auto"/>
                  <w:sz w:val="20"/>
                  <w:szCs w:val="20"/>
                  <w:u w:val="none"/>
                </w:rPr>
                <w:t>https://www.vostlit.info/Texts/Dokumenty/M.Asien/XVI/1580-1600/Kazach_rus_16_18/21-40/25.htm</w:t>
              </w:r>
            </w:hyperlink>
          </w:p>
        </w:tc>
      </w:tr>
      <w:tr w:rsidR="001369E1" w:rsidRPr="005841A0" w14:paraId="4F59041F" w14:textId="77777777" w:rsidTr="00936807">
        <w:trPr>
          <w:jc w:val="center"/>
        </w:trPr>
        <w:tc>
          <w:tcPr>
            <w:tcW w:w="2337" w:type="dxa"/>
          </w:tcPr>
          <w:p w14:paraId="000C3DE0"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1731 г. января 2 — ноября...</w:t>
            </w:r>
          </w:p>
        </w:tc>
        <w:tc>
          <w:tcPr>
            <w:tcW w:w="1932" w:type="dxa"/>
          </w:tcPr>
          <w:p w14:paraId="70AE7DBC"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Личные документы</w:t>
            </w:r>
          </w:p>
        </w:tc>
        <w:tc>
          <w:tcPr>
            <w:tcW w:w="4321" w:type="dxa"/>
          </w:tcPr>
          <w:p w14:paraId="711A7A73"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 xml:space="preserve">Письма ханов </w:t>
            </w:r>
            <w:proofErr w:type="spellStart"/>
            <w:r w:rsidRPr="005841A0">
              <w:rPr>
                <w:rFonts w:ascii="Times New Roman" w:hAnsi="Times New Roman" w:cs="Times New Roman"/>
                <w:sz w:val="20"/>
                <w:szCs w:val="20"/>
              </w:rPr>
              <w:t>Абулхаира</w:t>
            </w:r>
            <w:proofErr w:type="spellEnd"/>
            <w:r w:rsidRPr="005841A0">
              <w:rPr>
                <w:rFonts w:ascii="Times New Roman" w:hAnsi="Times New Roman" w:cs="Times New Roman"/>
                <w:sz w:val="20"/>
                <w:szCs w:val="20"/>
              </w:rPr>
              <w:t xml:space="preserve"> и </w:t>
            </w:r>
            <w:proofErr w:type="spellStart"/>
            <w:r w:rsidRPr="005841A0">
              <w:rPr>
                <w:rFonts w:ascii="Times New Roman" w:hAnsi="Times New Roman" w:cs="Times New Roman"/>
                <w:sz w:val="20"/>
                <w:szCs w:val="20"/>
              </w:rPr>
              <w:t>Семеке</w:t>
            </w:r>
            <w:proofErr w:type="spellEnd"/>
            <w:r w:rsidRPr="005841A0">
              <w:rPr>
                <w:rFonts w:ascii="Times New Roman" w:hAnsi="Times New Roman" w:cs="Times New Roman"/>
                <w:sz w:val="20"/>
                <w:szCs w:val="20"/>
              </w:rPr>
              <w:t xml:space="preserve">, султана Нурали, ханши </w:t>
            </w:r>
            <w:proofErr w:type="spellStart"/>
            <w:r w:rsidRPr="005841A0">
              <w:rPr>
                <w:rFonts w:ascii="Times New Roman" w:hAnsi="Times New Roman" w:cs="Times New Roman"/>
                <w:sz w:val="20"/>
                <w:szCs w:val="20"/>
              </w:rPr>
              <w:t>Попай</w:t>
            </w:r>
            <w:proofErr w:type="spellEnd"/>
            <w:r w:rsidRPr="005841A0">
              <w:rPr>
                <w:rFonts w:ascii="Times New Roman" w:hAnsi="Times New Roman" w:cs="Times New Roman"/>
                <w:sz w:val="20"/>
                <w:szCs w:val="20"/>
              </w:rPr>
              <w:t xml:space="preserve">, каракалпакского хана и старшин </w:t>
            </w:r>
            <w:proofErr w:type="spellStart"/>
            <w:r w:rsidRPr="005841A0">
              <w:rPr>
                <w:rFonts w:ascii="Times New Roman" w:hAnsi="Times New Roman" w:cs="Times New Roman"/>
                <w:sz w:val="20"/>
                <w:szCs w:val="20"/>
              </w:rPr>
              <w:t>имп</w:t>
            </w:r>
            <w:proofErr w:type="spellEnd"/>
            <w:r w:rsidRPr="005841A0">
              <w:rPr>
                <w:rFonts w:ascii="Times New Roman" w:hAnsi="Times New Roman" w:cs="Times New Roman"/>
                <w:sz w:val="20"/>
                <w:szCs w:val="20"/>
              </w:rPr>
              <w:t>. Анне о принятии ими российского подданства.</w:t>
            </w:r>
          </w:p>
        </w:tc>
        <w:tc>
          <w:tcPr>
            <w:tcW w:w="5866" w:type="dxa"/>
          </w:tcPr>
          <w:p w14:paraId="1FD87DA6" w14:textId="77777777" w:rsidR="001369E1" w:rsidRPr="001369E1" w:rsidRDefault="002D0C95" w:rsidP="00C474C4">
            <w:pPr>
              <w:pStyle w:val="a3"/>
              <w:jc w:val="both"/>
              <w:rPr>
                <w:rFonts w:ascii="Times New Roman" w:hAnsi="Times New Roman" w:cs="Times New Roman"/>
                <w:sz w:val="20"/>
                <w:szCs w:val="20"/>
              </w:rPr>
            </w:pPr>
            <w:hyperlink r:id="rId20" w:history="1">
              <w:r w:rsidR="001369E1" w:rsidRPr="001369E1">
                <w:rPr>
                  <w:rStyle w:val="a4"/>
                  <w:rFonts w:ascii="Times New Roman" w:hAnsi="Times New Roman" w:cs="Times New Roman"/>
                  <w:color w:val="auto"/>
                  <w:sz w:val="20"/>
                  <w:szCs w:val="20"/>
                  <w:u w:val="none"/>
                </w:rPr>
                <w:t>https://www.vostlit.info/Texts/Dokumenty/M.Asien/XVI/1580-1600/Kazach_rus_16_18/21-40/27.htm</w:t>
              </w:r>
            </w:hyperlink>
          </w:p>
        </w:tc>
      </w:tr>
      <w:tr w:rsidR="001369E1" w:rsidRPr="005841A0" w14:paraId="7A3ED459" w14:textId="77777777" w:rsidTr="00936807">
        <w:trPr>
          <w:jc w:val="center"/>
        </w:trPr>
        <w:tc>
          <w:tcPr>
            <w:tcW w:w="2337" w:type="dxa"/>
          </w:tcPr>
          <w:p w14:paraId="0D7F3732" w14:textId="77777777" w:rsidR="001369E1" w:rsidRPr="005841A0" w:rsidRDefault="001369E1" w:rsidP="00C474C4">
            <w:pPr>
              <w:pStyle w:val="a3"/>
              <w:jc w:val="both"/>
              <w:rPr>
                <w:rFonts w:ascii="Times New Roman" w:hAnsi="Times New Roman" w:cs="Times New Roman"/>
                <w:sz w:val="20"/>
                <w:szCs w:val="20"/>
              </w:rPr>
            </w:pPr>
            <w:r w:rsidRPr="005841A0">
              <w:rPr>
                <w:rStyle w:val="ab"/>
                <w:rFonts w:ascii="Times New Roman" w:hAnsi="Times New Roman" w:cs="Times New Roman"/>
                <w:sz w:val="20"/>
                <w:szCs w:val="20"/>
              </w:rPr>
              <w:t>1731 г. февраля 19.</w:t>
            </w:r>
          </w:p>
        </w:tc>
        <w:tc>
          <w:tcPr>
            <w:tcW w:w="1932" w:type="dxa"/>
          </w:tcPr>
          <w:p w14:paraId="64751F60"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Законодатель</w:t>
            </w:r>
          </w:p>
          <w:p w14:paraId="7C419823" w14:textId="77777777" w:rsidR="001369E1" w:rsidRPr="005841A0" w:rsidRDefault="001369E1" w:rsidP="00C474C4">
            <w:pPr>
              <w:pStyle w:val="a3"/>
              <w:jc w:val="both"/>
              <w:rPr>
                <w:rFonts w:ascii="Times New Roman" w:hAnsi="Times New Roman" w:cs="Times New Roman"/>
                <w:sz w:val="20"/>
                <w:szCs w:val="20"/>
              </w:rPr>
            </w:pPr>
            <w:proofErr w:type="spellStart"/>
            <w:r w:rsidRPr="005841A0">
              <w:rPr>
                <w:rFonts w:ascii="Times New Roman" w:hAnsi="Times New Roman" w:cs="Times New Roman"/>
                <w:sz w:val="20"/>
                <w:szCs w:val="20"/>
              </w:rPr>
              <w:t>ный</w:t>
            </w:r>
            <w:proofErr w:type="spellEnd"/>
            <w:r w:rsidRPr="005841A0">
              <w:rPr>
                <w:rFonts w:ascii="Times New Roman" w:hAnsi="Times New Roman" w:cs="Times New Roman"/>
                <w:sz w:val="20"/>
                <w:szCs w:val="20"/>
              </w:rPr>
              <w:t xml:space="preserve"> акт</w:t>
            </w:r>
          </w:p>
        </w:tc>
        <w:tc>
          <w:tcPr>
            <w:tcW w:w="4321" w:type="dxa"/>
          </w:tcPr>
          <w:p w14:paraId="7B7676FD" w14:textId="77777777" w:rsidR="001369E1" w:rsidRPr="005841A0" w:rsidRDefault="001369E1" w:rsidP="00C474C4">
            <w:pPr>
              <w:pStyle w:val="a3"/>
              <w:jc w:val="both"/>
              <w:rPr>
                <w:rFonts w:ascii="Times New Roman" w:hAnsi="Times New Roman" w:cs="Times New Roman"/>
                <w:sz w:val="20"/>
                <w:szCs w:val="20"/>
              </w:rPr>
            </w:pPr>
            <w:r w:rsidRPr="005841A0">
              <w:rPr>
                <w:rStyle w:val="ab"/>
                <w:rFonts w:ascii="Times New Roman" w:hAnsi="Times New Roman" w:cs="Times New Roman"/>
                <w:sz w:val="20"/>
                <w:szCs w:val="20"/>
              </w:rPr>
              <w:t xml:space="preserve">Грамота </w:t>
            </w:r>
            <w:proofErr w:type="spellStart"/>
            <w:r w:rsidRPr="005841A0">
              <w:rPr>
                <w:rStyle w:val="ab"/>
                <w:rFonts w:ascii="Times New Roman" w:hAnsi="Times New Roman" w:cs="Times New Roman"/>
                <w:sz w:val="20"/>
                <w:szCs w:val="20"/>
              </w:rPr>
              <w:t>имп</w:t>
            </w:r>
            <w:proofErr w:type="spellEnd"/>
            <w:r w:rsidRPr="005841A0">
              <w:rPr>
                <w:rStyle w:val="ab"/>
                <w:rFonts w:ascii="Times New Roman" w:hAnsi="Times New Roman" w:cs="Times New Roman"/>
                <w:sz w:val="20"/>
                <w:szCs w:val="20"/>
              </w:rPr>
              <w:t xml:space="preserve">. Анны хану </w:t>
            </w:r>
            <w:proofErr w:type="spellStart"/>
            <w:r w:rsidRPr="005841A0">
              <w:rPr>
                <w:rStyle w:val="ab"/>
                <w:rFonts w:ascii="Times New Roman" w:hAnsi="Times New Roman" w:cs="Times New Roman"/>
                <w:sz w:val="20"/>
                <w:szCs w:val="20"/>
              </w:rPr>
              <w:t>Абулхаиру</w:t>
            </w:r>
            <w:proofErr w:type="spellEnd"/>
            <w:r w:rsidRPr="005841A0">
              <w:rPr>
                <w:rStyle w:val="ab"/>
                <w:rFonts w:ascii="Times New Roman" w:hAnsi="Times New Roman" w:cs="Times New Roman"/>
                <w:sz w:val="20"/>
                <w:szCs w:val="20"/>
              </w:rPr>
              <w:t xml:space="preserve"> и всему казахскому народу о принятии их в российское подданство</w:t>
            </w:r>
          </w:p>
        </w:tc>
        <w:tc>
          <w:tcPr>
            <w:tcW w:w="5866" w:type="dxa"/>
          </w:tcPr>
          <w:p w14:paraId="0ABFC6EB"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https://www.vostlit.info/Texts/Dokumenty/M.Asien/XVI/1580-1600/Kazach_rus_16_18/21-40/28.htm</w:t>
            </w:r>
          </w:p>
        </w:tc>
      </w:tr>
      <w:tr w:rsidR="001369E1" w:rsidRPr="005841A0" w14:paraId="5AE95686" w14:textId="77777777" w:rsidTr="00936807">
        <w:trPr>
          <w:jc w:val="center"/>
        </w:trPr>
        <w:tc>
          <w:tcPr>
            <w:tcW w:w="2337" w:type="dxa"/>
          </w:tcPr>
          <w:p w14:paraId="65AB32F6"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1731 г. февраля.</w:t>
            </w:r>
          </w:p>
        </w:tc>
        <w:tc>
          <w:tcPr>
            <w:tcW w:w="1932" w:type="dxa"/>
          </w:tcPr>
          <w:p w14:paraId="73CEF369"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Законодатель</w:t>
            </w:r>
          </w:p>
          <w:p w14:paraId="655D007F" w14:textId="77777777" w:rsidR="001369E1" w:rsidRPr="005841A0" w:rsidRDefault="001369E1" w:rsidP="00C474C4">
            <w:pPr>
              <w:pStyle w:val="a3"/>
              <w:jc w:val="both"/>
              <w:rPr>
                <w:rFonts w:ascii="Times New Roman" w:hAnsi="Times New Roman" w:cs="Times New Roman"/>
                <w:sz w:val="20"/>
                <w:szCs w:val="20"/>
              </w:rPr>
            </w:pPr>
            <w:proofErr w:type="spellStart"/>
            <w:r w:rsidRPr="005841A0">
              <w:rPr>
                <w:rFonts w:ascii="Times New Roman" w:hAnsi="Times New Roman" w:cs="Times New Roman"/>
                <w:sz w:val="20"/>
                <w:szCs w:val="20"/>
              </w:rPr>
              <w:t>ный</w:t>
            </w:r>
            <w:proofErr w:type="spellEnd"/>
            <w:r w:rsidRPr="005841A0">
              <w:rPr>
                <w:rFonts w:ascii="Times New Roman" w:hAnsi="Times New Roman" w:cs="Times New Roman"/>
                <w:sz w:val="20"/>
                <w:szCs w:val="20"/>
              </w:rPr>
              <w:t xml:space="preserve"> акт</w:t>
            </w:r>
          </w:p>
        </w:tc>
        <w:tc>
          <w:tcPr>
            <w:tcW w:w="4321" w:type="dxa"/>
          </w:tcPr>
          <w:p w14:paraId="3BE903FE" w14:textId="0556A013" w:rsidR="001369E1" w:rsidRPr="005841A0" w:rsidRDefault="001369E1" w:rsidP="00936807">
            <w:pPr>
              <w:pStyle w:val="a3"/>
              <w:jc w:val="both"/>
              <w:rPr>
                <w:rFonts w:ascii="Times New Roman" w:hAnsi="Times New Roman" w:cs="Times New Roman"/>
                <w:sz w:val="20"/>
                <w:szCs w:val="20"/>
              </w:rPr>
            </w:pPr>
            <w:r w:rsidRPr="005841A0">
              <w:rPr>
                <w:rFonts w:ascii="Times New Roman" w:hAnsi="Times New Roman" w:cs="Times New Roman"/>
                <w:sz w:val="20"/>
                <w:szCs w:val="20"/>
              </w:rPr>
              <w:t xml:space="preserve">Инструкция Коллегии ин. дел </w:t>
            </w:r>
            <w:r w:rsidR="00936807">
              <w:rPr>
                <w:rFonts w:ascii="Times New Roman" w:hAnsi="Times New Roman" w:cs="Times New Roman"/>
                <w:sz w:val="20"/>
                <w:szCs w:val="20"/>
              </w:rPr>
              <w:t>‒</w:t>
            </w:r>
            <w:r w:rsidRPr="005841A0">
              <w:rPr>
                <w:rFonts w:ascii="Times New Roman" w:hAnsi="Times New Roman" w:cs="Times New Roman"/>
                <w:sz w:val="20"/>
                <w:szCs w:val="20"/>
              </w:rPr>
              <w:t xml:space="preserve"> переводчику М. </w:t>
            </w:r>
            <w:proofErr w:type="spellStart"/>
            <w:r w:rsidRPr="005841A0">
              <w:rPr>
                <w:rFonts w:ascii="Times New Roman" w:hAnsi="Times New Roman" w:cs="Times New Roman"/>
                <w:sz w:val="20"/>
                <w:szCs w:val="20"/>
              </w:rPr>
              <w:t>Тевкелеву</w:t>
            </w:r>
            <w:proofErr w:type="spellEnd"/>
            <w:r w:rsidRPr="005841A0">
              <w:rPr>
                <w:rFonts w:ascii="Times New Roman" w:hAnsi="Times New Roman" w:cs="Times New Roman"/>
                <w:sz w:val="20"/>
                <w:szCs w:val="20"/>
              </w:rPr>
              <w:t xml:space="preserve">, отравленному во главе посольства к хану </w:t>
            </w:r>
            <w:proofErr w:type="spellStart"/>
            <w:r w:rsidRPr="005841A0">
              <w:rPr>
                <w:rFonts w:ascii="Times New Roman" w:hAnsi="Times New Roman" w:cs="Times New Roman"/>
                <w:sz w:val="20"/>
                <w:szCs w:val="20"/>
              </w:rPr>
              <w:t>Абулхаиру</w:t>
            </w:r>
            <w:proofErr w:type="spellEnd"/>
            <w:r w:rsidRPr="005841A0">
              <w:rPr>
                <w:rFonts w:ascii="Times New Roman" w:hAnsi="Times New Roman" w:cs="Times New Roman"/>
                <w:sz w:val="20"/>
                <w:szCs w:val="20"/>
              </w:rPr>
              <w:t xml:space="preserve"> для принятия от него присяги на подданство России</w:t>
            </w:r>
          </w:p>
        </w:tc>
        <w:tc>
          <w:tcPr>
            <w:tcW w:w="5866" w:type="dxa"/>
          </w:tcPr>
          <w:p w14:paraId="754B0AC6"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https://www.vostlit.info/Texts/Dokumenty/M.Asien/XVI/1580-1600/Kazach_rus_16_18/21-40/30.htm</w:t>
            </w:r>
          </w:p>
        </w:tc>
      </w:tr>
      <w:tr w:rsidR="001369E1" w:rsidRPr="005841A0" w14:paraId="6D3B9DC5" w14:textId="77777777" w:rsidTr="00936807">
        <w:trPr>
          <w:jc w:val="center"/>
        </w:trPr>
        <w:tc>
          <w:tcPr>
            <w:tcW w:w="2337" w:type="dxa"/>
          </w:tcPr>
          <w:p w14:paraId="29E13332"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1731 г. не позднее августа 22 </w:t>
            </w:r>
          </w:p>
        </w:tc>
        <w:tc>
          <w:tcPr>
            <w:tcW w:w="1932" w:type="dxa"/>
          </w:tcPr>
          <w:p w14:paraId="3F75D2DD"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Личные документы</w:t>
            </w:r>
          </w:p>
        </w:tc>
        <w:tc>
          <w:tcPr>
            <w:tcW w:w="4321" w:type="dxa"/>
          </w:tcPr>
          <w:p w14:paraId="26274FFD"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 xml:space="preserve">Письмо хана </w:t>
            </w:r>
            <w:proofErr w:type="spellStart"/>
            <w:r w:rsidRPr="005841A0">
              <w:rPr>
                <w:rFonts w:ascii="Times New Roman" w:hAnsi="Times New Roman" w:cs="Times New Roman"/>
                <w:sz w:val="20"/>
                <w:szCs w:val="20"/>
              </w:rPr>
              <w:t>Абулхаира</w:t>
            </w:r>
            <w:proofErr w:type="spellEnd"/>
            <w:r w:rsidRPr="005841A0">
              <w:rPr>
                <w:rFonts w:ascii="Times New Roman" w:hAnsi="Times New Roman" w:cs="Times New Roman"/>
                <w:sz w:val="20"/>
                <w:szCs w:val="20"/>
              </w:rPr>
              <w:t xml:space="preserve"> переводнику М. </w:t>
            </w:r>
            <w:proofErr w:type="spellStart"/>
            <w:r w:rsidRPr="005841A0">
              <w:rPr>
                <w:rFonts w:ascii="Times New Roman" w:hAnsi="Times New Roman" w:cs="Times New Roman"/>
                <w:sz w:val="20"/>
                <w:szCs w:val="20"/>
              </w:rPr>
              <w:t>Тевкелеву</w:t>
            </w:r>
            <w:proofErr w:type="spellEnd"/>
            <w:r w:rsidRPr="005841A0">
              <w:rPr>
                <w:rFonts w:ascii="Times New Roman" w:hAnsi="Times New Roman" w:cs="Times New Roman"/>
                <w:sz w:val="20"/>
                <w:szCs w:val="20"/>
              </w:rPr>
              <w:t xml:space="preserve"> о согласии на принятие российского подданства.</w:t>
            </w:r>
          </w:p>
        </w:tc>
        <w:tc>
          <w:tcPr>
            <w:tcW w:w="5866" w:type="dxa"/>
          </w:tcPr>
          <w:p w14:paraId="4D345F5F"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https://www.vostlit.info/Texts/Dokumenty/M.Asien/XVI/1580-1600/Kazach_rus_16_18/21-40/31.htm</w:t>
            </w:r>
          </w:p>
        </w:tc>
      </w:tr>
      <w:tr w:rsidR="001369E1" w:rsidRPr="005841A0" w14:paraId="1A5B7299" w14:textId="77777777" w:rsidTr="00936807">
        <w:trPr>
          <w:jc w:val="center"/>
        </w:trPr>
        <w:tc>
          <w:tcPr>
            <w:tcW w:w="2337" w:type="dxa"/>
            <w:tcBorders>
              <w:bottom w:val="nil"/>
            </w:tcBorders>
          </w:tcPr>
          <w:p w14:paraId="3037CE2A" w14:textId="1A57BAB2" w:rsidR="001369E1" w:rsidRPr="001369E1" w:rsidRDefault="001369E1" w:rsidP="00C474C4">
            <w:pPr>
              <w:pStyle w:val="a3"/>
              <w:jc w:val="both"/>
              <w:rPr>
                <w:rFonts w:ascii="Times New Roman" w:hAnsi="Times New Roman" w:cs="Times New Roman"/>
                <w:b/>
                <w:i/>
                <w:sz w:val="20"/>
                <w:szCs w:val="20"/>
                <w:lang w:val="kk-KZ"/>
              </w:rPr>
            </w:pPr>
            <w:r w:rsidRPr="001369E1">
              <w:rPr>
                <w:rStyle w:val="a6"/>
                <w:rFonts w:ascii="Times New Roman" w:hAnsi="Times New Roman" w:cs="Times New Roman"/>
                <w:b w:val="0"/>
                <w:i/>
                <w:sz w:val="20"/>
                <w:szCs w:val="20"/>
              </w:rPr>
              <w:t xml:space="preserve">1731 г. октября 3 -1733 г. января 14. </w:t>
            </w:r>
          </w:p>
        </w:tc>
        <w:tc>
          <w:tcPr>
            <w:tcW w:w="1932" w:type="dxa"/>
            <w:tcBorders>
              <w:bottom w:val="nil"/>
            </w:tcBorders>
          </w:tcPr>
          <w:p w14:paraId="67ECE631" w14:textId="77777777" w:rsidR="001369E1" w:rsidRPr="005841A0" w:rsidRDefault="001369E1" w:rsidP="00C474C4">
            <w:pPr>
              <w:pStyle w:val="a3"/>
              <w:jc w:val="both"/>
              <w:rPr>
                <w:rFonts w:ascii="Times New Roman" w:hAnsi="Times New Roman" w:cs="Times New Roman"/>
                <w:sz w:val="20"/>
                <w:szCs w:val="20"/>
              </w:rPr>
            </w:pPr>
            <w:proofErr w:type="spellStart"/>
            <w:r w:rsidRPr="005841A0">
              <w:rPr>
                <w:rFonts w:ascii="Times New Roman" w:hAnsi="Times New Roman" w:cs="Times New Roman"/>
                <w:sz w:val="20"/>
                <w:szCs w:val="20"/>
              </w:rPr>
              <w:t>Делопроизв</w:t>
            </w:r>
            <w:proofErr w:type="spellEnd"/>
            <w:r w:rsidRPr="005841A0">
              <w:rPr>
                <w:rFonts w:ascii="Times New Roman" w:hAnsi="Times New Roman" w:cs="Times New Roman"/>
                <w:sz w:val="20"/>
                <w:szCs w:val="20"/>
              </w:rPr>
              <w:t>.</w:t>
            </w:r>
          </w:p>
          <w:p w14:paraId="0647C3D7"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документы</w:t>
            </w:r>
          </w:p>
        </w:tc>
        <w:tc>
          <w:tcPr>
            <w:tcW w:w="4321" w:type="dxa"/>
            <w:tcBorders>
              <w:bottom w:val="nil"/>
            </w:tcBorders>
          </w:tcPr>
          <w:p w14:paraId="0A30C103" w14:textId="77777777" w:rsidR="001369E1" w:rsidRPr="001369E1" w:rsidRDefault="001369E1" w:rsidP="00C474C4">
            <w:pPr>
              <w:pStyle w:val="a3"/>
              <w:jc w:val="both"/>
              <w:rPr>
                <w:rFonts w:ascii="Times New Roman" w:hAnsi="Times New Roman" w:cs="Times New Roman"/>
                <w:b/>
                <w:i/>
                <w:sz w:val="20"/>
                <w:szCs w:val="20"/>
              </w:rPr>
            </w:pPr>
            <w:r w:rsidRPr="001369E1">
              <w:rPr>
                <w:rStyle w:val="a6"/>
                <w:rFonts w:ascii="Times New Roman" w:hAnsi="Times New Roman" w:cs="Times New Roman"/>
                <w:b w:val="0"/>
                <w:i/>
                <w:sz w:val="20"/>
                <w:szCs w:val="20"/>
              </w:rPr>
              <w:t xml:space="preserve">Из журнала переводчика М. </w:t>
            </w:r>
            <w:proofErr w:type="spellStart"/>
            <w:r w:rsidRPr="001369E1">
              <w:rPr>
                <w:rStyle w:val="a6"/>
                <w:rFonts w:ascii="Times New Roman" w:hAnsi="Times New Roman" w:cs="Times New Roman"/>
                <w:b w:val="0"/>
                <w:i/>
                <w:sz w:val="20"/>
                <w:szCs w:val="20"/>
              </w:rPr>
              <w:t>Тевкелева</w:t>
            </w:r>
            <w:proofErr w:type="spellEnd"/>
            <w:r w:rsidRPr="001369E1">
              <w:rPr>
                <w:rStyle w:val="a6"/>
                <w:rFonts w:ascii="Times New Roman" w:hAnsi="Times New Roman" w:cs="Times New Roman"/>
                <w:b w:val="0"/>
                <w:i/>
                <w:sz w:val="20"/>
                <w:szCs w:val="20"/>
              </w:rPr>
              <w:t>, ездившего в Малый жуз для переговоров о подданстве казахов.</w:t>
            </w:r>
          </w:p>
        </w:tc>
        <w:tc>
          <w:tcPr>
            <w:tcW w:w="5866" w:type="dxa"/>
            <w:tcBorders>
              <w:bottom w:val="nil"/>
            </w:tcBorders>
          </w:tcPr>
          <w:p w14:paraId="0B694285" w14:textId="1F3B82A5" w:rsidR="001369E1" w:rsidRPr="0079630C" w:rsidRDefault="001369E1" w:rsidP="00C474C4">
            <w:pPr>
              <w:pStyle w:val="a3"/>
              <w:jc w:val="both"/>
              <w:rPr>
                <w:rFonts w:ascii="Times New Roman" w:hAnsi="Times New Roman" w:cs="Times New Roman"/>
                <w:sz w:val="20"/>
                <w:szCs w:val="20"/>
                <w:lang w:val="en-US"/>
              </w:rPr>
            </w:pPr>
            <w:r w:rsidRPr="0079630C">
              <w:rPr>
                <w:rFonts w:ascii="Times New Roman" w:hAnsi="Times New Roman" w:cs="Times New Roman"/>
                <w:sz w:val="20"/>
                <w:szCs w:val="20"/>
              </w:rPr>
              <w:t>Часть</w:t>
            </w:r>
            <w:r w:rsidRPr="00FC4FD9">
              <w:rPr>
                <w:rFonts w:ascii="Times New Roman" w:hAnsi="Times New Roman" w:cs="Times New Roman"/>
                <w:sz w:val="20"/>
                <w:szCs w:val="20"/>
                <w:lang w:val="en-US"/>
              </w:rPr>
              <w:t xml:space="preserve"> 1. </w:t>
            </w:r>
            <w:hyperlink r:id="rId21" w:history="1">
              <w:r w:rsidR="00936807" w:rsidRPr="0079630C">
                <w:rPr>
                  <w:rStyle w:val="a4"/>
                  <w:rFonts w:ascii="Times New Roman" w:hAnsi="Times New Roman" w:cs="Times New Roman"/>
                  <w:color w:val="auto"/>
                  <w:sz w:val="20"/>
                  <w:szCs w:val="20"/>
                  <w:u w:val="none"/>
                  <w:lang w:val="en-US"/>
                </w:rPr>
                <w:t>https://www.vostlit.info/Texts/Dokumenty/M.Asien/</w:t>
              </w:r>
              <w:r w:rsidR="00936807" w:rsidRPr="0079630C">
                <w:rPr>
                  <w:rStyle w:val="a4"/>
                  <w:rFonts w:ascii="Times New Roman" w:hAnsi="Times New Roman" w:cs="Times New Roman"/>
                  <w:color w:val="auto"/>
                  <w:sz w:val="20"/>
                  <w:szCs w:val="20"/>
                  <w:u w:val="none"/>
                  <w:lang w:val="kk-KZ"/>
                </w:rPr>
                <w:t xml:space="preserve"> </w:t>
              </w:r>
              <w:r w:rsidR="00936807" w:rsidRPr="0079630C">
                <w:rPr>
                  <w:rStyle w:val="a4"/>
                  <w:rFonts w:ascii="Times New Roman" w:hAnsi="Times New Roman" w:cs="Times New Roman"/>
                  <w:color w:val="auto"/>
                  <w:sz w:val="20"/>
                  <w:szCs w:val="20"/>
                  <w:u w:val="none"/>
                  <w:lang w:val="en-US"/>
                </w:rPr>
                <w:t>XVI/1580-1600/Kazach_rus_16_18/21-40/33_2.htm</w:t>
              </w:r>
            </w:hyperlink>
          </w:p>
          <w:p w14:paraId="6029A528" w14:textId="6EC7050C" w:rsidR="001369E1" w:rsidRPr="0079630C" w:rsidRDefault="001369E1" w:rsidP="00C474C4">
            <w:pPr>
              <w:pStyle w:val="a3"/>
              <w:jc w:val="both"/>
              <w:rPr>
                <w:rFonts w:ascii="Times New Roman" w:hAnsi="Times New Roman" w:cs="Times New Roman"/>
                <w:sz w:val="20"/>
                <w:szCs w:val="20"/>
                <w:lang w:val="en-US"/>
              </w:rPr>
            </w:pPr>
            <w:r w:rsidRPr="0079630C">
              <w:rPr>
                <w:rFonts w:ascii="Times New Roman" w:hAnsi="Times New Roman" w:cs="Times New Roman"/>
                <w:sz w:val="20"/>
                <w:szCs w:val="20"/>
              </w:rPr>
              <w:t>Часть</w:t>
            </w:r>
            <w:r w:rsidRPr="00FC4FD9">
              <w:rPr>
                <w:rFonts w:ascii="Times New Roman" w:hAnsi="Times New Roman" w:cs="Times New Roman"/>
                <w:sz w:val="20"/>
                <w:szCs w:val="20"/>
                <w:lang w:val="en-US"/>
              </w:rPr>
              <w:t xml:space="preserve"> 2. </w:t>
            </w:r>
            <w:hyperlink r:id="rId22" w:history="1">
              <w:r w:rsidR="00936807" w:rsidRPr="0079630C">
                <w:rPr>
                  <w:rStyle w:val="a4"/>
                  <w:rFonts w:ascii="Times New Roman" w:hAnsi="Times New Roman" w:cs="Times New Roman"/>
                  <w:color w:val="auto"/>
                  <w:sz w:val="20"/>
                  <w:szCs w:val="20"/>
                  <w:u w:val="none"/>
                  <w:lang w:val="en-US"/>
                </w:rPr>
                <w:t>https://www.vostlit.info/Texts/Dokumenty/M.Asien/</w:t>
              </w:r>
              <w:r w:rsidR="00936807" w:rsidRPr="0079630C">
                <w:rPr>
                  <w:rStyle w:val="a4"/>
                  <w:rFonts w:ascii="Times New Roman" w:hAnsi="Times New Roman" w:cs="Times New Roman"/>
                  <w:color w:val="auto"/>
                  <w:sz w:val="20"/>
                  <w:szCs w:val="20"/>
                  <w:u w:val="none"/>
                  <w:lang w:val="kk-KZ"/>
                </w:rPr>
                <w:t xml:space="preserve"> </w:t>
              </w:r>
              <w:r w:rsidR="00936807" w:rsidRPr="0079630C">
                <w:rPr>
                  <w:rStyle w:val="a4"/>
                  <w:rFonts w:ascii="Times New Roman" w:hAnsi="Times New Roman" w:cs="Times New Roman"/>
                  <w:color w:val="auto"/>
                  <w:sz w:val="20"/>
                  <w:szCs w:val="20"/>
                  <w:u w:val="none"/>
                  <w:lang w:val="en-US"/>
                </w:rPr>
                <w:t>XVI/1580-1600/Kazach_rus_16_18/21-40/33_2.htm</w:t>
              </w:r>
            </w:hyperlink>
          </w:p>
          <w:p w14:paraId="38B1DC41" w14:textId="77777777" w:rsidR="001369E1" w:rsidRPr="0079630C" w:rsidRDefault="001369E1" w:rsidP="00C474C4">
            <w:pPr>
              <w:pStyle w:val="a3"/>
              <w:jc w:val="both"/>
              <w:rPr>
                <w:rFonts w:ascii="Times New Roman" w:hAnsi="Times New Roman" w:cs="Times New Roman"/>
                <w:b/>
                <w:i/>
                <w:sz w:val="20"/>
                <w:szCs w:val="20"/>
              </w:rPr>
            </w:pPr>
            <w:r w:rsidRPr="0079630C">
              <w:rPr>
                <w:rStyle w:val="a6"/>
                <w:rFonts w:ascii="Times New Roman" w:hAnsi="Times New Roman" w:cs="Times New Roman"/>
                <w:b w:val="0"/>
                <w:i/>
                <w:sz w:val="20"/>
                <w:szCs w:val="20"/>
                <w:shd w:val="clear" w:color="auto" w:fill="FFFFFF"/>
              </w:rPr>
              <w:t xml:space="preserve">История Казахстана в русских источниках XVI-XX веков. Том III. Журналы и служебные записки дипломата А. И. </w:t>
            </w:r>
            <w:proofErr w:type="spellStart"/>
            <w:r w:rsidRPr="0079630C">
              <w:rPr>
                <w:rStyle w:val="a6"/>
                <w:rFonts w:ascii="Times New Roman" w:hAnsi="Times New Roman" w:cs="Times New Roman"/>
                <w:b w:val="0"/>
                <w:i/>
                <w:sz w:val="20"/>
                <w:szCs w:val="20"/>
                <w:shd w:val="clear" w:color="auto" w:fill="FFFFFF"/>
              </w:rPr>
              <w:t>Тевкелева</w:t>
            </w:r>
            <w:proofErr w:type="spellEnd"/>
            <w:r w:rsidRPr="0079630C">
              <w:rPr>
                <w:rStyle w:val="a6"/>
                <w:rFonts w:ascii="Times New Roman" w:hAnsi="Times New Roman" w:cs="Times New Roman"/>
                <w:b w:val="0"/>
                <w:i/>
                <w:sz w:val="20"/>
                <w:szCs w:val="20"/>
                <w:shd w:val="clear" w:color="auto" w:fill="FFFFFF"/>
              </w:rPr>
              <w:t xml:space="preserve"> по истории и этнографии Казахстана (1731-1759 гг.). Алматы. </w:t>
            </w:r>
            <w:proofErr w:type="spellStart"/>
            <w:r w:rsidRPr="0079630C">
              <w:rPr>
                <w:rStyle w:val="a6"/>
                <w:rFonts w:ascii="Times New Roman" w:hAnsi="Times New Roman" w:cs="Times New Roman"/>
                <w:b w:val="0"/>
                <w:i/>
                <w:sz w:val="20"/>
                <w:szCs w:val="20"/>
                <w:shd w:val="clear" w:color="auto" w:fill="FFFFFF"/>
              </w:rPr>
              <w:t>Дайк</w:t>
            </w:r>
            <w:proofErr w:type="spellEnd"/>
            <w:r w:rsidRPr="0079630C">
              <w:rPr>
                <w:rStyle w:val="a6"/>
                <w:rFonts w:ascii="Times New Roman" w:hAnsi="Times New Roman" w:cs="Times New Roman"/>
                <w:b w:val="0"/>
                <w:i/>
                <w:sz w:val="20"/>
                <w:szCs w:val="20"/>
                <w:shd w:val="clear" w:color="auto" w:fill="FFFFFF"/>
              </w:rPr>
              <w:t>-пресс. 2005</w:t>
            </w:r>
          </w:p>
        </w:tc>
      </w:tr>
      <w:tr w:rsidR="00936807" w:rsidRPr="005841A0" w14:paraId="4923985A" w14:textId="77777777" w:rsidTr="00936807">
        <w:trPr>
          <w:trHeight w:val="123"/>
          <w:jc w:val="center"/>
        </w:trPr>
        <w:tc>
          <w:tcPr>
            <w:tcW w:w="14456" w:type="dxa"/>
            <w:gridSpan w:val="4"/>
            <w:tcBorders>
              <w:top w:val="nil"/>
              <w:left w:val="nil"/>
              <w:right w:val="nil"/>
            </w:tcBorders>
          </w:tcPr>
          <w:p w14:paraId="42301F7E" w14:textId="4783E24A" w:rsidR="00936807" w:rsidRPr="00936807" w:rsidRDefault="00936807" w:rsidP="00936807">
            <w:pPr>
              <w:pStyle w:val="a3"/>
              <w:ind w:hanging="81"/>
              <w:jc w:val="both"/>
              <w:rPr>
                <w:rFonts w:ascii="Times New Roman" w:hAnsi="Times New Roman" w:cs="Times New Roman"/>
                <w:sz w:val="28"/>
                <w:szCs w:val="28"/>
                <w:lang w:val="kk-KZ"/>
              </w:rPr>
            </w:pPr>
            <w:r w:rsidRPr="00936807">
              <w:rPr>
                <w:rFonts w:ascii="Times New Roman" w:hAnsi="Times New Roman" w:cs="Times New Roman"/>
                <w:sz w:val="28"/>
                <w:szCs w:val="28"/>
                <w:lang w:val="kk-KZ"/>
              </w:rPr>
              <w:lastRenderedPageBreak/>
              <w:t xml:space="preserve">Продолжение таблицы </w:t>
            </w:r>
            <w:r w:rsidR="009C5D44">
              <w:rPr>
                <w:rFonts w:ascii="Times New Roman" w:hAnsi="Times New Roman" w:cs="Times New Roman"/>
                <w:sz w:val="28"/>
                <w:szCs w:val="28"/>
                <w:lang w:val="kk-KZ"/>
              </w:rPr>
              <w:t>Б</w:t>
            </w:r>
            <w:r w:rsidRPr="00936807">
              <w:rPr>
                <w:rFonts w:ascii="Times New Roman" w:hAnsi="Times New Roman" w:cs="Times New Roman"/>
                <w:sz w:val="28"/>
                <w:szCs w:val="28"/>
                <w:lang w:val="kk-KZ"/>
              </w:rPr>
              <w:t>.1</w:t>
            </w:r>
          </w:p>
          <w:p w14:paraId="75BF5B6F" w14:textId="0EF75979" w:rsidR="00936807" w:rsidRPr="00936807" w:rsidRDefault="00936807" w:rsidP="00936807">
            <w:pPr>
              <w:pStyle w:val="a3"/>
              <w:ind w:hanging="123"/>
              <w:jc w:val="both"/>
              <w:rPr>
                <w:rFonts w:ascii="Times New Roman" w:hAnsi="Times New Roman" w:cs="Times New Roman"/>
                <w:sz w:val="16"/>
                <w:szCs w:val="16"/>
                <w:lang w:val="kk-KZ"/>
              </w:rPr>
            </w:pPr>
          </w:p>
        </w:tc>
      </w:tr>
      <w:tr w:rsidR="00936807" w:rsidRPr="005841A0" w14:paraId="3B47F490" w14:textId="77777777" w:rsidTr="00DA5D46">
        <w:trPr>
          <w:trHeight w:val="56"/>
          <w:jc w:val="center"/>
        </w:trPr>
        <w:tc>
          <w:tcPr>
            <w:tcW w:w="14456" w:type="dxa"/>
            <w:gridSpan w:val="4"/>
          </w:tcPr>
          <w:p w14:paraId="73F93A8C" w14:textId="05FC0608" w:rsidR="00936807" w:rsidRPr="00936807" w:rsidRDefault="00936807" w:rsidP="00936807">
            <w:pPr>
              <w:pStyle w:val="a3"/>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r>
      <w:tr w:rsidR="001369E1" w:rsidRPr="005841A0" w14:paraId="163BC63A" w14:textId="77777777" w:rsidTr="00936807">
        <w:trPr>
          <w:trHeight w:val="681"/>
          <w:jc w:val="center"/>
        </w:trPr>
        <w:tc>
          <w:tcPr>
            <w:tcW w:w="2337" w:type="dxa"/>
          </w:tcPr>
          <w:p w14:paraId="0364558F"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1732 г</w:t>
            </w:r>
          </w:p>
        </w:tc>
        <w:tc>
          <w:tcPr>
            <w:tcW w:w="1932" w:type="dxa"/>
          </w:tcPr>
          <w:p w14:paraId="3B32EF3E" w14:textId="77777777" w:rsidR="001369E1" w:rsidRPr="005841A0" w:rsidRDefault="001369E1" w:rsidP="00C474C4">
            <w:pPr>
              <w:pStyle w:val="a3"/>
              <w:jc w:val="both"/>
              <w:rPr>
                <w:rFonts w:ascii="Times New Roman" w:hAnsi="Times New Roman" w:cs="Times New Roman"/>
                <w:sz w:val="20"/>
                <w:szCs w:val="20"/>
              </w:rPr>
            </w:pPr>
            <w:proofErr w:type="spellStart"/>
            <w:r w:rsidRPr="005841A0">
              <w:rPr>
                <w:rFonts w:ascii="Times New Roman" w:hAnsi="Times New Roman" w:cs="Times New Roman"/>
                <w:sz w:val="20"/>
                <w:szCs w:val="20"/>
              </w:rPr>
              <w:t>Делопроизв</w:t>
            </w:r>
            <w:proofErr w:type="spellEnd"/>
            <w:r w:rsidRPr="005841A0">
              <w:rPr>
                <w:rFonts w:ascii="Times New Roman" w:hAnsi="Times New Roman" w:cs="Times New Roman"/>
                <w:sz w:val="20"/>
                <w:szCs w:val="20"/>
              </w:rPr>
              <w:t>.</w:t>
            </w:r>
          </w:p>
          <w:p w14:paraId="2C110261"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документы</w:t>
            </w:r>
          </w:p>
        </w:tc>
        <w:tc>
          <w:tcPr>
            <w:tcW w:w="4321" w:type="dxa"/>
          </w:tcPr>
          <w:p w14:paraId="23950973" w14:textId="4151E204"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 xml:space="preserve">Выписка Коллегии ин. дел из донесения переводчика М. </w:t>
            </w:r>
            <w:proofErr w:type="spellStart"/>
            <w:r w:rsidRPr="005841A0">
              <w:rPr>
                <w:rFonts w:ascii="Times New Roman" w:hAnsi="Times New Roman" w:cs="Times New Roman"/>
                <w:sz w:val="20"/>
                <w:szCs w:val="20"/>
              </w:rPr>
              <w:t>Тевкелева</w:t>
            </w:r>
            <w:proofErr w:type="spellEnd"/>
            <w:r w:rsidRPr="005841A0">
              <w:rPr>
                <w:rFonts w:ascii="Times New Roman" w:hAnsi="Times New Roman" w:cs="Times New Roman"/>
                <w:sz w:val="20"/>
                <w:szCs w:val="20"/>
              </w:rPr>
              <w:t xml:space="preserve"> о постройке </w:t>
            </w:r>
            <w:proofErr w:type="spellStart"/>
            <w:r w:rsidRPr="005841A0">
              <w:rPr>
                <w:rFonts w:ascii="Times New Roman" w:hAnsi="Times New Roman" w:cs="Times New Roman"/>
                <w:sz w:val="20"/>
                <w:szCs w:val="20"/>
              </w:rPr>
              <w:t>крепос</w:t>
            </w:r>
            <w:proofErr w:type="spellEnd"/>
            <w:r w:rsidR="00936807">
              <w:rPr>
                <w:rFonts w:ascii="Times New Roman" w:hAnsi="Times New Roman" w:cs="Times New Roman"/>
                <w:sz w:val="20"/>
                <w:szCs w:val="20"/>
                <w:lang w:val="kk-KZ"/>
              </w:rPr>
              <w:t xml:space="preserve"> </w:t>
            </w:r>
            <w:proofErr w:type="spellStart"/>
            <w:r w:rsidRPr="005841A0">
              <w:rPr>
                <w:rFonts w:ascii="Times New Roman" w:hAnsi="Times New Roman" w:cs="Times New Roman"/>
                <w:sz w:val="20"/>
                <w:szCs w:val="20"/>
              </w:rPr>
              <w:t>ти</w:t>
            </w:r>
            <w:proofErr w:type="spellEnd"/>
            <w:r w:rsidRPr="005841A0">
              <w:rPr>
                <w:rFonts w:ascii="Times New Roman" w:hAnsi="Times New Roman" w:cs="Times New Roman"/>
                <w:sz w:val="20"/>
                <w:szCs w:val="20"/>
              </w:rPr>
              <w:t xml:space="preserve"> на р. Орь и о посылке в Хиву сына хана </w:t>
            </w:r>
            <w:proofErr w:type="spellStart"/>
            <w:r w:rsidRPr="005841A0">
              <w:rPr>
                <w:rFonts w:ascii="Times New Roman" w:hAnsi="Times New Roman" w:cs="Times New Roman"/>
                <w:sz w:val="20"/>
                <w:szCs w:val="20"/>
              </w:rPr>
              <w:t>Абулхаира</w:t>
            </w:r>
            <w:proofErr w:type="spellEnd"/>
            <w:r w:rsidRPr="005841A0">
              <w:rPr>
                <w:rFonts w:ascii="Times New Roman" w:hAnsi="Times New Roman" w:cs="Times New Roman"/>
                <w:sz w:val="20"/>
                <w:szCs w:val="20"/>
              </w:rPr>
              <w:t xml:space="preserve"> для установления торговых отношений.</w:t>
            </w:r>
          </w:p>
        </w:tc>
        <w:tc>
          <w:tcPr>
            <w:tcW w:w="5866" w:type="dxa"/>
          </w:tcPr>
          <w:p w14:paraId="27983BD3"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https://www.vostlit.info/Texts/Dokumenty/M.Asien/XVI/1580-1600/Kazach_rus_16_18/21-40/40.htm</w:t>
            </w:r>
          </w:p>
        </w:tc>
      </w:tr>
      <w:tr w:rsidR="001369E1" w:rsidRPr="005841A0" w14:paraId="383BBEF9" w14:textId="77777777" w:rsidTr="00936807">
        <w:trPr>
          <w:jc w:val="center"/>
        </w:trPr>
        <w:tc>
          <w:tcPr>
            <w:tcW w:w="2337" w:type="dxa"/>
          </w:tcPr>
          <w:p w14:paraId="6FA7AD59" w14:textId="77777777" w:rsidR="001369E1" w:rsidRPr="005841A0" w:rsidRDefault="001369E1" w:rsidP="00C474C4">
            <w:pPr>
              <w:pStyle w:val="a3"/>
              <w:jc w:val="both"/>
              <w:rPr>
                <w:rFonts w:ascii="Times New Roman" w:hAnsi="Times New Roman" w:cs="Times New Roman"/>
                <w:sz w:val="20"/>
                <w:szCs w:val="20"/>
              </w:rPr>
            </w:pPr>
            <w:r w:rsidRPr="005841A0">
              <w:rPr>
                <w:rStyle w:val="ab"/>
                <w:rFonts w:ascii="Times New Roman" w:hAnsi="Times New Roman" w:cs="Times New Roman"/>
                <w:sz w:val="20"/>
                <w:szCs w:val="20"/>
              </w:rPr>
              <w:t>1733 г. марта 1</w:t>
            </w:r>
          </w:p>
        </w:tc>
        <w:tc>
          <w:tcPr>
            <w:tcW w:w="1932" w:type="dxa"/>
          </w:tcPr>
          <w:p w14:paraId="0EB21709"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Личные документы</w:t>
            </w:r>
          </w:p>
        </w:tc>
        <w:tc>
          <w:tcPr>
            <w:tcW w:w="4321" w:type="dxa"/>
          </w:tcPr>
          <w:p w14:paraId="612A76BB"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 xml:space="preserve">Письмо хана </w:t>
            </w:r>
            <w:proofErr w:type="spellStart"/>
            <w:r w:rsidRPr="005841A0">
              <w:rPr>
                <w:rFonts w:ascii="Times New Roman" w:hAnsi="Times New Roman" w:cs="Times New Roman"/>
                <w:sz w:val="20"/>
                <w:szCs w:val="20"/>
              </w:rPr>
              <w:t>Абулхаира</w:t>
            </w:r>
            <w:proofErr w:type="spellEnd"/>
            <w:r w:rsidRPr="005841A0">
              <w:rPr>
                <w:rFonts w:ascii="Times New Roman" w:hAnsi="Times New Roman" w:cs="Times New Roman"/>
                <w:sz w:val="20"/>
                <w:szCs w:val="20"/>
              </w:rPr>
              <w:t xml:space="preserve"> </w:t>
            </w:r>
            <w:proofErr w:type="spellStart"/>
            <w:r w:rsidRPr="005841A0">
              <w:rPr>
                <w:rFonts w:ascii="Times New Roman" w:hAnsi="Times New Roman" w:cs="Times New Roman"/>
                <w:sz w:val="20"/>
                <w:szCs w:val="20"/>
              </w:rPr>
              <w:t>имп</w:t>
            </w:r>
            <w:proofErr w:type="spellEnd"/>
            <w:r w:rsidRPr="005841A0">
              <w:rPr>
                <w:rFonts w:ascii="Times New Roman" w:hAnsi="Times New Roman" w:cs="Times New Roman"/>
                <w:sz w:val="20"/>
                <w:szCs w:val="20"/>
              </w:rPr>
              <w:t>. Анне о причинах задержки выплаты ясака.</w:t>
            </w:r>
          </w:p>
        </w:tc>
        <w:tc>
          <w:tcPr>
            <w:tcW w:w="5866" w:type="dxa"/>
          </w:tcPr>
          <w:p w14:paraId="3519C232"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https://www.vostlit.info/Texts/Dokumenty/M.Asien/XVI/1580-1600/Kazach_rus_16_18/41-60/41.htm</w:t>
            </w:r>
          </w:p>
        </w:tc>
      </w:tr>
      <w:tr w:rsidR="001369E1" w:rsidRPr="005841A0" w14:paraId="2331C46E" w14:textId="77777777" w:rsidTr="00936807">
        <w:trPr>
          <w:jc w:val="center"/>
        </w:trPr>
        <w:tc>
          <w:tcPr>
            <w:tcW w:w="2337" w:type="dxa"/>
          </w:tcPr>
          <w:p w14:paraId="70B91C6E" w14:textId="77777777" w:rsidR="001369E1" w:rsidRPr="005841A0" w:rsidRDefault="001369E1" w:rsidP="00C474C4">
            <w:pPr>
              <w:pStyle w:val="a3"/>
              <w:jc w:val="both"/>
              <w:rPr>
                <w:rFonts w:ascii="Times New Roman" w:hAnsi="Times New Roman" w:cs="Times New Roman"/>
                <w:sz w:val="20"/>
                <w:szCs w:val="20"/>
              </w:rPr>
            </w:pPr>
            <w:r w:rsidRPr="005841A0">
              <w:rPr>
                <w:rStyle w:val="ab"/>
                <w:rFonts w:ascii="Times New Roman" w:hAnsi="Times New Roman" w:cs="Times New Roman"/>
                <w:sz w:val="20"/>
                <w:szCs w:val="20"/>
              </w:rPr>
              <w:t>1734 г. марта 7</w:t>
            </w:r>
            <w:r w:rsidRPr="005841A0">
              <w:rPr>
                <w:rFonts w:ascii="Times New Roman" w:hAnsi="Times New Roman" w:cs="Times New Roman"/>
                <w:sz w:val="20"/>
                <w:szCs w:val="20"/>
              </w:rPr>
              <w:t> </w:t>
            </w:r>
          </w:p>
        </w:tc>
        <w:tc>
          <w:tcPr>
            <w:tcW w:w="1932" w:type="dxa"/>
          </w:tcPr>
          <w:p w14:paraId="08848A1F" w14:textId="77777777" w:rsidR="001369E1" w:rsidRPr="005841A0" w:rsidRDefault="001369E1" w:rsidP="00C474C4">
            <w:pPr>
              <w:pStyle w:val="a3"/>
              <w:jc w:val="both"/>
              <w:rPr>
                <w:rFonts w:ascii="Times New Roman" w:hAnsi="Times New Roman" w:cs="Times New Roman"/>
                <w:sz w:val="20"/>
                <w:szCs w:val="20"/>
              </w:rPr>
            </w:pPr>
            <w:proofErr w:type="spellStart"/>
            <w:r w:rsidRPr="005841A0">
              <w:rPr>
                <w:rFonts w:ascii="Times New Roman" w:hAnsi="Times New Roman" w:cs="Times New Roman"/>
                <w:sz w:val="20"/>
                <w:szCs w:val="20"/>
              </w:rPr>
              <w:t>Делопроизв</w:t>
            </w:r>
            <w:proofErr w:type="spellEnd"/>
            <w:r w:rsidRPr="005841A0">
              <w:rPr>
                <w:rFonts w:ascii="Times New Roman" w:hAnsi="Times New Roman" w:cs="Times New Roman"/>
                <w:sz w:val="20"/>
                <w:szCs w:val="20"/>
              </w:rPr>
              <w:t>.</w:t>
            </w:r>
          </w:p>
          <w:p w14:paraId="5FB378F0"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документы</w:t>
            </w:r>
          </w:p>
        </w:tc>
        <w:tc>
          <w:tcPr>
            <w:tcW w:w="4321" w:type="dxa"/>
          </w:tcPr>
          <w:p w14:paraId="03337971"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Представление начальника Оренбургской экспедиции Я. Кириллова Коллегии ин. дел по поводу постройки города при устье р. Орь.</w:t>
            </w:r>
          </w:p>
        </w:tc>
        <w:tc>
          <w:tcPr>
            <w:tcW w:w="5866" w:type="dxa"/>
          </w:tcPr>
          <w:p w14:paraId="68C686E4"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https://www.vostlit.info/Texts/Dokumenty/M.Asien/XVI/1580-1600/Kazach_rus_16_18/41-60/48.htm</w:t>
            </w:r>
          </w:p>
        </w:tc>
      </w:tr>
      <w:tr w:rsidR="001369E1" w:rsidRPr="005841A0" w14:paraId="51528A84" w14:textId="77777777" w:rsidTr="00936807">
        <w:trPr>
          <w:jc w:val="center"/>
        </w:trPr>
        <w:tc>
          <w:tcPr>
            <w:tcW w:w="2337" w:type="dxa"/>
          </w:tcPr>
          <w:p w14:paraId="67F99484"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1734 г. апреля 9.</w:t>
            </w:r>
          </w:p>
        </w:tc>
        <w:tc>
          <w:tcPr>
            <w:tcW w:w="1932" w:type="dxa"/>
          </w:tcPr>
          <w:p w14:paraId="6CC38D6D" w14:textId="77777777" w:rsidR="001369E1" w:rsidRPr="005841A0" w:rsidRDefault="001369E1" w:rsidP="00C474C4">
            <w:pPr>
              <w:pStyle w:val="a3"/>
              <w:jc w:val="both"/>
              <w:rPr>
                <w:rFonts w:ascii="Times New Roman" w:hAnsi="Times New Roman" w:cs="Times New Roman"/>
                <w:sz w:val="20"/>
                <w:szCs w:val="20"/>
              </w:rPr>
            </w:pPr>
            <w:proofErr w:type="spellStart"/>
            <w:r w:rsidRPr="005841A0">
              <w:rPr>
                <w:rFonts w:ascii="Times New Roman" w:hAnsi="Times New Roman" w:cs="Times New Roman"/>
                <w:sz w:val="20"/>
                <w:szCs w:val="20"/>
              </w:rPr>
              <w:t>Делопроизв</w:t>
            </w:r>
            <w:proofErr w:type="spellEnd"/>
            <w:r w:rsidRPr="005841A0">
              <w:rPr>
                <w:rFonts w:ascii="Times New Roman" w:hAnsi="Times New Roman" w:cs="Times New Roman"/>
                <w:sz w:val="20"/>
                <w:szCs w:val="20"/>
              </w:rPr>
              <w:t>.</w:t>
            </w:r>
          </w:p>
          <w:p w14:paraId="25158A02"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документы</w:t>
            </w:r>
          </w:p>
        </w:tc>
        <w:tc>
          <w:tcPr>
            <w:tcW w:w="4321" w:type="dxa"/>
          </w:tcPr>
          <w:p w14:paraId="465C287F"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Извлечение из протоколов Коллегии ин. дел по делу о нападении казахов Малого жуза на караван полк. Гарбера и принятии казахов Большого жуза в российское подданство.</w:t>
            </w:r>
          </w:p>
        </w:tc>
        <w:tc>
          <w:tcPr>
            <w:tcW w:w="5866" w:type="dxa"/>
          </w:tcPr>
          <w:p w14:paraId="588A6BB3"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https://www.vostlit.info/Texts/Dokumenty/M.Asien/XVI/1580-1600/Kazach_rus_16_18/41-60/49.htm</w:t>
            </w:r>
          </w:p>
        </w:tc>
      </w:tr>
      <w:tr w:rsidR="001369E1" w:rsidRPr="005841A0" w14:paraId="34C50000" w14:textId="77777777" w:rsidTr="00936807">
        <w:trPr>
          <w:jc w:val="center"/>
        </w:trPr>
        <w:tc>
          <w:tcPr>
            <w:tcW w:w="2337" w:type="dxa"/>
          </w:tcPr>
          <w:p w14:paraId="1095D226"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1734 г. мая 1.</w:t>
            </w:r>
          </w:p>
        </w:tc>
        <w:tc>
          <w:tcPr>
            <w:tcW w:w="1932" w:type="dxa"/>
          </w:tcPr>
          <w:p w14:paraId="5EABC349" w14:textId="77777777" w:rsidR="001369E1" w:rsidRPr="005841A0" w:rsidRDefault="001369E1" w:rsidP="00C474C4">
            <w:pPr>
              <w:pStyle w:val="a3"/>
              <w:jc w:val="both"/>
              <w:rPr>
                <w:rFonts w:ascii="Times New Roman" w:hAnsi="Times New Roman" w:cs="Times New Roman"/>
                <w:sz w:val="20"/>
                <w:szCs w:val="20"/>
              </w:rPr>
            </w:pPr>
            <w:proofErr w:type="spellStart"/>
            <w:r w:rsidRPr="005841A0">
              <w:rPr>
                <w:rFonts w:ascii="Times New Roman" w:hAnsi="Times New Roman" w:cs="Times New Roman"/>
                <w:sz w:val="20"/>
                <w:szCs w:val="20"/>
              </w:rPr>
              <w:t>Делопроизв</w:t>
            </w:r>
            <w:proofErr w:type="spellEnd"/>
            <w:r w:rsidRPr="005841A0">
              <w:rPr>
                <w:rFonts w:ascii="Times New Roman" w:hAnsi="Times New Roman" w:cs="Times New Roman"/>
                <w:sz w:val="20"/>
                <w:szCs w:val="20"/>
              </w:rPr>
              <w:t>.</w:t>
            </w:r>
          </w:p>
          <w:p w14:paraId="7E6FAC4B"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документы</w:t>
            </w:r>
          </w:p>
        </w:tc>
        <w:tc>
          <w:tcPr>
            <w:tcW w:w="4321" w:type="dxa"/>
          </w:tcPr>
          <w:p w14:paraId="1D31C537"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 xml:space="preserve">Представление начальника Оренбургской экспедиции И. Кириллова на имя </w:t>
            </w:r>
            <w:proofErr w:type="spellStart"/>
            <w:r w:rsidRPr="005841A0">
              <w:rPr>
                <w:rFonts w:ascii="Times New Roman" w:hAnsi="Times New Roman" w:cs="Times New Roman"/>
                <w:sz w:val="20"/>
                <w:szCs w:val="20"/>
              </w:rPr>
              <w:t>имп</w:t>
            </w:r>
            <w:proofErr w:type="spellEnd"/>
            <w:r w:rsidRPr="005841A0">
              <w:rPr>
                <w:rFonts w:ascii="Times New Roman" w:hAnsi="Times New Roman" w:cs="Times New Roman"/>
                <w:sz w:val="20"/>
                <w:szCs w:val="20"/>
              </w:rPr>
              <w:t>. Анны о трех казахских жузах и о Каракалпакии.</w:t>
            </w:r>
          </w:p>
        </w:tc>
        <w:tc>
          <w:tcPr>
            <w:tcW w:w="5866" w:type="dxa"/>
          </w:tcPr>
          <w:p w14:paraId="19678E26"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https://www.vostlit.info/Texts/Dokumenty/M.Asien/XVI/1580-1600/Kazach_rus_16_18/41-60/50.htm</w:t>
            </w:r>
          </w:p>
        </w:tc>
      </w:tr>
      <w:tr w:rsidR="001369E1" w:rsidRPr="005841A0" w14:paraId="64D619F8" w14:textId="77777777" w:rsidTr="00936807">
        <w:trPr>
          <w:jc w:val="center"/>
        </w:trPr>
        <w:tc>
          <w:tcPr>
            <w:tcW w:w="2337" w:type="dxa"/>
          </w:tcPr>
          <w:p w14:paraId="380E0F85"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1734 г. мая 18.</w:t>
            </w:r>
          </w:p>
          <w:p w14:paraId="0E7620C9" w14:textId="77777777" w:rsidR="001369E1" w:rsidRPr="005841A0" w:rsidRDefault="001369E1" w:rsidP="00C474C4">
            <w:pPr>
              <w:pStyle w:val="a3"/>
              <w:jc w:val="both"/>
              <w:rPr>
                <w:rFonts w:ascii="Times New Roman" w:hAnsi="Times New Roman" w:cs="Times New Roman"/>
                <w:sz w:val="20"/>
                <w:szCs w:val="20"/>
              </w:rPr>
            </w:pPr>
          </w:p>
        </w:tc>
        <w:tc>
          <w:tcPr>
            <w:tcW w:w="1932" w:type="dxa"/>
          </w:tcPr>
          <w:p w14:paraId="64D46CB9"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Законодатель</w:t>
            </w:r>
          </w:p>
          <w:p w14:paraId="445BEDC4" w14:textId="77777777" w:rsidR="001369E1" w:rsidRPr="005841A0" w:rsidRDefault="001369E1" w:rsidP="00C474C4">
            <w:pPr>
              <w:pStyle w:val="a3"/>
              <w:jc w:val="both"/>
              <w:rPr>
                <w:rFonts w:ascii="Times New Roman" w:hAnsi="Times New Roman" w:cs="Times New Roman"/>
                <w:sz w:val="20"/>
                <w:szCs w:val="20"/>
              </w:rPr>
            </w:pPr>
            <w:proofErr w:type="spellStart"/>
            <w:r w:rsidRPr="005841A0">
              <w:rPr>
                <w:rFonts w:ascii="Times New Roman" w:hAnsi="Times New Roman" w:cs="Times New Roman"/>
                <w:sz w:val="20"/>
                <w:szCs w:val="20"/>
              </w:rPr>
              <w:t>ный</w:t>
            </w:r>
            <w:proofErr w:type="spellEnd"/>
            <w:r w:rsidRPr="005841A0">
              <w:rPr>
                <w:rFonts w:ascii="Times New Roman" w:hAnsi="Times New Roman" w:cs="Times New Roman"/>
                <w:sz w:val="20"/>
                <w:szCs w:val="20"/>
              </w:rPr>
              <w:t xml:space="preserve"> акт</w:t>
            </w:r>
          </w:p>
        </w:tc>
        <w:tc>
          <w:tcPr>
            <w:tcW w:w="4321" w:type="dxa"/>
          </w:tcPr>
          <w:p w14:paraId="15BD5C03"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 xml:space="preserve">Инструкция </w:t>
            </w:r>
            <w:proofErr w:type="spellStart"/>
            <w:r w:rsidRPr="005841A0">
              <w:rPr>
                <w:rFonts w:ascii="Times New Roman" w:hAnsi="Times New Roman" w:cs="Times New Roman"/>
                <w:sz w:val="20"/>
                <w:szCs w:val="20"/>
              </w:rPr>
              <w:t>имп</w:t>
            </w:r>
            <w:proofErr w:type="spellEnd"/>
            <w:r w:rsidRPr="005841A0">
              <w:rPr>
                <w:rFonts w:ascii="Times New Roman" w:hAnsi="Times New Roman" w:cs="Times New Roman"/>
                <w:sz w:val="20"/>
                <w:szCs w:val="20"/>
              </w:rPr>
              <w:t>. Анны начальнику Оренбургской экспедиции И. Кириллову по вопросу о взаимоотношениях с башкирами, казахами, Джунгарией и Хивой.</w:t>
            </w:r>
          </w:p>
        </w:tc>
        <w:tc>
          <w:tcPr>
            <w:tcW w:w="5866" w:type="dxa"/>
          </w:tcPr>
          <w:p w14:paraId="1C7F9078"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https://www.vostlit.info/Texts/Dokumenty/M.Asien/XVI/1580-1600/Kazach_rus_16_18/41-60/51.htm</w:t>
            </w:r>
          </w:p>
        </w:tc>
      </w:tr>
      <w:tr w:rsidR="001369E1" w:rsidRPr="005841A0" w14:paraId="57330725" w14:textId="77777777" w:rsidTr="00936807">
        <w:trPr>
          <w:jc w:val="center"/>
        </w:trPr>
        <w:tc>
          <w:tcPr>
            <w:tcW w:w="2337" w:type="dxa"/>
          </w:tcPr>
          <w:p w14:paraId="4C569AC1"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1734 г. июня 10.</w:t>
            </w:r>
          </w:p>
        </w:tc>
        <w:tc>
          <w:tcPr>
            <w:tcW w:w="1932" w:type="dxa"/>
          </w:tcPr>
          <w:p w14:paraId="317BBFBF"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Законодатель</w:t>
            </w:r>
          </w:p>
          <w:p w14:paraId="7377CFDC" w14:textId="77777777" w:rsidR="001369E1" w:rsidRPr="005841A0" w:rsidRDefault="001369E1" w:rsidP="00C474C4">
            <w:pPr>
              <w:pStyle w:val="a3"/>
              <w:jc w:val="both"/>
              <w:rPr>
                <w:rFonts w:ascii="Times New Roman" w:hAnsi="Times New Roman" w:cs="Times New Roman"/>
                <w:sz w:val="20"/>
                <w:szCs w:val="20"/>
              </w:rPr>
            </w:pPr>
            <w:proofErr w:type="spellStart"/>
            <w:r w:rsidRPr="005841A0">
              <w:rPr>
                <w:rFonts w:ascii="Times New Roman" w:hAnsi="Times New Roman" w:cs="Times New Roman"/>
                <w:sz w:val="20"/>
                <w:szCs w:val="20"/>
              </w:rPr>
              <w:t>ный</w:t>
            </w:r>
            <w:proofErr w:type="spellEnd"/>
            <w:r w:rsidRPr="005841A0">
              <w:rPr>
                <w:rFonts w:ascii="Times New Roman" w:hAnsi="Times New Roman" w:cs="Times New Roman"/>
                <w:sz w:val="20"/>
                <w:szCs w:val="20"/>
              </w:rPr>
              <w:t xml:space="preserve"> акт</w:t>
            </w:r>
          </w:p>
        </w:tc>
        <w:tc>
          <w:tcPr>
            <w:tcW w:w="4321" w:type="dxa"/>
          </w:tcPr>
          <w:p w14:paraId="566E2414"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 xml:space="preserve">Грамота </w:t>
            </w:r>
            <w:proofErr w:type="spellStart"/>
            <w:r w:rsidRPr="005841A0">
              <w:rPr>
                <w:rFonts w:ascii="Times New Roman" w:hAnsi="Times New Roman" w:cs="Times New Roman"/>
                <w:sz w:val="20"/>
                <w:szCs w:val="20"/>
              </w:rPr>
              <w:t>имп</w:t>
            </w:r>
            <w:proofErr w:type="spellEnd"/>
            <w:r w:rsidRPr="005841A0">
              <w:rPr>
                <w:rFonts w:ascii="Times New Roman" w:hAnsi="Times New Roman" w:cs="Times New Roman"/>
                <w:sz w:val="20"/>
                <w:szCs w:val="20"/>
              </w:rPr>
              <w:t>. Анны старшинам, батырам и казахам Большого жуза о согласии на принятие их в российское подданство.</w:t>
            </w:r>
          </w:p>
        </w:tc>
        <w:tc>
          <w:tcPr>
            <w:tcW w:w="5866" w:type="dxa"/>
          </w:tcPr>
          <w:p w14:paraId="5A6B0887"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https://www.vostlit.info/Texts/Dokumenty/M.Asien/XVI/1580-1600/Kazach_rus_16_18/41-60/54.htm</w:t>
            </w:r>
          </w:p>
        </w:tc>
      </w:tr>
      <w:tr w:rsidR="001369E1" w:rsidRPr="005841A0" w14:paraId="0B8C346A" w14:textId="77777777" w:rsidTr="00936807">
        <w:trPr>
          <w:jc w:val="center"/>
        </w:trPr>
        <w:tc>
          <w:tcPr>
            <w:tcW w:w="2337" w:type="dxa"/>
          </w:tcPr>
          <w:p w14:paraId="0BDC9F58" w14:textId="77777777" w:rsidR="001369E1" w:rsidRPr="005841A0" w:rsidRDefault="001369E1" w:rsidP="00C474C4">
            <w:pPr>
              <w:pStyle w:val="a3"/>
              <w:jc w:val="both"/>
              <w:rPr>
                <w:rFonts w:ascii="Times New Roman" w:hAnsi="Times New Roman" w:cs="Times New Roman"/>
                <w:sz w:val="20"/>
                <w:szCs w:val="20"/>
              </w:rPr>
            </w:pPr>
            <w:r w:rsidRPr="005841A0">
              <w:rPr>
                <w:rStyle w:val="ab"/>
                <w:rFonts w:ascii="Times New Roman" w:hAnsi="Times New Roman" w:cs="Times New Roman"/>
                <w:sz w:val="20"/>
                <w:szCs w:val="20"/>
              </w:rPr>
              <w:t>1736 г. октября 23</w:t>
            </w:r>
          </w:p>
        </w:tc>
        <w:tc>
          <w:tcPr>
            <w:tcW w:w="1932" w:type="dxa"/>
          </w:tcPr>
          <w:p w14:paraId="29D9A7CB" w14:textId="77777777" w:rsidR="001369E1" w:rsidRPr="005841A0" w:rsidRDefault="001369E1" w:rsidP="00C474C4">
            <w:pPr>
              <w:pStyle w:val="a3"/>
              <w:jc w:val="both"/>
              <w:rPr>
                <w:rFonts w:ascii="Times New Roman" w:hAnsi="Times New Roman" w:cs="Times New Roman"/>
                <w:sz w:val="20"/>
                <w:szCs w:val="20"/>
              </w:rPr>
            </w:pPr>
            <w:proofErr w:type="spellStart"/>
            <w:r w:rsidRPr="005841A0">
              <w:rPr>
                <w:rFonts w:ascii="Times New Roman" w:hAnsi="Times New Roman" w:cs="Times New Roman"/>
                <w:sz w:val="20"/>
                <w:szCs w:val="20"/>
              </w:rPr>
              <w:t>Делопроизв</w:t>
            </w:r>
            <w:proofErr w:type="spellEnd"/>
            <w:r w:rsidRPr="005841A0">
              <w:rPr>
                <w:rFonts w:ascii="Times New Roman" w:hAnsi="Times New Roman" w:cs="Times New Roman"/>
                <w:sz w:val="20"/>
                <w:szCs w:val="20"/>
              </w:rPr>
              <w:t>.</w:t>
            </w:r>
          </w:p>
          <w:p w14:paraId="1E06F2C3"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документы</w:t>
            </w:r>
          </w:p>
        </w:tc>
        <w:tc>
          <w:tcPr>
            <w:tcW w:w="4321" w:type="dxa"/>
          </w:tcPr>
          <w:p w14:paraId="0B9BD86B" w14:textId="77777777" w:rsidR="001369E1" w:rsidRPr="005841A0" w:rsidRDefault="001369E1" w:rsidP="00C474C4">
            <w:pPr>
              <w:pStyle w:val="a3"/>
              <w:jc w:val="both"/>
              <w:rPr>
                <w:rFonts w:ascii="Times New Roman" w:hAnsi="Times New Roman" w:cs="Times New Roman"/>
                <w:sz w:val="20"/>
                <w:szCs w:val="20"/>
              </w:rPr>
            </w:pPr>
            <w:r w:rsidRPr="005841A0">
              <w:rPr>
                <w:rStyle w:val="ab"/>
                <w:rFonts w:ascii="Times New Roman" w:hAnsi="Times New Roman" w:cs="Times New Roman"/>
                <w:sz w:val="20"/>
                <w:szCs w:val="20"/>
              </w:rPr>
              <w:t xml:space="preserve"> Донесение начальника Оренбургской экспедиции И. Кириллова Коллегии ин. дел об участии хана </w:t>
            </w:r>
            <w:proofErr w:type="spellStart"/>
            <w:r w:rsidRPr="005841A0">
              <w:rPr>
                <w:rStyle w:val="ab"/>
                <w:rFonts w:ascii="Times New Roman" w:hAnsi="Times New Roman" w:cs="Times New Roman"/>
                <w:sz w:val="20"/>
                <w:szCs w:val="20"/>
              </w:rPr>
              <w:t>Абулхаира</w:t>
            </w:r>
            <w:proofErr w:type="spellEnd"/>
            <w:r w:rsidRPr="005841A0">
              <w:rPr>
                <w:rStyle w:val="ab"/>
                <w:rFonts w:ascii="Times New Roman" w:hAnsi="Times New Roman" w:cs="Times New Roman"/>
                <w:sz w:val="20"/>
                <w:szCs w:val="20"/>
              </w:rPr>
              <w:t xml:space="preserve"> в подавлении башкирского восстания.</w:t>
            </w:r>
          </w:p>
        </w:tc>
        <w:tc>
          <w:tcPr>
            <w:tcW w:w="5866" w:type="dxa"/>
          </w:tcPr>
          <w:p w14:paraId="74CA2F79"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https://www.vostlit.info/Texts/Dokumenty/M.Asien/XVI/1580-1600/Kazach_rus_16_18/61-80/62.htm</w:t>
            </w:r>
          </w:p>
        </w:tc>
      </w:tr>
      <w:tr w:rsidR="001369E1" w:rsidRPr="005841A0" w14:paraId="7B994A9C" w14:textId="77777777" w:rsidTr="00936807">
        <w:trPr>
          <w:jc w:val="center"/>
        </w:trPr>
        <w:tc>
          <w:tcPr>
            <w:tcW w:w="2337" w:type="dxa"/>
          </w:tcPr>
          <w:p w14:paraId="12034C08"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 xml:space="preserve">1738 г. августа 13. </w:t>
            </w:r>
          </w:p>
        </w:tc>
        <w:tc>
          <w:tcPr>
            <w:tcW w:w="1932" w:type="dxa"/>
          </w:tcPr>
          <w:p w14:paraId="23889544"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Личные документы</w:t>
            </w:r>
          </w:p>
        </w:tc>
        <w:tc>
          <w:tcPr>
            <w:tcW w:w="4321" w:type="dxa"/>
          </w:tcPr>
          <w:p w14:paraId="49D31AAF"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 xml:space="preserve">Письмо хана </w:t>
            </w:r>
            <w:proofErr w:type="spellStart"/>
            <w:r w:rsidRPr="005841A0">
              <w:rPr>
                <w:rFonts w:ascii="Times New Roman" w:hAnsi="Times New Roman" w:cs="Times New Roman"/>
                <w:sz w:val="20"/>
                <w:szCs w:val="20"/>
              </w:rPr>
              <w:t>Абулхаира</w:t>
            </w:r>
            <w:proofErr w:type="spellEnd"/>
            <w:r w:rsidRPr="005841A0">
              <w:rPr>
                <w:rFonts w:ascii="Times New Roman" w:hAnsi="Times New Roman" w:cs="Times New Roman"/>
                <w:sz w:val="20"/>
                <w:szCs w:val="20"/>
              </w:rPr>
              <w:t xml:space="preserve"> на имя </w:t>
            </w:r>
            <w:proofErr w:type="spellStart"/>
            <w:r w:rsidRPr="005841A0">
              <w:rPr>
                <w:rFonts w:ascii="Times New Roman" w:hAnsi="Times New Roman" w:cs="Times New Roman"/>
                <w:sz w:val="20"/>
                <w:szCs w:val="20"/>
              </w:rPr>
              <w:t>имп</w:t>
            </w:r>
            <w:proofErr w:type="spellEnd"/>
            <w:r w:rsidRPr="005841A0">
              <w:rPr>
                <w:rFonts w:ascii="Times New Roman" w:hAnsi="Times New Roman" w:cs="Times New Roman"/>
                <w:sz w:val="20"/>
                <w:szCs w:val="20"/>
              </w:rPr>
              <w:t>. Анны о согласии на охрану русских торговых караванов.</w:t>
            </w:r>
          </w:p>
        </w:tc>
        <w:tc>
          <w:tcPr>
            <w:tcW w:w="5866" w:type="dxa"/>
          </w:tcPr>
          <w:p w14:paraId="42B38244"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https://www.vostlit.info/Texts/Dokumenty/M.Asien/XVI/1580-1600/Kazach_rus_16_18/61-80/65.htm</w:t>
            </w:r>
          </w:p>
        </w:tc>
      </w:tr>
      <w:tr w:rsidR="001369E1" w:rsidRPr="005841A0" w14:paraId="5A85AB7C" w14:textId="77777777" w:rsidTr="00936807">
        <w:trPr>
          <w:jc w:val="center"/>
        </w:trPr>
        <w:tc>
          <w:tcPr>
            <w:tcW w:w="2337" w:type="dxa"/>
            <w:tcBorders>
              <w:bottom w:val="single" w:sz="4" w:space="0" w:color="auto"/>
            </w:tcBorders>
          </w:tcPr>
          <w:p w14:paraId="47C27E3B"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1740 г. не позднее августа</w:t>
            </w:r>
          </w:p>
        </w:tc>
        <w:tc>
          <w:tcPr>
            <w:tcW w:w="1932" w:type="dxa"/>
            <w:tcBorders>
              <w:bottom w:val="single" w:sz="4" w:space="0" w:color="auto"/>
            </w:tcBorders>
          </w:tcPr>
          <w:p w14:paraId="0B716A9D" w14:textId="77777777" w:rsidR="001369E1" w:rsidRPr="005841A0" w:rsidRDefault="001369E1" w:rsidP="00C474C4">
            <w:pPr>
              <w:pStyle w:val="a3"/>
              <w:jc w:val="both"/>
              <w:rPr>
                <w:rFonts w:ascii="Times New Roman" w:hAnsi="Times New Roman" w:cs="Times New Roman"/>
                <w:sz w:val="20"/>
                <w:szCs w:val="20"/>
              </w:rPr>
            </w:pPr>
            <w:proofErr w:type="spellStart"/>
            <w:r w:rsidRPr="005841A0">
              <w:rPr>
                <w:rFonts w:ascii="Times New Roman" w:hAnsi="Times New Roman" w:cs="Times New Roman"/>
                <w:sz w:val="20"/>
                <w:szCs w:val="20"/>
              </w:rPr>
              <w:t>Делопроизв</w:t>
            </w:r>
            <w:proofErr w:type="spellEnd"/>
            <w:r w:rsidRPr="005841A0">
              <w:rPr>
                <w:rFonts w:ascii="Times New Roman" w:hAnsi="Times New Roman" w:cs="Times New Roman"/>
                <w:sz w:val="20"/>
                <w:szCs w:val="20"/>
              </w:rPr>
              <w:t>.</w:t>
            </w:r>
          </w:p>
          <w:p w14:paraId="1913BFF6"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документы</w:t>
            </w:r>
          </w:p>
        </w:tc>
        <w:tc>
          <w:tcPr>
            <w:tcW w:w="4321" w:type="dxa"/>
            <w:tcBorders>
              <w:bottom w:val="single" w:sz="4" w:space="0" w:color="auto"/>
            </w:tcBorders>
          </w:tcPr>
          <w:p w14:paraId="25B7F951"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 xml:space="preserve">Текст присяги хана Среднего жуза </w:t>
            </w:r>
            <w:proofErr w:type="spellStart"/>
            <w:r w:rsidRPr="005841A0">
              <w:rPr>
                <w:rFonts w:ascii="Times New Roman" w:hAnsi="Times New Roman" w:cs="Times New Roman"/>
                <w:sz w:val="20"/>
                <w:szCs w:val="20"/>
              </w:rPr>
              <w:t>Абулмамбета</w:t>
            </w:r>
            <w:proofErr w:type="spellEnd"/>
            <w:r w:rsidRPr="005841A0">
              <w:rPr>
                <w:rFonts w:ascii="Times New Roman" w:hAnsi="Times New Roman" w:cs="Times New Roman"/>
                <w:sz w:val="20"/>
                <w:szCs w:val="20"/>
              </w:rPr>
              <w:t>.</w:t>
            </w:r>
          </w:p>
        </w:tc>
        <w:tc>
          <w:tcPr>
            <w:tcW w:w="5866" w:type="dxa"/>
            <w:tcBorders>
              <w:bottom w:val="single" w:sz="4" w:space="0" w:color="auto"/>
            </w:tcBorders>
          </w:tcPr>
          <w:p w14:paraId="1DE44DB4"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https://www.vostlit.info/Texts/Dokumenty/M.Asien/XVI/1580-1600/Kazach_rus_16_18/61-80/71.htm</w:t>
            </w:r>
          </w:p>
        </w:tc>
      </w:tr>
      <w:tr w:rsidR="001369E1" w:rsidRPr="005841A0" w14:paraId="02FA440E" w14:textId="77777777" w:rsidTr="00936807">
        <w:trPr>
          <w:jc w:val="center"/>
        </w:trPr>
        <w:tc>
          <w:tcPr>
            <w:tcW w:w="2337" w:type="dxa"/>
            <w:tcBorders>
              <w:bottom w:val="nil"/>
            </w:tcBorders>
          </w:tcPr>
          <w:p w14:paraId="797BB3FA" w14:textId="77777777" w:rsidR="001369E1" w:rsidRPr="005841A0" w:rsidRDefault="001369E1" w:rsidP="00C474C4">
            <w:pPr>
              <w:pStyle w:val="a3"/>
              <w:jc w:val="both"/>
              <w:rPr>
                <w:rFonts w:ascii="Times New Roman" w:hAnsi="Times New Roman" w:cs="Times New Roman"/>
                <w:sz w:val="20"/>
                <w:szCs w:val="20"/>
              </w:rPr>
            </w:pPr>
            <w:r w:rsidRPr="005841A0">
              <w:rPr>
                <w:rStyle w:val="ab"/>
                <w:rFonts w:ascii="Times New Roman" w:hAnsi="Times New Roman" w:cs="Times New Roman"/>
                <w:sz w:val="20"/>
                <w:szCs w:val="20"/>
              </w:rPr>
              <w:t>1740 г. не позднее августа</w:t>
            </w:r>
          </w:p>
        </w:tc>
        <w:tc>
          <w:tcPr>
            <w:tcW w:w="1932" w:type="dxa"/>
            <w:tcBorders>
              <w:bottom w:val="nil"/>
            </w:tcBorders>
          </w:tcPr>
          <w:p w14:paraId="19B46825" w14:textId="77777777" w:rsidR="001369E1" w:rsidRPr="005841A0" w:rsidRDefault="001369E1" w:rsidP="00C474C4">
            <w:pPr>
              <w:pStyle w:val="a3"/>
              <w:jc w:val="both"/>
              <w:rPr>
                <w:rFonts w:ascii="Times New Roman" w:hAnsi="Times New Roman" w:cs="Times New Roman"/>
                <w:sz w:val="20"/>
                <w:szCs w:val="20"/>
              </w:rPr>
            </w:pPr>
            <w:proofErr w:type="spellStart"/>
            <w:r w:rsidRPr="005841A0">
              <w:rPr>
                <w:rFonts w:ascii="Times New Roman" w:hAnsi="Times New Roman" w:cs="Times New Roman"/>
                <w:sz w:val="20"/>
                <w:szCs w:val="20"/>
              </w:rPr>
              <w:t>Делопроизв</w:t>
            </w:r>
            <w:proofErr w:type="spellEnd"/>
            <w:r w:rsidRPr="005841A0">
              <w:rPr>
                <w:rFonts w:ascii="Times New Roman" w:hAnsi="Times New Roman" w:cs="Times New Roman"/>
                <w:sz w:val="20"/>
                <w:szCs w:val="20"/>
              </w:rPr>
              <w:t>.</w:t>
            </w:r>
          </w:p>
          <w:p w14:paraId="390C23B1"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документы</w:t>
            </w:r>
          </w:p>
        </w:tc>
        <w:tc>
          <w:tcPr>
            <w:tcW w:w="4321" w:type="dxa"/>
            <w:tcBorders>
              <w:bottom w:val="nil"/>
            </w:tcBorders>
          </w:tcPr>
          <w:p w14:paraId="21C20562" w14:textId="77777777" w:rsidR="001369E1" w:rsidRPr="005841A0" w:rsidRDefault="001369E1" w:rsidP="00C474C4">
            <w:pPr>
              <w:pStyle w:val="a3"/>
              <w:jc w:val="both"/>
              <w:rPr>
                <w:rFonts w:ascii="Times New Roman" w:hAnsi="Times New Roman" w:cs="Times New Roman"/>
                <w:sz w:val="20"/>
                <w:szCs w:val="20"/>
              </w:rPr>
            </w:pPr>
            <w:r w:rsidRPr="005841A0">
              <w:rPr>
                <w:rStyle w:val="ab"/>
                <w:rFonts w:ascii="Times New Roman" w:hAnsi="Times New Roman" w:cs="Times New Roman"/>
                <w:sz w:val="20"/>
                <w:szCs w:val="20"/>
              </w:rPr>
              <w:t xml:space="preserve">Текст присяги султана Среднего жуза </w:t>
            </w:r>
            <w:proofErr w:type="spellStart"/>
            <w:r w:rsidRPr="005841A0">
              <w:rPr>
                <w:rStyle w:val="ab"/>
                <w:rFonts w:ascii="Times New Roman" w:hAnsi="Times New Roman" w:cs="Times New Roman"/>
                <w:sz w:val="20"/>
                <w:szCs w:val="20"/>
              </w:rPr>
              <w:t>Аблая</w:t>
            </w:r>
            <w:proofErr w:type="spellEnd"/>
            <w:r w:rsidRPr="005841A0">
              <w:rPr>
                <w:rStyle w:val="ab"/>
                <w:rFonts w:ascii="Times New Roman" w:hAnsi="Times New Roman" w:cs="Times New Roman"/>
                <w:sz w:val="20"/>
                <w:szCs w:val="20"/>
              </w:rPr>
              <w:t>.</w:t>
            </w:r>
          </w:p>
        </w:tc>
        <w:tc>
          <w:tcPr>
            <w:tcW w:w="5866" w:type="dxa"/>
            <w:tcBorders>
              <w:bottom w:val="nil"/>
            </w:tcBorders>
          </w:tcPr>
          <w:p w14:paraId="2B555067"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https://www.vostlit.info/Texts/Dokumenty/M.Asien/XVI/1580-1600/Kazach_rus_16_18/61-80/72.htm</w:t>
            </w:r>
          </w:p>
        </w:tc>
      </w:tr>
      <w:tr w:rsidR="00936807" w:rsidRPr="005841A0" w14:paraId="62302F3A" w14:textId="77777777" w:rsidTr="00936807">
        <w:trPr>
          <w:trHeight w:val="123"/>
          <w:jc w:val="center"/>
        </w:trPr>
        <w:tc>
          <w:tcPr>
            <w:tcW w:w="14456" w:type="dxa"/>
            <w:gridSpan w:val="4"/>
            <w:tcBorders>
              <w:top w:val="nil"/>
              <w:left w:val="nil"/>
              <w:right w:val="nil"/>
            </w:tcBorders>
          </w:tcPr>
          <w:p w14:paraId="4064EDA3" w14:textId="24E97579" w:rsidR="00936807" w:rsidRPr="00936807" w:rsidRDefault="00936807" w:rsidP="00932BEC">
            <w:pPr>
              <w:pStyle w:val="a3"/>
              <w:ind w:hanging="81"/>
              <w:jc w:val="both"/>
              <w:rPr>
                <w:rFonts w:ascii="Times New Roman" w:hAnsi="Times New Roman" w:cs="Times New Roman"/>
                <w:sz w:val="28"/>
                <w:szCs w:val="28"/>
                <w:lang w:val="kk-KZ"/>
              </w:rPr>
            </w:pPr>
            <w:r w:rsidRPr="00936807">
              <w:rPr>
                <w:rFonts w:ascii="Times New Roman" w:hAnsi="Times New Roman" w:cs="Times New Roman"/>
                <w:sz w:val="28"/>
                <w:szCs w:val="28"/>
                <w:lang w:val="kk-KZ"/>
              </w:rPr>
              <w:lastRenderedPageBreak/>
              <w:t xml:space="preserve">Продолжение таблицы </w:t>
            </w:r>
            <w:r w:rsidR="009C5D44">
              <w:rPr>
                <w:rFonts w:ascii="Times New Roman" w:hAnsi="Times New Roman" w:cs="Times New Roman"/>
                <w:sz w:val="28"/>
                <w:szCs w:val="28"/>
                <w:lang w:val="kk-KZ"/>
              </w:rPr>
              <w:t>Б</w:t>
            </w:r>
            <w:r w:rsidRPr="00936807">
              <w:rPr>
                <w:rFonts w:ascii="Times New Roman" w:hAnsi="Times New Roman" w:cs="Times New Roman"/>
                <w:sz w:val="28"/>
                <w:szCs w:val="28"/>
                <w:lang w:val="kk-KZ"/>
              </w:rPr>
              <w:t>.1</w:t>
            </w:r>
          </w:p>
          <w:p w14:paraId="7AFD4AEC" w14:textId="77777777" w:rsidR="00936807" w:rsidRPr="00936807" w:rsidRDefault="00936807" w:rsidP="00932BEC">
            <w:pPr>
              <w:pStyle w:val="a3"/>
              <w:ind w:hanging="123"/>
              <w:jc w:val="both"/>
              <w:rPr>
                <w:rFonts w:ascii="Times New Roman" w:hAnsi="Times New Roman" w:cs="Times New Roman"/>
                <w:sz w:val="16"/>
                <w:szCs w:val="16"/>
                <w:lang w:val="kk-KZ"/>
              </w:rPr>
            </w:pPr>
          </w:p>
        </w:tc>
      </w:tr>
      <w:tr w:rsidR="00936807" w:rsidRPr="005841A0" w14:paraId="61A4B2B1" w14:textId="77777777" w:rsidTr="00932BEC">
        <w:trPr>
          <w:trHeight w:val="56"/>
          <w:jc w:val="center"/>
        </w:trPr>
        <w:tc>
          <w:tcPr>
            <w:tcW w:w="14456" w:type="dxa"/>
            <w:gridSpan w:val="4"/>
          </w:tcPr>
          <w:p w14:paraId="6D90A8B2" w14:textId="77777777" w:rsidR="00936807" w:rsidRPr="00936807" w:rsidRDefault="00936807" w:rsidP="00932BEC">
            <w:pPr>
              <w:pStyle w:val="a3"/>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r>
      <w:tr w:rsidR="001369E1" w:rsidRPr="005841A0" w14:paraId="73DC449F" w14:textId="77777777" w:rsidTr="00936807">
        <w:trPr>
          <w:jc w:val="center"/>
        </w:trPr>
        <w:tc>
          <w:tcPr>
            <w:tcW w:w="2337" w:type="dxa"/>
          </w:tcPr>
          <w:p w14:paraId="7AB14CA3" w14:textId="77777777" w:rsidR="001369E1" w:rsidRPr="005841A0" w:rsidRDefault="001369E1" w:rsidP="00C474C4">
            <w:pPr>
              <w:pStyle w:val="a3"/>
              <w:jc w:val="both"/>
              <w:rPr>
                <w:rStyle w:val="ab"/>
                <w:rFonts w:ascii="Times New Roman" w:hAnsi="Times New Roman" w:cs="Times New Roman"/>
                <w:i w:val="0"/>
                <w:iCs w:val="0"/>
                <w:sz w:val="20"/>
                <w:szCs w:val="20"/>
              </w:rPr>
            </w:pPr>
            <w:r w:rsidRPr="005841A0">
              <w:rPr>
                <w:rFonts w:ascii="Times New Roman" w:hAnsi="Times New Roman" w:cs="Times New Roman"/>
                <w:sz w:val="20"/>
                <w:szCs w:val="20"/>
              </w:rPr>
              <w:t>1740 г. сентября 8</w:t>
            </w:r>
          </w:p>
        </w:tc>
        <w:tc>
          <w:tcPr>
            <w:tcW w:w="1932" w:type="dxa"/>
          </w:tcPr>
          <w:p w14:paraId="7ED5F781" w14:textId="77777777" w:rsidR="001369E1" w:rsidRPr="005841A0" w:rsidRDefault="001369E1" w:rsidP="00C474C4">
            <w:pPr>
              <w:pStyle w:val="a3"/>
              <w:jc w:val="both"/>
              <w:rPr>
                <w:rFonts w:ascii="Times New Roman" w:hAnsi="Times New Roman" w:cs="Times New Roman"/>
                <w:sz w:val="20"/>
                <w:szCs w:val="20"/>
              </w:rPr>
            </w:pPr>
            <w:proofErr w:type="spellStart"/>
            <w:r w:rsidRPr="005841A0">
              <w:rPr>
                <w:rFonts w:ascii="Times New Roman" w:hAnsi="Times New Roman" w:cs="Times New Roman"/>
                <w:sz w:val="20"/>
                <w:szCs w:val="20"/>
              </w:rPr>
              <w:t>Делопроизв</w:t>
            </w:r>
            <w:proofErr w:type="spellEnd"/>
            <w:r w:rsidRPr="005841A0">
              <w:rPr>
                <w:rFonts w:ascii="Times New Roman" w:hAnsi="Times New Roman" w:cs="Times New Roman"/>
                <w:sz w:val="20"/>
                <w:szCs w:val="20"/>
              </w:rPr>
              <w:t>.</w:t>
            </w:r>
          </w:p>
          <w:p w14:paraId="71851E73"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документы</w:t>
            </w:r>
          </w:p>
        </w:tc>
        <w:tc>
          <w:tcPr>
            <w:tcW w:w="4321" w:type="dxa"/>
          </w:tcPr>
          <w:p w14:paraId="1AEE1518" w14:textId="77777777" w:rsidR="001369E1" w:rsidRPr="005841A0" w:rsidRDefault="001369E1" w:rsidP="00C474C4">
            <w:pPr>
              <w:pStyle w:val="a3"/>
              <w:jc w:val="both"/>
              <w:rPr>
                <w:rStyle w:val="ab"/>
                <w:rFonts w:ascii="Times New Roman" w:hAnsi="Times New Roman" w:cs="Times New Roman"/>
                <w:i w:val="0"/>
                <w:iCs w:val="0"/>
                <w:sz w:val="20"/>
                <w:szCs w:val="20"/>
              </w:rPr>
            </w:pPr>
            <w:r w:rsidRPr="005841A0">
              <w:rPr>
                <w:rFonts w:ascii="Times New Roman" w:hAnsi="Times New Roman" w:cs="Times New Roman"/>
                <w:sz w:val="20"/>
                <w:szCs w:val="20"/>
              </w:rPr>
              <w:t xml:space="preserve">Донесение начальника Оренбургской комиссии генерал-лейтенанта князя В. Урусова Коллегии ин. дел в связи с принятием российского подданства ханом </w:t>
            </w:r>
            <w:proofErr w:type="spellStart"/>
            <w:r w:rsidRPr="005841A0">
              <w:rPr>
                <w:rFonts w:ascii="Times New Roman" w:hAnsi="Times New Roman" w:cs="Times New Roman"/>
                <w:sz w:val="20"/>
                <w:szCs w:val="20"/>
              </w:rPr>
              <w:t>Абулмамбетом</w:t>
            </w:r>
            <w:proofErr w:type="spellEnd"/>
            <w:r w:rsidRPr="005841A0">
              <w:rPr>
                <w:rFonts w:ascii="Times New Roman" w:hAnsi="Times New Roman" w:cs="Times New Roman"/>
                <w:sz w:val="20"/>
                <w:szCs w:val="20"/>
              </w:rPr>
              <w:t xml:space="preserve"> и султаном </w:t>
            </w:r>
            <w:proofErr w:type="spellStart"/>
            <w:r w:rsidRPr="005841A0">
              <w:rPr>
                <w:rFonts w:ascii="Times New Roman" w:hAnsi="Times New Roman" w:cs="Times New Roman"/>
                <w:sz w:val="20"/>
                <w:szCs w:val="20"/>
              </w:rPr>
              <w:t>Аблаем</w:t>
            </w:r>
            <w:proofErr w:type="spellEnd"/>
            <w:r w:rsidRPr="005841A0">
              <w:rPr>
                <w:rFonts w:ascii="Times New Roman" w:hAnsi="Times New Roman" w:cs="Times New Roman"/>
                <w:sz w:val="20"/>
                <w:szCs w:val="20"/>
              </w:rPr>
              <w:t>.</w:t>
            </w:r>
          </w:p>
        </w:tc>
        <w:tc>
          <w:tcPr>
            <w:tcW w:w="5866" w:type="dxa"/>
          </w:tcPr>
          <w:p w14:paraId="3AAC022D"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https://www.vostlit.info/Texts/Dokumenty/M.Asien/XVI/1580-1600/Kazach_rus_16_18/61-80/73.htm</w:t>
            </w:r>
          </w:p>
        </w:tc>
      </w:tr>
      <w:tr w:rsidR="001369E1" w:rsidRPr="002D0C95" w14:paraId="73030A7E" w14:textId="77777777" w:rsidTr="00936807">
        <w:trPr>
          <w:jc w:val="center"/>
        </w:trPr>
        <w:tc>
          <w:tcPr>
            <w:tcW w:w="2337" w:type="dxa"/>
          </w:tcPr>
          <w:p w14:paraId="4085A66D"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1741 г. марта...</w:t>
            </w:r>
          </w:p>
        </w:tc>
        <w:tc>
          <w:tcPr>
            <w:tcW w:w="1932" w:type="dxa"/>
          </w:tcPr>
          <w:p w14:paraId="624E81B5"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Личные документы</w:t>
            </w:r>
          </w:p>
        </w:tc>
        <w:tc>
          <w:tcPr>
            <w:tcW w:w="4321" w:type="dxa"/>
          </w:tcPr>
          <w:p w14:paraId="78D2DBFC" w14:textId="2C7CEED9" w:rsidR="001369E1" w:rsidRPr="00936807" w:rsidRDefault="001369E1" w:rsidP="00C474C4">
            <w:pPr>
              <w:pStyle w:val="a3"/>
              <w:jc w:val="both"/>
              <w:rPr>
                <w:rFonts w:ascii="Times New Roman" w:hAnsi="Times New Roman" w:cs="Times New Roman"/>
                <w:sz w:val="20"/>
                <w:szCs w:val="20"/>
                <w:lang w:val="kk-KZ"/>
              </w:rPr>
            </w:pPr>
            <w:r w:rsidRPr="005841A0">
              <w:rPr>
                <w:rFonts w:ascii="Times New Roman" w:hAnsi="Times New Roman" w:cs="Times New Roman"/>
                <w:sz w:val="20"/>
                <w:szCs w:val="20"/>
              </w:rPr>
              <w:t xml:space="preserve">Письмо хана </w:t>
            </w:r>
            <w:proofErr w:type="spellStart"/>
            <w:r w:rsidRPr="005841A0">
              <w:rPr>
                <w:rFonts w:ascii="Times New Roman" w:hAnsi="Times New Roman" w:cs="Times New Roman"/>
                <w:sz w:val="20"/>
                <w:szCs w:val="20"/>
              </w:rPr>
              <w:t>Абулхаира</w:t>
            </w:r>
            <w:proofErr w:type="spellEnd"/>
            <w:r w:rsidRPr="005841A0">
              <w:rPr>
                <w:rFonts w:ascii="Times New Roman" w:hAnsi="Times New Roman" w:cs="Times New Roman"/>
                <w:sz w:val="20"/>
                <w:szCs w:val="20"/>
              </w:rPr>
              <w:t xml:space="preserve"> начальнику Оренбургской комиссии генерал-лейтенанту князю В. Урусову по поводу его требования о возвращении пленных из</w:t>
            </w:r>
            <w:r w:rsidR="00936807">
              <w:rPr>
                <w:rFonts w:ascii="Times New Roman" w:hAnsi="Times New Roman" w:cs="Times New Roman"/>
                <w:sz w:val="20"/>
                <w:szCs w:val="20"/>
              </w:rPr>
              <w:t xml:space="preserve"> числа подданных России народов</w:t>
            </w:r>
          </w:p>
        </w:tc>
        <w:tc>
          <w:tcPr>
            <w:tcW w:w="5866" w:type="dxa"/>
          </w:tcPr>
          <w:p w14:paraId="4C4E4D94" w14:textId="77777777" w:rsidR="001369E1" w:rsidRPr="00FC4FD9" w:rsidRDefault="001369E1" w:rsidP="00C474C4">
            <w:pPr>
              <w:pStyle w:val="a3"/>
              <w:jc w:val="both"/>
              <w:rPr>
                <w:rFonts w:ascii="Times New Roman" w:hAnsi="Times New Roman" w:cs="Times New Roman"/>
                <w:sz w:val="20"/>
                <w:szCs w:val="20"/>
                <w:lang w:val="kk-KZ"/>
              </w:rPr>
            </w:pPr>
            <w:r w:rsidRPr="00FC4FD9">
              <w:rPr>
                <w:rFonts w:ascii="Times New Roman" w:hAnsi="Times New Roman" w:cs="Times New Roman"/>
                <w:sz w:val="20"/>
                <w:szCs w:val="20"/>
                <w:lang w:val="kk-KZ"/>
              </w:rPr>
              <w:t>https://www.vostlit.info/Texts/Dokumenty/M.Asien/XVI/1580-1600/Kazach_rus_16_18/61-80/75.htm</w:t>
            </w:r>
          </w:p>
        </w:tc>
      </w:tr>
      <w:tr w:rsidR="001369E1" w:rsidRPr="005841A0" w14:paraId="4C63EB87" w14:textId="77777777" w:rsidTr="00936807">
        <w:trPr>
          <w:jc w:val="center"/>
        </w:trPr>
        <w:tc>
          <w:tcPr>
            <w:tcW w:w="2337" w:type="dxa"/>
          </w:tcPr>
          <w:p w14:paraId="31960F4B" w14:textId="77777777" w:rsidR="001369E1" w:rsidRPr="005841A0" w:rsidRDefault="001369E1" w:rsidP="00C474C4">
            <w:pPr>
              <w:pStyle w:val="a3"/>
              <w:tabs>
                <w:tab w:val="left" w:pos="993"/>
              </w:tabs>
              <w:jc w:val="both"/>
              <w:rPr>
                <w:rFonts w:ascii="Times New Roman" w:hAnsi="Times New Roman" w:cs="Times New Roman"/>
                <w:sz w:val="20"/>
                <w:szCs w:val="20"/>
              </w:rPr>
            </w:pPr>
            <w:r w:rsidRPr="005841A0">
              <w:rPr>
                <w:rFonts w:ascii="Times New Roman" w:hAnsi="Times New Roman" w:cs="Times New Roman"/>
                <w:sz w:val="20"/>
                <w:szCs w:val="20"/>
              </w:rPr>
              <w:t>1759 год</w:t>
            </w:r>
          </w:p>
          <w:p w14:paraId="64D57122" w14:textId="77777777" w:rsidR="001369E1" w:rsidRPr="005841A0" w:rsidRDefault="001369E1" w:rsidP="00C474C4">
            <w:pPr>
              <w:pStyle w:val="a3"/>
              <w:jc w:val="both"/>
              <w:rPr>
                <w:rFonts w:ascii="Times New Roman" w:hAnsi="Times New Roman" w:cs="Times New Roman"/>
                <w:sz w:val="20"/>
                <w:szCs w:val="20"/>
              </w:rPr>
            </w:pPr>
          </w:p>
        </w:tc>
        <w:tc>
          <w:tcPr>
            <w:tcW w:w="1932" w:type="dxa"/>
          </w:tcPr>
          <w:p w14:paraId="6B620ABA"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 xml:space="preserve">Дореволюционные труды </w:t>
            </w:r>
          </w:p>
        </w:tc>
        <w:tc>
          <w:tcPr>
            <w:tcW w:w="4321" w:type="dxa"/>
          </w:tcPr>
          <w:p w14:paraId="2B42788F" w14:textId="77777777" w:rsidR="001369E1" w:rsidRPr="005841A0" w:rsidRDefault="001369E1" w:rsidP="00C474C4">
            <w:pPr>
              <w:pStyle w:val="a3"/>
              <w:jc w:val="both"/>
              <w:rPr>
                <w:rFonts w:ascii="Times New Roman" w:hAnsi="Times New Roman" w:cs="Times New Roman"/>
                <w:sz w:val="20"/>
                <w:szCs w:val="20"/>
              </w:rPr>
            </w:pPr>
            <w:proofErr w:type="spellStart"/>
            <w:r w:rsidRPr="005841A0">
              <w:rPr>
                <w:rFonts w:ascii="Times New Roman" w:hAnsi="Times New Roman" w:cs="Times New Roman"/>
                <w:sz w:val="20"/>
                <w:szCs w:val="20"/>
              </w:rPr>
              <w:t>Рычков</w:t>
            </w:r>
            <w:proofErr w:type="spellEnd"/>
            <w:r w:rsidRPr="005841A0">
              <w:rPr>
                <w:rFonts w:ascii="Times New Roman" w:hAnsi="Times New Roman" w:cs="Times New Roman"/>
                <w:sz w:val="20"/>
                <w:szCs w:val="20"/>
              </w:rPr>
              <w:t xml:space="preserve"> П.И. История Оренбургская по учреждении Оренбургской Губернии. 1759 год</w:t>
            </w:r>
          </w:p>
        </w:tc>
        <w:tc>
          <w:tcPr>
            <w:tcW w:w="5866" w:type="dxa"/>
          </w:tcPr>
          <w:p w14:paraId="1BC0BEC9" w14:textId="417C7763" w:rsidR="001369E1" w:rsidRPr="001369E1" w:rsidRDefault="002D0C95" w:rsidP="00C474C4">
            <w:pPr>
              <w:pStyle w:val="a3"/>
              <w:jc w:val="both"/>
              <w:rPr>
                <w:rFonts w:ascii="Times New Roman" w:hAnsi="Times New Roman" w:cs="Times New Roman"/>
                <w:sz w:val="20"/>
                <w:szCs w:val="20"/>
                <w:lang w:val="kk-KZ"/>
              </w:rPr>
            </w:pPr>
            <w:hyperlink r:id="rId23" w:history="1">
              <w:r w:rsidR="001369E1" w:rsidRPr="001369E1">
                <w:rPr>
                  <w:rStyle w:val="a4"/>
                  <w:rFonts w:ascii="Times New Roman" w:hAnsi="Times New Roman" w:cs="Times New Roman"/>
                  <w:color w:val="auto"/>
                  <w:sz w:val="20"/>
                  <w:szCs w:val="20"/>
                  <w:u w:val="none"/>
                </w:rPr>
                <w:t>https://drive.google.com/drive/folders/1IrdB8Wdjetb6khUMy5YYaehQmcujAodx</w:t>
              </w:r>
            </w:hyperlink>
          </w:p>
        </w:tc>
      </w:tr>
      <w:tr w:rsidR="001369E1" w:rsidRPr="005841A0" w14:paraId="72DF9D75" w14:textId="77777777" w:rsidTr="00936807">
        <w:trPr>
          <w:jc w:val="center"/>
        </w:trPr>
        <w:tc>
          <w:tcPr>
            <w:tcW w:w="2337" w:type="dxa"/>
          </w:tcPr>
          <w:p w14:paraId="72AD5BD0"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1832</w:t>
            </w:r>
          </w:p>
        </w:tc>
        <w:tc>
          <w:tcPr>
            <w:tcW w:w="1932" w:type="dxa"/>
          </w:tcPr>
          <w:p w14:paraId="7FA84194"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 xml:space="preserve">Дореволюционные труды </w:t>
            </w:r>
          </w:p>
        </w:tc>
        <w:tc>
          <w:tcPr>
            <w:tcW w:w="4321" w:type="dxa"/>
          </w:tcPr>
          <w:p w14:paraId="74E8D741"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Описание киргиз-казачьих, или Киргиз-кайсацких орд и степей / А. И. Левшин- Санкт-</w:t>
            </w:r>
            <w:proofErr w:type="gramStart"/>
            <w:r w:rsidRPr="005841A0">
              <w:rPr>
                <w:rFonts w:ascii="Times New Roman" w:hAnsi="Times New Roman" w:cs="Times New Roman"/>
                <w:sz w:val="20"/>
                <w:szCs w:val="20"/>
              </w:rPr>
              <w:t>Петербург :</w:t>
            </w:r>
            <w:proofErr w:type="gramEnd"/>
            <w:r w:rsidRPr="005841A0">
              <w:rPr>
                <w:rFonts w:ascii="Times New Roman" w:hAnsi="Times New Roman" w:cs="Times New Roman"/>
                <w:sz w:val="20"/>
                <w:szCs w:val="20"/>
              </w:rPr>
              <w:t xml:space="preserve"> Тип. Карла </w:t>
            </w:r>
            <w:proofErr w:type="spellStart"/>
            <w:proofErr w:type="gramStart"/>
            <w:r w:rsidRPr="005841A0">
              <w:rPr>
                <w:rFonts w:ascii="Times New Roman" w:hAnsi="Times New Roman" w:cs="Times New Roman"/>
                <w:sz w:val="20"/>
                <w:szCs w:val="20"/>
              </w:rPr>
              <w:t>Крайя</w:t>
            </w:r>
            <w:proofErr w:type="spellEnd"/>
            <w:r w:rsidRPr="005841A0">
              <w:rPr>
                <w:rFonts w:ascii="Times New Roman" w:hAnsi="Times New Roman" w:cs="Times New Roman"/>
                <w:sz w:val="20"/>
                <w:szCs w:val="20"/>
              </w:rPr>
              <w:t xml:space="preserve"> ,</w:t>
            </w:r>
            <w:proofErr w:type="gramEnd"/>
            <w:r w:rsidRPr="005841A0">
              <w:rPr>
                <w:rFonts w:ascii="Times New Roman" w:hAnsi="Times New Roman" w:cs="Times New Roman"/>
                <w:sz w:val="20"/>
                <w:szCs w:val="20"/>
              </w:rPr>
              <w:t xml:space="preserve"> 1832</w:t>
            </w:r>
          </w:p>
        </w:tc>
        <w:tc>
          <w:tcPr>
            <w:tcW w:w="5866" w:type="dxa"/>
          </w:tcPr>
          <w:p w14:paraId="6A9BB79B" w14:textId="5EFCDFCA" w:rsidR="001369E1" w:rsidRPr="001369E1" w:rsidRDefault="002D0C95" w:rsidP="00C474C4">
            <w:pPr>
              <w:pStyle w:val="a3"/>
              <w:jc w:val="both"/>
              <w:rPr>
                <w:rFonts w:ascii="Times New Roman" w:hAnsi="Times New Roman" w:cs="Times New Roman"/>
                <w:sz w:val="20"/>
                <w:szCs w:val="20"/>
                <w:lang w:val="kk-KZ"/>
              </w:rPr>
            </w:pPr>
            <w:hyperlink r:id="rId24" w:history="1">
              <w:r w:rsidR="001369E1" w:rsidRPr="001369E1">
                <w:rPr>
                  <w:rStyle w:val="a4"/>
                  <w:rFonts w:ascii="Times New Roman" w:hAnsi="Times New Roman" w:cs="Times New Roman"/>
                  <w:color w:val="auto"/>
                  <w:sz w:val="20"/>
                  <w:szCs w:val="20"/>
                  <w:u w:val="none"/>
                </w:rPr>
                <w:t>https://kazneb.kz/kk/bookView/view?brId=1554065</w:t>
              </w:r>
            </w:hyperlink>
          </w:p>
        </w:tc>
      </w:tr>
      <w:tr w:rsidR="001369E1" w:rsidRPr="005841A0" w14:paraId="23D256A3" w14:textId="77777777" w:rsidTr="00936807">
        <w:trPr>
          <w:jc w:val="center"/>
        </w:trPr>
        <w:tc>
          <w:tcPr>
            <w:tcW w:w="2337" w:type="dxa"/>
          </w:tcPr>
          <w:p w14:paraId="65EE00E6"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1865</w:t>
            </w:r>
          </w:p>
        </w:tc>
        <w:tc>
          <w:tcPr>
            <w:tcW w:w="1932" w:type="dxa"/>
          </w:tcPr>
          <w:p w14:paraId="76A56DF0"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 xml:space="preserve">Дореволюционные труды </w:t>
            </w:r>
          </w:p>
        </w:tc>
        <w:tc>
          <w:tcPr>
            <w:tcW w:w="4321" w:type="dxa"/>
          </w:tcPr>
          <w:p w14:paraId="43779017"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Материалы для географии и статистики России, собранные офицерами Генерального штаба. Мейер. Киргизская Степь Оренбургского ведомства, 1865 год</w:t>
            </w:r>
          </w:p>
        </w:tc>
        <w:tc>
          <w:tcPr>
            <w:tcW w:w="5866" w:type="dxa"/>
          </w:tcPr>
          <w:p w14:paraId="09D3F7B3" w14:textId="26222585" w:rsidR="001369E1" w:rsidRPr="001369E1" w:rsidRDefault="002D0C95" w:rsidP="00C474C4">
            <w:pPr>
              <w:pStyle w:val="a3"/>
              <w:jc w:val="both"/>
              <w:rPr>
                <w:rFonts w:ascii="Times New Roman" w:hAnsi="Times New Roman" w:cs="Times New Roman"/>
                <w:sz w:val="20"/>
                <w:szCs w:val="20"/>
                <w:lang w:val="kk-KZ"/>
              </w:rPr>
            </w:pPr>
            <w:hyperlink r:id="rId25" w:history="1">
              <w:r w:rsidR="001369E1" w:rsidRPr="001369E1">
                <w:rPr>
                  <w:rStyle w:val="a4"/>
                  <w:rFonts w:ascii="Times New Roman" w:hAnsi="Times New Roman" w:cs="Times New Roman"/>
                  <w:color w:val="auto"/>
                  <w:sz w:val="20"/>
                  <w:szCs w:val="20"/>
                  <w:u w:val="none"/>
                </w:rPr>
                <w:t>https://drive.google.com/drive/folders/1fmVxz_pRr-Rdfq2XKP6qkftpLC2HiKIX</w:t>
              </w:r>
            </w:hyperlink>
          </w:p>
        </w:tc>
      </w:tr>
      <w:tr w:rsidR="001369E1" w:rsidRPr="005841A0" w14:paraId="33714232" w14:textId="77777777" w:rsidTr="00936807">
        <w:trPr>
          <w:jc w:val="center"/>
        </w:trPr>
        <w:tc>
          <w:tcPr>
            <w:tcW w:w="2337" w:type="dxa"/>
          </w:tcPr>
          <w:p w14:paraId="0E15DD54"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1897 год</w:t>
            </w:r>
          </w:p>
        </w:tc>
        <w:tc>
          <w:tcPr>
            <w:tcW w:w="1932" w:type="dxa"/>
          </w:tcPr>
          <w:p w14:paraId="77D8A44C"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 xml:space="preserve">Дореволюционные труды </w:t>
            </w:r>
          </w:p>
        </w:tc>
        <w:tc>
          <w:tcPr>
            <w:tcW w:w="4321" w:type="dxa"/>
          </w:tcPr>
          <w:p w14:paraId="4D23EE12"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 xml:space="preserve">Крафт И.И. Принятие киргизами русского подданства. 1897 год. </w:t>
            </w:r>
          </w:p>
        </w:tc>
        <w:tc>
          <w:tcPr>
            <w:tcW w:w="5866" w:type="dxa"/>
          </w:tcPr>
          <w:p w14:paraId="6977C945" w14:textId="070630B1" w:rsidR="001369E1" w:rsidRPr="001369E1" w:rsidRDefault="002D0C95" w:rsidP="00C474C4">
            <w:pPr>
              <w:pStyle w:val="a3"/>
              <w:jc w:val="both"/>
              <w:rPr>
                <w:rFonts w:ascii="Times New Roman" w:hAnsi="Times New Roman" w:cs="Times New Roman"/>
                <w:sz w:val="20"/>
                <w:szCs w:val="20"/>
                <w:lang w:val="kk-KZ"/>
              </w:rPr>
            </w:pPr>
            <w:hyperlink r:id="rId26" w:history="1">
              <w:r w:rsidR="001369E1" w:rsidRPr="001369E1">
                <w:rPr>
                  <w:rStyle w:val="a4"/>
                  <w:rFonts w:ascii="Times New Roman" w:hAnsi="Times New Roman" w:cs="Times New Roman"/>
                  <w:color w:val="auto"/>
                  <w:sz w:val="20"/>
                  <w:szCs w:val="20"/>
                  <w:u w:val="none"/>
                </w:rPr>
                <w:t>https://drive.google.com/drive/folders/1E7cowyc2pGyNI07zyZBH4wN9SIOoCFT2</w:t>
              </w:r>
            </w:hyperlink>
          </w:p>
        </w:tc>
      </w:tr>
      <w:tr w:rsidR="00DA0CCD" w:rsidRPr="001369E1" w14:paraId="349BEA63" w14:textId="77777777" w:rsidTr="00936807">
        <w:trPr>
          <w:jc w:val="center"/>
        </w:trPr>
        <w:tc>
          <w:tcPr>
            <w:tcW w:w="14456" w:type="dxa"/>
            <w:gridSpan w:val="4"/>
          </w:tcPr>
          <w:p w14:paraId="33B7FE1A" w14:textId="77777777" w:rsidR="00DA0CCD" w:rsidRPr="001369E1" w:rsidRDefault="00DA0CCD" w:rsidP="00C474C4">
            <w:pPr>
              <w:pStyle w:val="a3"/>
              <w:jc w:val="both"/>
              <w:rPr>
                <w:rFonts w:ascii="Times New Roman" w:hAnsi="Times New Roman" w:cs="Times New Roman"/>
                <w:bCs/>
                <w:sz w:val="20"/>
                <w:szCs w:val="20"/>
              </w:rPr>
            </w:pPr>
            <w:r w:rsidRPr="001369E1">
              <w:rPr>
                <w:rFonts w:ascii="Times New Roman" w:hAnsi="Times New Roman" w:cs="Times New Roman"/>
                <w:bCs/>
                <w:sz w:val="20"/>
                <w:szCs w:val="20"/>
              </w:rPr>
              <w:t xml:space="preserve">1.2 Политика Российской империи в XVIII - начале ХІХ </w:t>
            </w:r>
            <w:proofErr w:type="spellStart"/>
            <w:r w:rsidRPr="001369E1">
              <w:rPr>
                <w:rFonts w:ascii="Times New Roman" w:hAnsi="Times New Roman" w:cs="Times New Roman"/>
                <w:bCs/>
                <w:sz w:val="20"/>
                <w:szCs w:val="20"/>
              </w:rPr>
              <w:t>вв</w:t>
            </w:r>
            <w:proofErr w:type="spellEnd"/>
            <w:r w:rsidRPr="001369E1">
              <w:rPr>
                <w:rFonts w:ascii="Times New Roman" w:hAnsi="Times New Roman" w:cs="Times New Roman"/>
                <w:bCs/>
                <w:sz w:val="20"/>
                <w:szCs w:val="20"/>
              </w:rPr>
              <w:t xml:space="preserve"> и ее отражение в источниках</w:t>
            </w:r>
          </w:p>
        </w:tc>
      </w:tr>
      <w:tr w:rsidR="001369E1" w:rsidRPr="005841A0" w14:paraId="62E2A400" w14:textId="77777777" w:rsidTr="00936807">
        <w:trPr>
          <w:jc w:val="center"/>
        </w:trPr>
        <w:tc>
          <w:tcPr>
            <w:tcW w:w="2337" w:type="dxa"/>
          </w:tcPr>
          <w:p w14:paraId="0DF41972"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1742 г. апреля 5</w:t>
            </w:r>
          </w:p>
        </w:tc>
        <w:tc>
          <w:tcPr>
            <w:tcW w:w="1932" w:type="dxa"/>
          </w:tcPr>
          <w:p w14:paraId="6880E53B" w14:textId="77777777" w:rsidR="001369E1" w:rsidRPr="005841A0" w:rsidRDefault="001369E1" w:rsidP="00C474C4">
            <w:pPr>
              <w:pStyle w:val="a3"/>
              <w:jc w:val="both"/>
              <w:rPr>
                <w:rFonts w:ascii="Times New Roman" w:hAnsi="Times New Roman" w:cs="Times New Roman"/>
                <w:sz w:val="20"/>
                <w:szCs w:val="20"/>
              </w:rPr>
            </w:pPr>
            <w:proofErr w:type="spellStart"/>
            <w:r w:rsidRPr="005841A0">
              <w:rPr>
                <w:rFonts w:ascii="Times New Roman" w:hAnsi="Times New Roman" w:cs="Times New Roman"/>
                <w:sz w:val="20"/>
                <w:szCs w:val="20"/>
              </w:rPr>
              <w:t>Делопроизв</w:t>
            </w:r>
            <w:proofErr w:type="spellEnd"/>
            <w:r w:rsidRPr="005841A0">
              <w:rPr>
                <w:rFonts w:ascii="Times New Roman" w:hAnsi="Times New Roman" w:cs="Times New Roman"/>
                <w:sz w:val="20"/>
                <w:szCs w:val="20"/>
              </w:rPr>
              <w:t>.</w:t>
            </w:r>
          </w:p>
          <w:p w14:paraId="33E6F8D4"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документы</w:t>
            </w:r>
          </w:p>
        </w:tc>
        <w:tc>
          <w:tcPr>
            <w:tcW w:w="4321" w:type="dxa"/>
          </w:tcPr>
          <w:p w14:paraId="3EE4A22D"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 xml:space="preserve">Рапорт генерал-лейтенанта Л. </w:t>
            </w:r>
            <w:proofErr w:type="spellStart"/>
            <w:r w:rsidRPr="005841A0">
              <w:rPr>
                <w:rFonts w:ascii="Times New Roman" w:hAnsi="Times New Roman" w:cs="Times New Roman"/>
                <w:sz w:val="20"/>
                <w:szCs w:val="20"/>
              </w:rPr>
              <w:t>Соймоноеа</w:t>
            </w:r>
            <w:proofErr w:type="spellEnd"/>
            <w:r w:rsidRPr="005841A0">
              <w:rPr>
                <w:rFonts w:ascii="Times New Roman" w:hAnsi="Times New Roman" w:cs="Times New Roman"/>
                <w:sz w:val="20"/>
                <w:szCs w:val="20"/>
              </w:rPr>
              <w:t xml:space="preserve"> Коллегии ин. дел о ходе меновой торговли с казаками.</w:t>
            </w:r>
          </w:p>
        </w:tc>
        <w:tc>
          <w:tcPr>
            <w:tcW w:w="5866" w:type="dxa"/>
          </w:tcPr>
          <w:p w14:paraId="642E64EC"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https://www.vostlit.info/Texts/Dokumenty/M.Asien/XVI/1580-1600/Kazach_rus_16_18/81-100/81.htm</w:t>
            </w:r>
          </w:p>
        </w:tc>
      </w:tr>
      <w:tr w:rsidR="001369E1" w:rsidRPr="005841A0" w14:paraId="4A0E3265" w14:textId="77777777" w:rsidTr="00936807">
        <w:trPr>
          <w:jc w:val="center"/>
        </w:trPr>
        <w:tc>
          <w:tcPr>
            <w:tcW w:w="2337" w:type="dxa"/>
          </w:tcPr>
          <w:p w14:paraId="2A1782A6"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 xml:space="preserve">1742 г. мая 6. </w:t>
            </w:r>
          </w:p>
        </w:tc>
        <w:tc>
          <w:tcPr>
            <w:tcW w:w="1932" w:type="dxa"/>
          </w:tcPr>
          <w:p w14:paraId="62FBEF92" w14:textId="77777777" w:rsidR="001369E1" w:rsidRPr="005841A0" w:rsidRDefault="001369E1" w:rsidP="00C474C4">
            <w:pPr>
              <w:pStyle w:val="a3"/>
              <w:jc w:val="both"/>
              <w:rPr>
                <w:rFonts w:ascii="Times New Roman" w:hAnsi="Times New Roman" w:cs="Times New Roman"/>
                <w:sz w:val="20"/>
                <w:szCs w:val="20"/>
              </w:rPr>
            </w:pPr>
            <w:proofErr w:type="spellStart"/>
            <w:r w:rsidRPr="005841A0">
              <w:rPr>
                <w:rFonts w:ascii="Times New Roman" w:hAnsi="Times New Roman" w:cs="Times New Roman"/>
                <w:sz w:val="20"/>
                <w:szCs w:val="20"/>
              </w:rPr>
              <w:t>Делопроизв</w:t>
            </w:r>
            <w:proofErr w:type="spellEnd"/>
            <w:r w:rsidRPr="005841A0">
              <w:rPr>
                <w:rFonts w:ascii="Times New Roman" w:hAnsi="Times New Roman" w:cs="Times New Roman"/>
                <w:sz w:val="20"/>
                <w:szCs w:val="20"/>
              </w:rPr>
              <w:t>.</w:t>
            </w:r>
          </w:p>
          <w:p w14:paraId="7622A900"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документы</w:t>
            </w:r>
          </w:p>
        </w:tc>
        <w:tc>
          <w:tcPr>
            <w:tcW w:w="4321" w:type="dxa"/>
          </w:tcPr>
          <w:p w14:paraId="2ABA5399"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 xml:space="preserve">Письмо начальника Оренбургской комиссии И. Неплюева хану </w:t>
            </w:r>
            <w:proofErr w:type="spellStart"/>
            <w:r w:rsidRPr="005841A0">
              <w:rPr>
                <w:rFonts w:ascii="Times New Roman" w:hAnsi="Times New Roman" w:cs="Times New Roman"/>
                <w:sz w:val="20"/>
                <w:szCs w:val="20"/>
              </w:rPr>
              <w:t>Абулхаиру</w:t>
            </w:r>
            <w:proofErr w:type="spellEnd"/>
            <w:r w:rsidRPr="005841A0">
              <w:rPr>
                <w:rFonts w:ascii="Times New Roman" w:hAnsi="Times New Roman" w:cs="Times New Roman"/>
                <w:sz w:val="20"/>
                <w:szCs w:val="20"/>
              </w:rPr>
              <w:t xml:space="preserve"> о притязаниях джунгарского </w:t>
            </w:r>
            <w:proofErr w:type="spellStart"/>
            <w:r w:rsidRPr="005841A0">
              <w:rPr>
                <w:rFonts w:ascii="Times New Roman" w:hAnsi="Times New Roman" w:cs="Times New Roman"/>
                <w:sz w:val="20"/>
                <w:szCs w:val="20"/>
              </w:rPr>
              <w:t>хун-тайджи</w:t>
            </w:r>
            <w:proofErr w:type="spellEnd"/>
            <w:r w:rsidRPr="005841A0">
              <w:rPr>
                <w:rFonts w:ascii="Times New Roman" w:hAnsi="Times New Roman" w:cs="Times New Roman"/>
                <w:sz w:val="20"/>
                <w:szCs w:val="20"/>
              </w:rPr>
              <w:t xml:space="preserve"> </w:t>
            </w:r>
            <w:proofErr w:type="spellStart"/>
            <w:r w:rsidRPr="005841A0">
              <w:rPr>
                <w:rFonts w:ascii="Times New Roman" w:hAnsi="Times New Roman" w:cs="Times New Roman"/>
                <w:sz w:val="20"/>
                <w:szCs w:val="20"/>
              </w:rPr>
              <w:t>Галдана</w:t>
            </w:r>
            <w:proofErr w:type="spellEnd"/>
            <w:r w:rsidRPr="005841A0">
              <w:rPr>
                <w:rFonts w:ascii="Times New Roman" w:hAnsi="Times New Roman" w:cs="Times New Roman"/>
                <w:sz w:val="20"/>
                <w:szCs w:val="20"/>
              </w:rPr>
              <w:t xml:space="preserve"> </w:t>
            </w:r>
            <w:proofErr w:type="spellStart"/>
            <w:r w:rsidRPr="005841A0">
              <w:rPr>
                <w:rFonts w:ascii="Times New Roman" w:hAnsi="Times New Roman" w:cs="Times New Roman"/>
                <w:sz w:val="20"/>
                <w:szCs w:val="20"/>
              </w:rPr>
              <w:t>Церена</w:t>
            </w:r>
            <w:proofErr w:type="spellEnd"/>
            <w:r w:rsidRPr="005841A0">
              <w:rPr>
                <w:rFonts w:ascii="Times New Roman" w:hAnsi="Times New Roman" w:cs="Times New Roman"/>
                <w:sz w:val="20"/>
                <w:szCs w:val="20"/>
              </w:rPr>
              <w:t xml:space="preserve"> в Малом жузе.</w:t>
            </w:r>
          </w:p>
        </w:tc>
        <w:tc>
          <w:tcPr>
            <w:tcW w:w="5866" w:type="dxa"/>
          </w:tcPr>
          <w:p w14:paraId="4925CBF4"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https://www.vostlit.info/Texts/Dokumenty/M.Asien/XVI/1580-1600/Kazach_rus_16_18/81-100/84.htm</w:t>
            </w:r>
          </w:p>
        </w:tc>
      </w:tr>
      <w:tr w:rsidR="001369E1" w:rsidRPr="005841A0" w14:paraId="20AFEB59" w14:textId="77777777" w:rsidTr="00936807">
        <w:trPr>
          <w:jc w:val="center"/>
        </w:trPr>
        <w:tc>
          <w:tcPr>
            <w:tcW w:w="2337" w:type="dxa"/>
            <w:tcBorders>
              <w:bottom w:val="single" w:sz="4" w:space="0" w:color="auto"/>
            </w:tcBorders>
          </w:tcPr>
          <w:p w14:paraId="0C132671"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 xml:space="preserve">1742 г. мая 20. </w:t>
            </w:r>
          </w:p>
        </w:tc>
        <w:tc>
          <w:tcPr>
            <w:tcW w:w="1932" w:type="dxa"/>
            <w:tcBorders>
              <w:bottom w:val="single" w:sz="4" w:space="0" w:color="auto"/>
            </w:tcBorders>
          </w:tcPr>
          <w:p w14:paraId="55B66B21"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Законодатель</w:t>
            </w:r>
          </w:p>
          <w:p w14:paraId="5238C607" w14:textId="77777777" w:rsidR="001369E1" w:rsidRPr="005841A0" w:rsidRDefault="001369E1" w:rsidP="00C474C4">
            <w:pPr>
              <w:pStyle w:val="a3"/>
              <w:jc w:val="both"/>
              <w:rPr>
                <w:rFonts w:ascii="Times New Roman" w:hAnsi="Times New Roman" w:cs="Times New Roman"/>
                <w:sz w:val="20"/>
                <w:szCs w:val="20"/>
              </w:rPr>
            </w:pPr>
            <w:proofErr w:type="spellStart"/>
            <w:r w:rsidRPr="005841A0">
              <w:rPr>
                <w:rFonts w:ascii="Times New Roman" w:hAnsi="Times New Roman" w:cs="Times New Roman"/>
                <w:sz w:val="20"/>
                <w:szCs w:val="20"/>
              </w:rPr>
              <w:t>ный</w:t>
            </w:r>
            <w:proofErr w:type="spellEnd"/>
            <w:r w:rsidRPr="005841A0">
              <w:rPr>
                <w:rFonts w:ascii="Times New Roman" w:hAnsi="Times New Roman" w:cs="Times New Roman"/>
                <w:sz w:val="20"/>
                <w:szCs w:val="20"/>
              </w:rPr>
              <w:t xml:space="preserve"> акт</w:t>
            </w:r>
          </w:p>
        </w:tc>
        <w:tc>
          <w:tcPr>
            <w:tcW w:w="4321" w:type="dxa"/>
            <w:tcBorders>
              <w:bottom w:val="single" w:sz="4" w:space="0" w:color="auto"/>
            </w:tcBorders>
          </w:tcPr>
          <w:p w14:paraId="6711C9BD"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Указ Сената Коллегии ин. дел о мерах защиты казахского населения и обороны крепостей в случае нападения джунгар</w:t>
            </w:r>
          </w:p>
        </w:tc>
        <w:tc>
          <w:tcPr>
            <w:tcW w:w="5866" w:type="dxa"/>
            <w:tcBorders>
              <w:bottom w:val="single" w:sz="4" w:space="0" w:color="auto"/>
            </w:tcBorders>
          </w:tcPr>
          <w:p w14:paraId="307557A4"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https://www.vostlit.info/Texts/Dokumenty/M.Asien/XVI/1580-1600/Kazach_rus_16_18/81-100/85.htm</w:t>
            </w:r>
          </w:p>
        </w:tc>
      </w:tr>
      <w:tr w:rsidR="001369E1" w:rsidRPr="005841A0" w14:paraId="5DFE36E9" w14:textId="77777777" w:rsidTr="00936807">
        <w:trPr>
          <w:jc w:val="center"/>
        </w:trPr>
        <w:tc>
          <w:tcPr>
            <w:tcW w:w="2337" w:type="dxa"/>
            <w:tcBorders>
              <w:bottom w:val="nil"/>
            </w:tcBorders>
          </w:tcPr>
          <w:p w14:paraId="325EAA4F" w14:textId="397F1566" w:rsidR="001369E1" w:rsidRPr="005841A0" w:rsidRDefault="001369E1" w:rsidP="00C474C4">
            <w:pPr>
              <w:pStyle w:val="a3"/>
              <w:jc w:val="both"/>
              <w:rPr>
                <w:rFonts w:ascii="Times New Roman" w:hAnsi="Times New Roman" w:cs="Times New Roman"/>
                <w:sz w:val="20"/>
                <w:szCs w:val="20"/>
              </w:rPr>
            </w:pPr>
            <w:r w:rsidRPr="005841A0">
              <w:rPr>
                <w:rStyle w:val="ab"/>
                <w:rFonts w:ascii="Times New Roman" w:hAnsi="Times New Roman" w:cs="Times New Roman"/>
                <w:sz w:val="20"/>
                <w:szCs w:val="20"/>
              </w:rPr>
              <w:t>1742 г. июня 7</w:t>
            </w:r>
            <w:r w:rsidRPr="005841A0">
              <w:rPr>
                <w:rFonts w:ascii="Times New Roman" w:hAnsi="Times New Roman" w:cs="Times New Roman"/>
                <w:sz w:val="20"/>
                <w:szCs w:val="20"/>
              </w:rPr>
              <w:t xml:space="preserve"> </w:t>
            </w:r>
          </w:p>
        </w:tc>
        <w:tc>
          <w:tcPr>
            <w:tcW w:w="1932" w:type="dxa"/>
            <w:tcBorders>
              <w:bottom w:val="nil"/>
            </w:tcBorders>
          </w:tcPr>
          <w:p w14:paraId="74B86F04" w14:textId="77777777" w:rsidR="001369E1" w:rsidRPr="005841A0" w:rsidRDefault="001369E1" w:rsidP="00C474C4">
            <w:pPr>
              <w:pStyle w:val="a3"/>
              <w:jc w:val="both"/>
              <w:rPr>
                <w:rFonts w:ascii="Times New Roman" w:hAnsi="Times New Roman" w:cs="Times New Roman"/>
                <w:sz w:val="20"/>
                <w:szCs w:val="20"/>
              </w:rPr>
            </w:pPr>
            <w:proofErr w:type="spellStart"/>
            <w:r w:rsidRPr="005841A0">
              <w:rPr>
                <w:rFonts w:ascii="Times New Roman" w:hAnsi="Times New Roman" w:cs="Times New Roman"/>
                <w:sz w:val="20"/>
                <w:szCs w:val="20"/>
              </w:rPr>
              <w:t>Делопроизв</w:t>
            </w:r>
            <w:proofErr w:type="spellEnd"/>
            <w:r w:rsidRPr="005841A0">
              <w:rPr>
                <w:rFonts w:ascii="Times New Roman" w:hAnsi="Times New Roman" w:cs="Times New Roman"/>
                <w:sz w:val="20"/>
                <w:szCs w:val="20"/>
              </w:rPr>
              <w:t>.</w:t>
            </w:r>
          </w:p>
          <w:p w14:paraId="6287CFE2"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документы</w:t>
            </w:r>
          </w:p>
        </w:tc>
        <w:tc>
          <w:tcPr>
            <w:tcW w:w="4321" w:type="dxa"/>
            <w:tcBorders>
              <w:bottom w:val="nil"/>
            </w:tcBorders>
          </w:tcPr>
          <w:p w14:paraId="0F3EEC71"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Экстракт Оренбургской комиссии, направленный Коллегии ин. дел, о взаимоотношениях между казахами, калмыками и башкирами.</w:t>
            </w:r>
          </w:p>
        </w:tc>
        <w:tc>
          <w:tcPr>
            <w:tcW w:w="5866" w:type="dxa"/>
            <w:tcBorders>
              <w:bottom w:val="nil"/>
            </w:tcBorders>
          </w:tcPr>
          <w:p w14:paraId="7C016EA2"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https://www.vostlit.info/Texts/Dokumenty/M.Asien/XVI/1580-1600/Kazach_rus_16_18/81-100/87.htm</w:t>
            </w:r>
          </w:p>
        </w:tc>
      </w:tr>
      <w:tr w:rsidR="00936807" w:rsidRPr="005841A0" w14:paraId="07071E0F" w14:textId="77777777" w:rsidTr="00936807">
        <w:trPr>
          <w:trHeight w:val="123"/>
          <w:jc w:val="center"/>
        </w:trPr>
        <w:tc>
          <w:tcPr>
            <w:tcW w:w="14456" w:type="dxa"/>
            <w:gridSpan w:val="4"/>
            <w:tcBorders>
              <w:top w:val="nil"/>
              <w:left w:val="nil"/>
              <w:right w:val="nil"/>
            </w:tcBorders>
          </w:tcPr>
          <w:p w14:paraId="06681E13" w14:textId="2DBEADEA" w:rsidR="00936807" w:rsidRPr="00936807" w:rsidRDefault="00936807" w:rsidP="00932BEC">
            <w:pPr>
              <w:pStyle w:val="a3"/>
              <w:ind w:hanging="81"/>
              <w:jc w:val="both"/>
              <w:rPr>
                <w:rFonts w:ascii="Times New Roman" w:hAnsi="Times New Roman" w:cs="Times New Roman"/>
                <w:sz w:val="28"/>
                <w:szCs w:val="28"/>
                <w:lang w:val="kk-KZ"/>
              </w:rPr>
            </w:pPr>
            <w:r w:rsidRPr="00936807">
              <w:rPr>
                <w:rFonts w:ascii="Times New Roman" w:hAnsi="Times New Roman" w:cs="Times New Roman"/>
                <w:sz w:val="28"/>
                <w:szCs w:val="28"/>
                <w:lang w:val="kk-KZ"/>
              </w:rPr>
              <w:lastRenderedPageBreak/>
              <w:t xml:space="preserve">Продолжение таблицы </w:t>
            </w:r>
            <w:r w:rsidR="009C5D44">
              <w:rPr>
                <w:rFonts w:ascii="Times New Roman" w:hAnsi="Times New Roman" w:cs="Times New Roman"/>
                <w:sz w:val="28"/>
                <w:szCs w:val="28"/>
                <w:lang w:val="kk-KZ"/>
              </w:rPr>
              <w:t>Б</w:t>
            </w:r>
            <w:r w:rsidRPr="00936807">
              <w:rPr>
                <w:rFonts w:ascii="Times New Roman" w:hAnsi="Times New Roman" w:cs="Times New Roman"/>
                <w:sz w:val="28"/>
                <w:szCs w:val="28"/>
                <w:lang w:val="kk-KZ"/>
              </w:rPr>
              <w:t>.1</w:t>
            </w:r>
          </w:p>
          <w:p w14:paraId="63567659" w14:textId="77777777" w:rsidR="00936807" w:rsidRPr="00936807" w:rsidRDefault="00936807" w:rsidP="00932BEC">
            <w:pPr>
              <w:pStyle w:val="a3"/>
              <w:ind w:hanging="123"/>
              <w:jc w:val="both"/>
              <w:rPr>
                <w:rFonts w:ascii="Times New Roman" w:hAnsi="Times New Roman" w:cs="Times New Roman"/>
                <w:sz w:val="16"/>
                <w:szCs w:val="16"/>
                <w:lang w:val="kk-KZ"/>
              </w:rPr>
            </w:pPr>
          </w:p>
        </w:tc>
      </w:tr>
      <w:tr w:rsidR="00936807" w:rsidRPr="005841A0" w14:paraId="50F8DA3E" w14:textId="77777777" w:rsidTr="00932BEC">
        <w:trPr>
          <w:trHeight w:val="56"/>
          <w:jc w:val="center"/>
        </w:trPr>
        <w:tc>
          <w:tcPr>
            <w:tcW w:w="14456" w:type="dxa"/>
            <w:gridSpan w:val="4"/>
          </w:tcPr>
          <w:p w14:paraId="3718E43D" w14:textId="77777777" w:rsidR="00936807" w:rsidRPr="00936807" w:rsidRDefault="00936807" w:rsidP="00932BEC">
            <w:pPr>
              <w:pStyle w:val="a3"/>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r>
      <w:tr w:rsidR="001369E1" w:rsidRPr="005841A0" w14:paraId="39B1DE04" w14:textId="77777777" w:rsidTr="00936807">
        <w:trPr>
          <w:jc w:val="center"/>
        </w:trPr>
        <w:tc>
          <w:tcPr>
            <w:tcW w:w="2337" w:type="dxa"/>
          </w:tcPr>
          <w:p w14:paraId="566CC7B4" w14:textId="77777777" w:rsidR="001369E1" w:rsidRPr="005841A0" w:rsidRDefault="001369E1" w:rsidP="00C474C4">
            <w:pPr>
              <w:pStyle w:val="a3"/>
              <w:jc w:val="both"/>
              <w:rPr>
                <w:rFonts w:ascii="Times New Roman" w:hAnsi="Times New Roman" w:cs="Times New Roman"/>
                <w:sz w:val="20"/>
                <w:szCs w:val="20"/>
              </w:rPr>
            </w:pPr>
            <w:r w:rsidRPr="005841A0">
              <w:rPr>
                <w:rStyle w:val="ab"/>
                <w:rFonts w:ascii="Times New Roman" w:hAnsi="Times New Roman" w:cs="Times New Roman"/>
                <w:sz w:val="20"/>
                <w:szCs w:val="20"/>
              </w:rPr>
              <w:t xml:space="preserve">1742 г. июня 7. </w:t>
            </w:r>
          </w:p>
        </w:tc>
        <w:tc>
          <w:tcPr>
            <w:tcW w:w="1932" w:type="dxa"/>
          </w:tcPr>
          <w:p w14:paraId="26361624" w14:textId="77777777" w:rsidR="001369E1" w:rsidRPr="005841A0" w:rsidRDefault="001369E1" w:rsidP="00C474C4">
            <w:pPr>
              <w:pStyle w:val="a3"/>
              <w:jc w:val="both"/>
              <w:rPr>
                <w:rFonts w:ascii="Times New Roman" w:hAnsi="Times New Roman" w:cs="Times New Roman"/>
                <w:sz w:val="20"/>
                <w:szCs w:val="20"/>
              </w:rPr>
            </w:pPr>
            <w:proofErr w:type="spellStart"/>
            <w:r w:rsidRPr="005841A0">
              <w:rPr>
                <w:rFonts w:ascii="Times New Roman" w:hAnsi="Times New Roman" w:cs="Times New Roman"/>
                <w:sz w:val="20"/>
                <w:szCs w:val="20"/>
              </w:rPr>
              <w:t>Делопроизв</w:t>
            </w:r>
            <w:proofErr w:type="spellEnd"/>
            <w:r w:rsidRPr="005841A0">
              <w:rPr>
                <w:rFonts w:ascii="Times New Roman" w:hAnsi="Times New Roman" w:cs="Times New Roman"/>
                <w:sz w:val="20"/>
                <w:szCs w:val="20"/>
              </w:rPr>
              <w:t>.</w:t>
            </w:r>
          </w:p>
          <w:p w14:paraId="03FC1D14"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документы</w:t>
            </w:r>
          </w:p>
        </w:tc>
        <w:tc>
          <w:tcPr>
            <w:tcW w:w="4321" w:type="dxa"/>
          </w:tcPr>
          <w:p w14:paraId="79F42C01" w14:textId="77777777" w:rsidR="001369E1" w:rsidRPr="005841A0" w:rsidRDefault="001369E1" w:rsidP="00936807">
            <w:pPr>
              <w:pStyle w:val="a3"/>
              <w:spacing w:line="228" w:lineRule="auto"/>
              <w:jc w:val="both"/>
              <w:rPr>
                <w:rFonts w:ascii="Times New Roman" w:hAnsi="Times New Roman" w:cs="Times New Roman"/>
                <w:sz w:val="20"/>
                <w:szCs w:val="20"/>
              </w:rPr>
            </w:pPr>
            <w:r w:rsidRPr="005841A0">
              <w:rPr>
                <w:rStyle w:val="ab"/>
                <w:rFonts w:ascii="Times New Roman" w:hAnsi="Times New Roman" w:cs="Times New Roman"/>
                <w:sz w:val="20"/>
                <w:szCs w:val="20"/>
              </w:rPr>
              <w:t xml:space="preserve">Инструкция Оренбургской комиссии переводчику </w:t>
            </w:r>
            <w:proofErr w:type="spellStart"/>
            <w:r w:rsidRPr="005841A0">
              <w:rPr>
                <w:rStyle w:val="ab"/>
                <w:rFonts w:ascii="Times New Roman" w:hAnsi="Times New Roman" w:cs="Times New Roman"/>
                <w:sz w:val="20"/>
                <w:szCs w:val="20"/>
              </w:rPr>
              <w:t>Уразлину</w:t>
            </w:r>
            <w:proofErr w:type="spellEnd"/>
            <w:r w:rsidRPr="005841A0">
              <w:rPr>
                <w:rStyle w:val="ab"/>
                <w:rFonts w:ascii="Times New Roman" w:hAnsi="Times New Roman" w:cs="Times New Roman"/>
                <w:sz w:val="20"/>
                <w:szCs w:val="20"/>
              </w:rPr>
              <w:t xml:space="preserve">, направленному в Средний жуз к хану </w:t>
            </w:r>
            <w:proofErr w:type="spellStart"/>
            <w:r w:rsidRPr="005841A0">
              <w:rPr>
                <w:rStyle w:val="ab"/>
                <w:rFonts w:ascii="Times New Roman" w:hAnsi="Times New Roman" w:cs="Times New Roman"/>
                <w:sz w:val="20"/>
                <w:szCs w:val="20"/>
              </w:rPr>
              <w:t>Абулмамбету</w:t>
            </w:r>
            <w:proofErr w:type="spellEnd"/>
            <w:r w:rsidRPr="005841A0">
              <w:rPr>
                <w:rStyle w:val="ab"/>
                <w:rFonts w:ascii="Times New Roman" w:hAnsi="Times New Roman" w:cs="Times New Roman"/>
                <w:sz w:val="20"/>
                <w:szCs w:val="20"/>
              </w:rPr>
              <w:t>.</w:t>
            </w:r>
          </w:p>
        </w:tc>
        <w:tc>
          <w:tcPr>
            <w:tcW w:w="5866" w:type="dxa"/>
          </w:tcPr>
          <w:p w14:paraId="274914DB" w14:textId="77777777" w:rsidR="001369E1" w:rsidRPr="005841A0" w:rsidRDefault="001369E1" w:rsidP="00936807">
            <w:pPr>
              <w:pStyle w:val="a3"/>
              <w:spacing w:line="228" w:lineRule="auto"/>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https://www.vostlit.info/Texts/Dokumenty/M.Asien/XVI/1580-1600/Kazach_rus_16_18/81-100/92.htm</w:t>
            </w:r>
          </w:p>
        </w:tc>
      </w:tr>
      <w:tr w:rsidR="001369E1" w:rsidRPr="005841A0" w14:paraId="07D84BDB" w14:textId="77777777" w:rsidTr="00936807">
        <w:trPr>
          <w:jc w:val="center"/>
        </w:trPr>
        <w:tc>
          <w:tcPr>
            <w:tcW w:w="2337" w:type="dxa"/>
          </w:tcPr>
          <w:p w14:paraId="2B91DB54" w14:textId="77777777" w:rsidR="001369E1" w:rsidRPr="005841A0" w:rsidRDefault="001369E1" w:rsidP="00C474C4">
            <w:pPr>
              <w:pStyle w:val="a3"/>
              <w:jc w:val="both"/>
              <w:rPr>
                <w:rFonts w:ascii="Times New Roman" w:hAnsi="Times New Roman" w:cs="Times New Roman"/>
                <w:sz w:val="20"/>
                <w:szCs w:val="20"/>
              </w:rPr>
            </w:pPr>
            <w:r w:rsidRPr="005841A0">
              <w:rPr>
                <w:rStyle w:val="ab"/>
                <w:rFonts w:ascii="Times New Roman" w:hAnsi="Times New Roman" w:cs="Times New Roman"/>
                <w:sz w:val="20"/>
                <w:szCs w:val="20"/>
              </w:rPr>
              <w:t>1742 г. сентября 2.</w:t>
            </w:r>
          </w:p>
        </w:tc>
        <w:tc>
          <w:tcPr>
            <w:tcW w:w="1932" w:type="dxa"/>
          </w:tcPr>
          <w:p w14:paraId="1597E9A1" w14:textId="77777777" w:rsidR="001369E1" w:rsidRPr="005841A0" w:rsidRDefault="001369E1" w:rsidP="00C474C4">
            <w:pPr>
              <w:pStyle w:val="a3"/>
              <w:jc w:val="both"/>
              <w:rPr>
                <w:rFonts w:ascii="Times New Roman" w:hAnsi="Times New Roman" w:cs="Times New Roman"/>
                <w:sz w:val="20"/>
                <w:szCs w:val="20"/>
              </w:rPr>
            </w:pPr>
            <w:proofErr w:type="spellStart"/>
            <w:r w:rsidRPr="005841A0">
              <w:rPr>
                <w:rFonts w:ascii="Times New Roman" w:hAnsi="Times New Roman" w:cs="Times New Roman"/>
                <w:sz w:val="20"/>
                <w:szCs w:val="20"/>
              </w:rPr>
              <w:t>Делопроизв</w:t>
            </w:r>
            <w:proofErr w:type="spellEnd"/>
            <w:r w:rsidRPr="005841A0">
              <w:rPr>
                <w:rFonts w:ascii="Times New Roman" w:hAnsi="Times New Roman" w:cs="Times New Roman"/>
                <w:sz w:val="20"/>
                <w:szCs w:val="20"/>
              </w:rPr>
              <w:t>.</w:t>
            </w:r>
          </w:p>
          <w:p w14:paraId="7FEA7D3B"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документы</w:t>
            </w:r>
          </w:p>
        </w:tc>
        <w:tc>
          <w:tcPr>
            <w:tcW w:w="4321" w:type="dxa"/>
          </w:tcPr>
          <w:p w14:paraId="61D34607" w14:textId="77777777" w:rsidR="001369E1" w:rsidRPr="005841A0" w:rsidRDefault="001369E1" w:rsidP="00936807">
            <w:pPr>
              <w:pStyle w:val="a3"/>
              <w:spacing w:line="228" w:lineRule="auto"/>
              <w:jc w:val="both"/>
              <w:rPr>
                <w:rFonts w:ascii="Times New Roman" w:hAnsi="Times New Roman" w:cs="Times New Roman"/>
                <w:sz w:val="20"/>
                <w:szCs w:val="20"/>
              </w:rPr>
            </w:pPr>
            <w:r w:rsidRPr="005841A0">
              <w:rPr>
                <w:rStyle w:val="ab"/>
                <w:rFonts w:ascii="Times New Roman" w:hAnsi="Times New Roman" w:cs="Times New Roman"/>
                <w:sz w:val="20"/>
                <w:szCs w:val="20"/>
              </w:rPr>
              <w:t xml:space="preserve">Инструкция Оренбургской комиссии майору Пензенского гарнизонного пехотного полка К. Миллеру, отправленному к джунгарскому </w:t>
            </w:r>
            <w:proofErr w:type="spellStart"/>
            <w:r w:rsidRPr="005841A0">
              <w:rPr>
                <w:rStyle w:val="ab"/>
                <w:rFonts w:ascii="Times New Roman" w:hAnsi="Times New Roman" w:cs="Times New Roman"/>
                <w:sz w:val="20"/>
                <w:szCs w:val="20"/>
              </w:rPr>
              <w:t>хун-тайджи</w:t>
            </w:r>
            <w:proofErr w:type="spellEnd"/>
            <w:r w:rsidRPr="005841A0">
              <w:rPr>
                <w:rStyle w:val="ab"/>
                <w:rFonts w:ascii="Times New Roman" w:hAnsi="Times New Roman" w:cs="Times New Roman"/>
                <w:sz w:val="20"/>
                <w:szCs w:val="20"/>
              </w:rPr>
              <w:t xml:space="preserve"> </w:t>
            </w:r>
            <w:proofErr w:type="spellStart"/>
            <w:r w:rsidRPr="005841A0">
              <w:rPr>
                <w:rStyle w:val="ab"/>
                <w:rFonts w:ascii="Times New Roman" w:hAnsi="Times New Roman" w:cs="Times New Roman"/>
                <w:sz w:val="20"/>
                <w:szCs w:val="20"/>
              </w:rPr>
              <w:t>Галдан-Церену</w:t>
            </w:r>
            <w:proofErr w:type="spellEnd"/>
            <w:r w:rsidRPr="005841A0">
              <w:rPr>
                <w:rStyle w:val="ab"/>
                <w:rFonts w:ascii="Times New Roman" w:hAnsi="Times New Roman" w:cs="Times New Roman"/>
                <w:sz w:val="20"/>
                <w:szCs w:val="20"/>
              </w:rPr>
              <w:t>.</w:t>
            </w:r>
          </w:p>
        </w:tc>
        <w:tc>
          <w:tcPr>
            <w:tcW w:w="5866" w:type="dxa"/>
          </w:tcPr>
          <w:p w14:paraId="013275A8" w14:textId="77777777" w:rsidR="001369E1" w:rsidRPr="005841A0" w:rsidRDefault="001369E1" w:rsidP="00936807">
            <w:pPr>
              <w:pStyle w:val="a3"/>
              <w:spacing w:line="228" w:lineRule="auto"/>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https://www.vostlit.info/Texts/Dokumenty/M.Asien/XVI/1580-1600/Kazach_rus_16_18/81-100/94.htm</w:t>
            </w:r>
          </w:p>
        </w:tc>
      </w:tr>
      <w:tr w:rsidR="001369E1" w:rsidRPr="005841A0" w14:paraId="4D42FD7C" w14:textId="77777777" w:rsidTr="00936807">
        <w:trPr>
          <w:jc w:val="center"/>
        </w:trPr>
        <w:tc>
          <w:tcPr>
            <w:tcW w:w="2337" w:type="dxa"/>
          </w:tcPr>
          <w:p w14:paraId="0B36970C"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1742 г. октября 19</w:t>
            </w:r>
          </w:p>
        </w:tc>
        <w:tc>
          <w:tcPr>
            <w:tcW w:w="1932" w:type="dxa"/>
          </w:tcPr>
          <w:p w14:paraId="484D64B0"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Законодатель</w:t>
            </w:r>
          </w:p>
          <w:p w14:paraId="5C1C9468" w14:textId="77777777" w:rsidR="001369E1" w:rsidRPr="005841A0" w:rsidRDefault="001369E1" w:rsidP="00C474C4">
            <w:pPr>
              <w:pStyle w:val="a3"/>
              <w:jc w:val="both"/>
              <w:rPr>
                <w:rFonts w:ascii="Times New Roman" w:hAnsi="Times New Roman" w:cs="Times New Roman"/>
                <w:sz w:val="20"/>
                <w:szCs w:val="20"/>
              </w:rPr>
            </w:pPr>
            <w:proofErr w:type="spellStart"/>
            <w:r w:rsidRPr="005841A0">
              <w:rPr>
                <w:rFonts w:ascii="Times New Roman" w:hAnsi="Times New Roman" w:cs="Times New Roman"/>
                <w:sz w:val="20"/>
                <w:szCs w:val="20"/>
              </w:rPr>
              <w:t>ный</w:t>
            </w:r>
            <w:proofErr w:type="spellEnd"/>
            <w:r w:rsidRPr="005841A0">
              <w:rPr>
                <w:rFonts w:ascii="Times New Roman" w:hAnsi="Times New Roman" w:cs="Times New Roman"/>
                <w:sz w:val="20"/>
                <w:szCs w:val="20"/>
              </w:rPr>
              <w:t xml:space="preserve"> акт</w:t>
            </w:r>
          </w:p>
        </w:tc>
        <w:tc>
          <w:tcPr>
            <w:tcW w:w="4321" w:type="dxa"/>
          </w:tcPr>
          <w:p w14:paraId="4F76417B" w14:textId="77777777" w:rsidR="001369E1" w:rsidRPr="005841A0" w:rsidRDefault="001369E1" w:rsidP="00936807">
            <w:pPr>
              <w:pStyle w:val="a3"/>
              <w:spacing w:line="228" w:lineRule="auto"/>
              <w:jc w:val="both"/>
              <w:rPr>
                <w:rFonts w:ascii="Times New Roman" w:hAnsi="Times New Roman" w:cs="Times New Roman"/>
                <w:sz w:val="20"/>
                <w:szCs w:val="20"/>
              </w:rPr>
            </w:pPr>
            <w:r w:rsidRPr="005841A0">
              <w:rPr>
                <w:rFonts w:ascii="Times New Roman" w:hAnsi="Times New Roman" w:cs="Times New Roman"/>
                <w:sz w:val="20"/>
                <w:szCs w:val="20"/>
              </w:rPr>
              <w:t>Указ начальника Оренбургской комиссии И. Неплюева о запрещении казахам кочевать близ реки Яик.</w:t>
            </w:r>
          </w:p>
        </w:tc>
        <w:tc>
          <w:tcPr>
            <w:tcW w:w="5866" w:type="dxa"/>
          </w:tcPr>
          <w:p w14:paraId="06BAF483" w14:textId="77777777" w:rsidR="001369E1" w:rsidRPr="005841A0" w:rsidRDefault="001369E1" w:rsidP="00936807">
            <w:pPr>
              <w:pStyle w:val="a3"/>
              <w:spacing w:line="228" w:lineRule="auto"/>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https://www.vostlit.info/Texts/Dokumenty/M.Asien/XVI/1580-1600/Kazach_rus_16_18/81-100/100.htm</w:t>
            </w:r>
          </w:p>
        </w:tc>
      </w:tr>
      <w:tr w:rsidR="001369E1" w:rsidRPr="005841A0" w14:paraId="6CDA2D8F" w14:textId="77777777" w:rsidTr="00936807">
        <w:trPr>
          <w:jc w:val="center"/>
        </w:trPr>
        <w:tc>
          <w:tcPr>
            <w:tcW w:w="2337" w:type="dxa"/>
          </w:tcPr>
          <w:p w14:paraId="04350FC6"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1742 г. не позднее октября.</w:t>
            </w:r>
          </w:p>
        </w:tc>
        <w:tc>
          <w:tcPr>
            <w:tcW w:w="1932" w:type="dxa"/>
          </w:tcPr>
          <w:p w14:paraId="02AADCE6" w14:textId="77777777" w:rsidR="001369E1" w:rsidRPr="005841A0" w:rsidRDefault="001369E1" w:rsidP="00C474C4">
            <w:pPr>
              <w:pStyle w:val="a3"/>
              <w:jc w:val="both"/>
              <w:rPr>
                <w:rFonts w:ascii="Times New Roman" w:hAnsi="Times New Roman" w:cs="Times New Roman"/>
                <w:sz w:val="20"/>
                <w:szCs w:val="20"/>
              </w:rPr>
            </w:pPr>
            <w:proofErr w:type="spellStart"/>
            <w:r w:rsidRPr="005841A0">
              <w:rPr>
                <w:rFonts w:ascii="Times New Roman" w:hAnsi="Times New Roman" w:cs="Times New Roman"/>
                <w:sz w:val="20"/>
                <w:szCs w:val="20"/>
              </w:rPr>
              <w:t>Делопроизв</w:t>
            </w:r>
            <w:proofErr w:type="spellEnd"/>
            <w:r w:rsidRPr="005841A0">
              <w:rPr>
                <w:rFonts w:ascii="Times New Roman" w:hAnsi="Times New Roman" w:cs="Times New Roman"/>
                <w:sz w:val="20"/>
                <w:szCs w:val="20"/>
              </w:rPr>
              <w:t>.</w:t>
            </w:r>
          </w:p>
          <w:p w14:paraId="6FE91F58"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документы</w:t>
            </w:r>
          </w:p>
        </w:tc>
        <w:tc>
          <w:tcPr>
            <w:tcW w:w="4321" w:type="dxa"/>
          </w:tcPr>
          <w:p w14:paraId="5D647139" w14:textId="77777777" w:rsidR="001369E1" w:rsidRPr="005841A0" w:rsidRDefault="001369E1" w:rsidP="00936807">
            <w:pPr>
              <w:pStyle w:val="a3"/>
              <w:spacing w:line="228" w:lineRule="auto"/>
              <w:jc w:val="both"/>
              <w:rPr>
                <w:rFonts w:ascii="Times New Roman" w:hAnsi="Times New Roman" w:cs="Times New Roman"/>
                <w:sz w:val="20"/>
                <w:szCs w:val="20"/>
              </w:rPr>
            </w:pPr>
            <w:r w:rsidRPr="005841A0">
              <w:rPr>
                <w:rFonts w:ascii="Times New Roman" w:hAnsi="Times New Roman" w:cs="Times New Roman"/>
                <w:sz w:val="20"/>
                <w:szCs w:val="20"/>
              </w:rPr>
              <w:t>Инструкция Оренбургской комиссии подполковнику Ртищеву в связи с Указом о запрещении перекочевки казахов Младшего жуза через р. Яик.</w:t>
            </w:r>
          </w:p>
        </w:tc>
        <w:tc>
          <w:tcPr>
            <w:tcW w:w="5866" w:type="dxa"/>
          </w:tcPr>
          <w:p w14:paraId="71588B05" w14:textId="77777777" w:rsidR="001369E1" w:rsidRPr="005841A0" w:rsidRDefault="001369E1" w:rsidP="00936807">
            <w:pPr>
              <w:pStyle w:val="a3"/>
              <w:spacing w:line="228" w:lineRule="auto"/>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https://www.vostlit.info/Texts/Dokumenty/M.Asien/XVI/1580-1600/Kazach_rus_16_18/101-120/102.htm</w:t>
            </w:r>
          </w:p>
        </w:tc>
      </w:tr>
      <w:tr w:rsidR="001369E1" w:rsidRPr="005841A0" w14:paraId="5FCE8018" w14:textId="77777777" w:rsidTr="00936807">
        <w:trPr>
          <w:jc w:val="center"/>
        </w:trPr>
        <w:tc>
          <w:tcPr>
            <w:tcW w:w="2337" w:type="dxa"/>
          </w:tcPr>
          <w:p w14:paraId="2D611818"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1743 г. марта 30</w:t>
            </w:r>
          </w:p>
        </w:tc>
        <w:tc>
          <w:tcPr>
            <w:tcW w:w="1932" w:type="dxa"/>
          </w:tcPr>
          <w:p w14:paraId="00E6131C" w14:textId="77777777" w:rsidR="001369E1" w:rsidRPr="005841A0" w:rsidRDefault="001369E1" w:rsidP="00C474C4">
            <w:pPr>
              <w:pStyle w:val="a3"/>
              <w:jc w:val="both"/>
              <w:rPr>
                <w:rFonts w:ascii="Times New Roman" w:hAnsi="Times New Roman" w:cs="Times New Roman"/>
                <w:sz w:val="20"/>
                <w:szCs w:val="20"/>
              </w:rPr>
            </w:pPr>
            <w:proofErr w:type="spellStart"/>
            <w:r w:rsidRPr="005841A0">
              <w:rPr>
                <w:rFonts w:ascii="Times New Roman" w:hAnsi="Times New Roman" w:cs="Times New Roman"/>
                <w:sz w:val="20"/>
                <w:szCs w:val="20"/>
              </w:rPr>
              <w:t>Делопроизв</w:t>
            </w:r>
            <w:proofErr w:type="spellEnd"/>
            <w:r w:rsidRPr="005841A0">
              <w:rPr>
                <w:rFonts w:ascii="Times New Roman" w:hAnsi="Times New Roman" w:cs="Times New Roman"/>
                <w:sz w:val="20"/>
                <w:szCs w:val="20"/>
              </w:rPr>
              <w:t>.</w:t>
            </w:r>
          </w:p>
          <w:p w14:paraId="1577CA1A"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документы</w:t>
            </w:r>
          </w:p>
        </w:tc>
        <w:tc>
          <w:tcPr>
            <w:tcW w:w="4321" w:type="dxa"/>
          </w:tcPr>
          <w:p w14:paraId="2F911260" w14:textId="77777777" w:rsidR="001369E1" w:rsidRPr="005841A0" w:rsidRDefault="001369E1" w:rsidP="00936807">
            <w:pPr>
              <w:pStyle w:val="a3"/>
              <w:spacing w:line="228" w:lineRule="auto"/>
              <w:jc w:val="both"/>
              <w:rPr>
                <w:rFonts w:ascii="Times New Roman" w:hAnsi="Times New Roman" w:cs="Times New Roman"/>
                <w:sz w:val="20"/>
                <w:szCs w:val="20"/>
              </w:rPr>
            </w:pPr>
            <w:r w:rsidRPr="005841A0">
              <w:rPr>
                <w:rFonts w:ascii="Times New Roman" w:hAnsi="Times New Roman" w:cs="Times New Roman"/>
                <w:sz w:val="20"/>
                <w:szCs w:val="20"/>
              </w:rPr>
              <w:t xml:space="preserve">Донесение поручика И. </w:t>
            </w:r>
            <w:proofErr w:type="spellStart"/>
            <w:r w:rsidRPr="005841A0">
              <w:rPr>
                <w:rFonts w:ascii="Times New Roman" w:hAnsi="Times New Roman" w:cs="Times New Roman"/>
                <w:sz w:val="20"/>
                <w:szCs w:val="20"/>
              </w:rPr>
              <w:t>Муравина</w:t>
            </w:r>
            <w:proofErr w:type="spellEnd"/>
            <w:r w:rsidRPr="005841A0">
              <w:rPr>
                <w:rFonts w:ascii="Times New Roman" w:hAnsi="Times New Roman" w:cs="Times New Roman"/>
                <w:sz w:val="20"/>
                <w:szCs w:val="20"/>
              </w:rPr>
              <w:t xml:space="preserve"> начальнику Оренбургской комиссии И. Неплюеву о причинах недовольства хана </w:t>
            </w:r>
            <w:proofErr w:type="spellStart"/>
            <w:r w:rsidRPr="005841A0">
              <w:rPr>
                <w:rFonts w:ascii="Times New Roman" w:hAnsi="Times New Roman" w:cs="Times New Roman"/>
                <w:sz w:val="20"/>
                <w:szCs w:val="20"/>
              </w:rPr>
              <w:t>Абулхаира</w:t>
            </w:r>
            <w:proofErr w:type="spellEnd"/>
            <w:r w:rsidRPr="005841A0">
              <w:rPr>
                <w:rFonts w:ascii="Times New Roman" w:hAnsi="Times New Roman" w:cs="Times New Roman"/>
                <w:sz w:val="20"/>
                <w:szCs w:val="20"/>
              </w:rPr>
              <w:t xml:space="preserve"> Оренбургской администрацией.</w:t>
            </w:r>
          </w:p>
        </w:tc>
        <w:tc>
          <w:tcPr>
            <w:tcW w:w="5866" w:type="dxa"/>
          </w:tcPr>
          <w:p w14:paraId="6B7AC46D" w14:textId="77777777" w:rsidR="001369E1" w:rsidRPr="005841A0" w:rsidRDefault="001369E1" w:rsidP="00936807">
            <w:pPr>
              <w:pStyle w:val="a3"/>
              <w:spacing w:line="228" w:lineRule="auto"/>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https://www.vostlit.info/Texts/Dokumenty/M.Asien/XVI/1580-1600/Kazach_rus_16_18/101-120/109.htm</w:t>
            </w:r>
          </w:p>
        </w:tc>
      </w:tr>
      <w:tr w:rsidR="001369E1" w:rsidRPr="005841A0" w14:paraId="330424C2" w14:textId="77777777" w:rsidTr="00936807">
        <w:trPr>
          <w:jc w:val="center"/>
        </w:trPr>
        <w:tc>
          <w:tcPr>
            <w:tcW w:w="2337" w:type="dxa"/>
          </w:tcPr>
          <w:p w14:paraId="1310F6EE"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1743 г. июля 8.</w:t>
            </w:r>
          </w:p>
        </w:tc>
        <w:tc>
          <w:tcPr>
            <w:tcW w:w="1932" w:type="dxa"/>
          </w:tcPr>
          <w:p w14:paraId="0CDDB74B" w14:textId="77777777" w:rsidR="001369E1" w:rsidRPr="005841A0" w:rsidRDefault="001369E1" w:rsidP="00C474C4">
            <w:pPr>
              <w:pStyle w:val="a3"/>
              <w:jc w:val="both"/>
              <w:rPr>
                <w:rFonts w:ascii="Times New Roman" w:hAnsi="Times New Roman" w:cs="Times New Roman"/>
                <w:sz w:val="20"/>
                <w:szCs w:val="20"/>
              </w:rPr>
            </w:pPr>
            <w:proofErr w:type="spellStart"/>
            <w:r w:rsidRPr="005841A0">
              <w:rPr>
                <w:rFonts w:ascii="Times New Roman" w:hAnsi="Times New Roman" w:cs="Times New Roman"/>
                <w:sz w:val="20"/>
                <w:szCs w:val="20"/>
              </w:rPr>
              <w:t>Делопроизв</w:t>
            </w:r>
            <w:proofErr w:type="spellEnd"/>
            <w:r w:rsidRPr="005841A0">
              <w:rPr>
                <w:rFonts w:ascii="Times New Roman" w:hAnsi="Times New Roman" w:cs="Times New Roman"/>
                <w:sz w:val="20"/>
                <w:szCs w:val="20"/>
              </w:rPr>
              <w:t>.</w:t>
            </w:r>
          </w:p>
          <w:p w14:paraId="30CD7FE1"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документы</w:t>
            </w:r>
          </w:p>
        </w:tc>
        <w:tc>
          <w:tcPr>
            <w:tcW w:w="4321" w:type="dxa"/>
          </w:tcPr>
          <w:p w14:paraId="56AFA717" w14:textId="77777777" w:rsidR="001369E1" w:rsidRPr="005841A0" w:rsidRDefault="001369E1" w:rsidP="00936807">
            <w:pPr>
              <w:pStyle w:val="a3"/>
              <w:spacing w:line="228" w:lineRule="auto"/>
              <w:jc w:val="both"/>
              <w:rPr>
                <w:rFonts w:ascii="Times New Roman" w:hAnsi="Times New Roman" w:cs="Times New Roman"/>
                <w:sz w:val="20"/>
                <w:szCs w:val="20"/>
              </w:rPr>
            </w:pPr>
            <w:r w:rsidRPr="005841A0">
              <w:rPr>
                <w:rFonts w:ascii="Times New Roman" w:hAnsi="Times New Roman" w:cs="Times New Roman"/>
                <w:sz w:val="20"/>
                <w:szCs w:val="20"/>
              </w:rPr>
              <w:t>Донесение начальника Оренбургской комиссии И. Неплюева Прав, сенату о положении в Малом и Среднем жузах.</w:t>
            </w:r>
          </w:p>
        </w:tc>
        <w:tc>
          <w:tcPr>
            <w:tcW w:w="5866" w:type="dxa"/>
          </w:tcPr>
          <w:p w14:paraId="2BA9FAB8" w14:textId="77777777" w:rsidR="001369E1" w:rsidRPr="005841A0" w:rsidRDefault="001369E1" w:rsidP="00936807">
            <w:pPr>
              <w:pStyle w:val="a3"/>
              <w:spacing w:line="228" w:lineRule="auto"/>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https://www.vostlit.info/Texts/Dokumenty/M.Asien/XVI/1580-1600/Kazach_rus_16_18/101-120/111.htm</w:t>
            </w:r>
          </w:p>
        </w:tc>
      </w:tr>
      <w:tr w:rsidR="001369E1" w:rsidRPr="005841A0" w14:paraId="450AA1E5" w14:textId="77777777" w:rsidTr="00936807">
        <w:trPr>
          <w:jc w:val="center"/>
        </w:trPr>
        <w:tc>
          <w:tcPr>
            <w:tcW w:w="2337" w:type="dxa"/>
          </w:tcPr>
          <w:p w14:paraId="2AD6D91C" w14:textId="4F40CBC2" w:rsidR="001369E1" w:rsidRPr="001369E1" w:rsidRDefault="001369E1" w:rsidP="00C474C4">
            <w:pPr>
              <w:pStyle w:val="a3"/>
              <w:jc w:val="both"/>
              <w:rPr>
                <w:rFonts w:ascii="Times New Roman" w:hAnsi="Times New Roman" w:cs="Times New Roman"/>
                <w:sz w:val="20"/>
                <w:szCs w:val="20"/>
                <w:lang w:val="kk-KZ"/>
              </w:rPr>
            </w:pPr>
            <w:r>
              <w:rPr>
                <w:rFonts w:ascii="Times New Roman" w:hAnsi="Times New Roman" w:cs="Times New Roman"/>
                <w:sz w:val="20"/>
                <w:szCs w:val="20"/>
              </w:rPr>
              <w:t xml:space="preserve">1743 г. сентября 3. </w:t>
            </w:r>
          </w:p>
        </w:tc>
        <w:tc>
          <w:tcPr>
            <w:tcW w:w="1932" w:type="dxa"/>
          </w:tcPr>
          <w:p w14:paraId="0F53C6DD"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Личные документы</w:t>
            </w:r>
          </w:p>
        </w:tc>
        <w:tc>
          <w:tcPr>
            <w:tcW w:w="4321" w:type="dxa"/>
          </w:tcPr>
          <w:p w14:paraId="1C00CEE6" w14:textId="77777777" w:rsidR="001369E1" w:rsidRPr="005841A0" w:rsidRDefault="001369E1" w:rsidP="00936807">
            <w:pPr>
              <w:pStyle w:val="a3"/>
              <w:spacing w:line="228" w:lineRule="auto"/>
              <w:jc w:val="both"/>
              <w:rPr>
                <w:rFonts w:ascii="Times New Roman" w:hAnsi="Times New Roman" w:cs="Times New Roman"/>
                <w:sz w:val="20"/>
                <w:szCs w:val="20"/>
              </w:rPr>
            </w:pPr>
            <w:r w:rsidRPr="005841A0">
              <w:rPr>
                <w:rFonts w:ascii="Times New Roman" w:hAnsi="Times New Roman" w:cs="Times New Roman"/>
                <w:sz w:val="20"/>
                <w:szCs w:val="20"/>
              </w:rPr>
              <w:t xml:space="preserve">Письмо хана </w:t>
            </w:r>
            <w:proofErr w:type="spellStart"/>
            <w:r w:rsidRPr="005841A0">
              <w:rPr>
                <w:rFonts w:ascii="Times New Roman" w:hAnsi="Times New Roman" w:cs="Times New Roman"/>
                <w:sz w:val="20"/>
                <w:szCs w:val="20"/>
              </w:rPr>
              <w:t>Абулхаира</w:t>
            </w:r>
            <w:proofErr w:type="spellEnd"/>
            <w:r w:rsidRPr="005841A0">
              <w:rPr>
                <w:rFonts w:ascii="Times New Roman" w:hAnsi="Times New Roman" w:cs="Times New Roman"/>
                <w:sz w:val="20"/>
                <w:szCs w:val="20"/>
              </w:rPr>
              <w:t xml:space="preserve"> </w:t>
            </w:r>
            <w:proofErr w:type="spellStart"/>
            <w:r w:rsidRPr="005841A0">
              <w:rPr>
                <w:rFonts w:ascii="Times New Roman" w:hAnsi="Times New Roman" w:cs="Times New Roman"/>
                <w:sz w:val="20"/>
                <w:szCs w:val="20"/>
              </w:rPr>
              <w:t>имп</w:t>
            </w:r>
            <w:proofErr w:type="spellEnd"/>
            <w:r w:rsidRPr="005841A0">
              <w:rPr>
                <w:rFonts w:ascii="Times New Roman" w:hAnsi="Times New Roman" w:cs="Times New Roman"/>
                <w:sz w:val="20"/>
                <w:szCs w:val="20"/>
              </w:rPr>
              <w:t>. Елизавете с жалобою на действия начальника Оренбургской комиссии И. Неплюева.</w:t>
            </w:r>
          </w:p>
        </w:tc>
        <w:tc>
          <w:tcPr>
            <w:tcW w:w="5866" w:type="dxa"/>
          </w:tcPr>
          <w:p w14:paraId="660E1363" w14:textId="77777777" w:rsidR="001369E1" w:rsidRPr="005841A0" w:rsidRDefault="001369E1" w:rsidP="00936807">
            <w:pPr>
              <w:pStyle w:val="a3"/>
              <w:spacing w:line="228" w:lineRule="auto"/>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https://www.vostlit.info/Texts/Dokumenty/M.Asien/XVI/1580-1600/Kazach_rus_16_18/101-120/113.htm</w:t>
            </w:r>
          </w:p>
        </w:tc>
      </w:tr>
      <w:tr w:rsidR="001369E1" w:rsidRPr="005841A0" w14:paraId="126816ED" w14:textId="77777777" w:rsidTr="00936807">
        <w:trPr>
          <w:jc w:val="center"/>
        </w:trPr>
        <w:tc>
          <w:tcPr>
            <w:tcW w:w="2337" w:type="dxa"/>
          </w:tcPr>
          <w:p w14:paraId="26E24270" w14:textId="77777777" w:rsidR="001369E1" w:rsidRPr="005841A0" w:rsidRDefault="001369E1" w:rsidP="00C474C4">
            <w:pPr>
              <w:pStyle w:val="a3"/>
              <w:jc w:val="both"/>
              <w:rPr>
                <w:rFonts w:ascii="Times New Roman" w:hAnsi="Times New Roman" w:cs="Times New Roman"/>
                <w:sz w:val="20"/>
                <w:szCs w:val="20"/>
              </w:rPr>
            </w:pPr>
            <w:r w:rsidRPr="005841A0">
              <w:rPr>
                <w:rStyle w:val="ab"/>
                <w:rFonts w:ascii="Times New Roman" w:hAnsi="Times New Roman" w:cs="Times New Roman"/>
                <w:sz w:val="20"/>
                <w:szCs w:val="20"/>
              </w:rPr>
              <w:t>1743 г. сентября 20</w:t>
            </w:r>
          </w:p>
        </w:tc>
        <w:tc>
          <w:tcPr>
            <w:tcW w:w="1932" w:type="dxa"/>
          </w:tcPr>
          <w:p w14:paraId="511B7BA2"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Законодатель</w:t>
            </w:r>
          </w:p>
          <w:p w14:paraId="2662D17E" w14:textId="77777777" w:rsidR="001369E1" w:rsidRPr="005841A0" w:rsidRDefault="001369E1" w:rsidP="00C474C4">
            <w:pPr>
              <w:pStyle w:val="a3"/>
              <w:jc w:val="both"/>
              <w:rPr>
                <w:rFonts w:ascii="Times New Roman" w:hAnsi="Times New Roman" w:cs="Times New Roman"/>
                <w:sz w:val="20"/>
                <w:szCs w:val="20"/>
              </w:rPr>
            </w:pPr>
            <w:proofErr w:type="spellStart"/>
            <w:r w:rsidRPr="005841A0">
              <w:rPr>
                <w:rFonts w:ascii="Times New Roman" w:hAnsi="Times New Roman" w:cs="Times New Roman"/>
                <w:sz w:val="20"/>
                <w:szCs w:val="20"/>
              </w:rPr>
              <w:t>ный</w:t>
            </w:r>
            <w:proofErr w:type="spellEnd"/>
            <w:r w:rsidRPr="005841A0">
              <w:rPr>
                <w:rFonts w:ascii="Times New Roman" w:hAnsi="Times New Roman" w:cs="Times New Roman"/>
                <w:sz w:val="20"/>
                <w:szCs w:val="20"/>
              </w:rPr>
              <w:t xml:space="preserve"> акт</w:t>
            </w:r>
          </w:p>
        </w:tc>
        <w:tc>
          <w:tcPr>
            <w:tcW w:w="4321" w:type="dxa"/>
          </w:tcPr>
          <w:p w14:paraId="380B87DF" w14:textId="77777777" w:rsidR="001369E1" w:rsidRPr="005841A0" w:rsidRDefault="001369E1" w:rsidP="00936807">
            <w:pPr>
              <w:pStyle w:val="a3"/>
              <w:spacing w:line="228" w:lineRule="auto"/>
              <w:jc w:val="both"/>
              <w:rPr>
                <w:rFonts w:ascii="Times New Roman" w:hAnsi="Times New Roman" w:cs="Times New Roman"/>
                <w:sz w:val="20"/>
                <w:szCs w:val="20"/>
              </w:rPr>
            </w:pPr>
            <w:r w:rsidRPr="005841A0">
              <w:rPr>
                <w:rStyle w:val="ab"/>
                <w:rFonts w:ascii="Times New Roman" w:hAnsi="Times New Roman" w:cs="Times New Roman"/>
                <w:sz w:val="20"/>
                <w:szCs w:val="20"/>
              </w:rPr>
              <w:t>Указ Сената о посылке воинских отрядов против казахов, нападающих на русские крепости.</w:t>
            </w:r>
          </w:p>
        </w:tc>
        <w:tc>
          <w:tcPr>
            <w:tcW w:w="5866" w:type="dxa"/>
          </w:tcPr>
          <w:p w14:paraId="2D683939" w14:textId="77777777" w:rsidR="001369E1" w:rsidRPr="005841A0" w:rsidRDefault="001369E1" w:rsidP="00936807">
            <w:pPr>
              <w:pStyle w:val="a3"/>
              <w:spacing w:line="228" w:lineRule="auto"/>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https://www.vostlit.info/Texts/Dokumenty/M.Asien/XVI/1580-1600/Kazach_rus_16_18/101-120/114.htm</w:t>
            </w:r>
          </w:p>
        </w:tc>
      </w:tr>
      <w:tr w:rsidR="001369E1" w:rsidRPr="005841A0" w14:paraId="6B37D594" w14:textId="77777777" w:rsidTr="00936807">
        <w:trPr>
          <w:jc w:val="center"/>
        </w:trPr>
        <w:tc>
          <w:tcPr>
            <w:tcW w:w="2337" w:type="dxa"/>
          </w:tcPr>
          <w:p w14:paraId="5C407D9F"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1745 г. мая 21</w:t>
            </w:r>
          </w:p>
        </w:tc>
        <w:tc>
          <w:tcPr>
            <w:tcW w:w="1932" w:type="dxa"/>
          </w:tcPr>
          <w:p w14:paraId="3120243D" w14:textId="77777777" w:rsidR="001369E1" w:rsidRPr="005841A0" w:rsidRDefault="001369E1" w:rsidP="00C474C4">
            <w:pPr>
              <w:pStyle w:val="a3"/>
              <w:jc w:val="both"/>
              <w:rPr>
                <w:rFonts w:ascii="Times New Roman" w:hAnsi="Times New Roman" w:cs="Times New Roman"/>
                <w:sz w:val="20"/>
                <w:szCs w:val="20"/>
              </w:rPr>
            </w:pPr>
            <w:proofErr w:type="spellStart"/>
            <w:r w:rsidRPr="005841A0">
              <w:rPr>
                <w:rFonts w:ascii="Times New Roman" w:hAnsi="Times New Roman" w:cs="Times New Roman"/>
                <w:sz w:val="20"/>
                <w:szCs w:val="20"/>
              </w:rPr>
              <w:t>Делопроизв</w:t>
            </w:r>
            <w:proofErr w:type="spellEnd"/>
            <w:r w:rsidRPr="005841A0">
              <w:rPr>
                <w:rFonts w:ascii="Times New Roman" w:hAnsi="Times New Roman" w:cs="Times New Roman"/>
                <w:sz w:val="20"/>
                <w:szCs w:val="20"/>
              </w:rPr>
              <w:t>.</w:t>
            </w:r>
          </w:p>
          <w:p w14:paraId="391B0C15"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документы</w:t>
            </w:r>
          </w:p>
        </w:tc>
        <w:tc>
          <w:tcPr>
            <w:tcW w:w="4321" w:type="dxa"/>
          </w:tcPr>
          <w:p w14:paraId="5DAB45E3" w14:textId="77777777" w:rsidR="001369E1" w:rsidRPr="005841A0" w:rsidRDefault="001369E1" w:rsidP="00936807">
            <w:pPr>
              <w:pStyle w:val="a3"/>
              <w:spacing w:line="228" w:lineRule="auto"/>
              <w:jc w:val="both"/>
              <w:rPr>
                <w:rFonts w:ascii="Times New Roman" w:hAnsi="Times New Roman" w:cs="Times New Roman"/>
                <w:sz w:val="20"/>
                <w:szCs w:val="20"/>
              </w:rPr>
            </w:pPr>
            <w:r w:rsidRPr="005841A0">
              <w:rPr>
                <w:rFonts w:ascii="Times New Roman" w:hAnsi="Times New Roman" w:cs="Times New Roman"/>
                <w:sz w:val="20"/>
                <w:szCs w:val="20"/>
              </w:rPr>
              <w:t>Донесение оренбургского губернатора И. Неплюева Коллегии ин. дел о состоянии торговли с казахским населением.</w:t>
            </w:r>
          </w:p>
        </w:tc>
        <w:tc>
          <w:tcPr>
            <w:tcW w:w="5866" w:type="dxa"/>
          </w:tcPr>
          <w:p w14:paraId="0EA50184" w14:textId="77777777" w:rsidR="001369E1" w:rsidRPr="005841A0" w:rsidRDefault="001369E1" w:rsidP="00936807">
            <w:pPr>
              <w:pStyle w:val="a3"/>
              <w:spacing w:line="228" w:lineRule="auto"/>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https://www.vostlit.info/Texts/Dokumenty/M.Asien/XVI/1580-1600/Kazach_rus_16_18/121-140/122.htm</w:t>
            </w:r>
          </w:p>
        </w:tc>
      </w:tr>
      <w:tr w:rsidR="001369E1" w:rsidRPr="005841A0" w14:paraId="313243C9" w14:textId="77777777" w:rsidTr="00936807">
        <w:trPr>
          <w:jc w:val="center"/>
        </w:trPr>
        <w:tc>
          <w:tcPr>
            <w:tcW w:w="2337" w:type="dxa"/>
            <w:tcBorders>
              <w:bottom w:val="single" w:sz="4" w:space="0" w:color="auto"/>
            </w:tcBorders>
          </w:tcPr>
          <w:p w14:paraId="0114F966"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1747 г. февраля 9</w:t>
            </w:r>
          </w:p>
        </w:tc>
        <w:tc>
          <w:tcPr>
            <w:tcW w:w="1932" w:type="dxa"/>
            <w:tcBorders>
              <w:bottom w:val="single" w:sz="4" w:space="0" w:color="auto"/>
            </w:tcBorders>
          </w:tcPr>
          <w:p w14:paraId="1CB07E0C" w14:textId="77777777" w:rsidR="001369E1" w:rsidRPr="005841A0" w:rsidRDefault="001369E1" w:rsidP="00C474C4">
            <w:pPr>
              <w:pStyle w:val="a3"/>
              <w:jc w:val="both"/>
              <w:rPr>
                <w:rFonts w:ascii="Times New Roman" w:hAnsi="Times New Roman" w:cs="Times New Roman"/>
                <w:sz w:val="20"/>
                <w:szCs w:val="20"/>
              </w:rPr>
            </w:pPr>
            <w:proofErr w:type="spellStart"/>
            <w:r w:rsidRPr="005841A0">
              <w:rPr>
                <w:rFonts w:ascii="Times New Roman" w:hAnsi="Times New Roman" w:cs="Times New Roman"/>
                <w:sz w:val="20"/>
                <w:szCs w:val="20"/>
              </w:rPr>
              <w:t>Делопроизв</w:t>
            </w:r>
            <w:proofErr w:type="spellEnd"/>
            <w:r w:rsidRPr="005841A0">
              <w:rPr>
                <w:rFonts w:ascii="Times New Roman" w:hAnsi="Times New Roman" w:cs="Times New Roman"/>
                <w:sz w:val="20"/>
                <w:szCs w:val="20"/>
              </w:rPr>
              <w:t>.</w:t>
            </w:r>
          </w:p>
          <w:p w14:paraId="39E04A7C"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документы</w:t>
            </w:r>
          </w:p>
        </w:tc>
        <w:tc>
          <w:tcPr>
            <w:tcW w:w="4321" w:type="dxa"/>
            <w:tcBorders>
              <w:bottom w:val="single" w:sz="4" w:space="0" w:color="auto"/>
            </w:tcBorders>
          </w:tcPr>
          <w:p w14:paraId="6C9637E5" w14:textId="77777777" w:rsidR="001369E1" w:rsidRPr="005841A0" w:rsidRDefault="001369E1" w:rsidP="00936807">
            <w:pPr>
              <w:pStyle w:val="a3"/>
              <w:spacing w:line="228" w:lineRule="auto"/>
              <w:jc w:val="both"/>
              <w:rPr>
                <w:rFonts w:ascii="Times New Roman" w:hAnsi="Times New Roman" w:cs="Times New Roman"/>
                <w:sz w:val="20"/>
                <w:szCs w:val="20"/>
              </w:rPr>
            </w:pPr>
            <w:r w:rsidRPr="005841A0">
              <w:rPr>
                <w:rFonts w:ascii="Times New Roman" w:hAnsi="Times New Roman" w:cs="Times New Roman"/>
                <w:sz w:val="20"/>
                <w:szCs w:val="20"/>
              </w:rPr>
              <w:t xml:space="preserve">Донесение оренбургского губернатора И. Неплюева Коллегии ин. дел об отношении его к </w:t>
            </w:r>
            <w:proofErr w:type="spellStart"/>
            <w:r w:rsidRPr="005841A0">
              <w:rPr>
                <w:rFonts w:ascii="Times New Roman" w:hAnsi="Times New Roman" w:cs="Times New Roman"/>
                <w:sz w:val="20"/>
                <w:szCs w:val="20"/>
              </w:rPr>
              <w:t>Абулхаир</w:t>
            </w:r>
            <w:proofErr w:type="spellEnd"/>
            <w:r w:rsidRPr="005841A0">
              <w:rPr>
                <w:rFonts w:ascii="Times New Roman" w:hAnsi="Times New Roman" w:cs="Times New Roman"/>
                <w:sz w:val="20"/>
                <w:szCs w:val="20"/>
              </w:rPr>
              <w:t>-хану и об усилении воинских команд в пограничных районах.</w:t>
            </w:r>
          </w:p>
        </w:tc>
        <w:tc>
          <w:tcPr>
            <w:tcW w:w="5866" w:type="dxa"/>
            <w:tcBorders>
              <w:bottom w:val="single" w:sz="4" w:space="0" w:color="auto"/>
            </w:tcBorders>
          </w:tcPr>
          <w:p w14:paraId="59EB413A" w14:textId="77777777" w:rsidR="001369E1" w:rsidRPr="005841A0" w:rsidRDefault="001369E1" w:rsidP="00936807">
            <w:pPr>
              <w:pStyle w:val="a3"/>
              <w:spacing w:line="228" w:lineRule="auto"/>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https://www.vostlit.info/Texts/Dokumenty/M.Asien/XVI/1580-1600/Kazach_rus_16_18/121-140/131.htm</w:t>
            </w:r>
          </w:p>
        </w:tc>
      </w:tr>
      <w:tr w:rsidR="001369E1" w:rsidRPr="005841A0" w14:paraId="3C467948" w14:textId="77777777" w:rsidTr="00936807">
        <w:trPr>
          <w:jc w:val="center"/>
        </w:trPr>
        <w:tc>
          <w:tcPr>
            <w:tcW w:w="2337" w:type="dxa"/>
            <w:tcBorders>
              <w:bottom w:val="nil"/>
            </w:tcBorders>
          </w:tcPr>
          <w:p w14:paraId="0FD5C725"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1747 г. мая 15.</w:t>
            </w:r>
          </w:p>
        </w:tc>
        <w:tc>
          <w:tcPr>
            <w:tcW w:w="1932" w:type="dxa"/>
            <w:tcBorders>
              <w:bottom w:val="nil"/>
            </w:tcBorders>
          </w:tcPr>
          <w:p w14:paraId="174596A8" w14:textId="77777777" w:rsidR="001369E1" w:rsidRPr="005841A0" w:rsidRDefault="001369E1" w:rsidP="00C474C4">
            <w:pPr>
              <w:pStyle w:val="a3"/>
              <w:jc w:val="both"/>
              <w:rPr>
                <w:rFonts w:ascii="Times New Roman" w:hAnsi="Times New Roman" w:cs="Times New Roman"/>
                <w:sz w:val="20"/>
                <w:szCs w:val="20"/>
              </w:rPr>
            </w:pPr>
            <w:proofErr w:type="spellStart"/>
            <w:r w:rsidRPr="005841A0">
              <w:rPr>
                <w:rFonts w:ascii="Times New Roman" w:hAnsi="Times New Roman" w:cs="Times New Roman"/>
                <w:sz w:val="20"/>
                <w:szCs w:val="20"/>
              </w:rPr>
              <w:t>Делопроизв</w:t>
            </w:r>
            <w:proofErr w:type="spellEnd"/>
            <w:r w:rsidRPr="005841A0">
              <w:rPr>
                <w:rFonts w:ascii="Times New Roman" w:hAnsi="Times New Roman" w:cs="Times New Roman"/>
                <w:sz w:val="20"/>
                <w:szCs w:val="20"/>
              </w:rPr>
              <w:t>.</w:t>
            </w:r>
          </w:p>
          <w:p w14:paraId="63B1780E"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документы</w:t>
            </w:r>
          </w:p>
        </w:tc>
        <w:tc>
          <w:tcPr>
            <w:tcW w:w="4321" w:type="dxa"/>
            <w:tcBorders>
              <w:bottom w:val="nil"/>
            </w:tcBorders>
          </w:tcPr>
          <w:p w14:paraId="2A57A6CD" w14:textId="77777777" w:rsidR="001369E1" w:rsidRPr="005841A0" w:rsidRDefault="001369E1" w:rsidP="00936807">
            <w:pPr>
              <w:pStyle w:val="a3"/>
              <w:spacing w:line="228" w:lineRule="auto"/>
              <w:jc w:val="both"/>
              <w:rPr>
                <w:rFonts w:ascii="Times New Roman" w:hAnsi="Times New Roman" w:cs="Times New Roman"/>
                <w:sz w:val="20"/>
                <w:szCs w:val="20"/>
              </w:rPr>
            </w:pPr>
            <w:r w:rsidRPr="005841A0">
              <w:rPr>
                <w:rFonts w:ascii="Times New Roman" w:hAnsi="Times New Roman" w:cs="Times New Roman"/>
                <w:sz w:val="20"/>
                <w:szCs w:val="20"/>
              </w:rPr>
              <w:t>Рапорт оренбургского губернатора Я. Неплюева Коллегии ин. дел об организации воинских поисков против казахов и о состоянии торговли в Казахстане.</w:t>
            </w:r>
          </w:p>
        </w:tc>
        <w:tc>
          <w:tcPr>
            <w:tcW w:w="5866" w:type="dxa"/>
            <w:tcBorders>
              <w:bottom w:val="nil"/>
            </w:tcBorders>
          </w:tcPr>
          <w:p w14:paraId="7FA6C7A8" w14:textId="77777777" w:rsidR="001369E1" w:rsidRPr="005841A0" w:rsidRDefault="001369E1" w:rsidP="00936807">
            <w:pPr>
              <w:pStyle w:val="a3"/>
              <w:spacing w:line="228" w:lineRule="auto"/>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https://www.vostlit.info/Texts/Dokumenty/M.Asien/XVI/1580-1600/Kazach_rus_16_18/121-140/135.htm</w:t>
            </w:r>
          </w:p>
        </w:tc>
      </w:tr>
      <w:tr w:rsidR="00936807" w:rsidRPr="005841A0" w14:paraId="69DEC6F4" w14:textId="77777777" w:rsidTr="00936807">
        <w:trPr>
          <w:trHeight w:val="123"/>
          <w:jc w:val="center"/>
        </w:trPr>
        <w:tc>
          <w:tcPr>
            <w:tcW w:w="14456" w:type="dxa"/>
            <w:gridSpan w:val="4"/>
            <w:tcBorders>
              <w:top w:val="nil"/>
              <w:left w:val="nil"/>
              <w:right w:val="nil"/>
            </w:tcBorders>
          </w:tcPr>
          <w:p w14:paraId="611FCB54" w14:textId="5BDA0C57" w:rsidR="00936807" w:rsidRPr="00936807" w:rsidRDefault="00936807" w:rsidP="00932BEC">
            <w:pPr>
              <w:pStyle w:val="a3"/>
              <w:ind w:hanging="81"/>
              <w:jc w:val="both"/>
              <w:rPr>
                <w:rFonts w:ascii="Times New Roman" w:hAnsi="Times New Roman" w:cs="Times New Roman"/>
                <w:sz w:val="28"/>
                <w:szCs w:val="28"/>
                <w:lang w:val="kk-KZ"/>
              </w:rPr>
            </w:pPr>
            <w:r w:rsidRPr="00936807">
              <w:rPr>
                <w:rFonts w:ascii="Times New Roman" w:hAnsi="Times New Roman" w:cs="Times New Roman"/>
                <w:sz w:val="28"/>
                <w:szCs w:val="28"/>
                <w:lang w:val="kk-KZ"/>
              </w:rPr>
              <w:lastRenderedPageBreak/>
              <w:t xml:space="preserve">Продолжение таблицы </w:t>
            </w:r>
            <w:r w:rsidR="009C5D44">
              <w:rPr>
                <w:rFonts w:ascii="Times New Roman" w:hAnsi="Times New Roman" w:cs="Times New Roman"/>
                <w:sz w:val="28"/>
                <w:szCs w:val="28"/>
                <w:lang w:val="kk-KZ"/>
              </w:rPr>
              <w:t>Б</w:t>
            </w:r>
            <w:r w:rsidRPr="00936807">
              <w:rPr>
                <w:rFonts w:ascii="Times New Roman" w:hAnsi="Times New Roman" w:cs="Times New Roman"/>
                <w:sz w:val="28"/>
                <w:szCs w:val="28"/>
                <w:lang w:val="kk-KZ"/>
              </w:rPr>
              <w:t>.1</w:t>
            </w:r>
          </w:p>
          <w:p w14:paraId="1BC82FCF" w14:textId="77777777" w:rsidR="00936807" w:rsidRPr="00936807" w:rsidRDefault="00936807" w:rsidP="00932BEC">
            <w:pPr>
              <w:pStyle w:val="a3"/>
              <w:ind w:hanging="123"/>
              <w:jc w:val="both"/>
              <w:rPr>
                <w:rFonts w:ascii="Times New Roman" w:hAnsi="Times New Roman" w:cs="Times New Roman"/>
                <w:sz w:val="16"/>
                <w:szCs w:val="16"/>
                <w:lang w:val="kk-KZ"/>
              </w:rPr>
            </w:pPr>
          </w:p>
        </w:tc>
      </w:tr>
      <w:tr w:rsidR="00936807" w:rsidRPr="005841A0" w14:paraId="25E02199" w14:textId="77777777" w:rsidTr="00932BEC">
        <w:trPr>
          <w:trHeight w:val="56"/>
          <w:jc w:val="center"/>
        </w:trPr>
        <w:tc>
          <w:tcPr>
            <w:tcW w:w="14456" w:type="dxa"/>
            <w:gridSpan w:val="4"/>
          </w:tcPr>
          <w:p w14:paraId="228365AB" w14:textId="77777777" w:rsidR="00936807" w:rsidRPr="00936807" w:rsidRDefault="00936807" w:rsidP="00932BEC">
            <w:pPr>
              <w:pStyle w:val="a3"/>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r>
      <w:tr w:rsidR="001369E1" w:rsidRPr="005841A0" w14:paraId="5AC2C368" w14:textId="77777777" w:rsidTr="00936807">
        <w:trPr>
          <w:jc w:val="center"/>
        </w:trPr>
        <w:tc>
          <w:tcPr>
            <w:tcW w:w="2337" w:type="dxa"/>
          </w:tcPr>
          <w:p w14:paraId="188DEA53" w14:textId="77777777" w:rsidR="001369E1" w:rsidRPr="005841A0" w:rsidRDefault="001369E1" w:rsidP="00C474C4">
            <w:pPr>
              <w:pStyle w:val="a3"/>
              <w:jc w:val="both"/>
              <w:rPr>
                <w:rFonts w:ascii="Times New Roman" w:hAnsi="Times New Roman" w:cs="Times New Roman"/>
                <w:sz w:val="20"/>
                <w:szCs w:val="20"/>
              </w:rPr>
            </w:pPr>
            <w:r w:rsidRPr="005841A0">
              <w:rPr>
                <w:rStyle w:val="ab"/>
                <w:rFonts w:ascii="Times New Roman" w:hAnsi="Times New Roman" w:cs="Times New Roman"/>
                <w:sz w:val="20"/>
                <w:szCs w:val="20"/>
              </w:rPr>
              <w:t>1748 г. марта 27</w:t>
            </w:r>
          </w:p>
        </w:tc>
        <w:tc>
          <w:tcPr>
            <w:tcW w:w="1932" w:type="dxa"/>
          </w:tcPr>
          <w:p w14:paraId="17634181" w14:textId="77777777" w:rsidR="001369E1" w:rsidRPr="005841A0" w:rsidRDefault="001369E1" w:rsidP="00C474C4">
            <w:pPr>
              <w:pStyle w:val="a3"/>
              <w:jc w:val="both"/>
              <w:rPr>
                <w:rFonts w:ascii="Times New Roman" w:hAnsi="Times New Roman" w:cs="Times New Roman"/>
                <w:sz w:val="20"/>
                <w:szCs w:val="20"/>
              </w:rPr>
            </w:pPr>
            <w:proofErr w:type="spellStart"/>
            <w:r w:rsidRPr="005841A0">
              <w:rPr>
                <w:rFonts w:ascii="Times New Roman" w:hAnsi="Times New Roman" w:cs="Times New Roman"/>
                <w:sz w:val="20"/>
                <w:szCs w:val="20"/>
              </w:rPr>
              <w:t>Делопроизв</w:t>
            </w:r>
            <w:proofErr w:type="spellEnd"/>
            <w:r w:rsidRPr="005841A0">
              <w:rPr>
                <w:rFonts w:ascii="Times New Roman" w:hAnsi="Times New Roman" w:cs="Times New Roman"/>
                <w:sz w:val="20"/>
                <w:szCs w:val="20"/>
              </w:rPr>
              <w:t>.</w:t>
            </w:r>
          </w:p>
          <w:p w14:paraId="55D4B30D"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документы</w:t>
            </w:r>
          </w:p>
        </w:tc>
        <w:tc>
          <w:tcPr>
            <w:tcW w:w="4321" w:type="dxa"/>
          </w:tcPr>
          <w:p w14:paraId="5BE5D49C" w14:textId="77777777" w:rsidR="001369E1" w:rsidRPr="005841A0" w:rsidRDefault="001369E1" w:rsidP="00C474C4">
            <w:pPr>
              <w:pStyle w:val="a3"/>
              <w:jc w:val="both"/>
              <w:rPr>
                <w:rFonts w:ascii="Times New Roman" w:hAnsi="Times New Roman" w:cs="Times New Roman"/>
                <w:sz w:val="20"/>
                <w:szCs w:val="20"/>
              </w:rPr>
            </w:pPr>
            <w:r w:rsidRPr="005841A0">
              <w:rPr>
                <w:rStyle w:val="ab"/>
                <w:rFonts w:ascii="Times New Roman" w:hAnsi="Times New Roman" w:cs="Times New Roman"/>
                <w:sz w:val="20"/>
                <w:szCs w:val="20"/>
              </w:rPr>
              <w:t xml:space="preserve">Из инструкции командующего отдельным сибирским корпусом генерал-майора С. </w:t>
            </w:r>
            <w:proofErr w:type="spellStart"/>
            <w:r w:rsidRPr="005841A0">
              <w:rPr>
                <w:rStyle w:val="ab"/>
                <w:rFonts w:ascii="Times New Roman" w:hAnsi="Times New Roman" w:cs="Times New Roman"/>
                <w:sz w:val="20"/>
                <w:szCs w:val="20"/>
              </w:rPr>
              <w:t>Киндермана</w:t>
            </w:r>
            <w:proofErr w:type="spellEnd"/>
            <w:r w:rsidRPr="005841A0">
              <w:rPr>
                <w:rStyle w:val="ab"/>
                <w:rFonts w:ascii="Times New Roman" w:hAnsi="Times New Roman" w:cs="Times New Roman"/>
                <w:sz w:val="20"/>
                <w:szCs w:val="20"/>
              </w:rPr>
              <w:t xml:space="preserve"> командирам крепостей о порядке торговли с казахами и другими народами.</w:t>
            </w:r>
          </w:p>
        </w:tc>
        <w:tc>
          <w:tcPr>
            <w:tcW w:w="5866" w:type="dxa"/>
          </w:tcPr>
          <w:p w14:paraId="1B1A4B2D"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https://www.vostlit.info/Texts/Dokumenty/M.Asien/XVI/1580-1600/Kazach_rus_16_18/141-160/149.htm</w:t>
            </w:r>
          </w:p>
        </w:tc>
      </w:tr>
      <w:tr w:rsidR="001369E1" w:rsidRPr="005841A0" w14:paraId="52CA2803" w14:textId="77777777" w:rsidTr="00936807">
        <w:trPr>
          <w:jc w:val="center"/>
        </w:trPr>
        <w:tc>
          <w:tcPr>
            <w:tcW w:w="2337" w:type="dxa"/>
          </w:tcPr>
          <w:p w14:paraId="35E0BE6D" w14:textId="77777777" w:rsidR="001369E1" w:rsidRPr="005841A0" w:rsidRDefault="001369E1" w:rsidP="00C474C4">
            <w:pPr>
              <w:pStyle w:val="a3"/>
              <w:jc w:val="both"/>
              <w:rPr>
                <w:rFonts w:ascii="Times New Roman" w:hAnsi="Times New Roman" w:cs="Times New Roman"/>
                <w:sz w:val="20"/>
                <w:szCs w:val="20"/>
              </w:rPr>
            </w:pPr>
            <w:r w:rsidRPr="005841A0">
              <w:rPr>
                <w:rStyle w:val="ab"/>
                <w:rFonts w:ascii="Times New Roman" w:hAnsi="Times New Roman" w:cs="Times New Roman"/>
                <w:sz w:val="20"/>
                <w:szCs w:val="20"/>
              </w:rPr>
              <w:t>1748 г. сентября 3</w:t>
            </w:r>
          </w:p>
        </w:tc>
        <w:tc>
          <w:tcPr>
            <w:tcW w:w="1932" w:type="dxa"/>
          </w:tcPr>
          <w:p w14:paraId="09F63A16" w14:textId="77777777" w:rsidR="001369E1" w:rsidRPr="005841A0" w:rsidRDefault="001369E1" w:rsidP="00C474C4">
            <w:pPr>
              <w:pStyle w:val="a3"/>
              <w:jc w:val="both"/>
              <w:rPr>
                <w:rFonts w:ascii="Times New Roman" w:hAnsi="Times New Roman" w:cs="Times New Roman"/>
                <w:sz w:val="20"/>
                <w:szCs w:val="20"/>
              </w:rPr>
            </w:pPr>
            <w:proofErr w:type="spellStart"/>
            <w:r w:rsidRPr="005841A0">
              <w:rPr>
                <w:rFonts w:ascii="Times New Roman" w:hAnsi="Times New Roman" w:cs="Times New Roman"/>
                <w:sz w:val="20"/>
                <w:szCs w:val="20"/>
              </w:rPr>
              <w:t>Делопроизв</w:t>
            </w:r>
            <w:proofErr w:type="spellEnd"/>
            <w:r w:rsidRPr="005841A0">
              <w:rPr>
                <w:rFonts w:ascii="Times New Roman" w:hAnsi="Times New Roman" w:cs="Times New Roman"/>
                <w:sz w:val="20"/>
                <w:szCs w:val="20"/>
              </w:rPr>
              <w:t>.</w:t>
            </w:r>
          </w:p>
          <w:p w14:paraId="461F1357"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документы</w:t>
            </w:r>
          </w:p>
        </w:tc>
        <w:tc>
          <w:tcPr>
            <w:tcW w:w="4321" w:type="dxa"/>
          </w:tcPr>
          <w:p w14:paraId="3135D709" w14:textId="77777777" w:rsidR="001369E1" w:rsidRPr="005841A0" w:rsidRDefault="001369E1" w:rsidP="00C474C4">
            <w:pPr>
              <w:pStyle w:val="a3"/>
              <w:jc w:val="both"/>
              <w:rPr>
                <w:rFonts w:ascii="Times New Roman" w:hAnsi="Times New Roman" w:cs="Times New Roman"/>
                <w:sz w:val="20"/>
                <w:szCs w:val="20"/>
              </w:rPr>
            </w:pPr>
            <w:r w:rsidRPr="005841A0">
              <w:rPr>
                <w:rStyle w:val="ab"/>
                <w:rFonts w:ascii="Times New Roman" w:hAnsi="Times New Roman" w:cs="Times New Roman"/>
                <w:sz w:val="20"/>
                <w:szCs w:val="20"/>
              </w:rPr>
              <w:t xml:space="preserve">Донесение оренбургского губернатора И. Неплюева Коллегии ин. дел об убийстве хана </w:t>
            </w:r>
            <w:proofErr w:type="spellStart"/>
            <w:r w:rsidRPr="005841A0">
              <w:rPr>
                <w:rStyle w:val="ab"/>
                <w:rFonts w:ascii="Times New Roman" w:hAnsi="Times New Roman" w:cs="Times New Roman"/>
                <w:sz w:val="20"/>
                <w:szCs w:val="20"/>
              </w:rPr>
              <w:t>Абулхаира</w:t>
            </w:r>
            <w:proofErr w:type="spellEnd"/>
            <w:r w:rsidRPr="005841A0">
              <w:rPr>
                <w:rStyle w:val="ab"/>
                <w:rFonts w:ascii="Times New Roman" w:hAnsi="Times New Roman" w:cs="Times New Roman"/>
                <w:sz w:val="20"/>
                <w:szCs w:val="20"/>
              </w:rPr>
              <w:t xml:space="preserve"> и о предпринятых </w:t>
            </w:r>
            <w:proofErr w:type="gramStart"/>
            <w:r w:rsidRPr="005841A0">
              <w:rPr>
                <w:rStyle w:val="ab"/>
                <w:rFonts w:ascii="Times New Roman" w:hAnsi="Times New Roman" w:cs="Times New Roman"/>
                <w:sz w:val="20"/>
                <w:szCs w:val="20"/>
              </w:rPr>
              <w:t>им</w:t>
            </w:r>
            <w:proofErr w:type="gramEnd"/>
            <w:r w:rsidRPr="005841A0">
              <w:rPr>
                <w:rStyle w:val="ab"/>
                <w:rFonts w:ascii="Times New Roman" w:hAnsi="Times New Roman" w:cs="Times New Roman"/>
                <w:sz w:val="20"/>
                <w:szCs w:val="20"/>
              </w:rPr>
              <w:t xml:space="preserve"> в связи с этим мерах</w:t>
            </w:r>
          </w:p>
        </w:tc>
        <w:tc>
          <w:tcPr>
            <w:tcW w:w="5866" w:type="dxa"/>
          </w:tcPr>
          <w:p w14:paraId="7987335B"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https://www.vostlit.info/Texts/Dokumenty/M.Asien/XVI/1580-1600/Kazach_rus_16_18/141-160/153.htm</w:t>
            </w:r>
          </w:p>
        </w:tc>
      </w:tr>
      <w:tr w:rsidR="001369E1" w:rsidRPr="005841A0" w14:paraId="3C20CF5C" w14:textId="77777777" w:rsidTr="00936807">
        <w:trPr>
          <w:jc w:val="center"/>
        </w:trPr>
        <w:tc>
          <w:tcPr>
            <w:tcW w:w="2337" w:type="dxa"/>
          </w:tcPr>
          <w:p w14:paraId="0282A9A2"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1750 г. марта 4 </w:t>
            </w:r>
          </w:p>
        </w:tc>
        <w:tc>
          <w:tcPr>
            <w:tcW w:w="1932" w:type="dxa"/>
          </w:tcPr>
          <w:p w14:paraId="69B26AB7"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Личные документы</w:t>
            </w:r>
          </w:p>
        </w:tc>
        <w:tc>
          <w:tcPr>
            <w:tcW w:w="4321" w:type="dxa"/>
          </w:tcPr>
          <w:p w14:paraId="7CB4D787" w14:textId="77777777" w:rsidR="001369E1" w:rsidRPr="005841A0" w:rsidRDefault="001369E1" w:rsidP="00C474C4">
            <w:pPr>
              <w:pStyle w:val="a3"/>
              <w:jc w:val="both"/>
              <w:rPr>
                <w:rStyle w:val="ab"/>
                <w:rFonts w:ascii="Times New Roman" w:hAnsi="Times New Roman" w:cs="Times New Roman"/>
                <w:sz w:val="20"/>
                <w:szCs w:val="20"/>
              </w:rPr>
            </w:pPr>
            <w:r w:rsidRPr="005841A0">
              <w:rPr>
                <w:rFonts w:ascii="Times New Roman" w:hAnsi="Times New Roman" w:cs="Times New Roman"/>
                <w:sz w:val="20"/>
                <w:szCs w:val="20"/>
              </w:rPr>
              <w:t xml:space="preserve">Письмо оренбургского губернатора И. </w:t>
            </w:r>
            <w:proofErr w:type="spellStart"/>
            <w:r w:rsidRPr="005841A0">
              <w:rPr>
                <w:rFonts w:ascii="Times New Roman" w:hAnsi="Times New Roman" w:cs="Times New Roman"/>
                <w:sz w:val="20"/>
                <w:szCs w:val="20"/>
              </w:rPr>
              <w:t>Henлюева</w:t>
            </w:r>
            <w:proofErr w:type="spellEnd"/>
            <w:r w:rsidRPr="005841A0">
              <w:rPr>
                <w:rFonts w:ascii="Times New Roman" w:hAnsi="Times New Roman" w:cs="Times New Roman"/>
                <w:sz w:val="20"/>
                <w:szCs w:val="20"/>
              </w:rPr>
              <w:t xml:space="preserve"> султану </w:t>
            </w:r>
            <w:proofErr w:type="spellStart"/>
            <w:r w:rsidRPr="005841A0">
              <w:rPr>
                <w:rFonts w:ascii="Times New Roman" w:hAnsi="Times New Roman" w:cs="Times New Roman"/>
                <w:sz w:val="20"/>
                <w:szCs w:val="20"/>
              </w:rPr>
              <w:t>Аблаю</w:t>
            </w:r>
            <w:proofErr w:type="spellEnd"/>
            <w:r w:rsidRPr="005841A0">
              <w:rPr>
                <w:rFonts w:ascii="Times New Roman" w:hAnsi="Times New Roman" w:cs="Times New Roman"/>
                <w:sz w:val="20"/>
                <w:szCs w:val="20"/>
              </w:rPr>
              <w:t xml:space="preserve"> о разрешении свободной торговли в Троицкой крепости.</w:t>
            </w:r>
          </w:p>
        </w:tc>
        <w:tc>
          <w:tcPr>
            <w:tcW w:w="5866" w:type="dxa"/>
          </w:tcPr>
          <w:p w14:paraId="40BD6036"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https://www.vostlit.info/Texts/Dokumenty/M.Asien/XVI/1580-1600/Kazach_rus_16_18/181-200/193.htm</w:t>
            </w:r>
          </w:p>
        </w:tc>
      </w:tr>
      <w:tr w:rsidR="001369E1" w:rsidRPr="005841A0" w14:paraId="2B0D8D28" w14:textId="77777777" w:rsidTr="00936807">
        <w:trPr>
          <w:jc w:val="center"/>
        </w:trPr>
        <w:tc>
          <w:tcPr>
            <w:tcW w:w="2337" w:type="dxa"/>
          </w:tcPr>
          <w:p w14:paraId="45D3CDCC"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1756 г. сентября 2</w:t>
            </w:r>
          </w:p>
        </w:tc>
        <w:tc>
          <w:tcPr>
            <w:tcW w:w="1932" w:type="dxa"/>
          </w:tcPr>
          <w:p w14:paraId="698AF535"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Законодатель</w:t>
            </w:r>
          </w:p>
          <w:p w14:paraId="12EDD3E3" w14:textId="77777777" w:rsidR="001369E1" w:rsidRPr="005841A0" w:rsidRDefault="001369E1" w:rsidP="00C474C4">
            <w:pPr>
              <w:pStyle w:val="a3"/>
              <w:jc w:val="both"/>
              <w:rPr>
                <w:rFonts w:ascii="Times New Roman" w:hAnsi="Times New Roman" w:cs="Times New Roman"/>
                <w:sz w:val="20"/>
                <w:szCs w:val="20"/>
              </w:rPr>
            </w:pPr>
            <w:proofErr w:type="spellStart"/>
            <w:r w:rsidRPr="005841A0">
              <w:rPr>
                <w:rFonts w:ascii="Times New Roman" w:hAnsi="Times New Roman" w:cs="Times New Roman"/>
                <w:sz w:val="20"/>
                <w:szCs w:val="20"/>
              </w:rPr>
              <w:t>ный</w:t>
            </w:r>
            <w:proofErr w:type="spellEnd"/>
            <w:r w:rsidRPr="005841A0">
              <w:rPr>
                <w:rFonts w:ascii="Times New Roman" w:hAnsi="Times New Roman" w:cs="Times New Roman"/>
                <w:sz w:val="20"/>
                <w:szCs w:val="20"/>
              </w:rPr>
              <w:t xml:space="preserve"> акт</w:t>
            </w:r>
          </w:p>
        </w:tc>
        <w:tc>
          <w:tcPr>
            <w:tcW w:w="4321" w:type="dxa"/>
          </w:tcPr>
          <w:p w14:paraId="48E678F1" w14:textId="77777777" w:rsidR="001369E1" w:rsidRPr="005841A0" w:rsidRDefault="001369E1" w:rsidP="00C474C4">
            <w:pPr>
              <w:pStyle w:val="a3"/>
              <w:jc w:val="both"/>
              <w:rPr>
                <w:rStyle w:val="ab"/>
                <w:rFonts w:ascii="Times New Roman" w:hAnsi="Times New Roman" w:cs="Times New Roman"/>
                <w:sz w:val="20"/>
                <w:szCs w:val="20"/>
              </w:rPr>
            </w:pPr>
            <w:r w:rsidRPr="005841A0">
              <w:rPr>
                <w:rFonts w:ascii="Times New Roman" w:hAnsi="Times New Roman" w:cs="Times New Roman"/>
                <w:sz w:val="20"/>
                <w:szCs w:val="20"/>
              </w:rPr>
              <w:t xml:space="preserve">Рескрипт </w:t>
            </w:r>
            <w:proofErr w:type="spellStart"/>
            <w:r w:rsidRPr="005841A0">
              <w:rPr>
                <w:rFonts w:ascii="Times New Roman" w:hAnsi="Times New Roman" w:cs="Times New Roman"/>
                <w:sz w:val="20"/>
                <w:szCs w:val="20"/>
              </w:rPr>
              <w:t>имп</w:t>
            </w:r>
            <w:proofErr w:type="spellEnd"/>
            <w:r w:rsidRPr="005841A0">
              <w:rPr>
                <w:rFonts w:ascii="Times New Roman" w:hAnsi="Times New Roman" w:cs="Times New Roman"/>
                <w:sz w:val="20"/>
                <w:szCs w:val="20"/>
              </w:rPr>
              <w:t xml:space="preserve">. Елизаветы оренбургскому губернатору И. Неплюеву и генерал-майору А. </w:t>
            </w:r>
            <w:proofErr w:type="spellStart"/>
            <w:r w:rsidRPr="005841A0">
              <w:rPr>
                <w:rFonts w:ascii="Times New Roman" w:hAnsi="Times New Roman" w:cs="Times New Roman"/>
                <w:sz w:val="20"/>
                <w:szCs w:val="20"/>
              </w:rPr>
              <w:t>Тевкелеву</w:t>
            </w:r>
            <w:proofErr w:type="spellEnd"/>
            <w:r w:rsidRPr="005841A0">
              <w:rPr>
                <w:rFonts w:ascii="Times New Roman" w:hAnsi="Times New Roman" w:cs="Times New Roman"/>
                <w:sz w:val="20"/>
                <w:szCs w:val="20"/>
              </w:rPr>
              <w:t xml:space="preserve"> с запрещением казахам выпаса скота в районе р. Яик.</w:t>
            </w:r>
          </w:p>
        </w:tc>
        <w:tc>
          <w:tcPr>
            <w:tcW w:w="5866" w:type="dxa"/>
          </w:tcPr>
          <w:p w14:paraId="4CBA8859"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https://www.vostlit.info/Texts/Dokumenty/M.Asien/XVI/1580-1600/Kazach_rus_16_18/201-220/211.htm</w:t>
            </w:r>
          </w:p>
        </w:tc>
      </w:tr>
      <w:tr w:rsidR="001369E1" w:rsidRPr="005841A0" w14:paraId="1C02F152" w14:textId="77777777" w:rsidTr="00936807">
        <w:trPr>
          <w:jc w:val="center"/>
        </w:trPr>
        <w:tc>
          <w:tcPr>
            <w:tcW w:w="2337" w:type="dxa"/>
          </w:tcPr>
          <w:p w14:paraId="3F3EB57E" w14:textId="77777777" w:rsidR="001369E1" w:rsidRPr="005841A0" w:rsidRDefault="001369E1" w:rsidP="00C474C4">
            <w:pPr>
              <w:pStyle w:val="a3"/>
              <w:jc w:val="both"/>
              <w:rPr>
                <w:rFonts w:ascii="Times New Roman" w:hAnsi="Times New Roman" w:cs="Times New Roman"/>
                <w:sz w:val="20"/>
                <w:szCs w:val="20"/>
              </w:rPr>
            </w:pPr>
            <w:r w:rsidRPr="005841A0">
              <w:rPr>
                <w:rStyle w:val="ab"/>
                <w:rFonts w:ascii="Times New Roman" w:hAnsi="Times New Roman" w:cs="Times New Roman"/>
                <w:sz w:val="20"/>
                <w:szCs w:val="20"/>
              </w:rPr>
              <w:t>1758 г. января 29</w:t>
            </w:r>
          </w:p>
        </w:tc>
        <w:tc>
          <w:tcPr>
            <w:tcW w:w="1932" w:type="dxa"/>
          </w:tcPr>
          <w:p w14:paraId="63C586A7" w14:textId="77777777" w:rsidR="001369E1" w:rsidRPr="005841A0" w:rsidRDefault="001369E1" w:rsidP="00C474C4">
            <w:pPr>
              <w:pStyle w:val="a3"/>
              <w:jc w:val="both"/>
              <w:rPr>
                <w:rFonts w:ascii="Times New Roman" w:hAnsi="Times New Roman" w:cs="Times New Roman"/>
                <w:sz w:val="20"/>
                <w:szCs w:val="20"/>
              </w:rPr>
            </w:pPr>
            <w:proofErr w:type="spellStart"/>
            <w:r w:rsidRPr="005841A0">
              <w:rPr>
                <w:rFonts w:ascii="Times New Roman" w:hAnsi="Times New Roman" w:cs="Times New Roman"/>
                <w:sz w:val="20"/>
                <w:szCs w:val="20"/>
              </w:rPr>
              <w:t>Делопроизв</w:t>
            </w:r>
            <w:proofErr w:type="spellEnd"/>
            <w:r w:rsidRPr="005841A0">
              <w:rPr>
                <w:rFonts w:ascii="Times New Roman" w:hAnsi="Times New Roman" w:cs="Times New Roman"/>
                <w:sz w:val="20"/>
                <w:szCs w:val="20"/>
              </w:rPr>
              <w:t>.</w:t>
            </w:r>
          </w:p>
          <w:p w14:paraId="2BCB9361"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документы</w:t>
            </w:r>
          </w:p>
        </w:tc>
        <w:tc>
          <w:tcPr>
            <w:tcW w:w="4321" w:type="dxa"/>
          </w:tcPr>
          <w:p w14:paraId="3BE1BA7E" w14:textId="77777777" w:rsidR="001369E1" w:rsidRPr="005841A0" w:rsidRDefault="001369E1" w:rsidP="00C474C4">
            <w:pPr>
              <w:pStyle w:val="a3"/>
              <w:jc w:val="both"/>
              <w:rPr>
                <w:rStyle w:val="ab"/>
                <w:rFonts w:ascii="Times New Roman" w:hAnsi="Times New Roman" w:cs="Times New Roman"/>
                <w:i w:val="0"/>
                <w:iCs w:val="0"/>
                <w:sz w:val="20"/>
                <w:szCs w:val="20"/>
              </w:rPr>
            </w:pPr>
            <w:r w:rsidRPr="005841A0">
              <w:rPr>
                <w:rStyle w:val="ab"/>
                <w:rFonts w:ascii="Times New Roman" w:hAnsi="Times New Roman" w:cs="Times New Roman"/>
                <w:sz w:val="20"/>
                <w:szCs w:val="20"/>
              </w:rPr>
              <w:t xml:space="preserve">Донесение оренбургского губернатора И. Неплюева и генерал-майора А. </w:t>
            </w:r>
            <w:proofErr w:type="spellStart"/>
            <w:r w:rsidRPr="005841A0">
              <w:rPr>
                <w:rStyle w:val="ab"/>
                <w:rFonts w:ascii="Times New Roman" w:hAnsi="Times New Roman" w:cs="Times New Roman"/>
                <w:sz w:val="20"/>
                <w:szCs w:val="20"/>
              </w:rPr>
              <w:t>Тевкелева</w:t>
            </w:r>
            <w:proofErr w:type="spellEnd"/>
            <w:r w:rsidRPr="005841A0">
              <w:rPr>
                <w:rStyle w:val="ab"/>
                <w:rFonts w:ascii="Times New Roman" w:hAnsi="Times New Roman" w:cs="Times New Roman"/>
                <w:sz w:val="20"/>
                <w:szCs w:val="20"/>
              </w:rPr>
              <w:t xml:space="preserve"> Коллегии ин. дел о взаимоотношениях Среднего жуза с Китаем.</w:t>
            </w:r>
          </w:p>
        </w:tc>
        <w:tc>
          <w:tcPr>
            <w:tcW w:w="5866" w:type="dxa"/>
          </w:tcPr>
          <w:p w14:paraId="5DBC4DD6"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https://www.vostlit.info/Texts/Dokumenty/M.Asien/XVI/1580-1600/Kazach_rus_16_18/201-220/217.htm</w:t>
            </w:r>
          </w:p>
        </w:tc>
      </w:tr>
      <w:tr w:rsidR="001369E1" w:rsidRPr="005841A0" w14:paraId="0A9FBD8F" w14:textId="77777777" w:rsidTr="00936807">
        <w:trPr>
          <w:jc w:val="center"/>
        </w:trPr>
        <w:tc>
          <w:tcPr>
            <w:tcW w:w="2337" w:type="dxa"/>
          </w:tcPr>
          <w:p w14:paraId="25C95847" w14:textId="77777777" w:rsidR="001369E1" w:rsidRPr="005841A0" w:rsidRDefault="001369E1" w:rsidP="00C474C4">
            <w:pPr>
              <w:pStyle w:val="a3"/>
              <w:jc w:val="both"/>
              <w:rPr>
                <w:rFonts w:ascii="Times New Roman" w:hAnsi="Times New Roman" w:cs="Times New Roman"/>
                <w:sz w:val="20"/>
                <w:szCs w:val="20"/>
              </w:rPr>
            </w:pPr>
            <w:r w:rsidRPr="005841A0">
              <w:rPr>
                <w:rStyle w:val="ab"/>
                <w:rFonts w:ascii="Times New Roman" w:hAnsi="Times New Roman" w:cs="Times New Roman"/>
                <w:sz w:val="20"/>
                <w:szCs w:val="20"/>
              </w:rPr>
              <w:t>1759 г. июля 28</w:t>
            </w:r>
          </w:p>
        </w:tc>
        <w:tc>
          <w:tcPr>
            <w:tcW w:w="1932" w:type="dxa"/>
          </w:tcPr>
          <w:p w14:paraId="384C5CFB" w14:textId="77777777" w:rsidR="001369E1" w:rsidRPr="005841A0" w:rsidRDefault="001369E1" w:rsidP="00C474C4">
            <w:pPr>
              <w:pStyle w:val="a3"/>
              <w:jc w:val="both"/>
              <w:rPr>
                <w:rFonts w:ascii="Times New Roman" w:hAnsi="Times New Roman" w:cs="Times New Roman"/>
                <w:sz w:val="20"/>
                <w:szCs w:val="20"/>
              </w:rPr>
            </w:pPr>
            <w:proofErr w:type="spellStart"/>
            <w:r w:rsidRPr="005841A0">
              <w:rPr>
                <w:rFonts w:ascii="Times New Roman" w:hAnsi="Times New Roman" w:cs="Times New Roman"/>
                <w:sz w:val="20"/>
                <w:szCs w:val="20"/>
              </w:rPr>
              <w:t>Делопроизв</w:t>
            </w:r>
            <w:proofErr w:type="spellEnd"/>
            <w:r w:rsidRPr="005841A0">
              <w:rPr>
                <w:rFonts w:ascii="Times New Roman" w:hAnsi="Times New Roman" w:cs="Times New Roman"/>
                <w:sz w:val="20"/>
                <w:szCs w:val="20"/>
              </w:rPr>
              <w:t>.</w:t>
            </w:r>
          </w:p>
          <w:p w14:paraId="6497E412"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документы</w:t>
            </w:r>
          </w:p>
        </w:tc>
        <w:tc>
          <w:tcPr>
            <w:tcW w:w="4321" w:type="dxa"/>
          </w:tcPr>
          <w:p w14:paraId="32156D0B" w14:textId="77777777" w:rsidR="001369E1" w:rsidRPr="005841A0" w:rsidRDefault="001369E1" w:rsidP="00C474C4">
            <w:pPr>
              <w:pStyle w:val="a3"/>
              <w:jc w:val="both"/>
              <w:rPr>
                <w:rStyle w:val="ab"/>
                <w:rFonts w:ascii="Times New Roman" w:hAnsi="Times New Roman" w:cs="Times New Roman"/>
                <w:i w:val="0"/>
                <w:iCs w:val="0"/>
                <w:sz w:val="20"/>
                <w:szCs w:val="20"/>
              </w:rPr>
            </w:pPr>
            <w:r w:rsidRPr="005841A0">
              <w:rPr>
                <w:rStyle w:val="ab"/>
                <w:rFonts w:ascii="Times New Roman" w:hAnsi="Times New Roman" w:cs="Times New Roman"/>
                <w:sz w:val="20"/>
                <w:szCs w:val="20"/>
              </w:rPr>
              <w:t xml:space="preserve">Запись решения военного совещания при оренбургском губернаторе об усилении воинских </w:t>
            </w:r>
            <w:proofErr w:type="gramStart"/>
            <w:r w:rsidRPr="005841A0">
              <w:rPr>
                <w:rStyle w:val="ab"/>
                <w:rFonts w:ascii="Times New Roman" w:hAnsi="Times New Roman" w:cs="Times New Roman"/>
                <w:sz w:val="20"/>
                <w:szCs w:val="20"/>
              </w:rPr>
              <w:t>команд</w:t>
            </w:r>
            <w:proofErr w:type="gramEnd"/>
            <w:r w:rsidRPr="005841A0">
              <w:rPr>
                <w:rStyle w:val="ab"/>
                <w:rFonts w:ascii="Times New Roman" w:hAnsi="Times New Roman" w:cs="Times New Roman"/>
                <w:sz w:val="20"/>
                <w:szCs w:val="20"/>
              </w:rPr>
              <w:t xml:space="preserve"> а пограничных крепостях.</w:t>
            </w:r>
          </w:p>
        </w:tc>
        <w:tc>
          <w:tcPr>
            <w:tcW w:w="5866" w:type="dxa"/>
          </w:tcPr>
          <w:p w14:paraId="7B05050D"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https://www.vostlit.info/Texts/Dokumenty/M.Asien/XVI/1580-1600/Kazach_rus_16_18/221-240/229.htm</w:t>
            </w:r>
          </w:p>
        </w:tc>
      </w:tr>
      <w:tr w:rsidR="001369E1" w:rsidRPr="005841A0" w14:paraId="7BF678B0" w14:textId="77777777" w:rsidTr="00936807">
        <w:trPr>
          <w:trHeight w:val="1212"/>
          <w:jc w:val="center"/>
        </w:trPr>
        <w:tc>
          <w:tcPr>
            <w:tcW w:w="2337" w:type="dxa"/>
          </w:tcPr>
          <w:p w14:paraId="5262F1FD" w14:textId="77777777" w:rsidR="001369E1" w:rsidRPr="005841A0" w:rsidRDefault="001369E1" w:rsidP="00C474C4">
            <w:pPr>
              <w:pStyle w:val="a3"/>
              <w:jc w:val="both"/>
              <w:rPr>
                <w:rFonts w:ascii="Times New Roman" w:hAnsi="Times New Roman" w:cs="Times New Roman"/>
                <w:sz w:val="20"/>
                <w:szCs w:val="20"/>
              </w:rPr>
            </w:pPr>
            <w:r w:rsidRPr="005841A0">
              <w:rPr>
                <w:rStyle w:val="ab"/>
                <w:rFonts w:ascii="Times New Roman" w:hAnsi="Times New Roman" w:cs="Times New Roman"/>
                <w:sz w:val="20"/>
                <w:szCs w:val="20"/>
              </w:rPr>
              <w:t>1759 г. ноября 28</w:t>
            </w:r>
          </w:p>
        </w:tc>
        <w:tc>
          <w:tcPr>
            <w:tcW w:w="1932" w:type="dxa"/>
          </w:tcPr>
          <w:p w14:paraId="38EA69C7" w14:textId="77777777" w:rsidR="001369E1" w:rsidRPr="005841A0" w:rsidRDefault="001369E1" w:rsidP="00C474C4">
            <w:pPr>
              <w:pStyle w:val="a3"/>
              <w:jc w:val="both"/>
              <w:rPr>
                <w:rFonts w:ascii="Times New Roman" w:hAnsi="Times New Roman" w:cs="Times New Roman"/>
                <w:sz w:val="20"/>
                <w:szCs w:val="20"/>
              </w:rPr>
            </w:pPr>
            <w:proofErr w:type="spellStart"/>
            <w:r w:rsidRPr="005841A0">
              <w:rPr>
                <w:rFonts w:ascii="Times New Roman" w:hAnsi="Times New Roman" w:cs="Times New Roman"/>
                <w:sz w:val="20"/>
                <w:szCs w:val="20"/>
              </w:rPr>
              <w:t>Делопроизв</w:t>
            </w:r>
            <w:proofErr w:type="spellEnd"/>
            <w:r w:rsidRPr="005841A0">
              <w:rPr>
                <w:rFonts w:ascii="Times New Roman" w:hAnsi="Times New Roman" w:cs="Times New Roman"/>
                <w:sz w:val="20"/>
                <w:szCs w:val="20"/>
              </w:rPr>
              <w:t>.</w:t>
            </w:r>
          </w:p>
          <w:p w14:paraId="13E8BC3B"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документы</w:t>
            </w:r>
          </w:p>
        </w:tc>
        <w:tc>
          <w:tcPr>
            <w:tcW w:w="4321" w:type="dxa"/>
          </w:tcPr>
          <w:p w14:paraId="6289DB1B" w14:textId="77777777" w:rsidR="001369E1" w:rsidRPr="005841A0" w:rsidRDefault="001369E1" w:rsidP="00C474C4">
            <w:pPr>
              <w:pStyle w:val="a3"/>
              <w:jc w:val="both"/>
              <w:rPr>
                <w:rStyle w:val="ab"/>
                <w:rFonts w:ascii="Times New Roman" w:hAnsi="Times New Roman" w:cs="Times New Roman"/>
                <w:i w:val="0"/>
                <w:iCs w:val="0"/>
                <w:sz w:val="20"/>
                <w:szCs w:val="20"/>
              </w:rPr>
            </w:pPr>
            <w:r w:rsidRPr="005841A0">
              <w:rPr>
                <w:rStyle w:val="ab"/>
                <w:rFonts w:ascii="Times New Roman" w:hAnsi="Times New Roman" w:cs="Times New Roman"/>
                <w:sz w:val="20"/>
                <w:szCs w:val="20"/>
              </w:rPr>
              <w:t xml:space="preserve">Инструкция Оренбургской губернской канцелярии князю И. Уракову и переводчику Я. Гуляеву, посланным к султану </w:t>
            </w:r>
            <w:proofErr w:type="spellStart"/>
            <w:r w:rsidRPr="005841A0">
              <w:rPr>
                <w:rStyle w:val="ab"/>
                <w:rFonts w:ascii="Times New Roman" w:hAnsi="Times New Roman" w:cs="Times New Roman"/>
                <w:sz w:val="20"/>
                <w:szCs w:val="20"/>
              </w:rPr>
              <w:t>Аблаю</w:t>
            </w:r>
            <w:proofErr w:type="spellEnd"/>
            <w:r w:rsidRPr="005841A0">
              <w:rPr>
                <w:rStyle w:val="ab"/>
                <w:rFonts w:ascii="Times New Roman" w:hAnsi="Times New Roman" w:cs="Times New Roman"/>
                <w:sz w:val="20"/>
                <w:szCs w:val="20"/>
              </w:rPr>
              <w:t xml:space="preserve"> с целью выяснения положения в Среднем жузе и взаимоотношений султана </w:t>
            </w:r>
            <w:proofErr w:type="spellStart"/>
            <w:r w:rsidRPr="005841A0">
              <w:rPr>
                <w:rStyle w:val="ab"/>
                <w:rFonts w:ascii="Times New Roman" w:hAnsi="Times New Roman" w:cs="Times New Roman"/>
                <w:sz w:val="20"/>
                <w:szCs w:val="20"/>
              </w:rPr>
              <w:t>Аблая</w:t>
            </w:r>
            <w:proofErr w:type="spellEnd"/>
            <w:r w:rsidRPr="005841A0">
              <w:rPr>
                <w:rStyle w:val="ab"/>
                <w:rFonts w:ascii="Times New Roman" w:hAnsi="Times New Roman" w:cs="Times New Roman"/>
                <w:sz w:val="20"/>
                <w:szCs w:val="20"/>
              </w:rPr>
              <w:t xml:space="preserve"> с Китаем.</w:t>
            </w:r>
          </w:p>
        </w:tc>
        <w:tc>
          <w:tcPr>
            <w:tcW w:w="5866" w:type="dxa"/>
          </w:tcPr>
          <w:p w14:paraId="5DA77313"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https://www.vostlit.info/Texts/Dokumenty/M.Asien/XVI/1580-1600/Kazach_rus_16_18/221-240/234.htm</w:t>
            </w:r>
          </w:p>
        </w:tc>
      </w:tr>
      <w:tr w:rsidR="001369E1" w:rsidRPr="005841A0" w14:paraId="46DE5711" w14:textId="77777777" w:rsidTr="00936807">
        <w:trPr>
          <w:jc w:val="center"/>
        </w:trPr>
        <w:tc>
          <w:tcPr>
            <w:tcW w:w="2337" w:type="dxa"/>
            <w:tcBorders>
              <w:bottom w:val="single" w:sz="4" w:space="0" w:color="auto"/>
            </w:tcBorders>
          </w:tcPr>
          <w:p w14:paraId="25239E96"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1760 г. июля 18</w:t>
            </w:r>
          </w:p>
        </w:tc>
        <w:tc>
          <w:tcPr>
            <w:tcW w:w="1932" w:type="dxa"/>
            <w:tcBorders>
              <w:bottom w:val="single" w:sz="4" w:space="0" w:color="auto"/>
            </w:tcBorders>
          </w:tcPr>
          <w:p w14:paraId="6287A978"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Законодатель</w:t>
            </w:r>
          </w:p>
          <w:p w14:paraId="097D5DA7" w14:textId="77777777" w:rsidR="001369E1" w:rsidRPr="005841A0" w:rsidRDefault="001369E1" w:rsidP="00C474C4">
            <w:pPr>
              <w:pStyle w:val="a3"/>
              <w:jc w:val="both"/>
              <w:rPr>
                <w:rFonts w:ascii="Times New Roman" w:hAnsi="Times New Roman" w:cs="Times New Roman"/>
                <w:sz w:val="20"/>
                <w:szCs w:val="20"/>
              </w:rPr>
            </w:pPr>
            <w:proofErr w:type="spellStart"/>
            <w:r w:rsidRPr="005841A0">
              <w:rPr>
                <w:rFonts w:ascii="Times New Roman" w:hAnsi="Times New Roman" w:cs="Times New Roman"/>
                <w:sz w:val="20"/>
                <w:szCs w:val="20"/>
              </w:rPr>
              <w:t>ный</w:t>
            </w:r>
            <w:proofErr w:type="spellEnd"/>
            <w:r w:rsidRPr="005841A0">
              <w:rPr>
                <w:rFonts w:ascii="Times New Roman" w:hAnsi="Times New Roman" w:cs="Times New Roman"/>
                <w:sz w:val="20"/>
                <w:szCs w:val="20"/>
              </w:rPr>
              <w:t xml:space="preserve"> акт</w:t>
            </w:r>
          </w:p>
        </w:tc>
        <w:tc>
          <w:tcPr>
            <w:tcW w:w="4321" w:type="dxa"/>
            <w:tcBorders>
              <w:bottom w:val="single" w:sz="4" w:space="0" w:color="auto"/>
            </w:tcBorders>
          </w:tcPr>
          <w:p w14:paraId="297E8937" w14:textId="77777777" w:rsidR="001369E1" w:rsidRPr="005841A0" w:rsidRDefault="001369E1" w:rsidP="00C474C4">
            <w:pPr>
              <w:pStyle w:val="a3"/>
              <w:jc w:val="both"/>
              <w:rPr>
                <w:rStyle w:val="ab"/>
                <w:rFonts w:ascii="Times New Roman" w:hAnsi="Times New Roman" w:cs="Times New Roman"/>
                <w:sz w:val="20"/>
                <w:szCs w:val="20"/>
              </w:rPr>
            </w:pPr>
            <w:r w:rsidRPr="005841A0">
              <w:rPr>
                <w:rFonts w:ascii="Times New Roman" w:hAnsi="Times New Roman" w:cs="Times New Roman"/>
                <w:sz w:val="20"/>
                <w:szCs w:val="20"/>
              </w:rPr>
              <w:t>Указ Коллегии ин. дел оренбургскому губернатору А. Давыдову о необходимости укрепления связей со Средним жузом.</w:t>
            </w:r>
          </w:p>
        </w:tc>
        <w:tc>
          <w:tcPr>
            <w:tcW w:w="5866" w:type="dxa"/>
            <w:tcBorders>
              <w:bottom w:val="single" w:sz="4" w:space="0" w:color="auto"/>
            </w:tcBorders>
          </w:tcPr>
          <w:p w14:paraId="7662C9A3"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https://www.vostlit.info/Texts/Dokumenty/M.Asien/XVI/1580-1600/Kazach_rus_16_18/221-240/236.htm</w:t>
            </w:r>
          </w:p>
        </w:tc>
      </w:tr>
      <w:tr w:rsidR="001369E1" w:rsidRPr="005841A0" w14:paraId="5046DEED" w14:textId="77777777" w:rsidTr="00936807">
        <w:trPr>
          <w:jc w:val="center"/>
        </w:trPr>
        <w:tc>
          <w:tcPr>
            <w:tcW w:w="2337" w:type="dxa"/>
            <w:tcBorders>
              <w:bottom w:val="nil"/>
            </w:tcBorders>
          </w:tcPr>
          <w:p w14:paraId="2E9A3C42" w14:textId="77777777" w:rsidR="001369E1" w:rsidRPr="005841A0" w:rsidRDefault="001369E1" w:rsidP="00C474C4">
            <w:pPr>
              <w:pStyle w:val="a3"/>
              <w:jc w:val="both"/>
              <w:rPr>
                <w:rFonts w:ascii="Times New Roman" w:hAnsi="Times New Roman" w:cs="Times New Roman"/>
                <w:sz w:val="20"/>
                <w:szCs w:val="20"/>
              </w:rPr>
            </w:pPr>
          </w:p>
          <w:p w14:paraId="7CD88975" w14:textId="77777777" w:rsidR="001369E1" w:rsidRPr="005841A0" w:rsidRDefault="001369E1" w:rsidP="00C474C4">
            <w:pPr>
              <w:pStyle w:val="a3"/>
              <w:jc w:val="both"/>
              <w:rPr>
                <w:rFonts w:ascii="Times New Roman" w:hAnsi="Times New Roman" w:cs="Times New Roman"/>
                <w:sz w:val="20"/>
                <w:szCs w:val="20"/>
              </w:rPr>
            </w:pPr>
            <w:r w:rsidRPr="005841A0">
              <w:rPr>
                <w:rStyle w:val="ab"/>
                <w:rFonts w:ascii="Times New Roman" w:hAnsi="Times New Roman" w:cs="Times New Roman"/>
                <w:sz w:val="20"/>
                <w:szCs w:val="20"/>
              </w:rPr>
              <w:t>1763 г. марта 11</w:t>
            </w:r>
          </w:p>
        </w:tc>
        <w:tc>
          <w:tcPr>
            <w:tcW w:w="1932" w:type="dxa"/>
            <w:tcBorders>
              <w:bottom w:val="nil"/>
            </w:tcBorders>
          </w:tcPr>
          <w:p w14:paraId="1A1E53DA" w14:textId="77777777" w:rsidR="001369E1" w:rsidRPr="005841A0" w:rsidRDefault="001369E1" w:rsidP="00C474C4">
            <w:pPr>
              <w:pStyle w:val="a3"/>
              <w:jc w:val="both"/>
              <w:rPr>
                <w:rFonts w:ascii="Times New Roman" w:hAnsi="Times New Roman" w:cs="Times New Roman"/>
                <w:sz w:val="20"/>
                <w:szCs w:val="20"/>
              </w:rPr>
            </w:pPr>
            <w:proofErr w:type="spellStart"/>
            <w:r w:rsidRPr="005841A0">
              <w:rPr>
                <w:rFonts w:ascii="Times New Roman" w:hAnsi="Times New Roman" w:cs="Times New Roman"/>
                <w:sz w:val="20"/>
                <w:szCs w:val="20"/>
              </w:rPr>
              <w:t>Делопроизв</w:t>
            </w:r>
            <w:proofErr w:type="spellEnd"/>
            <w:r w:rsidRPr="005841A0">
              <w:rPr>
                <w:rFonts w:ascii="Times New Roman" w:hAnsi="Times New Roman" w:cs="Times New Roman"/>
                <w:sz w:val="20"/>
                <w:szCs w:val="20"/>
              </w:rPr>
              <w:t>.</w:t>
            </w:r>
          </w:p>
          <w:p w14:paraId="18839FE6"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документы</w:t>
            </w:r>
          </w:p>
        </w:tc>
        <w:tc>
          <w:tcPr>
            <w:tcW w:w="4321" w:type="dxa"/>
            <w:tcBorders>
              <w:bottom w:val="nil"/>
            </w:tcBorders>
          </w:tcPr>
          <w:p w14:paraId="0C99FBE5" w14:textId="77777777" w:rsidR="001369E1" w:rsidRPr="005841A0" w:rsidRDefault="001369E1" w:rsidP="00C474C4">
            <w:pPr>
              <w:pStyle w:val="a3"/>
              <w:jc w:val="both"/>
              <w:rPr>
                <w:rStyle w:val="ab"/>
                <w:rFonts w:ascii="Times New Roman" w:hAnsi="Times New Roman" w:cs="Times New Roman"/>
                <w:i w:val="0"/>
                <w:iCs w:val="0"/>
                <w:sz w:val="20"/>
                <w:szCs w:val="20"/>
              </w:rPr>
            </w:pPr>
            <w:r w:rsidRPr="005841A0">
              <w:rPr>
                <w:rStyle w:val="ab"/>
                <w:rFonts w:ascii="Times New Roman" w:hAnsi="Times New Roman" w:cs="Times New Roman"/>
                <w:sz w:val="20"/>
                <w:szCs w:val="20"/>
              </w:rPr>
              <w:t xml:space="preserve">Рапорт и. о. сибирского губернатора генерал-майора фон </w:t>
            </w:r>
            <w:proofErr w:type="spellStart"/>
            <w:r w:rsidRPr="005841A0">
              <w:rPr>
                <w:rStyle w:val="ab"/>
                <w:rFonts w:ascii="Times New Roman" w:hAnsi="Times New Roman" w:cs="Times New Roman"/>
                <w:sz w:val="20"/>
                <w:szCs w:val="20"/>
              </w:rPr>
              <w:t>Фрауендорфа</w:t>
            </w:r>
            <w:proofErr w:type="spellEnd"/>
            <w:r w:rsidRPr="005841A0">
              <w:rPr>
                <w:rStyle w:val="ab"/>
                <w:rFonts w:ascii="Times New Roman" w:hAnsi="Times New Roman" w:cs="Times New Roman"/>
                <w:sz w:val="20"/>
                <w:szCs w:val="20"/>
              </w:rPr>
              <w:t xml:space="preserve"> Коллегии ин, дел о положении в Среднем жузе и взаимоотношениях казахов с соседними странами и народами.</w:t>
            </w:r>
          </w:p>
        </w:tc>
        <w:tc>
          <w:tcPr>
            <w:tcW w:w="5866" w:type="dxa"/>
            <w:tcBorders>
              <w:bottom w:val="nil"/>
            </w:tcBorders>
          </w:tcPr>
          <w:p w14:paraId="0A6142A8"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https://www.vostlit.info/Texts/Dokumenty/M.Asien/XVI/1580-1600/Kazach_rus_16_18/241-260/255.htm</w:t>
            </w:r>
          </w:p>
        </w:tc>
      </w:tr>
      <w:tr w:rsidR="00936807" w:rsidRPr="005841A0" w14:paraId="099D1910" w14:textId="77777777" w:rsidTr="00936807">
        <w:trPr>
          <w:trHeight w:val="123"/>
          <w:jc w:val="center"/>
        </w:trPr>
        <w:tc>
          <w:tcPr>
            <w:tcW w:w="14456" w:type="dxa"/>
            <w:gridSpan w:val="4"/>
            <w:tcBorders>
              <w:top w:val="nil"/>
              <w:left w:val="nil"/>
              <w:right w:val="nil"/>
            </w:tcBorders>
          </w:tcPr>
          <w:p w14:paraId="2275A135" w14:textId="586668AA" w:rsidR="00936807" w:rsidRPr="00936807" w:rsidRDefault="00936807" w:rsidP="00932BEC">
            <w:pPr>
              <w:pStyle w:val="a3"/>
              <w:ind w:hanging="81"/>
              <w:jc w:val="both"/>
              <w:rPr>
                <w:rFonts w:ascii="Times New Roman" w:hAnsi="Times New Roman" w:cs="Times New Roman"/>
                <w:sz w:val="28"/>
                <w:szCs w:val="28"/>
                <w:lang w:val="kk-KZ"/>
              </w:rPr>
            </w:pPr>
            <w:r w:rsidRPr="00936807">
              <w:rPr>
                <w:rFonts w:ascii="Times New Roman" w:hAnsi="Times New Roman" w:cs="Times New Roman"/>
                <w:sz w:val="28"/>
                <w:szCs w:val="28"/>
                <w:lang w:val="kk-KZ"/>
              </w:rPr>
              <w:lastRenderedPageBreak/>
              <w:t xml:space="preserve">Продолжение таблицы </w:t>
            </w:r>
            <w:r w:rsidR="009C5D44">
              <w:rPr>
                <w:rFonts w:ascii="Times New Roman" w:hAnsi="Times New Roman" w:cs="Times New Roman"/>
                <w:sz w:val="28"/>
                <w:szCs w:val="28"/>
                <w:lang w:val="kk-KZ"/>
              </w:rPr>
              <w:t>Б</w:t>
            </w:r>
            <w:r w:rsidRPr="00936807">
              <w:rPr>
                <w:rFonts w:ascii="Times New Roman" w:hAnsi="Times New Roman" w:cs="Times New Roman"/>
                <w:sz w:val="28"/>
                <w:szCs w:val="28"/>
                <w:lang w:val="kk-KZ"/>
              </w:rPr>
              <w:t>.1</w:t>
            </w:r>
          </w:p>
          <w:p w14:paraId="15B631B1" w14:textId="77777777" w:rsidR="00936807" w:rsidRPr="00936807" w:rsidRDefault="00936807" w:rsidP="00932BEC">
            <w:pPr>
              <w:pStyle w:val="a3"/>
              <w:ind w:hanging="123"/>
              <w:jc w:val="both"/>
              <w:rPr>
                <w:rFonts w:ascii="Times New Roman" w:hAnsi="Times New Roman" w:cs="Times New Roman"/>
                <w:sz w:val="16"/>
                <w:szCs w:val="16"/>
                <w:lang w:val="kk-KZ"/>
              </w:rPr>
            </w:pPr>
          </w:p>
        </w:tc>
      </w:tr>
      <w:tr w:rsidR="00936807" w:rsidRPr="005841A0" w14:paraId="5CB5B771" w14:textId="77777777" w:rsidTr="00932BEC">
        <w:trPr>
          <w:trHeight w:val="56"/>
          <w:jc w:val="center"/>
        </w:trPr>
        <w:tc>
          <w:tcPr>
            <w:tcW w:w="14456" w:type="dxa"/>
            <w:gridSpan w:val="4"/>
          </w:tcPr>
          <w:p w14:paraId="6AD73268" w14:textId="77777777" w:rsidR="00936807" w:rsidRPr="00936807" w:rsidRDefault="00936807" w:rsidP="00932BEC">
            <w:pPr>
              <w:pStyle w:val="a3"/>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r>
      <w:tr w:rsidR="001369E1" w:rsidRPr="005841A0" w14:paraId="2CCDF27B" w14:textId="77777777" w:rsidTr="00936807">
        <w:trPr>
          <w:jc w:val="center"/>
        </w:trPr>
        <w:tc>
          <w:tcPr>
            <w:tcW w:w="2337" w:type="dxa"/>
          </w:tcPr>
          <w:p w14:paraId="28007E7F"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1764 г. февраля 9</w:t>
            </w:r>
          </w:p>
        </w:tc>
        <w:tc>
          <w:tcPr>
            <w:tcW w:w="1932" w:type="dxa"/>
          </w:tcPr>
          <w:p w14:paraId="36018C1A"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Законодатель</w:t>
            </w:r>
          </w:p>
          <w:p w14:paraId="7468A399" w14:textId="77777777" w:rsidR="001369E1" w:rsidRPr="005841A0" w:rsidRDefault="001369E1" w:rsidP="00C474C4">
            <w:pPr>
              <w:pStyle w:val="a3"/>
              <w:jc w:val="both"/>
              <w:rPr>
                <w:rFonts w:ascii="Times New Roman" w:hAnsi="Times New Roman" w:cs="Times New Roman"/>
                <w:sz w:val="20"/>
                <w:szCs w:val="20"/>
              </w:rPr>
            </w:pPr>
            <w:proofErr w:type="spellStart"/>
            <w:r w:rsidRPr="005841A0">
              <w:rPr>
                <w:rFonts w:ascii="Times New Roman" w:hAnsi="Times New Roman" w:cs="Times New Roman"/>
                <w:sz w:val="20"/>
                <w:szCs w:val="20"/>
              </w:rPr>
              <w:t>ный</w:t>
            </w:r>
            <w:proofErr w:type="spellEnd"/>
            <w:r w:rsidRPr="005841A0">
              <w:rPr>
                <w:rFonts w:ascii="Times New Roman" w:hAnsi="Times New Roman" w:cs="Times New Roman"/>
                <w:sz w:val="20"/>
                <w:szCs w:val="20"/>
              </w:rPr>
              <w:t xml:space="preserve"> акт</w:t>
            </w:r>
          </w:p>
        </w:tc>
        <w:tc>
          <w:tcPr>
            <w:tcW w:w="4321" w:type="dxa"/>
          </w:tcPr>
          <w:p w14:paraId="6D5922D5" w14:textId="77777777" w:rsidR="001369E1" w:rsidRPr="005841A0" w:rsidRDefault="001369E1" w:rsidP="00C474C4">
            <w:pPr>
              <w:pStyle w:val="a3"/>
              <w:jc w:val="both"/>
              <w:rPr>
                <w:rStyle w:val="ab"/>
                <w:rFonts w:ascii="Times New Roman" w:hAnsi="Times New Roman" w:cs="Times New Roman"/>
                <w:sz w:val="20"/>
                <w:szCs w:val="20"/>
              </w:rPr>
            </w:pPr>
            <w:r w:rsidRPr="005841A0">
              <w:rPr>
                <w:rFonts w:ascii="Times New Roman" w:hAnsi="Times New Roman" w:cs="Times New Roman"/>
                <w:sz w:val="20"/>
                <w:szCs w:val="20"/>
              </w:rPr>
              <w:t xml:space="preserve">Указ Коллегии ин. дел генерал-майору фон </w:t>
            </w:r>
            <w:proofErr w:type="spellStart"/>
            <w:r w:rsidRPr="005841A0">
              <w:rPr>
                <w:rFonts w:ascii="Times New Roman" w:hAnsi="Times New Roman" w:cs="Times New Roman"/>
                <w:sz w:val="20"/>
                <w:szCs w:val="20"/>
              </w:rPr>
              <w:t>Фрауендорфу</w:t>
            </w:r>
            <w:proofErr w:type="spellEnd"/>
            <w:r w:rsidRPr="005841A0">
              <w:rPr>
                <w:rFonts w:ascii="Times New Roman" w:hAnsi="Times New Roman" w:cs="Times New Roman"/>
                <w:sz w:val="20"/>
                <w:szCs w:val="20"/>
              </w:rPr>
              <w:t xml:space="preserve"> в связи с просьбами султана </w:t>
            </w:r>
            <w:proofErr w:type="spellStart"/>
            <w:r w:rsidRPr="005841A0">
              <w:rPr>
                <w:rFonts w:ascii="Times New Roman" w:hAnsi="Times New Roman" w:cs="Times New Roman"/>
                <w:sz w:val="20"/>
                <w:szCs w:val="20"/>
              </w:rPr>
              <w:t>Аблая</w:t>
            </w:r>
            <w:proofErr w:type="spellEnd"/>
            <w:r w:rsidRPr="005841A0">
              <w:rPr>
                <w:rFonts w:ascii="Times New Roman" w:hAnsi="Times New Roman" w:cs="Times New Roman"/>
                <w:sz w:val="20"/>
                <w:szCs w:val="20"/>
              </w:rPr>
              <w:t xml:space="preserve"> о разрешении казахам Среднего жуза </w:t>
            </w:r>
            <w:proofErr w:type="spellStart"/>
            <w:r w:rsidRPr="005841A0">
              <w:rPr>
                <w:rFonts w:ascii="Times New Roman" w:hAnsi="Times New Roman" w:cs="Times New Roman"/>
                <w:sz w:val="20"/>
                <w:szCs w:val="20"/>
              </w:rPr>
              <w:t>перегднять</w:t>
            </w:r>
            <w:proofErr w:type="spellEnd"/>
            <w:r w:rsidRPr="005841A0">
              <w:rPr>
                <w:rFonts w:ascii="Times New Roman" w:hAnsi="Times New Roman" w:cs="Times New Roman"/>
                <w:sz w:val="20"/>
                <w:szCs w:val="20"/>
              </w:rPr>
              <w:t xml:space="preserve"> скот для выпаса на внутреннюю сторону р. Иртыша.</w:t>
            </w:r>
          </w:p>
        </w:tc>
        <w:tc>
          <w:tcPr>
            <w:tcW w:w="5866" w:type="dxa"/>
          </w:tcPr>
          <w:p w14:paraId="0F9A4822"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https://www.vostlit.info/Texts/Dokumenty/M.Asien/XVI/1580-1600/Kazach_rus_16_18/241-260/257.htm</w:t>
            </w:r>
          </w:p>
        </w:tc>
      </w:tr>
      <w:tr w:rsidR="001369E1" w:rsidRPr="005841A0" w14:paraId="63DE174C" w14:textId="77777777" w:rsidTr="00936807">
        <w:trPr>
          <w:jc w:val="center"/>
        </w:trPr>
        <w:tc>
          <w:tcPr>
            <w:tcW w:w="2337" w:type="dxa"/>
          </w:tcPr>
          <w:p w14:paraId="5EC5104B"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1764 г. декабря 14.</w:t>
            </w:r>
          </w:p>
        </w:tc>
        <w:tc>
          <w:tcPr>
            <w:tcW w:w="1932" w:type="dxa"/>
          </w:tcPr>
          <w:p w14:paraId="490EFB2A" w14:textId="77777777" w:rsidR="001369E1" w:rsidRPr="005841A0" w:rsidRDefault="001369E1" w:rsidP="00C474C4">
            <w:pPr>
              <w:pStyle w:val="a3"/>
              <w:jc w:val="both"/>
              <w:rPr>
                <w:rFonts w:ascii="Times New Roman" w:hAnsi="Times New Roman" w:cs="Times New Roman"/>
                <w:sz w:val="20"/>
                <w:szCs w:val="20"/>
              </w:rPr>
            </w:pPr>
            <w:proofErr w:type="spellStart"/>
            <w:r w:rsidRPr="005841A0">
              <w:rPr>
                <w:rFonts w:ascii="Times New Roman" w:hAnsi="Times New Roman" w:cs="Times New Roman"/>
                <w:sz w:val="20"/>
                <w:szCs w:val="20"/>
              </w:rPr>
              <w:t>Делопроизв</w:t>
            </w:r>
            <w:proofErr w:type="spellEnd"/>
            <w:r w:rsidRPr="005841A0">
              <w:rPr>
                <w:rFonts w:ascii="Times New Roman" w:hAnsi="Times New Roman" w:cs="Times New Roman"/>
                <w:sz w:val="20"/>
                <w:szCs w:val="20"/>
              </w:rPr>
              <w:t>.</w:t>
            </w:r>
          </w:p>
          <w:p w14:paraId="5EC66601"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документы</w:t>
            </w:r>
          </w:p>
        </w:tc>
        <w:tc>
          <w:tcPr>
            <w:tcW w:w="4321" w:type="dxa"/>
          </w:tcPr>
          <w:p w14:paraId="7C4415D7"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 xml:space="preserve">Рапорт командира сибирских войск генерал-поручика И. Шпрингера Коллегии ин. дел об отправлении султаном </w:t>
            </w:r>
            <w:proofErr w:type="spellStart"/>
            <w:r w:rsidRPr="005841A0">
              <w:rPr>
                <w:rFonts w:ascii="Times New Roman" w:hAnsi="Times New Roman" w:cs="Times New Roman"/>
                <w:sz w:val="20"/>
                <w:szCs w:val="20"/>
              </w:rPr>
              <w:t>Аблаем</w:t>
            </w:r>
            <w:proofErr w:type="spellEnd"/>
            <w:r w:rsidRPr="005841A0">
              <w:rPr>
                <w:rFonts w:ascii="Times New Roman" w:hAnsi="Times New Roman" w:cs="Times New Roman"/>
                <w:sz w:val="20"/>
                <w:szCs w:val="20"/>
              </w:rPr>
              <w:t xml:space="preserve"> посольства к китайскому императору.</w:t>
            </w:r>
          </w:p>
          <w:p w14:paraId="5B06E55F" w14:textId="77777777" w:rsidR="001369E1" w:rsidRPr="005841A0" w:rsidRDefault="001369E1" w:rsidP="00C474C4">
            <w:pPr>
              <w:pStyle w:val="a3"/>
              <w:jc w:val="both"/>
              <w:rPr>
                <w:rStyle w:val="ab"/>
                <w:rFonts w:ascii="Times New Roman" w:hAnsi="Times New Roman" w:cs="Times New Roman"/>
                <w:i w:val="0"/>
                <w:iCs w:val="0"/>
                <w:sz w:val="20"/>
                <w:szCs w:val="20"/>
              </w:rPr>
            </w:pPr>
          </w:p>
        </w:tc>
        <w:tc>
          <w:tcPr>
            <w:tcW w:w="5866" w:type="dxa"/>
          </w:tcPr>
          <w:p w14:paraId="329A488D"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https://www.vostlit.info/Texts/Dokumenty/M.Asien/XVI/1580-1600/Kazach_rus_16_18/261-280/263.htm</w:t>
            </w:r>
          </w:p>
        </w:tc>
      </w:tr>
      <w:tr w:rsidR="001369E1" w:rsidRPr="005841A0" w14:paraId="649D5C4C" w14:textId="77777777" w:rsidTr="00936807">
        <w:trPr>
          <w:jc w:val="center"/>
        </w:trPr>
        <w:tc>
          <w:tcPr>
            <w:tcW w:w="2337" w:type="dxa"/>
          </w:tcPr>
          <w:p w14:paraId="16E1F39B"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1778 г. февраля 28 </w:t>
            </w:r>
          </w:p>
        </w:tc>
        <w:tc>
          <w:tcPr>
            <w:tcW w:w="1932" w:type="dxa"/>
          </w:tcPr>
          <w:p w14:paraId="754B3B13"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Личные документы</w:t>
            </w:r>
          </w:p>
        </w:tc>
        <w:tc>
          <w:tcPr>
            <w:tcW w:w="4321" w:type="dxa"/>
          </w:tcPr>
          <w:p w14:paraId="622649D4" w14:textId="77777777" w:rsidR="001369E1" w:rsidRPr="005841A0" w:rsidRDefault="001369E1" w:rsidP="00C474C4">
            <w:pPr>
              <w:pStyle w:val="a3"/>
              <w:jc w:val="both"/>
              <w:rPr>
                <w:rStyle w:val="ab"/>
                <w:rFonts w:ascii="Times New Roman" w:hAnsi="Times New Roman" w:cs="Times New Roman"/>
                <w:sz w:val="20"/>
                <w:szCs w:val="20"/>
              </w:rPr>
            </w:pPr>
            <w:r w:rsidRPr="005841A0">
              <w:rPr>
                <w:rFonts w:ascii="Times New Roman" w:hAnsi="Times New Roman" w:cs="Times New Roman"/>
                <w:sz w:val="20"/>
                <w:szCs w:val="20"/>
              </w:rPr>
              <w:t xml:space="preserve">Письмо султана </w:t>
            </w:r>
            <w:proofErr w:type="spellStart"/>
            <w:r w:rsidRPr="005841A0">
              <w:rPr>
                <w:rFonts w:ascii="Times New Roman" w:hAnsi="Times New Roman" w:cs="Times New Roman"/>
                <w:sz w:val="20"/>
                <w:szCs w:val="20"/>
              </w:rPr>
              <w:t>Аблая</w:t>
            </w:r>
            <w:proofErr w:type="spellEnd"/>
            <w:r w:rsidRPr="005841A0">
              <w:rPr>
                <w:rFonts w:ascii="Times New Roman" w:hAnsi="Times New Roman" w:cs="Times New Roman"/>
                <w:sz w:val="20"/>
                <w:szCs w:val="20"/>
              </w:rPr>
              <w:t xml:space="preserve"> </w:t>
            </w:r>
            <w:proofErr w:type="spellStart"/>
            <w:r w:rsidRPr="005841A0">
              <w:rPr>
                <w:rFonts w:ascii="Times New Roman" w:hAnsi="Times New Roman" w:cs="Times New Roman"/>
                <w:sz w:val="20"/>
                <w:szCs w:val="20"/>
              </w:rPr>
              <w:t>имп</w:t>
            </w:r>
            <w:proofErr w:type="spellEnd"/>
            <w:r w:rsidRPr="005841A0">
              <w:rPr>
                <w:rFonts w:ascii="Times New Roman" w:hAnsi="Times New Roman" w:cs="Times New Roman"/>
                <w:sz w:val="20"/>
                <w:szCs w:val="20"/>
              </w:rPr>
              <w:t>. Екатерине II с просьбой об утверждении его в ханском звании, о посылке в Петербург посланников.</w:t>
            </w:r>
          </w:p>
        </w:tc>
        <w:tc>
          <w:tcPr>
            <w:tcW w:w="5866" w:type="dxa"/>
          </w:tcPr>
          <w:p w14:paraId="71EB22A7"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https://www.vostlit.info/Texts/Dokumenty/M.Asien/XVIII/1760-1780/Kazach_rus_17_18/41-60/42.htm</w:t>
            </w:r>
          </w:p>
        </w:tc>
      </w:tr>
      <w:tr w:rsidR="001369E1" w:rsidRPr="00DC4E6B" w14:paraId="60F66C5C" w14:textId="77777777" w:rsidTr="00936807">
        <w:trPr>
          <w:jc w:val="center"/>
        </w:trPr>
        <w:tc>
          <w:tcPr>
            <w:tcW w:w="2337" w:type="dxa"/>
          </w:tcPr>
          <w:p w14:paraId="20190F5F" w14:textId="0181EF18" w:rsidR="001369E1" w:rsidRPr="005841A0" w:rsidRDefault="001369E1" w:rsidP="001369E1">
            <w:pPr>
              <w:pStyle w:val="a3"/>
              <w:jc w:val="both"/>
              <w:rPr>
                <w:rFonts w:ascii="Times New Roman" w:hAnsi="Times New Roman" w:cs="Times New Roman"/>
                <w:sz w:val="20"/>
                <w:szCs w:val="20"/>
              </w:rPr>
            </w:pPr>
            <w:r w:rsidRPr="005841A0">
              <w:rPr>
                <w:rFonts w:ascii="Times New Roman" w:hAnsi="Times New Roman" w:cs="Times New Roman"/>
                <w:sz w:val="20"/>
                <w:szCs w:val="20"/>
              </w:rPr>
              <w:t xml:space="preserve">16 июня 1780 г. </w:t>
            </w:r>
            <w:r>
              <w:rPr>
                <w:rFonts w:ascii="Times New Roman" w:hAnsi="Times New Roman" w:cs="Times New Roman"/>
                <w:sz w:val="20"/>
                <w:szCs w:val="20"/>
              </w:rPr>
              <w:t>‒</w:t>
            </w:r>
            <w:r w:rsidRPr="005841A0">
              <w:rPr>
                <w:rFonts w:ascii="Times New Roman" w:hAnsi="Times New Roman" w:cs="Times New Roman"/>
                <w:sz w:val="20"/>
                <w:szCs w:val="20"/>
              </w:rPr>
              <w:t xml:space="preserve"> 17 августа 1781 г, ноябрь 1794 г.</w:t>
            </w:r>
          </w:p>
        </w:tc>
        <w:tc>
          <w:tcPr>
            <w:tcW w:w="1932" w:type="dxa"/>
          </w:tcPr>
          <w:p w14:paraId="7C6F6CA6" w14:textId="77777777" w:rsidR="001369E1" w:rsidRPr="005841A0" w:rsidRDefault="001369E1" w:rsidP="00C474C4">
            <w:pPr>
              <w:pStyle w:val="a3"/>
              <w:jc w:val="both"/>
              <w:rPr>
                <w:rFonts w:ascii="Times New Roman" w:hAnsi="Times New Roman" w:cs="Times New Roman"/>
                <w:sz w:val="20"/>
                <w:szCs w:val="20"/>
              </w:rPr>
            </w:pPr>
            <w:proofErr w:type="spellStart"/>
            <w:r w:rsidRPr="005841A0">
              <w:rPr>
                <w:rFonts w:ascii="Times New Roman" w:hAnsi="Times New Roman" w:cs="Times New Roman"/>
                <w:sz w:val="20"/>
                <w:szCs w:val="20"/>
              </w:rPr>
              <w:t>Делопроизв</w:t>
            </w:r>
            <w:proofErr w:type="spellEnd"/>
            <w:r w:rsidRPr="005841A0">
              <w:rPr>
                <w:rFonts w:ascii="Times New Roman" w:hAnsi="Times New Roman" w:cs="Times New Roman"/>
                <w:sz w:val="20"/>
                <w:szCs w:val="20"/>
              </w:rPr>
              <w:t>.</w:t>
            </w:r>
          </w:p>
          <w:p w14:paraId="59A824E6" w14:textId="77777777" w:rsidR="001369E1" w:rsidRPr="005841A0"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документы</w:t>
            </w:r>
          </w:p>
        </w:tc>
        <w:tc>
          <w:tcPr>
            <w:tcW w:w="4321" w:type="dxa"/>
          </w:tcPr>
          <w:p w14:paraId="65AE1C91" w14:textId="47A5DF83" w:rsidR="001369E1" w:rsidRPr="001369E1" w:rsidRDefault="001369E1" w:rsidP="00C474C4">
            <w:pPr>
              <w:pStyle w:val="a3"/>
              <w:jc w:val="both"/>
              <w:rPr>
                <w:rStyle w:val="ab"/>
                <w:rFonts w:ascii="Times New Roman" w:hAnsi="Times New Roman" w:cs="Times New Roman"/>
                <w:i w:val="0"/>
                <w:iCs w:val="0"/>
                <w:sz w:val="20"/>
                <w:szCs w:val="20"/>
                <w:shd w:val="clear" w:color="auto" w:fill="FFFFFF"/>
              </w:rPr>
            </w:pPr>
            <w:r w:rsidRPr="005841A0">
              <w:rPr>
                <w:rFonts w:ascii="Times New Roman" w:hAnsi="Times New Roman" w:cs="Times New Roman"/>
                <w:sz w:val="20"/>
                <w:szCs w:val="20"/>
                <w:shd w:val="clear" w:color="auto" w:fill="FFFFFF"/>
              </w:rPr>
              <w:t xml:space="preserve">Материалы специального расследования Оренбургской губернской канцелярии и генералитета Сибирских пограничных линий об обстоятельствах пребывания и смерти хана Среднего и части Старшего </w:t>
            </w:r>
            <w:r>
              <w:rPr>
                <w:rFonts w:ascii="Times New Roman" w:hAnsi="Times New Roman" w:cs="Times New Roman"/>
                <w:sz w:val="20"/>
                <w:szCs w:val="20"/>
                <w:shd w:val="clear" w:color="auto" w:fill="FFFFFF"/>
              </w:rPr>
              <w:t xml:space="preserve">жузов </w:t>
            </w:r>
            <w:proofErr w:type="spellStart"/>
            <w:r>
              <w:rPr>
                <w:rFonts w:ascii="Times New Roman" w:hAnsi="Times New Roman" w:cs="Times New Roman"/>
                <w:sz w:val="20"/>
                <w:szCs w:val="20"/>
                <w:shd w:val="clear" w:color="auto" w:fill="FFFFFF"/>
              </w:rPr>
              <w:t>Аблая</w:t>
            </w:r>
            <w:proofErr w:type="spellEnd"/>
            <w:r>
              <w:rPr>
                <w:rFonts w:ascii="Times New Roman" w:hAnsi="Times New Roman" w:cs="Times New Roman"/>
                <w:sz w:val="20"/>
                <w:szCs w:val="20"/>
                <w:shd w:val="clear" w:color="auto" w:fill="FFFFFF"/>
              </w:rPr>
              <w:t xml:space="preserve"> в районе Туркестана</w:t>
            </w:r>
          </w:p>
        </w:tc>
        <w:tc>
          <w:tcPr>
            <w:tcW w:w="5866" w:type="dxa"/>
          </w:tcPr>
          <w:p w14:paraId="638ADABD" w14:textId="77777777" w:rsidR="001369E1" w:rsidRPr="00DC4E6B" w:rsidRDefault="001369E1" w:rsidP="00C474C4">
            <w:pPr>
              <w:pStyle w:val="a3"/>
              <w:jc w:val="both"/>
              <w:rPr>
                <w:rFonts w:ascii="Times New Roman" w:hAnsi="Times New Roman" w:cs="Times New Roman"/>
                <w:sz w:val="20"/>
                <w:szCs w:val="20"/>
              </w:rPr>
            </w:pPr>
            <w:r w:rsidRPr="005841A0">
              <w:rPr>
                <w:rFonts w:ascii="Times New Roman" w:hAnsi="Times New Roman" w:cs="Times New Roman"/>
                <w:sz w:val="20"/>
                <w:szCs w:val="20"/>
              </w:rPr>
              <w:t>https://drevlit.ru/docs/central_asia/XVIII/1780-1800/Mat_rassl_orenb_kanz/text.php</w:t>
            </w:r>
          </w:p>
        </w:tc>
      </w:tr>
    </w:tbl>
    <w:p w14:paraId="68A7EE3F" w14:textId="77777777" w:rsidR="00DA0CCD" w:rsidRPr="00DC4E6B" w:rsidRDefault="00DA0CCD" w:rsidP="00DA0CCD">
      <w:pPr>
        <w:pStyle w:val="a3"/>
        <w:ind w:firstLine="567"/>
        <w:jc w:val="center"/>
        <w:rPr>
          <w:rFonts w:ascii="Times New Roman" w:hAnsi="Times New Roman" w:cs="Times New Roman"/>
          <w:sz w:val="28"/>
          <w:szCs w:val="28"/>
        </w:rPr>
      </w:pPr>
    </w:p>
    <w:p w14:paraId="0D6BC526" w14:textId="77777777" w:rsidR="00DA0CCD" w:rsidRPr="00DC4E6B" w:rsidRDefault="00DA0CCD" w:rsidP="00DA0CCD">
      <w:pPr>
        <w:pStyle w:val="a3"/>
        <w:ind w:firstLine="567"/>
        <w:jc w:val="both"/>
        <w:rPr>
          <w:rFonts w:ascii="Times New Roman" w:hAnsi="Times New Roman" w:cs="Times New Roman"/>
          <w:sz w:val="28"/>
          <w:szCs w:val="28"/>
        </w:rPr>
      </w:pPr>
    </w:p>
    <w:p w14:paraId="63E5CADC" w14:textId="77777777" w:rsidR="00DA0CCD" w:rsidRDefault="00DA0CCD" w:rsidP="00DA0CCD">
      <w:pPr>
        <w:pStyle w:val="a3"/>
        <w:jc w:val="both"/>
        <w:rPr>
          <w:rFonts w:ascii="Times New Roman" w:hAnsi="Times New Roman" w:cs="Times New Roman"/>
          <w:sz w:val="28"/>
          <w:szCs w:val="28"/>
          <w:lang w:val="kk-KZ"/>
        </w:rPr>
      </w:pPr>
    </w:p>
    <w:p w14:paraId="6C168099" w14:textId="77777777" w:rsidR="009C5D44" w:rsidRDefault="009C5D44" w:rsidP="00DA0CCD">
      <w:pPr>
        <w:pStyle w:val="a3"/>
        <w:jc w:val="both"/>
        <w:rPr>
          <w:rFonts w:ascii="Times New Roman" w:hAnsi="Times New Roman" w:cs="Times New Roman"/>
          <w:sz w:val="28"/>
          <w:szCs w:val="28"/>
          <w:lang w:val="kk-KZ"/>
        </w:rPr>
      </w:pPr>
    </w:p>
    <w:p w14:paraId="36504CF7" w14:textId="77777777" w:rsidR="009C5D44" w:rsidRDefault="009C5D44" w:rsidP="00DA0CCD">
      <w:pPr>
        <w:pStyle w:val="a3"/>
        <w:jc w:val="both"/>
        <w:rPr>
          <w:rFonts w:ascii="Times New Roman" w:hAnsi="Times New Roman" w:cs="Times New Roman"/>
          <w:sz w:val="28"/>
          <w:szCs w:val="28"/>
          <w:lang w:val="kk-KZ"/>
        </w:rPr>
      </w:pPr>
    </w:p>
    <w:p w14:paraId="41A58269" w14:textId="77777777" w:rsidR="009C5D44" w:rsidRDefault="009C5D44" w:rsidP="00DA0CCD">
      <w:pPr>
        <w:pStyle w:val="a3"/>
        <w:jc w:val="both"/>
        <w:rPr>
          <w:rFonts w:ascii="Times New Roman" w:hAnsi="Times New Roman" w:cs="Times New Roman"/>
          <w:sz w:val="28"/>
          <w:szCs w:val="28"/>
          <w:lang w:val="kk-KZ"/>
        </w:rPr>
      </w:pPr>
    </w:p>
    <w:p w14:paraId="0588D874" w14:textId="77777777" w:rsidR="009C5D44" w:rsidRDefault="009C5D44" w:rsidP="00DA0CCD">
      <w:pPr>
        <w:pStyle w:val="a3"/>
        <w:jc w:val="both"/>
        <w:rPr>
          <w:rFonts w:ascii="Times New Roman" w:hAnsi="Times New Roman" w:cs="Times New Roman"/>
          <w:sz w:val="28"/>
          <w:szCs w:val="28"/>
          <w:lang w:val="kk-KZ"/>
        </w:rPr>
      </w:pPr>
    </w:p>
    <w:p w14:paraId="6DE4999A" w14:textId="77777777" w:rsidR="009C5D44" w:rsidRDefault="009C5D44" w:rsidP="00DA0CCD">
      <w:pPr>
        <w:pStyle w:val="a3"/>
        <w:jc w:val="both"/>
        <w:rPr>
          <w:rFonts w:ascii="Times New Roman" w:hAnsi="Times New Roman" w:cs="Times New Roman"/>
          <w:sz w:val="28"/>
          <w:szCs w:val="28"/>
          <w:lang w:val="kk-KZ"/>
        </w:rPr>
      </w:pPr>
    </w:p>
    <w:p w14:paraId="75E5A360" w14:textId="77777777" w:rsidR="009C5D44" w:rsidRDefault="009C5D44" w:rsidP="00DA0CCD">
      <w:pPr>
        <w:pStyle w:val="a3"/>
        <w:jc w:val="both"/>
        <w:rPr>
          <w:rFonts w:ascii="Times New Roman" w:hAnsi="Times New Roman" w:cs="Times New Roman"/>
          <w:sz w:val="28"/>
          <w:szCs w:val="28"/>
          <w:lang w:val="kk-KZ"/>
        </w:rPr>
      </w:pPr>
    </w:p>
    <w:p w14:paraId="05B99270" w14:textId="77777777" w:rsidR="009C5D44" w:rsidRDefault="009C5D44" w:rsidP="00DA0CCD">
      <w:pPr>
        <w:pStyle w:val="a3"/>
        <w:jc w:val="both"/>
        <w:rPr>
          <w:rFonts w:ascii="Times New Roman" w:hAnsi="Times New Roman" w:cs="Times New Roman"/>
          <w:sz w:val="28"/>
          <w:szCs w:val="28"/>
          <w:lang w:val="kk-KZ"/>
        </w:rPr>
      </w:pPr>
    </w:p>
    <w:p w14:paraId="34C5A88C" w14:textId="77777777" w:rsidR="009C5D44" w:rsidRDefault="009C5D44" w:rsidP="00DA0CCD">
      <w:pPr>
        <w:pStyle w:val="a3"/>
        <w:jc w:val="both"/>
        <w:rPr>
          <w:rFonts w:ascii="Times New Roman" w:hAnsi="Times New Roman" w:cs="Times New Roman"/>
          <w:sz w:val="28"/>
          <w:szCs w:val="28"/>
          <w:lang w:val="kk-KZ"/>
        </w:rPr>
        <w:sectPr w:rsidR="009C5D44" w:rsidSect="00E921FA">
          <w:pgSz w:w="16838" w:h="11906" w:orient="landscape"/>
          <w:pgMar w:top="1701" w:right="1134" w:bottom="567" w:left="1134" w:header="709" w:footer="709" w:gutter="0"/>
          <w:pgNumType w:start="202"/>
          <w:cols w:space="708"/>
          <w:docGrid w:linePitch="360"/>
        </w:sectPr>
      </w:pPr>
    </w:p>
    <w:p w14:paraId="1DDFDDC0" w14:textId="77777777" w:rsidR="009C5D44" w:rsidRPr="009C5D44" w:rsidRDefault="009C5D44" w:rsidP="009C5D44">
      <w:pPr>
        <w:pStyle w:val="a3"/>
        <w:jc w:val="center"/>
        <w:rPr>
          <w:rFonts w:ascii="Times New Roman" w:hAnsi="Times New Roman" w:cs="Times New Roman"/>
          <w:b/>
          <w:sz w:val="28"/>
          <w:szCs w:val="28"/>
          <w:lang w:val="kk-KZ"/>
        </w:rPr>
      </w:pPr>
      <w:r w:rsidRPr="005841A0">
        <w:rPr>
          <w:rFonts w:ascii="Times New Roman" w:hAnsi="Times New Roman" w:cs="Times New Roman"/>
          <w:b/>
          <w:sz w:val="28"/>
          <w:szCs w:val="28"/>
          <w:lang w:val="kk-KZ"/>
        </w:rPr>
        <w:lastRenderedPageBreak/>
        <w:t>ПРИЛОЖЕНИЕ</w:t>
      </w:r>
      <w:r w:rsidRPr="005841A0">
        <w:rPr>
          <w:rFonts w:ascii="Times New Roman" w:hAnsi="Times New Roman" w:cs="Times New Roman"/>
          <w:b/>
          <w:sz w:val="28"/>
          <w:szCs w:val="28"/>
        </w:rPr>
        <w:t xml:space="preserve"> </w:t>
      </w:r>
      <w:r>
        <w:rPr>
          <w:rFonts w:ascii="Times New Roman" w:hAnsi="Times New Roman" w:cs="Times New Roman"/>
          <w:b/>
          <w:sz w:val="28"/>
          <w:szCs w:val="28"/>
          <w:lang w:val="kk-KZ"/>
        </w:rPr>
        <w:t>В</w:t>
      </w:r>
    </w:p>
    <w:p w14:paraId="304ACEE4" w14:textId="77777777" w:rsidR="009C5D44" w:rsidRPr="005841A0" w:rsidRDefault="009C5D44" w:rsidP="009C5D44">
      <w:pPr>
        <w:pStyle w:val="a3"/>
        <w:ind w:firstLine="567"/>
        <w:jc w:val="center"/>
        <w:rPr>
          <w:rFonts w:ascii="Times New Roman" w:hAnsi="Times New Roman" w:cs="Times New Roman"/>
          <w:b/>
          <w:sz w:val="28"/>
          <w:szCs w:val="28"/>
        </w:rPr>
      </w:pPr>
    </w:p>
    <w:p w14:paraId="40EFC6E3" w14:textId="77777777" w:rsidR="009C5D44" w:rsidRPr="005841A0" w:rsidRDefault="009C5D44" w:rsidP="009C5D44">
      <w:pPr>
        <w:widowControl w:val="0"/>
        <w:spacing w:after="0" w:line="240" w:lineRule="auto"/>
        <w:jc w:val="center"/>
        <w:rPr>
          <w:rFonts w:ascii="Times New Roman" w:hAnsi="Times New Roman" w:cs="Times New Roman"/>
          <w:sz w:val="28"/>
          <w:szCs w:val="28"/>
        </w:rPr>
      </w:pPr>
      <w:r w:rsidRPr="005841A0">
        <w:rPr>
          <w:rFonts w:ascii="Times New Roman" w:hAnsi="Times New Roman" w:cs="Times New Roman"/>
          <w:sz w:val="28"/>
          <w:szCs w:val="28"/>
        </w:rPr>
        <w:t>Анкета для студентов</w:t>
      </w:r>
    </w:p>
    <w:p w14:paraId="49ADC5EF" w14:textId="77777777" w:rsidR="009C5D44" w:rsidRPr="005841A0" w:rsidRDefault="009C5D44" w:rsidP="009C5D44">
      <w:pPr>
        <w:pStyle w:val="a3"/>
        <w:ind w:firstLine="567"/>
        <w:jc w:val="center"/>
        <w:rPr>
          <w:rFonts w:ascii="Times New Roman" w:hAnsi="Times New Roman" w:cs="Times New Roman"/>
          <w:sz w:val="28"/>
          <w:szCs w:val="28"/>
        </w:rPr>
      </w:pPr>
    </w:p>
    <w:p w14:paraId="2A8F4901" w14:textId="77777777" w:rsidR="009C5D44" w:rsidRPr="001369E1" w:rsidRDefault="009C5D44" w:rsidP="009C5D44">
      <w:pPr>
        <w:pStyle w:val="a3"/>
        <w:ind w:firstLine="709"/>
        <w:jc w:val="both"/>
        <w:rPr>
          <w:rFonts w:ascii="Times New Roman" w:hAnsi="Times New Roman" w:cs="Times New Roman"/>
          <w:i/>
          <w:iCs/>
          <w:sz w:val="28"/>
          <w:szCs w:val="28"/>
        </w:rPr>
      </w:pPr>
      <w:r w:rsidRPr="001369E1">
        <w:rPr>
          <w:rFonts w:ascii="Times New Roman" w:hAnsi="Times New Roman" w:cs="Times New Roman"/>
          <w:i/>
          <w:iCs/>
          <w:sz w:val="28"/>
          <w:szCs w:val="28"/>
        </w:rPr>
        <w:t>Согласие на участие в анкетировании. Принимая участие в анкетировании, вы подтверждаете согласие на участие в исследовании по теме диссертационной работы “</w:t>
      </w:r>
      <w:r w:rsidRPr="001369E1">
        <w:rPr>
          <w:rFonts w:ascii="Times New Roman" w:hAnsi="Times New Roman" w:cs="Times New Roman"/>
          <w:i/>
          <w:iCs/>
          <w:sz w:val="28"/>
          <w:szCs w:val="28"/>
          <w:lang w:val="kk-KZ"/>
        </w:rPr>
        <w:t xml:space="preserve">Методика использования материалов и документов Российской империи в ходе </w:t>
      </w:r>
      <w:r w:rsidRPr="001369E1">
        <w:rPr>
          <w:rFonts w:ascii="Times New Roman" w:hAnsi="Times New Roman" w:cs="Times New Roman"/>
          <w:i/>
          <w:iCs/>
          <w:sz w:val="28"/>
          <w:szCs w:val="28"/>
        </w:rPr>
        <w:t xml:space="preserve">преподавания </w:t>
      </w:r>
      <w:r w:rsidRPr="001369E1">
        <w:rPr>
          <w:rFonts w:ascii="Times New Roman" w:hAnsi="Times New Roman" w:cs="Times New Roman"/>
          <w:i/>
          <w:iCs/>
          <w:sz w:val="28"/>
          <w:szCs w:val="28"/>
          <w:lang w:val="kk-KZ"/>
        </w:rPr>
        <w:t>курса истории Казахстана</w:t>
      </w:r>
      <w:r w:rsidRPr="001369E1">
        <w:rPr>
          <w:rFonts w:ascii="Times New Roman" w:hAnsi="Times New Roman" w:cs="Times New Roman"/>
          <w:i/>
          <w:iCs/>
          <w:sz w:val="28"/>
          <w:szCs w:val="28"/>
        </w:rPr>
        <w:t>”</w:t>
      </w:r>
    </w:p>
    <w:p w14:paraId="55F06369" w14:textId="77777777" w:rsidR="009C5D44" w:rsidRPr="001369E1" w:rsidRDefault="009C5D44" w:rsidP="009C5D44">
      <w:pPr>
        <w:pStyle w:val="a3"/>
        <w:ind w:firstLine="709"/>
        <w:jc w:val="both"/>
        <w:rPr>
          <w:rFonts w:ascii="Times New Roman" w:hAnsi="Times New Roman" w:cs="Times New Roman"/>
          <w:sz w:val="28"/>
          <w:szCs w:val="28"/>
        </w:rPr>
      </w:pPr>
      <w:r w:rsidRPr="001369E1">
        <w:rPr>
          <w:rFonts w:ascii="Times New Roman" w:hAnsi="Times New Roman" w:cs="Times New Roman"/>
          <w:sz w:val="28"/>
          <w:szCs w:val="28"/>
        </w:rPr>
        <w:t xml:space="preserve">Я подтверждаю, что получил полную информацию о данном исследовании, о возможных рисках и пользе участия в исследовании, о моих правах, предусмотренных законами Республики Казахстан, а также согласен на публикацию результатов исследования с моим участием. </w:t>
      </w:r>
    </w:p>
    <w:p w14:paraId="022287E4" w14:textId="77777777" w:rsidR="009C5D44" w:rsidRDefault="009C5D44" w:rsidP="009C5D44">
      <w:pPr>
        <w:widowControl w:val="0"/>
        <w:tabs>
          <w:tab w:val="left" w:pos="811"/>
          <w:tab w:val="left" w:pos="1622"/>
          <w:tab w:val="left" w:pos="2405"/>
          <w:tab w:val="left" w:pos="3174"/>
          <w:tab w:val="left" w:pos="4100"/>
          <w:tab w:val="left" w:pos="5046"/>
          <w:tab w:val="left" w:pos="5968"/>
        </w:tabs>
        <w:spacing w:after="0" w:line="240" w:lineRule="auto"/>
        <w:ind w:right="-20"/>
        <w:rPr>
          <w:rFonts w:ascii="Times New Roman" w:hAnsi="Times New Roman" w:cs="Times New Roman"/>
          <w:sz w:val="28"/>
          <w:szCs w:val="28"/>
          <w:lang w:val="kk-KZ"/>
        </w:rPr>
      </w:pPr>
    </w:p>
    <w:p w14:paraId="01C3FA04" w14:textId="77777777" w:rsidR="009C5D44" w:rsidRDefault="009C5D44" w:rsidP="009C5D44">
      <w:pPr>
        <w:widowControl w:val="0"/>
        <w:tabs>
          <w:tab w:val="left" w:pos="811"/>
          <w:tab w:val="left" w:pos="1622"/>
          <w:tab w:val="left" w:pos="2405"/>
          <w:tab w:val="left" w:pos="3174"/>
          <w:tab w:val="left" w:pos="4100"/>
          <w:tab w:val="left" w:pos="5046"/>
          <w:tab w:val="left" w:pos="5968"/>
        </w:tabs>
        <w:spacing w:after="0" w:line="240" w:lineRule="auto"/>
        <w:ind w:right="-20"/>
        <w:rPr>
          <w:rFonts w:ascii="Times New Roman" w:hAnsi="Times New Roman" w:cs="Times New Roman"/>
          <w:sz w:val="28"/>
          <w:szCs w:val="28"/>
          <w:lang w:val="kk-KZ"/>
        </w:rPr>
      </w:pPr>
      <w:r>
        <w:rPr>
          <w:rFonts w:ascii="Times New Roman" w:hAnsi="Times New Roman" w:cs="Times New Roman"/>
          <w:sz w:val="28"/>
          <w:szCs w:val="28"/>
          <w:lang w:val="kk-KZ"/>
        </w:rPr>
        <w:t>Таблица В.1 – Анкета для студентов</w:t>
      </w:r>
    </w:p>
    <w:p w14:paraId="565B2A2B" w14:textId="77777777" w:rsidR="009C5D44" w:rsidRPr="0079630C" w:rsidRDefault="009C5D44" w:rsidP="009C5D44">
      <w:pPr>
        <w:widowControl w:val="0"/>
        <w:tabs>
          <w:tab w:val="left" w:pos="811"/>
          <w:tab w:val="left" w:pos="1622"/>
          <w:tab w:val="left" w:pos="2405"/>
          <w:tab w:val="left" w:pos="3174"/>
          <w:tab w:val="left" w:pos="4100"/>
          <w:tab w:val="left" w:pos="5046"/>
          <w:tab w:val="left" w:pos="5968"/>
        </w:tabs>
        <w:spacing w:after="0" w:line="240" w:lineRule="auto"/>
        <w:ind w:right="-20"/>
        <w:jc w:val="right"/>
        <w:rPr>
          <w:rFonts w:ascii="Times New Roman" w:hAnsi="Times New Roman" w:cs="Times New Roman"/>
          <w:sz w:val="16"/>
          <w:szCs w:val="16"/>
          <w:lang w:val="kk-KZ"/>
        </w:rPr>
      </w:pPr>
    </w:p>
    <w:tbl>
      <w:tblPr>
        <w:tblStyle w:val="ad"/>
        <w:tblW w:w="0" w:type="auto"/>
        <w:jc w:val="center"/>
        <w:tblLook w:val="04A0" w:firstRow="1" w:lastRow="0" w:firstColumn="1" w:lastColumn="0" w:noHBand="0" w:noVBand="1"/>
      </w:tblPr>
      <w:tblGrid>
        <w:gridCol w:w="5756"/>
        <w:gridCol w:w="1234"/>
        <w:gridCol w:w="758"/>
        <w:gridCol w:w="892"/>
        <w:gridCol w:w="988"/>
      </w:tblGrid>
      <w:tr w:rsidR="009C5D44" w:rsidRPr="005841A0" w14:paraId="26F7C7CF" w14:textId="77777777" w:rsidTr="00932BEC">
        <w:trPr>
          <w:jc w:val="center"/>
        </w:trPr>
        <w:tc>
          <w:tcPr>
            <w:tcW w:w="5845" w:type="dxa"/>
          </w:tcPr>
          <w:p w14:paraId="026DA5BC" w14:textId="77777777" w:rsidR="009C5D44" w:rsidRPr="0079630C" w:rsidRDefault="009C5D44" w:rsidP="00932BEC">
            <w:pPr>
              <w:pStyle w:val="a3"/>
              <w:jc w:val="center"/>
              <w:rPr>
                <w:rFonts w:ascii="Times New Roman" w:hAnsi="Times New Roman" w:cs="Times New Roman"/>
                <w:lang w:val="kk-KZ"/>
              </w:rPr>
            </w:pPr>
            <w:r w:rsidRPr="0079630C">
              <w:rPr>
                <w:rFonts w:ascii="Times New Roman" w:hAnsi="Times New Roman" w:cs="Times New Roman"/>
              </w:rPr>
              <w:t>Вопрос</w:t>
            </w:r>
          </w:p>
        </w:tc>
        <w:tc>
          <w:tcPr>
            <w:tcW w:w="1218" w:type="dxa"/>
          </w:tcPr>
          <w:p w14:paraId="437BE1A2"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rPr>
                <w:rFonts w:ascii="Times New Roman" w:hAnsi="Times New Roman" w:cs="Times New Roman"/>
              </w:rPr>
            </w:pPr>
            <w:r w:rsidRPr="0079630C">
              <w:rPr>
                <w:rFonts w:ascii="Times New Roman" w:hAnsi="Times New Roman" w:cs="Times New Roman"/>
              </w:rPr>
              <w:t>Постоянно</w:t>
            </w:r>
          </w:p>
        </w:tc>
        <w:tc>
          <w:tcPr>
            <w:tcW w:w="740" w:type="dxa"/>
          </w:tcPr>
          <w:p w14:paraId="028BD082"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rPr>
                <w:rFonts w:ascii="Times New Roman" w:hAnsi="Times New Roman" w:cs="Times New Roman"/>
              </w:rPr>
            </w:pPr>
            <w:r w:rsidRPr="0079630C">
              <w:rPr>
                <w:rFonts w:ascii="Times New Roman" w:hAnsi="Times New Roman" w:cs="Times New Roman"/>
              </w:rPr>
              <w:t>Часто</w:t>
            </w:r>
          </w:p>
        </w:tc>
        <w:tc>
          <w:tcPr>
            <w:tcW w:w="872" w:type="dxa"/>
          </w:tcPr>
          <w:p w14:paraId="48CACEBD"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rPr>
                <w:rFonts w:ascii="Times New Roman" w:hAnsi="Times New Roman" w:cs="Times New Roman"/>
              </w:rPr>
            </w:pPr>
            <w:r w:rsidRPr="0079630C">
              <w:rPr>
                <w:rFonts w:ascii="Times New Roman" w:hAnsi="Times New Roman" w:cs="Times New Roman"/>
              </w:rPr>
              <w:t>Иногда</w:t>
            </w:r>
          </w:p>
        </w:tc>
        <w:tc>
          <w:tcPr>
            <w:tcW w:w="979" w:type="dxa"/>
          </w:tcPr>
          <w:p w14:paraId="2769F564"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rPr>
                <w:rFonts w:ascii="Times New Roman" w:hAnsi="Times New Roman" w:cs="Times New Roman"/>
              </w:rPr>
            </w:pPr>
            <w:r w:rsidRPr="0079630C">
              <w:rPr>
                <w:rFonts w:ascii="Times New Roman" w:hAnsi="Times New Roman" w:cs="Times New Roman"/>
              </w:rPr>
              <w:t>Никогда</w:t>
            </w:r>
          </w:p>
        </w:tc>
      </w:tr>
      <w:tr w:rsidR="009C5D44" w:rsidRPr="005841A0" w14:paraId="44DC658B" w14:textId="77777777" w:rsidTr="00932BEC">
        <w:trPr>
          <w:jc w:val="center"/>
        </w:trPr>
        <w:tc>
          <w:tcPr>
            <w:tcW w:w="5845" w:type="dxa"/>
          </w:tcPr>
          <w:p w14:paraId="0AB918CF"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r w:rsidRPr="0079630C">
              <w:rPr>
                <w:rFonts w:ascii="Times New Roman" w:hAnsi="Times New Roman" w:cs="Times New Roman"/>
              </w:rPr>
              <w:t>1. Должен ли историк обязательно основывать свои исследования на исторических источниках?</w:t>
            </w:r>
          </w:p>
        </w:tc>
        <w:tc>
          <w:tcPr>
            <w:tcW w:w="1218" w:type="dxa"/>
          </w:tcPr>
          <w:p w14:paraId="79F9710C"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740" w:type="dxa"/>
          </w:tcPr>
          <w:p w14:paraId="7172CDDF"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872" w:type="dxa"/>
          </w:tcPr>
          <w:p w14:paraId="5C50CF3C"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979" w:type="dxa"/>
          </w:tcPr>
          <w:p w14:paraId="232B07F1"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r>
      <w:tr w:rsidR="009C5D44" w:rsidRPr="005841A0" w14:paraId="630C089E" w14:textId="77777777" w:rsidTr="00932BEC">
        <w:trPr>
          <w:jc w:val="center"/>
        </w:trPr>
        <w:tc>
          <w:tcPr>
            <w:tcW w:w="5845" w:type="dxa"/>
          </w:tcPr>
          <w:p w14:paraId="563059CA"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r w:rsidRPr="0079630C">
              <w:rPr>
                <w:rFonts w:ascii="Times New Roman" w:hAnsi="Times New Roman" w:cs="Times New Roman"/>
              </w:rPr>
              <w:t>2. Проводили ли вы когда-нибудь научные исследования, основанные на анализе исторических источников?</w:t>
            </w:r>
          </w:p>
        </w:tc>
        <w:tc>
          <w:tcPr>
            <w:tcW w:w="1218" w:type="dxa"/>
          </w:tcPr>
          <w:p w14:paraId="17F1817D"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740" w:type="dxa"/>
          </w:tcPr>
          <w:p w14:paraId="2701497D"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872" w:type="dxa"/>
          </w:tcPr>
          <w:p w14:paraId="776D1946"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979" w:type="dxa"/>
          </w:tcPr>
          <w:p w14:paraId="2F6F7C9B"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r>
      <w:tr w:rsidR="009C5D44" w:rsidRPr="005841A0" w14:paraId="366E3B54" w14:textId="77777777" w:rsidTr="00932BEC">
        <w:trPr>
          <w:jc w:val="center"/>
        </w:trPr>
        <w:tc>
          <w:tcPr>
            <w:tcW w:w="5845" w:type="dxa"/>
          </w:tcPr>
          <w:p w14:paraId="5FB38C15"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r w:rsidRPr="0079630C">
              <w:rPr>
                <w:rFonts w:ascii="Times New Roman" w:hAnsi="Times New Roman" w:cs="Times New Roman"/>
              </w:rPr>
              <w:t>3. Пользовались ли вы историческими источниками во время учебы в университете?</w:t>
            </w:r>
          </w:p>
        </w:tc>
        <w:tc>
          <w:tcPr>
            <w:tcW w:w="1218" w:type="dxa"/>
          </w:tcPr>
          <w:p w14:paraId="0611F70C"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740" w:type="dxa"/>
          </w:tcPr>
          <w:p w14:paraId="7A3F2CAC"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872" w:type="dxa"/>
          </w:tcPr>
          <w:p w14:paraId="64A1ADDB"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979" w:type="dxa"/>
          </w:tcPr>
          <w:p w14:paraId="29978FA3"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r>
      <w:tr w:rsidR="009C5D44" w:rsidRPr="005841A0" w14:paraId="0968D651" w14:textId="77777777" w:rsidTr="00932BEC">
        <w:trPr>
          <w:jc w:val="center"/>
        </w:trPr>
        <w:tc>
          <w:tcPr>
            <w:tcW w:w="5845" w:type="dxa"/>
          </w:tcPr>
          <w:p w14:paraId="3DE6DA8F"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r w:rsidRPr="0079630C">
              <w:rPr>
                <w:rFonts w:ascii="Times New Roman" w:hAnsi="Times New Roman" w:cs="Times New Roman"/>
              </w:rPr>
              <w:t>4. Планируете ли вы использовать исторические источники в своей будущей профессиональной деятельности?</w:t>
            </w:r>
          </w:p>
        </w:tc>
        <w:tc>
          <w:tcPr>
            <w:tcW w:w="1218" w:type="dxa"/>
          </w:tcPr>
          <w:p w14:paraId="5C5B8002"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740" w:type="dxa"/>
          </w:tcPr>
          <w:p w14:paraId="3D4AA152"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872" w:type="dxa"/>
          </w:tcPr>
          <w:p w14:paraId="731BA366"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979" w:type="dxa"/>
          </w:tcPr>
          <w:p w14:paraId="06586D61"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r>
      <w:tr w:rsidR="009C5D44" w:rsidRPr="005841A0" w14:paraId="796D9859" w14:textId="77777777" w:rsidTr="00932BEC">
        <w:trPr>
          <w:jc w:val="center"/>
        </w:trPr>
        <w:tc>
          <w:tcPr>
            <w:tcW w:w="5845" w:type="dxa"/>
          </w:tcPr>
          <w:p w14:paraId="15F29E1F"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r w:rsidRPr="0079630C">
              <w:rPr>
                <w:rFonts w:ascii="Times New Roman" w:hAnsi="Times New Roman" w:cs="Times New Roman"/>
              </w:rPr>
              <w:t>5. Во время учебы вы когда-нибудь задумывались о смене специализации?</w:t>
            </w:r>
          </w:p>
        </w:tc>
        <w:tc>
          <w:tcPr>
            <w:tcW w:w="1218" w:type="dxa"/>
          </w:tcPr>
          <w:p w14:paraId="17A8C3AF"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740" w:type="dxa"/>
          </w:tcPr>
          <w:p w14:paraId="4067E1CC"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872" w:type="dxa"/>
          </w:tcPr>
          <w:p w14:paraId="6C4E250D"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979" w:type="dxa"/>
          </w:tcPr>
          <w:p w14:paraId="0CF04AAD"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r>
      <w:tr w:rsidR="009C5D44" w:rsidRPr="005841A0" w14:paraId="37A82FF7" w14:textId="77777777" w:rsidTr="00932BEC">
        <w:trPr>
          <w:jc w:val="center"/>
        </w:trPr>
        <w:tc>
          <w:tcPr>
            <w:tcW w:w="5845" w:type="dxa"/>
          </w:tcPr>
          <w:p w14:paraId="7C7A95CD"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r w:rsidRPr="0079630C">
              <w:rPr>
                <w:rFonts w:ascii="Times New Roman" w:hAnsi="Times New Roman" w:cs="Times New Roman"/>
              </w:rPr>
              <w:t>6. Испытывали ли вы трудности, когда вас просили назвать типы или виды исторических источников?</w:t>
            </w:r>
          </w:p>
        </w:tc>
        <w:tc>
          <w:tcPr>
            <w:tcW w:w="1218" w:type="dxa"/>
          </w:tcPr>
          <w:p w14:paraId="05D1C2E7"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740" w:type="dxa"/>
          </w:tcPr>
          <w:p w14:paraId="5B2EBAE8"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872" w:type="dxa"/>
          </w:tcPr>
          <w:p w14:paraId="2AC54FD1"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979" w:type="dxa"/>
          </w:tcPr>
          <w:p w14:paraId="6E93D03A"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r>
      <w:tr w:rsidR="009C5D44" w:rsidRPr="005841A0" w14:paraId="71EEE466" w14:textId="77777777" w:rsidTr="00932BEC">
        <w:trPr>
          <w:jc w:val="center"/>
        </w:trPr>
        <w:tc>
          <w:tcPr>
            <w:tcW w:w="5845" w:type="dxa"/>
          </w:tcPr>
          <w:p w14:paraId="4A44E9FA"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r w:rsidRPr="0079630C">
              <w:rPr>
                <w:rFonts w:ascii="Times New Roman" w:hAnsi="Times New Roman" w:cs="Times New Roman"/>
              </w:rPr>
              <w:t>7. Публиковали ли вы когда-нибудь научную статью, основанную на анализе исторических источников?</w:t>
            </w:r>
          </w:p>
        </w:tc>
        <w:tc>
          <w:tcPr>
            <w:tcW w:w="1218" w:type="dxa"/>
          </w:tcPr>
          <w:p w14:paraId="50D0EE17"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740" w:type="dxa"/>
          </w:tcPr>
          <w:p w14:paraId="7A4AD320"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872" w:type="dxa"/>
          </w:tcPr>
          <w:p w14:paraId="23926C9C"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979" w:type="dxa"/>
          </w:tcPr>
          <w:p w14:paraId="435D6B6C"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r>
      <w:tr w:rsidR="009C5D44" w:rsidRPr="005841A0" w14:paraId="198A821B" w14:textId="77777777" w:rsidTr="00932BEC">
        <w:trPr>
          <w:jc w:val="center"/>
        </w:trPr>
        <w:tc>
          <w:tcPr>
            <w:tcW w:w="5845" w:type="dxa"/>
          </w:tcPr>
          <w:p w14:paraId="74BD18E9"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r w:rsidRPr="0079630C">
              <w:rPr>
                <w:rFonts w:ascii="Times New Roman" w:hAnsi="Times New Roman" w:cs="Times New Roman"/>
              </w:rPr>
              <w:t>8. Вы когда-нибудь писали рецензию на научную работу, основанную на анализе исторических источников?</w:t>
            </w:r>
          </w:p>
        </w:tc>
        <w:tc>
          <w:tcPr>
            <w:tcW w:w="1218" w:type="dxa"/>
          </w:tcPr>
          <w:p w14:paraId="1571863A"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740" w:type="dxa"/>
          </w:tcPr>
          <w:p w14:paraId="3F3721FB"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872" w:type="dxa"/>
          </w:tcPr>
          <w:p w14:paraId="411F7BE4"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979" w:type="dxa"/>
          </w:tcPr>
          <w:p w14:paraId="6FE0AE45"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r>
      <w:tr w:rsidR="009C5D44" w:rsidRPr="005841A0" w14:paraId="7AE80CF7" w14:textId="77777777" w:rsidTr="00932BEC">
        <w:trPr>
          <w:jc w:val="center"/>
        </w:trPr>
        <w:tc>
          <w:tcPr>
            <w:tcW w:w="5845" w:type="dxa"/>
          </w:tcPr>
          <w:p w14:paraId="71AE1501"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r w:rsidRPr="0079630C">
              <w:rPr>
                <w:rFonts w:ascii="Times New Roman" w:hAnsi="Times New Roman" w:cs="Times New Roman"/>
              </w:rPr>
              <w:t>9. Чувствуете ли вы уверенность в своем выборе сферы деятельности?</w:t>
            </w:r>
          </w:p>
        </w:tc>
        <w:tc>
          <w:tcPr>
            <w:tcW w:w="1218" w:type="dxa"/>
          </w:tcPr>
          <w:p w14:paraId="3E68C757"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740" w:type="dxa"/>
          </w:tcPr>
          <w:p w14:paraId="54B437BC"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872" w:type="dxa"/>
          </w:tcPr>
          <w:p w14:paraId="20CB0D0D"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979" w:type="dxa"/>
          </w:tcPr>
          <w:p w14:paraId="28C078D3"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r>
      <w:tr w:rsidR="009C5D44" w:rsidRPr="005841A0" w14:paraId="212D7488" w14:textId="77777777" w:rsidTr="00932BEC">
        <w:trPr>
          <w:jc w:val="center"/>
        </w:trPr>
        <w:tc>
          <w:tcPr>
            <w:tcW w:w="5845" w:type="dxa"/>
          </w:tcPr>
          <w:p w14:paraId="33466986"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r w:rsidRPr="0079630C">
              <w:rPr>
                <w:rFonts w:ascii="Times New Roman" w:hAnsi="Times New Roman" w:cs="Times New Roman"/>
              </w:rPr>
              <w:t>10. Если вы планируете продолжить обучение в магистратуре или докторантуре, как часто вам придется использовать исторические источники?</w:t>
            </w:r>
          </w:p>
        </w:tc>
        <w:tc>
          <w:tcPr>
            <w:tcW w:w="1218" w:type="dxa"/>
          </w:tcPr>
          <w:p w14:paraId="2F4B1505"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740" w:type="dxa"/>
          </w:tcPr>
          <w:p w14:paraId="6E722466"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872" w:type="dxa"/>
          </w:tcPr>
          <w:p w14:paraId="2BEB571D"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979" w:type="dxa"/>
          </w:tcPr>
          <w:p w14:paraId="7E79C953"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r>
      <w:tr w:rsidR="009C5D44" w:rsidRPr="005841A0" w14:paraId="0B002C70" w14:textId="77777777" w:rsidTr="00932BEC">
        <w:trPr>
          <w:jc w:val="center"/>
        </w:trPr>
        <w:tc>
          <w:tcPr>
            <w:tcW w:w="5845" w:type="dxa"/>
          </w:tcPr>
          <w:p w14:paraId="67DC5727"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r w:rsidRPr="0079630C">
              <w:rPr>
                <w:rFonts w:ascii="Times New Roman" w:hAnsi="Times New Roman" w:cs="Times New Roman"/>
              </w:rPr>
              <w:t>11. Зависит ли объективность источника от условий и места его происхождения?</w:t>
            </w:r>
          </w:p>
        </w:tc>
        <w:tc>
          <w:tcPr>
            <w:tcW w:w="1218" w:type="dxa"/>
          </w:tcPr>
          <w:p w14:paraId="0B085388"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740" w:type="dxa"/>
          </w:tcPr>
          <w:p w14:paraId="59792C25"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872" w:type="dxa"/>
          </w:tcPr>
          <w:p w14:paraId="189F79EF"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979" w:type="dxa"/>
          </w:tcPr>
          <w:p w14:paraId="39158E48"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r>
      <w:tr w:rsidR="009C5D44" w:rsidRPr="005841A0" w14:paraId="2C0D7015" w14:textId="77777777" w:rsidTr="00932BEC">
        <w:trPr>
          <w:jc w:val="center"/>
        </w:trPr>
        <w:tc>
          <w:tcPr>
            <w:tcW w:w="5845" w:type="dxa"/>
          </w:tcPr>
          <w:p w14:paraId="20B574B8"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r w:rsidRPr="0079630C">
              <w:rPr>
                <w:rFonts w:ascii="Times New Roman" w:hAnsi="Times New Roman" w:cs="Times New Roman"/>
              </w:rPr>
              <w:t>12. Определяет ли автор объективность источника?</w:t>
            </w:r>
          </w:p>
        </w:tc>
        <w:tc>
          <w:tcPr>
            <w:tcW w:w="1218" w:type="dxa"/>
          </w:tcPr>
          <w:p w14:paraId="6C4B7AE0"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740" w:type="dxa"/>
          </w:tcPr>
          <w:p w14:paraId="26B5E0E2"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872" w:type="dxa"/>
          </w:tcPr>
          <w:p w14:paraId="2A80FB2B"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979" w:type="dxa"/>
          </w:tcPr>
          <w:p w14:paraId="31307BE3"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r>
      <w:tr w:rsidR="009C5D44" w:rsidRPr="005841A0" w14:paraId="0BDE78A1" w14:textId="77777777" w:rsidTr="00932BEC">
        <w:trPr>
          <w:jc w:val="center"/>
        </w:trPr>
        <w:tc>
          <w:tcPr>
            <w:tcW w:w="5845" w:type="dxa"/>
          </w:tcPr>
          <w:p w14:paraId="1A91AD73"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r w:rsidRPr="0079630C">
              <w:rPr>
                <w:rFonts w:ascii="Times New Roman" w:hAnsi="Times New Roman" w:cs="Times New Roman"/>
              </w:rPr>
              <w:t>13. Планируете ли вы или уже использовали ли вы исторические источники на уроках в школе во время своей педагогической практики?</w:t>
            </w:r>
          </w:p>
        </w:tc>
        <w:tc>
          <w:tcPr>
            <w:tcW w:w="1218" w:type="dxa"/>
          </w:tcPr>
          <w:p w14:paraId="61B7C3C1"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740" w:type="dxa"/>
          </w:tcPr>
          <w:p w14:paraId="61DDBF0B"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872" w:type="dxa"/>
          </w:tcPr>
          <w:p w14:paraId="12F6F379"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979" w:type="dxa"/>
          </w:tcPr>
          <w:p w14:paraId="26E720B5"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r>
      <w:tr w:rsidR="009C5D44" w:rsidRPr="005841A0" w14:paraId="14F59455" w14:textId="77777777" w:rsidTr="00932BEC">
        <w:trPr>
          <w:jc w:val="center"/>
        </w:trPr>
        <w:tc>
          <w:tcPr>
            <w:tcW w:w="5845" w:type="dxa"/>
          </w:tcPr>
          <w:p w14:paraId="70C666CB"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r w:rsidRPr="0079630C">
              <w:rPr>
                <w:rFonts w:ascii="Times New Roman" w:hAnsi="Times New Roman" w:cs="Times New Roman"/>
              </w:rPr>
              <w:t>14. Использовали ли вы когда-нибудь классификации исторических источников в своих исследованиях?</w:t>
            </w:r>
          </w:p>
        </w:tc>
        <w:tc>
          <w:tcPr>
            <w:tcW w:w="1218" w:type="dxa"/>
          </w:tcPr>
          <w:p w14:paraId="06625D54"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740" w:type="dxa"/>
          </w:tcPr>
          <w:p w14:paraId="06A3226E"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872" w:type="dxa"/>
          </w:tcPr>
          <w:p w14:paraId="3B6C914E"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979" w:type="dxa"/>
          </w:tcPr>
          <w:p w14:paraId="4F0F31C8"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r>
      <w:tr w:rsidR="009C5D44" w:rsidRPr="005841A0" w14:paraId="25945E87" w14:textId="77777777" w:rsidTr="00932BEC">
        <w:trPr>
          <w:jc w:val="center"/>
        </w:trPr>
        <w:tc>
          <w:tcPr>
            <w:tcW w:w="5845" w:type="dxa"/>
          </w:tcPr>
          <w:p w14:paraId="2C485014"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r w:rsidRPr="0079630C">
              <w:rPr>
                <w:rFonts w:ascii="Times New Roman" w:hAnsi="Times New Roman" w:cs="Times New Roman"/>
              </w:rPr>
              <w:t>15. Использовали ли вы когда-нибудь исторические источники для обоснования своей позиции (в устном ответе, курсовой работе, дипломном проекте)?</w:t>
            </w:r>
          </w:p>
        </w:tc>
        <w:tc>
          <w:tcPr>
            <w:tcW w:w="1218" w:type="dxa"/>
          </w:tcPr>
          <w:p w14:paraId="6D34E8E1"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740" w:type="dxa"/>
          </w:tcPr>
          <w:p w14:paraId="21D6E2DF"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872" w:type="dxa"/>
          </w:tcPr>
          <w:p w14:paraId="4BCA447A"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c>
          <w:tcPr>
            <w:tcW w:w="979" w:type="dxa"/>
          </w:tcPr>
          <w:p w14:paraId="29B1D064" w14:textId="77777777" w:rsidR="009C5D44" w:rsidRPr="0079630C" w:rsidRDefault="009C5D44" w:rsidP="00932BEC">
            <w:pPr>
              <w:widowControl w:val="0"/>
              <w:tabs>
                <w:tab w:val="left" w:pos="811"/>
                <w:tab w:val="left" w:pos="1622"/>
                <w:tab w:val="left" w:pos="2405"/>
                <w:tab w:val="left" w:pos="3174"/>
                <w:tab w:val="left" w:pos="4100"/>
                <w:tab w:val="left" w:pos="5046"/>
                <w:tab w:val="left" w:pos="5968"/>
              </w:tabs>
              <w:ind w:right="-20"/>
              <w:jc w:val="both"/>
              <w:rPr>
                <w:rFonts w:ascii="Times New Roman" w:hAnsi="Times New Roman" w:cs="Times New Roman"/>
              </w:rPr>
            </w:pPr>
          </w:p>
        </w:tc>
      </w:tr>
    </w:tbl>
    <w:p w14:paraId="47FB1E7C" w14:textId="77777777" w:rsidR="009C5D44" w:rsidRDefault="009C5D44" w:rsidP="009C5D44">
      <w:pPr>
        <w:pStyle w:val="a3"/>
        <w:ind w:firstLine="567"/>
        <w:jc w:val="center"/>
        <w:rPr>
          <w:rFonts w:ascii="Times New Roman" w:hAnsi="Times New Roman" w:cs="Times New Roman"/>
          <w:b/>
          <w:sz w:val="28"/>
          <w:szCs w:val="28"/>
          <w:lang w:val="kk-KZ"/>
        </w:rPr>
      </w:pPr>
    </w:p>
    <w:p w14:paraId="72D0786E" w14:textId="77777777" w:rsidR="009C5D44" w:rsidRDefault="009C5D44" w:rsidP="00DA0CCD">
      <w:pPr>
        <w:pStyle w:val="a3"/>
        <w:jc w:val="both"/>
        <w:rPr>
          <w:rFonts w:ascii="Times New Roman" w:hAnsi="Times New Roman" w:cs="Times New Roman"/>
          <w:sz w:val="28"/>
          <w:szCs w:val="28"/>
          <w:lang w:val="kk-KZ"/>
        </w:rPr>
      </w:pPr>
    </w:p>
    <w:p w14:paraId="42A9075A" w14:textId="77777777" w:rsidR="009C5D44" w:rsidRPr="009C5D44" w:rsidRDefault="009C5D44" w:rsidP="00DA0CCD">
      <w:pPr>
        <w:pStyle w:val="a3"/>
        <w:jc w:val="both"/>
        <w:rPr>
          <w:rFonts w:ascii="Times New Roman" w:hAnsi="Times New Roman" w:cs="Times New Roman"/>
          <w:sz w:val="28"/>
          <w:szCs w:val="28"/>
          <w:lang w:val="kk-KZ"/>
        </w:rPr>
      </w:pPr>
    </w:p>
    <w:sectPr w:rsidR="009C5D44" w:rsidRPr="009C5D44" w:rsidSect="00E921FA">
      <w:pgSz w:w="11906" w:h="16838" w:code="9"/>
      <w:pgMar w:top="1134" w:right="567" w:bottom="1134" w:left="1701" w:header="709" w:footer="709" w:gutter="0"/>
      <w:pgNumType w:start="20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A9BC9E" w14:textId="77777777" w:rsidR="00660D1F" w:rsidRDefault="00660D1F">
      <w:pPr>
        <w:spacing w:after="0" w:line="240" w:lineRule="auto"/>
      </w:pPr>
      <w:r>
        <w:separator/>
      </w:r>
    </w:p>
  </w:endnote>
  <w:endnote w:type="continuationSeparator" w:id="0">
    <w:p w14:paraId="3C1BD2CD" w14:textId="77777777" w:rsidR="00660D1F" w:rsidRDefault="00660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inion Pro">
    <w:altName w:val="Cambria"/>
    <w:panose1 w:val="00000000000000000000"/>
    <w:charset w:val="CC"/>
    <w:family w:val="roman"/>
    <w:notTrueType/>
    <w:pitch w:val="default"/>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1677196"/>
      <w:docPartObj>
        <w:docPartGallery w:val="Page Numbers (Bottom of Page)"/>
        <w:docPartUnique/>
      </w:docPartObj>
    </w:sdtPr>
    <w:sdtEndPr/>
    <w:sdtContent>
      <w:p w14:paraId="48ED8DDB" w14:textId="77777777" w:rsidR="00ED35D4" w:rsidRDefault="00ED35D4" w:rsidP="00C474C4">
        <w:pPr>
          <w:pStyle w:val="a9"/>
          <w:jc w:val="center"/>
        </w:pPr>
        <w:r>
          <w:fldChar w:fldCharType="begin"/>
        </w:r>
        <w:r>
          <w:instrText>PAGE   \* MERGEFORMAT</w:instrText>
        </w:r>
        <w:r>
          <w:fldChar w:fldCharType="separate"/>
        </w:r>
        <w:r w:rsidR="00FC4FD9">
          <w:rPr>
            <w:noProof/>
          </w:rPr>
          <w:t>201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36F02" w14:textId="77777777" w:rsidR="00660D1F" w:rsidRDefault="00660D1F">
      <w:pPr>
        <w:spacing w:after="0" w:line="240" w:lineRule="auto"/>
      </w:pPr>
      <w:r>
        <w:separator/>
      </w:r>
    </w:p>
  </w:footnote>
  <w:footnote w:type="continuationSeparator" w:id="0">
    <w:p w14:paraId="65489E42" w14:textId="77777777" w:rsidR="00660D1F" w:rsidRDefault="00660D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40C8C"/>
    <w:multiLevelType w:val="multilevel"/>
    <w:tmpl w:val="EBD29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3C703F"/>
    <w:multiLevelType w:val="hybridMultilevel"/>
    <w:tmpl w:val="E6025856"/>
    <w:lvl w:ilvl="0" w:tplc="CB32B5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251566A"/>
    <w:multiLevelType w:val="hybridMultilevel"/>
    <w:tmpl w:val="E410B7B2"/>
    <w:lvl w:ilvl="0" w:tplc="CB32B5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2F20E2C"/>
    <w:multiLevelType w:val="hybridMultilevel"/>
    <w:tmpl w:val="B86CBB80"/>
    <w:lvl w:ilvl="0" w:tplc="31DE6252">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4" w15:restartNumberingAfterBreak="0">
    <w:nsid w:val="18314635"/>
    <w:multiLevelType w:val="multilevel"/>
    <w:tmpl w:val="58144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E9102F"/>
    <w:multiLevelType w:val="hybridMultilevel"/>
    <w:tmpl w:val="22CC3EAE"/>
    <w:lvl w:ilvl="0" w:tplc="CB32B5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B983A68"/>
    <w:multiLevelType w:val="hybridMultilevel"/>
    <w:tmpl w:val="F4AAE4AC"/>
    <w:lvl w:ilvl="0" w:tplc="CB32B5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EFF4140"/>
    <w:multiLevelType w:val="hybridMultilevel"/>
    <w:tmpl w:val="FDCE8C98"/>
    <w:lvl w:ilvl="0" w:tplc="CB32B544">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8" w15:restartNumberingAfterBreak="0">
    <w:nsid w:val="1F1D5AD3"/>
    <w:multiLevelType w:val="hybridMultilevel"/>
    <w:tmpl w:val="28DCDA3A"/>
    <w:lvl w:ilvl="0" w:tplc="CB32B544">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9" w15:restartNumberingAfterBreak="0">
    <w:nsid w:val="26B53832"/>
    <w:multiLevelType w:val="multilevel"/>
    <w:tmpl w:val="0F2A2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43769A"/>
    <w:multiLevelType w:val="hybridMultilevel"/>
    <w:tmpl w:val="66565D2A"/>
    <w:lvl w:ilvl="0" w:tplc="CB32B544">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1" w15:restartNumberingAfterBreak="0">
    <w:nsid w:val="2B7274A2"/>
    <w:multiLevelType w:val="hybridMultilevel"/>
    <w:tmpl w:val="FCDAB944"/>
    <w:lvl w:ilvl="0" w:tplc="5E30A9E4">
      <w:start w:val="1"/>
      <w:numFmt w:val="bullet"/>
      <w:lvlText w:val="-"/>
      <w:lvlJc w:val="left"/>
      <w:pPr>
        <w:ind w:left="1287" w:hanging="360"/>
      </w:pPr>
      <w:rPr>
        <w:rFonts w:ascii="Times New Roman" w:eastAsiaTheme="minorHAnsi" w:hAnsi="Times New Roman" w:cs="Times New Roman"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2" w15:restartNumberingAfterBreak="0">
    <w:nsid w:val="2B8A7559"/>
    <w:multiLevelType w:val="hybridMultilevel"/>
    <w:tmpl w:val="382E868A"/>
    <w:lvl w:ilvl="0" w:tplc="CB32B544">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3" w15:restartNumberingAfterBreak="0">
    <w:nsid w:val="30DE6C16"/>
    <w:multiLevelType w:val="hybridMultilevel"/>
    <w:tmpl w:val="8D0A4B76"/>
    <w:lvl w:ilvl="0" w:tplc="CB32B544">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4" w15:restartNumberingAfterBreak="0">
    <w:nsid w:val="31E6052A"/>
    <w:multiLevelType w:val="hybridMultilevel"/>
    <w:tmpl w:val="793EA01C"/>
    <w:lvl w:ilvl="0" w:tplc="CB32B5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344756B5"/>
    <w:multiLevelType w:val="multilevel"/>
    <w:tmpl w:val="4E080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5FF2D57"/>
    <w:multiLevelType w:val="hybridMultilevel"/>
    <w:tmpl w:val="51DE1D6E"/>
    <w:lvl w:ilvl="0" w:tplc="CB32B5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363960D2"/>
    <w:multiLevelType w:val="hybridMultilevel"/>
    <w:tmpl w:val="677C9AA6"/>
    <w:lvl w:ilvl="0" w:tplc="CB32B5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37EE6F81"/>
    <w:multiLevelType w:val="multilevel"/>
    <w:tmpl w:val="F5D22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0A4CB9"/>
    <w:multiLevelType w:val="multilevel"/>
    <w:tmpl w:val="28AEF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B613A70"/>
    <w:multiLevelType w:val="hybridMultilevel"/>
    <w:tmpl w:val="227E9468"/>
    <w:lvl w:ilvl="0" w:tplc="CB32B544">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1" w15:restartNumberingAfterBreak="0">
    <w:nsid w:val="3E3255B5"/>
    <w:multiLevelType w:val="hybridMultilevel"/>
    <w:tmpl w:val="825A41EE"/>
    <w:lvl w:ilvl="0" w:tplc="9656FD32">
      <w:start w:val="1"/>
      <w:numFmt w:val="bullet"/>
      <w:lvlText w:val="–"/>
      <w:lvlJc w:val="left"/>
      <w:pPr>
        <w:ind w:left="1287" w:hanging="360"/>
      </w:pPr>
      <w:rPr>
        <w:rFonts w:ascii="Times New Roman" w:hAnsi="Times New Roman" w:cs="Times New Roman"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2" w15:restartNumberingAfterBreak="0">
    <w:nsid w:val="3F345F41"/>
    <w:multiLevelType w:val="hybridMultilevel"/>
    <w:tmpl w:val="222417B0"/>
    <w:lvl w:ilvl="0" w:tplc="CB32B544">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3" w15:restartNumberingAfterBreak="0">
    <w:nsid w:val="40DD2459"/>
    <w:multiLevelType w:val="hybridMultilevel"/>
    <w:tmpl w:val="8A58D346"/>
    <w:lvl w:ilvl="0" w:tplc="A47CB73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6B307CA"/>
    <w:multiLevelType w:val="multilevel"/>
    <w:tmpl w:val="070CD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C82D6A"/>
    <w:multiLevelType w:val="multilevel"/>
    <w:tmpl w:val="11AAE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74E5155"/>
    <w:multiLevelType w:val="hybridMultilevel"/>
    <w:tmpl w:val="E8BE40B2"/>
    <w:lvl w:ilvl="0" w:tplc="CB32B544">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7" w15:restartNumberingAfterBreak="0">
    <w:nsid w:val="48EF3E1E"/>
    <w:multiLevelType w:val="multilevel"/>
    <w:tmpl w:val="833AD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B037D74"/>
    <w:multiLevelType w:val="hybridMultilevel"/>
    <w:tmpl w:val="2DFEAD56"/>
    <w:lvl w:ilvl="0" w:tplc="CB32B544">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9" w15:restartNumberingAfterBreak="0">
    <w:nsid w:val="4DA04960"/>
    <w:multiLevelType w:val="hybridMultilevel"/>
    <w:tmpl w:val="33327578"/>
    <w:lvl w:ilvl="0" w:tplc="9656FD3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4213EEA"/>
    <w:multiLevelType w:val="hybridMultilevel"/>
    <w:tmpl w:val="0B204EAA"/>
    <w:lvl w:ilvl="0" w:tplc="27EA940C">
      <w:start w:val="1"/>
      <w:numFmt w:val="decimal"/>
      <w:lvlText w:val="%1."/>
      <w:lvlJc w:val="left"/>
      <w:pPr>
        <w:ind w:left="1408" w:hanging="840"/>
      </w:pPr>
      <w:rPr>
        <w:rFonts w:ascii="Times New Roman" w:hAnsi="Times New Roman" w:cs="Times New Roman" w:hint="default"/>
        <w:sz w:val="22"/>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1" w15:restartNumberingAfterBreak="0">
    <w:nsid w:val="562F1A0A"/>
    <w:multiLevelType w:val="multilevel"/>
    <w:tmpl w:val="32B6C1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6AA0773"/>
    <w:multiLevelType w:val="hybridMultilevel"/>
    <w:tmpl w:val="FF062A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8D40484"/>
    <w:multiLevelType w:val="hybridMultilevel"/>
    <w:tmpl w:val="CDEA3696"/>
    <w:lvl w:ilvl="0" w:tplc="CB32B544">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34" w15:restartNumberingAfterBreak="0">
    <w:nsid w:val="59F66C17"/>
    <w:multiLevelType w:val="hybridMultilevel"/>
    <w:tmpl w:val="01C4FA1A"/>
    <w:lvl w:ilvl="0" w:tplc="90E8BBE4">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5BA17AA0"/>
    <w:multiLevelType w:val="hybridMultilevel"/>
    <w:tmpl w:val="2B70E22C"/>
    <w:lvl w:ilvl="0" w:tplc="90E8BBE4">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36" w15:restartNumberingAfterBreak="0">
    <w:nsid w:val="5BBF0208"/>
    <w:multiLevelType w:val="hybridMultilevel"/>
    <w:tmpl w:val="4034582A"/>
    <w:lvl w:ilvl="0" w:tplc="9656FD32">
      <w:start w:val="1"/>
      <w:numFmt w:val="bullet"/>
      <w:lvlText w:val="–"/>
      <w:lvlJc w:val="left"/>
      <w:pPr>
        <w:ind w:left="1287" w:hanging="360"/>
      </w:pPr>
      <w:rPr>
        <w:rFonts w:ascii="Times New Roman" w:hAnsi="Times New Roman" w:cs="Times New Roman"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37" w15:restartNumberingAfterBreak="0">
    <w:nsid w:val="5C852B17"/>
    <w:multiLevelType w:val="hybridMultilevel"/>
    <w:tmpl w:val="B17C6C1E"/>
    <w:lvl w:ilvl="0" w:tplc="9656FD32">
      <w:start w:val="1"/>
      <w:numFmt w:val="bullet"/>
      <w:lvlText w:val="–"/>
      <w:lvlJc w:val="left"/>
      <w:pPr>
        <w:ind w:left="1287" w:hanging="360"/>
      </w:pPr>
      <w:rPr>
        <w:rFonts w:ascii="Times New Roman" w:hAnsi="Times New Roman" w:cs="Times New Roman"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38" w15:restartNumberingAfterBreak="0">
    <w:nsid w:val="5D8B5DE5"/>
    <w:multiLevelType w:val="hybridMultilevel"/>
    <w:tmpl w:val="DA64E914"/>
    <w:lvl w:ilvl="0" w:tplc="31DE6252">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39" w15:restartNumberingAfterBreak="0">
    <w:nsid w:val="61605E2C"/>
    <w:multiLevelType w:val="hybridMultilevel"/>
    <w:tmpl w:val="04744428"/>
    <w:lvl w:ilvl="0" w:tplc="90E8BBE4">
      <w:start w:val="1"/>
      <w:numFmt w:val="bullet"/>
      <w:lvlText w:val=""/>
      <w:lvlJc w:val="left"/>
      <w:pPr>
        <w:ind w:left="1287"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0" w15:restartNumberingAfterBreak="0">
    <w:nsid w:val="62801955"/>
    <w:multiLevelType w:val="multilevel"/>
    <w:tmpl w:val="0658C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59E189D"/>
    <w:multiLevelType w:val="multilevel"/>
    <w:tmpl w:val="00809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9EC4EA4"/>
    <w:multiLevelType w:val="hybridMultilevel"/>
    <w:tmpl w:val="6E8ECEA4"/>
    <w:lvl w:ilvl="0" w:tplc="CB32B544">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43" w15:restartNumberingAfterBreak="0">
    <w:nsid w:val="6F55691F"/>
    <w:multiLevelType w:val="hybridMultilevel"/>
    <w:tmpl w:val="218444D6"/>
    <w:lvl w:ilvl="0" w:tplc="CB32B544">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44" w15:restartNumberingAfterBreak="0">
    <w:nsid w:val="74DC7EFD"/>
    <w:multiLevelType w:val="multilevel"/>
    <w:tmpl w:val="1F6A8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7E13E2A"/>
    <w:multiLevelType w:val="multilevel"/>
    <w:tmpl w:val="379A91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FEC5F02"/>
    <w:multiLevelType w:val="hybridMultilevel"/>
    <w:tmpl w:val="431AA22A"/>
    <w:lvl w:ilvl="0" w:tplc="31DE6252">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num w:numId="1">
    <w:abstractNumId w:val="10"/>
  </w:num>
  <w:num w:numId="2">
    <w:abstractNumId w:val="23"/>
  </w:num>
  <w:num w:numId="3">
    <w:abstractNumId w:val="7"/>
  </w:num>
  <w:num w:numId="4">
    <w:abstractNumId w:val="12"/>
  </w:num>
  <w:num w:numId="5">
    <w:abstractNumId w:val="33"/>
  </w:num>
  <w:num w:numId="6">
    <w:abstractNumId w:val="17"/>
  </w:num>
  <w:num w:numId="7">
    <w:abstractNumId w:val="16"/>
  </w:num>
  <w:num w:numId="8">
    <w:abstractNumId w:val="5"/>
  </w:num>
  <w:num w:numId="9">
    <w:abstractNumId w:val="6"/>
  </w:num>
  <w:num w:numId="10">
    <w:abstractNumId w:val="2"/>
  </w:num>
  <w:num w:numId="11">
    <w:abstractNumId w:val="1"/>
  </w:num>
  <w:num w:numId="12">
    <w:abstractNumId w:val="14"/>
  </w:num>
  <w:num w:numId="13">
    <w:abstractNumId w:val="34"/>
  </w:num>
  <w:num w:numId="14">
    <w:abstractNumId w:val="20"/>
  </w:num>
  <w:num w:numId="15">
    <w:abstractNumId w:val="13"/>
  </w:num>
  <w:num w:numId="16">
    <w:abstractNumId w:val="0"/>
  </w:num>
  <w:num w:numId="17">
    <w:abstractNumId w:val="40"/>
  </w:num>
  <w:num w:numId="18">
    <w:abstractNumId w:val="29"/>
  </w:num>
  <w:num w:numId="19">
    <w:abstractNumId w:val="39"/>
  </w:num>
  <w:num w:numId="20">
    <w:abstractNumId w:val="11"/>
  </w:num>
  <w:num w:numId="21">
    <w:abstractNumId w:val="32"/>
  </w:num>
  <w:num w:numId="22">
    <w:abstractNumId w:val="35"/>
  </w:num>
  <w:num w:numId="23">
    <w:abstractNumId w:val="26"/>
  </w:num>
  <w:num w:numId="24">
    <w:abstractNumId w:val="22"/>
  </w:num>
  <w:num w:numId="25">
    <w:abstractNumId w:val="43"/>
  </w:num>
  <w:num w:numId="26">
    <w:abstractNumId w:val="42"/>
  </w:num>
  <w:num w:numId="27">
    <w:abstractNumId w:val="36"/>
  </w:num>
  <w:num w:numId="28">
    <w:abstractNumId w:val="21"/>
  </w:num>
  <w:num w:numId="29">
    <w:abstractNumId w:val="28"/>
  </w:num>
  <w:num w:numId="30">
    <w:abstractNumId w:val="8"/>
  </w:num>
  <w:num w:numId="31">
    <w:abstractNumId w:val="37"/>
  </w:num>
  <w:num w:numId="32">
    <w:abstractNumId w:val="30"/>
  </w:num>
  <w:num w:numId="33">
    <w:abstractNumId w:val="41"/>
  </w:num>
  <w:num w:numId="34">
    <w:abstractNumId w:val="45"/>
  </w:num>
  <w:num w:numId="35">
    <w:abstractNumId w:val="19"/>
  </w:num>
  <w:num w:numId="36">
    <w:abstractNumId w:val="15"/>
  </w:num>
  <w:num w:numId="37">
    <w:abstractNumId w:val="44"/>
  </w:num>
  <w:num w:numId="38">
    <w:abstractNumId w:val="4"/>
  </w:num>
  <w:num w:numId="39">
    <w:abstractNumId w:val="25"/>
  </w:num>
  <w:num w:numId="40">
    <w:abstractNumId w:val="31"/>
  </w:num>
  <w:num w:numId="41">
    <w:abstractNumId w:val="27"/>
  </w:num>
  <w:num w:numId="42">
    <w:abstractNumId w:val="18"/>
  </w:num>
  <w:num w:numId="43">
    <w:abstractNumId w:val="9"/>
  </w:num>
  <w:num w:numId="44">
    <w:abstractNumId w:val="24"/>
  </w:num>
  <w:num w:numId="45">
    <w:abstractNumId w:val="46"/>
  </w:num>
  <w:num w:numId="46">
    <w:abstractNumId w:val="3"/>
  </w:num>
  <w:num w:numId="47">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9"/>
  <w:hideSpellingErrors/>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83B"/>
    <w:rsid w:val="0000056F"/>
    <w:rsid w:val="00001691"/>
    <w:rsid w:val="00002354"/>
    <w:rsid w:val="00002DE2"/>
    <w:rsid w:val="000107E0"/>
    <w:rsid w:val="00011D80"/>
    <w:rsid w:val="00012436"/>
    <w:rsid w:val="00012FA2"/>
    <w:rsid w:val="00016C62"/>
    <w:rsid w:val="00020F80"/>
    <w:rsid w:val="00023456"/>
    <w:rsid w:val="000259E7"/>
    <w:rsid w:val="00027369"/>
    <w:rsid w:val="0002736B"/>
    <w:rsid w:val="000309E1"/>
    <w:rsid w:val="00032743"/>
    <w:rsid w:val="00034B29"/>
    <w:rsid w:val="000401E0"/>
    <w:rsid w:val="0004285C"/>
    <w:rsid w:val="00042C88"/>
    <w:rsid w:val="00044B48"/>
    <w:rsid w:val="00044BD7"/>
    <w:rsid w:val="000521EC"/>
    <w:rsid w:val="000557EA"/>
    <w:rsid w:val="00055A50"/>
    <w:rsid w:val="00060A5E"/>
    <w:rsid w:val="00061261"/>
    <w:rsid w:val="00062093"/>
    <w:rsid w:val="00065CD0"/>
    <w:rsid w:val="00071C7B"/>
    <w:rsid w:val="000730AD"/>
    <w:rsid w:val="00073D85"/>
    <w:rsid w:val="000770B3"/>
    <w:rsid w:val="000773B7"/>
    <w:rsid w:val="00080181"/>
    <w:rsid w:val="00083A66"/>
    <w:rsid w:val="00084EAE"/>
    <w:rsid w:val="000855FA"/>
    <w:rsid w:val="00085CF2"/>
    <w:rsid w:val="00085D0A"/>
    <w:rsid w:val="000865D6"/>
    <w:rsid w:val="00092243"/>
    <w:rsid w:val="00092C69"/>
    <w:rsid w:val="000940B2"/>
    <w:rsid w:val="00095857"/>
    <w:rsid w:val="00096CAE"/>
    <w:rsid w:val="000A2D38"/>
    <w:rsid w:val="000A3FB4"/>
    <w:rsid w:val="000A585B"/>
    <w:rsid w:val="000A6BC5"/>
    <w:rsid w:val="000C4089"/>
    <w:rsid w:val="000C7C17"/>
    <w:rsid w:val="000D0586"/>
    <w:rsid w:val="000D16A0"/>
    <w:rsid w:val="000D4056"/>
    <w:rsid w:val="000D51AB"/>
    <w:rsid w:val="000D57FF"/>
    <w:rsid w:val="000E048F"/>
    <w:rsid w:val="000E325E"/>
    <w:rsid w:val="000E44E9"/>
    <w:rsid w:val="000E6092"/>
    <w:rsid w:val="000E627B"/>
    <w:rsid w:val="000F15E3"/>
    <w:rsid w:val="000F433A"/>
    <w:rsid w:val="000F4A3A"/>
    <w:rsid w:val="000F4AC3"/>
    <w:rsid w:val="0010100B"/>
    <w:rsid w:val="00101180"/>
    <w:rsid w:val="001012D5"/>
    <w:rsid w:val="00103773"/>
    <w:rsid w:val="00105568"/>
    <w:rsid w:val="00105591"/>
    <w:rsid w:val="00106265"/>
    <w:rsid w:val="0011101C"/>
    <w:rsid w:val="00111313"/>
    <w:rsid w:val="001128CD"/>
    <w:rsid w:val="00113160"/>
    <w:rsid w:val="0011380E"/>
    <w:rsid w:val="001226AE"/>
    <w:rsid w:val="00126997"/>
    <w:rsid w:val="00133B52"/>
    <w:rsid w:val="00135F16"/>
    <w:rsid w:val="001369E1"/>
    <w:rsid w:val="0014020A"/>
    <w:rsid w:val="001405D2"/>
    <w:rsid w:val="001450FA"/>
    <w:rsid w:val="001457C0"/>
    <w:rsid w:val="00146DAE"/>
    <w:rsid w:val="00146E4E"/>
    <w:rsid w:val="00147B0B"/>
    <w:rsid w:val="00154A0A"/>
    <w:rsid w:val="00156C59"/>
    <w:rsid w:val="00162253"/>
    <w:rsid w:val="001622BF"/>
    <w:rsid w:val="00162699"/>
    <w:rsid w:val="00162A68"/>
    <w:rsid w:val="00164C2E"/>
    <w:rsid w:val="00165C52"/>
    <w:rsid w:val="00165D04"/>
    <w:rsid w:val="00165DB8"/>
    <w:rsid w:val="0016704E"/>
    <w:rsid w:val="00170027"/>
    <w:rsid w:val="00170FC8"/>
    <w:rsid w:val="00176152"/>
    <w:rsid w:val="001801A9"/>
    <w:rsid w:val="0018150C"/>
    <w:rsid w:val="00181F9E"/>
    <w:rsid w:val="0018767A"/>
    <w:rsid w:val="001879EC"/>
    <w:rsid w:val="00190328"/>
    <w:rsid w:val="0019529A"/>
    <w:rsid w:val="00196968"/>
    <w:rsid w:val="00197253"/>
    <w:rsid w:val="001A1333"/>
    <w:rsid w:val="001A2006"/>
    <w:rsid w:val="001A56A9"/>
    <w:rsid w:val="001A58A6"/>
    <w:rsid w:val="001A680A"/>
    <w:rsid w:val="001B5BB8"/>
    <w:rsid w:val="001B64E5"/>
    <w:rsid w:val="001B743A"/>
    <w:rsid w:val="001C14C0"/>
    <w:rsid w:val="001C1F96"/>
    <w:rsid w:val="001C6C0D"/>
    <w:rsid w:val="001C7B3F"/>
    <w:rsid w:val="001D3CC2"/>
    <w:rsid w:val="001D469F"/>
    <w:rsid w:val="001D64C4"/>
    <w:rsid w:val="001E0BF7"/>
    <w:rsid w:val="001E1760"/>
    <w:rsid w:val="001E26FB"/>
    <w:rsid w:val="001E2A85"/>
    <w:rsid w:val="001E2F9F"/>
    <w:rsid w:val="001E3961"/>
    <w:rsid w:val="001E485C"/>
    <w:rsid w:val="001E5DDE"/>
    <w:rsid w:val="001E6762"/>
    <w:rsid w:val="001E6AA2"/>
    <w:rsid w:val="001E7068"/>
    <w:rsid w:val="001E7849"/>
    <w:rsid w:val="001E7E17"/>
    <w:rsid w:val="001F68B9"/>
    <w:rsid w:val="001F766E"/>
    <w:rsid w:val="00203A23"/>
    <w:rsid w:val="00210660"/>
    <w:rsid w:val="00211610"/>
    <w:rsid w:val="002116B4"/>
    <w:rsid w:val="00213743"/>
    <w:rsid w:val="002146D6"/>
    <w:rsid w:val="002161DD"/>
    <w:rsid w:val="00216555"/>
    <w:rsid w:val="002212D0"/>
    <w:rsid w:val="00221B6B"/>
    <w:rsid w:val="00223644"/>
    <w:rsid w:val="00225D42"/>
    <w:rsid w:val="00226A5D"/>
    <w:rsid w:val="00227D70"/>
    <w:rsid w:val="00231D80"/>
    <w:rsid w:val="00232BA0"/>
    <w:rsid w:val="00232DCF"/>
    <w:rsid w:val="00236F57"/>
    <w:rsid w:val="00236F61"/>
    <w:rsid w:val="002378DD"/>
    <w:rsid w:val="00237BDB"/>
    <w:rsid w:val="00240280"/>
    <w:rsid w:val="002409E3"/>
    <w:rsid w:val="00241161"/>
    <w:rsid w:val="00241C05"/>
    <w:rsid w:val="002443B8"/>
    <w:rsid w:val="002456E3"/>
    <w:rsid w:val="00246441"/>
    <w:rsid w:val="00247C02"/>
    <w:rsid w:val="002500A7"/>
    <w:rsid w:val="002505A0"/>
    <w:rsid w:val="0025162C"/>
    <w:rsid w:val="00254DCC"/>
    <w:rsid w:val="002604A1"/>
    <w:rsid w:val="002613A0"/>
    <w:rsid w:val="0026172D"/>
    <w:rsid w:val="00261FE9"/>
    <w:rsid w:val="0026410F"/>
    <w:rsid w:val="00267FAB"/>
    <w:rsid w:val="00271345"/>
    <w:rsid w:val="00273DD5"/>
    <w:rsid w:val="00274C9E"/>
    <w:rsid w:val="00275A7B"/>
    <w:rsid w:val="00277A92"/>
    <w:rsid w:val="00281808"/>
    <w:rsid w:val="00284B47"/>
    <w:rsid w:val="00292F4C"/>
    <w:rsid w:val="002A2550"/>
    <w:rsid w:val="002A2819"/>
    <w:rsid w:val="002A2CFA"/>
    <w:rsid w:val="002A2DC7"/>
    <w:rsid w:val="002A2FDF"/>
    <w:rsid w:val="002A3D8D"/>
    <w:rsid w:val="002A65CE"/>
    <w:rsid w:val="002A6F88"/>
    <w:rsid w:val="002B03BE"/>
    <w:rsid w:val="002B1562"/>
    <w:rsid w:val="002B29A4"/>
    <w:rsid w:val="002B489D"/>
    <w:rsid w:val="002B497F"/>
    <w:rsid w:val="002B537A"/>
    <w:rsid w:val="002B59C3"/>
    <w:rsid w:val="002B63C8"/>
    <w:rsid w:val="002B645C"/>
    <w:rsid w:val="002B7558"/>
    <w:rsid w:val="002C0A81"/>
    <w:rsid w:val="002C1591"/>
    <w:rsid w:val="002C2AE5"/>
    <w:rsid w:val="002C328F"/>
    <w:rsid w:val="002C3ECE"/>
    <w:rsid w:val="002C7182"/>
    <w:rsid w:val="002D08C8"/>
    <w:rsid w:val="002D0C95"/>
    <w:rsid w:val="002D2501"/>
    <w:rsid w:val="002D60DD"/>
    <w:rsid w:val="002D695E"/>
    <w:rsid w:val="002D6FBA"/>
    <w:rsid w:val="002E2113"/>
    <w:rsid w:val="002E2354"/>
    <w:rsid w:val="002E45CC"/>
    <w:rsid w:val="002E46E2"/>
    <w:rsid w:val="002E4EDE"/>
    <w:rsid w:val="002E6761"/>
    <w:rsid w:val="002F1184"/>
    <w:rsid w:val="002F2385"/>
    <w:rsid w:val="00303BBD"/>
    <w:rsid w:val="0030553A"/>
    <w:rsid w:val="00305B9B"/>
    <w:rsid w:val="003061C4"/>
    <w:rsid w:val="00306886"/>
    <w:rsid w:val="00311190"/>
    <w:rsid w:val="00313565"/>
    <w:rsid w:val="00313B9E"/>
    <w:rsid w:val="00315597"/>
    <w:rsid w:val="00316571"/>
    <w:rsid w:val="00317CF3"/>
    <w:rsid w:val="003222A5"/>
    <w:rsid w:val="003228EB"/>
    <w:rsid w:val="00324B86"/>
    <w:rsid w:val="003262D0"/>
    <w:rsid w:val="003269FA"/>
    <w:rsid w:val="003276E5"/>
    <w:rsid w:val="00327B2B"/>
    <w:rsid w:val="003328DE"/>
    <w:rsid w:val="00332FC4"/>
    <w:rsid w:val="00335B52"/>
    <w:rsid w:val="00336674"/>
    <w:rsid w:val="00336AEB"/>
    <w:rsid w:val="00343EC3"/>
    <w:rsid w:val="003444E4"/>
    <w:rsid w:val="00347316"/>
    <w:rsid w:val="00347563"/>
    <w:rsid w:val="00347F72"/>
    <w:rsid w:val="0035096E"/>
    <w:rsid w:val="003557DB"/>
    <w:rsid w:val="00356FF6"/>
    <w:rsid w:val="00361D43"/>
    <w:rsid w:val="00362D5A"/>
    <w:rsid w:val="0036426A"/>
    <w:rsid w:val="00365775"/>
    <w:rsid w:val="00366387"/>
    <w:rsid w:val="003664A8"/>
    <w:rsid w:val="00373B09"/>
    <w:rsid w:val="00375EEA"/>
    <w:rsid w:val="00376652"/>
    <w:rsid w:val="003803FC"/>
    <w:rsid w:val="00383BE6"/>
    <w:rsid w:val="00385E13"/>
    <w:rsid w:val="00386636"/>
    <w:rsid w:val="00390C9E"/>
    <w:rsid w:val="00391222"/>
    <w:rsid w:val="00395D4A"/>
    <w:rsid w:val="00397B86"/>
    <w:rsid w:val="003A054A"/>
    <w:rsid w:val="003A206A"/>
    <w:rsid w:val="003A20E6"/>
    <w:rsid w:val="003A48F9"/>
    <w:rsid w:val="003A6E8D"/>
    <w:rsid w:val="003A73BB"/>
    <w:rsid w:val="003A769B"/>
    <w:rsid w:val="003A7E67"/>
    <w:rsid w:val="003B0B2E"/>
    <w:rsid w:val="003B1D60"/>
    <w:rsid w:val="003B1EFD"/>
    <w:rsid w:val="003B3538"/>
    <w:rsid w:val="003B3867"/>
    <w:rsid w:val="003B3ACE"/>
    <w:rsid w:val="003B473A"/>
    <w:rsid w:val="003B54C3"/>
    <w:rsid w:val="003B685E"/>
    <w:rsid w:val="003B7903"/>
    <w:rsid w:val="003C0075"/>
    <w:rsid w:val="003C1403"/>
    <w:rsid w:val="003C1FF2"/>
    <w:rsid w:val="003C2D60"/>
    <w:rsid w:val="003C35E1"/>
    <w:rsid w:val="003C404F"/>
    <w:rsid w:val="003C4967"/>
    <w:rsid w:val="003C7DE2"/>
    <w:rsid w:val="003D10CC"/>
    <w:rsid w:val="003D1514"/>
    <w:rsid w:val="003D2311"/>
    <w:rsid w:val="003D29C5"/>
    <w:rsid w:val="003D3287"/>
    <w:rsid w:val="003D341C"/>
    <w:rsid w:val="003D3D07"/>
    <w:rsid w:val="003D4C03"/>
    <w:rsid w:val="003D549B"/>
    <w:rsid w:val="003D5D54"/>
    <w:rsid w:val="003D6199"/>
    <w:rsid w:val="003E1638"/>
    <w:rsid w:val="003E5BC3"/>
    <w:rsid w:val="003E6968"/>
    <w:rsid w:val="003E772D"/>
    <w:rsid w:val="003E7F65"/>
    <w:rsid w:val="003F3A89"/>
    <w:rsid w:val="003F40AD"/>
    <w:rsid w:val="003F4CC6"/>
    <w:rsid w:val="003F6C2C"/>
    <w:rsid w:val="004007B6"/>
    <w:rsid w:val="00403739"/>
    <w:rsid w:val="004037F5"/>
    <w:rsid w:val="0040631B"/>
    <w:rsid w:val="00406C28"/>
    <w:rsid w:val="0040721A"/>
    <w:rsid w:val="00410A0F"/>
    <w:rsid w:val="00412D31"/>
    <w:rsid w:val="00414309"/>
    <w:rsid w:val="00414FCA"/>
    <w:rsid w:val="004172BE"/>
    <w:rsid w:val="0041733F"/>
    <w:rsid w:val="004200A1"/>
    <w:rsid w:val="00420FC2"/>
    <w:rsid w:val="00422643"/>
    <w:rsid w:val="00423F80"/>
    <w:rsid w:val="004250B7"/>
    <w:rsid w:val="0043010D"/>
    <w:rsid w:val="00431ADB"/>
    <w:rsid w:val="00431C2C"/>
    <w:rsid w:val="0044247F"/>
    <w:rsid w:val="00445AC3"/>
    <w:rsid w:val="00446B97"/>
    <w:rsid w:val="00447FB7"/>
    <w:rsid w:val="00450BAC"/>
    <w:rsid w:val="00452230"/>
    <w:rsid w:val="00456120"/>
    <w:rsid w:val="0045618F"/>
    <w:rsid w:val="00456271"/>
    <w:rsid w:val="00456D16"/>
    <w:rsid w:val="00457BCF"/>
    <w:rsid w:val="00457BF3"/>
    <w:rsid w:val="00461621"/>
    <w:rsid w:val="0046675D"/>
    <w:rsid w:val="00467885"/>
    <w:rsid w:val="00472FF8"/>
    <w:rsid w:val="00473A2E"/>
    <w:rsid w:val="00475A33"/>
    <w:rsid w:val="00476A06"/>
    <w:rsid w:val="00476C75"/>
    <w:rsid w:val="00477BDE"/>
    <w:rsid w:val="0048317B"/>
    <w:rsid w:val="00484448"/>
    <w:rsid w:val="004863A6"/>
    <w:rsid w:val="00487565"/>
    <w:rsid w:val="00490AA1"/>
    <w:rsid w:val="0049385F"/>
    <w:rsid w:val="00493EFE"/>
    <w:rsid w:val="004A4160"/>
    <w:rsid w:val="004B4CB9"/>
    <w:rsid w:val="004B5C3D"/>
    <w:rsid w:val="004B6D13"/>
    <w:rsid w:val="004C21A7"/>
    <w:rsid w:val="004C27EC"/>
    <w:rsid w:val="004C2FFA"/>
    <w:rsid w:val="004C5CCE"/>
    <w:rsid w:val="004D281D"/>
    <w:rsid w:val="004D3D33"/>
    <w:rsid w:val="004D4C4F"/>
    <w:rsid w:val="004D5EB6"/>
    <w:rsid w:val="004D7FBB"/>
    <w:rsid w:val="004E0C08"/>
    <w:rsid w:val="004E13C6"/>
    <w:rsid w:val="004E5E65"/>
    <w:rsid w:val="004E7E7D"/>
    <w:rsid w:val="004F0EED"/>
    <w:rsid w:val="004F12DE"/>
    <w:rsid w:val="004F2438"/>
    <w:rsid w:val="004F2FF3"/>
    <w:rsid w:val="004F34F7"/>
    <w:rsid w:val="004F410C"/>
    <w:rsid w:val="004F419F"/>
    <w:rsid w:val="004F5322"/>
    <w:rsid w:val="004F54CD"/>
    <w:rsid w:val="004F5E1E"/>
    <w:rsid w:val="004F63E5"/>
    <w:rsid w:val="004F65D2"/>
    <w:rsid w:val="004F66B9"/>
    <w:rsid w:val="005026FB"/>
    <w:rsid w:val="00502D6D"/>
    <w:rsid w:val="0050377E"/>
    <w:rsid w:val="00503921"/>
    <w:rsid w:val="00503A22"/>
    <w:rsid w:val="0050450A"/>
    <w:rsid w:val="0050646C"/>
    <w:rsid w:val="0051011F"/>
    <w:rsid w:val="00510267"/>
    <w:rsid w:val="00511CBB"/>
    <w:rsid w:val="00514945"/>
    <w:rsid w:val="00515A90"/>
    <w:rsid w:val="00517853"/>
    <w:rsid w:val="005206B6"/>
    <w:rsid w:val="00522A8D"/>
    <w:rsid w:val="005235FA"/>
    <w:rsid w:val="0052410A"/>
    <w:rsid w:val="005265CF"/>
    <w:rsid w:val="00527576"/>
    <w:rsid w:val="005303C1"/>
    <w:rsid w:val="00530AB6"/>
    <w:rsid w:val="005321DC"/>
    <w:rsid w:val="00535DDF"/>
    <w:rsid w:val="005405F8"/>
    <w:rsid w:val="005442C6"/>
    <w:rsid w:val="00546BF2"/>
    <w:rsid w:val="00551A47"/>
    <w:rsid w:val="00551A4A"/>
    <w:rsid w:val="00553C41"/>
    <w:rsid w:val="00554BD4"/>
    <w:rsid w:val="00555114"/>
    <w:rsid w:val="00556785"/>
    <w:rsid w:val="005570F6"/>
    <w:rsid w:val="00563C0E"/>
    <w:rsid w:val="005657D3"/>
    <w:rsid w:val="005664EB"/>
    <w:rsid w:val="0056661D"/>
    <w:rsid w:val="00567BBD"/>
    <w:rsid w:val="00570541"/>
    <w:rsid w:val="00570CAF"/>
    <w:rsid w:val="00570EF9"/>
    <w:rsid w:val="00571F57"/>
    <w:rsid w:val="005724E0"/>
    <w:rsid w:val="00572C0D"/>
    <w:rsid w:val="00572D27"/>
    <w:rsid w:val="00573C38"/>
    <w:rsid w:val="00574DE2"/>
    <w:rsid w:val="00580413"/>
    <w:rsid w:val="005826FC"/>
    <w:rsid w:val="00582B9B"/>
    <w:rsid w:val="00582ED7"/>
    <w:rsid w:val="005841A0"/>
    <w:rsid w:val="005854F2"/>
    <w:rsid w:val="00594855"/>
    <w:rsid w:val="00594A2E"/>
    <w:rsid w:val="005A1370"/>
    <w:rsid w:val="005A28C5"/>
    <w:rsid w:val="005A3310"/>
    <w:rsid w:val="005A3AB7"/>
    <w:rsid w:val="005A479A"/>
    <w:rsid w:val="005A6AB0"/>
    <w:rsid w:val="005A7E23"/>
    <w:rsid w:val="005B128D"/>
    <w:rsid w:val="005B3D48"/>
    <w:rsid w:val="005B4744"/>
    <w:rsid w:val="005B481C"/>
    <w:rsid w:val="005B5F12"/>
    <w:rsid w:val="005B7935"/>
    <w:rsid w:val="005C02D9"/>
    <w:rsid w:val="005C0AD4"/>
    <w:rsid w:val="005C0E37"/>
    <w:rsid w:val="005C4FA2"/>
    <w:rsid w:val="005C5AE7"/>
    <w:rsid w:val="005C76F2"/>
    <w:rsid w:val="005D00AD"/>
    <w:rsid w:val="005D58F3"/>
    <w:rsid w:val="005D5B02"/>
    <w:rsid w:val="005D7256"/>
    <w:rsid w:val="005E0704"/>
    <w:rsid w:val="005E10D0"/>
    <w:rsid w:val="005E15D5"/>
    <w:rsid w:val="005E1AF9"/>
    <w:rsid w:val="005E1BBB"/>
    <w:rsid w:val="005E2B07"/>
    <w:rsid w:val="005E4AD6"/>
    <w:rsid w:val="005E6663"/>
    <w:rsid w:val="005F187C"/>
    <w:rsid w:val="005F35CE"/>
    <w:rsid w:val="005F4CCB"/>
    <w:rsid w:val="005F5963"/>
    <w:rsid w:val="006006E9"/>
    <w:rsid w:val="00601527"/>
    <w:rsid w:val="00603E4F"/>
    <w:rsid w:val="00604676"/>
    <w:rsid w:val="00607D00"/>
    <w:rsid w:val="00611717"/>
    <w:rsid w:val="00614911"/>
    <w:rsid w:val="00615872"/>
    <w:rsid w:val="00615C54"/>
    <w:rsid w:val="0062093E"/>
    <w:rsid w:val="00622023"/>
    <w:rsid w:val="00623DB6"/>
    <w:rsid w:val="00625F9D"/>
    <w:rsid w:val="00633F07"/>
    <w:rsid w:val="00634209"/>
    <w:rsid w:val="006360EF"/>
    <w:rsid w:val="006369F1"/>
    <w:rsid w:val="00637B62"/>
    <w:rsid w:val="00642D45"/>
    <w:rsid w:val="00645E5C"/>
    <w:rsid w:val="00646D9C"/>
    <w:rsid w:val="006477DF"/>
    <w:rsid w:val="0064783D"/>
    <w:rsid w:val="00647C84"/>
    <w:rsid w:val="00650F6C"/>
    <w:rsid w:val="00652502"/>
    <w:rsid w:val="00653348"/>
    <w:rsid w:val="00660D1F"/>
    <w:rsid w:val="00662905"/>
    <w:rsid w:val="00663E15"/>
    <w:rsid w:val="00664DAE"/>
    <w:rsid w:val="0066517A"/>
    <w:rsid w:val="00665F22"/>
    <w:rsid w:val="0067172C"/>
    <w:rsid w:val="006722A9"/>
    <w:rsid w:val="00674E37"/>
    <w:rsid w:val="00675383"/>
    <w:rsid w:val="00680445"/>
    <w:rsid w:val="00680F03"/>
    <w:rsid w:val="0068186F"/>
    <w:rsid w:val="006863DE"/>
    <w:rsid w:val="00691E64"/>
    <w:rsid w:val="00692E42"/>
    <w:rsid w:val="006967AF"/>
    <w:rsid w:val="006970EF"/>
    <w:rsid w:val="006972D4"/>
    <w:rsid w:val="00697658"/>
    <w:rsid w:val="006A0A5D"/>
    <w:rsid w:val="006A0BAD"/>
    <w:rsid w:val="006A263C"/>
    <w:rsid w:val="006A26F3"/>
    <w:rsid w:val="006A2C8E"/>
    <w:rsid w:val="006A4825"/>
    <w:rsid w:val="006B2A36"/>
    <w:rsid w:val="006B35AB"/>
    <w:rsid w:val="006B6EC1"/>
    <w:rsid w:val="006B79EF"/>
    <w:rsid w:val="006B7AF3"/>
    <w:rsid w:val="006B7B91"/>
    <w:rsid w:val="006C068A"/>
    <w:rsid w:val="006C283C"/>
    <w:rsid w:val="006C4FC4"/>
    <w:rsid w:val="006C5250"/>
    <w:rsid w:val="006C6114"/>
    <w:rsid w:val="006C63F9"/>
    <w:rsid w:val="006C76D9"/>
    <w:rsid w:val="006D58E4"/>
    <w:rsid w:val="006D6AF9"/>
    <w:rsid w:val="006D7A08"/>
    <w:rsid w:val="006E0CAE"/>
    <w:rsid w:val="006E31B6"/>
    <w:rsid w:val="006E3879"/>
    <w:rsid w:val="006E3D5B"/>
    <w:rsid w:val="006E435A"/>
    <w:rsid w:val="006E50F8"/>
    <w:rsid w:val="006F1074"/>
    <w:rsid w:val="006F1AB8"/>
    <w:rsid w:val="006F4188"/>
    <w:rsid w:val="006F462C"/>
    <w:rsid w:val="006F6B50"/>
    <w:rsid w:val="006F73B1"/>
    <w:rsid w:val="00701FC8"/>
    <w:rsid w:val="00702AD6"/>
    <w:rsid w:val="00703308"/>
    <w:rsid w:val="007035EC"/>
    <w:rsid w:val="00705E44"/>
    <w:rsid w:val="00706ABE"/>
    <w:rsid w:val="00707B50"/>
    <w:rsid w:val="00716841"/>
    <w:rsid w:val="00717C1C"/>
    <w:rsid w:val="00717EAE"/>
    <w:rsid w:val="00721A75"/>
    <w:rsid w:val="00726B01"/>
    <w:rsid w:val="007317E0"/>
    <w:rsid w:val="00733C28"/>
    <w:rsid w:val="00737080"/>
    <w:rsid w:val="007465DA"/>
    <w:rsid w:val="0074777C"/>
    <w:rsid w:val="0074793C"/>
    <w:rsid w:val="00750938"/>
    <w:rsid w:val="00753033"/>
    <w:rsid w:val="00753A2F"/>
    <w:rsid w:val="00753DA5"/>
    <w:rsid w:val="00757E45"/>
    <w:rsid w:val="00760797"/>
    <w:rsid w:val="007643CB"/>
    <w:rsid w:val="00765EBB"/>
    <w:rsid w:val="0076652D"/>
    <w:rsid w:val="00766CC1"/>
    <w:rsid w:val="007671B3"/>
    <w:rsid w:val="007715FD"/>
    <w:rsid w:val="00771979"/>
    <w:rsid w:val="00776C0B"/>
    <w:rsid w:val="007813C7"/>
    <w:rsid w:val="0078255A"/>
    <w:rsid w:val="007830DE"/>
    <w:rsid w:val="007837C0"/>
    <w:rsid w:val="00787A17"/>
    <w:rsid w:val="007903BE"/>
    <w:rsid w:val="00794AA2"/>
    <w:rsid w:val="0079630C"/>
    <w:rsid w:val="00796D40"/>
    <w:rsid w:val="007973D7"/>
    <w:rsid w:val="00797480"/>
    <w:rsid w:val="007A0F66"/>
    <w:rsid w:val="007A12C8"/>
    <w:rsid w:val="007A2871"/>
    <w:rsid w:val="007A3476"/>
    <w:rsid w:val="007A427E"/>
    <w:rsid w:val="007A695A"/>
    <w:rsid w:val="007B09DA"/>
    <w:rsid w:val="007B0E9F"/>
    <w:rsid w:val="007B11E8"/>
    <w:rsid w:val="007B3CFE"/>
    <w:rsid w:val="007B46FA"/>
    <w:rsid w:val="007B7071"/>
    <w:rsid w:val="007C186B"/>
    <w:rsid w:val="007C1C3F"/>
    <w:rsid w:val="007C43C9"/>
    <w:rsid w:val="007C458F"/>
    <w:rsid w:val="007C4BC7"/>
    <w:rsid w:val="007C71FC"/>
    <w:rsid w:val="007C796B"/>
    <w:rsid w:val="007D0E67"/>
    <w:rsid w:val="007D1FC8"/>
    <w:rsid w:val="007D23C1"/>
    <w:rsid w:val="007D60B3"/>
    <w:rsid w:val="007D7D08"/>
    <w:rsid w:val="007E0E22"/>
    <w:rsid w:val="007E47A5"/>
    <w:rsid w:val="007E5F6E"/>
    <w:rsid w:val="007E5F7E"/>
    <w:rsid w:val="007E7A5D"/>
    <w:rsid w:val="007F20B7"/>
    <w:rsid w:val="007F33F8"/>
    <w:rsid w:val="007F3572"/>
    <w:rsid w:val="007F49BE"/>
    <w:rsid w:val="007F648B"/>
    <w:rsid w:val="007F7001"/>
    <w:rsid w:val="00801884"/>
    <w:rsid w:val="0080538F"/>
    <w:rsid w:val="00805839"/>
    <w:rsid w:val="0080763A"/>
    <w:rsid w:val="00810397"/>
    <w:rsid w:val="00816F61"/>
    <w:rsid w:val="00820135"/>
    <w:rsid w:val="00821BAC"/>
    <w:rsid w:val="008272C5"/>
    <w:rsid w:val="0083037F"/>
    <w:rsid w:val="00833041"/>
    <w:rsid w:val="00833790"/>
    <w:rsid w:val="00834589"/>
    <w:rsid w:val="00834851"/>
    <w:rsid w:val="00835866"/>
    <w:rsid w:val="008377BB"/>
    <w:rsid w:val="00837C40"/>
    <w:rsid w:val="008402D4"/>
    <w:rsid w:val="008411B2"/>
    <w:rsid w:val="008421A2"/>
    <w:rsid w:val="00846845"/>
    <w:rsid w:val="008504F3"/>
    <w:rsid w:val="008518F8"/>
    <w:rsid w:val="0085203A"/>
    <w:rsid w:val="00852849"/>
    <w:rsid w:val="008547E1"/>
    <w:rsid w:val="00854EF0"/>
    <w:rsid w:val="00855CC1"/>
    <w:rsid w:val="00855FFC"/>
    <w:rsid w:val="00862B46"/>
    <w:rsid w:val="0086332F"/>
    <w:rsid w:val="008655BE"/>
    <w:rsid w:val="00866D83"/>
    <w:rsid w:val="00867913"/>
    <w:rsid w:val="00867AC9"/>
    <w:rsid w:val="00867B4A"/>
    <w:rsid w:val="00871221"/>
    <w:rsid w:val="00871CFA"/>
    <w:rsid w:val="00872C44"/>
    <w:rsid w:val="0087464D"/>
    <w:rsid w:val="00874665"/>
    <w:rsid w:val="00875C9D"/>
    <w:rsid w:val="00880188"/>
    <w:rsid w:val="008811F9"/>
    <w:rsid w:val="00882270"/>
    <w:rsid w:val="00884DAE"/>
    <w:rsid w:val="008853B7"/>
    <w:rsid w:val="00885AF9"/>
    <w:rsid w:val="00886D10"/>
    <w:rsid w:val="008917A1"/>
    <w:rsid w:val="00892D1B"/>
    <w:rsid w:val="0089352C"/>
    <w:rsid w:val="00893710"/>
    <w:rsid w:val="00894F57"/>
    <w:rsid w:val="00897D8E"/>
    <w:rsid w:val="008A0A01"/>
    <w:rsid w:val="008A10D4"/>
    <w:rsid w:val="008A457F"/>
    <w:rsid w:val="008A478A"/>
    <w:rsid w:val="008A6F49"/>
    <w:rsid w:val="008B193F"/>
    <w:rsid w:val="008B3FF7"/>
    <w:rsid w:val="008B5293"/>
    <w:rsid w:val="008B544E"/>
    <w:rsid w:val="008B68A8"/>
    <w:rsid w:val="008C0406"/>
    <w:rsid w:val="008C0463"/>
    <w:rsid w:val="008C1E93"/>
    <w:rsid w:val="008C2B18"/>
    <w:rsid w:val="008C5E8B"/>
    <w:rsid w:val="008C78A7"/>
    <w:rsid w:val="008C79A8"/>
    <w:rsid w:val="008C7B1C"/>
    <w:rsid w:val="008C7F33"/>
    <w:rsid w:val="008D0E77"/>
    <w:rsid w:val="008D0E89"/>
    <w:rsid w:val="008D1A39"/>
    <w:rsid w:val="008D37EF"/>
    <w:rsid w:val="008D4A5B"/>
    <w:rsid w:val="008D5408"/>
    <w:rsid w:val="008D569B"/>
    <w:rsid w:val="008D623B"/>
    <w:rsid w:val="008D7E88"/>
    <w:rsid w:val="008E06B9"/>
    <w:rsid w:val="008E0CA3"/>
    <w:rsid w:val="008E22C8"/>
    <w:rsid w:val="008E284D"/>
    <w:rsid w:val="008E2BDE"/>
    <w:rsid w:val="008E6573"/>
    <w:rsid w:val="008E75ED"/>
    <w:rsid w:val="008F3314"/>
    <w:rsid w:val="008F4A7D"/>
    <w:rsid w:val="008F5F72"/>
    <w:rsid w:val="008F7584"/>
    <w:rsid w:val="008F7590"/>
    <w:rsid w:val="008F7908"/>
    <w:rsid w:val="009018C2"/>
    <w:rsid w:val="00904DB5"/>
    <w:rsid w:val="009059DA"/>
    <w:rsid w:val="00912241"/>
    <w:rsid w:val="00913D9B"/>
    <w:rsid w:val="00913D9C"/>
    <w:rsid w:val="00915847"/>
    <w:rsid w:val="00915FD7"/>
    <w:rsid w:val="00917262"/>
    <w:rsid w:val="00920C77"/>
    <w:rsid w:val="00924257"/>
    <w:rsid w:val="0093003D"/>
    <w:rsid w:val="00930569"/>
    <w:rsid w:val="00931B00"/>
    <w:rsid w:val="0093575E"/>
    <w:rsid w:val="00936807"/>
    <w:rsid w:val="00945F2A"/>
    <w:rsid w:val="00946C80"/>
    <w:rsid w:val="009470E8"/>
    <w:rsid w:val="0095395B"/>
    <w:rsid w:val="009549E8"/>
    <w:rsid w:val="00954BAB"/>
    <w:rsid w:val="00957EBE"/>
    <w:rsid w:val="00963B4A"/>
    <w:rsid w:val="00965CC2"/>
    <w:rsid w:val="00966811"/>
    <w:rsid w:val="00967377"/>
    <w:rsid w:val="0097320E"/>
    <w:rsid w:val="00973C95"/>
    <w:rsid w:val="009746E7"/>
    <w:rsid w:val="009775FC"/>
    <w:rsid w:val="00977AB0"/>
    <w:rsid w:val="00980A5A"/>
    <w:rsid w:val="00980DD8"/>
    <w:rsid w:val="00981C8B"/>
    <w:rsid w:val="0098369B"/>
    <w:rsid w:val="009840AE"/>
    <w:rsid w:val="009841A4"/>
    <w:rsid w:val="009852FB"/>
    <w:rsid w:val="009853E7"/>
    <w:rsid w:val="00985AFE"/>
    <w:rsid w:val="0098663B"/>
    <w:rsid w:val="00986F43"/>
    <w:rsid w:val="00987CCE"/>
    <w:rsid w:val="00990B20"/>
    <w:rsid w:val="00991B0A"/>
    <w:rsid w:val="0099472B"/>
    <w:rsid w:val="00996FE0"/>
    <w:rsid w:val="0099700B"/>
    <w:rsid w:val="009972CC"/>
    <w:rsid w:val="009A4A1B"/>
    <w:rsid w:val="009A4ED5"/>
    <w:rsid w:val="009A57A6"/>
    <w:rsid w:val="009B36B0"/>
    <w:rsid w:val="009B64FA"/>
    <w:rsid w:val="009B77AD"/>
    <w:rsid w:val="009C5D44"/>
    <w:rsid w:val="009C5DD1"/>
    <w:rsid w:val="009D0450"/>
    <w:rsid w:val="009D205A"/>
    <w:rsid w:val="009D2348"/>
    <w:rsid w:val="009D2F10"/>
    <w:rsid w:val="009E052C"/>
    <w:rsid w:val="009E3D67"/>
    <w:rsid w:val="009E3FBC"/>
    <w:rsid w:val="009E4A7D"/>
    <w:rsid w:val="009E7B0E"/>
    <w:rsid w:val="009F0E21"/>
    <w:rsid w:val="009F1BC7"/>
    <w:rsid w:val="009F439A"/>
    <w:rsid w:val="009F5DB2"/>
    <w:rsid w:val="009F688A"/>
    <w:rsid w:val="009F7A6F"/>
    <w:rsid w:val="00A003F7"/>
    <w:rsid w:val="00A00DE3"/>
    <w:rsid w:val="00A02E3F"/>
    <w:rsid w:val="00A031BF"/>
    <w:rsid w:val="00A04624"/>
    <w:rsid w:val="00A06C27"/>
    <w:rsid w:val="00A06DDE"/>
    <w:rsid w:val="00A11033"/>
    <w:rsid w:val="00A13592"/>
    <w:rsid w:val="00A13A4A"/>
    <w:rsid w:val="00A17534"/>
    <w:rsid w:val="00A2129E"/>
    <w:rsid w:val="00A25CD5"/>
    <w:rsid w:val="00A26DC2"/>
    <w:rsid w:val="00A3426E"/>
    <w:rsid w:val="00A3442C"/>
    <w:rsid w:val="00A413E3"/>
    <w:rsid w:val="00A456AD"/>
    <w:rsid w:val="00A5019B"/>
    <w:rsid w:val="00A523BB"/>
    <w:rsid w:val="00A5538B"/>
    <w:rsid w:val="00A55B7F"/>
    <w:rsid w:val="00A63742"/>
    <w:rsid w:val="00A63DC4"/>
    <w:rsid w:val="00A70EF5"/>
    <w:rsid w:val="00A7405E"/>
    <w:rsid w:val="00A75132"/>
    <w:rsid w:val="00A82514"/>
    <w:rsid w:val="00A8399E"/>
    <w:rsid w:val="00A87236"/>
    <w:rsid w:val="00A9241E"/>
    <w:rsid w:val="00A924F8"/>
    <w:rsid w:val="00A95B3C"/>
    <w:rsid w:val="00AA072B"/>
    <w:rsid w:val="00AB0487"/>
    <w:rsid w:val="00AB1E1D"/>
    <w:rsid w:val="00AB2EC8"/>
    <w:rsid w:val="00AB3FE2"/>
    <w:rsid w:val="00AB6008"/>
    <w:rsid w:val="00AB6ABE"/>
    <w:rsid w:val="00AC29A3"/>
    <w:rsid w:val="00AC2DB1"/>
    <w:rsid w:val="00AC3270"/>
    <w:rsid w:val="00AC3318"/>
    <w:rsid w:val="00AC5174"/>
    <w:rsid w:val="00AC52A5"/>
    <w:rsid w:val="00AD5120"/>
    <w:rsid w:val="00AD6D0E"/>
    <w:rsid w:val="00AD7DEB"/>
    <w:rsid w:val="00AE0326"/>
    <w:rsid w:val="00AE1112"/>
    <w:rsid w:val="00AE5849"/>
    <w:rsid w:val="00AE766E"/>
    <w:rsid w:val="00AF0984"/>
    <w:rsid w:val="00AF16FB"/>
    <w:rsid w:val="00AF1E9D"/>
    <w:rsid w:val="00AF4E03"/>
    <w:rsid w:val="00AF508D"/>
    <w:rsid w:val="00AF5B08"/>
    <w:rsid w:val="00AF7520"/>
    <w:rsid w:val="00AF75B7"/>
    <w:rsid w:val="00B0131F"/>
    <w:rsid w:val="00B02D06"/>
    <w:rsid w:val="00B03318"/>
    <w:rsid w:val="00B04648"/>
    <w:rsid w:val="00B05FBE"/>
    <w:rsid w:val="00B05FFF"/>
    <w:rsid w:val="00B06197"/>
    <w:rsid w:val="00B061FC"/>
    <w:rsid w:val="00B10C56"/>
    <w:rsid w:val="00B11A0D"/>
    <w:rsid w:val="00B144E3"/>
    <w:rsid w:val="00B17999"/>
    <w:rsid w:val="00B22995"/>
    <w:rsid w:val="00B24964"/>
    <w:rsid w:val="00B26044"/>
    <w:rsid w:val="00B26E01"/>
    <w:rsid w:val="00B3102C"/>
    <w:rsid w:val="00B3245C"/>
    <w:rsid w:val="00B41AFD"/>
    <w:rsid w:val="00B41F94"/>
    <w:rsid w:val="00B466F7"/>
    <w:rsid w:val="00B472E8"/>
    <w:rsid w:val="00B47EC8"/>
    <w:rsid w:val="00B51465"/>
    <w:rsid w:val="00B51692"/>
    <w:rsid w:val="00B5336F"/>
    <w:rsid w:val="00B56132"/>
    <w:rsid w:val="00B573C2"/>
    <w:rsid w:val="00B5777D"/>
    <w:rsid w:val="00B579F9"/>
    <w:rsid w:val="00B609B7"/>
    <w:rsid w:val="00B612E6"/>
    <w:rsid w:val="00B61B45"/>
    <w:rsid w:val="00B64250"/>
    <w:rsid w:val="00B64441"/>
    <w:rsid w:val="00B672A8"/>
    <w:rsid w:val="00B70691"/>
    <w:rsid w:val="00B70D14"/>
    <w:rsid w:val="00B71A21"/>
    <w:rsid w:val="00B73C9A"/>
    <w:rsid w:val="00B80AD4"/>
    <w:rsid w:val="00B81615"/>
    <w:rsid w:val="00B81630"/>
    <w:rsid w:val="00B81702"/>
    <w:rsid w:val="00B8333B"/>
    <w:rsid w:val="00B849E3"/>
    <w:rsid w:val="00B8680A"/>
    <w:rsid w:val="00B87E66"/>
    <w:rsid w:val="00B90A50"/>
    <w:rsid w:val="00B92972"/>
    <w:rsid w:val="00BA0A14"/>
    <w:rsid w:val="00BA5562"/>
    <w:rsid w:val="00BA57F3"/>
    <w:rsid w:val="00BB2E3D"/>
    <w:rsid w:val="00BB3B93"/>
    <w:rsid w:val="00BB3BB3"/>
    <w:rsid w:val="00BB4834"/>
    <w:rsid w:val="00BB5C04"/>
    <w:rsid w:val="00BB7742"/>
    <w:rsid w:val="00BB7F96"/>
    <w:rsid w:val="00BC1E20"/>
    <w:rsid w:val="00BC348F"/>
    <w:rsid w:val="00BC36B1"/>
    <w:rsid w:val="00BC6AD9"/>
    <w:rsid w:val="00BD05C6"/>
    <w:rsid w:val="00BD1074"/>
    <w:rsid w:val="00BD3DA3"/>
    <w:rsid w:val="00BD432A"/>
    <w:rsid w:val="00BD60CC"/>
    <w:rsid w:val="00BE1E4A"/>
    <w:rsid w:val="00BE3373"/>
    <w:rsid w:val="00BE3B9C"/>
    <w:rsid w:val="00BE57B5"/>
    <w:rsid w:val="00BE7B4C"/>
    <w:rsid w:val="00BE7BA2"/>
    <w:rsid w:val="00BF3537"/>
    <w:rsid w:val="00BF4670"/>
    <w:rsid w:val="00BF4EF1"/>
    <w:rsid w:val="00BF583F"/>
    <w:rsid w:val="00BF5E24"/>
    <w:rsid w:val="00BF7F6F"/>
    <w:rsid w:val="00C0248F"/>
    <w:rsid w:val="00C0282D"/>
    <w:rsid w:val="00C05354"/>
    <w:rsid w:val="00C05A7B"/>
    <w:rsid w:val="00C0689A"/>
    <w:rsid w:val="00C06DC2"/>
    <w:rsid w:val="00C07C89"/>
    <w:rsid w:val="00C10C49"/>
    <w:rsid w:val="00C10D45"/>
    <w:rsid w:val="00C115FB"/>
    <w:rsid w:val="00C121D0"/>
    <w:rsid w:val="00C14070"/>
    <w:rsid w:val="00C14B11"/>
    <w:rsid w:val="00C15519"/>
    <w:rsid w:val="00C155A5"/>
    <w:rsid w:val="00C16019"/>
    <w:rsid w:val="00C16A1D"/>
    <w:rsid w:val="00C17909"/>
    <w:rsid w:val="00C30616"/>
    <w:rsid w:val="00C30A16"/>
    <w:rsid w:val="00C3133F"/>
    <w:rsid w:val="00C31A77"/>
    <w:rsid w:val="00C35839"/>
    <w:rsid w:val="00C36615"/>
    <w:rsid w:val="00C3783F"/>
    <w:rsid w:val="00C37AA5"/>
    <w:rsid w:val="00C46DCB"/>
    <w:rsid w:val="00C474C4"/>
    <w:rsid w:val="00C47CD9"/>
    <w:rsid w:val="00C5319E"/>
    <w:rsid w:val="00C55A73"/>
    <w:rsid w:val="00C60EB9"/>
    <w:rsid w:val="00C6113D"/>
    <w:rsid w:val="00C61F5F"/>
    <w:rsid w:val="00C6256E"/>
    <w:rsid w:val="00C65A5D"/>
    <w:rsid w:val="00C666EF"/>
    <w:rsid w:val="00C70436"/>
    <w:rsid w:val="00C7104F"/>
    <w:rsid w:val="00C71F4E"/>
    <w:rsid w:val="00C7457E"/>
    <w:rsid w:val="00C74B18"/>
    <w:rsid w:val="00C80954"/>
    <w:rsid w:val="00C813F8"/>
    <w:rsid w:val="00C8588D"/>
    <w:rsid w:val="00C869C5"/>
    <w:rsid w:val="00C870F0"/>
    <w:rsid w:val="00C90CE6"/>
    <w:rsid w:val="00C9451F"/>
    <w:rsid w:val="00C9478E"/>
    <w:rsid w:val="00C94F39"/>
    <w:rsid w:val="00C9583B"/>
    <w:rsid w:val="00C95951"/>
    <w:rsid w:val="00C95BF6"/>
    <w:rsid w:val="00C967CC"/>
    <w:rsid w:val="00C97F84"/>
    <w:rsid w:val="00CA229B"/>
    <w:rsid w:val="00CA2434"/>
    <w:rsid w:val="00CA27CF"/>
    <w:rsid w:val="00CA34A2"/>
    <w:rsid w:val="00CA4E12"/>
    <w:rsid w:val="00CA57CF"/>
    <w:rsid w:val="00CA6149"/>
    <w:rsid w:val="00CA6EAD"/>
    <w:rsid w:val="00CB0188"/>
    <w:rsid w:val="00CB0F74"/>
    <w:rsid w:val="00CB2D3D"/>
    <w:rsid w:val="00CB4980"/>
    <w:rsid w:val="00CB699A"/>
    <w:rsid w:val="00CB71DD"/>
    <w:rsid w:val="00CB7B90"/>
    <w:rsid w:val="00CB7F7B"/>
    <w:rsid w:val="00CC1EBA"/>
    <w:rsid w:val="00CC604F"/>
    <w:rsid w:val="00CC6BEB"/>
    <w:rsid w:val="00CC6F7D"/>
    <w:rsid w:val="00CD066B"/>
    <w:rsid w:val="00CD07F7"/>
    <w:rsid w:val="00CD1B60"/>
    <w:rsid w:val="00CD31C3"/>
    <w:rsid w:val="00CD342B"/>
    <w:rsid w:val="00CD6F64"/>
    <w:rsid w:val="00CD6F85"/>
    <w:rsid w:val="00CE0019"/>
    <w:rsid w:val="00CE064D"/>
    <w:rsid w:val="00CE7147"/>
    <w:rsid w:val="00CF33F9"/>
    <w:rsid w:val="00CF353E"/>
    <w:rsid w:val="00CF5E39"/>
    <w:rsid w:val="00CF5EF5"/>
    <w:rsid w:val="00CF65F5"/>
    <w:rsid w:val="00CF67D0"/>
    <w:rsid w:val="00D040F1"/>
    <w:rsid w:val="00D05FC3"/>
    <w:rsid w:val="00D104EC"/>
    <w:rsid w:val="00D13135"/>
    <w:rsid w:val="00D131FB"/>
    <w:rsid w:val="00D1425B"/>
    <w:rsid w:val="00D15AB4"/>
    <w:rsid w:val="00D2184F"/>
    <w:rsid w:val="00D24624"/>
    <w:rsid w:val="00D24A1E"/>
    <w:rsid w:val="00D25DD7"/>
    <w:rsid w:val="00D26229"/>
    <w:rsid w:val="00D26BD2"/>
    <w:rsid w:val="00D3054E"/>
    <w:rsid w:val="00D31EB5"/>
    <w:rsid w:val="00D32EE2"/>
    <w:rsid w:val="00D32F75"/>
    <w:rsid w:val="00D33BAA"/>
    <w:rsid w:val="00D36AEC"/>
    <w:rsid w:val="00D374D7"/>
    <w:rsid w:val="00D4317C"/>
    <w:rsid w:val="00D4441B"/>
    <w:rsid w:val="00D44BF3"/>
    <w:rsid w:val="00D46036"/>
    <w:rsid w:val="00D46470"/>
    <w:rsid w:val="00D517C3"/>
    <w:rsid w:val="00D5200B"/>
    <w:rsid w:val="00D52A76"/>
    <w:rsid w:val="00D54043"/>
    <w:rsid w:val="00D55BCC"/>
    <w:rsid w:val="00D60548"/>
    <w:rsid w:val="00D606CF"/>
    <w:rsid w:val="00D6129D"/>
    <w:rsid w:val="00D653A9"/>
    <w:rsid w:val="00D66720"/>
    <w:rsid w:val="00D66DEC"/>
    <w:rsid w:val="00D71322"/>
    <w:rsid w:val="00D72BA7"/>
    <w:rsid w:val="00D72D8B"/>
    <w:rsid w:val="00D74393"/>
    <w:rsid w:val="00D74CD7"/>
    <w:rsid w:val="00D772F5"/>
    <w:rsid w:val="00D809D8"/>
    <w:rsid w:val="00D81914"/>
    <w:rsid w:val="00D82F2B"/>
    <w:rsid w:val="00D8334E"/>
    <w:rsid w:val="00D83420"/>
    <w:rsid w:val="00D8355B"/>
    <w:rsid w:val="00D83BD8"/>
    <w:rsid w:val="00D8487A"/>
    <w:rsid w:val="00D8538D"/>
    <w:rsid w:val="00D857D9"/>
    <w:rsid w:val="00D870BF"/>
    <w:rsid w:val="00D876C1"/>
    <w:rsid w:val="00D9134D"/>
    <w:rsid w:val="00D91D8E"/>
    <w:rsid w:val="00D95605"/>
    <w:rsid w:val="00DA0CCD"/>
    <w:rsid w:val="00DA0EC6"/>
    <w:rsid w:val="00DA52B4"/>
    <w:rsid w:val="00DA66AB"/>
    <w:rsid w:val="00DA6A0C"/>
    <w:rsid w:val="00DA79B4"/>
    <w:rsid w:val="00DB0774"/>
    <w:rsid w:val="00DB1F74"/>
    <w:rsid w:val="00DB72D5"/>
    <w:rsid w:val="00DC1054"/>
    <w:rsid w:val="00DC38BA"/>
    <w:rsid w:val="00DC4E6B"/>
    <w:rsid w:val="00DC4FDF"/>
    <w:rsid w:val="00DC5026"/>
    <w:rsid w:val="00DC631D"/>
    <w:rsid w:val="00DC7DC4"/>
    <w:rsid w:val="00DD0A2D"/>
    <w:rsid w:val="00DD30E3"/>
    <w:rsid w:val="00DD5093"/>
    <w:rsid w:val="00DD6A6B"/>
    <w:rsid w:val="00DD6DF3"/>
    <w:rsid w:val="00DD6EFD"/>
    <w:rsid w:val="00DE141A"/>
    <w:rsid w:val="00DE3398"/>
    <w:rsid w:val="00DE4199"/>
    <w:rsid w:val="00DE605A"/>
    <w:rsid w:val="00DE7124"/>
    <w:rsid w:val="00DF0778"/>
    <w:rsid w:val="00DF0962"/>
    <w:rsid w:val="00DF6648"/>
    <w:rsid w:val="00DF72C7"/>
    <w:rsid w:val="00E00D20"/>
    <w:rsid w:val="00E013CB"/>
    <w:rsid w:val="00E0177E"/>
    <w:rsid w:val="00E051B1"/>
    <w:rsid w:val="00E06E89"/>
    <w:rsid w:val="00E06F62"/>
    <w:rsid w:val="00E07E63"/>
    <w:rsid w:val="00E1123A"/>
    <w:rsid w:val="00E11332"/>
    <w:rsid w:val="00E11824"/>
    <w:rsid w:val="00E13CEF"/>
    <w:rsid w:val="00E15B7C"/>
    <w:rsid w:val="00E16212"/>
    <w:rsid w:val="00E16490"/>
    <w:rsid w:val="00E215C0"/>
    <w:rsid w:val="00E24584"/>
    <w:rsid w:val="00E248D8"/>
    <w:rsid w:val="00E25C9D"/>
    <w:rsid w:val="00E27CBA"/>
    <w:rsid w:val="00E3016A"/>
    <w:rsid w:val="00E318F0"/>
    <w:rsid w:val="00E342AC"/>
    <w:rsid w:val="00E34875"/>
    <w:rsid w:val="00E403E8"/>
    <w:rsid w:val="00E41023"/>
    <w:rsid w:val="00E41A98"/>
    <w:rsid w:val="00E4509D"/>
    <w:rsid w:val="00E47506"/>
    <w:rsid w:val="00E50ADD"/>
    <w:rsid w:val="00E50F08"/>
    <w:rsid w:val="00E5209C"/>
    <w:rsid w:val="00E53074"/>
    <w:rsid w:val="00E539AC"/>
    <w:rsid w:val="00E54394"/>
    <w:rsid w:val="00E55341"/>
    <w:rsid w:val="00E55837"/>
    <w:rsid w:val="00E56D0D"/>
    <w:rsid w:val="00E63086"/>
    <w:rsid w:val="00E6397C"/>
    <w:rsid w:val="00E63F8C"/>
    <w:rsid w:val="00E651DE"/>
    <w:rsid w:val="00E65604"/>
    <w:rsid w:val="00E65A76"/>
    <w:rsid w:val="00E70B2C"/>
    <w:rsid w:val="00E70CD2"/>
    <w:rsid w:val="00E716E7"/>
    <w:rsid w:val="00E724EF"/>
    <w:rsid w:val="00E73D39"/>
    <w:rsid w:val="00E74861"/>
    <w:rsid w:val="00E75FF1"/>
    <w:rsid w:val="00E76416"/>
    <w:rsid w:val="00E77F70"/>
    <w:rsid w:val="00E829C0"/>
    <w:rsid w:val="00E82C3A"/>
    <w:rsid w:val="00E8300E"/>
    <w:rsid w:val="00E84975"/>
    <w:rsid w:val="00E8688C"/>
    <w:rsid w:val="00E86E80"/>
    <w:rsid w:val="00E90E4F"/>
    <w:rsid w:val="00E921FA"/>
    <w:rsid w:val="00E938C8"/>
    <w:rsid w:val="00EA2F7C"/>
    <w:rsid w:val="00EC29ED"/>
    <w:rsid w:val="00EC3370"/>
    <w:rsid w:val="00EC5C01"/>
    <w:rsid w:val="00ED35D4"/>
    <w:rsid w:val="00ED4211"/>
    <w:rsid w:val="00ED4D48"/>
    <w:rsid w:val="00ED684E"/>
    <w:rsid w:val="00ED751D"/>
    <w:rsid w:val="00EE1758"/>
    <w:rsid w:val="00EE2BEE"/>
    <w:rsid w:val="00EE43EC"/>
    <w:rsid w:val="00EE4E2F"/>
    <w:rsid w:val="00EE5D6E"/>
    <w:rsid w:val="00EE5E6B"/>
    <w:rsid w:val="00EE6EF7"/>
    <w:rsid w:val="00EE6FE7"/>
    <w:rsid w:val="00EF09CB"/>
    <w:rsid w:val="00EF1A86"/>
    <w:rsid w:val="00EF3F7B"/>
    <w:rsid w:val="00EF7624"/>
    <w:rsid w:val="00F025E1"/>
    <w:rsid w:val="00F040C5"/>
    <w:rsid w:val="00F054B7"/>
    <w:rsid w:val="00F0565F"/>
    <w:rsid w:val="00F058D6"/>
    <w:rsid w:val="00F07414"/>
    <w:rsid w:val="00F11AAC"/>
    <w:rsid w:val="00F11EBA"/>
    <w:rsid w:val="00F12C8F"/>
    <w:rsid w:val="00F16BE8"/>
    <w:rsid w:val="00F17032"/>
    <w:rsid w:val="00F219CE"/>
    <w:rsid w:val="00F230F4"/>
    <w:rsid w:val="00F23CA7"/>
    <w:rsid w:val="00F26FC6"/>
    <w:rsid w:val="00F30B09"/>
    <w:rsid w:val="00F34147"/>
    <w:rsid w:val="00F350B5"/>
    <w:rsid w:val="00F370D0"/>
    <w:rsid w:val="00F379ED"/>
    <w:rsid w:val="00F42455"/>
    <w:rsid w:val="00F42918"/>
    <w:rsid w:val="00F45932"/>
    <w:rsid w:val="00F47C21"/>
    <w:rsid w:val="00F529DE"/>
    <w:rsid w:val="00F54008"/>
    <w:rsid w:val="00F541E0"/>
    <w:rsid w:val="00F54899"/>
    <w:rsid w:val="00F569E1"/>
    <w:rsid w:val="00F56CD7"/>
    <w:rsid w:val="00F56D53"/>
    <w:rsid w:val="00F57CBB"/>
    <w:rsid w:val="00F57FCF"/>
    <w:rsid w:val="00F618C5"/>
    <w:rsid w:val="00F636AB"/>
    <w:rsid w:val="00F670F7"/>
    <w:rsid w:val="00F67AC3"/>
    <w:rsid w:val="00F7061A"/>
    <w:rsid w:val="00F706B2"/>
    <w:rsid w:val="00F74EEF"/>
    <w:rsid w:val="00F75BFB"/>
    <w:rsid w:val="00F77E48"/>
    <w:rsid w:val="00F81CCA"/>
    <w:rsid w:val="00F82B0C"/>
    <w:rsid w:val="00F83182"/>
    <w:rsid w:val="00F835AA"/>
    <w:rsid w:val="00F84C94"/>
    <w:rsid w:val="00F93509"/>
    <w:rsid w:val="00F93AD3"/>
    <w:rsid w:val="00F94653"/>
    <w:rsid w:val="00F96C70"/>
    <w:rsid w:val="00FA1B68"/>
    <w:rsid w:val="00FA2033"/>
    <w:rsid w:val="00FA45EA"/>
    <w:rsid w:val="00FA4707"/>
    <w:rsid w:val="00FB0D0E"/>
    <w:rsid w:val="00FB0F25"/>
    <w:rsid w:val="00FB114D"/>
    <w:rsid w:val="00FB1607"/>
    <w:rsid w:val="00FB555C"/>
    <w:rsid w:val="00FB79BD"/>
    <w:rsid w:val="00FC0DA2"/>
    <w:rsid w:val="00FC1A20"/>
    <w:rsid w:val="00FC3E05"/>
    <w:rsid w:val="00FC4FD9"/>
    <w:rsid w:val="00FC59B1"/>
    <w:rsid w:val="00FD14D4"/>
    <w:rsid w:val="00FD5138"/>
    <w:rsid w:val="00FD5A1A"/>
    <w:rsid w:val="00FD736E"/>
    <w:rsid w:val="00FE0FB6"/>
    <w:rsid w:val="00FE2845"/>
    <w:rsid w:val="00FE3B76"/>
    <w:rsid w:val="00FE42BA"/>
    <w:rsid w:val="00FE4E63"/>
    <w:rsid w:val="00FE4F04"/>
    <w:rsid w:val="00FE52D3"/>
    <w:rsid w:val="00FE5C7A"/>
    <w:rsid w:val="00FE63B8"/>
    <w:rsid w:val="00FF3753"/>
    <w:rsid w:val="00FF3E56"/>
    <w:rsid w:val="00FF5649"/>
    <w:rsid w:val="00FF7A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74E9C76"/>
  <w15:docId w15:val="{827C225B-2E64-4DA2-9890-17152A4AA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0487"/>
    <w:rPr>
      <w:kern w:val="2"/>
      <w14:ligatures w14:val="standardContextual"/>
    </w:rPr>
  </w:style>
  <w:style w:type="paragraph" w:styleId="1">
    <w:name w:val="heading 1"/>
    <w:basedOn w:val="a"/>
    <w:next w:val="a"/>
    <w:link w:val="10"/>
    <w:uiPriority w:val="9"/>
    <w:qFormat/>
    <w:rsid w:val="00AB0487"/>
    <w:pPr>
      <w:keepNext/>
      <w:keepLines/>
      <w:spacing w:before="240" w:after="0" w:line="240" w:lineRule="auto"/>
      <w:outlineLvl w:val="0"/>
    </w:pPr>
    <w:rPr>
      <w:rFonts w:asciiTheme="majorHAnsi" w:eastAsiaTheme="majorEastAsia" w:hAnsiTheme="majorHAnsi" w:cstheme="majorBidi"/>
      <w:color w:val="2F5496" w:themeColor="accent1" w:themeShade="BF"/>
      <w:kern w:val="0"/>
      <w:sz w:val="32"/>
      <w:szCs w:val="32"/>
      <w:lang w:eastAsia="ru-RU"/>
      <w14:ligatures w14:val="none"/>
    </w:rPr>
  </w:style>
  <w:style w:type="paragraph" w:styleId="2">
    <w:name w:val="heading 2"/>
    <w:basedOn w:val="a"/>
    <w:link w:val="20"/>
    <w:uiPriority w:val="99"/>
    <w:qFormat/>
    <w:rsid w:val="00AB0487"/>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ru-RU"/>
      <w14:ligatures w14:val="none"/>
    </w:rPr>
  </w:style>
  <w:style w:type="paragraph" w:styleId="3">
    <w:name w:val="heading 3"/>
    <w:basedOn w:val="a"/>
    <w:link w:val="30"/>
    <w:uiPriority w:val="9"/>
    <w:qFormat/>
    <w:rsid w:val="00AB0487"/>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B0487"/>
    <w:pPr>
      <w:spacing w:after="0" w:line="240" w:lineRule="auto"/>
    </w:pPr>
  </w:style>
  <w:style w:type="character" w:customStyle="1" w:styleId="10">
    <w:name w:val="Заголовок 1 Знак"/>
    <w:basedOn w:val="a0"/>
    <w:link w:val="1"/>
    <w:uiPriority w:val="9"/>
    <w:rsid w:val="00AB0487"/>
    <w:rPr>
      <w:rFonts w:asciiTheme="majorHAnsi" w:eastAsiaTheme="majorEastAsia" w:hAnsiTheme="majorHAnsi" w:cstheme="majorBidi"/>
      <w:color w:val="2F5496" w:themeColor="accent1" w:themeShade="BF"/>
      <w:sz w:val="32"/>
      <w:szCs w:val="32"/>
      <w:lang w:val="ru-RU" w:eastAsia="ru-RU"/>
    </w:rPr>
  </w:style>
  <w:style w:type="character" w:customStyle="1" w:styleId="20">
    <w:name w:val="Заголовок 2 Знак"/>
    <w:basedOn w:val="a0"/>
    <w:link w:val="2"/>
    <w:uiPriority w:val="99"/>
    <w:rsid w:val="00AB0487"/>
    <w:rPr>
      <w:rFonts w:ascii="Times New Roman" w:eastAsia="Times New Roman" w:hAnsi="Times New Roman" w:cs="Times New Roman"/>
      <w:b/>
      <w:bCs/>
      <w:sz w:val="36"/>
      <w:szCs w:val="36"/>
      <w:lang w:val="ru-RU" w:eastAsia="ru-RU"/>
    </w:rPr>
  </w:style>
  <w:style w:type="character" w:customStyle="1" w:styleId="30">
    <w:name w:val="Заголовок 3 Знак"/>
    <w:basedOn w:val="a0"/>
    <w:link w:val="3"/>
    <w:uiPriority w:val="9"/>
    <w:rsid w:val="00AB0487"/>
    <w:rPr>
      <w:rFonts w:ascii="Times New Roman" w:eastAsia="Times New Roman" w:hAnsi="Times New Roman" w:cs="Times New Roman"/>
      <w:b/>
      <w:bCs/>
      <w:sz w:val="27"/>
      <w:szCs w:val="27"/>
      <w:lang w:val="ru-RU" w:eastAsia="ru-RU"/>
    </w:rPr>
  </w:style>
  <w:style w:type="character" w:styleId="a4">
    <w:name w:val="Hyperlink"/>
    <w:basedOn w:val="a0"/>
    <w:uiPriority w:val="99"/>
    <w:unhideWhenUsed/>
    <w:rsid w:val="00AB0487"/>
    <w:rPr>
      <w:color w:val="0000FF"/>
      <w:u w:val="single"/>
    </w:rPr>
  </w:style>
  <w:style w:type="character" w:customStyle="1" w:styleId="A30">
    <w:name w:val="A3"/>
    <w:uiPriority w:val="99"/>
    <w:rsid w:val="00AB0487"/>
    <w:rPr>
      <w:rFonts w:cs="Minion Pro"/>
      <w:color w:val="000000"/>
      <w:sz w:val="22"/>
      <w:szCs w:val="22"/>
    </w:rPr>
  </w:style>
  <w:style w:type="paragraph" w:styleId="a5">
    <w:name w:val="List Paragraph"/>
    <w:basedOn w:val="a"/>
    <w:uiPriority w:val="99"/>
    <w:qFormat/>
    <w:rsid w:val="00AB0487"/>
    <w:pPr>
      <w:spacing w:after="0" w:line="240" w:lineRule="auto"/>
      <w:ind w:left="720"/>
      <w:contextualSpacing/>
    </w:pPr>
    <w:rPr>
      <w:rFonts w:ascii="Times New Roman" w:eastAsia="Times New Roman" w:hAnsi="Times New Roman" w:cs="Times New Roman"/>
      <w:kern w:val="0"/>
      <w:sz w:val="24"/>
      <w:szCs w:val="24"/>
      <w:lang w:eastAsia="ru-RU"/>
      <w14:ligatures w14:val="none"/>
    </w:rPr>
  </w:style>
  <w:style w:type="character" w:customStyle="1" w:styleId="searchword">
    <w:name w:val="searchword"/>
    <w:basedOn w:val="a0"/>
    <w:rsid w:val="00AB0487"/>
  </w:style>
  <w:style w:type="character" w:customStyle="1" w:styleId="spanstrong">
    <w:name w:val="span_strong"/>
    <w:basedOn w:val="a0"/>
    <w:rsid w:val="00AB0487"/>
  </w:style>
  <w:style w:type="character" w:styleId="a6">
    <w:name w:val="Strong"/>
    <w:basedOn w:val="a0"/>
    <w:uiPriority w:val="22"/>
    <w:qFormat/>
    <w:rsid w:val="00AB0487"/>
    <w:rPr>
      <w:b/>
      <w:bCs/>
    </w:rPr>
  </w:style>
  <w:style w:type="paragraph" w:styleId="a7">
    <w:name w:val="header"/>
    <w:basedOn w:val="a"/>
    <w:link w:val="a8"/>
    <w:uiPriority w:val="99"/>
    <w:unhideWhenUsed/>
    <w:rsid w:val="00AB0487"/>
    <w:pPr>
      <w:tabs>
        <w:tab w:val="center" w:pos="4677"/>
        <w:tab w:val="right" w:pos="9355"/>
      </w:tabs>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8">
    <w:name w:val="Верхний колонтитул Знак"/>
    <w:basedOn w:val="a0"/>
    <w:link w:val="a7"/>
    <w:uiPriority w:val="99"/>
    <w:rsid w:val="00AB0487"/>
    <w:rPr>
      <w:rFonts w:ascii="Times New Roman" w:eastAsia="Times New Roman" w:hAnsi="Times New Roman" w:cs="Times New Roman"/>
      <w:sz w:val="24"/>
      <w:szCs w:val="24"/>
      <w:lang w:val="ru-RU" w:eastAsia="ru-RU"/>
    </w:rPr>
  </w:style>
  <w:style w:type="paragraph" w:styleId="a9">
    <w:name w:val="footer"/>
    <w:basedOn w:val="a"/>
    <w:link w:val="aa"/>
    <w:uiPriority w:val="99"/>
    <w:unhideWhenUsed/>
    <w:rsid w:val="00AB0487"/>
    <w:pPr>
      <w:tabs>
        <w:tab w:val="center" w:pos="4677"/>
        <w:tab w:val="right" w:pos="9355"/>
      </w:tabs>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a">
    <w:name w:val="Нижний колонтитул Знак"/>
    <w:basedOn w:val="a0"/>
    <w:link w:val="a9"/>
    <w:uiPriority w:val="99"/>
    <w:rsid w:val="00AB0487"/>
    <w:rPr>
      <w:rFonts w:ascii="Times New Roman" w:eastAsia="Times New Roman" w:hAnsi="Times New Roman" w:cs="Times New Roman"/>
      <w:sz w:val="24"/>
      <w:szCs w:val="24"/>
      <w:lang w:val="ru-RU" w:eastAsia="ru-RU"/>
    </w:rPr>
  </w:style>
  <w:style w:type="character" w:styleId="ab">
    <w:name w:val="Emphasis"/>
    <w:basedOn w:val="a0"/>
    <w:uiPriority w:val="20"/>
    <w:qFormat/>
    <w:rsid w:val="00AB0487"/>
    <w:rPr>
      <w:i/>
      <w:iCs/>
    </w:rPr>
  </w:style>
  <w:style w:type="paragraph" w:customStyle="1" w:styleId="futurismarkdown-listitem">
    <w:name w:val="futurismarkdown-listitem"/>
    <w:basedOn w:val="a"/>
    <w:rsid w:val="00AB0487"/>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c">
    <w:name w:val="Normal (Web)"/>
    <w:basedOn w:val="a"/>
    <w:uiPriority w:val="99"/>
    <w:unhideWhenUsed/>
    <w:rsid w:val="00AB0487"/>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11">
    <w:name w:val="Абзац списка1"/>
    <w:basedOn w:val="a"/>
    <w:rsid w:val="00AB0487"/>
    <w:pPr>
      <w:spacing w:after="200" w:line="276" w:lineRule="auto"/>
      <w:ind w:left="720"/>
      <w:contextualSpacing/>
    </w:pPr>
    <w:rPr>
      <w:rFonts w:ascii="Calibri" w:eastAsia="Times New Roman" w:hAnsi="Calibri" w:cs="Times New Roman"/>
      <w:kern w:val="0"/>
      <w14:ligatures w14:val="none"/>
    </w:rPr>
  </w:style>
  <w:style w:type="table" w:styleId="ad">
    <w:name w:val="Table Grid"/>
    <w:basedOn w:val="a1"/>
    <w:uiPriority w:val="39"/>
    <w:rsid w:val="00AB04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egp0gi0b9av8jahpyh">
    <w:name w:val="anegp0gi0b9av8jahpyh"/>
    <w:basedOn w:val="a0"/>
    <w:rsid w:val="00AB0487"/>
  </w:style>
  <w:style w:type="character" w:styleId="ae">
    <w:name w:val="Subtle Emphasis"/>
    <w:basedOn w:val="a0"/>
    <w:uiPriority w:val="19"/>
    <w:qFormat/>
    <w:rsid w:val="00AB0487"/>
    <w:rPr>
      <w:i/>
      <w:iCs/>
      <w:color w:val="404040" w:themeColor="text1" w:themeTint="BF"/>
    </w:rPr>
  </w:style>
  <w:style w:type="character" w:styleId="af">
    <w:name w:val="FollowedHyperlink"/>
    <w:basedOn w:val="a0"/>
    <w:uiPriority w:val="99"/>
    <w:semiHidden/>
    <w:unhideWhenUsed/>
    <w:rsid w:val="005C5AE7"/>
    <w:rPr>
      <w:color w:val="954F72" w:themeColor="followedHyperlink"/>
      <w:u w:val="single"/>
    </w:rPr>
  </w:style>
  <w:style w:type="character" w:styleId="af0">
    <w:name w:val="annotation reference"/>
    <w:basedOn w:val="a0"/>
    <w:uiPriority w:val="99"/>
    <w:semiHidden/>
    <w:unhideWhenUsed/>
    <w:rsid w:val="00594A2E"/>
    <w:rPr>
      <w:sz w:val="16"/>
      <w:szCs w:val="16"/>
    </w:rPr>
  </w:style>
  <w:style w:type="paragraph" w:styleId="af1">
    <w:name w:val="annotation text"/>
    <w:basedOn w:val="a"/>
    <w:link w:val="af2"/>
    <w:uiPriority w:val="99"/>
    <w:semiHidden/>
    <w:unhideWhenUsed/>
    <w:rsid w:val="00594A2E"/>
    <w:pPr>
      <w:spacing w:line="240" w:lineRule="auto"/>
    </w:pPr>
    <w:rPr>
      <w:sz w:val="20"/>
      <w:szCs w:val="20"/>
    </w:rPr>
  </w:style>
  <w:style w:type="character" w:customStyle="1" w:styleId="af2">
    <w:name w:val="Текст примечания Знак"/>
    <w:basedOn w:val="a0"/>
    <w:link w:val="af1"/>
    <w:uiPriority w:val="99"/>
    <w:semiHidden/>
    <w:rsid w:val="00594A2E"/>
    <w:rPr>
      <w:kern w:val="2"/>
      <w:sz w:val="20"/>
      <w:szCs w:val="20"/>
      <w:lang w:val="ru-RU"/>
      <w14:ligatures w14:val="standardContextual"/>
    </w:rPr>
  </w:style>
  <w:style w:type="paragraph" w:styleId="af3">
    <w:name w:val="annotation subject"/>
    <w:basedOn w:val="af1"/>
    <w:next w:val="af1"/>
    <w:link w:val="af4"/>
    <w:uiPriority w:val="99"/>
    <w:semiHidden/>
    <w:unhideWhenUsed/>
    <w:rsid w:val="00594A2E"/>
    <w:rPr>
      <w:b/>
      <w:bCs/>
    </w:rPr>
  </w:style>
  <w:style w:type="character" w:customStyle="1" w:styleId="af4">
    <w:name w:val="Тема примечания Знак"/>
    <w:basedOn w:val="af2"/>
    <w:link w:val="af3"/>
    <w:uiPriority w:val="99"/>
    <w:semiHidden/>
    <w:rsid w:val="00594A2E"/>
    <w:rPr>
      <w:b/>
      <w:bCs/>
      <w:kern w:val="2"/>
      <w:sz w:val="20"/>
      <w:szCs w:val="20"/>
      <w:lang w:val="ru-RU"/>
      <w14:ligatures w14:val="standardContextual"/>
    </w:rPr>
  </w:style>
  <w:style w:type="character" w:customStyle="1" w:styleId="whitespace-normal">
    <w:name w:val="whitespace-normal"/>
    <w:basedOn w:val="a0"/>
    <w:rsid w:val="00457BF3"/>
  </w:style>
  <w:style w:type="character" w:customStyle="1" w:styleId="12">
    <w:name w:val="Неразрешенное упоминание1"/>
    <w:basedOn w:val="a0"/>
    <w:uiPriority w:val="99"/>
    <w:semiHidden/>
    <w:unhideWhenUsed/>
    <w:rsid w:val="00B64441"/>
    <w:rPr>
      <w:color w:val="605E5C"/>
      <w:shd w:val="clear" w:color="auto" w:fill="E1DFDD"/>
    </w:rPr>
  </w:style>
  <w:style w:type="paragraph" w:styleId="af5">
    <w:name w:val="Balloon Text"/>
    <w:basedOn w:val="a"/>
    <w:link w:val="af6"/>
    <w:uiPriority w:val="99"/>
    <w:semiHidden/>
    <w:unhideWhenUsed/>
    <w:rsid w:val="00BF3537"/>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BF3537"/>
    <w:rPr>
      <w:rFonts w:ascii="Tahoma" w:hAnsi="Tahoma" w:cs="Tahoma"/>
      <w:kern w:val="2"/>
      <w:sz w:val="16"/>
      <w:szCs w:val="16"/>
      <w14:ligatures w14:val="standardContextual"/>
    </w:rPr>
  </w:style>
  <w:style w:type="character" w:customStyle="1" w:styleId="organictextcontentspan">
    <w:name w:val="organictextcontentspan"/>
    <w:basedOn w:val="a0"/>
    <w:rsid w:val="006E0C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31351">
      <w:bodyDiv w:val="1"/>
      <w:marLeft w:val="0"/>
      <w:marRight w:val="0"/>
      <w:marTop w:val="0"/>
      <w:marBottom w:val="0"/>
      <w:divBdr>
        <w:top w:val="none" w:sz="0" w:space="0" w:color="auto"/>
        <w:left w:val="none" w:sz="0" w:space="0" w:color="auto"/>
        <w:bottom w:val="none" w:sz="0" w:space="0" w:color="auto"/>
        <w:right w:val="none" w:sz="0" w:space="0" w:color="auto"/>
      </w:divBdr>
    </w:div>
    <w:div w:id="182256590">
      <w:bodyDiv w:val="1"/>
      <w:marLeft w:val="0"/>
      <w:marRight w:val="0"/>
      <w:marTop w:val="0"/>
      <w:marBottom w:val="0"/>
      <w:divBdr>
        <w:top w:val="none" w:sz="0" w:space="0" w:color="auto"/>
        <w:left w:val="none" w:sz="0" w:space="0" w:color="auto"/>
        <w:bottom w:val="none" w:sz="0" w:space="0" w:color="auto"/>
        <w:right w:val="none" w:sz="0" w:space="0" w:color="auto"/>
      </w:divBdr>
    </w:div>
    <w:div w:id="280959238">
      <w:bodyDiv w:val="1"/>
      <w:marLeft w:val="0"/>
      <w:marRight w:val="0"/>
      <w:marTop w:val="0"/>
      <w:marBottom w:val="0"/>
      <w:divBdr>
        <w:top w:val="none" w:sz="0" w:space="0" w:color="auto"/>
        <w:left w:val="none" w:sz="0" w:space="0" w:color="auto"/>
        <w:bottom w:val="none" w:sz="0" w:space="0" w:color="auto"/>
        <w:right w:val="none" w:sz="0" w:space="0" w:color="auto"/>
      </w:divBdr>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330447371">
      <w:bodyDiv w:val="1"/>
      <w:marLeft w:val="0"/>
      <w:marRight w:val="0"/>
      <w:marTop w:val="0"/>
      <w:marBottom w:val="0"/>
      <w:divBdr>
        <w:top w:val="none" w:sz="0" w:space="0" w:color="auto"/>
        <w:left w:val="none" w:sz="0" w:space="0" w:color="auto"/>
        <w:bottom w:val="none" w:sz="0" w:space="0" w:color="auto"/>
        <w:right w:val="none" w:sz="0" w:space="0" w:color="auto"/>
      </w:divBdr>
    </w:div>
    <w:div w:id="338195560">
      <w:bodyDiv w:val="1"/>
      <w:marLeft w:val="0"/>
      <w:marRight w:val="0"/>
      <w:marTop w:val="0"/>
      <w:marBottom w:val="0"/>
      <w:divBdr>
        <w:top w:val="none" w:sz="0" w:space="0" w:color="auto"/>
        <w:left w:val="none" w:sz="0" w:space="0" w:color="auto"/>
        <w:bottom w:val="none" w:sz="0" w:space="0" w:color="auto"/>
        <w:right w:val="none" w:sz="0" w:space="0" w:color="auto"/>
      </w:divBdr>
    </w:div>
    <w:div w:id="365520718">
      <w:bodyDiv w:val="1"/>
      <w:marLeft w:val="0"/>
      <w:marRight w:val="0"/>
      <w:marTop w:val="0"/>
      <w:marBottom w:val="0"/>
      <w:divBdr>
        <w:top w:val="none" w:sz="0" w:space="0" w:color="auto"/>
        <w:left w:val="none" w:sz="0" w:space="0" w:color="auto"/>
        <w:bottom w:val="none" w:sz="0" w:space="0" w:color="auto"/>
        <w:right w:val="none" w:sz="0" w:space="0" w:color="auto"/>
      </w:divBdr>
    </w:div>
    <w:div w:id="396362275">
      <w:bodyDiv w:val="1"/>
      <w:marLeft w:val="0"/>
      <w:marRight w:val="0"/>
      <w:marTop w:val="0"/>
      <w:marBottom w:val="0"/>
      <w:divBdr>
        <w:top w:val="none" w:sz="0" w:space="0" w:color="auto"/>
        <w:left w:val="none" w:sz="0" w:space="0" w:color="auto"/>
        <w:bottom w:val="none" w:sz="0" w:space="0" w:color="auto"/>
        <w:right w:val="none" w:sz="0" w:space="0" w:color="auto"/>
      </w:divBdr>
    </w:div>
    <w:div w:id="458189438">
      <w:bodyDiv w:val="1"/>
      <w:marLeft w:val="0"/>
      <w:marRight w:val="0"/>
      <w:marTop w:val="0"/>
      <w:marBottom w:val="0"/>
      <w:divBdr>
        <w:top w:val="none" w:sz="0" w:space="0" w:color="auto"/>
        <w:left w:val="none" w:sz="0" w:space="0" w:color="auto"/>
        <w:bottom w:val="none" w:sz="0" w:space="0" w:color="auto"/>
        <w:right w:val="none" w:sz="0" w:space="0" w:color="auto"/>
      </w:divBdr>
    </w:div>
    <w:div w:id="503281731">
      <w:bodyDiv w:val="1"/>
      <w:marLeft w:val="0"/>
      <w:marRight w:val="0"/>
      <w:marTop w:val="0"/>
      <w:marBottom w:val="0"/>
      <w:divBdr>
        <w:top w:val="none" w:sz="0" w:space="0" w:color="auto"/>
        <w:left w:val="none" w:sz="0" w:space="0" w:color="auto"/>
        <w:bottom w:val="none" w:sz="0" w:space="0" w:color="auto"/>
        <w:right w:val="none" w:sz="0" w:space="0" w:color="auto"/>
      </w:divBdr>
    </w:div>
    <w:div w:id="600455036">
      <w:bodyDiv w:val="1"/>
      <w:marLeft w:val="0"/>
      <w:marRight w:val="0"/>
      <w:marTop w:val="0"/>
      <w:marBottom w:val="0"/>
      <w:divBdr>
        <w:top w:val="none" w:sz="0" w:space="0" w:color="auto"/>
        <w:left w:val="none" w:sz="0" w:space="0" w:color="auto"/>
        <w:bottom w:val="none" w:sz="0" w:space="0" w:color="auto"/>
        <w:right w:val="none" w:sz="0" w:space="0" w:color="auto"/>
      </w:divBdr>
    </w:div>
    <w:div w:id="734278110">
      <w:bodyDiv w:val="1"/>
      <w:marLeft w:val="0"/>
      <w:marRight w:val="0"/>
      <w:marTop w:val="0"/>
      <w:marBottom w:val="0"/>
      <w:divBdr>
        <w:top w:val="none" w:sz="0" w:space="0" w:color="auto"/>
        <w:left w:val="none" w:sz="0" w:space="0" w:color="auto"/>
        <w:bottom w:val="none" w:sz="0" w:space="0" w:color="auto"/>
        <w:right w:val="none" w:sz="0" w:space="0" w:color="auto"/>
      </w:divBdr>
    </w:div>
    <w:div w:id="764810333">
      <w:bodyDiv w:val="1"/>
      <w:marLeft w:val="0"/>
      <w:marRight w:val="0"/>
      <w:marTop w:val="0"/>
      <w:marBottom w:val="0"/>
      <w:divBdr>
        <w:top w:val="none" w:sz="0" w:space="0" w:color="auto"/>
        <w:left w:val="none" w:sz="0" w:space="0" w:color="auto"/>
        <w:bottom w:val="none" w:sz="0" w:space="0" w:color="auto"/>
        <w:right w:val="none" w:sz="0" w:space="0" w:color="auto"/>
      </w:divBdr>
    </w:div>
    <w:div w:id="915165606">
      <w:bodyDiv w:val="1"/>
      <w:marLeft w:val="0"/>
      <w:marRight w:val="0"/>
      <w:marTop w:val="0"/>
      <w:marBottom w:val="0"/>
      <w:divBdr>
        <w:top w:val="none" w:sz="0" w:space="0" w:color="auto"/>
        <w:left w:val="none" w:sz="0" w:space="0" w:color="auto"/>
        <w:bottom w:val="none" w:sz="0" w:space="0" w:color="auto"/>
        <w:right w:val="none" w:sz="0" w:space="0" w:color="auto"/>
      </w:divBdr>
      <w:divsChild>
        <w:div w:id="514610036">
          <w:blockQuote w:val="1"/>
          <w:marLeft w:val="720"/>
          <w:marRight w:val="720"/>
          <w:marTop w:val="100"/>
          <w:marBottom w:val="100"/>
          <w:divBdr>
            <w:top w:val="none" w:sz="0" w:space="0" w:color="auto"/>
            <w:left w:val="none" w:sz="0" w:space="0" w:color="auto"/>
            <w:bottom w:val="none" w:sz="0" w:space="0" w:color="auto"/>
            <w:right w:val="none" w:sz="0" w:space="0" w:color="auto"/>
          </w:divBdr>
        </w:div>
        <w:div w:id="9118955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8094781">
      <w:bodyDiv w:val="1"/>
      <w:marLeft w:val="0"/>
      <w:marRight w:val="0"/>
      <w:marTop w:val="0"/>
      <w:marBottom w:val="0"/>
      <w:divBdr>
        <w:top w:val="none" w:sz="0" w:space="0" w:color="auto"/>
        <w:left w:val="none" w:sz="0" w:space="0" w:color="auto"/>
        <w:bottom w:val="none" w:sz="0" w:space="0" w:color="auto"/>
        <w:right w:val="none" w:sz="0" w:space="0" w:color="auto"/>
      </w:divBdr>
    </w:div>
    <w:div w:id="920944361">
      <w:bodyDiv w:val="1"/>
      <w:marLeft w:val="0"/>
      <w:marRight w:val="0"/>
      <w:marTop w:val="0"/>
      <w:marBottom w:val="0"/>
      <w:divBdr>
        <w:top w:val="none" w:sz="0" w:space="0" w:color="auto"/>
        <w:left w:val="none" w:sz="0" w:space="0" w:color="auto"/>
        <w:bottom w:val="none" w:sz="0" w:space="0" w:color="auto"/>
        <w:right w:val="none" w:sz="0" w:space="0" w:color="auto"/>
      </w:divBdr>
    </w:div>
    <w:div w:id="1110394141">
      <w:bodyDiv w:val="1"/>
      <w:marLeft w:val="0"/>
      <w:marRight w:val="0"/>
      <w:marTop w:val="0"/>
      <w:marBottom w:val="0"/>
      <w:divBdr>
        <w:top w:val="none" w:sz="0" w:space="0" w:color="auto"/>
        <w:left w:val="none" w:sz="0" w:space="0" w:color="auto"/>
        <w:bottom w:val="none" w:sz="0" w:space="0" w:color="auto"/>
        <w:right w:val="none" w:sz="0" w:space="0" w:color="auto"/>
      </w:divBdr>
    </w:div>
    <w:div w:id="1275675803">
      <w:bodyDiv w:val="1"/>
      <w:marLeft w:val="0"/>
      <w:marRight w:val="0"/>
      <w:marTop w:val="0"/>
      <w:marBottom w:val="0"/>
      <w:divBdr>
        <w:top w:val="none" w:sz="0" w:space="0" w:color="auto"/>
        <w:left w:val="none" w:sz="0" w:space="0" w:color="auto"/>
        <w:bottom w:val="none" w:sz="0" w:space="0" w:color="auto"/>
        <w:right w:val="none" w:sz="0" w:space="0" w:color="auto"/>
      </w:divBdr>
    </w:div>
    <w:div w:id="1283076682">
      <w:bodyDiv w:val="1"/>
      <w:marLeft w:val="0"/>
      <w:marRight w:val="0"/>
      <w:marTop w:val="0"/>
      <w:marBottom w:val="0"/>
      <w:divBdr>
        <w:top w:val="none" w:sz="0" w:space="0" w:color="auto"/>
        <w:left w:val="none" w:sz="0" w:space="0" w:color="auto"/>
        <w:bottom w:val="none" w:sz="0" w:space="0" w:color="auto"/>
        <w:right w:val="none" w:sz="0" w:space="0" w:color="auto"/>
      </w:divBdr>
    </w:div>
    <w:div w:id="1344892042">
      <w:bodyDiv w:val="1"/>
      <w:marLeft w:val="0"/>
      <w:marRight w:val="0"/>
      <w:marTop w:val="0"/>
      <w:marBottom w:val="0"/>
      <w:divBdr>
        <w:top w:val="none" w:sz="0" w:space="0" w:color="auto"/>
        <w:left w:val="none" w:sz="0" w:space="0" w:color="auto"/>
        <w:bottom w:val="none" w:sz="0" w:space="0" w:color="auto"/>
        <w:right w:val="none" w:sz="0" w:space="0" w:color="auto"/>
      </w:divBdr>
    </w:div>
    <w:div w:id="1538853823">
      <w:bodyDiv w:val="1"/>
      <w:marLeft w:val="0"/>
      <w:marRight w:val="0"/>
      <w:marTop w:val="0"/>
      <w:marBottom w:val="0"/>
      <w:divBdr>
        <w:top w:val="none" w:sz="0" w:space="0" w:color="auto"/>
        <w:left w:val="none" w:sz="0" w:space="0" w:color="auto"/>
        <w:bottom w:val="none" w:sz="0" w:space="0" w:color="auto"/>
        <w:right w:val="none" w:sz="0" w:space="0" w:color="auto"/>
      </w:divBdr>
    </w:div>
    <w:div w:id="1608922222">
      <w:bodyDiv w:val="1"/>
      <w:marLeft w:val="0"/>
      <w:marRight w:val="0"/>
      <w:marTop w:val="0"/>
      <w:marBottom w:val="0"/>
      <w:divBdr>
        <w:top w:val="none" w:sz="0" w:space="0" w:color="auto"/>
        <w:left w:val="none" w:sz="0" w:space="0" w:color="auto"/>
        <w:bottom w:val="none" w:sz="0" w:space="0" w:color="auto"/>
        <w:right w:val="none" w:sz="0" w:space="0" w:color="auto"/>
      </w:divBdr>
      <w:divsChild>
        <w:div w:id="671177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0735061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5205677">
      <w:bodyDiv w:val="1"/>
      <w:marLeft w:val="0"/>
      <w:marRight w:val="0"/>
      <w:marTop w:val="0"/>
      <w:marBottom w:val="0"/>
      <w:divBdr>
        <w:top w:val="none" w:sz="0" w:space="0" w:color="auto"/>
        <w:left w:val="none" w:sz="0" w:space="0" w:color="auto"/>
        <w:bottom w:val="none" w:sz="0" w:space="0" w:color="auto"/>
        <w:right w:val="none" w:sz="0" w:space="0" w:color="auto"/>
      </w:divBdr>
    </w:div>
    <w:div w:id="1816559312">
      <w:bodyDiv w:val="1"/>
      <w:marLeft w:val="0"/>
      <w:marRight w:val="0"/>
      <w:marTop w:val="0"/>
      <w:marBottom w:val="0"/>
      <w:divBdr>
        <w:top w:val="none" w:sz="0" w:space="0" w:color="auto"/>
        <w:left w:val="none" w:sz="0" w:space="0" w:color="auto"/>
        <w:bottom w:val="none" w:sz="0" w:space="0" w:color="auto"/>
        <w:right w:val="none" w:sz="0" w:space="0" w:color="auto"/>
      </w:divBdr>
    </w:div>
    <w:div w:id="1822841926">
      <w:bodyDiv w:val="1"/>
      <w:marLeft w:val="0"/>
      <w:marRight w:val="0"/>
      <w:marTop w:val="0"/>
      <w:marBottom w:val="0"/>
      <w:divBdr>
        <w:top w:val="none" w:sz="0" w:space="0" w:color="auto"/>
        <w:left w:val="none" w:sz="0" w:space="0" w:color="auto"/>
        <w:bottom w:val="none" w:sz="0" w:space="0" w:color="auto"/>
        <w:right w:val="none" w:sz="0" w:space="0" w:color="auto"/>
      </w:divBdr>
    </w:div>
    <w:div w:id="1958179683">
      <w:bodyDiv w:val="1"/>
      <w:marLeft w:val="0"/>
      <w:marRight w:val="0"/>
      <w:marTop w:val="0"/>
      <w:marBottom w:val="0"/>
      <w:divBdr>
        <w:top w:val="none" w:sz="0" w:space="0" w:color="auto"/>
        <w:left w:val="none" w:sz="0" w:space="0" w:color="auto"/>
        <w:bottom w:val="none" w:sz="0" w:space="0" w:color="auto"/>
        <w:right w:val="none" w:sz="0" w:space="0" w:color="auto"/>
      </w:divBdr>
    </w:div>
    <w:div w:id="1983346445">
      <w:bodyDiv w:val="1"/>
      <w:marLeft w:val="0"/>
      <w:marRight w:val="0"/>
      <w:marTop w:val="0"/>
      <w:marBottom w:val="0"/>
      <w:divBdr>
        <w:top w:val="none" w:sz="0" w:space="0" w:color="auto"/>
        <w:left w:val="none" w:sz="0" w:space="0" w:color="auto"/>
        <w:bottom w:val="none" w:sz="0" w:space="0" w:color="auto"/>
        <w:right w:val="none" w:sz="0" w:space="0" w:color="auto"/>
      </w:divBdr>
      <w:divsChild>
        <w:div w:id="987057347">
          <w:marLeft w:val="0"/>
          <w:marRight w:val="0"/>
          <w:marTop w:val="0"/>
          <w:marBottom w:val="0"/>
          <w:divBdr>
            <w:top w:val="none" w:sz="0" w:space="0" w:color="auto"/>
            <w:left w:val="none" w:sz="0" w:space="0" w:color="auto"/>
            <w:bottom w:val="none" w:sz="0" w:space="0" w:color="auto"/>
            <w:right w:val="none" w:sz="0" w:space="0" w:color="auto"/>
          </w:divBdr>
          <w:divsChild>
            <w:div w:id="142822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075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revlit.ru/" TargetMode="External"/><Relationship Id="rId18" Type="http://schemas.openxmlformats.org/officeDocument/2006/relationships/footer" Target="footer1.xml"/><Relationship Id="rId26" Type="http://schemas.openxmlformats.org/officeDocument/2006/relationships/hyperlink" Target="https://drive.google.com/drive/folders/1E7cowyc2pGyNI07zyZBH4wN9SIOoCFT2" TargetMode="External"/><Relationship Id="rId3" Type="http://schemas.openxmlformats.org/officeDocument/2006/relationships/settings" Target="settings.xml"/><Relationship Id="rId21" Type="http://schemas.openxmlformats.org/officeDocument/2006/relationships/hyperlink" Target="https://www.vostlit.info/Texts/Dokumenty/M.Asien/%20XVI/1580-1600/Kazach_rus_16_18/21-40/33_2.htm" TargetMode="External"/><Relationship Id="rId7" Type="http://schemas.openxmlformats.org/officeDocument/2006/relationships/hyperlink" Target="http://wokinfo.com/products_tools/multidisciplinary/esci/" TargetMode="External"/><Relationship Id="rId12" Type="http://schemas.openxmlformats.org/officeDocument/2006/relationships/hyperlink" Target="http://www.vostlit.info/" TargetMode="External"/><Relationship Id="rId17" Type="http://schemas.openxmlformats.org/officeDocument/2006/relationships/image" Target="media/image3.jpeg"/><Relationship Id="rId25" Type="http://schemas.openxmlformats.org/officeDocument/2006/relationships/hyperlink" Target="https://drive.google.com/drive/folders/1fmVxz_pRr-Rdfq2XKP6qkftpLC2HiKIX" TargetMode="External"/><Relationship Id="rId2" Type="http://schemas.openxmlformats.org/officeDocument/2006/relationships/styles" Target="styles.xml"/><Relationship Id="rId16" Type="http://schemas.openxmlformats.org/officeDocument/2006/relationships/hyperlink" Target="https://ru.wikipedia.org/wiki" TargetMode="External"/><Relationship Id="rId20" Type="http://schemas.openxmlformats.org/officeDocument/2006/relationships/hyperlink" Target="https://www.vostlit.info/Texts/Dokumenty/M.Asien/XVI/1580-1600/Kazach_rus_16_18/21-40/27.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history.kz/ru/history-of-kazakhstan/show/9398" TargetMode="External"/><Relationship Id="rId24" Type="http://schemas.openxmlformats.org/officeDocument/2006/relationships/hyperlink" Target="https://kazneb.kz/kk/bookView/view?brId=1554065" TargetMode="External"/><Relationship Id="rId5" Type="http://schemas.openxmlformats.org/officeDocument/2006/relationships/footnotes" Target="footnotes.xml"/><Relationship Id="rId15" Type="http://schemas.openxmlformats.org/officeDocument/2006/relationships/hyperlink" Target="http://kazneb.kz" TargetMode="External"/><Relationship Id="rId23" Type="http://schemas.openxmlformats.org/officeDocument/2006/relationships/hyperlink" Target="https://drive.google.com/drive/folders/1IrdB8Wdjetb6khUMy5YYaehQmcujAodx" TargetMode="Externa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www.vostlit.info/Texts/Dokumenty/M.Asien/XVI/1580-1600/Kazach_rus_16_18/21-40/25.htm" TargetMode="Externa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hyperlink" Target="http://library.kz/kz/" TargetMode="External"/><Relationship Id="rId22" Type="http://schemas.openxmlformats.org/officeDocument/2006/relationships/hyperlink" Target="https://www.vostlit.info/Texts/Dokumenty/M.Asien/%20XVI/1580-1600/Kazach_rus_16_18/21-40/33_2.htm" TargetMode="Externa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Экспериментальная</c:v>
                </c:pt>
              </c:strCache>
            </c:strRef>
          </c:tx>
          <c:spPr>
            <a:solidFill>
              <a:schemeClr val="accent1"/>
            </a:solidFill>
            <a:ln>
              <a:noFill/>
            </a:ln>
            <a:effectLst/>
          </c:spPr>
          <c:invertIfNegative val="0"/>
          <c:cat>
            <c:numRef>
              <c:f>Лист1!$A$2:$A$16</c:f>
              <c:numCache>
                <c:formatCode>General</c:formatCode>
                <c:ptCount val="15"/>
                <c:pt idx="0">
                  <c:v>1</c:v>
                </c:pt>
                <c:pt idx="1">
                  <c:v>6</c:v>
                </c:pt>
                <c:pt idx="2">
                  <c:v>11</c:v>
                </c:pt>
                <c:pt idx="3">
                  <c:v>2</c:v>
                </c:pt>
                <c:pt idx="4">
                  <c:v>3</c:v>
                </c:pt>
                <c:pt idx="5">
                  <c:v>9</c:v>
                </c:pt>
                <c:pt idx="6">
                  <c:v>13</c:v>
                </c:pt>
                <c:pt idx="7">
                  <c:v>12</c:v>
                </c:pt>
                <c:pt idx="8">
                  <c:v>4</c:v>
                </c:pt>
                <c:pt idx="9">
                  <c:v>7</c:v>
                </c:pt>
                <c:pt idx="10">
                  <c:v>5</c:v>
                </c:pt>
                <c:pt idx="11">
                  <c:v>10</c:v>
                </c:pt>
                <c:pt idx="12">
                  <c:v>15</c:v>
                </c:pt>
                <c:pt idx="13">
                  <c:v>8</c:v>
                </c:pt>
                <c:pt idx="14">
                  <c:v>14</c:v>
                </c:pt>
              </c:numCache>
            </c:numRef>
          </c:cat>
          <c:val>
            <c:numRef>
              <c:f>Лист1!$B$2:$B$16</c:f>
              <c:numCache>
                <c:formatCode>General</c:formatCode>
                <c:ptCount val="15"/>
                <c:pt idx="0">
                  <c:v>1.1200000000000001</c:v>
                </c:pt>
                <c:pt idx="1">
                  <c:v>1.08</c:v>
                </c:pt>
                <c:pt idx="2">
                  <c:v>0.97</c:v>
                </c:pt>
                <c:pt idx="3">
                  <c:v>0.98</c:v>
                </c:pt>
                <c:pt idx="4">
                  <c:v>0.78</c:v>
                </c:pt>
                <c:pt idx="5">
                  <c:v>0.81</c:v>
                </c:pt>
                <c:pt idx="6">
                  <c:v>0.83</c:v>
                </c:pt>
                <c:pt idx="7">
                  <c:v>0.65</c:v>
                </c:pt>
                <c:pt idx="8">
                  <c:v>0.59</c:v>
                </c:pt>
                <c:pt idx="9">
                  <c:v>0.78</c:v>
                </c:pt>
                <c:pt idx="10">
                  <c:v>0.54</c:v>
                </c:pt>
                <c:pt idx="11">
                  <c:v>0.69</c:v>
                </c:pt>
                <c:pt idx="12">
                  <c:v>0.52</c:v>
                </c:pt>
                <c:pt idx="13">
                  <c:v>0.44</c:v>
                </c:pt>
                <c:pt idx="14">
                  <c:v>0.5</c:v>
                </c:pt>
              </c:numCache>
            </c:numRef>
          </c:val>
          <c:extLst>
            <c:ext xmlns:c16="http://schemas.microsoft.com/office/drawing/2014/chart" uri="{C3380CC4-5D6E-409C-BE32-E72D297353CC}">
              <c16:uniqueId val="{00000000-8689-4BBC-A0BE-EC8D39D80ED6}"/>
            </c:ext>
          </c:extLst>
        </c:ser>
        <c:ser>
          <c:idx val="1"/>
          <c:order val="1"/>
          <c:tx>
            <c:strRef>
              <c:f>Лист1!$C$1</c:f>
              <c:strCache>
                <c:ptCount val="1"/>
                <c:pt idx="0">
                  <c:v>Контрольная</c:v>
                </c:pt>
              </c:strCache>
            </c:strRef>
          </c:tx>
          <c:spPr>
            <a:solidFill>
              <a:schemeClr val="accent2"/>
            </a:solidFill>
            <a:ln>
              <a:noFill/>
            </a:ln>
            <a:effectLst/>
          </c:spPr>
          <c:invertIfNegative val="0"/>
          <c:cat>
            <c:numRef>
              <c:f>Лист1!$A$2:$A$16</c:f>
              <c:numCache>
                <c:formatCode>General</c:formatCode>
                <c:ptCount val="15"/>
                <c:pt idx="0">
                  <c:v>1</c:v>
                </c:pt>
                <c:pt idx="1">
                  <c:v>6</c:v>
                </c:pt>
                <c:pt idx="2">
                  <c:v>11</c:v>
                </c:pt>
                <c:pt idx="3">
                  <c:v>2</c:v>
                </c:pt>
                <c:pt idx="4">
                  <c:v>3</c:v>
                </c:pt>
                <c:pt idx="5">
                  <c:v>9</c:v>
                </c:pt>
                <c:pt idx="6">
                  <c:v>13</c:v>
                </c:pt>
                <c:pt idx="7">
                  <c:v>12</c:v>
                </c:pt>
                <c:pt idx="8">
                  <c:v>4</c:v>
                </c:pt>
                <c:pt idx="9">
                  <c:v>7</c:v>
                </c:pt>
                <c:pt idx="10">
                  <c:v>5</c:v>
                </c:pt>
                <c:pt idx="11">
                  <c:v>10</c:v>
                </c:pt>
                <c:pt idx="12">
                  <c:v>15</c:v>
                </c:pt>
                <c:pt idx="13">
                  <c:v>8</c:v>
                </c:pt>
                <c:pt idx="14">
                  <c:v>14</c:v>
                </c:pt>
              </c:numCache>
            </c:numRef>
          </c:cat>
          <c:val>
            <c:numRef>
              <c:f>Лист1!$C$2:$C$16</c:f>
              <c:numCache>
                <c:formatCode>General</c:formatCode>
                <c:ptCount val="15"/>
                <c:pt idx="0">
                  <c:v>1.03</c:v>
                </c:pt>
                <c:pt idx="1">
                  <c:v>1.19</c:v>
                </c:pt>
                <c:pt idx="2">
                  <c:v>1.03</c:v>
                </c:pt>
                <c:pt idx="3">
                  <c:v>0.93</c:v>
                </c:pt>
                <c:pt idx="4">
                  <c:v>0.62</c:v>
                </c:pt>
                <c:pt idx="5">
                  <c:v>0.67</c:v>
                </c:pt>
                <c:pt idx="6">
                  <c:v>0.74</c:v>
                </c:pt>
                <c:pt idx="7">
                  <c:v>0.57999999999999996</c:v>
                </c:pt>
                <c:pt idx="8">
                  <c:v>0.67</c:v>
                </c:pt>
                <c:pt idx="9">
                  <c:v>0.62</c:v>
                </c:pt>
                <c:pt idx="10">
                  <c:v>0.5</c:v>
                </c:pt>
                <c:pt idx="11">
                  <c:v>0.71</c:v>
                </c:pt>
                <c:pt idx="12">
                  <c:v>0.66</c:v>
                </c:pt>
                <c:pt idx="13">
                  <c:v>0.32</c:v>
                </c:pt>
                <c:pt idx="14">
                  <c:v>0.39</c:v>
                </c:pt>
              </c:numCache>
            </c:numRef>
          </c:val>
          <c:extLst>
            <c:ext xmlns:c16="http://schemas.microsoft.com/office/drawing/2014/chart" uri="{C3380CC4-5D6E-409C-BE32-E72D297353CC}">
              <c16:uniqueId val="{00000001-8689-4BBC-A0BE-EC8D39D80ED6}"/>
            </c:ext>
          </c:extLst>
        </c:ser>
        <c:dLbls>
          <c:showLegendKey val="0"/>
          <c:showVal val="0"/>
          <c:showCatName val="0"/>
          <c:showSerName val="0"/>
          <c:showPercent val="0"/>
          <c:showBubbleSize val="0"/>
        </c:dLbls>
        <c:gapWidth val="219"/>
        <c:overlap val="-27"/>
        <c:axId val="188623104"/>
        <c:axId val="188839040"/>
      </c:barChart>
      <c:catAx>
        <c:axId val="1886231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188839040"/>
        <c:crosses val="autoZero"/>
        <c:auto val="1"/>
        <c:lblAlgn val="ctr"/>
        <c:lblOffset val="100"/>
        <c:noMultiLvlLbl val="0"/>
      </c:catAx>
      <c:valAx>
        <c:axId val="1888390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1886231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400">
          <a:latin typeface="Times New Roman" panose="02020603050405020304" pitchFamily="18" charset="0"/>
          <a:cs typeface="Times New Roman" panose="02020603050405020304" pitchFamily="18" charset="0"/>
        </a:defRPr>
      </a:pPr>
      <a:endParaRPr lang="ru-KZ"/>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207</Pages>
  <Words>81940</Words>
  <Characters>467063</Characters>
  <Application>Microsoft Office Word</Application>
  <DocSecurity>0</DocSecurity>
  <Lines>3892</Lines>
  <Paragraphs>1095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547908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kaskabasova1980@outlook.com</dc:creator>
  <cp:keywords/>
  <dc:description/>
  <cp:lastModifiedBy>kaskabasova1980@outlook.com</cp:lastModifiedBy>
  <cp:revision>7</cp:revision>
  <cp:lastPrinted>2026-02-16T17:47:00Z</cp:lastPrinted>
  <dcterms:created xsi:type="dcterms:W3CDTF">2026-02-16T17:10:00Z</dcterms:created>
  <dcterms:modified xsi:type="dcterms:W3CDTF">2026-02-16T17:54:00Z</dcterms:modified>
</cp:coreProperties>
</file>